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687559" w14:textId="6B820C25" w:rsidR="003814D7" w:rsidRPr="00776E60" w:rsidRDefault="00A52FE2" w:rsidP="00A52FE2">
      <w:pPr>
        <w:pStyle w:val="1"/>
        <w:keepNext w:val="0"/>
        <w:keepLines w:val="0"/>
        <w:widowControl w:val="0"/>
        <w:spacing w:before="0" w:line="240" w:lineRule="auto"/>
        <w:jc w:val="center"/>
        <w:rPr>
          <w:rFonts w:ascii="Times New Roman" w:hAnsi="Times New Roman" w:cs="Times New Roman"/>
          <w:color w:val="auto"/>
          <w:lang w:val="uk-UA"/>
        </w:rPr>
      </w:pPr>
      <w:r w:rsidRPr="00776E60">
        <w:rPr>
          <w:rFonts w:ascii="Times New Roman" w:hAnsi="Times New Roman" w:cs="Times New Roman"/>
          <w:color w:val="auto"/>
          <w:lang w:val="uk-UA"/>
        </w:rPr>
        <w:t>СТАН І ПЕРСПЕКТИВИ РЕФОРМУВАННЯ СИСТЕМИ ДИТЯЧО-ЮНАЦЬКОГО СПОРТУ В УКРАЇНІ: ВИКЛИКИ ТА РЕАЛІЇ</w:t>
      </w:r>
    </w:p>
    <w:p w14:paraId="566A8BB5" w14:textId="77777777" w:rsidR="0024059B" w:rsidRPr="00F40349" w:rsidRDefault="0024059B" w:rsidP="00614263">
      <w:pPr>
        <w:widowControl w:val="0"/>
        <w:spacing w:after="0" w:line="240" w:lineRule="auto"/>
        <w:ind w:firstLine="709"/>
        <w:jc w:val="center"/>
        <w:rPr>
          <w:rFonts w:ascii="Times New Roman" w:hAnsi="Times New Roman" w:cs="Times New Roman"/>
          <w:sz w:val="28"/>
          <w:szCs w:val="28"/>
          <w:lang w:val="uk-UA"/>
        </w:rPr>
      </w:pPr>
      <w:r w:rsidRPr="00F40349">
        <w:rPr>
          <w:rFonts w:ascii="Times New Roman" w:hAnsi="Times New Roman" w:cs="Times New Roman"/>
          <w:sz w:val="28"/>
          <w:szCs w:val="28"/>
          <w:lang w:val="uk-UA"/>
        </w:rPr>
        <w:t>Ірина Лисенко</w:t>
      </w:r>
    </w:p>
    <w:p w14:paraId="280D7E14" w14:textId="1F8ABA2A" w:rsidR="00A52FE2" w:rsidRDefault="0024059B" w:rsidP="00F8523A">
      <w:pPr>
        <w:widowControl w:val="0"/>
        <w:spacing w:after="0" w:line="240" w:lineRule="auto"/>
        <w:ind w:firstLine="709"/>
        <w:jc w:val="center"/>
        <w:rPr>
          <w:rFonts w:ascii="Times New Roman" w:hAnsi="Times New Roman" w:cs="Times New Roman"/>
          <w:sz w:val="28"/>
          <w:szCs w:val="28"/>
          <w:lang w:val="uk-UA"/>
        </w:rPr>
      </w:pPr>
      <w:r w:rsidRPr="00F40349">
        <w:rPr>
          <w:rFonts w:ascii="Times New Roman" w:hAnsi="Times New Roman" w:cs="Times New Roman"/>
          <w:sz w:val="28"/>
          <w:szCs w:val="28"/>
          <w:lang w:val="uk-UA"/>
        </w:rPr>
        <w:t>кандидат наук з фізичного виховання і спорту,</w:t>
      </w:r>
      <w:r w:rsidR="00F8523A">
        <w:rPr>
          <w:rFonts w:ascii="Times New Roman" w:hAnsi="Times New Roman" w:cs="Times New Roman"/>
          <w:sz w:val="28"/>
          <w:szCs w:val="28"/>
          <w:lang w:val="uk-UA"/>
        </w:rPr>
        <w:t xml:space="preserve"> </w:t>
      </w:r>
      <w:r w:rsidRPr="00F40349">
        <w:rPr>
          <w:rFonts w:ascii="Times New Roman" w:hAnsi="Times New Roman" w:cs="Times New Roman"/>
          <w:sz w:val="28"/>
          <w:szCs w:val="28"/>
          <w:lang w:val="uk-UA"/>
        </w:rPr>
        <w:t xml:space="preserve">доцент </w:t>
      </w:r>
    </w:p>
    <w:p w14:paraId="04130320" w14:textId="38117DDF" w:rsidR="00E5388A" w:rsidRDefault="00A52FE2" w:rsidP="00F8523A">
      <w:pPr>
        <w:widowControl w:val="0"/>
        <w:spacing w:after="0" w:line="24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Національн</w:t>
      </w:r>
      <w:r w:rsidR="00F8523A">
        <w:rPr>
          <w:rFonts w:ascii="Times New Roman" w:hAnsi="Times New Roman" w:cs="Times New Roman"/>
          <w:sz w:val="28"/>
          <w:szCs w:val="28"/>
          <w:lang w:val="uk-UA"/>
        </w:rPr>
        <w:t>ий</w:t>
      </w:r>
      <w:r>
        <w:rPr>
          <w:rFonts w:ascii="Times New Roman" w:hAnsi="Times New Roman" w:cs="Times New Roman"/>
          <w:sz w:val="28"/>
          <w:szCs w:val="28"/>
          <w:lang w:val="uk-UA"/>
        </w:rPr>
        <w:t xml:space="preserve"> університет фізичного виховання і спорту України</w:t>
      </w:r>
    </w:p>
    <w:p w14:paraId="47ED5117" w14:textId="77777777" w:rsidR="00F8523A" w:rsidRPr="00776E60" w:rsidRDefault="00F8523A" w:rsidP="00F8523A">
      <w:pPr>
        <w:spacing w:after="0" w:line="240" w:lineRule="auto"/>
        <w:jc w:val="center"/>
        <w:rPr>
          <w:lang w:val="uk-UA"/>
        </w:rPr>
      </w:pPr>
      <w:r>
        <w:t>ORCID</w:t>
      </w:r>
      <w:r w:rsidRPr="007B4F72">
        <w:rPr>
          <w:lang w:val="uk-UA"/>
        </w:rPr>
        <w:t xml:space="preserve">: </w:t>
      </w:r>
      <w:r w:rsidRPr="00776E60">
        <w:rPr>
          <w:lang w:val="uk-UA"/>
        </w:rPr>
        <w:t>0009-0007-7635-2394</w:t>
      </w:r>
    </w:p>
    <w:p w14:paraId="686B9D84" w14:textId="2E24DF96" w:rsidR="00E50313" w:rsidRPr="00A52FE2" w:rsidRDefault="00A52FE2" w:rsidP="00F8523A">
      <w:pPr>
        <w:widowControl w:val="0"/>
        <w:spacing w:after="0" w:line="240" w:lineRule="auto"/>
        <w:ind w:firstLine="709"/>
        <w:jc w:val="center"/>
        <w:rPr>
          <w:rFonts w:ascii="Times New Roman" w:hAnsi="Times New Roman" w:cs="Times New Roman"/>
          <w:sz w:val="28"/>
          <w:szCs w:val="28"/>
          <w:lang w:val="uk-UA"/>
        </w:rPr>
      </w:pPr>
      <w:hyperlink r:id="rId8" w:history="1">
        <w:r w:rsidRPr="0084394E">
          <w:rPr>
            <w:rStyle w:val="aff4"/>
            <w:rFonts w:ascii="Times New Roman" w:hAnsi="Times New Roman" w:cs="Times New Roman"/>
            <w:sz w:val="28"/>
            <w:szCs w:val="28"/>
          </w:rPr>
          <w:t>myfv</w:t>
        </w:r>
        <w:r w:rsidRPr="00A52FE2">
          <w:rPr>
            <w:rStyle w:val="aff4"/>
            <w:rFonts w:ascii="Times New Roman" w:hAnsi="Times New Roman" w:cs="Times New Roman"/>
            <w:sz w:val="28"/>
            <w:szCs w:val="28"/>
            <w:lang w:val="ru-RU"/>
          </w:rPr>
          <w:t>@</w:t>
        </w:r>
        <w:r w:rsidRPr="0084394E">
          <w:rPr>
            <w:rStyle w:val="aff4"/>
            <w:rFonts w:ascii="Times New Roman" w:hAnsi="Times New Roman" w:cs="Times New Roman"/>
            <w:sz w:val="28"/>
            <w:szCs w:val="28"/>
          </w:rPr>
          <w:t>i</w:t>
        </w:r>
        <w:r w:rsidRPr="00A52FE2">
          <w:rPr>
            <w:rStyle w:val="aff4"/>
            <w:rFonts w:ascii="Times New Roman" w:hAnsi="Times New Roman" w:cs="Times New Roman"/>
            <w:sz w:val="28"/>
            <w:szCs w:val="28"/>
            <w:lang w:val="ru-RU"/>
          </w:rPr>
          <w:t>.</w:t>
        </w:r>
        <w:proofErr w:type="spellStart"/>
        <w:r w:rsidRPr="0084394E">
          <w:rPr>
            <w:rStyle w:val="aff4"/>
            <w:rFonts w:ascii="Times New Roman" w:hAnsi="Times New Roman" w:cs="Times New Roman"/>
            <w:sz w:val="28"/>
            <w:szCs w:val="28"/>
          </w:rPr>
          <w:t>ua</w:t>
        </w:r>
        <w:proofErr w:type="spellEnd"/>
      </w:hyperlink>
      <w:r>
        <w:rPr>
          <w:rFonts w:ascii="Times New Roman" w:hAnsi="Times New Roman" w:cs="Times New Roman"/>
          <w:sz w:val="28"/>
          <w:szCs w:val="28"/>
          <w:lang w:val="uk-UA"/>
        </w:rPr>
        <w:t>, 067440-18-98</w:t>
      </w:r>
    </w:p>
    <w:p w14:paraId="7F40F6CE" w14:textId="77777777" w:rsidR="00A52FE2" w:rsidRDefault="00A52FE2" w:rsidP="00F8523A">
      <w:pPr>
        <w:pStyle w:val="21"/>
        <w:keepNext w:val="0"/>
        <w:keepLines w:val="0"/>
        <w:widowControl w:val="0"/>
        <w:spacing w:before="0" w:line="240" w:lineRule="auto"/>
        <w:ind w:firstLine="709"/>
        <w:jc w:val="both"/>
        <w:rPr>
          <w:rFonts w:ascii="Times New Roman" w:hAnsi="Times New Roman" w:cs="Times New Roman"/>
          <w:color w:val="auto"/>
          <w:sz w:val="28"/>
          <w:szCs w:val="28"/>
          <w:lang w:val="ru-RU"/>
        </w:rPr>
      </w:pPr>
    </w:p>
    <w:p w14:paraId="535A83C1" w14:textId="5ED306F0" w:rsidR="00A52FE2" w:rsidRPr="00A52FE2" w:rsidRDefault="00A52FE2" w:rsidP="00A52FE2">
      <w:pPr>
        <w:pStyle w:val="21"/>
        <w:keepNext w:val="0"/>
        <w:keepLines w:val="0"/>
        <w:widowControl w:val="0"/>
        <w:spacing w:before="0" w:line="360" w:lineRule="auto"/>
        <w:ind w:firstLine="709"/>
        <w:jc w:val="both"/>
        <w:rPr>
          <w:rFonts w:ascii="Times New Roman" w:hAnsi="Times New Roman" w:cs="Times New Roman"/>
          <w:b w:val="0"/>
          <w:bCs w:val="0"/>
          <w:color w:val="auto"/>
          <w:sz w:val="28"/>
          <w:szCs w:val="28"/>
          <w:lang w:val="uk-UA"/>
        </w:rPr>
      </w:pPr>
      <w:proofErr w:type="spellStart"/>
      <w:r w:rsidRPr="00A52FE2">
        <w:rPr>
          <w:rFonts w:ascii="Times New Roman" w:hAnsi="Times New Roman" w:cs="Times New Roman"/>
          <w:color w:val="auto"/>
          <w:sz w:val="28"/>
          <w:szCs w:val="28"/>
          <w:lang w:val="ru-RU"/>
        </w:rPr>
        <w:t>Анотація</w:t>
      </w:r>
      <w:proofErr w:type="spellEnd"/>
      <w:r>
        <w:rPr>
          <w:rFonts w:ascii="Times New Roman" w:hAnsi="Times New Roman" w:cs="Times New Roman"/>
          <w:color w:val="auto"/>
          <w:sz w:val="28"/>
          <w:szCs w:val="28"/>
          <w:lang w:val="ru-RU"/>
        </w:rPr>
        <w:t xml:space="preserve">. </w:t>
      </w:r>
      <w:r w:rsidRPr="00A52FE2">
        <w:rPr>
          <w:rFonts w:ascii="Times New Roman" w:hAnsi="Times New Roman" w:cs="Times New Roman"/>
          <w:b w:val="0"/>
          <w:bCs w:val="0"/>
          <w:color w:val="auto"/>
          <w:sz w:val="28"/>
          <w:szCs w:val="28"/>
          <w:lang w:val="uk-UA"/>
        </w:rPr>
        <w:t xml:space="preserve">У статті представлено системний аналіз сучасних процесів реформування дитячо-юнацького спорту в Україні в умовах воєнного стану та повоєнного відновлення. Обґрунтовано ризики, пов’язані зі скороченням мережі спортивних шкіл та некритичним перенесенням європейської клубної моделі без урахування національного контексту. Визначено ключові виклики, що стосуються доступності спорту, підготовки тренерських кадрів, інституційної сталості та соціальної інклюзії. Запропоновано перспективні напрями модернізації, серед яких </w:t>
      </w:r>
      <w:r>
        <w:rPr>
          <w:rFonts w:ascii="Times New Roman" w:hAnsi="Times New Roman" w:cs="Times New Roman"/>
          <w:b w:val="0"/>
          <w:bCs w:val="0"/>
          <w:color w:val="auto"/>
          <w:sz w:val="28"/>
          <w:szCs w:val="28"/>
          <w:lang w:val="uk-UA"/>
        </w:rPr>
        <w:t>-</w:t>
      </w:r>
      <w:r w:rsidRPr="00A52FE2">
        <w:rPr>
          <w:rFonts w:ascii="Times New Roman" w:hAnsi="Times New Roman" w:cs="Times New Roman"/>
          <w:b w:val="0"/>
          <w:bCs w:val="0"/>
          <w:color w:val="auto"/>
          <w:sz w:val="28"/>
          <w:szCs w:val="28"/>
          <w:lang w:val="uk-UA"/>
        </w:rPr>
        <w:t xml:space="preserve"> гібридна модель управління, інвестиції в інфраструктуру, уніфіковані стандарти підготовки тренерів та механізми соціальної підтримки дітей.</w:t>
      </w:r>
    </w:p>
    <w:p w14:paraId="7BD2608E" w14:textId="77777777" w:rsidR="00A52FE2" w:rsidRPr="00F40349" w:rsidRDefault="00A52FE2" w:rsidP="00A52FE2">
      <w:pPr>
        <w:pStyle w:val="aff3"/>
        <w:spacing w:before="0" w:beforeAutospacing="0" w:after="0" w:afterAutospacing="0" w:line="360" w:lineRule="auto"/>
        <w:ind w:firstLine="709"/>
        <w:jc w:val="both"/>
        <w:rPr>
          <w:lang w:val="uk-UA"/>
        </w:rPr>
      </w:pPr>
      <w:r w:rsidRPr="00F40349">
        <w:rPr>
          <w:rStyle w:val="af8"/>
          <w:i/>
          <w:sz w:val="28"/>
          <w:szCs w:val="28"/>
          <w:lang w:val="uk-UA"/>
        </w:rPr>
        <w:t>Ключові слова</w:t>
      </w:r>
      <w:r w:rsidRPr="00F40349">
        <w:rPr>
          <w:rStyle w:val="af8"/>
          <w:sz w:val="28"/>
          <w:szCs w:val="28"/>
          <w:lang w:val="uk-UA"/>
        </w:rPr>
        <w:t>:</w:t>
      </w:r>
      <w:r w:rsidRPr="00F40349">
        <w:rPr>
          <w:sz w:val="28"/>
          <w:szCs w:val="28"/>
          <w:lang w:val="uk-UA"/>
        </w:rPr>
        <w:t xml:space="preserve"> </w:t>
      </w:r>
      <w:r w:rsidRPr="00F40349">
        <w:rPr>
          <w:lang w:val="uk-UA"/>
        </w:rPr>
        <w:t xml:space="preserve">дитячо-юнацький спорт, </w:t>
      </w:r>
      <w:r>
        <w:rPr>
          <w:lang w:val="uk-UA"/>
        </w:rPr>
        <w:t>спортивні школи</w:t>
      </w:r>
      <w:r w:rsidRPr="00F40349">
        <w:rPr>
          <w:lang w:val="uk-UA"/>
        </w:rPr>
        <w:t>, клубна модель, реформування, держава, спортивна політика, інституційні зміни</w:t>
      </w:r>
    </w:p>
    <w:p w14:paraId="35F43C1C" w14:textId="77777777" w:rsidR="00A52FE2" w:rsidRDefault="00A52FE2" w:rsidP="00E50313">
      <w:pPr>
        <w:pStyle w:val="21"/>
        <w:keepNext w:val="0"/>
        <w:keepLines w:val="0"/>
        <w:widowControl w:val="0"/>
        <w:spacing w:before="0" w:line="360" w:lineRule="auto"/>
        <w:ind w:firstLine="720"/>
        <w:jc w:val="both"/>
        <w:rPr>
          <w:rFonts w:ascii="Times New Roman" w:hAnsi="Times New Roman" w:cs="Times New Roman"/>
          <w:b w:val="0"/>
          <w:color w:val="auto"/>
          <w:sz w:val="28"/>
          <w:szCs w:val="28"/>
          <w:lang w:val="uk-UA"/>
        </w:rPr>
      </w:pPr>
    </w:p>
    <w:p w14:paraId="2FE356AB" w14:textId="77777777" w:rsidR="00A52FE2" w:rsidRPr="00F40349" w:rsidRDefault="00A52FE2" w:rsidP="00A52FE2">
      <w:pPr>
        <w:pStyle w:val="aff3"/>
        <w:widowControl w:val="0"/>
        <w:spacing w:before="0" w:beforeAutospacing="0" w:after="0" w:afterAutospacing="0" w:line="360" w:lineRule="auto"/>
        <w:ind w:firstLine="709"/>
        <w:jc w:val="both"/>
        <w:rPr>
          <w:sz w:val="28"/>
          <w:szCs w:val="28"/>
          <w:lang w:val="uk-UA"/>
        </w:rPr>
      </w:pPr>
      <w:r w:rsidRPr="00F40349">
        <w:rPr>
          <w:sz w:val="28"/>
          <w:szCs w:val="28"/>
          <w:lang w:val="uk-UA"/>
        </w:rPr>
        <w:t>Система дитячо-юнацького спорту (ДЮС) в Україні є важливою складовою національної спортивної екосистеми, що відповідає за формування спортивного резерву, соціалізацію молоді та підтримку здоров’я населення. Проте нині вона перебуває у стані глибоких трансформацій, пов’язаних із реформуванням спортивної галузі, лібералізацією управління та впровадженням нових моделей організації, зокрема клубної.</w:t>
      </w:r>
    </w:p>
    <w:p w14:paraId="3F80A89A" w14:textId="77777777" w:rsidR="00A52FE2" w:rsidRPr="00F40349" w:rsidRDefault="00A52FE2" w:rsidP="00A52FE2">
      <w:pPr>
        <w:pStyle w:val="aff3"/>
        <w:widowControl w:val="0"/>
        <w:spacing w:before="0" w:beforeAutospacing="0" w:after="0" w:afterAutospacing="0" w:line="360" w:lineRule="auto"/>
        <w:ind w:firstLine="709"/>
        <w:jc w:val="both"/>
        <w:rPr>
          <w:sz w:val="28"/>
          <w:szCs w:val="28"/>
          <w:lang w:val="uk-UA"/>
        </w:rPr>
      </w:pPr>
      <w:r w:rsidRPr="00F40349">
        <w:rPr>
          <w:sz w:val="28"/>
          <w:szCs w:val="28"/>
          <w:lang w:val="uk-UA"/>
        </w:rPr>
        <w:t>Водночас, не всі ініціативи реформ мають належний аналітичний та практичний фундамент, а іноді навіть спричиняють руйнацію діючої державної системи підго</w:t>
      </w:r>
      <w:r>
        <w:rPr>
          <w:sz w:val="28"/>
          <w:szCs w:val="28"/>
          <w:lang w:val="uk-UA"/>
        </w:rPr>
        <w:t>товки спортсменів -</w:t>
      </w:r>
      <w:r w:rsidRPr="00F40349">
        <w:rPr>
          <w:sz w:val="28"/>
          <w:szCs w:val="28"/>
          <w:lang w:val="uk-UA"/>
        </w:rPr>
        <w:t xml:space="preserve"> мережі </w:t>
      </w:r>
      <w:r>
        <w:rPr>
          <w:sz w:val="28"/>
          <w:szCs w:val="28"/>
          <w:lang w:val="uk-UA"/>
        </w:rPr>
        <w:t>спортивних шкіл</w:t>
      </w:r>
      <w:r w:rsidRPr="00F40349">
        <w:rPr>
          <w:sz w:val="28"/>
          <w:szCs w:val="28"/>
          <w:lang w:val="uk-UA"/>
        </w:rPr>
        <w:t xml:space="preserve">. Втрата цієї системи </w:t>
      </w:r>
      <w:r w:rsidRPr="00F40349">
        <w:rPr>
          <w:sz w:val="28"/>
          <w:szCs w:val="28"/>
          <w:lang w:val="uk-UA"/>
        </w:rPr>
        <w:lastRenderedPageBreak/>
        <w:t>загрожує зниженням доступності спорту для соціально вразливих категорій, руйнацією науково-методичного супроводу та розбалансуванням соціальної функції спорту.</w:t>
      </w:r>
    </w:p>
    <w:p w14:paraId="45D0E48D" w14:textId="77777777" w:rsidR="00A52FE2" w:rsidRPr="00F40349" w:rsidRDefault="00A52FE2" w:rsidP="00A52FE2">
      <w:pPr>
        <w:pStyle w:val="aff3"/>
        <w:widowControl w:val="0"/>
        <w:spacing w:before="0" w:beforeAutospacing="0" w:after="0" w:afterAutospacing="0" w:line="360" w:lineRule="auto"/>
        <w:ind w:firstLine="709"/>
        <w:jc w:val="both"/>
        <w:rPr>
          <w:sz w:val="28"/>
          <w:szCs w:val="28"/>
          <w:lang w:val="uk-UA"/>
        </w:rPr>
      </w:pPr>
      <w:r w:rsidRPr="00F40349">
        <w:rPr>
          <w:sz w:val="28"/>
          <w:szCs w:val="28"/>
          <w:lang w:val="uk-UA"/>
        </w:rPr>
        <w:t xml:space="preserve">В умовах воєнного конфлікту та майбутнього повоєнного відновлення питання збереження і розвитку </w:t>
      </w:r>
      <w:r>
        <w:rPr>
          <w:sz w:val="28"/>
          <w:szCs w:val="28"/>
          <w:lang w:val="uk-UA"/>
        </w:rPr>
        <w:t>дитячо-юнацького спорту</w:t>
      </w:r>
      <w:r w:rsidRPr="00F40349">
        <w:rPr>
          <w:sz w:val="28"/>
          <w:szCs w:val="28"/>
          <w:lang w:val="uk-UA"/>
        </w:rPr>
        <w:t xml:space="preserve"> набувають особливої актуальності. Спорт є не лише засобом фізичного відновлення дітей і молоді, а й потужним інструментом національної єдності та психологічної підтримки.</w:t>
      </w:r>
    </w:p>
    <w:p w14:paraId="79DCCF6F" w14:textId="77777777" w:rsidR="00A52FE2" w:rsidRPr="00F40349" w:rsidRDefault="00A52FE2" w:rsidP="00A52FE2">
      <w:pPr>
        <w:pStyle w:val="aff3"/>
        <w:widowControl w:val="0"/>
        <w:spacing w:before="0" w:beforeAutospacing="0" w:after="0" w:afterAutospacing="0" w:line="360" w:lineRule="auto"/>
        <w:ind w:firstLine="709"/>
        <w:jc w:val="both"/>
        <w:rPr>
          <w:sz w:val="28"/>
          <w:szCs w:val="28"/>
          <w:lang w:val="uk-UA"/>
        </w:rPr>
      </w:pPr>
      <w:r w:rsidRPr="00AF285B">
        <w:rPr>
          <w:b/>
          <w:bCs/>
          <w:sz w:val="28"/>
          <w:szCs w:val="28"/>
          <w:lang w:val="uk-UA"/>
        </w:rPr>
        <w:t>Метою статті</w:t>
      </w:r>
      <w:r w:rsidRPr="00F40349">
        <w:rPr>
          <w:sz w:val="28"/>
          <w:szCs w:val="28"/>
          <w:lang w:val="uk-UA"/>
        </w:rPr>
        <w:t xml:space="preserve"> є системний аналіз сучасного стану реформування системи дитячо-юнацького спорту в Україні, виявлення основних викликів і ризиків, а також визначення перспективних напрямів модернізації з урахуванням національного контексту та світових тенденцій.</w:t>
      </w:r>
    </w:p>
    <w:p w14:paraId="483362B4" w14:textId="77777777" w:rsidR="00AF285B" w:rsidRPr="00F40349" w:rsidRDefault="00AF285B" w:rsidP="00AF285B">
      <w:pPr>
        <w:pStyle w:val="aff3"/>
        <w:widowControl w:val="0"/>
        <w:spacing w:before="0" w:beforeAutospacing="0" w:after="0" w:afterAutospacing="0" w:line="360" w:lineRule="auto"/>
        <w:ind w:firstLine="720"/>
        <w:jc w:val="both"/>
        <w:rPr>
          <w:sz w:val="28"/>
          <w:szCs w:val="28"/>
          <w:lang w:val="uk-UA"/>
        </w:rPr>
      </w:pPr>
      <w:r w:rsidRPr="00F40349">
        <w:rPr>
          <w:sz w:val="28"/>
          <w:szCs w:val="28"/>
          <w:lang w:val="uk-UA"/>
        </w:rPr>
        <w:t>Реформування системи дитячо-юнацького спорту повинно враховувати не лише зовнішні моделі (європейські чи інші), а й історичні, соціокультурні та економічні особливості України [</w:t>
      </w:r>
      <w:r>
        <w:rPr>
          <w:sz w:val="28"/>
          <w:szCs w:val="28"/>
          <w:lang w:val="uk-UA"/>
        </w:rPr>
        <w:t>2</w:t>
      </w:r>
      <w:r w:rsidRPr="00F40349">
        <w:rPr>
          <w:sz w:val="28"/>
          <w:szCs w:val="28"/>
          <w:lang w:val="uk-UA"/>
        </w:rPr>
        <w:t xml:space="preserve">; </w:t>
      </w:r>
      <w:r>
        <w:rPr>
          <w:sz w:val="28"/>
          <w:szCs w:val="28"/>
          <w:lang w:val="uk-UA"/>
        </w:rPr>
        <w:t>5</w:t>
      </w:r>
      <w:r w:rsidRPr="00F40349">
        <w:rPr>
          <w:sz w:val="28"/>
          <w:szCs w:val="28"/>
          <w:lang w:val="uk-UA"/>
        </w:rPr>
        <w:t>].</w:t>
      </w:r>
    </w:p>
    <w:p w14:paraId="765E71F2" w14:textId="77777777" w:rsidR="00AF285B" w:rsidRPr="00F40349" w:rsidRDefault="00AF285B" w:rsidP="00AF285B">
      <w:pPr>
        <w:pStyle w:val="aff3"/>
        <w:widowControl w:val="0"/>
        <w:spacing w:before="0" w:beforeAutospacing="0" w:after="0" w:afterAutospacing="0" w:line="360" w:lineRule="auto"/>
        <w:ind w:firstLine="720"/>
        <w:jc w:val="both"/>
        <w:rPr>
          <w:sz w:val="28"/>
          <w:szCs w:val="28"/>
          <w:lang w:val="uk-UA"/>
        </w:rPr>
      </w:pPr>
      <w:r w:rsidRPr="00F40349">
        <w:rPr>
          <w:sz w:val="28"/>
          <w:szCs w:val="28"/>
          <w:lang w:val="uk-UA"/>
        </w:rPr>
        <w:t>Клубна модель, що широко застосовується у країнах ЄС, базується на активній участі громад, волонтерському ресурсі та сталому фінансуванні з боку муніципалітетів і приватного бізнесу [</w:t>
      </w:r>
      <w:r>
        <w:rPr>
          <w:sz w:val="28"/>
          <w:szCs w:val="28"/>
          <w:lang w:val="uk-UA"/>
        </w:rPr>
        <w:t>8</w:t>
      </w:r>
      <w:r w:rsidRPr="00F40349">
        <w:rPr>
          <w:sz w:val="28"/>
          <w:szCs w:val="28"/>
          <w:lang w:val="uk-UA"/>
        </w:rPr>
        <w:t>]. В Україні ж відсутні системні передумови для її повноцінної реалізації, зокрема через недосконалість законодавчої бази, недостатній рівень фінансової підтримки, слабку матеріально-технічну базу і обмежений доступ широких верств населення до платних послуг спортивних клубів [</w:t>
      </w:r>
      <w:r>
        <w:rPr>
          <w:sz w:val="28"/>
          <w:szCs w:val="28"/>
          <w:lang w:val="uk-UA"/>
        </w:rPr>
        <w:t>4</w:t>
      </w:r>
      <w:r w:rsidRPr="00F40349">
        <w:rPr>
          <w:sz w:val="28"/>
          <w:szCs w:val="28"/>
          <w:lang w:val="uk-UA"/>
        </w:rPr>
        <w:t>].</w:t>
      </w:r>
    </w:p>
    <w:p w14:paraId="204659F6" w14:textId="77777777" w:rsidR="00AF285B" w:rsidRPr="00F40349" w:rsidRDefault="00AF285B" w:rsidP="00AF285B">
      <w:pPr>
        <w:pStyle w:val="21"/>
        <w:keepNext w:val="0"/>
        <w:keepLines w:val="0"/>
        <w:widowControl w:val="0"/>
        <w:spacing w:before="0" w:line="360" w:lineRule="auto"/>
        <w:ind w:firstLine="720"/>
        <w:jc w:val="both"/>
        <w:rPr>
          <w:rFonts w:ascii="Times New Roman" w:hAnsi="Times New Roman" w:cs="Times New Roman"/>
          <w:b w:val="0"/>
          <w:color w:val="auto"/>
          <w:sz w:val="28"/>
          <w:szCs w:val="28"/>
          <w:lang w:val="uk-UA"/>
        </w:rPr>
      </w:pPr>
      <w:r w:rsidRPr="00F40349">
        <w:rPr>
          <w:rFonts w:ascii="Times New Roman" w:hAnsi="Times New Roman" w:cs="Times New Roman"/>
          <w:b w:val="0"/>
          <w:color w:val="auto"/>
          <w:sz w:val="28"/>
          <w:szCs w:val="28"/>
          <w:lang w:val="uk-UA"/>
        </w:rPr>
        <w:t xml:space="preserve">Клубна модель спорту, що широко використовується в країнах Європейського Союзу, має історичні та соціокультурні підґрунтя. Вона базується на високій участі громадян, стабільному фінансуванні з боку муніципалітетів, корпоративних донорів та страхових фондів. В Україні ж відсутні відповідні інституційні й економічні умови для її повноцінного впровадження. Клуби, що діють нині, функціонують переважно на основі </w:t>
      </w:r>
      <w:r w:rsidRPr="00F40349">
        <w:rPr>
          <w:rFonts w:ascii="Times New Roman" w:hAnsi="Times New Roman" w:cs="Times New Roman"/>
          <w:b w:val="0"/>
          <w:color w:val="auto"/>
          <w:sz w:val="28"/>
          <w:szCs w:val="28"/>
          <w:lang w:val="uk-UA"/>
        </w:rPr>
        <w:lastRenderedPageBreak/>
        <w:t xml:space="preserve">платних послуг, що суттєво обмежує доступ до спорту для широких верств населення. Тому клубна система не може і не повинна розглядатися як повноцінна альтернатива державним спортивним школам. </w:t>
      </w:r>
    </w:p>
    <w:p w14:paraId="45F5EE62" w14:textId="77777777" w:rsidR="00AF285B" w:rsidRPr="00F40349" w:rsidRDefault="00AF285B" w:rsidP="00AF285B">
      <w:pPr>
        <w:pStyle w:val="aff3"/>
        <w:spacing w:before="0" w:beforeAutospacing="0" w:after="0" w:afterAutospacing="0" w:line="360" w:lineRule="auto"/>
        <w:ind w:firstLine="720"/>
        <w:jc w:val="both"/>
        <w:rPr>
          <w:sz w:val="28"/>
          <w:lang w:val="uk-UA"/>
        </w:rPr>
      </w:pPr>
      <w:r>
        <w:rPr>
          <w:sz w:val="28"/>
          <w:lang w:val="uk-UA"/>
        </w:rPr>
        <w:t>Система</w:t>
      </w:r>
      <w:r w:rsidRPr="00F40349">
        <w:rPr>
          <w:sz w:val="28"/>
          <w:lang w:val="uk-UA"/>
        </w:rPr>
        <w:t xml:space="preserve"> спортивн</w:t>
      </w:r>
      <w:r>
        <w:rPr>
          <w:sz w:val="28"/>
          <w:lang w:val="uk-UA"/>
        </w:rPr>
        <w:t>их</w:t>
      </w:r>
      <w:r w:rsidRPr="00F40349">
        <w:rPr>
          <w:sz w:val="28"/>
          <w:lang w:val="uk-UA"/>
        </w:rPr>
        <w:t xml:space="preserve"> шк</w:t>
      </w:r>
      <w:r>
        <w:rPr>
          <w:sz w:val="28"/>
          <w:lang w:val="uk-UA"/>
        </w:rPr>
        <w:t>і</w:t>
      </w:r>
      <w:r w:rsidRPr="00F40349">
        <w:rPr>
          <w:sz w:val="28"/>
          <w:lang w:val="uk-UA"/>
        </w:rPr>
        <w:t xml:space="preserve">л традиційно є державною структурою, що забезпечує доступність і системність підготовки спортсменів, підтримку </w:t>
      </w:r>
      <w:proofErr w:type="spellStart"/>
      <w:r w:rsidRPr="00F40349">
        <w:rPr>
          <w:sz w:val="28"/>
          <w:lang w:val="uk-UA"/>
        </w:rPr>
        <w:t>інклюзивності</w:t>
      </w:r>
      <w:proofErr w:type="spellEnd"/>
      <w:r w:rsidRPr="00F40349">
        <w:rPr>
          <w:sz w:val="28"/>
          <w:lang w:val="uk-UA"/>
        </w:rPr>
        <w:t xml:space="preserve"> та науково-методичне супроводження [</w:t>
      </w:r>
      <w:r>
        <w:rPr>
          <w:sz w:val="28"/>
          <w:lang w:val="uk-UA"/>
        </w:rPr>
        <w:t>3</w:t>
      </w:r>
      <w:r w:rsidRPr="00F40349">
        <w:rPr>
          <w:sz w:val="28"/>
          <w:lang w:val="uk-UA"/>
        </w:rPr>
        <w:t>]. Водночас мережа ДЮСШ поступово скорочується, що пов’язано з реформами у сфері децентралізації, бюджетними обмеженнями та спробами впровадження клубної моделі.</w:t>
      </w:r>
    </w:p>
    <w:p w14:paraId="06C71267" w14:textId="77777777" w:rsidR="00AF285B" w:rsidRPr="00F40349" w:rsidRDefault="00AF285B" w:rsidP="00AF285B">
      <w:pPr>
        <w:pStyle w:val="aff3"/>
        <w:spacing w:before="0" w:beforeAutospacing="0" w:after="0" w:afterAutospacing="0" w:line="360" w:lineRule="auto"/>
        <w:ind w:firstLine="720"/>
        <w:jc w:val="both"/>
        <w:rPr>
          <w:sz w:val="28"/>
          <w:lang w:val="uk-UA"/>
        </w:rPr>
      </w:pPr>
      <w:r w:rsidRPr="00F40349">
        <w:rPr>
          <w:sz w:val="28"/>
          <w:lang w:val="uk-UA"/>
        </w:rPr>
        <w:t>Нижче наведено порівняльний аналіз державної моделі ДЮСШ та клубної системи (табл. 1).</w:t>
      </w:r>
    </w:p>
    <w:p w14:paraId="1E19A301" w14:textId="77777777" w:rsidR="00AF285B" w:rsidRPr="00F40349" w:rsidRDefault="00AF285B" w:rsidP="00AF285B">
      <w:pPr>
        <w:widowControl w:val="0"/>
        <w:spacing w:after="0" w:line="360" w:lineRule="auto"/>
        <w:ind w:firstLine="709"/>
        <w:jc w:val="right"/>
        <w:rPr>
          <w:rFonts w:ascii="Times New Roman" w:hAnsi="Times New Roman" w:cs="Times New Roman"/>
          <w:i/>
          <w:sz w:val="28"/>
          <w:lang w:val="uk-UA"/>
        </w:rPr>
      </w:pPr>
      <w:r w:rsidRPr="00F40349">
        <w:rPr>
          <w:rFonts w:ascii="Times New Roman" w:hAnsi="Times New Roman" w:cs="Times New Roman"/>
          <w:i/>
          <w:sz w:val="28"/>
          <w:lang w:val="uk-UA"/>
        </w:rPr>
        <w:t>Таблиця 1.</w:t>
      </w:r>
    </w:p>
    <w:p w14:paraId="588F2FEF" w14:textId="77777777" w:rsidR="00AF285B" w:rsidRPr="00F40349" w:rsidRDefault="00AF285B" w:rsidP="00AF285B">
      <w:pPr>
        <w:pStyle w:val="31"/>
        <w:keepNext w:val="0"/>
        <w:keepLines w:val="0"/>
        <w:widowControl w:val="0"/>
        <w:spacing w:before="0" w:line="240" w:lineRule="auto"/>
        <w:jc w:val="center"/>
        <w:rPr>
          <w:rFonts w:ascii="Times New Roman" w:hAnsi="Times New Roman" w:cs="Times New Roman"/>
          <w:color w:val="auto"/>
          <w:sz w:val="28"/>
          <w:lang w:val="uk-UA"/>
        </w:rPr>
      </w:pPr>
      <w:r w:rsidRPr="00F40349">
        <w:rPr>
          <w:rFonts w:ascii="Times New Roman" w:hAnsi="Times New Roman" w:cs="Times New Roman"/>
          <w:color w:val="auto"/>
          <w:sz w:val="28"/>
          <w:lang w:val="uk-UA"/>
        </w:rPr>
        <w:t xml:space="preserve">Порівняння державної моделі </w:t>
      </w:r>
      <w:r>
        <w:rPr>
          <w:rFonts w:ascii="Times New Roman" w:hAnsi="Times New Roman" w:cs="Times New Roman"/>
          <w:color w:val="auto"/>
          <w:sz w:val="28"/>
          <w:lang w:val="uk-UA"/>
        </w:rPr>
        <w:t>спортивної школи</w:t>
      </w:r>
      <w:r w:rsidRPr="00F40349">
        <w:rPr>
          <w:rFonts w:ascii="Times New Roman" w:hAnsi="Times New Roman" w:cs="Times New Roman"/>
          <w:color w:val="auto"/>
          <w:sz w:val="28"/>
          <w:lang w:val="uk-UA"/>
        </w:rPr>
        <w:t xml:space="preserve"> та клубної моделі організації спорту</w:t>
      </w:r>
    </w:p>
    <w:tbl>
      <w:tblPr>
        <w:tblStyle w:val="aff2"/>
        <w:tblW w:w="0" w:type="auto"/>
        <w:tblLook w:val="04A0" w:firstRow="1" w:lastRow="0" w:firstColumn="1" w:lastColumn="0" w:noHBand="0" w:noVBand="1"/>
      </w:tblPr>
      <w:tblGrid>
        <w:gridCol w:w="2430"/>
        <w:gridCol w:w="3754"/>
        <w:gridCol w:w="3346"/>
      </w:tblGrid>
      <w:tr w:rsidR="00AF285B" w:rsidRPr="00F40349" w14:paraId="6A04B15B" w14:textId="77777777" w:rsidTr="00414CBE">
        <w:tc>
          <w:tcPr>
            <w:tcW w:w="0" w:type="auto"/>
            <w:hideMark/>
          </w:tcPr>
          <w:p w14:paraId="082EC41C" w14:textId="77777777" w:rsidR="00AF285B" w:rsidRPr="00F40349" w:rsidRDefault="00AF285B" w:rsidP="00414CBE">
            <w:pPr>
              <w:jc w:val="center"/>
              <w:rPr>
                <w:b/>
                <w:bCs/>
                <w:sz w:val="24"/>
                <w:szCs w:val="24"/>
                <w:lang w:val="uk-UA"/>
              </w:rPr>
            </w:pPr>
            <w:r w:rsidRPr="00F40349">
              <w:rPr>
                <w:rStyle w:val="af8"/>
                <w:lang w:val="uk-UA"/>
              </w:rPr>
              <w:t>Критерій</w:t>
            </w:r>
          </w:p>
        </w:tc>
        <w:tc>
          <w:tcPr>
            <w:tcW w:w="0" w:type="auto"/>
            <w:hideMark/>
          </w:tcPr>
          <w:p w14:paraId="05262950" w14:textId="77777777" w:rsidR="00AF285B" w:rsidRPr="00F40349" w:rsidRDefault="00AF285B" w:rsidP="00414CBE">
            <w:pPr>
              <w:jc w:val="center"/>
              <w:rPr>
                <w:b/>
                <w:bCs/>
                <w:sz w:val="24"/>
                <w:szCs w:val="24"/>
                <w:lang w:val="uk-UA"/>
              </w:rPr>
            </w:pPr>
            <w:r w:rsidRPr="00F40349">
              <w:rPr>
                <w:rStyle w:val="af8"/>
                <w:lang w:val="uk-UA"/>
              </w:rPr>
              <w:t xml:space="preserve">Державна модель </w:t>
            </w:r>
            <w:r>
              <w:rPr>
                <w:rStyle w:val="af8"/>
                <w:lang w:val="uk-UA"/>
              </w:rPr>
              <w:t>спортивної школи</w:t>
            </w:r>
          </w:p>
        </w:tc>
        <w:tc>
          <w:tcPr>
            <w:tcW w:w="0" w:type="auto"/>
            <w:hideMark/>
          </w:tcPr>
          <w:p w14:paraId="240B8BF3" w14:textId="77777777" w:rsidR="00AF285B" w:rsidRPr="00F40349" w:rsidRDefault="00AF285B" w:rsidP="00414CBE">
            <w:pPr>
              <w:jc w:val="center"/>
              <w:rPr>
                <w:b/>
                <w:bCs/>
                <w:sz w:val="24"/>
                <w:szCs w:val="24"/>
                <w:lang w:val="uk-UA"/>
              </w:rPr>
            </w:pPr>
            <w:r w:rsidRPr="00F40349">
              <w:rPr>
                <w:rStyle w:val="af8"/>
                <w:lang w:val="uk-UA"/>
              </w:rPr>
              <w:t>Клубна модель</w:t>
            </w:r>
          </w:p>
        </w:tc>
      </w:tr>
      <w:tr w:rsidR="00AF285B" w:rsidRPr="00F8523A" w14:paraId="389149BD" w14:textId="77777777" w:rsidTr="00414CBE">
        <w:tc>
          <w:tcPr>
            <w:tcW w:w="0" w:type="auto"/>
            <w:hideMark/>
          </w:tcPr>
          <w:p w14:paraId="5114E638" w14:textId="77777777" w:rsidR="00AF285B" w:rsidRPr="00F40349" w:rsidRDefault="00AF285B" w:rsidP="00414CBE">
            <w:pPr>
              <w:jc w:val="both"/>
              <w:rPr>
                <w:sz w:val="24"/>
                <w:szCs w:val="24"/>
                <w:lang w:val="uk-UA"/>
              </w:rPr>
            </w:pPr>
            <w:r w:rsidRPr="00F40349">
              <w:rPr>
                <w:rStyle w:val="af8"/>
                <w:lang w:val="uk-UA"/>
              </w:rPr>
              <w:t>Джерело фінансування</w:t>
            </w:r>
          </w:p>
        </w:tc>
        <w:tc>
          <w:tcPr>
            <w:tcW w:w="0" w:type="auto"/>
            <w:hideMark/>
          </w:tcPr>
          <w:p w14:paraId="29D0DD58" w14:textId="77777777" w:rsidR="00AF285B" w:rsidRPr="00F40349" w:rsidRDefault="00AF285B" w:rsidP="00414CBE">
            <w:pPr>
              <w:jc w:val="both"/>
              <w:rPr>
                <w:sz w:val="24"/>
                <w:szCs w:val="24"/>
                <w:lang w:val="uk-UA"/>
              </w:rPr>
            </w:pPr>
            <w:r w:rsidRPr="00F40349">
              <w:rPr>
                <w:lang w:val="uk-UA"/>
              </w:rPr>
              <w:t>Державний та місцевий бюджети</w:t>
            </w:r>
          </w:p>
        </w:tc>
        <w:tc>
          <w:tcPr>
            <w:tcW w:w="0" w:type="auto"/>
            <w:hideMark/>
          </w:tcPr>
          <w:p w14:paraId="4CC83B21" w14:textId="77777777" w:rsidR="00AF285B" w:rsidRPr="00F40349" w:rsidRDefault="00AF285B" w:rsidP="00414CBE">
            <w:pPr>
              <w:jc w:val="both"/>
              <w:rPr>
                <w:sz w:val="24"/>
                <w:szCs w:val="24"/>
                <w:lang w:val="uk-UA"/>
              </w:rPr>
            </w:pPr>
            <w:r w:rsidRPr="00F40349">
              <w:rPr>
                <w:lang w:val="uk-UA"/>
              </w:rPr>
              <w:t>Внески членів, благодійні пожертви, муніципальні субсидії</w:t>
            </w:r>
          </w:p>
        </w:tc>
      </w:tr>
      <w:tr w:rsidR="00AF285B" w:rsidRPr="00F8523A" w14:paraId="09180C36" w14:textId="77777777" w:rsidTr="00414CBE">
        <w:tc>
          <w:tcPr>
            <w:tcW w:w="0" w:type="auto"/>
            <w:hideMark/>
          </w:tcPr>
          <w:p w14:paraId="38C6AEF4" w14:textId="77777777" w:rsidR="00AF285B" w:rsidRPr="00F40349" w:rsidRDefault="00AF285B" w:rsidP="00414CBE">
            <w:pPr>
              <w:jc w:val="both"/>
              <w:rPr>
                <w:sz w:val="24"/>
                <w:szCs w:val="24"/>
                <w:lang w:val="uk-UA"/>
              </w:rPr>
            </w:pPr>
            <w:r w:rsidRPr="00F40349">
              <w:rPr>
                <w:rStyle w:val="af8"/>
                <w:lang w:val="uk-UA"/>
              </w:rPr>
              <w:t>Доступність для дітей</w:t>
            </w:r>
          </w:p>
        </w:tc>
        <w:tc>
          <w:tcPr>
            <w:tcW w:w="0" w:type="auto"/>
            <w:hideMark/>
          </w:tcPr>
          <w:p w14:paraId="39329192" w14:textId="77777777" w:rsidR="00AF285B" w:rsidRPr="00F40349" w:rsidRDefault="00AF285B" w:rsidP="00414CBE">
            <w:pPr>
              <w:jc w:val="both"/>
              <w:rPr>
                <w:sz w:val="24"/>
                <w:szCs w:val="24"/>
                <w:lang w:val="uk-UA"/>
              </w:rPr>
            </w:pPr>
            <w:r w:rsidRPr="00F40349">
              <w:rPr>
                <w:lang w:val="uk-UA"/>
              </w:rPr>
              <w:t>Висока: здебільшого безкоштовні або з мінімальною оплатою</w:t>
            </w:r>
          </w:p>
        </w:tc>
        <w:tc>
          <w:tcPr>
            <w:tcW w:w="0" w:type="auto"/>
            <w:hideMark/>
          </w:tcPr>
          <w:p w14:paraId="64075A17" w14:textId="77777777" w:rsidR="00AF285B" w:rsidRPr="00F40349" w:rsidRDefault="00AF285B" w:rsidP="00414CBE">
            <w:pPr>
              <w:jc w:val="both"/>
              <w:rPr>
                <w:sz w:val="24"/>
                <w:szCs w:val="24"/>
                <w:lang w:val="uk-UA"/>
              </w:rPr>
            </w:pPr>
            <w:r w:rsidRPr="00F40349">
              <w:rPr>
                <w:lang w:val="uk-UA"/>
              </w:rPr>
              <w:t>Обмежена: платні послуги, залежить від фінансових можливостей</w:t>
            </w:r>
          </w:p>
        </w:tc>
      </w:tr>
      <w:tr w:rsidR="00AF285B" w:rsidRPr="00F8523A" w14:paraId="1AEE4586" w14:textId="77777777" w:rsidTr="00414CBE">
        <w:tc>
          <w:tcPr>
            <w:tcW w:w="0" w:type="auto"/>
            <w:hideMark/>
          </w:tcPr>
          <w:p w14:paraId="7A991DA6" w14:textId="77777777" w:rsidR="00AF285B" w:rsidRPr="00F40349" w:rsidRDefault="00AF285B" w:rsidP="00414CBE">
            <w:pPr>
              <w:jc w:val="both"/>
              <w:rPr>
                <w:sz w:val="24"/>
                <w:szCs w:val="24"/>
                <w:lang w:val="uk-UA"/>
              </w:rPr>
            </w:pPr>
            <w:r w:rsidRPr="00F40349">
              <w:rPr>
                <w:rStyle w:val="af8"/>
                <w:lang w:val="uk-UA"/>
              </w:rPr>
              <w:t>Підготовка спортивного резерву</w:t>
            </w:r>
          </w:p>
        </w:tc>
        <w:tc>
          <w:tcPr>
            <w:tcW w:w="0" w:type="auto"/>
            <w:hideMark/>
          </w:tcPr>
          <w:p w14:paraId="5F1365AF" w14:textId="77777777" w:rsidR="00AF285B" w:rsidRPr="00F40349" w:rsidRDefault="00AF285B" w:rsidP="00414CBE">
            <w:pPr>
              <w:jc w:val="both"/>
              <w:rPr>
                <w:sz w:val="24"/>
                <w:szCs w:val="24"/>
                <w:lang w:val="uk-UA"/>
              </w:rPr>
            </w:pPr>
            <w:r w:rsidRPr="00F40349">
              <w:rPr>
                <w:lang w:val="uk-UA"/>
              </w:rPr>
              <w:t xml:space="preserve">Системна, з етапністю та </w:t>
            </w:r>
            <w:proofErr w:type="spellStart"/>
            <w:r w:rsidRPr="00F40349">
              <w:rPr>
                <w:lang w:val="uk-UA"/>
              </w:rPr>
              <w:t>держстандартами</w:t>
            </w:r>
            <w:proofErr w:type="spellEnd"/>
          </w:p>
        </w:tc>
        <w:tc>
          <w:tcPr>
            <w:tcW w:w="0" w:type="auto"/>
            <w:hideMark/>
          </w:tcPr>
          <w:p w14:paraId="0630D87F" w14:textId="77777777" w:rsidR="00AF285B" w:rsidRPr="00F40349" w:rsidRDefault="00AF285B" w:rsidP="00414CBE">
            <w:pPr>
              <w:jc w:val="both"/>
              <w:rPr>
                <w:sz w:val="24"/>
                <w:szCs w:val="24"/>
                <w:lang w:val="uk-UA"/>
              </w:rPr>
            </w:pPr>
            <w:r w:rsidRPr="00F40349">
              <w:rPr>
                <w:lang w:val="uk-UA"/>
              </w:rPr>
              <w:t>Несистемна, залежить від ініціативи клубу</w:t>
            </w:r>
          </w:p>
        </w:tc>
      </w:tr>
      <w:tr w:rsidR="00AF285B" w:rsidRPr="00F8523A" w14:paraId="1DD9AE11" w14:textId="77777777" w:rsidTr="00414CBE">
        <w:tc>
          <w:tcPr>
            <w:tcW w:w="0" w:type="auto"/>
            <w:hideMark/>
          </w:tcPr>
          <w:p w14:paraId="41EDE0CC" w14:textId="77777777" w:rsidR="00AF285B" w:rsidRPr="00F40349" w:rsidRDefault="00AF285B" w:rsidP="00414CBE">
            <w:pPr>
              <w:jc w:val="both"/>
              <w:rPr>
                <w:sz w:val="24"/>
                <w:szCs w:val="24"/>
                <w:lang w:val="uk-UA"/>
              </w:rPr>
            </w:pPr>
            <w:r w:rsidRPr="00F40349">
              <w:rPr>
                <w:rStyle w:val="af8"/>
                <w:lang w:val="uk-UA"/>
              </w:rPr>
              <w:t>Підготовка тренерських кадрів</w:t>
            </w:r>
          </w:p>
        </w:tc>
        <w:tc>
          <w:tcPr>
            <w:tcW w:w="0" w:type="auto"/>
            <w:hideMark/>
          </w:tcPr>
          <w:p w14:paraId="5DD5D803" w14:textId="77777777" w:rsidR="00AF285B" w:rsidRPr="00F40349" w:rsidRDefault="00AF285B" w:rsidP="00414CBE">
            <w:pPr>
              <w:jc w:val="both"/>
              <w:rPr>
                <w:sz w:val="24"/>
                <w:szCs w:val="24"/>
                <w:lang w:val="uk-UA"/>
              </w:rPr>
            </w:pPr>
            <w:r w:rsidRPr="00F40349">
              <w:rPr>
                <w:lang w:val="uk-UA"/>
              </w:rPr>
              <w:t>Через ЗВ</w:t>
            </w:r>
            <w:r>
              <w:rPr>
                <w:lang w:val="uk-UA"/>
              </w:rPr>
              <w:t>О сфери фізичної культури і спорту</w:t>
            </w:r>
            <w:r w:rsidRPr="00F40349">
              <w:rPr>
                <w:lang w:val="uk-UA"/>
              </w:rPr>
              <w:t>, атестація, методичне забезпечення</w:t>
            </w:r>
          </w:p>
        </w:tc>
        <w:tc>
          <w:tcPr>
            <w:tcW w:w="0" w:type="auto"/>
            <w:hideMark/>
          </w:tcPr>
          <w:p w14:paraId="6FCCC620" w14:textId="77777777" w:rsidR="00AF285B" w:rsidRPr="00F40349" w:rsidRDefault="00AF285B" w:rsidP="00414CBE">
            <w:pPr>
              <w:jc w:val="both"/>
              <w:rPr>
                <w:sz w:val="24"/>
                <w:szCs w:val="24"/>
                <w:lang w:val="uk-UA"/>
              </w:rPr>
            </w:pPr>
            <w:r w:rsidRPr="00F40349">
              <w:rPr>
                <w:lang w:val="uk-UA"/>
              </w:rPr>
              <w:t>Різнорівнева, часто без обов'язкової педагогічної кваліфікації</w:t>
            </w:r>
          </w:p>
        </w:tc>
      </w:tr>
      <w:tr w:rsidR="00AF285B" w:rsidRPr="00F8523A" w14:paraId="134DDC41" w14:textId="77777777" w:rsidTr="00414CBE">
        <w:tc>
          <w:tcPr>
            <w:tcW w:w="0" w:type="auto"/>
            <w:hideMark/>
          </w:tcPr>
          <w:p w14:paraId="42F78024" w14:textId="77777777" w:rsidR="00AF285B" w:rsidRPr="00F40349" w:rsidRDefault="00AF285B" w:rsidP="00414CBE">
            <w:pPr>
              <w:jc w:val="both"/>
              <w:rPr>
                <w:sz w:val="24"/>
                <w:szCs w:val="24"/>
                <w:lang w:val="uk-UA"/>
              </w:rPr>
            </w:pPr>
            <w:r w:rsidRPr="00F40349">
              <w:rPr>
                <w:rStyle w:val="af8"/>
                <w:lang w:val="uk-UA"/>
              </w:rPr>
              <w:t>Контроль якості підготовки</w:t>
            </w:r>
          </w:p>
        </w:tc>
        <w:tc>
          <w:tcPr>
            <w:tcW w:w="0" w:type="auto"/>
            <w:hideMark/>
          </w:tcPr>
          <w:p w14:paraId="2BFBC73C" w14:textId="77777777" w:rsidR="00AF285B" w:rsidRPr="00F40349" w:rsidRDefault="00AF285B" w:rsidP="00414CBE">
            <w:pPr>
              <w:jc w:val="both"/>
              <w:rPr>
                <w:sz w:val="24"/>
                <w:szCs w:val="24"/>
                <w:lang w:val="uk-UA"/>
              </w:rPr>
            </w:pPr>
            <w:r w:rsidRPr="00F40349">
              <w:rPr>
                <w:lang w:val="uk-UA"/>
              </w:rPr>
              <w:t>Державні стандарти, регулярна звітність</w:t>
            </w:r>
          </w:p>
        </w:tc>
        <w:tc>
          <w:tcPr>
            <w:tcW w:w="0" w:type="auto"/>
            <w:hideMark/>
          </w:tcPr>
          <w:p w14:paraId="751720AF" w14:textId="77777777" w:rsidR="00AF285B" w:rsidRPr="00F40349" w:rsidRDefault="00AF285B" w:rsidP="00414CBE">
            <w:pPr>
              <w:jc w:val="both"/>
              <w:rPr>
                <w:sz w:val="24"/>
                <w:szCs w:val="24"/>
                <w:lang w:val="uk-UA"/>
              </w:rPr>
            </w:pPr>
            <w:r w:rsidRPr="00F40349">
              <w:rPr>
                <w:lang w:val="uk-UA"/>
              </w:rPr>
              <w:t>Відсутність єдиних стандартів, самостійне оцінювання</w:t>
            </w:r>
          </w:p>
        </w:tc>
      </w:tr>
      <w:tr w:rsidR="00AF285B" w:rsidRPr="00F8523A" w14:paraId="549DEE57" w14:textId="77777777" w:rsidTr="00414CBE">
        <w:tc>
          <w:tcPr>
            <w:tcW w:w="0" w:type="auto"/>
            <w:hideMark/>
          </w:tcPr>
          <w:p w14:paraId="2D0754B3" w14:textId="77777777" w:rsidR="00AF285B" w:rsidRPr="00F40349" w:rsidRDefault="00AF285B" w:rsidP="00414CBE">
            <w:pPr>
              <w:jc w:val="both"/>
              <w:rPr>
                <w:sz w:val="24"/>
                <w:szCs w:val="24"/>
                <w:lang w:val="uk-UA"/>
              </w:rPr>
            </w:pPr>
            <w:r w:rsidRPr="00F40349">
              <w:rPr>
                <w:rStyle w:val="af8"/>
                <w:lang w:val="uk-UA"/>
              </w:rPr>
              <w:t>Соціальна інклюзія та охоплення</w:t>
            </w:r>
          </w:p>
        </w:tc>
        <w:tc>
          <w:tcPr>
            <w:tcW w:w="0" w:type="auto"/>
            <w:hideMark/>
          </w:tcPr>
          <w:p w14:paraId="0D491B84" w14:textId="77777777" w:rsidR="00AF285B" w:rsidRPr="00F40349" w:rsidRDefault="00AF285B" w:rsidP="00414CBE">
            <w:pPr>
              <w:jc w:val="both"/>
              <w:rPr>
                <w:sz w:val="24"/>
                <w:szCs w:val="24"/>
                <w:lang w:val="uk-UA"/>
              </w:rPr>
            </w:pPr>
            <w:r w:rsidRPr="00F40349">
              <w:rPr>
                <w:lang w:val="uk-UA"/>
              </w:rPr>
              <w:t>Врахування вразливих груп, підтримка дітей з ООП</w:t>
            </w:r>
          </w:p>
        </w:tc>
        <w:tc>
          <w:tcPr>
            <w:tcW w:w="0" w:type="auto"/>
            <w:hideMark/>
          </w:tcPr>
          <w:p w14:paraId="48B14B2E" w14:textId="77777777" w:rsidR="00AF285B" w:rsidRPr="00F40349" w:rsidRDefault="00AF285B" w:rsidP="00414CBE">
            <w:pPr>
              <w:jc w:val="both"/>
              <w:rPr>
                <w:sz w:val="24"/>
                <w:szCs w:val="24"/>
                <w:lang w:val="uk-UA"/>
              </w:rPr>
            </w:pPr>
            <w:r w:rsidRPr="00F40349">
              <w:rPr>
                <w:lang w:val="uk-UA"/>
              </w:rPr>
              <w:t>Низький рівень інклюзії через платну основу</w:t>
            </w:r>
          </w:p>
        </w:tc>
      </w:tr>
      <w:tr w:rsidR="00AF285B" w:rsidRPr="00F8523A" w14:paraId="34E941E8" w14:textId="77777777" w:rsidTr="00414CBE">
        <w:tc>
          <w:tcPr>
            <w:tcW w:w="0" w:type="auto"/>
            <w:hideMark/>
          </w:tcPr>
          <w:p w14:paraId="49CD5626" w14:textId="77777777" w:rsidR="00AF285B" w:rsidRPr="00F40349" w:rsidRDefault="00AF285B" w:rsidP="00414CBE">
            <w:pPr>
              <w:jc w:val="both"/>
              <w:rPr>
                <w:sz w:val="24"/>
                <w:szCs w:val="24"/>
                <w:lang w:val="uk-UA"/>
              </w:rPr>
            </w:pPr>
            <w:r w:rsidRPr="00F40349">
              <w:rPr>
                <w:rStyle w:val="af8"/>
                <w:lang w:val="uk-UA"/>
              </w:rPr>
              <w:t>Інституційна сталість</w:t>
            </w:r>
          </w:p>
        </w:tc>
        <w:tc>
          <w:tcPr>
            <w:tcW w:w="0" w:type="auto"/>
            <w:hideMark/>
          </w:tcPr>
          <w:p w14:paraId="656EC1C6" w14:textId="77777777" w:rsidR="00AF285B" w:rsidRPr="00F40349" w:rsidRDefault="00AF285B" w:rsidP="00414CBE">
            <w:pPr>
              <w:jc w:val="both"/>
              <w:rPr>
                <w:sz w:val="24"/>
                <w:szCs w:val="24"/>
                <w:lang w:val="uk-UA"/>
              </w:rPr>
            </w:pPr>
            <w:r w:rsidRPr="00F40349">
              <w:rPr>
                <w:lang w:val="uk-UA"/>
              </w:rPr>
              <w:t>Висока: інтегрованість у державну політику</w:t>
            </w:r>
          </w:p>
        </w:tc>
        <w:tc>
          <w:tcPr>
            <w:tcW w:w="0" w:type="auto"/>
            <w:hideMark/>
          </w:tcPr>
          <w:p w14:paraId="650CBE31" w14:textId="77777777" w:rsidR="00AF285B" w:rsidRPr="00F40349" w:rsidRDefault="00AF285B" w:rsidP="00414CBE">
            <w:pPr>
              <w:jc w:val="both"/>
              <w:rPr>
                <w:sz w:val="24"/>
                <w:szCs w:val="24"/>
                <w:lang w:val="uk-UA"/>
              </w:rPr>
            </w:pPr>
            <w:r w:rsidRPr="00F40349">
              <w:rPr>
                <w:lang w:val="uk-UA"/>
              </w:rPr>
              <w:t>Залежна від фінансування, управління, не гарантується сталості</w:t>
            </w:r>
          </w:p>
        </w:tc>
      </w:tr>
      <w:tr w:rsidR="00AF285B" w:rsidRPr="00F8523A" w14:paraId="5AB6B8E2" w14:textId="77777777" w:rsidTr="00414CBE">
        <w:tc>
          <w:tcPr>
            <w:tcW w:w="0" w:type="auto"/>
            <w:hideMark/>
          </w:tcPr>
          <w:p w14:paraId="73922E88" w14:textId="77777777" w:rsidR="00AF285B" w:rsidRPr="00F40349" w:rsidRDefault="00AF285B" w:rsidP="00414CBE">
            <w:pPr>
              <w:jc w:val="both"/>
              <w:rPr>
                <w:sz w:val="24"/>
                <w:szCs w:val="24"/>
                <w:lang w:val="uk-UA"/>
              </w:rPr>
            </w:pPr>
            <w:r w:rsidRPr="00F40349">
              <w:rPr>
                <w:rStyle w:val="af8"/>
                <w:lang w:val="uk-UA"/>
              </w:rPr>
              <w:t>Інфраструктура</w:t>
            </w:r>
          </w:p>
        </w:tc>
        <w:tc>
          <w:tcPr>
            <w:tcW w:w="0" w:type="auto"/>
            <w:hideMark/>
          </w:tcPr>
          <w:p w14:paraId="4A0FFBA9" w14:textId="77777777" w:rsidR="00AF285B" w:rsidRPr="00F40349" w:rsidRDefault="00AF285B" w:rsidP="00414CBE">
            <w:pPr>
              <w:jc w:val="both"/>
              <w:rPr>
                <w:sz w:val="24"/>
                <w:szCs w:val="24"/>
                <w:lang w:val="uk-UA"/>
              </w:rPr>
            </w:pPr>
            <w:r w:rsidRPr="00F40349">
              <w:rPr>
                <w:lang w:val="uk-UA"/>
              </w:rPr>
              <w:t>Державна спортивна база (школи, стадіони, зали)</w:t>
            </w:r>
          </w:p>
        </w:tc>
        <w:tc>
          <w:tcPr>
            <w:tcW w:w="0" w:type="auto"/>
            <w:hideMark/>
          </w:tcPr>
          <w:p w14:paraId="62365DBB" w14:textId="77777777" w:rsidR="00AF285B" w:rsidRPr="00F40349" w:rsidRDefault="00AF285B" w:rsidP="00414CBE">
            <w:pPr>
              <w:jc w:val="both"/>
              <w:rPr>
                <w:sz w:val="24"/>
                <w:szCs w:val="24"/>
                <w:lang w:val="uk-UA"/>
              </w:rPr>
            </w:pPr>
            <w:r w:rsidRPr="00F40349">
              <w:rPr>
                <w:lang w:val="uk-UA"/>
              </w:rPr>
              <w:t>Приватна або орендована, часто обмежена</w:t>
            </w:r>
          </w:p>
        </w:tc>
      </w:tr>
      <w:tr w:rsidR="00AF285B" w:rsidRPr="00F40349" w14:paraId="4A30A2AE" w14:textId="77777777" w:rsidTr="00414CBE">
        <w:tc>
          <w:tcPr>
            <w:tcW w:w="0" w:type="auto"/>
            <w:hideMark/>
          </w:tcPr>
          <w:p w14:paraId="2EDF89CC" w14:textId="77777777" w:rsidR="00AF285B" w:rsidRPr="00F40349" w:rsidRDefault="00AF285B" w:rsidP="00414CBE">
            <w:pPr>
              <w:jc w:val="both"/>
              <w:rPr>
                <w:sz w:val="24"/>
                <w:szCs w:val="24"/>
                <w:lang w:val="uk-UA"/>
              </w:rPr>
            </w:pPr>
            <w:r w:rsidRPr="00F40349">
              <w:rPr>
                <w:rStyle w:val="af8"/>
                <w:lang w:val="uk-UA"/>
              </w:rPr>
              <w:lastRenderedPageBreak/>
              <w:t>Форма управління</w:t>
            </w:r>
          </w:p>
        </w:tc>
        <w:tc>
          <w:tcPr>
            <w:tcW w:w="0" w:type="auto"/>
            <w:hideMark/>
          </w:tcPr>
          <w:p w14:paraId="50B62CD4" w14:textId="77777777" w:rsidR="00AF285B" w:rsidRPr="00F40349" w:rsidRDefault="00AF285B" w:rsidP="00414CBE">
            <w:pPr>
              <w:jc w:val="both"/>
              <w:rPr>
                <w:sz w:val="24"/>
                <w:szCs w:val="24"/>
                <w:lang w:val="uk-UA"/>
              </w:rPr>
            </w:pPr>
            <w:r w:rsidRPr="00F40349">
              <w:rPr>
                <w:lang w:val="uk-UA"/>
              </w:rPr>
              <w:t>Вертикальна, централізована (МОН, ОДА, громади)</w:t>
            </w:r>
          </w:p>
        </w:tc>
        <w:tc>
          <w:tcPr>
            <w:tcW w:w="0" w:type="auto"/>
            <w:hideMark/>
          </w:tcPr>
          <w:p w14:paraId="77E2930F" w14:textId="77777777" w:rsidR="00AF285B" w:rsidRPr="00F40349" w:rsidRDefault="00AF285B" w:rsidP="00414CBE">
            <w:pPr>
              <w:jc w:val="both"/>
              <w:rPr>
                <w:sz w:val="24"/>
                <w:szCs w:val="24"/>
                <w:lang w:val="uk-UA"/>
              </w:rPr>
            </w:pPr>
            <w:r w:rsidRPr="00F40349">
              <w:rPr>
                <w:lang w:val="uk-UA"/>
              </w:rPr>
              <w:t>Горизонтальна, децентралізована (громади, асоціації)</w:t>
            </w:r>
          </w:p>
        </w:tc>
      </w:tr>
      <w:tr w:rsidR="00AF285B" w:rsidRPr="00F8523A" w14:paraId="3CC597E3" w14:textId="77777777" w:rsidTr="00414CBE">
        <w:tc>
          <w:tcPr>
            <w:tcW w:w="0" w:type="auto"/>
            <w:hideMark/>
          </w:tcPr>
          <w:p w14:paraId="46DDCD58" w14:textId="77777777" w:rsidR="00AF285B" w:rsidRPr="00F40349" w:rsidRDefault="00AF285B" w:rsidP="00414CBE">
            <w:pPr>
              <w:jc w:val="both"/>
              <w:rPr>
                <w:sz w:val="24"/>
                <w:szCs w:val="24"/>
                <w:lang w:val="uk-UA"/>
              </w:rPr>
            </w:pPr>
            <w:r w:rsidRPr="00F40349">
              <w:rPr>
                <w:rStyle w:val="af8"/>
                <w:lang w:val="uk-UA"/>
              </w:rPr>
              <w:t>Можливість участі у змаганнях</w:t>
            </w:r>
          </w:p>
        </w:tc>
        <w:tc>
          <w:tcPr>
            <w:tcW w:w="0" w:type="auto"/>
            <w:hideMark/>
          </w:tcPr>
          <w:p w14:paraId="461B8488" w14:textId="77777777" w:rsidR="00AF285B" w:rsidRPr="00F40349" w:rsidRDefault="00AF285B" w:rsidP="00414CBE">
            <w:pPr>
              <w:jc w:val="both"/>
              <w:rPr>
                <w:sz w:val="24"/>
                <w:szCs w:val="24"/>
                <w:lang w:val="uk-UA"/>
              </w:rPr>
            </w:pPr>
            <w:r w:rsidRPr="00F40349">
              <w:rPr>
                <w:lang w:val="uk-UA"/>
              </w:rPr>
              <w:t>Забезпечується через систему СДЮШОР, федерацій</w:t>
            </w:r>
          </w:p>
        </w:tc>
        <w:tc>
          <w:tcPr>
            <w:tcW w:w="0" w:type="auto"/>
            <w:hideMark/>
          </w:tcPr>
          <w:p w14:paraId="28B82DE6" w14:textId="77777777" w:rsidR="00AF285B" w:rsidRPr="00F40349" w:rsidRDefault="00AF285B" w:rsidP="00414CBE">
            <w:pPr>
              <w:jc w:val="both"/>
              <w:rPr>
                <w:sz w:val="24"/>
                <w:szCs w:val="24"/>
                <w:lang w:val="uk-UA"/>
              </w:rPr>
            </w:pPr>
            <w:r w:rsidRPr="00F40349">
              <w:rPr>
                <w:lang w:val="uk-UA"/>
              </w:rPr>
              <w:t>Участь можлива, але часто на платній основі</w:t>
            </w:r>
          </w:p>
        </w:tc>
      </w:tr>
    </w:tbl>
    <w:p w14:paraId="0360B650" w14:textId="77777777" w:rsidR="00AF285B" w:rsidRPr="00F40349" w:rsidRDefault="00AF285B" w:rsidP="00AF285B">
      <w:pPr>
        <w:widowControl w:val="0"/>
        <w:spacing w:after="0" w:line="360" w:lineRule="auto"/>
        <w:ind w:firstLine="709"/>
        <w:jc w:val="right"/>
        <w:rPr>
          <w:rFonts w:ascii="Times New Roman" w:hAnsi="Times New Roman" w:cs="Times New Roman"/>
          <w:sz w:val="36"/>
          <w:szCs w:val="28"/>
          <w:lang w:val="uk-UA"/>
        </w:rPr>
      </w:pPr>
    </w:p>
    <w:p w14:paraId="303EBC2F" w14:textId="77777777" w:rsidR="00AF285B" w:rsidRPr="00F40349" w:rsidRDefault="00AF285B" w:rsidP="00AF285B">
      <w:pPr>
        <w:widowControl w:val="0"/>
        <w:spacing w:after="0" w:line="360" w:lineRule="auto"/>
        <w:ind w:firstLine="709"/>
        <w:jc w:val="both"/>
        <w:rPr>
          <w:rFonts w:ascii="Times New Roman" w:hAnsi="Times New Roman" w:cs="Times New Roman"/>
          <w:sz w:val="28"/>
          <w:szCs w:val="28"/>
          <w:lang w:val="uk-UA"/>
        </w:rPr>
      </w:pPr>
      <w:r w:rsidRPr="00F40349">
        <w:rPr>
          <w:rFonts w:ascii="Times New Roman" w:hAnsi="Times New Roman" w:cs="Times New Roman"/>
          <w:sz w:val="28"/>
          <w:szCs w:val="28"/>
          <w:lang w:val="uk-UA"/>
        </w:rPr>
        <w:t xml:space="preserve">Розформування або скорочення мережі </w:t>
      </w:r>
      <w:r>
        <w:rPr>
          <w:rFonts w:ascii="Times New Roman" w:hAnsi="Times New Roman" w:cs="Times New Roman"/>
          <w:sz w:val="28"/>
          <w:szCs w:val="28"/>
          <w:lang w:val="uk-UA"/>
        </w:rPr>
        <w:t>спортивних шкіл</w:t>
      </w:r>
      <w:r w:rsidRPr="00F40349">
        <w:rPr>
          <w:rFonts w:ascii="Times New Roman" w:hAnsi="Times New Roman" w:cs="Times New Roman"/>
          <w:sz w:val="28"/>
          <w:szCs w:val="28"/>
          <w:lang w:val="uk-UA"/>
        </w:rPr>
        <w:t xml:space="preserve"> тягне за собою низку стратегічних втрат:</w:t>
      </w:r>
    </w:p>
    <w:p w14:paraId="71C6157D" w14:textId="77777777" w:rsidR="00AF285B" w:rsidRPr="00F40349" w:rsidRDefault="00AF285B" w:rsidP="00AF285B">
      <w:pPr>
        <w:widowControl w:val="0"/>
        <w:spacing w:after="0" w:line="360" w:lineRule="auto"/>
        <w:ind w:firstLine="720"/>
        <w:jc w:val="both"/>
        <w:rPr>
          <w:rFonts w:ascii="Times New Roman" w:hAnsi="Times New Roman" w:cs="Times New Roman"/>
          <w:sz w:val="28"/>
          <w:szCs w:val="28"/>
          <w:lang w:val="uk-UA"/>
        </w:rPr>
      </w:pPr>
      <w:r w:rsidRPr="00F40349">
        <w:rPr>
          <w:rFonts w:ascii="Times New Roman" w:hAnsi="Times New Roman" w:cs="Times New Roman"/>
          <w:sz w:val="28"/>
          <w:szCs w:val="28"/>
          <w:lang w:val="uk-UA"/>
        </w:rPr>
        <w:t>• Втрата методичної та науково-практичної школи тренерів</w:t>
      </w:r>
      <w:r>
        <w:rPr>
          <w:rFonts w:ascii="Times New Roman" w:hAnsi="Times New Roman" w:cs="Times New Roman"/>
          <w:sz w:val="28"/>
          <w:szCs w:val="28"/>
          <w:lang w:val="uk-UA"/>
        </w:rPr>
        <w:t>-викладачів</w:t>
      </w:r>
      <w:r w:rsidRPr="00F40349">
        <w:rPr>
          <w:rFonts w:ascii="Times New Roman" w:hAnsi="Times New Roman" w:cs="Times New Roman"/>
          <w:sz w:val="28"/>
          <w:szCs w:val="28"/>
          <w:lang w:val="uk-UA"/>
        </w:rPr>
        <w:t>.</w:t>
      </w:r>
    </w:p>
    <w:p w14:paraId="57334203" w14:textId="77777777" w:rsidR="00AF285B" w:rsidRPr="00F40349" w:rsidRDefault="00AF285B" w:rsidP="00AF285B">
      <w:pPr>
        <w:widowControl w:val="0"/>
        <w:spacing w:after="0" w:line="360" w:lineRule="auto"/>
        <w:ind w:firstLine="720"/>
        <w:jc w:val="both"/>
        <w:rPr>
          <w:rFonts w:ascii="Times New Roman" w:hAnsi="Times New Roman" w:cs="Times New Roman"/>
          <w:sz w:val="28"/>
          <w:szCs w:val="28"/>
          <w:lang w:val="uk-UA"/>
        </w:rPr>
      </w:pPr>
      <w:r w:rsidRPr="00F40349">
        <w:rPr>
          <w:rFonts w:ascii="Times New Roman" w:hAnsi="Times New Roman" w:cs="Times New Roman"/>
          <w:sz w:val="28"/>
          <w:szCs w:val="28"/>
          <w:lang w:val="uk-UA"/>
        </w:rPr>
        <w:t>• Виключення соціально вразливих категорій дітей зі спортивного процесу.</w:t>
      </w:r>
    </w:p>
    <w:p w14:paraId="6478529E" w14:textId="77777777" w:rsidR="00AF285B" w:rsidRPr="00F40349" w:rsidRDefault="00AF285B" w:rsidP="00AF285B">
      <w:pPr>
        <w:widowControl w:val="0"/>
        <w:spacing w:after="0" w:line="360" w:lineRule="auto"/>
        <w:ind w:firstLine="720"/>
        <w:jc w:val="both"/>
        <w:rPr>
          <w:rFonts w:ascii="Times New Roman" w:hAnsi="Times New Roman" w:cs="Times New Roman"/>
          <w:sz w:val="28"/>
          <w:szCs w:val="28"/>
          <w:lang w:val="uk-UA"/>
        </w:rPr>
      </w:pPr>
      <w:r w:rsidRPr="00F40349">
        <w:rPr>
          <w:rFonts w:ascii="Times New Roman" w:hAnsi="Times New Roman" w:cs="Times New Roman"/>
          <w:sz w:val="28"/>
          <w:szCs w:val="28"/>
          <w:lang w:val="uk-UA"/>
        </w:rPr>
        <w:t>• Зниження якості тренерських кадрів через відсутність контролю та державних стандартів.</w:t>
      </w:r>
    </w:p>
    <w:p w14:paraId="770655F4" w14:textId="77777777" w:rsidR="00AF285B" w:rsidRPr="00F40349" w:rsidRDefault="00AF285B" w:rsidP="00AF285B">
      <w:pPr>
        <w:widowControl w:val="0"/>
        <w:spacing w:after="0" w:line="360" w:lineRule="auto"/>
        <w:ind w:firstLine="720"/>
        <w:jc w:val="both"/>
        <w:rPr>
          <w:rFonts w:ascii="Times New Roman" w:hAnsi="Times New Roman" w:cs="Times New Roman"/>
          <w:sz w:val="28"/>
          <w:szCs w:val="28"/>
          <w:lang w:val="uk-UA"/>
        </w:rPr>
      </w:pPr>
      <w:r w:rsidRPr="00F40349">
        <w:rPr>
          <w:rFonts w:ascii="Times New Roman" w:hAnsi="Times New Roman" w:cs="Times New Roman"/>
          <w:sz w:val="28"/>
          <w:szCs w:val="28"/>
          <w:lang w:val="uk-UA"/>
        </w:rPr>
        <w:t>• Знецінення спортивної освіти та підготовки кадрів.</w:t>
      </w:r>
    </w:p>
    <w:p w14:paraId="491C7AAF" w14:textId="77777777" w:rsidR="00AF285B" w:rsidRPr="00F40349" w:rsidRDefault="00AF285B" w:rsidP="00AF285B">
      <w:pPr>
        <w:pStyle w:val="aff3"/>
        <w:numPr>
          <w:ilvl w:val="0"/>
          <w:numId w:val="10"/>
        </w:numPr>
        <w:spacing w:before="0" w:beforeAutospacing="0" w:after="0" w:afterAutospacing="0" w:line="360" w:lineRule="auto"/>
        <w:ind w:left="0" w:firstLine="720"/>
        <w:jc w:val="both"/>
        <w:rPr>
          <w:sz w:val="28"/>
          <w:szCs w:val="28"/>
          <w:lang w:val="uk-UA"/>
        </w:rPr>
      </w:pPr>
      <w:r w:rsidRPr="00E50313">
        <w:rPr>
          <w:rStyle w:val="af8"/>
          <w:b w:val="0"/>
          <w:sz w:val="28"/>
          <w:szCs w:val="28"/>
          <w:lang w:val="uk-UA"/>
        </w:rPr>
        <w:t>Зниження соціальної доступності спорту</w:t>
      </w:r>
      <w:r w:rsidRPr="00F40349">
        <w:rPr>
          <w:rStyle w:val="af8"/>
          <w:sz w:val="28"/>
          <w:szCs w:val="28"/>
          <w:lang w:val="uk-UA"/>
        </w:rPr>
        <w:t>:</w:t>
      </w:r>
      <w:r w:rsidRPr="00F40349">
        <w:rPr>
          <w:sz w:val="28"/>
          <w:szCs w:val="28"/>
          <w:lang w:val="uk-UA"/>
        </w:rPr>
        <w:t xml:space="preserve"> Переважання платних послуг обмежує доступ для дітей із малозабезпечених родин, що суперечить конституційним правам на освіту і здоров’я [</w:t>
      </w:r>
      <w:r>
        <w:rPr>
          <w:sz w:val="28"/>
          <w:szCs w:val="28"/>
          <w:lang w:val="uk-UA"/>
        </w:rPr>
        <w:t>6</w:t>
      </w:r>
      <w:r w:rsidRPr="00F40349">
        <w:rPr>
          <w:sz w:val="28"/>
          <w:szCs w:val="28"/>
          <w:lang w:val="uk-UA"/>
        </w:rPr>
        <w:t>].</w:t>
      </w:r>
    </w:p>
    <w:p w14:paraId="649B6DF4" w14:textId="77777777" w:rsidR="00AF285B" w:rsidRPr="00F40349" w:rsidRDefault="00AF285B" w:rsidP="00AF285B">
      <w:pPr>
        <w:pStyle w:val="aff3"/>
        <w:numPr>
          <w:ilvl w:val="0"/>
          <w:numId w:val="10"/>
        </w:numPr>
        <w:spacing w:before="0" w:beforeAutospacing="0" w:after="0" w:afterAutospacing="0" w:line="360" w:lineRule="auto"/>
        <w:ind w:left="0" w:firstLine="720"/>
        <w:jc w:val="both"/>
        <w:rPr>
          <w:sz w:val="28"/>
          <w:szCs w:val="28"/>
          <w:lang w:val="uk-UA"/>
        </w:rPr>
      </w:pPr>
      <w:r w:rsidRPr="00E50313">
        <w:rPr>
          <w:rStyle w:val="af8"/>
          <w:b w:val="0"/>
          <w:sz w:val="28"/>
          <w:szCs w:val="28"/>
          <w:lang w:val="uk-UA"/>
        </w:rPr>
        <w:t>Руйнування інституційної спадкоємності</w:t>
      </w:r>
      <w:r w:rsidRPr="00F40349">
        <w:rPr>
          <w:rStyle w:val="af8"/>
          <w:sz w:val="28"/>
          <w:szCs w:val="28"/>
          <w:lang w:val="uk-UA"/>
        </w:rPr>
        <w:t>:</w:t>
      </w:r>
      <w:r w:rsidRPr="00F40349">
        <w:rPr>
          <w:sz w:val="28"/>
          <w:szCs w:val="28"/>
          <w:lang w:val="uk-UA"/>
        </w:rPr>
        <w:t xml:space="preserve"> Зникнення системи СШ означає втрату унікального досвіду, </w:t>
      </w:r>
      <w:proofErr w:type="spellStart"/>
      <w:r w:rsidRPr="00F40349">
        <w:rPr>
          <w:sz w:val="28"/>
          <w:szCs w:val="28"/>
          <w:lang w:val="uk-UA"/>
        </w:rPr>
        <w:t>методик</w:t>
      </w:r>
      <w:proofErr w:type="spellEnd"/>
      <w:r w:rsidRPr="00F40349">
        <w:rPr>
          <w:sz w:val="28"/>
          <w:szCs w:val="28"/>
          <w:lang w:val="uk-UA"/>
        </w:rPr>
        <w:t xml:space="preserve"> і науково-методичного супроводу [</w:t>
      </w:r>
      <w:r>
        <w:rPr>
          <w:sz w:val="28"/>
          <w:szCs w:val="28"/>
          <w:lang w:val="uk-UA"/>
        </w:rPr>
        <w:t>5</w:t>
      </w:r>
      <w:r w:rsidRPr="00F40349">
        <w:rPr>
          <w:sz w:val="28"/>
          <w:szCs w:val="28"/>
          <w:lang w:val="uk-UA"/>
        </w:rPr>
        <w:t>].</w:t>
      </w:r>
    </w:p>
    <w:p w14:paraId="39D61670" w14:textId="77777777" w:rsidR="00AF285B" w:rsidRPr="00F40349" w:rsidRDefault="00AF285B" w:rsidP="00AF285B">
      <w:pPr>
        <w:pStyle w:val="aff3"/>
        <w:numPr>
          <w:ilvl w:val="0"/>
          <w:numId w:val="10"/>
        </w:numPr>
        <w:spacing w:before="0" w:beforeAutospacing="0" w:after="0" w:afterAutospacing="0" w:line="360" w:lineRule="auto"/>
        <w:ind w:left="0" w:firstLine="720"/>
        <w:jc w:val="both"/>
        <w:rPr>
          <w:sz w:val="28"/>
          <w:szCs w:val="28"/>
          <w:lang w:val="uk-UA"/>
        </w:rPr>
      </w:pPr>
      <w:r w:rsidRPr="00E50313">
        <w:rPr>
          <w:rStyle w:val="af8"/>
          <w:b w:val="0"/>
          <w:sz w:val="28"/>
          <w:szCs w:val="28"/>
          <w:lang w:val="uk-UA"/>
        </w:rPr>
        <w:t>Децентралізація без адекватного фінансування</w:t>
      </w:r>
      <w:r w:rsidRPr="00F40349">
        <w:rPr>
          <w:rStyle w:val="af8"/>
          <w:sz w:val="28"/>
          <w:szCs w:val="28"/>
          <w:lang w:val="uk-UA"/>
        </w:rPr>
        <w:t>:</w:t>
      </w:r>
      <w:r w:rsidRPr="00F40349">
        <w:rPr>
          <w:sz w:val="28"/>
          <w:szCs w:val="28"/>
          <w:lang w:val="uk-UA"/>
        </w:rPr>
        <w:t xml:space="preserve"> Громади не завжди мають ресурси для утримання спортивної інфраструктури та підтримки тренерських кадрів [</w:t>
      </w:r>
      <w:r>
        <w:rPr>
          <w:sz w:val="28"/>
          <w:szCs w:val="28"/>
          <w:lang w:val="uk-UA"/>
        </w:rPr>
        <w:t>5</w:t>
      </w:r>
      <w:r w:rsidRPr="00F40349">
        <w:rPr>
          <w:sz w:val="28"/>
          <w:szCs w:val="28"/>
          <w:lang w:val="uk-UA"/>
        </w:rPr>
        <w:t>].</w:t>
      </w:r>
    </w:p>
    <w:p w14:paraId="652796A2" w14:textId="77777777" w:rsidR="00AF285B" w:rsidRPr="00F40349" w:rsidRDefault="00AF285B" w:rsidP="00AF285B">
      <w:pPr>
        <w:pStyle w:val="aff3"/>
        <w:numPr>
          <w:ilvl w:val="0"/>
          <w:numId w:val="10"/>
        </w:numPr>
        <w:spacing w:before="0" w:beforeAutospacing="0" w:after="0" w:afterAutospacing="0" w:line="360" w:lineRule="auto"/>
        <w:ind w:left="0" w:firstLine="720"/>
        <w:jc w:val="both"/>
        <w:rPr>
          <w:sz w:val="28"/>
          <w:szCs w:val="28"/>
          <w:lang w:val="uk-UA"/>
        </w:rPr>
      </w:pPr>
      <w:r w:rsidRPr="00E50313">
        <w:rPr>
          <w:rStyle w:val="af8"/>
          <w:b w:val="0"/>
          <w:sz w:val="28"/>
          <w:szCs w:val="28"/>
          <w:lang w:val="uk-UA"/>
        </w:rPr>
        <w:t>Перенесення європейських моделей без адаптації</w:t>
      </w:r>
      <w:r w:rsidRPr="00F40349">
        <w:rPr>
          <w:rStyle w:val="af8"/>
          <w:sz w:val="28"/>
          <w:szCs w:val="28"/>
          <w:lang w:val="uk-UA"/>
        </w:rPr>
        <w:t>:</w:t>
      </w:r>
      <w:r w:rsidRPr="00F40349">
        <w:rPr>
          <w:sz w:val="28"/>
          <w:szCs w:val="28"/>
          <w:lang w:val="uk-UA"/>
        </w:rPr>
        <w:t xml:space="preserve"> Некритичне застосування іноземних практик часто не враховує українських реалій та призводить до формалізму і неефективності.</w:t>
      </w:r>
    </w:p>
    <w:p w14:paraId="3ACABDC9" w14:textId="77777777" w:rsidR="00AF285B" w:rsidRPr="00F40349" w:rsidRDefault="00AF285B" w:rsidP="00AF285B">
      <w:pPr>
        <w:widowControl w:val="0"/>
        <w:spacing w:after="0" w:line="360" w:lineRule="auto"/>
        <w:ind w:firstLine="709"/>
        <w:jc w:val="both"/>
        <w:rPr>
          <w:rFonts w:ascii="Times New Roman" w:hAnsi="Times New Roman" w:cs="Times New Roman"/>
          <w:sz w:val="36"/>
          <w:szCs w:val="28"/>
          <w:lang w:val="uk-UA"/>
        </w:rPr>
      </w:pPr>
      <w:r w:rsidRPr="00F40349">
        <w:rPr>
          <w:rFonts w:ascii="Times New Roman" w:hAnsi="Times New Roman" w:cs="Times New Roman"/>
          <w:sz w:val="28"/>
          <w:lang w:val="uk-UA"/>
        </w:rPr>
        <w:t>Багато з нинішніх реформаторських ініціатив підтримуються європейськими партнерами [</w:t>
      </w:r>
      <w:r>
        <w:rPr>
          <w:rFonts w:ascii="Times New Roman" w:hAnsi="Times New Roman" w:cs="Times New Roman"/>
          <w:sz w:val="28"/>
          <w:lang w:val="uk-UA"/>
        </w:rPr>
        <w:t>1</w:t>
      </w:r>
      <w:r w:rsidRPr="00F40349">
        <w:rPr>
          <w:rFonts w:ascii="Times New Roman" w:hAnsi="Times New Roman" w:cs="Times New Roman"/>
          <w:sz w:val="28"/>
          <w:lang w:val="uk-UA"/>
        </w:rPr>
        <w:t xml:space="preserve">], які, однак, часто не володіють знанням методичних та інституційних засад українського спорту. Вони спираються на </w:t>
      </w:r>
      <w:r w:rsidRPr="00F40349">
        <w:rPr>
          <w:rFonts w:ascii="Times New Roman" w:hAnsi="Times New Roman" w:cs="Times New Roman"/>
          <w:sz w:val="28"/>
          <w:lang w:val="uk-UA"/>
        </w:rPr>
        <w:lastRenderedPageBreak/>
        <w:t>власну практику волонтерського аматорського спорту, де громади мають достатні ресурси, а спорт сприймається як соціальний сервіс. Перенесення такої моделі в український контекст без урахування реалій воєнного часу, обмежених бюджетів і розриву між містом та селом є не лише некоректним, а й потенційно руйнівним для спортивної екосистеми.</w:t>
      </w:r>
    </w:p>
    <w:p w14:paraId="0EDFA84E" w14:textId="77777777" w:rsidR="00AF285B" w:rsidRPr="00F40349" w:rsidRDefault="00AF285B" w:rsidP="00AF285B">
      <w:pPr>
        <w:widowControl w:val="0"/>
        <w:spacing w:after="0" w:line="360" w:lineRule="auto"/>
        <w:ind w:firstLine="709"/>
        <w:jc w:val="both"/>
        <w:rPr>
          <w:rFonts w:ascii="Times New Roman" w:hAnsi="Times New Roman" w:cs="Times New Roman"/>
          <w:sz w:val="28"/>
          <w:szCs w:val="28"/>
          <w:lang w:val="uk-UA"/>
        </w:rPr>
      </w:pPr>
      <w:r w:rsidRPr="00F40349">
        <w:rPr>
          <w:rFonts w:ascii="Times New Roman" w:hAnsi="Times New Roman" w:cs="Times New Roman"/>
          <w:sz w:val="28"/>
          <w:szCs w:val="28"/>
          <w:lang w:val="uk-UA"/>
        </w:rPr>
        <w:t xml:space="preserve">Державна участь у спорті має залишатися не лише як джерело фінансування, а й як стратегічний координатор, гарант якості та інституційної </w:t>
      </w:r>
      <w:r>
        <w:rPr>
          <w:rFonts w:ascii="Times New Roman" w:hAnsi="Times New Roman" w:cs="Times New Roman"/>
          <w:sz w:val="28"/>
          <w:szCs w:val="28"/>
          <w:lang w:val="uk-UA"/>
        </w:rPr>
        <w:t>спадкоємності. Спорт в Україні -</w:t>
      </w:r>
      <w:r w:rsidRPr="00F40349">
        <w:rPr>
          <w:rFonts w:ascii="Times New Roman" w:hAnsi="Times New Roman" w:cs="Times New Roman"/>
          <w:sz w:val="28"/>
          <w:szCs w:val="28"/>
          <w:lang w:val="uk-UA"/>
        </w:rPr>
        <w:t xml:space="preserve"> це не лише професійна підготовка, а й інструмент соціального згуртування, виховання, профілактики здоров’я, інклюзії. Без державного контролю неможливо забезпечити єдині стандарти освіти, безпеку змагань, розвиток адаптивного спорту та науковий супровід підготовки.</w:t>
      </w:r>
    </w:p>
    <w:p w14:paraId="35487B79" w14:textId="77777777" w:rsidR="00AF285B" w:rsidRPr="00E50313" w:rsidRDefault="00AF285B" w:rsidP="00AF285B">
      <w:pPr>
        <w:pStyle w:val="21"/>
        <w:keepNext w:val="0"/>
        <w:keepLines w:val="0"/>
        <w:widowControl w:val="0"/>
        <w:spacing w:before="0" w:line="360" w:lineRule="auto"/>
        <w:ind w:firstLine="720"/>
        <w:jc w:val="both"/>
        <w:rPr>
          <w:rFonts w:ascii="Times New Roman" w:hAnsi="Times New Roman" w:cs="Times New Roman"/>
          <w:b w:val="0"/>
          <w:color w:val="auto"/>
          <w:sz w:val="28"/>
          <w:szCs w:val="28"/>
          <w:lang w:val="uk-UA"/>
        </w:rPr>
      </w:pPr>
      <w:r w:rsidRPr="00E50313">
        <w:rPr>
          <w:rFonts w:ascii="Times New Roman" w:hAnsi="Times New Roman" w:cs="Times New Roman"/>
          <w:b w:val="0"/>
          <w:color w:val="auto"/>
          <w:sz w:val="28"/>
          <w:szCs w:val="28"/>
          <w:lang w:val="uk-UA"/>
        </w:rPr>
        <w:t>Аналіз результатів дослідження з теми реформування системи дитячо-юнацького спорту у сучасній Україні дозволив сформувати наступні шляхи її модернізації:</w:t>
      </w:r>
    </w:p>
    <w:p w14:paraId="38B5A135" w14:textId="77777777" w:rsidR="00AF285B" w:rsidRPr="00F40349" w:rsidRDefault="00AF285B" w:rsidP="00AF285B">
      <w:pPr>
        <w:pStyle w:val="aff3"/>
        <w:numPr>
          <w:ilvl w:val="0"/>
          <w:numId w:val="11"/>
        </w:numPr>
        <w:spacing w:before="0" w:beforeAutospacing="0" w:after="0" w:afterAutospacing="0" w:line="360" w:lineRule="auto"/>
        <w:ind w:left="0" w:firstLine="720"/>
        <w:jc w:val="both"/>
        <w:rPr>
          <w:sz w:val="28"/>
          <w:szCs w:val="28"/>
          <w:lang w:val="uk-UA"/>
        </w:rPr>
      </w:pPr>
      <w:r w:rsidRPr="00F40349">
        <w:rPr>
          <w:rStyle w:val="af8"/>
          <w:sz w:val="28"/>
          <w:szCs w:val="28"/>
          <w:lang w:val="uk-UA"/>
        </w:rPr>
        <w:t>Гібридна модель управління,</w:t>
      </w:r>
      <w:r w:rsidRPr="00F40349">
        <w:rPr>
          <w:sz w:val="28"/>
          <w:szCs w:val="28"/>
          <w:lang w:val="uk-UA"/>
        </w:rPr>
        <w:t xml:space="preserve"> що поєднує державну підтримку і розвиток </w:t>
      </w:r>
      <w:r>
        <w:rPr>
          <w:sz w:val="28"/>
          <w:szCs w:val="28"/>
          <w:lang w:val="uk-UA"/>
        </w:rPr>
        <w:t xml:space="preserve">спортивних </w:t>
      </w:r>
      <w:r w:rsidRPr="00F40349">
        <w:rPr>
          <w:sz w:val="28"/>
          <w:szCs w:val="28"/>
          <w:lang w:val="uk-UA"/>
        </w:rPr>
        <w:t>клубів.</w:t>
      </w:r>
    </w:p>
    <w:p w14:paraId="2AF63656" w14:textId="77777777" w:rsidR="00AF285B" w:rsidRPr="00F40349" w:rsidRDefault="00AF285B" w:rsidP="00AF285B">
      <w:pPr>
        <w:pStyle w:val="aff3"/>
        <w:numPr>
          <w:ilvl w:val="0"/>
          <w:numId w:val="11"/>
        </w:numPr>
        <w:spacing w:before="0" w:beforeAutospacing="0" w:after="0" w:afterAutospacing="0" w:line="360" w:lineRule="auto"/>
        <w:ind w:left="0" w:firstLine="720"/>
        <w:jc w:val="both"/>
        <w:rPr>
          <w:sz w:val="28"/>
          <w:szCs w:val="28"/>
          <w:lang w:val="uk-UA"/>
        </w:rPr>
      </w:pPr>
      <w:r w:rsidRPr="00F40349">
        <w:rPr>
          <w:rStyle w:val="af8"/>
          <w:sz w:val="28"/>
          <w:szCs w:val="28"/>
          <w:lang w:val="uk-UA"/>
        </w:rPr>
        <w:t>Інвестиції у спортивну інфраструктуру</w:t>
      </w:r>
      <w:r w:rsidRPr="00F40349">
        <w:rPr>
          <w:sz w:val="28"/>
          <w:szCs w:val="28"/>
          <w:lang w:val="uk-UA"/>
        </w:rPr>
        <w:t xml:space="preserve"> на рівні громад із підтримкою державних субсидій.</w:t>
      </w:r>
    </w:p>
    <w:p w14:paraId="428F510A" w14:textId="77777777" w:rsidR="00AF285B" w:rsidRPr="00F40349" w:rsidRDefault="00AF285B" w:rsidP="00AF285B">
      <w:pPr>
        <w:pStyle w:val="aff3"/>
        <w:numPr>
          <w:ilvl w:val="0"/>
          <w:numId w:val="11"/>
        </w:numPr>
        <w:spacing w:before="0" w:beforeAutospacing="0" w:after="0" w:afterAutospacing="0" w:line="360" w:lineRule="auto"/>
        <w:ind w:left="0" w:firstLine="720"/>
        <w:jc w:val="both"/>
        <w:rPr>
          <w:sz w:val="28"/>
          <w:szCs w:val="28"/>
          <w:lang w:val="uk-UA"/>
        </w:rPr>
      </w:pPr>
      <w:r w:rsidRPr="00F40349">
        <w:rPr>
          <w:rStyle w:val="af8"/>
          <w:sz w:val="28"/>
          <w:szCs w:val="28"/>
          <w:lang w:val="uk-UA"/>
        </w:rPr>
        <w:t>Розробка єдиних стандартів</w:t>
      </w:r>
      <w:r w:rsidRPr="00F40349">
        <w:rPr>
          <w:sz w:val="28"/>
          <w:szCs w:val="28"/>
          <w:lang w:val="uk-UA"/>
        </w:rPr>
        <w:t xml:space="preserve"> підготовки та атестації тренерів, незалежно від форми власності.</w:t>
      </w:r>
    </w:p>
    <w:p w14:paraId="0F24D7A2" w14:textId="77777777" w:rsidR="00AF285B" w:rsidRPr="00F40349" w:rsidRDefault="00AF285B" w:rsidP="00AF285B">
      <w:pPr>
        <w:pStyle w:val="aff3"/>
        <w:numPr>
          <w:ilvl w:val="0"/>
          <w:numId w:val="11"/>
        </w:numPr>
        <w:spacing w:before="0" w:beforeAutospacing="0" w:after="0" w:afterAutospacing="0" w:line="360" w:lineRule="auto"/>
        <w:ind w:left="0" w:firstLine="720"/>
        <w:jc w:val="both"/>
        <w:rPr>
          <w:sz w:val="28"/>
          <w:szCs w:val="28"/>
          <w:lang w:val="uk-UA"/>
        </w:rPr>
      </w:pPr>
      <w:r w:rsidRPr="00F40349">
        <w:rPr>
          <w:rStyle w:val="af8"/>
          <w:sz w:val="28"/>
          <w:szCs w:val="28"/>
          <w:lang w:val="uk-UA"/>
        </w:rPr>
        <w:t>Запровадження механізмів соціальної підтримки</w:t>
      </w:r>
      <w:r w:rsidRPr="00F40349">
        <w:rPr>
          <w:sz w:val="28"/>
          <w:szCs w:val="28"/>
          <w:lang w:val="uk-UA"/>
        </w:rPr>
        <w:t xml:space="preserve"> для залучення дітей із малозабезпечених сімей.</w:t>
      </w:r>
    </w:p>
    <w:p w14:paraId="13712404" w14:textId="77777777" w:rsidR="00AF285B" w:rsidRDefault="00AF285B" w:rsidP="00AF285B">
      <w:pPr>
        <w:pStyle w:val="aff3"/>
        <w:numPr>
          <w:ilvl w:val="0"/>
          <w:numId w:val="11"/>
        </w:numPr>
        <w:spacing w:before="0" w:beforeAutospacing="0" w:after="0" w:afterAutospacing="0" w:line="360" w:lineRule="auto"/>
        <w:ind w:left="0" w:firstLine="720"/>
        <w:jc w:val="both"/>
        <w:rPr>
          <w:sz w:val="28"/>
          <w:szCs w:val="28"/>
          <w:lang w:val="uk-UA"/>
        </w:rPr>
      </w:pPr>
      <w:r w:rsidRPr="00F40349">
        <w:rPr>
          <w:rStyle w:val="af8"/>
          <w:sz w:val="28"/>
          <w:szCs w:val="28"/>
          <w:lang w:val="uk-UA"/>
        </w:rPr>
        <w:t>Впровадження цифрових технологій</w:t>
      </w:r>
      <w:r w:rsidRPr="00F40349">
        <w:rPr>
          <w:sz w:val="28"/>
          <w:szCs w:val="28"/>
          <w:lang w:val="uk-UA"/>
        </w:rPr>
        <w:t xml:space="preserve"> для моніторингу і підвищення якості підготовки.</w:t>
      </w:r>
    </w:p>
    <w:p w14:paraId="1A725A04" w14:textId="77777777" w:rsidR="00AF285B" w:rsidRDefault="00AF285B" w:rsidP="00AF285B">
      <w:pPr>
        <w:pStyle w:val="aff3"/>
        <w:spacing w:before="0" w:beforeAutospacing="0" w:after="0" w:afterAutospacing="0" w:line="360" w:lineRule="auto"/>
        <w:ind w:left="720"/>
        <w:jc w:val="both"/>
        <w:rPr>
          <w:sz w:val="28"/>
          <w:szCs w:val="28"/>
          <w:lang w:val="uk-UA"/>
        </w:rPr>
      </w:pPr>
    </w:p>
    <w:p w14:paraId="514935A9" w14:textId="77777777" w:rsidR="00F8523A" w:rsidRPr="00F40349" w:rsidRDefault="00F8523A" w:rsidP="00AF285B">
      <w:pPr>
        <w:pStyle w:val="aff3"/>
        <w:spacing w:before="0" w:beforeAutospacing="0" w:after="0" w:afterAutospacing="0" w:line="360" w:lineRule="auto"/>
        <w:ind w:left="720"/>
        <w:jc w:val="both"/>
        <w:rPr>
          <w:sz w:val="28"/>
          <w:szCs w:val="28"/>
          <w:lang w:val="uk-UA"/>
        </w:rPr>
      </w:pPr>
    </w:p>
    <w:p w14:paraId="767F6FD6" w14:textId="77777777" w:rsidR="00AF285B" w:rsidRPr="00F40349" w:rsidRDefault="00AF285B" w:rsidP="00AF285B">
      <w:pPr>
        <w:pStyle w:val="21"/>
        <w:keepNext w:val="0"/>
        <w:keepLines w:val="0"/>
        <w:widowControl w:val="0"/>
        <w:spacing w:before="0" w:line="360" w:lineRule="auto"/>
        <w:ind w:firstLine="709"/>
        <w:jc w:val="both"/>
        <w:rPr>
          <w:rFonts w:ascii="Times New Roman" w:hAnsi="Times New Roman" w:cs="Times New Roman"/>
          <w:color w:val="auto"/>
          <w:sz w:val="28"/>
          <w:szCs w:val="28"/>
          <w:lang w:val="uk-UA"/>
        </w:rPr>
      </w:pPr>
      <w:r w:rsidRPr="00F40349">
        <w:rPr>
          <w:rFonts w:ascii="Times New Roman" w:hAnsi="Times New Roman" w:cs="Times New Roman"/>
          <w:color w:val="auto"/>
          <w:sz w:val="28"/>
          <w:szCs w:val="28"/>
          <w:lang w:val="uk-UA"/>
        </w:rPr>
        <w:lastRenderedPageBreak/>
        <w:t>Висновки</w:t>
      </w:r>
    </w:p>
    <w:p w14:paraId="11F26266" w14:textId="77777777" w:rsidR="00AF285B" w:rsidRPr="00F40349" w:rsidRDefault="00AF285B" w:rsidP="00AF285B">
      <w:pPr>
        <w:widowControl w:val="0"/>
        <w:spacing w:after="0" w:line="360" w:lineRule="auto"/>
        <w:ind w:firstLine="709"/>
        <w:jc w:val="both"/>
        <w:rPr>
          <w:rFonts w:ascii="Times New Roman" w:hAnsi="Times New Roman" w:cs="Times New Roman"/>
          <w:sz w:val="28"/>
          <w:szCs w:val="28"/>
          <w:lang w:val="uk-UA"/>
        </w:rPr>
      </w:pPr>
      <w:r w:rsidRPr="00F40349">
        <w:rPr>
          <w:rFonts w:ascii="Times New Roman" w:hAnsi="Times New Roman" w:cs="Times New Roman"/>
          <w:sz w:val="28"/>
          <w:szCs w:val="28"/>
          <w:lang w:val="uk-UA"/>
        </w:rPr>
        <w:t>Дитячо-юнацький спорт не можна розглядати виключно як ринок послуг або сферу для соціальних експериментів. Система, що будувалась десятиліттями, потребує оновлення, а не руйнації. Участь держави у спорті є критично важливою для збереження національного потенціалу, соціального балансу та міжнародного престижу.</w:t>
      </w:r>
    </w:p>
    <w:p w14:paraId="1AB5AE0F" w14:textId="77777777" w:rsidR="00AF285B" w:rsidRPr="00F40349" w:rsidRDefault="00AF285B" w:rsidP="00AF285B">
      <w:pPr>
        <w:pStyle w:val="aff3"/>
        <w:spacing w:before="0" w:beforeAutospacing="0" w:after="0" w:afterAutospacing="0" w:line="360" w:lineRule="auto"/>
        <w:ind w:firstLine="709"/>
        <w:jc w:val="both"/>
        <w:rPr>
          <w:sz w:val="28"/>
          <w:szCs w:val="28"/>
          <w:lang w:val="uk-UA"/>
        </w:rPr>
      </w:pPr>
      <w:r w:rsidRPr="00F40349">
        <w:rPr>
          <w:sz w:val="28"/>
          <w:szCs w:val="28"/>
          <w:lang w:val="uk-UA"/>
        </w:rPr>
        <w:t>Реформування системи дитячо-юнацького спорту в Україні має відбуватися з урахуванням національних особливостей, збереженням державної ролі як гаранта рівного доступу та якості спортивної підготовки. Надмірна лібералізація і некритичне запозичення європейських моделей може призвести до соціальної нерівності, втрати кадрового потенціалу та інституційної нестабільності.</w:t>
      </w:r>
    </w:p>
    <w:p w14:paraId="46E34878" w14:textId="77777777" w:rsidR="00AF285B" w:rsidRPr="00F40349" w:rsidRDefault="00AF285B" w:rsidP="00AF285B">
      <w:pPr>
        <w:pStyle w:val="aff3"/>
        <w:spacing w:before="0" w:beforeAutospacing="0" w:after="0" w:afterAutospacing="0" w:line="360" w:lineRule="auto"/>
        <w:ind w:firstLine="709"/>
        <w:rPr>
          <w:sz w:val="28"/>
          <w:szCs w:val="28"/>
          <w:lang w:val="uk-UA"/>
        </w:rPr>
      </w:pPr>
      <w:r w:rsidRPr="00F40349">
        <w:rPr>
          <w:sz w:val="28"/>
          <w:szCs w:val="28"/>
          <w:lang w:val="uk-UA"/>
        </w:rPr>
        <w:t>Учасники спортивної спільноти, органи влади і науковці повинні спільно розробити адаптивну стратегію розвитку, що забезпечить збереження традицій та інтеграцію інновацій у сучасних умовах.</w:t>
      </w:r>
    </w:p>
    <w:p w14:paraId="1FF7F85C" w14:textId="77777777" w:rsidR="00AF285B" w:rsidRDefault="00AF285B" w:rsidP="007B4F72">
      <w:pPr>
        <w:pStyle w:val="21"/>
        <w:keepNext w:val="0"/>
        <w:keepLines w:val="0"/>
        <w:widowControl w:val="0"/>
        <w:spacing w:before="0" w:line="360" w:lineRule="auto"/>
        <w:rPr>
          <w:rFonts w:ascii="Times New Roman" w:hAnsi="Times New Roman" w:cs="Times New Roman"/>
          <w:color w:val="auto"/>
          <w:lang w:val="uk-UA"/>
        </w:rPr>
      </w:pPr>
    </w:p>
    <w:p w14:paraId="44E45A2C" w14:textId="2A1C6FC1" w:rsidR="0031579A" w:rsidRPr="00F40349" w:rsidRDefault="00C17505" w:rsidP="007B4F72">
      <w:pPr>
        <w:pStyle w:val="21"/>
        <w:keepNext w:val="0"/>
        <w:keepLines w:val="0"/>
        <w:widowControl w:val="0"/>
        <w:spacing w:before="0" w:line="360" w:lineRule="auto"/>
        <w:rPr>
          <w:rFonts w:ascii="Times New Roman" w:hAnsi="Times New Roman" w:cs="Times New Roman"/>
          <w:color w:val="auto"/>
          <w:lang w:val="ru-RU"/>
        </w:rPr>
      </w:pPr>
      <w:r w:rsidRPr="007B4F72">
        <w:rPr>
          <w:rFonts w:ascii="Times New Roman" w:hAnsi="Times New Roman" w:cs="Times New Roman"/>
          <w:color w:val="auto"/>
          <w:lang w:val="uk-UA"/>
        </w:rPr>
        <w:t xml:space="preserve">Список </w:t>
      </w:r>
      <w:r w:rsidR="00E5388A" w:rsidRPr="007B4F72">
        <w:rPr>
          <w:rFonts w:ascii="Times New Roman" w:hAnsi="Times New Roman" w:cs="Times New Roman"/>
          <w:color w:val="auto"/>
          <w:lang w:val="uk-UA"/>
        </w:rPr>
        <w:t>літературних</w:t>
      </w:r>
      <w:r w:rsidRPr="007B4F72">
        <w:rPr>
          <w:rFonts w:ascii="Times New Roman" w:hAnsi="Times New Roman" w:cs="Times New Roman"/>
          <w:color w:val="auto"/>
          <w:lang w:val="uk-UA"/>
        </w:rPr>
        <w:t xml:space="preserve"> джерел</w:t>
      </w:r>
      <w:r w:rsidRPr="00F40349">
        <w:rPr>
          <w:rFonts w:ascii="Times New Roman" w:hAnsi="Times New Roman" w:cs="Times New Roman"/>
          <w:color w:val="auto"/>
          <w:lang w:val="ru-RU"/>
        </w:rPr>
        <w:t>:</w:t>
      </w:r>
    </w:p>
    <w:p w14:paraId="07642387" w14:textId="77777777" w:rsidR="00776E60" w:rsidRPr="00E50313" w:rsidRDefault="00776E60" w:rsidP="007B4F72">
      <w:pPr>
        <w:pStyle w:val="aff3"/>
        <w:numPr>
          <w:ilvl w:val="0"/>
          <w:numId w:val="12"/>
        </w:numPr>
        <w:spacing w:before="0" w:beforeAutospacing="0" w:after="0" w:afterAutospacing="0" w:line="360" w:lineRule="auto"/>
        <w:ind w:left="0" w:firstLine="357"/>
        <w:jc w:val="both"/>
        <w:rPr>
          <w:sz w:val="28"/>
          <w:lang w:val="uk-UA"/>
        </w:rPr>
      </w:pPr>
      <w:r w:rsidRPr="00E50313">
        <w:rPr>
          <w:sz w:val="28"/>
          <w:lang w:val="uk-UA"/>
        </w:rPr>
        <w:t xml:space="preserve">Іваненко М.Г. (2020). Методичне забезпечення підготовки тренерів у системі ДЮСШ. </w:t>
      </w:r>
      <w:r w:rsidRPr="00E50313">
        <w:rPr>
          <w:rStyle w:val="af9"/>
          <w:sz w:val="28"/>
          <w:lang w:val="uk-UA"/>
        </w:rPr>
        <w:t>Проблеми фізичної культури і спорту</w:t>
      </w:r>
      <w:r w:rsidRPr="00E50313">
        <w:rPr>
          <w:sz w:val="28"/>
          <w:lang w:val="uk-UA"/>
        </w:rPr>
        <w:t>, 12, 58-65.</w:t>
      </w:r>
    </w:p>
    <w:p w14:paraId="27B3A7D8" w14:textId="77777777" w:rsidR="00776E60" w:rsidRPr="00E50313" w:rsidRDefault="00776E60" w:rsidP="007B4F72">
      <w:pPr>
        <w:pStyle w:val="aff3"/>
        <w:numPr>
          <w:ilvl w:val="0"/>
          <w:numId w:val="12"/>
        </w:numPr>
        <w:spacing w:before="0" w:beforeAutospacing="0" w:after="0" w:afterAutospacing="0" w:line="360" w:lineRule="auto"/>
        <w:ind w:left="0" w:firstLine="357"/>
        <w:jc w:val="both"/>
        <w:rPr>
          <w:sz w:val="28"/>
          <w:lang w:val="uk-UA"/>
        </w:rPr>
      </w:pPr>
      <w:r w:rsidRPr="00E50313">
        <w:rPr>
          <w:sz w:val="28"/>
          <w:lang w:val="uk-UA"/>
        </w:rPr>
        <w:t xml:space="preserve">Коваленко С.В. (2021). Моделі організації дитячо-юнацького спорту в країнах Європи. </w:t>
      </w:r>
      <w:r w:rsidRPr="00E50313">
        <w:rPr>
          <w:rStyle w:val="af9"/>
          <w:sz w:val="28"/>
          <w:lang w:val="uk-UA"/>
        </w:rPr>
        <w:t>Журнал спортивної науки</w:t>
      </w:r>
      <w:r w:rsidRPr="00E50313">
        <w:rPr>
          <w:sz w:val="28"/>
          <w:lang w:val="uk-UA"/>
        </w:rPr>
        <w:t>, 4(2), 15-22.</w:t>
      </w:r>
    </w:p>
    <w:p w14:paraId="323ACCFB" w14:textId="77777777" w:rsidR="00776E60" w:rsidRPr="00E50313" w:rsidRDefault="00776E60" w:rsidP="007B4F72">
      <w:pPr>
        <w:pStyle w:val="aff3"/>
        <w:numPr>
          <w:ilvl w:val="0"/>
          <w:numId w:val="12"/>
        </w:numPr>
        <w:spacing w:before="0" w:beforeAutospacing="0" w:after="0" w:afterAutospacing="0" w:line="360" w:lineRule="auto"/>
        <w:ind w:left="0" w:firstLine="357"/>
        <w:jc w:val="both"/>
        <w:rPr>
          <w:sz w:val="28"/>
          <w:lang w:val="uk-UA"/>
        </w:rPr>
      </w:pPr>
      <w:r w:rsidRPr="00E50313">
        <w:rPr>
          <w:sz w:val="28"/>
          <w:lang w:val="uk-UA"/>
        </w:rPr>
        <w:t xml:space="preserve">Козак В.П. (2019). </w:t>
      </w:r>
      <w:proofErr w:type="spellStart"/>
      <w:r w:rsidRPr="00E50313">
        <w:rPr>
          <w:sz w:val="28"/>
          <w:lang w:val="uk-UA"/>
        </w:rPr>
        <w:t>Інклюзивність</w:t>
      </w:r>
      <w:proofErr w:type="spellEnd"/>
      <w:r w:rsidRPr="00E50313">
        <w:rPr>
          <w:sz w:val="28"/>
          <w:lang w:val="uk-UA"/>
        </w:rPr>
        <w:t xml:space="preserve"> у дитячо-юнацькому спорті: український контекст. </w:t>
      </w:r>
      <w:r w:rsidRPr="00E50313">
        <w:rPr>
          <w:rStyle w:val="af9"/>
          <w:sz w:val="28"/>
          <w:lang w:val="uk-UA"/>
        </w:rPr>
        <w:t>Фізична культура і здоров’я суспільства</w:t>
      </w:r>
      <w:r w:rsidRPr="00E50313">
        <w:rPr>
          <w:sz w:val="28"/>
          <w:lang w:val="uk-UA"/>
        </w:rPr>
        <w:t>, 7(3), 30-38.</w:t>
      </w:r>
    </w:p>
    <w:p w14:paraId="14D685EA" w14:textId="77777777" w:rsidR="00776E60" w:rsidRPr="00E50313" w:rsidRDefault="00776E60" w:rsidP="007B4F72">
      <w:pPr>
        <w:pStyle w:val="aff3"/>
        <w:numPr>
          <w:ilvl w:val="0"/>
          <w:numId w:val="12"/>
        </w:numPr>
        <w:spacing w:before="0" w:beforeAutospacing="0" w:after="0" w:afterAutospacing="0" w:line="360" w:lineRule="auto"/>
        <w:ind w:left="0" w:firstLine="357"/>
        <w:jc w:val="both"/>
        <w:rPr>
          <w:sz w:val="28"/>
          <w:lang w:val="uk-UA"/>
        </w:rPr>
      </w:pPr>
      <w:r w:rsidRPr="00E50313">
        <w:rPr>
          <w:sz w:val="28"/>
          <w:lang w:val="uk-UA"/>
        </w:rPr>
        <w:t xml:space="preserve">Лисенко І.А., </w:t>
      </w:r>
      <w:proofErr w:type="spellStart"/>
      <w:r w:rsidRPr="00E50313">
        <w:rPr>
          <w:sz w:val="28"/>
          <w:lang w:val="uk-UA"/>
        </w:rPr>
        <w:t>Пруська</w:t>
      </w:r>
      <w:proofErr w:type="spellEnd"/>
      <w:r w:rsidRPr="00E50313">
        <w:rPr>
          <w:sz w:val="28"/>
          <w:lang w:val="uk-UA"/>
        </w:rPr>
        <w:t xml:space="preserve"> Ю.О. (2017). Особливості управління діяльністю спортивних шкіл на сучасному етапі розвитку дитячо-юнацького спорту в Україні. </w:t>
      </w:r>
      <w:r w:rsidRPr="00E50313">
        <w:rPr>
          <w:rStyle w:val="af9"/>
          <w:sz w:val="28"/>
          <w:lang w:val="uk-UA"/>
        </w:rPr>
        <w:t>Стратегічне управління розвитком фізичної культури і спорту: збірник наукових праць</w:t>
      </w:r>
      <w:r w:rsidRPr="00E50313">
        <w:rPr>
          <w:sz w:val="28"/>
          <w:lang w:val="uk-UA"/>
        </w:rPr>
        <w:t>. Харків: ХДАФК.</w:t>
      </w:r>
    </w:p>
    <w:p w14:paraId="04DC157D" w14:textId="77777777" w:rsidR="00776E60" w:rsidRPr="00E50313" w:rsidRDefault="00776E60" w:rsidP="007B4F72">
      <w:pPr>
        <w:pStyle w:val="aff3"/>
        <w:numPr>
          <w:ilvl w:val="0"/>
          <w:numId w:val="12"/>
        </w:numPr>
        <w:spacing w:before="0" w:beforeAutospacing="0" w:after="0" w:afterAutospacing="0" w:line="360" w:lineRule="auto"/>
        <w:ind w:left="0" w:firstLine="357"/>
        <w:jc w:val="both"/>
        <w:rPr>
          <w:sz w:val="28"/>
          <w:lang w:val="uk-UA"/>
        </w:rPr>
      </w:pPr>
      <w:r w:rsidRPr="00E50313">
        <w:rPr>
          <w:sz w:val="28"/>
          <w:lang w:val="uk-UA"/>
        </w:rPr>
        <w:lastRenderedPageBreak/>
        <w:t xml:space="preserve">Петренко О.М. (2020). Виклики децентралізації у сфері спорту. </w:t>
      </w:r>
      <w:r w:rsidRPr="00E50313">
        <w:rPr>
          <w:rStyle w:val="af9"/>
          <w:sz w:val="28"/>
          <w:lang w:val="uk-UA"/>
        </w:rPr>
        <w:t>Соціологія спорту</w:t>
      </w:r>
      <w:r w:rsidRPr="00E50313">
        <w:rPr>
          <w:sz w:val="28"/>
          <w:lang w:val="uk-UA"/>
        </w:rPr>
        <w:t xml:space="preserve">, 3(1), 45-54. </w:t>
      </w:r>
    </w:p>
    <w:p w14:paraId="0A3107B9" w14:textId="77777777" w:rsidR="00776E60" w:rsidRPr="00E50313" w:rsidRDefault="00776E60" w:rsidP="007B4F72">
      <w:pPr>
        <w:pStyle w:val="aff3"/>
        <w:numPr>
          <w:ilvl w:val="0"/>
          <w:numId w:val="12"/>
        </w:numPr>
        <w:spacing w:before="0" w:beforeAutospacing="0" w:after="0" w:afterAutospacing="0" w:line="360" w:lineRule="auto"/>
        <w:ind w:left="0" w:firstLine="357"/>
        <w:jc w:val="both"/>
        <w:rPr>
          <w:sz w:val="28"/>
          <w:lang w:val="uk-UA"/>
        </w:rPr>
      </w:pPr>
      <w:proofErr w:type="spellStart"/>
      <w:r w:rsidRPr="00E50313">
        <w:rPr>
          <w:sz w:val="28"/>
          <w:lang w:val="uk-UA"/>
        </w:rPr>
        <w:t>European</w:t>
      </w:r>
      <w:proofErr w:type="spellEnd"/>
      <w:r w:rsidRPr="00E50313">
        <w:rPr>
          <w:sz w:val="28"/>
          <w:lang w:val="uk-UA"/>
        </w:rPr>
        <w:t xml:space="preserve"> </w:t>
      </w:r>
      <w:proofErr w:type="spellStart"/>
      <w:r w:rsidRPr="00E50313">
        <w:rPr>
          <w:sz w:val="28"/>
          <w:lang w:val="uk-UA"/>
        </w:rPr>
        <w:t>Commission</w:t>
      </w:r>
      <w:proofErr w:type="spellEnd"/>
      <w:r w:rsidRPr="00E50313">
        <w:rPr>
          <w:sz w:val="28"/>
          <w:lang w:val="uk-UA"/>
        </w:rPr>
        <w:t xml:space="preserve">. (2020). </w:t>
      </w:r>
      <w:r w:rsidRPr="00E50313">
        <w:rPr>
          <w:rStyle w:val="af9"/>
          <w:sz w:val="28"/>
          <w:lang w:val="uk-UA"/>
        </w:rPr>
        <w:t xml:space="preserve">EU </w:t>
      </w:r>
      <w:proofErr w:type="spellStart"/>
      <w:r w:rsidRPr="00E50313">
        <w:rPr>
          <w:rStyle w:val="af9"/>
          <w:sz w:val="28"/>
          <w:lang w:val="uk-UA"/>
        </w:rPr>
        <w:t>Sport</w:t>
      </w:r>
      <w:proofErr w:type="spellEnd"/>
      <w:r w:rsidRPr="00E50313">
        <w:rPr>
          <w:rStyle w:val="af9"/>
          <w:sz w:val="28"/>
          <w:lang w:val="uk-UA"/>
        </w:rPr>
        <w:t xml:space="preserve"> </w:t>
      </w:r>
      <w:proofErr w:type="spellStart"/>
      <w:r w:rsidRPr="00E50313">
        <w:rPr>
          <w:rStyle w:val="af9"/>
          <w:sz w:val="28"/>
          <w:lang w:val="uk-UA"/>
        </w:rPr>
        <w:t>Policy</w:t>
      </w:r>
      <w:proofErr w:type="spellEnd"/>
      <w:r w:rsidRPr="00E50313">
        <w:rPr>
          <w:rStyle w:val="af9"/>
          <w:sz w:val="28"/>
          <w:lang w:val="uk-UA"/>
        </w:rPr>
        <w:t xml:space="preserve"> – </w:t>
      </w:r>
      <w:proofErr w:type="spellStart"/>
      <w:r w:rsidRPr="00E50313">
        <w:rPr>
          <w:rStyle w:val="af9"/>
          <w:sz w:val="28"/>
          <w:lang w:val="uk-UA"/>
        </w:rPr>
        <w:t>White</w:t>
      </w:r>
      <w:proofErr w:type="spellEnd"/>
      <w:r w:rsidRPr="00E50313">
        <w:rPr>
          <w:rStyle w:val="af9"/>
          <w:sz w:val="28"/>
          <w:lang w:val="uk-UA"/>
        </w:rPr>
        <w:t xml:space="preserve"> </w:t>
      </w:r>
      <w:proofErr w:type="spellStart"/>
      <w:r w:rsidRPr="00E50313">
        <w:rPr>
          <w:rStyle w:val="af9"/>
          <w:sz w:val="28"/>
          <w:lang w:val="uk-UA"/>
        </w:rPr>
        <w:t>Paper</w:t>
      </w:r>
      <w:proofErr w:type="spellEnd"/>
      <w:r w:rsidRPr="00E50313">
        <w:rPr>
          <w:sz w:val="28"/>
          <w:lang w:val="uk-UA"/>
        </w:rPr>
        <w:t xml:space="preserve">. </w:t>
      </w:r>
      <w:proofErr w:type="spellStart"/>
      <w:r w:rsidRPr="00E50313">
        <w:rPr>
          <w:sz w:val="28"/>
          <w:lang w:val="uk-UA"/>
        </w:rPr>
        <w:t>Brussels</w:t>
      </w:r>
      <w:proofErr w:type="spellEnd"/>
      <w:r w:rsidRPr="00E50313">
        <w:rPr>
          <w:sz w:val="28"/>
          <w:lang w:val="uk-UA"/>
        </w:rPr>
        <w:t>.</w:t>
      </w:r>
    </w:p>
    <w:p w14:paraId="1601F73C" w14:textId="77777777" w:rsidR="00776E60" w:rsidRPr="00E50313" w:rsidRDefault="00776E60" w:rsidP="007B4F72">
      <w:pPr>
        <w:pStyle w:val="aff3"/>
        <w:numPr>
          <w:ilvl w:val="0"/>
          <w:numId w:val="12"/>
        </w:numPr>
        <w:spacing w:before="0" w:beforeAutospacing="0" w:after="0" w:afterAutospacing="0" w:line="360" w:lineRule="auto"/>
        <w:ind w:left="0" w:firstLine="357"/>
        <w:jc w:val="both"/>
        <w:rPr>
          <w:sz w:val="28"/>
          <w:lang w:val="uk-UA"/>
        </w:rPr>
      </w:pPr>
      <w:proofErr w:type="spellStart"/>
      <w:r w:rsidRPr="00E50313">
        <w:rPr>
          <w:sz w:val="28"/>
          <w:lang w:val="uk-UA"/>
        </w:rPr>
        <w:t>Ministry</w:t>
      </w:r>
      <w:proofErr w:type="spellEnd"/>
      <w:r w:rsidRPr="00E50313">
        <w:rPr>
          <w:sz w:val="28"/>
          <w:lang w:val="uk-UA"/>
        </w:rPr>
        <w:t xml:space="preserve"> </w:t>
      </w:r>
      <w:proofErr w:type="spellStart"/>
      <w:r w:rsidRPr="00E50313">
        <w:rPr>
          <w:sz w:val="28"/>
          <w:lang w:val="uk-UA"/>
        </w:rPr>
        <w:t>of</w:t>
      </w:r>
      <w:proofErr w:type="spellEnd"/>
      <w:r w:rsidRPr="00E50313">
        <w:rPr>
          <w:sz w:val="28"/>
          <w:lang w:val="uk-UA"/>
        </w:rPr>
        <w:t xml:space="preserve"> </w:t>
      </w:r>
      <w:proofErr w:type="spellStart"/>
      <w:r w:rsidRPr="00E50313">
        <w:rPr>
          <w:sz w:val="28"/>
          <w:lang w:val="uk-UA"/>
        </w:rPr>
        <w:t>Youth</w:t>
      </w:r>
      <w:proofErr w:type="spellEnd"/>
      <w:r w:rsidRPr="00E50313">
        <w:rPr>
          <w:sz w:val="28"/>
          <w:lang w:val="uk-UA"/>
        </w:rPr>
        <w:t xml:space="preserve"> </w:t>
      </w:r>
      <w:proofErr w:type="spellStart"/>
      <w:r w:rsidRPr="00E50313">
        <w:rPr>
          <w:sz w:val="28"/>
          <w:lang w:val="uk-UA"/>
        </w:rPr>
        <w:t>and</w:t>
      </w:r>
      <w:proofErr w:type="spellEnd"/>
      <w:r w:rsidRPr="00E50313">
        <w:rPr>
          <w:sz w:val="28"/>
          <w:lang w:val="uk-UA"/>
        </w:rPr>
        <w:t xml:space="preserve"> </w:t>
      </w:r>
      <w:proofErr w:type="spellStart"/>
      <w:r w:rsidRPr="00E50313">
        <w:rPr>
          <w:sz w:val="28"/>
          <w:lang w:val="uk-UA"/>
        </w:rPr>
        <w:t>Sports</w:t>
      </w:r>
      <w:proofErr w:type="spellEnd"/>
      <w:r w:rsidRPr="00E50313">
        <w:rPr>
          <w:sz w:val="28"/>
          <w:lang w:val="uk-UA"/>
        </w:rPr>
        <w:t xml:space="preserve"> </w:t>
      </w:r>
      <w:proofErr w:type="spellStart"/>
      <w:r w:rsidRPr="00E50313">
        <w:rPr>
          <w:sz w:val="28"/>
          <w:lang w:val="uk-UA"/>
        </w:rPr>
        <w:t>of</w:t>
      </w:r>
      <w:proofErr w:type="spellEnd"/>
      <w:r w:rsidRPr="00E50313">
        <w:rPr>
          <w:sz w:val="28"/>
          <w:lang w:val="uk-UA"/>
        </w:rPr>
        <w:t xml:space="preserve"> </w:t>
      </w:r>
      <w:proofErr w:type="spellStart"/>
      <w:r w:rsidRPr="00E50313">
        <w:rPr>
          <w:sz w:val="28"/>
          <w:lang w:val="uk-UA"/>
        </w:rPr>
        <w:t>Ukraine</w:t>
      </w:r>
      <w:proofErr w:type="spellEnd"/>
      <w:r w:rsidRPr="00E50313">
        <w:rPr>
          <w:sz w:val="28"/>
          <w:lang w:val="uk-UA"/>
        </w:rPr>
        <w:t xml:space="preserve">. (2022). </w:t>
      </w:r>
      <w:r w:rsidRPr="00E50313">
        <w:rPr>
          <w:rStyle w:val="af9"/>
          <w:sz w:val="28"/>
          <w:lang w:val="uk-UA"/>
        </w:rPr>
        <w:t>Концепція розвитку дитячо-юнацького спорту в Україні до 2030 року</w:t>
      </w:r>
      <w:r w:rsidRPr="00E50313">
        <w:rPr>
          <w:sz w:val="28"/>
          <w:lang w:val="uk-UA"/>
        </w:rPr>
        <w:t>. Київ.</w:t>
      </w:r>
    </w:p>
    <w:p w14:paraId="64768705" w14:textId="77777777" w:rsidR="00776E60" w:rsidRPr="00E50313" w:rsidRDefault="00776E60" w:rsidP="007B4F72">
      <w:pPr>
        <w:pStyle w:val="aff3"/>
        <w:numPr>
          <w:ilvl w:val="0"/>
          <w:numId w:val="12"/>
        </w:numPr>
        <w:spacing w:before="0" w:beforeAutospacing="0" w:after="0" w:afterAutospacing="0" w:line="360" w:lineRule="auto"/>
        <w:ind w:left="0" w:firstLine="357"/>
        <w:jc w:val="both"/>
        <w:rPr>
          <w:sz w:val="28"/>
          <w:lang w:val="uk-UA"/>
        </w:rPr>
      </w:pPr>
      <w:proofErr w:type="spellStart"/>
      <w:r w:rsidRPr="00E50313">
        <w:rPr>
          <w:sz w:val="28"/>
          <w:lang w:val="uk-UA"/>
        </w:rPr>
        <w:t>Smith</w:t>
      </w:r>
      <w:proofErr w:type="spellEnd"/>
      <w:r w:rsidRPr="00E50313">
        <w:rPr>
          <w:sz w:val="28"/>
          <w:lang w:val="uk-UA"/>
        </w:rPr>
        <w:t xml:space="preserve">, A., &amp; </w:t>
      </w:r>
      <w:proofErr w:type="spellStart"/>
      <w:r w:rsidRPr="00E50313">
        <w:rPr>
          <w:sz w:val="28"/>
          <w:lang w:val="uk-UA"/>
        </w:rPr>
        <w:t>Westerbeek</w:t>
      </w:r>
      <w:proofErr w:type="spellEnd"/>
      <w:r w:rsidRPr="00E50313">
        <w:rPr>
          <w:sz w:val="28"/>
          <w:lang w:val="uk-UA"/>
        </w:rPr>
        <w:t xml:space="preserve">, H. (2007). </w:t>
      </w:r>
      <w:proofErr w:type="spellStart"/>
      <w:r w:rsidRPr="00E50313">
        <w:rPr>
          <w:sz w:val="28"/>
          <w:lang w:val="uk-UA"/>
        </w:rPr>
        <w:t>Sport</w:t>
      </w:r>
      <w:proofErr w:type="spellEnd"/>
      <w:r w:rsidRPr="00E50313">
        <w:rPr>
          <w:sz w:val="28"/>
          <w:lang w:val="uk-UA"/>
        </w:rPr>
        <w:t xml:space="preserve"> </w:t>
      </w:r>
      <w:proofErr w:type="spellStart"/>
      <w:r w:rsidRPr="00E50313">
        <w:rPr>
          <w:sz w:val="28"/>
          <w:lang w:val="uk-UA"/>
        </w:rPr>
        <w:t>as</w:t>
      </w:r>
      <w:proofErr w:type="spellEnd"/>
      <w:r w:rsidRPr="00E50313">
        <w:rPr>
          <w:sz w:val="28"/>
          <w:lang w:val="uk-UA"/>
        </w:rPr>
        <w:t xml:space="preserve"> a </w:t>
      </w:r>
      <w:proofErr w:type="spellStart"/>
      <w:r w:rsidRPr="00E50313">
        <w:rPr>
          <w:sz w:val="28"/>
          <w:lang w:val="uk-UA"/>
        </w:rPr>
        <w:t>Vehicle</w:t>
      </w:r>
      <w:proofErr w:type="spellEnd"/>
      <w:r w:rsidRPr="00E50313">
        <w:rPr>
          <w:sz w:val="28"/>
          <w:lang w:val="uk-UA"/>
        </w:rPr>
        <w:t xml:space="preserve"> </w:t>
      </w:r>
      <w:proofErr w:type="spellStart"/>
      <w:r w:rsidRPr="00E50313">
        <w:rPr>
          <w:sz w:val="28"/>
          <w:lang w:val="uk-UA"/>
        </w:rPr>
        <w:t>for</w:t>
      </w:r>
      <w:proofErr w:type="spellEnd"/>
      <w:r w:rsidRPr="00E50313">
        <w:rPr>
          <w:sz w:val="28"/>
          <w:lang w:val="uk-UA"/>
        </w:rPr>
        <w:t xml:space="preserve"> </w:t>
      </w:r>
      <w:proofErr w:type="spellStart"/>
      <w:r w:rsidRPr="00E50313">
        <w:rPr>
          <w:sz w:val="28"/>
          <w:lang w:val="uk-UA"/>
        </w:rPr>
        <w:t>Deploying</w:t>
      </w:r>
      <w:proofErr w:type="spellEnd"/>
      <w:r w:rsidRPr="00E50313">
        <w:rPr>
          <w:sz w:val="28"/>
          <w:lang w:val="uk-UA"/>
        </w:rPr>
        <w:t xml:space="preserve"> </w:t>
      </w:r>
      <w:proofErr w:type="spellStart"/>
      <w:r w:rsidRPr="00E50313">
        <w:rPr>
          <w:sz w:val="28"/>
          <w:lang w:val="uk-UA"/>
        </w:rPr>
        <w:t>Corporate</w:t>
      </w:r>
      <w:proofErr w:type="spellEnd"/>
      <w:r w:rsidRPr="00E50313">
        <w:rPr>
          <w:sz w:val="28"/>
          <w:lang w:val="uk-UA"/>
        </w:rPr>
        <w:t xml:space="preserve"> </w:t>
      </w:r>
      <w:proofErr w:type="spellStart"/>
      <w:r w:rsidRPr="00E50313">
        <w:rPr>
          <w:sz w:val="28"/>
          <w:lang w:val="uk-UA"/>
        </w:rPr>
        <w:t>Social</w:t>
      </w:r>
      <w:proofErr w:type="spellEnd"/>
      <w:r w:rsidRPr="00E50313">
        <w:rPr>
          <w:sz w:val="28"/>
          <w:lang w:val="uk-UA"/>
        </w:rPr>
        <w:t xml:space="preserve"> </w:t>
      </w:r>
      <w:proofErr w:type="spellStart"/>
      <w:r w:rsidRPr="00E50313">
        <w:rPr>
          <w:sz w:val="28"/>
          <w:lang w:val="uk-UA"/>
        </w:rPr>
        <w:t>Responsibility</w:t>
      </w:r>
      <w:proofErr w:type="spellEnd"/>
      <w:r w:rsidRPr="00E50313">
        <w:rPr>
          <w:sz w:val="28"/>
          <w:lang w:val="uk-UA"/>
        </w:rPr>
        <w:t xml:space="preserve">. </w:t>
      </w:r>
      <w:proofErr w:type="spellStart"/>
      <w:r w:rsidRPr="00E50313">
        <w:rPr>
          <w:rStyle w:val="af9"/>
          <w:sz w:val="28"/>
          <w:lang w:val="uk-UA"/>
        </w:rPr>
        <w:t>Journal</w:t>
      </w:r>
      <w:proofErr w:type="spellEnd"/>
      <w:r w:rsidRPr="00E50313">
        <w:rPr>
          <w:rStyle w:val="af9"/>
          <w:sz w:val="28"/>
          <w:lang w:val="uk-UA"/>
        </w:rPr>
        <w:t xml:space="preserve"> </w:t>
      </w:r>
      <w:proofErr w:type="spellStart"/>
      <w:r w:rsidRPr="00E50313">
        <w:rPr>
          <w:rStyle w:val="af9"/>
          <w:sz w:val="28"/>
          <w:lang w:val="uk-UA"/>
        </w:rPr>
        <w:t>of</w:t>
      </w:r>
      <w:proofErr w:type="spellEnd"/>
      <w:r w:rsidRPr="00E50313">
        <w:rPr>
          <w:rStyle w:val="af9"/>
          <w:sz w:val="28"/>
          <w:lang w:val="uk-UA"/>
        </w:rPr>
        <w:t xml:space="preserve"> </w:t>
      </w:r>
      <w:proofErr w:type="spellStart"/>
      <w:r w:rsidRPr="00E50313">
        <w:rPr>
          <w:rStyle w:val="af9"/>
          <w:sz w:val="28"/>
          <w:lang w:val="uk-UA"/>
        </w:rPr>
        <w:t>Corporate</w:t>
      </w:r>
      <w:proofErr w:type="spellEnd"/>
      <w:r w:rsidRPr="00E50313">
        <w:rPr>
          <w:rStyle w:val="af9"/>
          <w:sz w:val="28"/>
          <w:lang w:val="uk-UA"/>
        </w:rPr>
        <w:t xml:space="preserve"> </w:t>
      </w:r>
      <w:proofErr w:type="spellStart"/>
      <w:r w:rsidRPr="00E50313">
        <w:rPr>
          <w:rStyle w:val="af9"/>
          <w:sz w:val="28"/>
          <w:lang w:val="uk-UA"/>
        </w:rPr>
        <w:t>Citizenship</w:t>
      </w:r>
      <w:proofErr w:type="spellEnd"/>
      <w:r w:rsidRPr="00E50313">
        <w:rPr>
          <w:sz w:val="28"/>
          <w:lang w:val="uk-UA"/>
        </w:rPr>
        <w:t>, (25), 43-54.</w:t>
      </w:r>
    </w:p>
    <w:p w14:paraId="3226BCEF" w14:textId="77777777" w:rsidR="00776E60" w:rsidRPr="00E50313" w:rsidRDefault="00776E60" w:rsidP="007B4F72">
      <w:pPr>
        <w:pStyle w:val="aff3"/>
        <w:numPr>
          <w:ilvl w:val="0"/>
          <w:numId w:val="12"/>
        </w:numPr>
        <w:spacing w:before="0" w:beforeAutospacing="0" w:after="0" w:afterAutospacing="0" w:line="360" w:lineRule="auto"/>
        <w:ind w:left="0" w:firstLine="357"/>
        <w:jc w:val="both"/>
        <w:rPr>
          <w:sz w:val="28"/>
          <w:lang w:val="uk-UA"/>
        </w:rPr>
      </w:pPr>
      <w:r w:rsidRPr="00E50313">
        <w:rPr>
          <w:sz w:val="28"/>
          <w:lang w:val="uk-UA"/>
        </w:rPr>
        <w:t xml:space="preserve">UNESCO. (2015). </w:t>
      </w:r>
      <w:proofErr w:type="spellStart"/>
      <w:r w:rsidRPr="00E50313">
        <w:rPr>
          <w:rStyle w:val="af9"/>
          <w:sz w:val="28"/>
          <w:lang w:val="uk-UA"/>
        </w:rPr>
        <w:t>Quality</w:t>
      </w:r>
      <w:proofErr w:type="spellEnd"/>
      <w:r w:rsidRPr="00E50313">
        <w:rPr>
          <w:rStyle w:val="af9"/>
          <w:sz w:val="28"/>
          <w:lang w:val="uk-UA"/>
        </w:rPr>
        <w:t xml:space="preserve"> </w:t>
      </w:r>
      <w:proofErr w:type="spellStart"/>
      <w:r w:rsidRPr="00E50313">
        <w:rPr>
          <w:rStyle w:val="af9"/>
          <w:sz w:val="28"/>
          <w:lang w:val="uk-UA"/>
        </w:rPr>
        <w:t>Physical</w:t>
      </w:r>
      <w:proofErr w:type="spellEnd"/>
      <w:r w:rsidRPr="00E50313">
        <w:rPr>
          <w:rStyle w:val="af9"/>
          <w:sz w:val="28"/>
          <w:lang w:val="uk-UA"/>
        </w:rPr>
        <w:t xml:space="preserve"> </w:t>
      </w:r>
      <w:proofErr w:type="spellStart"/>
      <w:r w:rsidRPr="00E50313">
        <w:rPr>
          <w:rStyle w:val="af9"/>
          <w:sz w:val="28"/>
          <w:lang w:val="uk-UA"/>
        </w:rPr>
        <w:t>Education</w:t>
      </w:r>
      <w:proofErr w:type="spellEnd"/>
      <w:r w:rsidRPr="00E50313">
        <w:rPr>
          <w:rStyle w:val="af9"/>
          <w:sz w:val="28"/>
          <w:lang w:val="uk-UA"/>
        </w:rPr>
        <w:t xml:space="preserve"> </w:t>
      </w:r>
      <w:proofErr w:type="spellStart"/>
      <w:r w:rsidRPr="00E50313">
        <w:rPr>
          <w:rStyle w:val="af9"/>
          <w:sz w:val="28"/>
          <w:lang w:val="uk-UA"/>
        </w:rPr>
        <w:t>Guidelines</w:t>
      </w:r>
      <w:proofErr w:type="spellEnd"/>
      <w:r w:rsidRPr="00E50313">
        <w:rPr>
          <w:rStyle w:val="af9"/>
          <w:sz w:val="28"/>
          <w:lang w:val="uk-UA"/>
        </w:rPr>
        <w:t xml:space="preserve"> </w:t>
      </w:r>
      <w:proofErr w:type="spellStart"/>
      <w:r w:rsidRPr="00E50313">
        <w:rPr>
          <w:rStyle w:val="af9"/>
          <w:sz w:val="28"/>
          <w:lang w:val="uk-UA"/>
        </w:rPr>
        <w:t>for</w:t>
      </w:r>
      <w:proofErr w:type="spellEnd"/>
      <w:r w:rsidRPr="00E50313">
        <w:rPr>
          <w:rStyle w:val="af9"/>
          <w:sz w:val="28"/>
          <w:lang w:val="uk-UA"/>
        </w:rPr>
        <w:t xml:space="preserve"> </w:t>
      </w:r>
      <w:proofErr w:type="spellStart"/>
      <w:r w:rsidRPr="00E50313">
        <w:rPr>
          <w:rStyle w:val="af9"/>
          <w:sz w:val="28"/>
          <w:lang w:val="uk-UA"/>
        </w:rPr>
        <w:t>Policy-Makers</w:t>
      </w:r>
      <w:proofErr w:type="spellEnd"/>
      <w:r w:rsidRPr="00E50313">
        <w:rPr>
          <w:sz w:val="28"/>
          <w:lang w:val="uk-UA"/>
        </w:rPr>
        <w:t xml:space="preserve">. </w:t>
      </w:r>
      <w:proofErr w:type="spellStart"/>
      <w:r w:rsidRPr="00E50313">
        <w:rPr>
          <w:sz w:val="28"/>
          <w:lang w:val="uk-UA"/>
        </w:rPr>
        <w:t>Paris</w:t>
      </w:r>
      <w:proofErr w:type="spellEnd"/>
      <w:r w:rsidRPr="00E50313">
        <w:rPr>
          <w:sz w:val="28"/>
          <w:lang w:val="uk-UA"/>
        </w:rPr>
        <w:t>.</w:t>
      </w:r>
    </w:p>
    <w:sectPr w:rsidR="00776E60" w:rsidRPr="00E50313" w:rsidSect="001E515E">
      <w:headerReference w:type="default" r:id="rId9"/>
      <w:pgSz w:w="12240" w:h="15840"/>
      <w:pgMar w:top="1440" w:right="900" w:bottom="1440" w:left="180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119348" w14:textId="77777777" w:rsidR="001E515E" w:rsidRDefault="001E515E" w:rsidP="001E515E">
      <w:pPr>
        <w:spacing w:after="0" w:line="240" w:lineRule="auto"/>
      </w:pPr>
      <w:r>
        <w:separator/>
      </w:r>
    </w:p>
  </w:endnote>
  <w:endnote w:type="continuationSeparator" w:id="0">
    <w:p w14:paraId="5C808D61" w14:textId="77777777" w:rsidR="001E515E" w:rsidRDefault="001E515E" w:rsidP="001E51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Courier">
    <w:panose1 w:val="02070309020205020404"/>
    <w:charset w:val="00"/>
    <w:family w:val="modern"/>
    <w:notTrueType/>
    <w:pitch w:val="fixed"/>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452723" w14:textId="77777777" w:rsidR="001E515E" w:rsidRDefault="001E515E" w:rsidP="001E515E">
      <w:pPr>
        <w:spacing w:after="0" w:line="240" w:lineRule="auto"/>
      </w:pPr>
      <w:r>
        <w:separator/>
      </w:r>
    </w:p>
  </w:footnote>
  <w:footnote w:type="continuationSeparator" w:id="0">
    <w:p w14:paraId="0EC087DD" w14:textId="77777777" w:rsidR="001E515E" w:rsidRDefault="001E515E" w:rsidP="001E515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83601018"/>
      <w:docPartObj>
        <w:docPartGallery w:val="Page Numbers (Top of Page)"/>
        <w:docPartUnique/>
      </w:docPartObj>
    </w:sdtPr>
    <w:sdtEndPr/>
    <w:sdtContent>
      <w:p w14:paraId="6FB8C6BF" w14:textId="4E17F049" w:rsidR="001E515E" w:rsidRDefault="001E515E">
        <w:pPr>
          <w:pStyle w:val="a5"/>
          <w:jc w:val="right"/>
        </w:pPr>
        <w:r>
          <w:fldChar w:fldCharType="begin"/>
        </w:r>
        <w:r>
          <w:instrText>PAGE   \* MERGEFORMAT</w:instrText>
        </w:r>
        <w:r>
          <w:fldChar w:fldCharType="separate"/>
        </w:r>
        <w:r>
          <w:rPr>
            <w:lang w:val="uk-UA"/>
          </w:rPr>
          <w:t>2</w:t>
        </w:r>
        <w:r>
          <w:fldChar w:fldCharType="end"/>
        </w:r>
      </w:p>
    </w:sdtContent>
  </w:sdt>
  <w:p w14:paraId="58408065" w14:textId="77777777" w:rsidR="001E515E" w:rsidRDefault="001E515E">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22BE1504"/>
    <w:multiLevelType w:val="hybridMultilevel"/>
    <w:tmpl w:val="00563F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B6F5BAE"/>
    <w:multiLevelType w:val="multilevel"/>
    <w:tmpl w:val="B6EAA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EB4250B"/>
    <w:multiLevelType w:val="hybridMultilevel"/>
    <w:tmpl w:val="7B5298E8"/>
    <w:lvl w:ilvl="0" w:tplc="4DBEE0C4">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4F606B8C"/>
    <w:multiLevelType w:val="multilevel"/>
    <w:tmpl w:val="5FCA20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59091616">
    <w:abstractNumId w:val="8"/>
  </w:num>
  <w:num w:numId="2" w16cid:durableId="1944610758">
    <w:abstractNumId w:val="6"/>
  </w:num>
  <w:num w:numId="3" w16cid:durableId="1351907058">
    <w:abstractNumId w:val="5"/>
  </w:num>
  <w:num w:numId="4" w16cid:durableId="889849581">
    <w:abstractNumId w:val="4"/>
  </w:num>
  <w:num w:numId="5" w16cid:durableId="1294747979">
    <w:abstractNumId w:val="7"/>
  </w:num>
  <w:num w:numId="6" w16cid:durableId="1698853966">
    <w:abstractNumId w:val="3"/>
  </w:num>
  <w:num w:numId="7" w16cid:durableId="1618680178">
    <w:abstractNumId w:val="2"/>
  </w:num>
  <w:num w:numId="8" w16cid:durableId="661589384">
    <w:abstractNumId w:val="1"/>
  </w:num>
  <w:num w:numId="9" w16cid:durableId="912012997">
    <w:abstractNumId w:val="0"/>
  </w:num>
  <w:num w:numId="10" w16cid:durableId="1348562364">
    <w:abstractNumId w:val="12"/>
  </w:num>
  <w:num w:numId="11" w16cid:durableId="763114914">
    <w:abstractNumId w:val="10"/>
  </w:num>
  <w:num w:numId="12" w16cid:durableId="324825795">
    <w:abstractNumId w:val="9"/>
  </w:num>
  <w:num w:numId="13" w16cid:durableId="476066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232CD"/>
    <w:rsid w:val="00034616"/>
    <w:rsid w:val="0006063C"/>
    <w:rsid w:val="0015074B"/>
    <w:rsid w:val="001E515E"/>
    <w:rsid w:val="0024059B"/>
    <w:rsid w:val="0029639D"/>
    <w:rsid w:val="0031579A"/>
    <w:rsid w:val="00326F90"/>
    <w:rsid w:val="003814D7"/>
    <w:rsid w:val="005A5E47"/>
    <w:rsid w:val="00614263"/>
    <w:rsid w:val="006560E3"/>
    <w:rsid w:val="00672AE5"/>
    <w:rsid w:val="006A0BC3"/>
    <w:rsid w:val="006C745D"/>
    <w:rsid w:val="00776E60"/>
    <w:rsid w:val="007B4F72"/>
    <w:rsid w:val="00820AB6"/>
    <w:rsid w:val="00830C19"/>
    <w:rsid w:val="00865E7A"/>
    <w:rsid w:val="00A2290F"/>
    <w:rsid w:val="00A427E2"/>
    <w:rsid w:val="00A52FE2"/>
    <w:rsid w:val="00A750C7"/>
    <w:rsid w:val="00AA1D8D"/>
    <w:rsid w:val="00AF285B"/>
    <w:rsid w:val="00B47730"/>
    <w:rsid w:val="00BA571C"/>
    <w:rsid w:val="00C17505"/>
    <w:rsid w:val="00CB0664"/>
    <w:rsid w:val="00CB137F"/>
    <w:rsid w:val="00DE4A79"/>
    <w:rsid w:val="00E50313"/>
    <w:rsid w:val="00E5388A"/>
    <w:rsid w:val="00F10DA8"/>
    <w:rsid w:val="00F40349"/>
    <w:rsid w:val="00F8523A"/>
    <w:rsid w:val="00F85B77"/>
    <w:rsid w:val="00FC69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49F3494"/>
  <w15:docId w15:val="{884E3714-E445-444F-A9DE-0AFEE58B2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FC693F"/>
  </w:style>
  <w:style w:type="paragraph" w:styleId="1">
    <w:name w:val="heading 1"/>
    <w:basedOn w:val="a1"/>
    <w:next w:val="a1"/>
    <w:link w:val="10"/>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1"/>
    <w:next w:val="a1"/>
    <w:link w:val="22"/>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1"/>
    <w:next w:val="a1"/>
    <w:link w:val="32"/>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0"/>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1"/>
    <w:next w:val="a1"/>
    <w:link w:val="90"/>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E618BF"/>
    <w:pPr>
      <w:tabs>
        <w:tab w:val="center" w:pos="4680"/>
        <w:tab w:val="right" w:pos="9360"/>
      </w:tabs>
      <w:spacing w:after="0" w:line="240" w:lineRule="auto"/>
    </w:pPr>
  </w:style>
  <w:style w:type="character" w:customStyle="1" w:styleId="a6">
    <w:name w:val="Верхній колонтитул Знак"/>
    <w:basedOn w:val="a2"/>
    <w:link w:val="a5"/>
    <w:uiPriority w:val="99"/>
    <w:rsid w:val="00E618BF"/>
  </w:style>
  <w:style w:type="paragraph" w:styleId="a7">
    <w:name w:val="footer"/>
    <w:basedOn w:val="a1"/>
    <w:link w:val="a8"/>
    <w:uiPriority w:val="99"/>
    <w:unhideWhenUsed/>
    <w:rsid w:val="00E618BF"/>
    <w:pPr>
      <w:tabs>
        <w:tab w:val="center" w:pos="4680"/>
        <w:tab w:val="right" w:pos="9360"/>
      </w:tabs>
      <w:spacing w:after="0" w:line="240" w:lineRule="auto"/>
    </w:pPr>
  </w:style>
  <w:style w:type="character" w:customStyle="1" w:styleId="a8">
    <w:name w:val="Нижній колонтитул Знак"/>
    <w:basedOn w:val="a2"/>
    <w:link w:val="a7"/>
    <w:uiPriority w:val="99"/>
    <w:rsid w:val="00E618BF"/>
  </w:style>
  <w:style w:type="paragraph" w:styleId="a9">
    <w:name w:val="No Spacing"/>
    <w:uiPriority w:val="1"/>
    <w:qFormat/>
    <w:rsid w:val="00FC693F"/>
    <w:pPr>
      <w:spacing w:after="0" w:line="240" w:lineRule="auto"/>
    </w:pPr>
  </w:style>
  <w:style w:type="character" w:customStyle="1" w:styleId="10">
    <w:name w:val="Заголовок 1 Знак"/>
    <w:basedOn w:val="a2"/>
    <w:link w:va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22">
    <w:name w:val="Заголовок 2 Знак"/>
    <w:basedOn w:val="a2"/>
    <w:link w:val="21"/>
    <w:uiPriority w:val="9"/>
    <w:rsid w:val="00FC693F"/>
    <w:rPr>
      <w:rFonts w:asciiTheme="majorHAnsi" w:eastAsiaTheme="majorEastAsia" w:hAnsiTheme="majorHAnsi" w:cstheme="majorBidi"/>
      <w:b/>
      <w:bCs/>
      <w:color w:val="4F81BD" w:themeColor="accent1"/>
      <w:sz w:val="26"/>
      <w:szCs w:val="26"/>
    </w:rPr>
  </w:style>
  <w:style w:type="character" w:customStyle="1" w:styleId="32">
    <w:name w:val="Заголовок 3 Знак"/>
    <w:basedOn w:val="a2"/>
    <w:link w:val="31"/>
    <w:uiPriority w:val="9"/>
    <w:rsid w:val="00FC693F"/>
    <w:rPr>
      <w:rFonts w:asciiTheme="majorHAnsi" w:eastAsiaTheme="majorEastAsia" w:hAnsiTheme="majorHAnsi" w:cstheme="majorBidi"/>
      <w:b/>
      <w:bCs/>
      <w:color w:val="4F81BD" w:themeColor="accent1"/>
    </w:rPr>
  </w:style>
  <w:style w:type="paragraph" w:styleId="aa">
    <w:name w:val="Title"/>
    <w:basedOn w:val="a1"/>
    <w:next w:val="a1"/>
    <w:link w:val="ab"/>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Назва Знак"/>
    <w:basedOn w:val="a2"/>
    <w:link w:val="aa"/>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c">
    <w:name w:val="Subtitle"/>
    <w:basedOn w:val="a1"/>
    <w:next w:val="a1"/>
    <w:link w:val="ad"/>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d">
    <w:name w:val="Підзаголовок Знак"/>
    <w:basedOn w:val="a2"/>
    <w:link w:val="ac"/>
    <w:uiPriority w:val="11"/>
    <w:rsid w:val="00FC693F"/>
    <w:rPr>
      <w:rFonts w:asciiTheme="majorHAnsi" w:eastAsiaTheme="majorEastAsia" w:hAnsiTheme="majorHAnsi" w:cstheme="majorBidi"/>
      <w:i/>
      <w:iCs/>
      <w:color w:val="4F81BD" w:themeColor="accent1"/>
      <w:spacing w:val="15"/>
      <w:sz w:val="24"/>
      <w:szCs w:val="24"/>
    </w:rPr>
  </w:style>
  <w:style w:type="paragraph" w:styleId="ae">
    <w:name w:val="List Paragraph"/>
    <w:basedOn w:val="a1"/>
    <w:uiPriority w:val="34"/>
    <w:qFormat/>
    <w:rsid w:val="00FC693F"/>
    <w:pPr>
      <w:ind w:left="720"/>
      <w:contextualSpacing/>
    </w:pPr>
  </w:style>
  <w:style w:type="paragraph" w:styleId="af">
    <w:name w:val="Body Text"/>
    <w:basedOn w:val="a1"/>
    <w:link w:val="af0"/>
    <w:uiPriority w:val="99"/>
    <w:unhideWhenUsed/>
    <w:rsid w:val="00AA1D8D"/>
    <w:pPr>
      <w:spacing w:after="120"/>
    </w:pPr>
  </w:style>
  <w:style w:type="character" w:customStyle="1" w:styleId="af0">
    <w:name w:val="Основний текст Знак"/>
    <w:basedOn w:val="a2"/>
    <w:link w:val="af"/>
    <w:uiPriority w:val="99"/>
    <w:rsid w:val="00AA1D8D"/>
  </w:style>
  <w:style w:type="paragraph" w:styleId="23">
    <w:name w:val="Body Text 2"/>
    <w:basedOn w:val="a1"/>
    <w:link w:val="24"/>
    <w:uiPriority w:val="99"/>
    <w:unhideWhenUsed/>
    <w:rsid w:val="00AA1D8D"/>
    <w:pPr>
      <w:spacing w:after="120" w:line="480" w:lineRule="auto"/>
    </w:pPr>
  </w:style>
  <w:style w:type="character" w:customStyle="1" w:styleId="24">
    <w:name w:val="Основний текст 2 Знак"/>
    <w:basedOn w:val="a2"/>
    <w:link w:val="23"/>
    <w:uiPriority w:val="99"/>
    <w:rsid w:val="00AA1D8D"/>
  </w:style>
  <w:style w:type="paragraph" w:styleId="33">
    <w:name w:val="Body Text 3"/>
    <w:basedOn w:val="a1"/>
    <w:link w:val="34"/>
    <w:uiPriority w:val="99"/>
    <w:unhideWhenUsed/>
    <w:rsid w:val="00AA1D8D"/>
    <w:pPr>
      <w:spacing w:after="120"/>
    </w:pPr>
    <w:rPr>
      <w:sz w:val="16"/>
      <w:szCs w:val="16"/>
    </w:rPr>
  </w:style>
  <w:style w:type="character" w:customStyle="1" w:styleId="34">
    <w:name w:val="Основний текст 3 Знак"/>
    <w:basedOn w:val="a2"/>
    <w:link w:val="33"/>
    <w:uiPriority w:val="99"/>
    <w:rsid w:val="00AA1D8D"/>
    <w:rPr>
      <w:sz w:val="16"/>
      <w:szCs w:val="16"/>
    </w:rPr>
  </w:style>
  <w:style w:type="paragraph" w:styleId="af1">
    <w:name w:val="List"/>
    <w:basedOn w:val="a1"/>
    <w:uiPriority w:val="99"/>
    <w:unhideWhenUsed/>
    <w:rsid w:val="00AA1D8D"/>
    <w:pPr>
      <w:ind w:left="360" w:hanging="360"/>
      <w:contextualSpacing/>
    </w:pPr>
  </w:style>
  <w:style w:type="paragraph" w:styleId="25">
    <w:name w:val="List 2"/>
    <w:basedOn w:val="a1"/>
    <w:uiPriority w:val="99"/>
    <w:unhideWhenUsed/>
    <w:rsid w:val="00326F90"/>
    <w:pPr>
      <w:ind w:left="720" w:hanging="360"/>
      <w:contextualSpacing/>
    </w:pPr>
  </w:style>
  <w:style w:type="paragraph" w:styleId="35">
    <w:name w:val="List 3"/>
    <w:basedOn w:val="a1"/>
    <w:uiPriority w:val="99"/>
    <w:unhideWhenUsed/>
    <w:rsid w:val="00326F90"/>
    <w:pPr>
      <w:ind w:left="1080" w:hanging="360"/>
      <w:contextualSpacing/>
    </w:pPr>
  </w:style>
  <w:style w:type="paragraph" w:styleId="a0">
    <w:name w:val="List Bullet"/>
    <w:basedOn w:val="a1"/>
    <w:uiPriority w:val="99"/>
    <w:unhideWhenUsed/>
    <w:rsid w:val="00326F90"/>
    <w:pPr>
      <w:numPr>
        <w:numId w:val="1"/>
      </w:numPr>
      <w:contextualSpacing/>
    </w:pPr>
  </w:style>
  <w:style w:type="paragraph" w:styleId="20">
    <w:name w:val="List Bullet 2"/>
    <w:basedOn w:val="a1"/>
    <w:uiPriority w:val="99"/>
    <w:unhideWhenUsed/>
    <w:rsid w:val="00326F90"/>
    <w:pPr>
      <w:numPr>
        <w:numId w:val="2"/>
      </w:numPr>
      <w:contextualSpacing/>
    </w:pPr>
  </w:style>
  <w:style w:type="paragraph" w:styleId="30">
    <w:name w:val="List Bullet 3"/>
    <w:basedOn w:val="a1"/>
    <w:uiPriority w:val="99"/>
    <w:unhideWhenUsed/>
    <w:rsid w:val="00326F90"/>
    <w:pPr>
      <w:numPr>
        <w:numId w:val="3"/>
      </w:numPr>
      <w:contextualSpacing/>
    </w:pPr>
  </w:style>
  <w:style w:type="paragraph" w:styleId="a">
    <w:name w:val="List Number"/>
    <w:basedOn w:val="a1"/>
    <w:uiPriority w:val="99"/>
    <w:unhideWhenUsed/>
    <w:rsid w:val="00326F90"/>
    <w:pPr>
      <w:numPr>
        <w:numId w:val="5"/>
      </w:numPr>
      <w:contextualSpacing/>
    </w:pPr>
  </w:style>
  <w:style w:type="paragraph" w:styleId="2">
    <w:name w:val="List Number 2"/>
    <w:basedOn w:val="a1"/>
    <w:uiPriority w:val="99"/>
    <w:unhideWhenUsed/>
    <w:rsid w:val="0029639D"/>
    <w:pPr>
      <w:numPr>
        <w:numId w:val="6"/>
      </w:numPr>
      <w:contextualSpacing/>
    </w:pPr>
  </w:style>
  <w:style w:type="paragraph" w:styleId="3">
    <w:name w:val="List Number 3"/>
    <w:basedOn w:val="a1"/>
    <w:uiPriority w:val="99"/>
    <w:unhideWhenUsed/>
    <w:rsid w:val="0029639D"/>
    <w:pPr>
      <w:numPr>
        <w:numId w:val="7"/>
      </w:numPr>
      <w:contextualSpacing/>
    </w:pPr>
  </w:style>
  <w:style w:type="paragraph" w:styleId="af2">
    <w:name w:val="List Continue"/>
    <w:basedOn w:val="a1"/>
    <w:uiPriority w:val="99"/>
    <w:unhideWhenUsed/>
    <w:rsid w:val="0029639D"/>
    <w:pPr>
      <w:spacing w:after="120"/>
      <w:ind w:left="360"/>
      <w:contextualSpacing/>
    </w:pPr>
  </w:style>
  <w:style w:type="paragraph" w:styleId="26">
    <w:name w:val="List Continue 2"/>
    <w:basedOn w:val="a1"/>
    <w:uiPriority w:val="99"/>
    <w:unhideWhenUsed/>
    <w:rsid w:val="0029639D"/>
    <w:pPr>
      <w:spacing w:after="120"/>
      <w:ind w:left="720"/>
      <w:contextualSpacing/>
    </w:pPr>
  </w:style>
  <w:style w:type="paragraph" w:styleId="36">
    <w:name w:val="List Continue 3"/>
    <w:basedOn w:val="a1"/>
    <w:uiPriority w:val="99"/>
    <w:unhideWhenUsed/>
    <w:rsid w:val="0029639D"/>
    <w:pPr>
      <w:spacing w:after="120"/>
      <w:ind w:left="1080"/>
      <w:contextualSpacing/>
    </w:pPr>
  </w:style>
  <w:style w:type="paragraph" w:styleId="af3">
    <w:name w:val="macro"/>
    <w:link w:val="af4"/>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af4">
    <w:name w:val="Текст макросу Знак"/>
    <w:basedOn w:val="a2"/>
    <w:link w:val="af3"/>
    <w:uiPriority w:val="99"/>
    <w:rsid w:val="0029639D"/>
    <w:rPr>
      <w:rFonts w:ascii="Courier" w:hAnsi="Courier"/>
      <w:sz w:val="20"/>
      <w:szCs w:val="20"/>
    </w:rPr>
  </w:style>
  <w:style w:type="paragraph" w:styleId="af5">
    <w:name w:val="Quote"/>
    <w:basedOn w:val="a1"/>
    <w:next w:val="a1"/>
    <w:link w:val="af6"/>
    <w:uiPriority w:val="29"/>
    <w:qFormat/>
    <w:rsid w:val="00FC693F"/>
    <w:rPr>
      <w:i/>
      <w:iCs/>
      <w:color w:val="000000" w:themeColor="text1"/>
    </w:rPr>
  </w:style>
  <w:style w:type="character" w:customStyle="1" w:styleId="af6">
    <w:name w:val="Цитата Знак"/>
    <w:basedOn w:val="a2"/>
    <w:link w:val="af5"/>
    <w:uiPriority w:val="29"/>
    <w:rsid w:val="00FC693F"/>
    <w:rPr>
      <w:i/>
      <w:iCs/>
      <w:color w:val="000000" w:themeColor="text1"/>
    </w:rPr>
  </w:style>
  <w:style w:type="character" w:customStyle="1" w:styleId="40">
    <w:name w:val="Заголовок 4 Знак"/>
    <w:basedOn w:val="a2"/>
    <w:link w:val="4"/>
    <w:uiPriority w:val="9"/>
    <w:semiHidden/>
    <w:rsid w:val="00FC693F"/>
    <w:rPr>
      <w:rFonts w:asciiTheme="majorHAnsi" w:eastAsiaTheme="majorEastAsia" w:hAnsiTheme="majorHAnsi" w:cstheme="majorBidi"/>
      <w:b/>
      <w:bCs/>
      <w:i/>
      <w:iCs/>
      <w:color w:val="4F81BD" w:themeColor="accent1"/>
    </w:rPr>
  </w:style>
  <w:style w:type="character" w:customStyle="1" w:styleId="50">
    <w:name w:val="Заголовок 5 Знак"/>
    <w:basedOn w:val="a2"/>
    <w:link w:val="5"/>
    <w:uiPriority w:val="9"/>
    <w:semiHidden/>
    <w:rsid w:val="00FC693F"/>
    <w:rPr>
      <w:rFonts w:asciiTheme="majorHAnsi" w:eastAsiaTheme="majorEastAsia" w:hAnsiTheme="majorHAnsi" w:cstheme="majorBidi"/>
      <w:color w:val="243F60" w:themeColor="accent1" w:themeShade="7F"/>
    </w:rPr>
  </w:style>
  <w:style w:type="character" w:customStyle="1" w:styleId="60">
    <w:name w:val="Заголовок 6 Знак"/>
    <w:basedOn w:val="a2"/>
    <w:link w:val="6"/>
    <w:uiPriority w:val="9"/>
    <w:semiHidden/>
    <w:rsid w:val="00FC693F"/>
    <w:rPr>
      <w:rFonts w:asciiTheme="majorHAnsi" w:eastAsiaTheme="majorEastAsia" w:hAnsiTheme="majorHAnsi" w:cstheme="majorBidi"/>
      <w:i/>
      <w:iCs/>
      <w:color w:val="243F60" w:themeColor="accent1" w:themeShade="7F"/>
    </w:rPr>
  </w:style>
  <w:style w:type="character" w:customStyle="1" w:styleId="70">
    <w:name w:val="Заголовок 7 Знак"/>
    <w:basedOn w:val="a2"/>
    <w:link w:val="7"/>
    <w:uiPriority w:val="9"/>
    <w:semiHidden/>
    <w:rsid w:val="00FC693F"/>
    <w:rPr>
      <w:rFonts w:asciiTheme="majorHAnsi" w:eastAsiaTheme="majorEastAsia" w:hAnsiTheme="majorHAnsi" w:cstheme="majorBidi"/>
      <w:i/>
      <w:iCs/>
      <w:color w:val="404040" w:themeColor="text1" w:themeTint="BF"/>
    </w:rPr>
  </w:style>
  <w:style w:type="character" w:customStyle="1" w:styleId="80">
    <w:name w:val="Заголовок 8 Знак"/>
    <w:basedOn w:val="a2"/>
    <w:link w:val="8"/>
    <w:uiPriority w:val="9"/>
    <w:semiHidden/>
    <w:rsid w:val="00FC693F"/>
    <w:rPr>
      <w:rFonts w:asciiTheme="majorHAnsi" w:eastAsiaTheme="majorEastAsia" w:hAnsiTheme="majorHAnsi" w:cstheme="majorBidi"/>
      <w:color w:val="4F81BD" w:themeColor="accent1"/>
      <w:sz w:val="20"/>
      <w:szCs w:val="20"/>
    </w:rPr>
  </w:style>
  <w:style w:type="character" w:customStyle="1" w:styleId="90">
    <w:name w:val="Заголовок 9 Знак"/>
    <w:basedOn w:val="a2"/>
    <w:link w:val="9"/>
    <w:uiPriority w:val="9"/>
    <w:semiHidden/>
    <w:rsid w:val="00FC693F"/>
    <w:rPr>
      <w:rFonts w:asciiTheme="majorHAnsi" w:eastAsiaTheme="majorEastAsia" w:hAnsiTheme="majorHAnsi" w:cstheme="majorBidi"/>
      <w:i/>
      <w:iCs/>
      <w:color w:val="404040" w:themeColor="text1" w:themeTint="BF"/>
      <w:sz w:val="20"/>
      <w:szCs w:val="20"/>
    </w:rPr>
  </w:style>
  <w:style w:type="paragraph" w:styleId="af7">
    <w:name w:val="caption"/>
    <w:basedOn w:val="a1"/>
    <w:next w:val="a1"/>
    <w:uiPriority w:val="35"/>
    <w:semiHidden/>
    <w:unhideWhenUsed/>
    <w:qFormat/>
    <w:rsid w:val="00FC693F"/>
    <w:pPr>
      <w:spacing w:line="240" w:lineRule="auto"/>
    </w:pPr>
    <w:rPr>
      <w:b/>
      <w:bCs/>
      <w:color w:val="4F81BD" w:themeColor="accent1"/>
      <w:sz w:val="18"/>
      <w:szCs w:val="18"/>
    </w:rPr>
  </w:style>
  <w:style w:type="character" w:styleId="af8">
    <w:name w:val="Strong"/>
    <w:basedOn w:val="a2"/>
    <w:uiPriority w:val="22"/>
    <w:qFormat/>
    <w:rsid w:val="00FC693F"/>
    <w:rPr>
      <w:b/>
      <w:bCs/>
    </w:rPr>
  </w:style>
  <w:style w:type="character" w:styleId="af9">
    <w:name w:val="Emphasis"/>
    <w:basedOn w:val="a2"/>
    <w:uiPriority w:val="20"/>
    <w:qFormat/>
    <w:rsid w:val="00FC693F"/>
    <w:rPr>
      <w:i/>
      <w:iCs/>
    </w:rPr>
  </w:style>
  <w:style w:type="paragraph" w:styleId="afa">
    <w:name w:val="Intense Quote"/>
    <w:basedOn w:val="a1"/>
    <w:next w:val="a1"/>
    <w:link w:val="afb"/>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afb">
    <w:name w:val="Насичена цитата Знак"/>
    <w:basedOn w:val="a2"/>
    <w:link w:val="afa"/>
    <w:uiPriority w:val="30"/>
    <w:rsid w:val="00FC693F"/>
    <w:rPr>
      <w:b/>
      <w:bCs/>
      <w:i/>
      <w:iCs/>
      <w:color w:val="4F81BD" w:themeColor="accent1"/>
    </w:rPr>
  </w:style>
  <w:style w:type="character" w:styleId="afc">
    <w:name w:val="Subtle Emphasis"/>
    <w:basedOn w:val="a2"/>
    <w:uiPriority w:val="19"/>
    <w:qFormat/>
    <w:rsid w:val="00FC693F"/>
    <w:rPr>
      <w:i/>
      <w:iCs/>
      <w:color w:val="808080" w:themeColor="text1" w:themeTint="7F"/>
    </w:rPr>
  </w:style>
  <w:style w:type="character" w:styleId="afd">
    <w:name w:val="Intense Emphasis"/>
    <w:basedOn w:val="a2"/>
    <w:uiPriority w:val="21"/>
    <w:qFormat/>
    <w:rsid w:val="00FC693F"/>
    <w:rPr>
      <w:b/>
      <w:bCs/>
      <w:i/>
      <w:iCs/>
      <w:color w:val="4F81BD" w:themeColor="accent1"/>
    </w:rPr>
  </w:style>
  <w:style w:type="character" w:styleId="afe">
    <w:name w:val="Subtle Reference"/>
    <w:basedOn w:val="a2"/>
    <w:uiPriority w:val="31"/>
    <w:qFormat/>
    <w:rsid w:val="00FC693F"/>
    <w:rPr>
      <w:smallCaps/>
      <w:color w:val="C0504D" w:themeColor="accent2"/>
      <w:u w:val="single"/>
    </w:rPr>
  </w:style>
  <w:style w:type="character" w:styleId="aff">
    <w:name w:val="Intense Reference"/>
    <w:basedOn w:val="a2"/>
    <w:uiPriority w:val="32"/>
    <w:qFormat/>
    <w:rsid w:val="00FC693F"/>
    <w:rPr>
      <w:b/>
      <w:bCs/>
      <w:smallCaps/>
      <w:color w:val="C0504D" w:themeColor="accent2"/>
      <w:spacing w:val="5"/>
      <w:u w:val="single"/>
    </w:rPr>
  </w:style>
  <w:style w:type="character" w:styleId="aff0">
    <w:name w:val="Book Title"/>
    <w:basedOn w:val="a2"/>
    <w:uiPriority w:val="33"/>
    <w:qFormat/>
    <w:rsid w:val="00FC693F"/>
    <w:rPr>
      <w:b/>
      <w:bCs/>
      <w:smallCaps/>
      <w:spacing w:val="5"/>
    </w:rPr>
  </w:style>
  <w:style w:type="paragraph" w:styleId="aff1">
    <w:name w:val="TOC Heading"/>
    <w:basedOn w:val="1"/>
    <w:next w:val="a1"/>
    <w:uiPriority w:val="39"/>
    <w:semiHidden/>
    <w:unhideWhenUsed/>
    <w:qFormat/>
    <w:rsid w:val="00FC693F"/>
    <w:pPr>
      <w:outlineLvl w:val="9"/>
    </w:pPr>
  </w:style>
  <w:style w:type="table" w:styleId="aff2">
    <w:name w:val="Table Grid"/>
    <w:basedOn w:val="a3"/>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ветлая заливка1"/>
    <w:basedOn w:val="a3"/>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
    <w:name w:val="Светлая заливка - Акцент 11"/>
    <w:basedOn w:val="a3"/>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7">
    <w:name w:val="Light Shading Accent 2"/>
    <w:basedOn w:val="a3"/>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7">
    <w:name w:val="Light Shading Accent 3"/>
    <w:basedOn w:val="a3"/>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1">
    <w:name w:val="Light Shading Accent 4"/>
    <w:basedOn w:val="a3"/>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1">
    <w:name w:val="Light Shading Accent 5"/>
    <w:basedOn w:val="a3"/>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1">
    <w:name w:val="Light Shading Accent 6"/>
    <w:basedOn w:val="a3"/>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12">
    <w:name w:val="Светлый список1"/>
    <w:basedOn w:val="a3"/>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0">
    <w:name w:val="Светлый список - Акцент 11"/>
    <w:basedOn w:val="a3"/>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8">
    <w:name w:val="Light List Accent 2"/>
    <w:basedOn w:val="a3"/>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8">
    <w:name w:val="Light List Accent 3"/>
    <w:basedOn w:val="a3"/>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2">
    <w:name w:val="Light List Accent 4"/>
    <w:basedOn w:val="a3"/>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2">
    <w:name w:val="Light List Accent 5"/>
    <w:basedOn w:val="a3"/>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2">
    <w:name w:val="Light List Accent 6"/>
    <w:basedOn w:val="a3"/>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customStyle="1" w:styleId="13">
    <w:name w:val="Светлая сетка1"/>
    <w:basedOn w:val="a3"/>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1">
    <w:name w:val="Светлая сетка - Акцент 11"/>
    <w:basedOn w:val="a3"/>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9">
    <w:name w:val="Light Grid Accent 2"/>
    <w:basedOn w:val="a3"/>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9">
    <w:name w:val="Light Grid Accent 3"/>
    <w:basedOn w:val="a3"/>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3">
    <w:name w:val="Light Grid Accent 4"/>
    <w:basedOn w:val="a3"/>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3">
    <w:name w:val="Light Grid Accent 5"/>
    <w:basedOn w:val="a3"/>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3">
    <w:name w:val="Light Grid Accent 6"/>
    <w:basedOn w:val="a3"/>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customStyle="1" w:styleId="110">
    <w:name w:val="Средняя заливка 11"/>
    <w:basedOn w:val="a3"/>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Средняя заливка 1 - Акцент 11"/>
    <w:basedOn w:val="a3"/>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0">
    <w:name w:val="Medium Shading 1 Accent 2"/>
    <w:basedOn w:val="a3"/>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0">
    <w:name w:val="Medium Shading 1 Accent 3"/>
    <w:basedOn w:val="a3"/>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3"/>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3"/>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3"/>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customStyle="1" w:styleId="210">
    <w:name w:val="Средняя заливка 21"/>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
    <w:name w:val="Средняя заливка 2 - Акцент 11"/>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0">
    <w:name w:val="Medium Shading 2 Accent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0">
    <w:name w:val="Medium Shading 2 Accent 3"/>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0">
    <w:name w:val="Medium Shading 2 Accent 4"/>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0">
    <w:name w:val="Medium Shading 2 Accent 5"/>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0">
    <w:name w:val="Medium Shading 2 Accent 6"/>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1">
    <w:name w:val="Средний список 11"/>
    <w:basedOn w:val="a3"/>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Средний список 1 - Акцент 11"/>
    <w:basedOn w:val="a3"/>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1">
    <w:name w:val="Medium List 1 Accent 2"/>
    <w:basedOn w:val="a3"/>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1">
    <w:name w:val="Medium List 1 Accent 3"/>
    <w:basedOn w:val="a3"/>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3"/>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3"/>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3"/>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customStyle="1" w:styleId="211">
    <w:name w:val="Средний список 2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2">
    <w:name w:val="Medium List 2 Accent 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1">
    <w:name w:val="Medium List 2 Accen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1">
    <w:name w:val="Medium List 2 Accent 3"/>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1">
    <w:name w:val="Medium List 2 Accent 4"/>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1">
    <w:name w:val="Medium List 2 Accent 5"/>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1">
    <w:name w:val="Medium List 2 Accent 6"/>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12">
    <w:name w:val="Средняя сетка 11"/>
    <w:basedOn w:val="a3"/>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3">
    <w:name w:val="Medium Grid 1 Accent 1"/>
    <w:basedOn w:val="a3"/>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2">
    <w:name w:val="Medium Grid 1 Accent 2"/>
    <w:basedOn w:val="a3"/>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2">
    <w:name w:val="Medium Grid 1 Accent 3"/>
    <w:basedOn w:val="a3"/>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3"/>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3"/>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3"/>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213">
    <w:name w:val="Средняя сетка 2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4">
    <w:name w:val="Medium Grid 2 Accent 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2">
    <w:name w:val="Medium Grid 2 Accent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2">
    <w:name w:val="Medium Grid 2 Accent 3"/>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2">
    <w:name w:val="Medium Grid 2 Accent 4"/>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2">
    <w:name w:val="Medium Grid 2 Accent 5"/>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2">
    <w:name w:val="Medium Grid 2 Accent 6"/>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customStyle="1" w:styleId="310">
    <w:name w:val="Средняя сетка 31"/>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1">
    <w:name w:val="Medium Grid 3 Accent 1"/>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0">
    <w:name w:val="Medium Grid 3 Accent 2"/>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0">
    <w:name w:val="Medium Grid 3 Accent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0">
    <w:name w:val="Medium Grid 3 Accent 4"/>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0">
    <w:name w:val="Medium Grid 3 Accent 5"/>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0">
    <w:name w:val="Medium Grid 3 Accent 6"/>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customStyle="1" w:styleId="17">
    <w:name w:val="Темный список1"/>
    <w:basedOn w:val="a3"/>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8">
    <w:name w:val="Dark List Accent 1"/>
    <w:basedOn w:val="a3"/>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a">
    <w:name w:val="Dark List Accent 2"/>
    <w:basedOn w:val="a3"/>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a">
    <w:name w:val="Dark List Accent 3"/>
    <w:basedOn w:val="a3"/>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3"/>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4">
    <w:name w:val="Dark List Accent 5"/>
    <w:basedOn w:val="a3"/>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4">
    <w:name w:val="Dark List Accent 6"/>
    <w:basedOn w:val="a3"/>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customStyle="1" w:styleId="19">
    <w:name w:val="Цветная заливка1"/>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a">
    <w:name w:val="Colorful Shading Accent 1"/>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b">
    <w:name w:val="Colorful Shading Accent 2"/>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b">
    <w:name w:val="Colorful Shading Accent 3"/>
    <w:basedOn w:val="a3"/>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5">
    <w:name w:val="Colorful Shading Accent 4"/>
    <w:basedOn w:val="a3"/>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5">
    <w:name w:val="Colorful Shading Accent 5"/>
    <w:basedOn w:val="a3"/>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5">
    <w:name w:val="Colorful Shading Accent 6"/>
    <w:basedOn w:val="a3"/>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customStyle="1" w:styleId="1b">
    <w:name w:val="Цветной список1"/>
    <w:basedOn w:val="a3"/>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c">
    <w:name w:val="Colorful List Accent 1"/>
    <w:basedOn w:val="a3"/>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c">
    <w:name w:val="Colorful List Accent 2"/>
    <w:basedOn w:val="a3"/>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c">
    <w:name w:val="Colorful List Accent 3"/>
    <w:basedOn w:val="a3"/>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6">
    <w:name w:val="Colorful List Accent 4"/>
    <w:basedOn w:val="a3"/>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6">
    <w:name w:val="Colorful List Accent 5"/>
    <w:basedOn w:val="a3"/>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6">
    <w:name w:val="Colorful List Accent 6"/>
    <w:basedOn w:val="a3"/>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customStyle="1" w:styleId="1d">
    <w:name w:val="Цветная сетка1"/>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e">
    <w:name w:val="Colorful Grid Accent 1"/>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d">
    <w:name w:val="Colorful Grid Accent 2"/>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d">
    <w:name w:val="Colorful Grid Accent 3"/>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7">
    <w:name w:val="Colorful Grid Accent 5"/>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7">
    <w:name w:val="Colorful Grid Accent 6"/>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3">
    <w:name w:val="Normal (Web)"/>
    <w:basedOn w:val="a1"/>
    <w:uiPriority w:val="99"/>
    <w:unhideWhenUsed/>
    <w:rsid w:val="00830C1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ff4">
    <w:name w:val="Hyperlink"/>
    <w:basedOn w:val="a2"/>
    <w:uiPriority w:val="99"/>
    <w:unhideWhenUsed/>
    <w:rsid w:val="00776E60"/>
    <w:rPr>
      <w:color w:val="0000FF" w:themeColor="hyperlink"/>
      <w:u w:val="single"/>
    </w:rPr>
  </w:style>
  <w:style w:type="character" w:styleId="aff5">
    <w:name w:val="Unresolved Mention"/>
    <w:basedOn w:val="a2"/>
    <w:uiPriority w:val="99"/>
    <w:semiHidden/>
    <w:unhideWhenUsed/>
    <w:rsid w:val="00A52F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3305463">
      <w:bodyDiv w:val="1"/>
      <w:marLeft w:val="0"/>
      <w:marRight w:val="0"/>
      <w:marTop w:val="0"/>
      <w:marBottom w:val="0"/>
      <w:divBdr>
        <w:top w:val="none" w:sz="0" w:space="0" w:color="auto"/>
        <w:left w:val="none" w:sz="0" w:space="0" w:color="auto"/>
        <w:bottom w:val="none" w:sz="0" w:space="0" w:color="auto"/>
        <w:right w:val="none" w:sz="0" w:space="0" w:color="auto"/>
      </w:divBdr>
    </w:div>
    <w:div w:id="496265645">
      <w:bodyDiv w:val="1"/>
      <w:marLeft w:val="0"/>
      <w:marRight w:val="0"/>
      <w:marTop w:val="0"/>
      <w:marBottom w:val="0"/>
      <w:divBdr>
        <w:top w:val="none" w:sz="0" w:space="0" w:color="auto"/>
        <w:left w:val="none" w:sz="0" w:space="0" w:color="auto"/>
        <w:bottom w:val="none" w:sz="0" w:space="0" w:color="auto"/>
        <w:right w:val="none" w:sz="0" w:space="0" w:color="auto"/>
      </w:divBdr>
    </w:div>
    <w:div w:id="633025732">
      <w:bodyDiv w:val="1"/>
      <w:marLeft w:val="0"/>
      <w:marRight w:val="0"/>
      <w:marTop w:val="0"/>
      <w:marBottom w:val="0"/>
      <w:divBdr>
        <w:top w:val="none" w:sz="0" w:space="0" w:color="auto"/>
        <w:left w:val="none" w:sz="0" w:space="0" w:color="auto"/>
        <w:bottom w:val="none" w:sz="0" w:space="0" w:color="auto"/>
        <w:right w:val="none" w:sz="0" w:space="0" w:color="auto"/>
      </w:divBdr>
    </w:div>
    <w:div w:id="790787067">
      <w:bodyDiv w:val="1"/>
      <w:marLeft w:val="0"/>
      <w:marRight w:val="0"/>
      <w:marTop w:val="0"/>
      <w:marBottom w:val="0"/>
      <w:divBdr>
        <w:top w:val="none" w:sz="0" w:space="0" w:color="auto"/>
        <w:left w:val="none" w:sz="0" w:space="0" w:color="auto"/>
        <w:bottom w:val="none" w:sz="0" w:space="0" w:color="auto"/>
        <w:right w:val="none" w:sz="0" w:space="0" w:color="auto"/>
      </w:divBdr>
    </w:div>
    <w:div w:id="919876464">
      <w:bodyDiv w:val="1"/>
      <w:marLeft w:val="0"/>
      <w:marRight w:val="0"/>
      <w:marTop w:val="0"/>
      <w:marBottom w:val="0"/>
      <w:divBdr>
        <w:top w:val="none" w:sz="0" w:space="0" w:color="auto"/>
        <w:left w:val="none" w:sz="0" w:space="0" w:color="auto"/>
        <w:bottom w:val="none" w:sz="0" w:space="0" w:color="auto"/>
        <w:right w:val="none" w:sz="0" w:space="0" w:color="auto"/>
      </w:divBdr>
    </w:div>
    <w:div w:id="1286159715">
      <w:bodyDiv w:val="1"/>
      <w:marLeft w:val="0"/>
      <w:marRight w:val="0"/>
      <w:marTop w:val="0"/>
      <w:marBottom w:val="0"/>
      <w:divBdr>
        <w:top w:val="none" w:sz="0" w:space="0" w:color="auto"/>
        <w:left w:val="none" w:sz="0" w:space="0" w:color="auto"/>
        <w:bottom w:val="none" w:sz="0" w:space="0" w:color="auto"/>
        <w:right w:val="none" w:sz="0" w:space="0" w:color="auto"/>
      </w:divBdr>
    </w:div>
    <w:div w:id="1785464944">
      <w:bodyDiv w:val="1"/>
      <w:marLeft w:val="0"/>
      <w:marRight w:val="0"/>
      <w:marTop w:val="0"/>
      <w:marBottom w:val="0"/>
      <w:divBdr>
        <w:top w:val="none" w:sz="0" w:space="0" w:color="auto"/>
        <w:left w:val="none" w:sz="0" w:space="0" w:color="auto"/>
        <w:bottom w:val="none" w:sz="0" w:space="0" w:color="auto"/>
        <w:right w:val="none" w:sz="0" w:space="0" w:color="auto"/>
      </w:divBdr>
      <w:divsChild>
        <w:div w:id="774252676">
          <w:marLeft w:val="0"/>
          <w:marRight w:val="0"/>
          <w:marTop w:val="0"/>
          <w:marBottom w:val="0"/>
          <w:divBdr>
            <w:top w:val="none" w:sz="0" w:space="0" w:color="auto"/>
            <w:left w:val="none" w:sz="0" w:space="0" w:color="auto"/>
            <w:bottom w:val="none" w:sz="0" w:space="0" w:color="auto"/>
            <w:right w:val="none" w:sz="0" w:space="0" w:color="auto"/>
          </w:divBdr>
          <w:divsChild>
            <w:div w:id="1708989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9032160">
      <w:bodyDiv w:val="1"/>
      <w:marLeft w:val="0"/>
      <w:marRight w:val="0"/>
      <w:marTop w:val="0"/>
      <w:marBottom w:val="0"/>
      <w:divBdr>
        <w:top w:val="none" w:sz="0" w:space="0" w:color="auto"/>
        <w:left w:val="none" w:sz="0" w:space="0" w:color="auto"/>
        <w:bottom w:val="none" w:sz="0" w:space="0" w:color="auto"/>
        <w:right w:val="none" w:sz="0" w:space="0" w:color="auto"/>
      </w:divBdr>
    </w:div>
    <w:div w:id="1826163396">
      <w:bodyDiv w:val="1"/>
      <w:marLeft w:val="0"/>
      <w:marRight w:val="0"/>
      <w:marTop w:val="0"/>
      <w:marBottom w:val="0"/>
      <w:divBdr>
        <w:top w:val="none" w:sz="0" w:space="0" w:color="auto"/>
        <w:left w:val="none" w:sz="0" w:space="0" w:color="auto"/>
        <w:bottom w:val="none" w:sz="0" w:space="0" w:color="auto"/>
        <w:right w:val="none" w:sz="0" w:space="0" w:color="auto"/>
      </w:divBdr>
    </w:div>
    <w:div w:id="1860728733">
      <w:bodyDiv w:val="1"/>
      <w:marLeft w:val="0"/>
      <w:marRight w:val="0"/>
      <w:marTop w:val="0"/>
      <w:marBottom w:val="0"/>
      <w:divBdr>
        <w:top w:val="none" w:sz="0" w:space="0" w:color="auto"/>
        <w:left w:val="none" w:sz="0" w:space="0" w:color="auto"/>
        <w:bottom w:val="none" w:sz="0" w:space="0" w:color="auto"/>
        <w:right w:val="none" w:sz="0" w:space="0" w:color="auto"/>
      </w:divBdr>
    </w:div>
    <w:div w:id="202555062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yfv@i.ua"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B06817-A341-4358-8318-9755A13A57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7</Pages>
  <Words>1521</Words>
  <Characters>8676</Characters>
  <Application>Microsoft Office Word</Application>
  <DocSecurity>0</DocSecurity>
  <Lines>72</Lines>
  <Paragraphs>20</Paragraphs>
  <ScaleCrop>false</ScaleCrop>
  <HeadingPairs>
    <vt:vector size="6" baseType="variant">
      <vt:variant>
        <vt:lpstr>Назва</vt:lpstr>
      </vt:variant>
      <vt:variant>
        <vt:i4>1</vt:i4>
      </vt:variant>
      <vt:variant>
        <vt:lpstr>Название</vt:lpstr>
      </vt:variant>
      <vt:variant>
        <vt:i4>1</vt:i4>
      </vt:variant>
      <vt:variant>
        <vt:lpstr>Title</vt:lpstr>
      </vt:variant>
      <vt:variant>
        <vt:i4>1</vt:i4>
      </vt:variant>
    </vt:vector>
  </HeadingPairs>
  <TitlesOfParts>
    <vt:vector size="3" baseType="lpstr">
      <vt:lpstr/>
      <vt:lpstr/>
      <vt:lpstr/>
    </vt:vector>
  </TitlesOfParts>
  <Company>Microsoft</Company>
  <LinksUpToDate>false</LinksUpToDate>
  <CharactersWithSpaces>10177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python-docx</dc:creator>
  <dc:description>generated by python-docx</dc:description>
  <cp:lastModifiedBy>Пользователь</cp:lastModifiedBy>
  <cp:revision>3</cp:revision>
  <dcterms:created xsi:type="dcterms:W3CDTF">2025-11-23T15:30:00Z</dcterms:created>
  <dcterms:modified xsi:type="dcterms:W3CDTF">2025-11-23T16:07:00Z</dcterms:modified>
</cp:coreProperties>
</file>