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38C5" w:rsidRPr="00B64EC5" w:rsidRDefault="00F84AA7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jc w:val="center"/>
        <w:rPr>
          <w:rFonts w:eastAsia="Times New Roman"/>
          <w:sz w:val="28"/>
          <w:szCs w:val="28"/>
          <w:bdr w:val="none" w:sz="0" w:space="0" w:color="auto"/>
          <w:lang w:val="ru-RU"/>
        </w:rPr>
      </w:pPr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НАЦІОНАЛЬНИЙ УНІВЕРСИТЕТ ФІЗИЧНОГО </w:t>
      </w:r>
      <w:r w:rsidR="00A338C5" w:rsidRPr="00B64EC5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ВИХОВАННЯ І СПОРТУ </w:t>
      </w:r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>УКРАЇНИ</w:t>
      </w:r>
    </w:p>
    <w:p w:rsidR="00F84AA7" w:rsidRPr="00F84AA7" w:rsidRDefault="00F84AA7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jc w:val="center"/>
        <w:rPr>
          <w:rFonts w:eastAsia="Times New Roman"/>
          <w:sz w:val="28"/>
          <w:szCs w:val="28"/>
          <w:bdr w:val="none" w:sz="0" w:space="0" w:color="auto"/>
          <w:lang w:val="ru-RU"/>
        </w:rPr>
      </w:pPr>
      <w:r w:rsidRPr="00F84AA7">
        <w:rPr>
          <w:rFonts w:eastAsia="Times New Roman"/>
          <w:sz w:val="28"/>
          <w:szCs w:val="28"/>
          <w:bdr w:val="none" w:sz="0" w:space="0" w:color="auto"/>
          <w:lang w:val="uk-UA"/>
        </w:rPr>
        <w:t xml:space="preserve">ТРЕНЕРСЬКИЙ </w:t>
      </w:r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ФАКУЛЬТЕТ </w:t>
      </w:r>
    </w:p>
    <w:p w:rsidR="00F84AA7" w:rsidRPr="00F84AA7" w:rsidRDefault="00F84AA7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jc w:val="center"/>
        <w:rPr>
          <w:rFonts w:eastAsia="Times New Roman"/>
          <w:sz w:val="28"/>
          <w:szCs w:val="28"/>
          <w:bdr w:val="none" w:sz="0" w:space="0" w:color="auto"/>
          <w:lang w:val="ru-RU"/>
        </w:rPr>
      </w:pPr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Кафедра </w:t>
      </w:r>
      <w:proofErr w:type="spellStart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>хореографії</w:t>
      </w:r>
      <w:proofErr w:type="spellEnd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 і </w:t>
      </w:r>
      <w:proofErr w:type="spellStart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>танцювальних</w:t>
      </w:r>
      <w:proofErr w:type="spellEnd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 </w:t>
      </w:r>
      <w:proofErr w:type="spellStart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>видів</w:t>
      </w:r>
      <w:proofErr w:type="spellEnd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 спорту</w:t>
      </w:r>
    </w:p>
    <w:p w:rsidR="00F84AA7" w:rsidRDefault="00F84AA7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rPr>
          <w:rFonts w:eastAsia="Times New Roman"/>
          <w:sz w:val="28"/>
          <w:szCs w:val="28"/>
          <w:bdr w:val="none" w:sz="0" w:space="0" w:color="auto"/>
          <w:lang w:val="ru-RU"/>
        </w:rPr>
      </w:pPr>
    </w:p>
    <w:p w:rsidR="009F31BD" w:rsidRDefault="009F31BD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rPr>
          <w:rFonts w:eastAsia="Times New Roman"/>
          <w:sz w:val="28"/>
          <w:szCs w:val="28"/>
          <w:bdr w:val="none" w:sz="0" w:space="0" w:color="auto"/>
          <w:lang w:val="ru-RU"/>
        </w:rPr>
      </w:pPr>
    </w:p>
    <w:p w:rsidR="009F31BD" w:rsidRPr="00F84AA7" w:rsidRDefault="009F31BD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rPr>
          <w:rFonts w:eastAsia="Times New Roman"/>
          <w:sz w:val="28"/>
          <w:szCs w:val="28"/>
          <w:bdr w:val="none" w:sz="0" w:space="0" w:color="auto"/>
          <w:lang w:val="ru-RU"/>
        </w:rPr>
      </w:pPr>
    </w:p>
    <w:p w:rsidR="00F84AA7" w:rsidRPr="00F84AA7" w:rsidRDefault="00F84AA7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jc w:val="center"/>
        <w:rPr>
          <w:rFonts w:eastAsia="Times New Roman"/>
          <w:sz w:val="28"/>
          <w:szCs w:val="28"/>
          <w:bdr w:val="none" w:sz="0" w:space="0" w:color="auto"/>
          <w:lang w:val="ru-RU"/>
        </w:rPr>
      </w:pPr>
      <w:proofErr w:type="spellStart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>Курсова</w:t>
      </w:r>
      <w:proofErr w:type="spellEnd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 робота</w:t>
      </w:r>
    </w:p>
    <w:p w:rsidR="00F84AA7" w:rsidRPr="00F84AA7" w:rsidRDefault="00F84AA7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jc w:val="center"/>
        <w:rPr>
          <w:rFonts w:eastAsia="Times New Roman"/>
          <w:sz w:val="28"/>
          <w:szCs w:val="28"/>
          <w:bdr w:val="none" w:sz="0" w:space="0" w:color="auto"/>
          <w:lang w:val="ru-RU"/>
        </w:rPr>
      </w:pPr>
      <w:proofErr w:type="spellStart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>Розвиток</w:t>
      </w:r>
      <w:proofErr w:type="spellEnd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 xml:space="preserve"> </w:t>
      </w:r>
      <w:proofErr w:type="spellStart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>кістково-м’язової</w:t>
      </w:r>
      <w:proofErr w:type="spellEnd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 xml:space="preserve"> </w:t>
      </w:r>
      <w:proofErr w:type="spellStart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>системи</w:t>
      </w:r>
      <w:proofErr w:type="spellEnd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 xml:space="preserve"> </w:t>
      </w:r>
      <w:proofErr w:type="spellStart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>дитини</w:t>
      </w:r>
      <w:proofErr w:type="spellEnd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 xml:space="preserve"> та </w:t>
      </w:r>
      <w:proofErr w:type="spellStart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>основних</w:t>
      </w:r>
      <w:proofErr w:type="spellEnd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 xml:space="preserve"> </w:t>
      </w:r>
      <w:proofErr w:type="spellStart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>рухомих</w:t>
      </w:r>
      <w:proofErr w:type="spellEnd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 xml:space="preserve"> </w:t>
      </w:r>
      <w:proofErr w:type="spellStart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>здібностей</w:t>
      </w:r>
      <w:proofErr w:type="spellEnd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 xml:space="preserve"> </w:t>
      </w:r>
      <w:proofErr w:type="spellStart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>засобами</w:t>
      </w:r>
      <w:proofErr w:type="spellEnd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 xml:space="preserve"> </w:t>
      </w:r>
      <w:proofErr w:type="spellStart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>хореографії</w:t>
      </w:r>
      <w:proofErr w:type="spellEnd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 xml:space="preserve"> (</w:t>
      </w:r>
      <w:proofErr w:type="spellStart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>молодший</w:t>
      </w:r>
      <w:proofErr w:type="spellEnd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 xml:space="preserve"> </w:t>
      </w:r>
      <w:proofErr w:type="spellStart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>шкільний</w:t>
      </w:r>
      <w:proofErr w:type="spellEnd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 xml:space="preserve"> </w:t>
      </w:r>
      <w:proofErr w:type="spellStart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>вік</w:t>
      </w:r>
      <w:proofErr w:type="spellEnd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 xml:space="preserve"> 7-9 </w:t>
      </w:r>
      <w:proofErr w:type="spellStart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>років</w:t>
      </w:r>
      <w:proofErr w:type="spellEnd"/>
      <w:r w:rsidRPr="00F84AA7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val="ru-RU"/>
        </w:rPr>
        <w:t>)</w:t>
      </w:r>
    </w:p>
    <w:p w:rsidR="00F84AA7" w:rsidRPr="00F84AA7" w:rsidRDefault="00F84AA7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jc w:val="center"/>
        <w:rPr>
          <w:rFonts w:eastAsia="Times New Roman"/>
          <w:sz w:val="28"/>
          <w:szCs w:val="28"/>
          <w:bdr w:val="none" w:sz="0" w:space="0" w:color="auto"/>
          <w:lang w:val="ru-RU"/>
        </w:rPr>
      </w:pPr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по </w:t>
      </w:r>
      <w:proofErr w:type="spellStart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>дисципліні</w:t>
      </w:r>
      <w:proofErr w:type="spellEnd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 «</w:t>
      </w:r>
      <w:proofErr w:type="spellStart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>Теорія</w:t>
      </w:r>
      <w:proofErr w:type="spellEnd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 та методика </w:t>
      </w:r>
      <w:proofErr w:type="spellStart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>тренувальної</w:t>
      </w:r>
      <w:proofErr w:type="spellEnd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 </w:t>
      </w:r>
      <w:proofErr w:type="spellStart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>діяльності</w:t>
      </w:r>
      <w:proofErr w:type="spellEnd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 в </w:t>
      </w:r>
      <w:proofErr w:type="spellStart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>обраному</w:t>
      </w:r>
      <w:proofErr w:type="spellEnd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 </w:t>
      </w:r>
      <w:proofErr w:type="spellStart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>виді</w:t>
      </w:r>
      <w:proofErr w:type="spellEnd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 спорту»</w:t>
      </w:r>
    </w:p>
    <w:p w:rsidR="00F84AA7" w:rsidRPr="00F84AA7" w:rsidRDefault="00F84AA7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jc w:val="center"/>
        <w:rPr>
          <w:rFonts w:eastAsia="Times New Roman"/>
          <w:sz w:val="28"/>
          <w:szCs w:val="28"/>
          <w:bdr w:val="none" w:sz="0" w:space="0" w:color="auto"/>
          <w:lang w:val="ru-RU"/>
        </w:rPr>
      </w:pPr>
      <w:proofErr w:type="spellStart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>Спеціалізація</w:t>
      </w:r>
      <w:proofErr w:type="spellEnd"/>
      <w:r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 – </w:t>
      </w:r>
      <w:r w:rsidRPr="00F84AA7">
        <w:rPr>
          <w:rFonts w:eastAsia="Times New Roman"/>
          <w:sz w:val="28"/>
          <w:szCs w:val="28"/>
          <w:bdr w:val="none" w:sz="0" w:space="0" w:color="auto"/>
          <w:lang w:val="uk-UA"/>
        </w:rPr>
        <w:t>хореографія</w:t>
      </w:r>
    </w:p>
    <w:p w:rsidR="00F84AA7" w:rsidRDefault="00F84AA7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rPr>
          <w:rFonts w:eastAsia="Times New Roman"/>
          <w:sz w:val="28"/>
          <w:szCs w:val="28"/>
          <w:bdr w:val="none" w:sz="0" w:space="0" w:color="auto"/>
          <w:lang w:val="ru-RU"/>
        </w:rPr>
      </w:pPr>
    </w:p>
    <w:p w:rsidR="009F31BD" w:rsidRDefault="009F31BD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rPr>
          <w:rFonts w:eastAsia="Times New Roman"/>
          <w:sz w:val="28"/>
          <w:szCs w:val="28"/>
          <w:bdr w:val="none" w:sz="0" w:space="0" w:color="auto"/>
          <w:lang w:val="ru-RU"/>
        </w:rPr>
      </w:pPr>
    </w:p>
    <w:p w:rsidR="009F31BD" w:rsidRPr="00F84AA7" w:rsidRDefault="009F31BD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rPr>
          <w:rFonts w:eastAsia="Times New Roman"/>
          <w:sz w:val="28"/>
          <w:szCs w:val="28"/>
          <w:bdr w:val="none" w:sz="0" w:space="0" w:color="auto"/>
          <w:lang w:val="ru-RU"/>
        </w:rPr>
      </w:pPr>
    </w:p>
    <w:p w:rsidR="00F84AA7" w:rsidRPr="00B64EC5" w:rsidRDefault="00A338C5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jc w:val="right"/>
        <w:rPr>
          <w:rFonts w:eastAsia="Times New Roman"/>
          <w:sz w:val="28"/>
          <w:szCs w:val="28"/>
          <w:bdr w:val="none" w:sz="0" w:space="0" w:color="auto"/>
          <w:lang w:val="ru-RU"/>
        </w:rPr>
      </w:pPr>
      <w:r w:rsidRPr="00B64EC5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Студента 3 курсу, </w:t>
      </w:r>
      <w:proofErr w:type="spellStart"/>
      <w:r w:rsidR="00F84AA7" w:rsidRPr="00F84AA7">
        <w:rPr>
          <w:rFonts w:eastAsia="Times New Roman"/>
          <w:sz w:val="28"/>
          <w:szCs w:val="28"/>
          <w:bdr w:val="none" w:sz="0" w:space="0" w:color="auto"/>
          <w:lang w:val="ru-RU"/>
        </w:rPr>
        <w:t>групи</w:t>
      </w:r>
      <w:proofErr w:type="spellEnd"/>
      <w:r w:rsidRPr="00B64EC5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 31</w:t>
      </w:r>
      <w:r w:rsidRPr="00B64EC5">
        <w:rPr>
          <w:rFonts w:eastAsia="Times New Roman"/>
          <w:sz w:val="28"/>
          <w:szCs w:val="28"/>
          <w:bdr w:val="none" w:sz="0" w:space="0" w:color="auto"/>
          <w:lang w:val="uk-UA"/>
        </w:rPr>
        <w:t>ХТ</w:t>
      </w:r>
      <w:r w:rsidRPr="00B64EC5">
        <w:rPr>
          <w:rFonts w:eastAsia="Times New Roman"/>
          <w:sz w:val="28"/>
          <w:szCs w:val="28"/>
          <w:bdr w:val="none" w:sz="0" w:space="0" w:color="auto"/>
          <w:lang w:val="ru-RU"/>
        </w:rPr>
        <w:t>-2</w:t>
      </w:r>
    </w:p>
    <w:p w:rsidR="00A338C5" w:rsidRPr="00F84AA7" w:rsidRDefault="00A338C5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jc w:val="right"/>
        <w:rPr>
          <w:rFonts w:eastAsia="Times New Roman"/>
          <w:sz w:val="28"/>
          <w:szCs w:val="28"/>
          <w:bdr w:val="none" w:sz="0" w:space="0" w:color="auto"/>
          <w:lang w:val="uk-UA"/>
        </w:rPr>
      </w:pPr>
      <w:r w:rsidRPr="00B64EC5">
        <w:rPr>
          <w:rFonts w:eastAsia="Times New Roman"/>
          <w:sz w:val="28"/>
          <w:szCs w:val="28"/>
          <w:bdr w:val="none" w:sz="0" w:space="0" w:color="auto"/>
          <w:lang w:val="uk-UA"/>
        </w:rPr>
        <w:t>Сарвілова Софія Едуардівна</w:t>
      </w:r>
    </w:p>
    <w:p w:rsidR="00F84AA7" w:rsidRDefault="00F84AA7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jc w:val="center"/>
        <w:rPr>
          <w:rFonts w:eastAsia="Times New Roman"/>
          <w:sz w:val="28"/>
          <w:szCs w:val="28"/>
          <w:bdr w:val="none" w:sz="0" w:space="0" w:color="auto"/>
          <w:lang w:val="uk-UA"/>
        </w:rPr>
      </w:pPr>
    </w:p>
    <w:p w:rsidR="009F31BD" w:rsidRDefault="009F31BD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jc w:val="center"/>
        <w:rPr>
          <w:rFonts w:eastAsia="Times New Roman"/>
          <w:sz w:val="28"/>
          <w:szCs w:val="28"/>
          <w:bdr w:val="none" w:sz="0" w:space="0" w:color="auto"/>
          <w:lang w:val="uk-UA"/>
        </w:rPr>
      </w:pPr>
    </w:p>
    <w:p w:rsidR="009F31BD" w:rsidRPr="009F31BD" w:rsidRDefault="009F31BD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jc w:val="center"/>
        <w:rPr>
          <w:rFonts w:eastAsia="Times New Roman"/>
          <w:sz w:val="28"/>
          <w:szCs w:val="28"/>
          <w:bdr w:val="none" w:sz="0" w:space="0" w:color="auto"/>
          <w:lang w:val="uk-UA"/>
        </w:rPr>
      </w:pPr>
    </w:p>
    <w:tbl>
      <w:tblPr>
        <w:tblW w:w="9576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F84AA7" w:rsidRPr="00F84AA7" w:rsidTr="00F84AA7">
        <w:trPr>
          <w:tblCellSpacing w:w="0" w:type="dxa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930" w:rsidRPr="00187930" w:rsidRDefault="00187930" w:rsidP="00187930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87930">
              <w:rPr>
                <w:color w:val="000000" w:themeColor="text1"/>
                <w:sz w:val="28"/>
                <w:szCs w:val="28"/>
                <w:lang w:val="ru-RU"/>
              </w:rPr>
              <w:t>Науковий</w:t>
            </w:r>
            <w:proofErr w:type="spellEnd"/>
            <w:r w:rsidRPr="001879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930">
              <w:rPr>
                <w:color w:val="000000" w:themeColor="text1"/>
                <w:sz w:val="28"/>
                <w:szCs w:val="28"/>
                <w:lang w:val="ru-RU"/>
              </w:rPr>
              <w:t>керівник</w:t>
            </w:r>
            <w:proofErr w:type="spellEnd"/>
            <w:r w:rsidRPr="00187930">
              <w:rPr>
                <w:color w:val="000000" w:themeColor="text1"/>
                <w:sz w:val="28"/>
                <w:szCs w:val="28"/>
                <w:lang w:val="ru-RU"/>
              </w:rPr>
              <w:t>:</w:t>
            </w:r>
          </w:p>
          <w:p w:rsidR="00187930" w:rsidRPr="00187930" w:rsidRDefault="00187930" w:rsidP="00187930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187930">
              <w:rPr>
                <w:color w:val="000000" w:themeColor="text1"/>
                <w:sz w:val="28"/>
                <w:szCs w:val="28"/>
                <w:lang w:val="ru-RU"/>
              </w:rPr>
              <w:t xml:space="preserve">кандидат наук з </w:t>
            </w:r>
            <w:proofErr w:type="spellStart"/>
            <w:r w:rsidRPr="00187930">
              <w:rPr>
                <w:color w:val="000000" w:themeColor="text1"/>
                <w:sz w:val="28"/>
                <w:szCs w:val="28"/>
                <w:lang w:val="ru-RU"/>
              </w:rPr>
              <w:t>фізи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чного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виховання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і спорту</w:t>
            </w:r>
          </w:p>
          <w:p w:rsidR="00F84AA7" w:rsidRPr="00187930" w:rsidRDefault="00187930" w:rsidP="00187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/>
                <w:sz w:val="28"/>
                <w:szCs w:val="28"/>
                <w:bdr w:val="none" w:sz="0" w:space="0" w:color="auto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Рожкова Тетяна Андріївна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AA7" w:rsidRPr="00F84AA7" w:rsidRDefault="00F84AA7" w:rsidP="005D2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360" w:lineRule="auto"/>
              <w:ind w:firstLine="284"/>
              <w:jc w:val="right"/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</w:pPr>
          </w:p>
        </w:tc>
      </w:tr>
    </w:tbl>
    <w:p w:rsidR="00F84AA7" w:rsidRDefault="00F84AA7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rPr>
          <w:rFonts w:eastAsia="Times New Roman"/>
          <w:sz w:val="28"/>
          <w:szCs w:val="28"/>
          <w:bdr w:val="none" w:sz="0" w:space="0" w:color="auto"/>
          <w:lang w:val="ru-RU"/>
        </w:rPr>
      </w:pPr>
    </w:p>
    <w:p w:rsidR="009F31BD" w:rsidRDefault="009F31BD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rPr>
          <w:rFonts w:eastAsia="Times New Roman"/>
          <w:sz w:val="28"/>
          <w:szCs w:val="28"/>
          <w:bdr w:val="none" w:sz="0" w:space="0" w:color="auto"/>
          <w:lang w:val="ru-RU"/>
        </w:rPr>
      </w:pPr>
    </w:p>
    <w:p w:rsidR="009F31BD" w:rsidRDefault="009F31BD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rPr>
          <w:rFonts w:eastAsia="Times New Roman"/>
          <w:sz w:val="28"/>
          <w:szCs w:val="28"/>
          <w:bdr w:val="none" w:sz="0" w:space="0" w:color="auto"/>
          <w:lang w:val="ru-RU"/>
        </w:rPr>
      </w:pPr>
    </w:p>
    <w:p w:rsidR="009F31BD" w:rsidRDefault="009F31BD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rPr>
          <w:rFonts w:eastAsia="Times New Roman"/>
          <w:sz w:val="28"/>
          <w:szCs w:val="28"/>
          <w:bdr w:val="none" w:sz="0" w:space="0" w:color="auto"/>
          <w:lang w:val="ru-RU"/>
        </w:rPr>
      </w:pPr>
    </w:p>
    <w:p w:rsidR="009F31BD" w:rsidRPr="00F84AA7" w:rsidRDefault="009F31BD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rPr>
          <w:rFonts w:eastAsia="Times New Roman"/>
          <w:sz w:val="28"/>
          <w:szCs w:val="28"/>
          <w:bdr w:val="none" w:sz="0" w:space="0" w:color="auto"/>
          <w:lang w:val="ru-RU"/>
        </w:rPr>
      </w:pPr>
    </w:p>
    <w:p w:rsidR="00011AA2" w:rsidRPr="00B64EC5" w:rsidRDefault="00F84AA7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jc w:val="center"/>
        <w:rPr>
          <w:rFonts w:eastAsia="Times New Roman"/>
          <w:b/>
          <w:bCs/>
          <w:sz w:val="28"/>
          <w:szCs w:val="28"/>
          <w:bdr w:val="none" w:sz="0" w:space="0" w:color="auto"/>
          <w:lang w:val="uk-UA"/>
        </w:rPr>
      </w:pPr>
      <w:r w:rsidRPr="00F84AA7">
        <w:rPr>
          <w:rFonts w:eastAsia="Times New Roman"/>
          <w:b/>
          <w:bCs/>
          <w:sz w:val="28"/>
          <w:szCs w:val="28"/>
          <w:bdr w:val="none" w:sz="0" w:space="0" w:color="auto"/>
        </w:rPr>
        <w:t xml:space="preserve">КИЇВ </w:t>
      </w:r>
      <w:r w:rsidRPr="00F84AA7">
        <w:rPr>
          <w:rFonts w:eastAsia="Times New Roman"/>
          <w:b/>
          <w:bCs/>
          <w:sz w:val="28"/>
          <w:szCs w:val="28"/>
          <w:bdr w:val="none" w:sz="0" w:space="0" w:color="auto"/>
          <w:lang w:val="uk-UA"/>
        </w:rPr>
        <w:t>2023</w:t>
      </w:r>
    </w:p>
    <w:p w:rsidR="00A53186" w:rsidRPr="00B64EC5" w:rsidRDefault="00011AA2" w:rsidP="005D2498">
      <w:pPr>
        <w:spacing w:line="360" w:lineRule="auto"/>
        <w:ind w:firstLine="284"/>
        <w:jc w:val="center"/>
        <w:rPr>
          <w:rFonts w:eastAsia="Helvetica"/>
          <w:sz w:val="28"/>
          <w:szCs w:val="28"/>
          <w:lang w:val="ru-RU"/>
        </w:rPr>
      </w:pPr>
      <w:r w:rsidRPr="00B64EC5">
        <w:rPr>
          <w:rFonts w:eastAsia="Times New Roman"/>
          <w:b/>
          <w:bCs/>
          <w:sz w:val="28"/>
          <w:szCs w:val="28"/>
          <w:bdr w:val="none" w:sz="0" w:space="0" w:color="auto"/>
          <w:lang w:val="uk-UA"/>
        </w:rPr>
        <w:br w:type="page"/>
      </w:r>
      <w:r w:rsidR="00CD735C" w:rsidRPr="00B64EC5">
        <w:rPr>
          <w:sz w:val="28"/>
          <w:szCs w:val="28"/>
          <w:lang w:val="ru-RU"/>
        </w:rPr>
        <w:lastRenderedPageBreak/>
        <w:t>ЗМІСТ РОБОТИ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ВСТ</w:t>
      </w:r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УП …………………………………………………………………… 3</w:t>
      </w:r>
    </w:p>
    <w:p w:rsidR="00A53186" w:rsidRPr="00B64EC5" w:rsidRDefault="00EC22A9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>РОЗДІЛ 1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РОЗВИТОК ФІЗИЧНИХ ЗДІБНОСТЕЙ УУ ПРОЦЕСІ …………. </w:t>
      </w:r>
    </w:p>
    <w:p w:rsidR="00A53186" w:rsidRPr="00B64EC5" w:rsidRDefault="00EC22A9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ОПАНУВАННЯ ХОРЕОГРАФІЇ У ДІТЕЙ МОЛОДШОГО ШКІЛЬНОГО ВІКУ. АСПЕКТИ ХОРЕОГРАФІЇ ТА ВПЛИВ НА ДИТЯЧИЙ ОРГАНІЗМ 7-10 РОКІВ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="00E078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про опорно-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</w:t>
      </w:r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вий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апарат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7-10 </w:t>
      </w:r>
      <w:proofErr w:type="spellStart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..</w:t>
      </w:r>
    </w:p>
    <w:p w:rsidR="00A53186" w:rsidRPr="00B64EC5" w:rsidRDefault="00E078A7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22A9" w:rsidRPr="00B64EC5">
        <w:rPr>
          <w:rFonts w:ascii="Times New Roman" w:hAnsi="Times New Roman" w:cs="Times New Roman"/>
          <w:sz w:val="28"/>
          <w:szCs w:val="28"/>
          <w:lang w:val="ru-RU"/>
        </w:rPr>
        <w:t>фізіологічних</w:t>
      </w:r>
      <w:proofErr w:type="spellEnd"/>
      <w:r w:rsidR="00EC22A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22A9" w:rsidRPr="00B64EC5"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 w:rsidR="00EC22A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22A9" w:rsidRPr="00B64EC5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="00EC22A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Гнучкість</w:t>
      </w:r>
      <w:proofErr w:type="spellEnd"/>
      <w:r w:rsidR="00EC22A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C22A9" w:rsidRPr="00B64EC5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="00EC22A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C22A9"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координація</w:t>
      </w:r>
      <w:proofErr w:type="spellEnd"/>
      <w:r w:rsidR="00EC22A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C22A9" w:rsidRPr="00B64EC5">
        <w:rPr>
          <w:rFonts w:ascii="Times New Roman" w:hAnsi="Times New Roman" w:cs="Times New Roman"/>
          <w:sz w:val="28"/>
          <w:szCs w:val="28"/>
          <w:lang w:val="ru-RU"/>
        </w:rPr>
        <w:t>силові</w:t>
      </w:r>
      <w:proofErr w:type="spellEnd"/>
      <w:r w:rsidR="00EC22A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22A9" w:rsidRPr="00B64EC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EC22A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C22A9" w:rsidRPr="00B64EC5">
        <w:rPr>
          <w:rFonts w:ascii="Times New Roman" w:hAnsi="Times New Roman" w:cs="Times New Roman"/>
          <w:sz w:val="28"/>
          <w:szCs w:val="28"/>
          <w:lang w:val="ru-RU"/>
        </w:rPr>
        <w:t>витривалість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першо</w:t>
      </w:r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розділу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……………………………………………. </w:t>
      </w:r>
    </w:p>
    <w:p w:rsidR="00A53186" w:rsidRPr="007B691E" w:rsidRDefault="00EC22A9" w:rsidP="007B691E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>РОЗДІЛ 2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r w:rsidR="009F31BD">
        <w:rPr>
          <w:rFonts w:ascii="Times New Roman" w:hAnsi="Times New Roman" w:cs="Times New Roman"/>
          <w:sz w:val="28"/>
          <w:szCs w:val="28"/>
          <w:lang w:val="ru-RU"/>
        </w:rPr>
        <w:t xml:space="preserve"> ТА ОРГАНІЗААЦІЯ </w:t>
      </w:r>
      <w:r w:rsidR="007B691E">
        <w:rPr>
          <w:rFonts w:ascii="Times New Roman" w:hAnsi="Times New Roman" w:cs="Times New Roman"/>
          <w:sz w:val="28"/>
          <w:szCs w:val="28"/>
          <w:lang w:val="ru-RU"/>
        </w:rPr>
        <w:t xml:space="preserve">ДОСЛІДЖЕННЯ </w:t>
      </w:r>
      <w:r w:rsidR="00F84AA7" w:rsidRPr="007B691E">
        <w:rPr>
          <w:rFonts w:ascii="Times New Roman" w:hAnsi="Times New Roman" w:cs="Times New Roman"/>
          <w:sz w:val="28"/>
          <w:szCs w:val="28"/>
          <w:lang w:val="ru-RU"/>
        </w:rPr>
        <w:t>………………………..</w:t>
      </w:r>
    </w:p>
    <w:p w:rsidR="00A53186" w:rsidRPr="007B691E" w:rsidRDefault="00E078A7" w:rsidP="007B691E">
      <w:pPr>
        <w:spacing w:line="360" w:lineRule="auto"/>
        <w:ind w:firstLine="284"/>
        <w:outlineLvl w:val="1"/>
        <w:rPr>
          <w:rFonts w:eastAsia="Times New Roman"/>
          <w:bCs/>
          <w:sz w:val="36"/>
          <w:szCs w:val="36"/>
          <w:lang w:val="ru-RU" w:eastAsia="uk-UA"/>
        </w:rPr>
      </w:pPr>
      <w:r w:rsidRPr="007B691E">
        <w:rPr>
          <w:sz w:val="28"/>
          <w:szCs w:val="28"/>
          <w:lang w:val="ru-RU"/>
        </w:rPr>
        <w:t>2.1.</w:t>
      </w:r>
      <w:r w:rsidR="00CD735C" w:rsidRPr="007B691E">
        <w:rPr>
          <w:sz w:val="28"/>
          <w:szCs w:val="28"/>
          <w:lang w:val="ru-RU"/>
        </w:rPr>
        <w:t xml:space="preserve"> </w:t>
      </w:r>
      <w:proofErr w:type="spellStart"/>
      <w:r w:rsidR="007B691E" w:rsidRPr="007B691E">
        <w:rPr>
          <w:rFonts w:eastAsia="Times New Roman"/>
          <w:bCs/>
          <w:color w:val="000000"/>
          <w:sz w:val="28"/>
          <w:szCs w:val="28"/>
          <w:lang w:val="ru-RU" w:eastAsia="uk-UA"/>
        </w:rPr>
        <w:t>Методи</w:t>
      </w:r>
      <w:proofErr w:type="spellEnd"/>
      <w:r w:rsidR="007B691E" w:rsidRPr="007B691E">
        <w:rPr>
          <w:rFonts w:eastAsia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7B691E" w:rsidRPr="007B691E">
        <w:rPr>
          <w:rFonts w:eastAsia="Times New Roman"/>
          <w:bCs/>
          <w:color w:val="000000"/>
          <w:sz w:val="28"/>
          <w:szCs w:val="28"/>
          <w:lang w:val="ru-RU" w:eastAsia="uk-UA"/>
        </w:rPr>
        <w:t>дослідження</w:t>
      </w:r>
      <w:proofErr w:type="spellEnd"/>
      <w:r w:rsidR="00CD735C" w:rsidRPr="00B64EC5">
        <w:rPr>
          <w:sz w:val="28"/>
          <w:szCs w:val="28"/>
          <w:lang w:val="ru-RU"/>
        </w:rPr>
        <w:t xml:space="preserve">…………………………………………………. </w:t>
      </w:r>
    </w:p>
    <w:p w:rsidR="00A53186" w:rsidRPr="00B64EC5" w:rsidRDefault="00E078A7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proofErr w:type="spellStart"/>
      <w:r w:rsidR="007F43F3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="007F43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43F3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………………………………………………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РОЗДІЛ 3. </w:t>
      </w:r>
      <w:r w:rsidR="00EC22A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АНАЛІЗ І УЗАГАЛЬНЕННЯ РЕЗУЛЬТАТІВ ВЛАСНИХ </w:t>
      </w:r>
      <w:r w:rsidR="00BE0E71" w:rsidRPr="00B64EC5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</w:p>
    <w:p w:rsidR="00FD2019" w:rsidRPr="00B64EC5" w:rsidRDefault="00BE0E71" w:rsidP="00FD2019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proofErr w:type="spellStart"/>
      <w:r w:rsidR="00FD2019" w:rsidRPr="00B64EC5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FD2019" w:rsidRPr="00FD2019">
        <w:rPr>
          <w:rFonts w:ascii="Times New Roman" w:hAnsi="Times New Roman" w:cs="Times New Roman"/>
          <w:sz w:val="28"/>
          <w:szCs w:val="28"/>
          <w:lang w:val="ru-RU"/>
        </w:rPr>
        <w:t>наліз</w:t>
      </w:r>
      <w:proofErr w:type="spellEnd"/>
      <w:r w:rsidR="00FD2019" w:rsidRPr="00FD20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2019" w:rsidRPr="00FD2019">
        <w:rPr>
          <w:rFonts w:ascii="Times New Roman" w:hAnsi="Times New Roman" w:cs="Times New Roman"/>
          <w:sz w:val="28"/>
          <w:szCs w:val="28"/>
          <w:lang w:val="ru-RU"/>
        </w:rPr>
        <w:t>опрацьованого</w:t>
      </w:r>
      <w:proofErr w:type="spellEnd"/>
      <w:r w:rsidR="00FD2019" w:rsidRPr="00FD20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2019" w:rsidRPr="00FD2019">
        <w:rPr>
          <w:rFonts w:ascii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="00FD2019" w:rsidRPr="00FD20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2019" w:rsidRPr="00FD2019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третьог</w:t>
      </w:r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розділу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………………………..……………………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 ……………………………………………………………………….</w:t>
      </w:r>
    </w:p>
    <w:p w:rsidR="00A53186" w:rsidRPr="00B64EC5" w:rsidRDefault="007C74F1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…………………</w:t>
      </w:r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</w:t>
      </w: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A12E07" w:rsidRPr="00A12E07" w:rsidRDefault="00A12E07" w:rsidP="005D2498">
      <w:pPr>
        <w:pStyle w:val="NormalWeb"/>
        <w:pageBreakBefore/>
        <w:spacing w:before="0" w:beforeAutospacing="0" w:after="0" w:afterAutospacing="0" w:line="360" w:lineRule="auto"/>
        <w:ind w:firstLine="284"/>
        <w:jc w:val="center"/>
      </w:pPr>
      <w:r w:rsidRPr="00A12E07">
        <w:rPr>
          <w:sz w:val="28"/>
          <w:szCs w:val="28"/>
        </w:rPr>
        <w:lastRenderedPageBreak/>
        <w:t>ПЕРЕЛІК УМОВНИХ СКОРОЧЕНЬ</w:t>
      </w:r>
    </w:p>
    <w:tbl>
      <w:tblPr>
        <w:tblW w:w="9744" w:type="dxa"/>
        <w:jc w:val="center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35"/>
        <w:gridCol w:w="6509"/>
      </w:tblGrid>
      <w:tr w:rsidR="00A12E07" w:rsidRPr="00A12E07" w:rsidTr="00A12E07">
        <w:trPr>
          <w:tblCellSpacing w:w="0" w:type="dxa"/>
          <w:jc w:val="center"/>
        </w:trPr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E07" w:rsidRPr="00A12E07" w:rsidRDefault="00A12E07" w:rsidP="005D2498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360" w:lineRule="auto"/>
              <w:ind w:firstLine="284"/>
              <w:jc w:val="center"/>
              <w:rPr>
                <w:rFonts w:eastAsia="Times New Roman"/>
                <w:bdr w:val="none" w:sz="0" w:space="0" w:color="auto"/>
              </w:rPr>
            </w:pPr>
            <w:r w:rsidRPr="00A12E07"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</w:rPr>
              <w:t>Скорочення, термін, позначення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E07" w:rsidRPr="00A12E07" w:rsidRDefault="00A12E07" w:rsidP="005D2498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360" w:lineRule="auto"/>
              <w:ind w:firstLine="284"/>
              <w:jc w:val="center"/>
              <w:rPr>
                <w:rFonts w:eastAsia="Times New Roman"/>
                <w:bdr w:val="none" w:sz="0" w:space="0" w:color="auto"/>
              </w:rPr>
            </w:pPr>
            <w:r w:rsidRPr="00A12E07"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</w:rPr>
              <w:t>Пояснення</w:t>
            </w:r>
          </w:p>
        </w:tc>
      </w:tr>
      <w:tr w:rsidR="00A12E07" w:rsidRPr="00A12E07" w:rsidTr="00A12E07">
        <w:trPr>
          <w:tblCellSpacing w:w="0" w:type="dxa"/>
          <w:jc w:val="center"/>
        </w:trPr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E07" w:rsidRPr="00A12E07" w:rsidRDefault="00A12E07" w:rsidP="005D2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360" w:lineRule="auto"/>
              <w:ind w:firstLine="284"/>
              <w:jc w:val="center"/>
              <w:rPr>
                <w:rFonts w:eastAsia="Times New Roman"/>
                <w:bdr w:val="none" w:sz="0" w:space="0" w:color="auto"/>
              </w:rPr>
            </w:pPr>
            <w:r w:rsidRPr="00B64EC5">
              <w:rPr>
                <w:sz w:val="28"/>
                <w:szCs w:val="28"/>
                <w:shd w:val="clear" w:color="auto" w:fill="FF8DC6" w:themeFill="accent6" w:themeFillTint="99"/>
                <w:lang w:val="ru-RU"/>
              </w:rPr>
              <w:t>ЦНС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E07" w:rsidRPr="00A12E07" w:rsidRDefault="00A12E07" w:rsidP="005D2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360" w:lineRule="auto"/>
              <w:ind w:firstLine="284"/>
              <w:rPr>
                <w:rFonts w:eastAsia="Times New Roman"/>
                <w:bdr w:val="none" w:sz="0" w:space="0" w:color="auto"/>
                <w:lang w:val="ru-RU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 xml:space="preserve">Центральна </w:t>
            </w:r>
            <w:proofErr w:type="spellStart"/>
            <w:r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нервова</w:t>
            </w:r>
            <w:proofErr w:type="spellEnd"/>
            <w:r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 xml:space="preserve"> система</w:t>
            </w:r>
          </w:p>
        </w:tc>
      </w:tr>
      <w:tr w:rsidR="00A12E07" w:rsidRPr="00A12E07" w:rsidTr="00A12E07">
        <w:trPr>
          <w:tblCellSpacing w:w="0" w:type="dxa"/>
          <w:jc w:val="center"/>
        </w:trPr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E07" w:rsidRPr="00A12E07" w:rsidRDefault="00A12E07" w:rsidP="005D2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360" w:lineRule="auto"/>
              <w:ind w:firstLine="284"/>
              <w:jc w:val="center"/>
              <w:rPr>
                <w:rFonts w:eastAsia="Times New Roman"/>
                <w:bdr w:val="none" w:sz="0" w:space="0" w:color="auto"/>
              </w:rPr>
            </w:pPr>
            <w:r w:rsidRPr="00B64EC5">
              <w:rPr>
                <w:sz w:val="28"/>
                <w:szCs w:val="28"/>
                <w:shd w:val="clear" w:color="auto" w:fill="FF8DC6" w:themeFill="accent6" w:themeFillTint="99"/>
                <w:lang w:val="ru-RU"/>
              </w:rPr>
              <w:t>ЗФП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E07" w:rsidRPr="00A12E07" w:rsidRDefault="00A12E07" w:rsidP="005D2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360" w:lineRule="auto"/>
              <w:ind w:firstLine="284"/>
              <w:rPr>
                <w:rFonts w:eastAsia="Times New Roman"/>
                <w:bdr w:val="none" w:sz="0" w:space="0" w:color="auto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Загальна</w:t>
            </w:r>
            <w:proofErr w:type="spellEnd"/>
            <w:r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фізична</w:t>
            </w:r>
            <w:proofErr w:type="spellEnd"/>
            <w:r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підготовка</w:t>
            </w:r>
            <w:proofErr w:type="spellEnd"/>
          </w:p>
        </w:tc>
      </w:tr>
      <w:tr w:rsidR="00A12E07" w:rsidRPr="00A12E07" w:rsidTr="00A12E07">
        <w:trPr>
          <w:tblCellSpacing w:w="0" w:type="dxa"/>
          <w:jc w:val="center"/>
        </w:trPr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E07" w:rsidRPr="00A12E07" w:rsidRDefault="00A12E07" w:rsidP="005D2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360" w:lineRule="auto"/>
              <w:ind w:firstLine="284"/>
              <w:jc w:val="center"/>
              <w:rPr>
                <w:rFonts w:eastAsia="Times New Roman"/>
                <w:bdr w:val="none" w:sz="0" w:space="0" w:color="auto"/>
              </w:rPr>
            </w:pPr>
            <w:r w:rsidRPr="00B64EC5">
              <w:rPr>
                <w:sz w:val="28"/>
                <w:szCs w:val="28"/>
                <w:shd w:val="clear" w:color="auto" w:fill="FF8DC6" w:themeFill="accent6" w:themeFillTint="99"/>
                <w:lang w:val="ru-RU"/>
              </w:rPr>
              <w:t>ЖЄЛ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E07" w:rsidRPr="00A12E07" w:rsidRDefault="00A12E07" w:rsidP="005D2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360" w:lineRule="auto"/>
              <w:ind w:firstLine="284"/>
              <w:rPr>
                <w:rFonts w:eastAsia="Times New Roman"/>
                <w:bdr w:val="none" w:sz="0" w:space="0" w:color="auto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Життєва</w:t>
            </w:r>
            <w:proofErr w:type="spellEnd"/>
            <w:r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ємкість</w:t>
            </w:r>
            <w:proofErr w:type="spellEnd"/>
            <w:r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легенів</w:t>
            </w:r>
            <w:proofErr w:type="spellEnd"/>
          </w:p>
        </w:tc>
      </w:tr>
    </w:tbl>
    <w:p w:rsidR="00A12E07" w:rsidRPr="00A12E07" w:rsidRDefault="00A12E07" w:rsidP="005D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284"/>
        <w:rPr>
          <w:rFonts w:eastAsia="Times New Roman"/>
          <w:bdr w:val="none" w:sz="0" w:space="0" w:color="auto"/>
        </w:rPr>
      </w:pPr>
    </w:p>
    <w:p w:rsidR="00A12E07" w:rsidRDefault="00A12E07" w:rsidP="005D2498">
      <w:pPr>
        <w:spacing w:line="360" w:lineRule="auto"/>
        <w:ind w:firstLine="284"/>
        <w:rPr>
          <w:rFonts w:eastAsia="Arial Unicode MS"/>
          <w:b/>
          <w:color w:val="000000"/>
          <w:sz w:val="28"/>
          <w:szCs w:val="28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A12E07" w:rsidRDefault="00A12E07" w:rsidP="005D2498">
      <w:pPr>
        <w:spacing w:line="360" w:lineRule="auto"/>
        <w:ind w:firstLine="284"/>
        <w:rPr>
          <w:rFonts w:eastAsia="Arial Unicode MS"/>
          <w:b/>
          <w:color w:val="000000"/>
          <w:sz w:val="28"/>
          <w:szCs w:val="28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sz w:val="28"/>
          <w:szCs w:val="28"/>
          <w:lang w:val="ru-RU"/>
        </w:rPr>
        <w:br w:type="page"/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jc w:val="center"/>
        <w:rPr>
          <w:rFonts w:ascii="Times New Roman" w:eastAsia="Helvetica" w:hAnsi="Times New Roman" w:cs="Times New Roman"/>
          <w:b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ВСТУП</w:t>
      </w:r>
    </w:p>
    <w:p w:rsidR="00272648" w:rsidRPr="00B64EC5" w:rsidRDefault="003B0239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Актуальність</w:t>
      </w:r>
      <w:proofErr w:type="spellEnd"/>
      <w:r w:rsidRPr="00B64E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теми</w:t>
      </w:r>
      <w:r w:rsidRPr="00B64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35C" w:rsidRPr="00B64EC5">
        <w:rPr>
          <w:rFonts w:ascii="Times New Roman" w:hAnsi="Times New Roman" w:cs="Times New Roman"/>
          <w:sz w:val="28"/>
          <w:szCs w:val="28"/>
          <w:lang w:val="uk-UA"/>
        </w:rPr>
        <w:t>Сьогодні тема розвитку дитячого організму, його систем та здібностей постійно набуває нових досліджень та винаходів і є об'єктом багатьох наукових робіт</w:t>
      </w:r>
      <w:r w:rsidR="00272648" w:rsidRPr="00B64E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735C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мистецтво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розкриває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велику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рухових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- в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сучасному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світі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танець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розвиваєтся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активніше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з’являється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танцювальних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шкіл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студій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постійний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напрямів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відкриває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пошук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танцю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точки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зору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розглядання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виду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2648" w:rsidRPr="00B64EC5" w:rsidRDefault="006C3704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</w:t>
      </w:r>
      <w:r w:rsidR="00697A05" w:rsidRPr="00B64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в’язок роботи з науковими програмами, планами, темами. </w:t>
      </w:r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даній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розглянуто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72648" w:rsidRPr="00B64EC5" w:rsidRDefault="00272648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Результативність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необходність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ітей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Опанування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хореографічною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освітою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Проблематика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7-10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Занурення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розгл</w:t>
      </w:r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яд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методик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сучасного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танцю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стилю </w:t>
      </w:r>
      <w:proofErr w:type="spellStart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контемпорарі</w:t>
      </w:r>
      <w:proofErr w:type="spellEnd"/>
      <w:r w:rsidR="00272648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оціни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актуальність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опорно-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напрямків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обмежуючись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наро</w:t>
      </w:r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дно-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сценічним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класичним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танцем. </w:t>
      </w:r>
    </w:p>
    <w:p w:rsidR="00A53186" w:rsidRPr="00B64EC5" w:rsidRDefault="00697A05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Мета і </w:t>
      </w:r>
      <w:proofErr w:type="spellStart"/>
      <w:r w:rsidRPr="00B64E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завдання</w:t>
      </w:r>
      <w:proofErr w:type="spellEnd"/>
      <w:r w:rsidRPr="00B64E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дослідження</w:t>
      </w:r>
      <w:proofErr w:type="spellEnd"/>
      <w:r w:rsidRPr="00B64E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критеріїв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дитячого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опорно-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рухового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постановка проблем</w:t>
      </w:r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стикаєтьс</w:t>
      </w:r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вікова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віком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7-9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о</w:t>
      </w:r>
      <w:r w:rsidR="00684CB9" w:rsidRPr="00B64EC5">
        <w:rPr>
          <w:rFonts w:ascii="Times New Roman" w:hAnsi="Times New Roman" w:cs="Times New Roman"/>
          <w:sz w:val="28"/>
          <w:szCs w:val="28"/>
          <w:lang w:val="uk-UA"/>
        </w:rPr>
        <w:t>гляд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навантажень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специфіки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молодшшого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7-9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наведення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прикладів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конкретних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задач.</w:t>
      </w:r>
    </w:p>
    <w:p w:rsidR="00A53186" w:rsidRPr="00B64EC5" w:rsidRDefault="00684CB9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b/>
          <w:i/>
          <w:sz w:val="28"/>
          <w:szCs w:val="28"/>
          <w:lang w:val="ru-RU"/>
        </w:rPr>
        <w:t>Об’єкт</w:t>
      </w:r>
      <w:r w:rsidR="00697A05" w:rsidRPr="00B64EC5">
        <w:rPr>
          <w:rFonts w:ascii="Times New Roman" w:hAnsi="Times New Roman" w:cs="Times New Roman"/>
          <w:b/>
          <w:i/>
          <w:sz w:val="28"/>
          <w:szCs w:val="28"/>
          <w:lang w:val="ru-RU"/>
        </w:rPr>
        <w:t>ом</w:t>
      </w:r>
      <w:proofErr w:type="spellEnd"/>
      <w:r w:rsidR="00697A05" w:rsidRPr="00B64EC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697A05" w:rsidRPr="00B64EC5">
        <w:rPr>
          <w:rFonts w:ascii="Times New Roman" w:hAnsi="Times New Roman" w:cs="Times New Roman"/>
          <w:b/>
          <w:i/>
          <w:sz w:val="28"/>
          <w:szCs w:val="28"/>
          <w:lang w:val="ru-RU"/>
        </w:rPr>
        <w:t>дослідження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опорно-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руховий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парат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кістково-м'язова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система як </w:t>
      </w:r>
      <w:proofErr w:type="spellStart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складова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рухомих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вказаного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2122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Предмет</w:t>
      </w:r>
      <w:r w:rsidR="00697A05" w:rsidRPr="00B64EC5">
        <w:rPr>
          <w:rFonts w:ascii="Times New Roman" w:hAnsi="Times New Roman" w:cs="Times New Roman"/>
          <w:b/>
          <w:i/>
          <w:sz w:val="28"/>
          <w:szCs w:val="28"/>
          <w:lang w:val="ru-RU"/>
        </w:rPr>
        <w:t>ом</w:t>
      </w:r>
      <w:r w:rsidRPr="00B64EC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697A05" w:rsidRPr="00B64EC5">
        <w:rPr>
          <w:rFonts w:ascii="Times New Roman" w:hAnsi="Times New Roman" w:cs="Times New Roman"/>
          <w:b/>
          <w:i/>
          <w:sz w:val="28"/>
          <w:szCs w:val="28"/>
          <w:lang w:val="ru-RU"/>
        </w:rPr>
        <w:t>дослідження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звитку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кістково-м'язової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>рухомих</w:t>
      </w:r>
      <w:proofErr w:type="spellEnd"/>
      <w:r w:rsidR="00697A0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122" w:rsidRPr="00B64EC5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="007B212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122"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7B212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122" w:rsidRPr="00B64EC5"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 w:rsidR="007B212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122" w:rsidRPr="00B64EC5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="007B212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122"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7B2122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7B2122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b/>
          <w:i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Методи</w:t>
      </w:r>
      <w:proofErr w:type="spellEnd"/>
      <w:r w:rsidRPr="00B64EC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b/>
          <w:i/>
          <w:sz w:val="28"/>
          <w:szCs w:val="28"/>
          <w:lang w:val="ru-RU"/>
        </w:rPr>
        <w:t>дослідження</w:t>
      </w:r>
      <w:proofErr w:type="spellEnd"/>
      <w:r w:rsidRPr="00B64EC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Метод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індукції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дедукції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пропрацювані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тему</w:t>
      </w:r>
      <w:r w:rsidR="007B212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122" w:rsidRPr="00B64EC5">
        <w:rPr>
          <w:rFonts w:ascii="Times New Roman" w:hAnsi="Times New Roman" w:cs="Times New Roman"/>
          <w:sz w:val="28"/>
          <w:szCs w:val="28"/>
          <w:lang w:val="ru-RU"/>
        </w:rPr>
        <w:t>дитячого</w:t>
      </w:r>
      <w:proofErr w:type="spellEnd"/>
      <w:r w:rsidR="007B212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122"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="007B2122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Метод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синтезу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досліджння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класифікації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форм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7-9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7B2122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Наукова</w:t>
      </w:r>
      <w:proofErr w:type="spellEnd"/>
      <w:r w:rsidRPr="00B64E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новизна </w:t>
      </w:r>
      <w:proofErr w:type="spellStart"/>
      <w:r w:rsidRPr="00B64E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дослідження</w:t>
      </w:r>
      <w:proofErr w:type="spellEnd"/>
      <w:r w:rsidRPr="00B64E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Робота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розкриває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ристосування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потреби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затверджених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спортивними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виданнями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якісного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дитячого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молодш</w:t>
      </w:r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всі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етапів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критеріїв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повністю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пропрацювати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опорно-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руховий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апарат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сучасного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танцю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7B2122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Структура </w:t>
      </w:r>
      <w:proofErr w:type="spellStart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Робота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CB9" w:rsidRPr="00B64EC5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вступу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розділів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висновків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кожного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розділу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висновку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списку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використаних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бсяг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0987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684CB9" w:rsidRPr="00B64EC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торінок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основної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A3CC6">
        <w:rPr>
          <w:rFonts w:ascii="Times New Roman" w:hAnsi="Times New Roman" w:cs="Times New Roman"/>
          <w:sz w:val="28"/>
          <w:szCs w:val="28"/>
          <w:lang w:val="ru-RU"/>
        </w:rPr>
        <w:t xml:space="preserve">16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сторіно</w:t>
      </w:r>
      <w:r w:rsidR="005A3CC6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r w:rsidR="005A3CC6">
        <w:rPr>
          <w:rFonts w:ascii="Times New Roman" w:hAnsi="Times New Roman" w:cs="Times New Roman"/>
          <w:sz w:val="28"/>
          <w:szCs w:val="28"/>
          <w:lang w:val="ru-RU"/>
        </w:rPr>
        <w:t>, с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писок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використаних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містить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305" w:rsidRPr="00B64EC5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D75E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EF6">
        <w:rPr>
          <w:rFonts w:ascii="Times New Roman" w:hAnsi="Times New Roman" w:cs="Times New Roman"/>
          <w:sz w:val="28"/>
          <w:szCs w:val="28"/>
          <w:lang w:val="ru-RU"/>
        </w:rPr>
        <w:t>найменувань</w:t>
      </w:r>
      <w:proofErr w:type="spellEnd"/>
      <w:r w:rsidR="00D75E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B2122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РОЗДІЛ 1</w:t>
      </w:r>
    </w:p>
    <w:p w:rsidR="00A53186" w:rsidRPr="00B64EC5" w:rsidRDefault="007B2122" w:rsidP="005D2498">
      <w:pPr>
        <w:pStyle w:val="a4"/>
        <w:tabs>
          <w:tab w:val="left" w:pos="0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РОЗВИТОК ФІЗИЧНИХ ЗДІБНОСТЕЙ У ПРОЦЕСІ ОПАНУВАННЯ ХОРЕОГРАФІЇ У ДІТЕЙ МОЛОДШОГО ШКІЛЬНОГО ВІКУ. АСПЕКТИ ХОРЕОГРАФІЇ ТА ВПЛИВ НА ДИТЯЧИЙ ОРГАНІЗМ 7-10 РОКІВ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jc w:val="center"/>
        <w:rPr>
          <w:rFonts w:ascii="Times New Roman" w:eastAsia="Helvetica" w:hAnsi="Times New Roman" w:cs="Times New Roman"/>
          <w:b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1.1</w:t>
      </w:r>
      <w:r w:rsidR="00D75EF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Основні</w:t>
      </w:r>
      <w:proofErr w:type="spellEnd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відомості</w:t>
      </w:r>
      <w:proofErr w:type="spellEnd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 опорно-</w:t>
      </w:r>
      <w:proofErr w:type="spellStart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руховий</w:t>
      </w:r>
      <w:proofErr w:type="spellEnd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апарат</w:t>
      </w:r>
      <w:proofErr w:type="spellEnd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дітей</w:t>
      </w:r>
      <w:proofErr w:type="spellEnd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7-10 </w:t>
      </w:r>
      <w:proofErr w:type="spellStart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років</w:t>
      </w:r>
      <w:proofErr w:type="spellEnd"/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="003E7F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7F5C" w:rsidRPr="00B64EC5"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 w:rsidR="003E7F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7F5C" w:rsidRPr="00B64EC5">
        <w:rPr>
          <w:rFonts w:ascii="Times New Roman" w:hAnsi="Times New Roman" w:cs="Times New Roman"/>
          <w:sz w:val="28"/>
          <w:szCs w:val="28"/>
          <w:lang w:val="ru-RU"/>
        </w:rPr>
        <w:t>покоління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невід'ємною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всієї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навчально-виховної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займає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важливе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3E7F5C" w:rsidRPr="00B64EC5">
        <w:rPr>
          <w:rFonts w:ascii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="003E7F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підготовці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E7F5C" w:rsidRPr="00B64EC5">
        <w:rPr>
          <w:rFonts w:ascii="Times New Roman" w:hAnsi="Times New Roman" w:cs="Times New Roman"/>
          <w:sz w:val="28"/>
          <w:szCs w:val="28"/>
          <w:lang w:val="ru-RU"/>
        </w:rPr>
        <w:t>корисної</w:t>
      </w:r>
      <w:proofErr w:type="spellEnd"/>
      <w:r w:rsidR="003E7F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3E7F5C" w:rsidRPr="00B64EC5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E7F5C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молодших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школярів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специфіку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зумовлену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анатомо-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фізіологічними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психологічними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особливостями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пристосуванням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умов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>. [1]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відносяться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користуються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різним</w:t>
      </w:r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поняттями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терміни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свою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відображають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специфіку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дисциплін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виникли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методиці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терміни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здатності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», в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психології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користуються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поняттями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психомоторні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психофізичні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здатності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», у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фізіології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«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», в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біомеханіці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«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ізичні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моторні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розглядатимуться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</w:t>
      </w:r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носяться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рухової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з точки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зору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методики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1A0C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A0C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Важливо</w:t>
      </w:r>
      <w:proofErr w:type="spellEnd"/>
      <w:r w:rsidR="003A1A0C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A0C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зазаначити</w:t>
      </w:r>
      <w:proofErr w:type="spellEnd"/>
      <w:r w:rsidR="003A1A0C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A1A0C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що</w:t>
      </w:r>
      <w:proofErr w:type="spellEnd"/>
      <w:r w:rsidR="003A1A0C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3A1A0C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л</w:t>
      </w:r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ітературі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</w:t>
      </w:r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чні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рухові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здібності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сило</w:t>
      </w:r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швидкісні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координаційні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витривалість</w:t>
      </w:r>
      <w:proofErr w:type="spellEnd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3A1A0C" w:rsidRPr="00B64EC5">
        <w:rPr>
          <w:rFonts w:ascii="Times New Roman" w:hAnsi="Times New Roman" w:cs="Times New Roman"/>
          <w:sz w:val="28"/>
          <w:szCs w:val="28"/>
          <w:lang w:val="ru-RU"/>
        </w:rPr>
        <w:t>гнучкість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>. [2]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uk-UA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Дослідженнями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(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.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Шевчук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, 2005;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Мартиненко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, 2005)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доведено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своєю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структурою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методикою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ідентичні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рухових</w:t>
      </w:r>
      <w:proofErr w:type="spellEnd"/>
      <w:r w:rsidR="00FB5BE8" w:rsidRPr="00B64EC5">
        <w:rPr>
          <w:rFonts w:ascii="Times New Roman" w:hAnsi="Times New Roman" w:cs="Times New Roman"/>
          <w:sz w:val="28"/>
          <w:szCs w:val="28"/>
          <w:lang w:val="uk-UA"/>
        </w:rPr>
        <w:t>, що зазначаються у контексті фізичного виховання людини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засвоєння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танцювального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здіи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>̆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снюється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навичка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досягає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високого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сформованості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пластичності</w:t>
      </w:r>
      <w:proofErr w:type="spellEnd"/>
      <w:r w:rsidR="00FB5BE8" w:rsidRPr="00B64EC5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FB5BE8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Тобто, хореографія може сприяти розвитку тіла людини на рівні з фізичними навантаженнями спортивного спрямування. В даній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роботі розглядаються основні аспекти розвитку</w:t>
      </w:r>
      <w:r w:rsidR="00FB5BE8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засобами хореографії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опорно-рухов</w:t>
      </w:r>
      <w:r w:rsidR="00FB5BE8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ого апарату саме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дітей молодшого шкільного віку</w:t>
      </w:r>
      <w:r w:rsidR="00FB5BE8" w:rsidRPr="00B64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3186" w:rsidRPr="00B64EC5" w:rsidRDefault="00FB5BE8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lastRenderedPageBreak/>
        <w:t>Діти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підпадають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зазначену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категорію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віком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7-9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активному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фізіологічному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психологічному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Поступово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починається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Одразу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помітне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пропорційність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співвідношення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довжини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І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важли</w:t>
      </w:r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вим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чиником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є те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7-9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поступово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зменшується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максимально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активний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зріст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починаються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активний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набір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ваги, тому в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слідкувати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правильно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розробити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раціон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повинен бути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насичений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корисними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речовинами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такими як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залізо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білок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неодміно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допомагати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зміцнені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впливати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кісток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Кістковий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апарат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молодших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школярів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гнучкий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кістках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дитей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хрящової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тканини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зауважити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епра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льність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початок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характерне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проведенням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великої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часу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сидячи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можу</w:t>
      </w:r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негативно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відобразитись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подальшому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дихальної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спровакувати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погіршення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кровообігу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викликано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викревлення</w:t>
      </w:r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="0057453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хребта.</w:t>
      </w:r>
    </w:p>
    <w:p w:rsidR="00011AA2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м’язовій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відбуваються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ваги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м'язів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відносно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ваги</w:t>
      </w:r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</w:t>
      </w:r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ла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в свою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впливає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здатності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відносно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тривалої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дрібних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м’язів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то вони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озвиваються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повільніше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дитині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буває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мкладно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координувати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рухи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Через </w:t>
      </w:r>
      <w:proofErr w:type="spellStart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але не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перенапружувати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дрібну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моторику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задля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того</w:t>
      </w:r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аби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перенаванжити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самі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м’язи</w:t>
      </w:r>
      <w:proofErr w:type="spellEnd"/>
      <w:r w:rsidR="003B0537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так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нервову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011AA2"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>[1]</w:t>
      </w:r>
      <w:r w:rsidR="00011AA2" w:rsidRPr="00B64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1AA2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 w:rsidRPr="00B64EC5">
        <w:rPr>
          <w:rFonts w:ascii="Times New Roman" w:hAnsi="Times New Roman" w:cs="Times New Roman"/>
          <w:b/>
          <w:sz w:val="28"/>
          <w:szCs w:val="28"/>
          <w:lang w:val="pt-PT"/>
        </w:rPr>
        <w:t>1.2</w:t>
      </w:r>
      <w:r w:rsidR="00336C64" w:rsidRPr="00B64EC5">
        <w:rPr>
          <w:rFonts w:ascii="Times New Roman" w:hAnsi="Times New Roman" w:cs="Times New Roman"/>
          <w:b/>
          <w:sz w:val="28"/>
          <w:szCs w:val="28"/>
          <w:lang w:val="pt-PT"/>
        </w:rPr>
        <w:t>.</w:t>
      </w:r>
      <w:r w:rsidRPr="00B64EC5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b/>
          <w:sz w:val="28"/>
          <w:szCs w:val="28"/>
          <w:lang w:val="uk-UA"/>
        </w:rPr>
        <w:t>Розвиток</w:t>
      </w:r>
      <w:r w:rsidRPr="00B64EC5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b/>
          <w:sz w:val="28"/>
          <w:szCs w:val="28"/>
          <w:lang w:val="uk-UA"/>
        </w:rPr>
        <w:t>фізіологічних</w:t>
      </w:r>
      <w:r w:rsidRPr="00B64EC5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b/>
          <w:sz w:val="28"/>
          <w:szCs w:val="28"/>
          <w:lang w:val="uk-UA"/>
        </w:rPr>
        <w:t>якостей</w:t>
      </w:r>
      <w:r w:rsidRPr="00B64EC5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011AA2" w:rsidRPr="00B64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(гнучкість, швидкість, координація, силові якості) </w:t>
      </w:r>
      <w:r w:rsidRPr="00B64EC5">
        <w:rPr>
          <w:rFonts w:ascii="Times New Roman" w:hAnsi="Times New Roman" w:cs="Times New Roman"/>
          <w:b/>
          <w:sz w:val="28"/>
          <w:szCs w:val="28"/>
          <w:lang w:val="uk-UA"/>
        </w:rPr>
        <w:t>засобами</w:t>
      </w:r>
      <w:r w:rsidR="00A12659" w:rsidRPr="00B64EC5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b/>
          <w:sz w:val="28"/>
          <w:szCs w:val="28"/>
          <w:lang w:val="uk-UA"/>
        </w:rPr>
        <w:t>хореографії</w:t>
      </w:r>
      <w:r w:rsidRPr="00B64EC5">
        <w:rPr>
          <w:rFonts w:ascii="Times New Roman" w:hAnsi="Times New Roman" w:cs="Times New Roman"/>
          <w:b/>
          <w:sz w:val="28"/>
          <w:szCs w:val="28"/>
          <w:lang w:val="pt-PT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pt-PT"/>
        </w:rPr>
      </w:pPr>
      <w:r w:rsidRPr="00B64EC5">
        <w:rPr>
          <w:rFonts w:ascii="Times New Roman" w:hAnsi="Times New Roman" w:cs="Times New Roman"/>
          <w:sz w:val="28"/>
          <w:szCs w:val="28"/>
        </w:rPr>
        <w:t>Хореографія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- </w:t>
      </w:r>
      <w:r w:rsidRPr="00B64EC5">
        <w:rPr>
          <w:rFonts w:ascii="Times New Roman" w:hAnsi="Times New Roman" w:cs="Times New Roman"/>
          <w:sz w:val="28"/>
          <w:szCs w:val="28"/>
        </w:rPr>
        <w:t>це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</w:rPr>
        <w:t>вид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</w:rPr>
        <w:t>мистецтва</w:t>
      </w:r>
      <w:r w:rsidR="00A12659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у просторі та часі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Pr="00B64EC5">
        <w:rPr>
          <w:rFonts w:ascii="Times New Roman" w:hAnsi="Times New Roman" w:cs="Times New Roman"/>
          <w:sz w:val="28"/>
          <w:szCs w:val="28"/>
        </w:rPr>
        <w:t>як</w:t>
      </w:r>
      <w:r w:rsidR="00A12659" w:rsidRPr="00B64EC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</w:rPr>
        <w:t>поєднує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</w:rPr>
        <w:t>у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</w:rPr>
        <w:t>собі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</w:rPr>
        <w:t>різноманітні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</w:rPr>
        <w:t>ази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</w:rPr>
        <w:t>і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</w:rPr>
        <w:t>складається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</w:rPr>
        <w:t>з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</w:rPr>
        <w:t>різноманітних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</w:rPr>
        <w:t>вправ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Pr="00B64EC5">
        <w:rPr>
          <w:rFonts w:ascii="Times New Roman" w:hAnsi="Times New Roman" w:cs="Times New Roman"/>
          <w:sz w:val="28"/>
          <w:szCs w:val="28"/>
        </w:rPr>
        <w:t>фізичних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</w:rPr>
        <w:t>навантажень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Pr="00B64EC5">
        <w:rPr>
          <w:rFonts w:ascii="Times New Roman" w:hAnsi="Times New Roman" w:cs="Times New Roman"/>
          <w:sz w:val="28"/>
          <w:szCs w:val="28"/>
        </w:rPr>
        <w:t>елементів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</w:rPr>
        <w:t>та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</w:rPr>
        <w:t>трюків</w:t>
      </w:r>
      <w:r w:rsidR="00A12659"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[2]. </w:t>
      </w:r>
      <w:r w:rsidR="00A12659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Виходячі з даного визначення, можна зрозуміти,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виконує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велику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роль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озвитку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7A04CE"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здоров</w:t>
      </w:r>
      <w:r w:rsidR="007A04CE" w:rsidRPr="00B64EC5">
        <w:rPr>
          <w:rFonts w:ascii="Times New Roman" w:hAnsi="Times New Roman" w:cs="Times New Roman"/>
          <w:sz w:val="28"/>
          <w:szCs w:val="28"/>
          <w:lang w:val="pt-PT"/>
        </w:rPr>
        <w:t>’</w:t>
      </w:r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A04CE"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– </w:t>
      </w:r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7A04CE"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дарма</w:t>
      </w:r>
      <w:r w:rsidR="007A04CE"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асоби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pt-PT"/>
        </w:rPr>
        <w:t>ся у таких сферах,</w:t>
      </w:r>
      <w:r w:rsidR="007A04CE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як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арт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>-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pt-PT"/>
        </w:rPr>
        <w:lastRenderedPageBreak/>
        <w:t xml:space="preserve">  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оцесі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опанування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хореографічним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мистецтвом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звиваються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фізичні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майбутньому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дисципліні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ціленаправленості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атичності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заняттях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формуються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сила,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витривалість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гну</w:t>
      </w:r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чкість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координація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спритність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A04CE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вказаних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пояснення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опорно-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7A04CE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Гнучкість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рухи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максимальною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амплітудою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відтво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ренні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максимальний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гнучкості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досягеється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поєднаню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пасивн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активного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розтягування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відрізняючим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хореограф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ічну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гімнастики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є той факт,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окрім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просто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кидків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максимальної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гнучкості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застосовувати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м’язи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тримати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контроль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взаємодію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корпуса з ногами та руками.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комплексий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постійну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всих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м’явів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суглобів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Постійна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робота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м’язової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зберегти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здорові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суглоби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розвинут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силу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м’язах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сухожилках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обто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таких занять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позбудеться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бажання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скрутитись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дня в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вирівняє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витягне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зажими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хребцях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суглобах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пропрацює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еластичність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покращить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кровообіг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роботу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лімфатичної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735C"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[2].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фізіологічної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</w:t>
      </w:r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виток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гнучкості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розвивають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ді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гнучкість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мобільність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суглобів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еластичності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укріплення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зв’язок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сухожилок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гнучкості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необхіден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уникнення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травм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 для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майбутнього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повноціного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вільного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необхідн</w:t>
      </w:r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ою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гнучкість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кульшовому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суглоб</w:t>
      </w:r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хребті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плечових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суглобах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темі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розрізняти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активна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гнучкість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пасивна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гнкчкість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Активна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гнучк</w:t>
      </w:r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ість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прояв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дитиною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максимальної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амплітуди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руху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суглобі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власному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м’язовому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зусиллю</w:t>
      </w:r>
      <w:proofErr w:type="spellEnd"/>
      <w:r w:rsidR="007A04CE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Пасивна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гнучкість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суглобі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максильною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амплітудою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але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зовнішнього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7A04CE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Як правило,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гнучкості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порівнюючи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гімнастикою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вим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аг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ає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перерозтяжіння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кривди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суглобів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м’язів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зв’язок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чітко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дотримуються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правил і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грамотності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розтяжки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усих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pt-PT"/>
        </w:rPr>
        <w:t>. [4]</w:t>
      </w:r>
      <w:r w:rsidR="00925D21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Балетний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крок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піднімати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ногу на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висоту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90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градусів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сторону, вперед і назад при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виворотному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положенні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опорної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працюючої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ніг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піднятому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положенні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Крок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танці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широту і свободу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Амплітуда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кроку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вперед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ступеня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виворотності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ніг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рухливості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суглобів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Амплітуда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кроку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назад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рухливості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хребетного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стовпа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еластичності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задньої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мʼязів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стегна. Вона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висоті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стрибка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Крок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збільшити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при систематичному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розтягуванні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мʼязів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25D21" w:rsidRPr="00B64EC5">
        <w:rPr>
          <w:rFonts w:ascii="Times New Roman" w:hAnsi="Times New Roman" w:cs="Times New Roman"/>
          <w:sz w:val="28"/>
          <w:szCs w:val="28"/>
          <w:lang w:val="pt-PT"/>
        </w:rPr>
        <w:t>[</w:t>
      </w:r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25D21" w:rsidRPr="00B64EC5">
        <w:rPr>
          <w:rFonts w:ascii="Times New Roman" w:hAnsi="Times New Roman" w:cs="Times New Roman"/>
          <w:sz w:val="28"/>
          <w:szCs w:val="28"/>
          <w:lang w:val="pt-PT"/>
        </w:rPr>
        <w:t>]</w:t>
      </w:r>
      <w:proofErr w:type="spellStart"/>
      <w:r w:rsidR="003F7F18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гш</w:t>
      </w:r>
      <w:proofErr w:type="spellEnd"/>
      <w:r w:rsidR="003F7F18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опорно-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залежать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як: </w:t>
      </w:r>
    </w:p>
    <w:p w:rsidR="00A53186" w:rsidRPr="00B64EC5" w:rsidRDefault="00CD735C" w:rsidP="005D2498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64EC5">
        <w:rPr>
          <w:rFonts w:ascii="Times New Roman" w:hAnsi="Times New Roman" w:cs="Times New Roman"/>
          <w:sz w:val="28"/>
          <w:szCs w:val="28"/>
        </w:rPr>
        <w:t xml:space="preserve">Фізіологічна еластичність м’язового апарату; </w:t>
      </w:r>
    </w:p>
    <w:p w:rsidR="00A53186" w:rsidRPr="00B64EC5" w:rsidRDefault="00CD735C" w:rsidP="005D2498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Будова і форма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суглобів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53186" w:rsidRPr="00B64EC5" w:rsidRDefault="00CD735C" w:rsidP="005D2498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Розслаблення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реабілітуватись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великих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навантажень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3186" w:rsidRPr="00B64EC5" w:rsidRDefault="00CD735C" w:rsidP="005D2498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64EC5">
        <w:rPr>
          <w:rFonts w:ascii="Times New Roman" w:hAnsi="Times New Roman" w:cs="Times New Roman"/>
          <w:sz w:val="28"/>
          <w:szCs w:val="28"/>
        </w:rPr>
        <w:t>Зовнішні умови.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pt-PT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будь</w:t>
      </w:r>
      <w:r w:rsidR="007A04CE" w:rsidRPr="00B64EC5">
        <w:rPr>
          <w:rFonts w:ascii="Times New Roman" w:hAnsi="Times New Roman" w:cs="Times New Roman"/>
          <w:sz w:val="28"/>
          <w:szCs w:val="28"/>
        </w:rPr>
        <w:t>-якому напряму</w:t>
      </w:r>
      <w:r w:rsidRPr="00B64EC5">
        <w:rPr>
          <w:rFonts w:ascii="Times New Roman" w:hAnsi="Times New Roman" w:cs="Times New Roman"/>
          <w:sz w:val="28"/>
          <w:szCs w:val="28"/>
        </w:rPr>
        <w:t xml:space="preserve"> хореографії застосовують різні специфіки для розвитку гнучкості опорного-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B64EC5">
        <w:rPr>
          <w:rFonts w:ascii="Times New Roman" w:hAnsi="Times New Roman" w:cs="Times New Roman"/>
          <w:sz w:val="28"/>
          <w:szCs w:val="28"/>
        </w:rPr>
        <w:t>: розтягуваль</w:t>
      </w:r>
      <w:r w:rsidR="007A04CE" w:rsidRPr="00B64EC5">
        <w:rPr>
          <w:rFonts w:ascii="Times New Roman" w:hAnsi="Times New Roman" w:cs="Times New Roman"/>
          <w:sz w:val="28"/>
          <w:szCs w:val="28"/>
        </w:rPr>
        <w:t>ні активні та пасивні</w:t>
      </w:r>
      <w:r w:rsidR="007A04CE" w:rsidRPr="00B64EC5">
        <w:rPr>
          <w:rFonts w:ascii="Times New Roman" w:hAnsi="Times New Roman" w:cs="Times New Roman"/>
          <w:sz w:val="28"/>
          <w:szCs w:val="28"/>
          <w:lang w:val="uk-UA"/>
        </w:rPr>
        <w:t>, які вже були розібрані вище</w:t>
      </w:r>
      <w:r w:rsidR="007A04CE" w:rsidRPr="00B64EC5">
        <w:rPr>
          <w:rFonts w:ascii="Times New Roman" w:hAnsi="Times New Roman" w:cs="Times New Roman"/>
          <w:sz w:val="28"/>
          <w:szCs w:val="28"/>
        </w:rPr>
        <w:t xml:space="preserve">, силові </w:t>
      </w:r>
      <w:r w:rsidRPr="00B64EC5">
        <w:rPr>
          <w:rFonts w:ascii="Times New Roman" w:hAnsi="Times New Roman" w:cs="Times New Roman"/>
          <w:sz w:val="28"/>
          <w:szCs w:val="28"/>
        </w:rPr>
        <w:t>вправи з закачкою м’язів та пристосування</w:t>
      </w:r>
      <w:r w:rsidR="007A04CE" w:rsidRPr="00B64EC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64EC5">
        <w:rPr>
          <w:rFonts w:ascii="Times New Roman" w:hAnsi="Times New Roman" w:cs="Times New Roman"/>
          <w:sz w:val="28"/>
          <w:szCs w:val="28"/>
        </w:rPr>
        <w:t xml:space="preserve"> до роботи та виконання в майбутньому у складних елементах хореографії та комбіновані утримання позицій та розтягування 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>[3].</w:t>
      </w:r>
    </w:p>
    <w:p w:rsidR="002E4919" w:rsidRPr="00B64EC5" w:rsidRDefault="002E4919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uk-UA"/>
        </w:rPr>
      </w:pPr>
      <w:r w:rsidRPr="00B64EC5">
        <w:rPr>
          <w:rFonts w:ascii="Times New Roman" w:hAnsi="Times New Roman" w:cs="Times New Roman"/>
          <w:sz w:val="28"/>
          <w:szCs w:val="28"/>
          <w:lang w:val="uk-UA"/>
        </w:rPr>
        <w:t>Під час занять одним із видів сучасного танцю контемпорарі відбувається розвиток наступних складових:</w:t>
      </w:r>
    </w:p>
    <w:p w:rsidR="00A53186" w:rsidRPr="00B64EC5" w:rsidRDefault="002E4919" w:rsidP="005D2498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64EC5">
        <w:rPr>
          <w:rFonts w:ascii="Times New Roman" w:hAnsi="Times New Roman" w:cs="Times New Roman"/>
          <w:sz w:val="28"/>
          <w:szCs w:val="28"/>
          <w:lang w:val="uk-UA"/>
        </w:rPr>
        <w:t>Включення в роботу, розтяжка та укріплення, комплексний розвиток різних м’язових груп – м'язів верхньої кінцівки, м’язів нижньої кінцівки, м'язів</w:t>
      </w:r>
      <w:r w:rsidR="00CD735C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спини,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м'язів кульшового суглобу, глибоких м'язів</w:t>
      </w:r>
      <w:r w:rsidR="00CD735C" w:rsidRPr="00B64EC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3186" w:rsidRPr="00B64EC5" w:rsidRDefault="00CD735C" w:rsidP="005D2498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Комплексні підходи розвивають розвиток сили, гнучкості та контролю м’язів і зв’язок у дітей. </w:t>
      </w:r>
      <w:r w:rsidR="002E4919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Використовуються к активні,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E4919" w:rsidRPr="00B64EC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2E4919" w:rsidRPr="00B64EC5">
        <w:rPr>
          <w:rFonts w:ascii="Times New Roman" w:hAnsi="Times New Roman" w:cs="Times New Roman"/>
          <w:sz w:val="28"/>
          <w:szCs w:val="28"/>
          <w:lang w:val="uk-UA"/>
        </w:rPr>
        <w:t>пасивні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розтягування;</w:t>
      </w:r>
    </w:p>
    <w:p w:rsidR="00925D21" w:rsidRPr="00B64EC5" w:rsidRDefault="002E4919" w:rsidP="005D2498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Рухливість суглобів, надання їм «вільності» та позбуття зажимів. </w:t>
      </w:r>
      <w:r w:rsidR="00CD735C" w:rsidRPr="00B64EC5">
        <w:rPr>
          <w:rFonts w:ascii="Times New Roman" w:hAnsi="Times New Roman" w:cs="Times New Roman"/>
          <w:sz w:val="28"/>
          <w:szCs w:val="28"/>
          <w:lang w:val="uk-UA"/>
        </w:rPr>
        <w:t>Це безумовно забезпечую вільний рух, більшу впевненість та контроль опорного апарату;</w:t>
      </w:r>
    </w:p>
    <w:p w:rsidR="00172171" w:rsidRPr="00B64EC5" w:rsidRDefault="002E4919" w:rsidP="005D2498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64EC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Пропрацювання фасцій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швидкості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віднести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до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показника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так і до</w:t>
      </w:r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показника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Вона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проявляєть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сама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 як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показник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високого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контролю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м'язів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координації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запа</w:t>
      </w:r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м’ятовування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відтворення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моторики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чіткість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розвитком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рухов</w:t>
      </w:r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м’язової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Швидкі</w:t>
      </w:r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сть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важливе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всі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людей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забов’язує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людину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бути спортсменом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високого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професіональним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танцівником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здитячого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впливає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доросле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адекватну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реакцію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різноманітні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життєві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подразники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професійну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оператори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диспечери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водії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військові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т.д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професії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вимагають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фізіологічної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впливає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й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нервової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нервово-м’язової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>[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>].</w:t>
      </w:r>
    </w:p>
    <w:p w:rsidR="00A53186" w:rsidRPr="00B64EC5" w:rsidRDefault="00172171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вище сказаного, швидкість –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короткочасні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якомога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швидше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критеріями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53186" w:rsidRPr="00B64EC5" w:rsidRDefault="00172171" w:rsidP="005D2498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Техніка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ає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допома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гати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робити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чітко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Спрямованість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зусиль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виконанні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саму задачу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 не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чиники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пункту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потріьне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певна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упевненість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можливостях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CD735C" w:rsidP="005D2498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Адекватність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виконанні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фініші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себе комфортно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відчувати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без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зайвих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больових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шокуючих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ефектів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[3]. </w:t>
      </w:r>
    </w:p>
    <w:p w:rsidR="00A53186" w:rsidRPr="00B64EC5" w:rsidRDefault="00CD735C" w:rsidP="005D2498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поєднувати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різноматні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рухи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координувати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собою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тримати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темп. </w:t>
      </w:r>
    </w:p>
    <w:p w:rsidR="00A53186" w:rsidRPr="00B64EC5" w:rsidRDefault="00172171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Контемпорарі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напрям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пов’язан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складно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координаційними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рухами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як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поєднуються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музичним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ритмом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нерідко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виконуються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контрасті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темпу.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Тож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нерідко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застосовуються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ігрові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вивченні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опануванні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швидкості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бути як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прискоренням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уповільненням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зміною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напрям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верхні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стрибки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підйом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півпальці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нижні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партер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підлозі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середні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верхнім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нижнім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рівнями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ваги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перенесення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ваги.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Узагальнюючи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розвинення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7-10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швидкост</w:t>
      </w:r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сучасного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танцю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має</w:t>
      </w:r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мо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53186" w:rsidRPr="00B64EC5" w:rsidRDefault="00CD735C" w:rsidP="005D2498">
      <w:pPr>
        <w:pStyle w:val="a4"/>
        <w:numPr>
          <w:ilvl w:val="0"/>
          <w:numId w:val="7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64EC5">
        <w:rPr>
          <w:rFonts w:ascii="Times New Roman" w:hAnsi="Times New Roman" w:cs="Times New Roman"/>
          <w:sz w:val="28"/>
          <w:szCs w:val="28"/>
        </w:rPr>
        <w:t>Розгон та сповільнення</w:t>
      </w:r>
      <w:r w:rsidR="00172171" w:rsidRPr="00B64EC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3186" w:rsidRPr="00B64EC5" w:rsidRDefault="00CD735C" w:rsidP="005D2498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Комбінування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технік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сучасній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3186" w:rsidRPr="00B64EC5" w:rsidRDefault="00CD735C" w:rsidP="005D2498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реа</w:t>
      </w:r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кцію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="00172171" w:rsidRPr="00B64E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3186" w:rsidRPr="00B64EC5" w:rsidRDefault="00CD735C" w:rsidP="005D2498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Імпровізація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- як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окремий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творчих</w:t>
      </w:r>
      <w:proofErr w:type="spellEnd"/>
      <w:r w:rsidR="00FE0F79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а й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фізіологічних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відпрацювання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складних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розвинути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опорно-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апарат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впливом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вільного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пластики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запропонований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темп. </w:t>
      </w:r>
    </w:p>
    <w:p w:rsidR="00A53186" w:rsidRPr="00B64EC5" w:rsidRDefault="00CD735C" w:rsidP="005D2498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Компекс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комбінацій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комбінаціях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поєднані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CD735C" w:rsidP="005D2498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Тренування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партнерських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технік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сучасного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контемпорарі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розвиває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опорно-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апарат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виконанні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53186" w:rsidRPr="00B64EC5" w:rsidRDefault="00CD735C" w:rsidP="005D2498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Обертів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можливе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ускладнення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переходами. </w:t>
      </w:r>
    </w:p>
    <w:p w:rsidR="00A53186" w:rsidRPr="00B64EC5" w:rsidRDefault="00FE0F79" w:rsidP="005D2498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Динаміки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експресивність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вираження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руху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стилі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кон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темпорі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амплітудність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комбінування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контрасту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повільних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темпів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розвивають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контроль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реакцій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0F79" w:rsidRPr="00B64EC5" w:rsidRDefault="00CD735C" w:rsidP="005D2498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діапазону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Контемпорарі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широких</w:t>
      </w:r>
      <w:r w:rsidR="00FE0F7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0F79" w:rsidRPr="00B64EC5">
        <w:rPr>
          <w:rFonts w:ascii="Times New Roman" w:hAnsi="Times New Roman" w:cs="Times New Roman"/>
          <w:sz w:val="28"/>
          <w:szCs w:val="28"/>
          <w:lang w:val="ru-RU"/>
        </w:rPr>
        <w:t>позицій</w:t>
      </w:r>
      <w:proofErr w:type="spellEnd"/>
      <w:r w:rsidR="00FE0F7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0F79" w:rsidRPr="00B64EC5">
        <w:rPr>
          <w:rFonts w:ascii="Times New Roman" w:hAnsi="Times New Roman" w:cs="Times New Roman"/>
          <w:sz w:val="28"/>
          <w:szCs w:val="28"/>
          <w:lang w:val="ru-RU"/>
        </w:rPr>
        <w:t>різноманітний</w:t>
      </w:r>
      <w:proofErr w:type="spellEnd"/>
      <w:r w:rsidR="00FE0F7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0F79" w:rsidRPr="00B64EC5">
        <w:rPr>
          <w:rFonts w:ascii="Times New Roman" w:hAnsi="Times New Roman" w:cs="Times New Roman"/>
          <w:sz w:val="28"/>
          <w:szCs w:val="28"/>
          <w:lang w:val="ru-RU"/>
        </w:rPr>
        <w:t>розтяжок</w:t>
      </w:r>
      <w:proofErr w:type="spellEnd"/>
      <w:r w:rsidR="00FE0F7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вигинів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гнучкість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контролювати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застосовувати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здібності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різноманіних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положеннях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контролі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[5]. </w:t>
      </w:r>
    </w:p>
    <w:p w:rsidR="00A53186" w:rsidRPr="00B64EC5" w:rsidRDefault="00FE0F79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PMingLiU" w:hAnsi="Times New Roman" w:cs="Times New Roman"/>
          <w:sz w:val="28"/>
          <w:szCs w:val="28"/>
          <w:lang w:val="uk-UA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координаційних</w:t>
      </w:r>
      <w:proofErr w:type="spellEnd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>задати</w:t>
      </w:r>
      <w:proofErr w:type="spellEnd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>критерііями</w:t>
      </w:r>
      <w:proofErr w:type="spellEnd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>оцінюються</w:t>
      </w:r>
      <w:proofErr w:type="spellEnd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77619F" w:rsidRPr="00B64EC5">
        <w:rPr>
          <w:rFonts w:ascii="Times New Roman" w:hAnsi="Times New Roman" w:cs="Times New Roman"/>
          <w:sz w:val="28"/>
          <w:szCs w:val="28"/>
          <w:lang w:val="zh-TW" w:eastAsia="zh-TW"/>
        </w:rPr>
        <w:t xml:space="preserve"> як</w:t>
      </w:r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к</w:t>
      </w:r>
      <w:r w:rsidR="0077619F"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им чином </w:t>
      </w:r>
      <w:proofErr w:type="spellStart"/>
      <w:r w:rsidR="0077619F"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виражаються</w:t>
      </w:r>
      <w:proofErr w:type="spellEnd"/>
      <w:r w:rsidR="0077619F"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в </w:t>
      </w:r>
      <w:proofErr w:type="spellStart"/>
      <w:r w:rsidR="0077619F" w:rsidRPr="00B64EC5">
        <w:rPr>
          <w:rFonts w:ascii="Times New Roman" w:hAnsi="Times New Roman" w:cs="Times New Roman"/>
          <w:sz w:val="28"/>
          <w:szCs w:val="28"/>
          <w:lang w:val="ru-RU" w:eastAsia="zh-TW"/>
        </w:rPr>
        <w:t>хореографії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 w:eastAsia="zh-TW"/>
        </w:rPr>
        <w:t>.</w:t>
      </w:r>
    </w:p>
    <w:p w:rsidR="00A53186" w:rsidRPr="00B64EC5" w:rsidRDefault="0077619F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lastRenderedPageBreak/>
        <w:t xml:space="preserve">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відповіді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поставлене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питання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необхідно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враховувати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показники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>сучасн</w:t>
      </w:r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их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позиціи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̆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>фізіоло</w:t>
      </w:r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гіі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̈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психологіі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̈,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біомеханіки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>фізичних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вправ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>системи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>управління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>рухами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, де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провідну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роль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відіграють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категоріі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̈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>оптимальності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і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>цілеспрямованості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. 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[6]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Тож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головними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критеріями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координаційних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здібностеи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вважають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чотири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ознаки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53186" w:rsidRPr="00B64EC5" w:rsidRDefault="00CD735C" w:rsidP="005D2498">
      <w:pPr>
        <w:pStyle w:val="a4"/>
        <w:tabs>
          <w:tab w:val="left" w:pos="284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правильність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br/>
        <w:t xml:space="preserve">– </w:t>
      </w:r>
      <w:proofErr w:type="spellStart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швидкість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br/>
        <w:t xml:space="preserve">– </w:t>
      </w:r>
      <w:proofErr w:type="spellStart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раціональність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br/>
        <w:t xml:space="preserve">– </w:t>
      </w:r>
      <w:proofErr w:type="spellStart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винахідливість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>[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>]</w:t>
      </w:r>
    </w:p>
    <w:p w:rsidR="00A53186" w:rsidRPr="00B64EC5" w:rsidRDefault="00EE0FE5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заняттях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хореограф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ією</w:t>
      </w:r>
      <w:proofErr w:type="spellEnd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>пропрацьовують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координаційні</w:t>
      </w:r>
      <w:proofErr w:type="spellEnd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77619F" w:rsidRPr="00B64EC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3186" w:rsidRPr="00B64EC5" w:rsidRDefault="00CD735C" w:rsidP="005D2498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просто</w:t>
      </w:r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ру, часу та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керувати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м'язами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контролювати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їхню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напругу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розслаблення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FE5" w:rsidRPr="00B64EC5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часто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використовує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обертах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стрибках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слайдах,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акробатичних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елементах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підтримках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хоч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молодшому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шкільному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партнерінга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пристосування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існування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ваги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людині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))</w:t>
      </w:r>
    </w:p>
    <w:p w:rsidR="00A53186" w:rsidRPr="00B64EC5" w:rsidRDefault="00CD735C" w:rsidP="005D2498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рівноваги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в за</w:t>
      </w:r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тяжках так і в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обертах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положеннях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позах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бігу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сцені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т.д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53186" w:rsidRPr="00B64EC5" w:rsidRDefault="00CD735C" w:rsidP="005D2498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ритму та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музичності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3186" w:rsidRPr="00B64EC5" w:rsidRDefault="00CD735C" w:rsidP="005D2498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розслабляти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включати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м’язову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систему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постановці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нормального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перенапряжіння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гіпервтоми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зв’язок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CD735C" w:rsidP="005D2498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Спритність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один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найвідкритіших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еле</w:t>
      </w:r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ментів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танцю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хореографія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ск</w:t>
      </w:r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ладно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координаційним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видом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EE0FE5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час занят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ь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хореографією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дитячий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організм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фізіологічно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розвивається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Зад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іюється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аналізаторів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рухових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координаційна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2E07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A12E07">
        <w:rPr>
          <w:rFonts w:ascii="Times New Roman" w:hAnsi="Times New Roman" w:cs="Times New Roman"/>
          <w:sz w:val="28"/>
          <w:szCs w:val="28"/>
          <w:lang w:val="ru-RU"/>
        </w:rPr>
        <w:t xml:space="preserve"> ЦНС,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точність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власної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втоми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Координаційні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розвиваю</w:t>
      </w:r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поступового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нашаровува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один на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інший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можливих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комбінацій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собою,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чим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більший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запас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пропрацювання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буде</w:t>
      </w:r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поступово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легше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оординувати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відворювати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Звісно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впливає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молодшому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шкільному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віковий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активними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непосидючими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і через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отримують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травми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забої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негативно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проявлятись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майбутньому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координаційні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здібності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EE0FE5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29A8" w:rsidRPr="00B64EC5" w:rsidRDefault="00CF29A8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танцювальних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розвивають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відносять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F29A8" w:rsidRPr="00B64EC5" w:rsidRDefault="00CF29A8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ab/>
        <w:t xml:space="preserve">1.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Баланс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уттримання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рівноваги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одній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нозі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ускладненнями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вигляду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переходу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півпальці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підійманням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ноги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різну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висоту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напрямках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корпусу,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збереженням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рівноваги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закритими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очима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Розвиває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стійкість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витрмку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29A8" w:rsidRPr="00B64EC5" w:rsidRDefault="00CF29A8" w:rsidP="005D2498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керування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опускання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B64EC5">
        <w:rPr>
          <w:rFonts w:ascii="Times New Roman" w:hAnsi="Times New Roman" w:cs="Times New Roman"/>
          <w:sz w:val="28"/>
          <w:szCs w:val="28"/>
        </w:rPr>
        <w:t>roll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</w:rPr>
        <w:t>down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підйом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вгору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зміною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точки,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напрямку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погляду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базових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кроків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ходьбою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пальцях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пліє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оберту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головою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кінці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чітким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утриманням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точки. </w:t>
      </w:r>
    </w:p>
    <w:p w:rsidR="00CF29A8" w:rsidRPr="00B64EC5" w:rsidRDefault="00CF29A8" w:rsidP="005D2498">
      <w:pPr>
        <w:pStyle w:val="a4"/>
        <w:numPr>
          <w:ilvl w:val="1"/>
          <w:numId w:val="10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просторову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орієнтацію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постійний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простором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>акритими</w:t>
      </w:r>
      <w:proofErr w:type="spellEnd"/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>відкритими</w:t>
      </w:r>
      <w:proofErr w:type="spellEnd"/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>очима</w:t>
      </w:r>
      <w:proofErr w:type="spellEnd"/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>, з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додаванням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ритму,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кінесфери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партнером.</w:t>
      </w:r>
    </w:p>
    <w:p w:rsidR="00A53186" w:rsidRPr="00B64EC5" w:rsidRDefault="00EE0FE5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контроль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м'язів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контемпорарі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розвивається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самостійних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занять –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кращого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танець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контемпрорарі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танцю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>використовуває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партнерну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взаємодю</w:t>
      </w:r>
      <w:proofErr w:type="spellEnd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>імпровізації</w:t>
      </w:r>
      <w:proofErr w:type="spellEnd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контакту </w:t>
      </w:r>
      <w:proofErr w:type="spellStart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>ділянками</w:t>
      </w:r>
      <w:proofErr w:type="spellEnd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>гра</w:t>
      </w:r>
      <w:proofErr w:type="spellEnd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» з </w:t>
      </w:r>
      <w:proofErr w:type="spellStart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>перенесенням</w:t>
      </w:r>
      <w:proofErr w:type="spellEnd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ваги, </w:t>
      </w:r>
      <w:proofErr w:type="spellStart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оказування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певних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певних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положеннях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навпроти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один одного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зміною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ведучого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веденого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оберетами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час переходу, </w:t>
      </w:r>
      <w:proofErr w:type="spellStart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>зміною</w:t>
      </w:r>
      <w:proofErr w:type="spellEnd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>швидкості</w:t>
      </w:r>
      <w:proofErr w:type="spellEnd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F29A8" w:rsidRPr="00B64EC5">
        <w:rPr>
          <w:rFonts w:ascii="Times New Roman" w:hAnsi="Times New Roman" w:cs="Times New Roman"/>
          <w:sz w:val="28"/>
          <w:szCs w:val="28"/>
          <w:lang w:val="ru-RU"/>
        </w:rPr>
        <w:t>рівню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т.д.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силов</w:t>
      </w:r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Сила – </w:t>
      </w:r>
      <w:proofErr w:type="spellStart"/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датність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долати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опір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протидіяти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діях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м’язового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напруження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>. [7]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і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розуміє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конкретні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маса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сила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тяжіння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вага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парі</w:t>
      </w:r>
      <w:proofErr w:type="spellEnd"/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робота з вагою</w:t>
      </w:r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>власного</w:t>
      </w:r>
      <w:proofErr w:type="spellEnd"/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Сила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поділятись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на: </w:t>
      </w:r>
    </w:p>
    <w:p w:rsidR="00A53186" w:rsidRPr="00B64EC5" w:rsidRDefault="00CD735C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64EC5">
        <w:rPr>
          <w:rFonts w:ascii="Times New Roman" w:hAnsi="Times New Roman" w:cs="Times New Roman"/>
          <w:sz w:val="28"/>
          <w:szCs w:val="28"/>
        </w:rPr>
        <w:t>Абсолюну та відносну</w:t>
      </w:r>
      <w:r w:rsidR="008A4DB1" w:rsidRPr="00B64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3186" w:rsidRPr="00B64EC5" w:rsidRDefault="00CD735C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проявом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швидкісна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вибухова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максимальна,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стартова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За режимом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(статична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динамічна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A4DB1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uk-UA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вид ваги є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викладача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контролювати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тренуваннях</w:t>
      </w:r>
      <w:proofErr w:type="spellEnd"/>
      <w:r w:rsidR="008A4DB1"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>[8]</w:t>
      </w:r>
      <w:r w:rsidR="008A4DB1" w:rsidRPr="00B64E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4DB1" w:rsidRPr="00B64EC5">
        <w:rPr>
          <w:rFonts w:ascii="Times New Roman" w:eastAsia="Helvetica" w:hAnsi="Times New Roman" w:cs="Times New Roman"/>
          <w:sz w:val="28"/>
          <w:szCs w:val="28"/>
          <w:lang w:val="uk-UA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мінімум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всім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відомий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8A4DB1" w:rsidRPr="00B64EC5">
        <w:rPr>
          <w:rFonts w:ascii="Times New Roman" w:hAnsi="Times New Roman" w:cs="Times New Roman"/>
          <w:sz w:val="28"/>
          <w:szCs w:val="28"/>
        </w:rPr>
        <w:t>battement</w:t>
      </w:r>
      <w:r w:rsidR="008A4DB1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DB1" w:rsidRPr="00B64EC5">
        <w:rPr>
          <w:rFonts w:ascii="Times New Roman" w:hAnsi="Times New Roman" w:cs="Times New Roman"/>
          <w:sz w:val="28"/>
          <w:szCs w:val="28"/>
        </w:rPr>
        <w:t>tendu</w:t>
      </w:r>
      <w:r w:rsidR="008A4DB1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зроби</w:t>
      </w:r>
      <w:r w:rsidR="008A4DB1" w:rsidRPr="00B64EC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ши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8A4DB1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вправу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хрест</w:t>
      </w:r>
      <w:r w:rsidR="008A4DB1" w:rsidRPr="00B64EC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дотриманням</w:t>
      </w:r>
      <w:r w:rsidR="008A4DB1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правильної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техніки</w:t>
      </w:r>
      <w:r w:rsidR="008A4DB1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дитина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вже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почне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розвивати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комплексно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сину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>’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язів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спини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силу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>’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язів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ніг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працювати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силою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925D21" w:rsidRPr="00B64EC5">
        <w:rPr>
          <w:rFonts w:ascii="Times New Roman" w:hAnsi="Times New Roman" w:cs="Times New Roman"/>
          <w:sz w:val="28"/>
          <w:szCs w:val="28"/>
          <w:lang w:val="uk-UA"/>
        </w:rPr>
        <w:t>тяжіння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. </w:t>
      </w:r>
    </w:p>
    <w:p w:rsidR="00A53186" w:rsidRPr="00B64EC5" w:rsidRDefault="00925D21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Фізіологічними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м’язовових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 є:</w:t>
      </w:r>
    </w:p>
    <w:p w:rsidR="00A53186" w:rsidRPr="00B64EC5" w:rsidRDefault="00925D21" w:rsidP="005D2498">
      <w:pPr>
        <w:pStyle w:val="a4"/>
        <w:numPr>
          <w:ilvl w:val="0"/>
          <w:numId w:val="13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64EC5">
        <w:rPr>
          <w:rFonts w:ascii="Times New Roman" w:hAnsi="Times New Roman" w:cs="Times New Roman"/>
          <w:sz w:val="28"/>
          <w:szCs w:val="28"/>
        </w:rPr>
        <w:t>Структура м’язових волокон.</w:t>
      </w:r>
    </w:p>
    <w:p w:rsidR="00925D21" w:rsidRPr="00B64EC5" w:rsidRDefault="00925D21" w:rsidP="005D2498">
      <w:pPr>
        <w:pStyle w:val="a4"/>
        <w:numPr>
          <w:ilvl w:val="0"/>
          <w:numId w:val="13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М’язова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маса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D21" w:rsidRPr="00B64EC5" w:rsidRDefault="00925D21" w:rsidP="005D2498">
      <w:pPr>
        <w:pStyle w:val="a4"/>
        <w:numPr>
          <w:ilvl w:val="0"/>
          <w:numId w:val="13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Абсолюна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сила.</w:t>
      </w:r>
    </w:p>
    <w:p w:rsidR="00A53186" w:rsidRPr="00B64EC5" w:rsidRDefault="00CD735C" w:rsidP="005D2498">
      <w:pPr>
        <w:pStyle w:val="a4"/>
        <w:numPr>
          <w:ilvl w:val="0"/>
          <w:numId w:val="13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Внутрішньом’язова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нерв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поєднує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мотонейронів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розгалужуючись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іннервують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окрему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м’язових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волокон. </w:t>
      </w:r>
      <w:r w:rsidRPr="00B64EC5">
        <w:rPr>
          <w:rFonts w:ascii="Times New Roman" w:hAnsi="Times New Roman" w:cs="Times New Roman"/>
          <w:sz w:val="28"/>
          <w:szCs w:val="28"/>
        </w:rPr>
        <w:t>У н</w:t>
      </w:r>
      <w:r w:rsidR="00925D21" w:rsidRPr="00B64EC5">
        <w:rPr>
          <w:rFonts w:ascii="Times New Roman" w:hAnsi="Times New Roman" w:cs="Times New Roman"/>
          <w:sz w:val="28"/>
          <w:szCs w:val="28"/>
        </w:rPr>
        <w:t>етренованої людини</w:t>
      </w:r>
      <w:r w:rsidR="00925D21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25D21" w:rsidRPr="00B64EC5">
        <w:rPr>
          <w:rFonts w:ascii="Times New Roman" w:hAnsi="Times New Roman" w:cs="Times New Roman"/>
          <w:sz w:val="28"/>
          <w:szCs w:val="28"/>
        </w:rPr>
        <w:t>від 30 - 50%</w:t>
      </w:r>
      <w:r w:rsidR="00925D21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64EC5">
        <w:rPr>
          <w:rFonts w:ascii="Times New Roman" w:hAnsi="Times New Roman" w:cs="Times New Roman"/>
          <w:sz w:val="28"/>
          <w:szCs w:val="28"/>
        </w:rPr>
        <w:t>у тренованої</w:t>
      </w:r>
      <w:r w:rsidR="00925D21" w:rsidRPr="00B64EC5">
        <w:rPr>
          <w:rFonts w:ascii="Times New Roman" w:hAnsi="Times New Roman" w:cs="Times New Roman"/>
          <w:sz w:val="28"/>
          <w:szCs w:val="28"/>
          <w:lang w:val="uk-UA"/>
        </w:rPr>
        <w:t xml:space="preserve"> – д</w:t>
      </w:r>
      <w:r w:rsidRPr="00B64EC5">
        <w:rPr>
          <w:rFonts w:ascii="Times New Roman" w:hAnsi="Times New Roman" w:cs="Times New Roman"/>
          <w:sz w:val="28"/>
          <w:szCs w:val="28"/>
        </w:rPr>
        <w:t xml:space="preserve">о 80-90%. </w:t>
      </w:r>
    </w:p>
    <w:p w:rsidR="00A53186" w:rsidRPr="00B64EC5" w:rsidRDefault="00925D21" w:rsidP="005D2498">
      <w:pPr>
        <w:pStyle w:val="a4"/>
        <w:numPr>
          <w:ilvl w:val="0"/>
          <w:numId w:val="13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64EC5">
        <w:rPr>
          <w:rFonts w:ascii="Times New Roman" w:hAnsi="Times New Roman" w:cs="Times New Roman"/>
          <w:sz w:val="28"/>
          <w:szCs w:val="28"/>
        </w:rPr>
        <w:t>Міжм’язова координація.</w:t>
      </w:r>
    </w:p>
    <w:p w:rsidR="00A53186" w:rsidRPr="00B64EC5" w:rsidRDefault="00CD735C" w:rsidP="005D2498">
      <w:pPr>
        <w:pStyle w:val="a4"/>
        <w:numPr>
          <w:ilvl w:val="0"/>
          <w:numId w:val="13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64EC5">
        <w:rPr>
          <w:rFonts w:ascii="Times New Roman" w:hAnsi="Times New Roman" w:cs="Times New Roman"/>
          <w:sz w:val="28"/>
          <w:szCs w:val="28"/>
        </w:rPr>
        <w:t>Потужність</w:t>
      </w:r>
      <w:r w:rsidR="00925D21" w:rsidRPr="00B64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вказані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вище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фізіологічні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розвиваються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наступними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53186" w:rsidRPr="00B64EC5" w:rsidRDefault="00925D21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64EC5">
        <w:rPr>
          <w:rFonts w:ascii="Times New Roman" w:hAnsi="Times New Roman" w:cs="Times New Roman"/>
          <w:sz w:val="28"/>
          <w:szCs w:val="28"/>
        </w:rPr>
        <w:t>Статичні вправ</w:t>
      </w:r>
      <w:r w:rsidRPr="00B64EC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64EC5">
        <w:rPr>
          <w:rFonts w:ascii="Times New Roman" w:hAnsi="Times New Roman" w:cs="Times New Roman"/>
          <w:sz w:val="28"/>
          <w:szCs w:val="28"/>
        </w:rPr>
        <w:t>.</w:t>
      </w:r>
    </w:p>
    <w:p w:rsidR="00A53186" w:rsidRPr="00B64EC5" w:rsidRDefault="00CD735C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</w:t>
      </w:r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ави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власної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ваги.</w:t>
      </w:r>
    </w:p>
    <w:p w:rsidR="00A53186" w:rsidRPr="00B64EC5" w:rsidRDefault="00CD735C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опором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предметам</w:t>
      </w:r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925D21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контемпорарі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методики для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опорно-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ру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хового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7-10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25D21" w:rsidRPr="00B64EC5" w:rsidRDefault="00CD735C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Рух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власної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ваги та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різноманітними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рівнями</w:t>
      </w:r>
      <w:proofErr w:type="spellEnd"/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CD735C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присідів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переходом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стрибки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партнер</w:t>
      </w:r>
    </w:p>
    <w:p w:rsidR="00A53186" w:rsidRPr="00B64EC5" w:rsidRDefault="00CD735C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балансу.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бути як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одній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нозі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і на руках. </w:t>
      </w:r>
    </w:p>
    <w:p w:rsidR="00A53186" w:rsidRPr="00B64EC5" w:rsidRDefault="00CD735C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lastRenderedPageBreak/>
        <w:t>Вприви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гнучкість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повним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контролем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опускання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3186" w:rsidRPr="00B64EC5" w:rsidRDefault="00CD735C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5D21" w:rsidRPr="00B64EC5">
        <w:rPr>
          <w:rFonts w:ascii="Times New Roman" w:hAnsi="Times New Roman" w:cs="Times New Roman"/>
          <w:sz w:val="28"/>
          <w:szCs w:val="28"/>
          <w:lang w:val="uk-UA"/>
        </w:rPr>
        <w:t>екзерсису</w:t>
      </w:r>
      <w:r w:rsidR="00925D21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3F7F18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uk-UA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Витривалість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Витривалість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здібність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долаючи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втому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розвивається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ча</w:t>
      </w:r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занятть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протяжного натиску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організм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Вона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залежати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ефективністі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технік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фізіологічних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психічних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Витривалість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озді</w:t>
      </w:r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ляють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спеціальну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тренувальну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E7ECA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змагальну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локальну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регіональну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глобальну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м’язову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вегетативну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емоційну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статичну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динамічну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швидкісну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силову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Розділення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тривалості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кожному конкретному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здійснювати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чинників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прояв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даноі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підібрати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йбільш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ефективну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методику </w:t>
      </w:r>
      <w:proofErr w:type="spellStart"/>
      <w:r w:rsidR="00DE7ECA" w:rsidRPr="00B64EC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="00DE7ECA"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CD735C" w:rsidRPr="00B64EC5">
        <w:rPr>
          <w:rFonts w:ascii="Times New Roman" w:hAnsi="Times New Roman" w:cs="Times New Roman"/>
          <w:sz w:val="28"/>
          <w:szCs w:val="28"/>
          <w:lang w:val="pt-PT"/>
        </w:rPr>
        <w:t>[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CD735C" w:rsidRPr="00B64EC5">
        <w:rPr>
          <w:rFonts w:ascii="Times New Roman" w:hAnsi="Times New Roman" w:cs="Times New Roman"/>
          <w:sz w:val="28"/>
          <w:szCs w:val="28"/>
          <w:lang w:val="pt-PT"/>
        </w:rPr>
        <w:t>]</w:t>
      </w:r>
      <w:r w:rsidR="00DE7ECA" w:rsidRPr="00B64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3186" w:rsidRPr="00B64EC5" w:rsidRDefault="00BE0E71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заняттях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хореографією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втоми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53186" w:rsidRPr="00B64EC5" w:rsidRDefault="00DE7ECA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Розумова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проявляється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розб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орі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правильност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іншої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потоку</w:t>
      </w:r>
      <w:r w:rsidR="00BE0E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0E71" w:rsidRPr="00B64EC5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BE0E71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E0E71" w:rsidRPr="00B64EC5">
        <w:rPr>
          <w:rFonts w:ascii="Times New Roman" w:hAnsi="Times New Roman" w:cs="Times New Roman"/>
          <w:sz w:val="28"/>
          <w:szCs w:val="28"/>
          <w:lang w:val="ru-RU"/>
        </w:rPr>
        <w:t>заняттях</w:t>
      </w:r>
      <w:proofErr w:type="spellEnd"/>
      <w:r w:rsidR="00BE0E71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DE7ECA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Психоемоційна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Проявляється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присутності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переживань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стресу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F84AA7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Сенсорна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Пов'язана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концентрацією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музиці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ритму.</w:t>
      </w:r>
    </w:p>
    <w:p w:rsidR="00A53186" w:rsidRPr="00B64EC5" w:rsidRDefault="00F84AA7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Проявляється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тривалих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навантаженнях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безпреривному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F84AA7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виділяють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витривалості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53186" w:rsidRPr="00B64EC5" w:rsidRDefault="00F84AA7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тривалий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м’язову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роботу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але з невеликою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інтенсивністю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F84AA7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Спеціальна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витривалість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викон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втоми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F84AA7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Швидкісна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витривалість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найдовше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м’язову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роботу з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інтенсивністю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3186" w:rsidRPr="00B64EC5" w:rsidRDefault="00F84AA7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Силова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тривалий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псроявляти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м’язову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силу;</w:t>
      </w:r>
    </w:p>
    <w:p w:rsidR="00A53186" w:rsidRPr="00B64EC5" w:rsidRDefault="00CD735C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Координаційн</w:t>
      </w:r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довгий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координаційних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>[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>].</w:t>
      </w:r>
    </w:p>
    <w:p w:rsidR="00A53186" w:rsidRPr="00B64EC5" w:rsidRDefault="00F84AA7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Сучасний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танець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застосовувати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задля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витривалості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53186" w:rsidRPr="00B64EC5" w:rsidRDefault="00CD735C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Комбінування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повільного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темпу для того</w:t>
      </w:r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щоби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вміла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контрольовано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одного темпу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переналаштовуватись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інший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кривди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F84AA7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Подовженість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просто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елемент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ньому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дотягувати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тримати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силову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витривалість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F84AA7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Танцювальні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омбінац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зв'язки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як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комбінація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витривалості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засвоєння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координаційних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F84AA7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A12E07">
        <w:rPr>
          <w:rFonts w:ascii="Times New Roman" w:hAnsi="Times New Roman" w:cs="Times New Roman"/>
          <w:sz w:val="28"/>
          <w:szCs w:val="28"/>
          <w:lang w:val="ru-RU"/>
        </w:rPr>
        <w:t>ЗФП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Тренування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м’язів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витримки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корисні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серця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дихання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847FD" w:rsidRPr="00B64EC5" w:rsidRDefault="00CD735C" w:rsidP="005D2498">
      <w:pPr>
        <w:pStyle w:val="a4"/>
        <w:numPr>
          <w:ilvl w:val="0"/>
          <w:numId w:val="12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Повноцінні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постановки.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окремий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вид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танцівника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взаємодій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візичних</w:t>
      </w:r>
      <w:proofErr w:type="spellEnd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психологічних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звикає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складно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координаційних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всьому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ри</w:t>
      </w:r>
      <w:r w:rsidR="00F84AA7" w:rsidRPr="00B64EC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му </w:t>
      </w:r>
      <w:proofErr w:type="spellStart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>музики</w:t>
      </w:r>
      <w:proofErr w:type="spellEnd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jc w:val="center"/>
        <w:rPr>
          <w:rFonts w:ascii="Times New Roman" w:eastAsia="Helvetica" w:hAnsi="Times New Roman" w:cs="Times New Roman"/>
          <w:b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1.3. </w:t>
      </w:r>
      <w:proofErr w:type="spellStart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Осо</w:t>
      </w:r>
      <w:proofErr w:type="spellEnd"/>
      <w:r w:rsidRPr="00B64EC5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proofErr w:type="spellStart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ливості</w:t>
      </w:r>
      <w:proofErr w:type="spellEnd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роботі</w:t>
      </w:r>
      <w:proofErr w:type="spellEnd"/>
      <w:r w:rsidR="00793E7E"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над </w:t>
      </w:r>
      <w:proofErr w:type="spellStart"/>
      <w:r w:rsidR="00793E7E" w:rsidRPr="00B64EC5">
        <w:rPr>
          <w:rFonts w:ascii="Times New Roman" w:hAnsi="Times New Roman" w:cs="Times New Roman"/>
          <w:b/>
          <w:sz w:val="28"/>
          <w:szCs w:val="28"/>
          <w:lang w:val="ru-RU"/>
        </w:rPr>
        <w:t>розвитком</w:t>
      </w:r>
      <w:proofErr w:type="spellEnd"/>
      <w:r w:rsidR="00793E7E"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93E7E" w:rsidRPr="00B64EC5">
        <w:rPr>
          <w:rFonts w:ascii="Times New Roman" w:hAnsi="Times New Roman" w:cs="Times New Roman"/>
          <w:b/>
          <w:sz w:val="28"/>
          <w:szCs w:val="28"/>
          <w:lang w:val="ru-RU"/>
        </w:rPr>
        <w:t>рухомих</w:t>
      </w:r>
      <w:proofErr w:type="spellEnd"/>
      <w:r w:rsidR="00793E7E"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93E7E" w:rsidRPr="00B64EC5">
        <w:rPr>
          <w:rFonts w:ascii="Times New Roman" w:hAnsi="Times New Roman" w:cs="Times New Roman"/>
          <w:b/>
          <w:sz w:val="28"/>
          <w:szCs w:val="28"/>
          <w:lang w:val="ru-RU"/>
        </w:rPr>
        <w:t>здібностей</w:t>
      </w:r>
      <w:proofErr w:type="spellEnd"/>
      <w:r w:rsidR="00793E7E"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93E7E" w:rsidRPr="00B64EC5">
        <w:rPr>
          <w:rFonts w:ascii="Times New Roman" w:hAnsi="Times New Roman" w:cs="Times New Roman"/>
          <w:b/>
          <w:sz w:val="28"/>
          <w:szCs w:val="28"/>
          <w:lang w:val="ru-RU"/>
        </w:rPr>
        <w:t>дітей</w:t>
      </w:r>
      <w:proofErr w:type="spellEnd"/>
      <w:r w:rsidR="00793E7E"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93E7E" w:rsidRPr="00B64EC5">
        <w:rPr>
          <w:rFonts w:ascii="Times New Roman" w:hAnsi="Times New Roman" w:cs="Times New Roman"/>
          <w:b/>
          <w:sz w:val="28"/>
          <w:szCs w:val="28"/>
          <w:lang w:val="ru-RU"/>
        </w:rPr>
        <w:t>молодшого</w:t>
      </w:r>
      <w:proofErr w:type="spellEnd"/>
      <w:r w:rsidR="00793E7E"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93E7E" w:rsidRPr="00B64EC5">
        <w:rPr>
          <w:rFonts w:ascii="Times New Roman" w:hAnsi="Times New Roman" w:cs="Times New Roman"/>
          <w:b/>
          <w:sz w:val="28"/>
          <w:szCs w:val="28"/>
          <w:lang w:val="ru-RU"/>
        </w:rPr>
        <w:t>шкільного</w:t>
      </w:r>
      <w:proofErr w:type="spellEnd"/>
      <w:r w:rsidR="00793E7E"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93E7E" w:rsidRPr="00B64EC5">
        <w:rPr>
          <w:rFonts w:ascii="Times New Roman" w:hAnsi="Times New Roman" w:cs="Times New Roman"/>
          <w:b/>
          <w:sz w:val="28"/>
          <w:szCs w:val="28"/>
          <w:lang w:val="ru-RU"/>
        </w:rPr>
        <w:t>віку</w:t>
      </w:r>
      <w:proofErr w:type="spellEnd"/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засвоєння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дотрим</w:t>
      </w:r>
      <w:r w:rsidR="00F573E5" w:rsidRPr="00B64EC5">
        <w:rPr>
          <w:rFonts w:ascii="Times New Roman" w:hAnsi="Times New Roman" w:cs="Times New Roman"/>
          <w:sz w:val="28"/>
          <w:szCs w:val="28"/>
          <w:lang w:val="ru-RU"/>
        </w:rPr>
        <w:t>ання</w:t>
      </w:r>
      <w:proofErr w:type="spellEnd"/>
      <w:r w:rsidR="00F573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низки </w:t>
      </w:r>
      <w:proofErr w:type="spellStart"/>
      <w:r w:rsidR="00F573E5" w:rsidRPr="00B64EC5">
        <w:rPr>
          <w:rFonts w:ascii="Times New Roman" w:hAnsi="Times New Roman" w:cs="Times New Roman"/>
          <w:sz w:val="28"/>
          <w:szCs w:val="28"/>
          <w:lang w:val="ru-RU"/>
        </w:rPr>
        <w:t>дидактичних</w:t>
      </w:r>
      <w:proofErr w:type="spellEnd"/>
      <w:r w:rsidR="00F573E5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73E5" w:rsidRPr="00B64EC5"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мог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вимагати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спрямовувати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блоки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руховоі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переключати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одного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об’єкту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іншии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̆;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розповідати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стійкості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підвищувати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психічних</w:t>
      </w:r>
      <w:proofErr w:type="spellEnd"/>
      <w:r w:rsidR="00261544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1544" w:rsidRPr="00B64EC5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="00261544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широким </w:t>
      </w:r>
      <w:proofErr w:type="spellStart"/>
      <w:r w:rsidR="00261544" w:rsidRPr="00B64EC5">
        <w:rPr>
          <w:rFonts w:ascii="Times New Roman" w:hAnsi="Times New Roman" w:cs="Times New Roman"/>
          <w:sz w:val="28"/>
          <w:szCs w:val="28"/>
          <w:lang w:val="ru-RU"/>
        </w:rPr>
        <w:t>використан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ням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загальноі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психологічноі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глибо</w:t>
      </w:r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>кі</w:t>
      </w:r>
      <w:proofErr w:type="spellEnd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>стійкі</w:t>
      </w:r>
      <w:proofErr w:type="spellEnd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>інтереси</w:t>
      </w:r>
      <w:proofErr w:type="spellEnd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занят</w:t>
      </w:r>
      <w:r w:rsidR="00386D9F" w:rsidRPr="00B64EC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високі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моральні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інтелектуальні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й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естетичні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r w:rsidR="008B104A" w:rsidRPr="00B64EC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8B104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104A" w:rsidRPr="00B64EC5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8B104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104A" w:rsidRPr="00B64EC5">
        <w:rPr>
          <w:rFonts w:ascii="Times New Roman" w:hAnsi="Times New Roman" w:cs="Times New Roman"/>
          <w:sz w:val="28"/>
          <w:szCs w:val="28"/>
          <w:lang w:val="ru-RU"/>
        </w:rPr>
        <w:t>рухам</w:t>
      </w:r>
      <w:proofErr w:type="spellEnd"/>
      <w:r w:rsidR="00261544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[18]</w:t>
      </w:r>
      <w:r w:rsidR="00261544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8 і 10 роками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>івчатка</w:t>
      </w:r>
      <w:proofErr w:type="spellEnd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хлопчики одного </w:t>
      </w:r>
      <w:proofErr w:type="spellStart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соматотипів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відзначаються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схожими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тен</w:t>
      </w:r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>денціями</w:t>
      </w:r>
      <w:proofErr w:type="spellEnd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>особливостями</w:t>
      </w:r>
      <w:proofErr w:type="spellEnd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функціональних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пов’язано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неоднаковими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темпами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морфофункціонального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дозрівання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зниженням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віком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руховоі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неадекватністю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використаних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>навантажень</w:t>
      </w:r>
      <w:proofErr w:type="spellEnd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[19]</w:t>
      </w:r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показниками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зросту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дівчат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спост</w:t>
      </w:r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>ерігаються</w:t>
      </w:r>
      <w:proofErr w:type="spellEnd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7-8 </w:t>
      </w:r>
      <w:proofErr w:type="spellStart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маси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фаз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грудноі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клітки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й </w:t>
      </w:r>
      <w:r w:rsidRPr="00A12E07">
        <w:rPr>
          <w:rFonts w:ascii="Times New Roman" w:hAnsi="Times New Roman" w:cs="Times New Roman"/>
          <w:sz w:val="28"/>
          <w:szCs w:val="28"/>
          <w:lang w:val="ru-RU"/>
        </w:rPr>
        <w:t>ЖЄЛ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динамометрія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>правоі</w:t>
      </w:r>
      <w:proofErr w:type="spellEnd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й </w:t>
      </w:r>
      <w:proofErr w:type="spellStart"/>
      <w:r w:rsidR="00386D9F" w:rsidRPr="00B64EC5">
        <w:rPr>
          <w:rFonts w:ascii="Times New Roman" w:hAnsi="Times New Roman" w:cs="Times New Roman"/>
          <w:sz w:val="28"/>
          <w:szCs w:val="28"/>
          <w:lang w:val="ru-RU"/>
        </w:rPr>
        <w:t>лі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воі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рук.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спостерігаються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показниками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екскурсіі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грудноі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клітки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47FD" w:rsidRPr="00B64EC5" w:rsidRDefault="00386D9F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Дівчата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8-</w:t>
      </w:r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9 </w:t>
      </w:r>
      <w:proofErr w:type="spellStart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>відрізняються</w:t>
      </w:r>
      <w:proofErr w:type="spellEnd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>показниками</w:t>
      </w:r>
      <w:proofErr w:type="spellEnd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ваги </w:t>
      </w:r>
      <w:proofErr w:type="spellStart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ЖЄЛ,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динамометрія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правоі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>правої</w:t>
      </w:r>
      <w:proofErr w:type="spellEnd"/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>лівох</w:t>
      </w:r>
      <w:proofErr w:type="spellEnd"/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рук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; у них</w:t>
      </w:r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>спостері</w:t>
      </w:r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>гаються</w:t>
      </w:r>
      <w:proofErr w:type="spellEnd"/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>зросту</w:t>
      </w:r>
      <w:proofErr w:type="spellEnd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>грудноі</w:t>
      </w:r>
      <w:proofErr w:type="spellEnd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>клітки</w:t>
      </w:r>
      <w:proofErr w:type="spellEnd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>фазі</w:t>
      </w:r>
      <w:proofErr w:type="spellEnd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паузи та </w:t>
      </w:r>
      <w:proofErr w:type="spellStart"/>
      <w:r w:rsidR="00F847FD" w:rsidRPr="00B64EC5">
        <w:rPr>
          <w:rFonts w:ascii="Times New Roman" w:hAnsi="Times New Roman" w:cs="Times New Roman"/>
          <w:sz w:val="28"/>
          <w:szCs w:val="28"/>
          <w:lang w:val="ru-RU"/>
        </w:rPr>
        <w:t>вди</w:t>
      </w:r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>ху</w:t>
      </w:r>
      <w:proofErr w:type="spellEnd"/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>екскурсіі</w:t>
      </w:r>
      <w:proofErr w:type="spellEnd"/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>грудноі</w:t>
      </w:r>
      <w:proofErr w:type="spellEnd"/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>клітки</w:t>
      </w:r>
      <w:proofErr w:type="spellEnd"/>
      <w:r w:rsidR="00746E33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дівчат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9-10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спостерігається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всіма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показниками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намометрія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лівоі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руки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середніх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величин показав,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найбільша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відмінність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</w:t>
      </w:r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итку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спостерігається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дівчат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9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Середньостатистичні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ЖЄЛ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збільшується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дівчат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1175 см</w:t>
      </w:r>
      <w:r w:rsidRPr="00B64EC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у 6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1866,67 см</w:t>
      </w:r>
      <w:r w:rsidRPr="00B64EC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10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[20]</w:t>
      </w:r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колярів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Україні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тенде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нцію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погіршення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Майже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9</w:t>
      </w:r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дітеи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відхилення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здоров’і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понад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50%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незадовільну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підготовк</w:t>
      </w:r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ише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високии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За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останні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роки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спостерігається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негативна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динаміка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якостеи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7-9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[21]</w:t>
      </w:r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впроваджувати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рухомих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покоління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і такими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стати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танцювальні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Танцювальні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иди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підпорядкування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закономірностям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вони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функціональний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відповідаючи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об'єктивно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необхідному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перехід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той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інший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функціональної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стверджувати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діапазон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переходу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значним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залежно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виконавця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[22]</w:t>
      </w:r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Музичнии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супровід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образні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сюжетні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ком</w:t>
      </w:r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позиціі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найбільш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ак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туальні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молод</w:t>
      </w:r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ших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школярів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як і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зично-ритмічного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[23]</w:t>
      </w:r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lastRenderedPageBreak/>
        <w:t>Здатніс</w:t>
      </w:r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орієнтування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просторі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точно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визначати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вчасно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змінювати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потрібному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напрямку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проявляє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якоі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конкретноі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ділянці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волейбол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теніс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баскетбол, футбольному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гандбольному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полі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борецькому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килимі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ринзі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гімнастичних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снарядах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)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рухається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610D17" w:rsidRPr="00B64EC5">
        <w:rPr>
          <w:rFonts w:ascii="Times New Roman" w:hAnsi="Times New Roman" w:cs="Times New Roman"/>
          <w:sz w:val="28"/>
          <w:szCs w:val="28"/>
          <w:lang w:val="ru-RU"/>
        </w:rPr>
        <w:t>партнери</w:t>
      </w:r>
      <w:proofErr w:type="spellEnd"/>
      <w:r w:rsidR="00610D1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10D17" w:rsidRPr="00B64EC5">
        <w:rPr>
          <w:rFonts w:ascii="Times New Roman" w:hAnsi="Times New Roman" w:cs="Times New Roman"/>
          <w:sz w:val="28"/>
          <w:szCs w:val="28"/>
          <w:lang w:val="ru-RU"/>
        </w:rPr>
        <w:t>суперники</w:t>
      </w:r>
      <w:proofErr w:type="spellEnd"/>
      <w:r w:rsidR="00610D1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10D17" w:rsidRPr="00B64EC5">
        <w:rPr>
          <w:rFonts w:ascii="Times New Roman" w:hAnsi="Times New Roman" w:cs="Times New Roman"/>
          <w:sz w:val="28"/>
          <w:szCs w:val="28"/>
          <w:lang w:val="ru-RU"/>
        </w:rPr>
        <w:t>м’яч</w:t>
      </w:r>
      <w:proofErr w:type="spellEnd"/>
      <w:r w:rsidR="00610D1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0D17" w:rsidRPr="00B64EC5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="00610D1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[24]</w:t>
      </w:r>
      <w:r w:rsidR="00610D17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Найпростіші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танцювальні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виконуються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позиціях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ніг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рук, є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підготовчими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вправами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оволодіння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[26]</w:t>
      </w:r>
      <w:r w:rsidR="00472AB2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танцювальних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позиціи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ніг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рук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виконуватися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різноманітні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формуванню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правильноі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постави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зміцненню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ніг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Танцювальні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знайомлять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дітеи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народним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мистецтвом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розвивають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любов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Танець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один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найбільш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емоційних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доступних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улюблених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руховоі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ціннии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засіб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людеи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дружби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розвиває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естетичні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 [27]</w:t>
      </w:r>
    </w:p>
    <w:p w:rsidR="00610D17" w:rsidRPr="00B64EC5" w:rsidRDefault="00610D17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Сучасний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охарактеризувати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пошуку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шляхів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 давали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розкривати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здібності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Виявлено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специфіка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тому,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зміст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танцювального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художній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образ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розкривається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пластиці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людського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основу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обдарованості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складають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психологічні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психофізіологічні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комплексне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поєднання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 [25]</w:t>
      </w:r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здібності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є системно-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структурним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утворенням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виділити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визначальні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складові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інтелектуально-творчі</w:t>
      </w:r>
      <w:proofErr w:type="spellEnd"/>
      <w:r w:rsidR="00DD3850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3850" w:rsidRPr="00B64EC5">
        <w:rPr>
          <w:rFonts w:ascii="Times New Roman" w:hAnsi="Times New Roman" w:cs="Times New Roman"/>
          <w:sz w:val="28"/>
          <w:szCs w:val="28"/>
          <w:lang w:val="ru-RU"/>
        </w:rPr>
        <w:t>компоннти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музично-рухові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3850" w:rsidRPr="00B64EC5">
        <w:rPr>
          <w:rFonts w:ascii="Times New Roman" w:hAnsi="Times New Roman" w:cs="Times New Roman"/>
          <w:sz w:val="28"/>
          <w:szCs w:val="28"/>
          <w:lang w:val="ru-RU"/>
        </w:rPr>
        <w:t>компоненти</w:t>
      </w:r>
      <w:proofErr w:type="spellEnd"/>
      <w:r w:rsidR="00DD3850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мотиваційно-особистісні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компоненти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співвідношення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індивідуальний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створюють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своєрідну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спрямованість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настановлень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 [28]</w:t>
      </w:r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Здійснений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порівняльний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якісно-кількісний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формуючого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експерименту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залежність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lastRenderedPageBreak/>
        <w:t>хореографічних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сформованості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базисних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компонентів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інтелектуально-творчого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музично-рухового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потенціалу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). Тому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оптимізація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цілісного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компонентів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активних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розробленої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навчально-тренінгової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дійового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фактору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сучасної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 [29]</w:t>
      </w:r>
    </w:p>
    <w:p w:rsidR="00F847FD" w:rsidRPr="00B64EC5" w:rsidRDefault="00F847F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Тож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надійність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освоєння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творчих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усвідомлення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зв’язків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музики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життям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оригінальності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суджень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мистецтво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інтерпретувати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твір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ціннісного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мистецтв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умінь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повинно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розглядатись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як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самоціль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 як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надбання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результат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особистого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пластично-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інтонаційного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експериментування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jc w:val="center"/>
        <w:rPr>
          <w:rFonts w:ascii="Times New Roman" w:eastAsia="Helvetica" w:hAnsi="Times New Roman" w:cs="Times New Roman"/>
          <w:b/>
          <w:bCs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Висновок</w:t>
      </w:r>
      <w:proofErr w:type="spellEnd"/>
      <w:r w:rsidRPr="00B64EC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 </w:t>
      </w:r>
      <w:proofErr w:type="spellStart"/>
      <w:r w:rsidRPr="00B64EC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розділу</w:t>
      </w:r>
      <w:proofErr w:type="spellEnd"/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першому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розділі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курсової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головні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етапи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дитячого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будові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сприйняття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11AA2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Було</w:t>
      </w:r>
      <w:proofErr w:type="spellEnd"/>
      <w:r w:rsidR="00011AA2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1AA2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п</w:t>
      </w:r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ерерахувано</w:t>
      </w:r>
      <w:proofErr w:type="spellEnd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опорно-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7-9 </w:t>
      </w:r>
      <w:proofErr w:type="spellStart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11AA2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Доведено, </w:t>
      </w:r>
      <w:proofErr w:type="spellStart"/>
      <w:r w:rsidR="00011AA2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що</w:t>
      </w:r>
      <w:proofErr w:type="spellEnd"/>
      <w:r w:rsidR="00011AA2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1AA2"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к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ожен</w:t>
      </w:r>
      <w:proofErr w:type="spellEnd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вказаний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критерій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важливий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</w:t>
      </w:r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ьки</w:t>
      </w:r>
      <w:proofErr w:type="spellEnd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данного </w:t>
      </w:r>
      <w:proofErr w:type="spellStart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етапу</w:t>
      </w:r>
      <w:proofErr w:type="spellEnd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, а є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>закладання</w:t>
      </w:r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майбутнє</w:t>
      </w:r>
      <w:proofErr w:type="spellEnd"/>
      <w:r w:rsidR="00011AA2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функціональної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опрно-ру</w:t>
      </w:r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хового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дорослої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здебільшого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біл</w:t>
      </w:r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ьш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м’які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сприйняття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дитиною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танець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сам по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собі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різноманітним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активним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і в той</w:t>
      </w:r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ж момент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складним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координаційним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напрямом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сприйняття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відтворення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E75A47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Сучасний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танець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собі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поєднує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зазопизичених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класичного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етнічного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гімнастики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, акробатики, йоги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пілатесу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Поєднуючи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вказаних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сфер,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сучасний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представляє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налагоджену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систему, яка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агатосторонньому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урахувати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заняттях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хореографією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навчитись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партнерської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правильне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дихання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покращити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серцево-судинну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систему. Не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контроль себе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власного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самого початку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вчать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відч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увати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розуміти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заємодії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хребта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ніг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суглобів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пол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ожень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корпуса,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важливість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розвиває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різнобічно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є не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танець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відмінність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естетичних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спорту, таких як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художня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гімнастика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фігурне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катання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рівці</w:t>
      </w:r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нне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напруження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обто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рівномірне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пропрацювання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зв’язок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як з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лівої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так і з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правої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заняттях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вивчені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основ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рухи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виконую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одній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</w:t>
      </w:r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самій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Тож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система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розвиває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требують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методичні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з росту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так і</w:t>
      </w:r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A47" w:rsidRPr="00B64EC5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спортивного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E75A47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uk-UA"/>
        </w:rPr>
        <w:t>Під час занять хореографією у дитини розвиваються: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3186" w:rsidRPr="00B64EC5" w:rsidRDefault="00E75A47" w:rsidP="005D2498">
      <w:pPr>
        <w:pStyle w:val="a4"/>
        <w:numPr>
          <w:ilvl w:val="0"/>
          <w:numId w:val="14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64EC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64EC5">
        <w:rPr>
          <w:rFonts w:ascii="Times New Roman" w:hAnsi="Times New Roman" w:cs="Times New Roman"/>
          <w:sz w:val="28"/>
          <w:szCs w:val="28"/>
        </w:rPr>
        <w:t>ила.</w:t>
      </w:r>
    </w:p>
    <w:p w:rsidR="00D64295" w:rsidRPr="00B64EC5" w:rsidRDefault="00D64295" w:rsidP="005D2498">
      <w:pPr>
        <w:pStyle w:val="a4"/>
        <w:numPr>
          <w:ilvl w:val="0"/>
          <w:numId w:val="14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64EC5">
        <w:rPr>
          <w:rFonts w:ascii="Times New Roman" w:hAnsi="Times New Roman" w:cs="Times New Roman"/>
          <w:sz w:val="28"/>
          <w:szCs w:val="28"/>
          <w:lang w:val="uk-UA"/>
        </w:rPr>
        <w:t>Гнучкість.</w:t>
      </w:r>
    </w:p>
    <w:p w:rsidR="00A53186" w:rsidRPr="00B64EC5" w:rsidRDefault="00E75A47" w:rsidP="005D2498">
      <w:pPr>
        <w:pStyle w:val="a4"/>
        <w:numPr>
          <w:ilvl w:val="0"/>
          <w:numId w:val="14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64EC5">
        <w:rPr>
          <w:rFonts w:ascii="Times New Roman" w:hAnsi="Times New Roman" w:cs="Times New Roman"/>
          <w:sz w:val="28"/>
          <w:szCs w:val="28"/>
        </w:rPr>
        <w:t>Витривалість.</w:t>
      </w:r>
    </w:p>
    <w:p w:rsidR="00A53186" w:rsidRPr="00B64EC5" w:rsidRDefault="00E75A47" w:rsidP="005D2498">
      <w:pPr>
        <w:pStyle w:val="a4"/>
        <w:numPr>
          <w:ilvl w:val="0"/>
          <w:numId w:val="14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64EC5">
        <w:rPr>
          <w:rFonts w:ascii="Times New Roman" w:hAnsi="Times New Roman" w:cs="Times New Roman"/>
          <w:sz w:val="28"/>
          <w:szCs w:val="28"/>
        </w:rPr>
        <w:t>Швидкість.</w:t>
      </w:r>
    </w:p>
    <w:p w:rsidR="00A53186" w:rsidRPr="00B64EC5" w:rsidRDefault="00CD735C" w:rsidP="005D2498">
      <w:pPr>
        <w:pStyle w:val="a4"/>
        <w:numPr>
          <w:ilvl w:val="0"/>
          <w:numId w:val="14"/>
        </w:numPr>
        <w:tabs>
          <w:tab w:val="left" w:pos="0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64EC5">
        <w:rPr>
          <w:rFonts w:ascii="Times New Roman" w:hAnsi="Times New Roman" w:cs="Times New Roman"/>
          <w:sz w:val="28"/>
          <w:szCs w:val="28"/>
        </w:rPr>
        <w:t>Координація</w:t>
      </w:r>
      <w:r w:rsidR="00E75A47" w:rsidRPr="00B64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Хореографічне</w:t>
      </w:r>
      <w:proofErr w:type="spellEnd"/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мистецтво</w:t>
      </w:r>
      <w:proofErr w:type="spellEnd"/>
      <w:r w:rsidR="00D64295" w:rsidRPr="00B6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295" w:rsidRPr="00B64EC5">
        <w:rPr>
          <w:rFonts w:ascii="Times New Roman" w:hAnsi="Times New Roman" w:cs="Times New Roman"/>
          <w:sz w:val="28"/>
          <w:szCs w:val="28"/>
          <w:lang w:val="ru-RU"/>
        </w:rPr>
        <w:t>сучасного</w:t>
      </w:r>
      <w:proofErr w:type="spellEnd"/>
      <w:r w:rsidR="00D64295" w:rsidRPr="00B6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295" w:rsidRPr="00B64EC5">
        <w:rPr>
          <w:rFonts w:ascii="Times New Roman" w:hAnsi="Times New Roman" w:cs="Times New Roman"/>
          <w:sz w:val="28"/>
          <w:szCs w:val="28"/>
          <w:lang w:val="ru-RU"/>
        </w:rPr>
        <w:t>танцю</w:t>
      </w:r>
      <w:proofErr w:type="spellEnd"/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="00D64295" w:rsidRPr="00B6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295" w:rsidRPr="00B64EC5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контрасту</w:t>
      </w:r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напругою</w:t>
      </w:r>
      <w:proofErr w:type="spellEnd"/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розслаблення</w:t>
      </w:r>
      <w:r w:rsidR="00D64295" w:rsidRPr="00B64EC5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здоров</w:t>
      </w:r>
      <w:r w:rsidRPr="00B64EC5">
        <w:rPr>
          <w:rFonts w:ascii="Times New Roman" w:hAnsi="Times New Roman" w:cs="Times New Roman"/>
          <w:sz w:val="28"/>
          <w:szCs w:val="28"/>
        </w:rPr>
        <w:t>’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295" w:rsidRPr="00B64EC5">
        <w:rPr>
          <w:rFonts w:ascii="Times New Roman" w:hAnsi="Times New Roman" w:cs="Times New Roman"/>
          <w:sz w:val="28"/>
          <w:szCs w:val="28"/>
          <w:lang w:val="ru-RU"/>
        </w:rPr>
        <w:t>майбут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ньому</w:t>
      </w:r>
      <w:proofErr w:type="spellEnd"/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дорослої</w:t>
      </w:r>
      <w:proofErr w:type="spellEnd"/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кретичних</w:t>
      </w:r>
      <w:proofErr w:type="spellEnd"/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проблем</w:t>
      </w:r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64EC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язами</w:t>
      </w:r>
      <w:proofErr w:type="spellEnd"/>
      <w:r w:rsidRPr="00B64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суглобами</w:t>
      </w:r>
      <w:proofErr w:type="spellEnd"/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B64EC5">
        <w:rPr>
          <w:rFonts w:ascii="Times New Roman" w:hAnsi="Times New Roman" w:cs="Times New Roman"/>
          <w:sz w:val="28"/>
          <w:szCs w:val="28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хребтом</w:t>
      </w:r>
      <w:r w:rsidR="00D64295" w:rsidRPr="00B64EC5">
        <w:rPr>
          <w:rFonts w:ascii="Times New Roman" w:hAnsi="Times New Roman" w:cs="Times New Roman"/>
          <w:sz w:val="28"/>
          <w:szCs w:val="28"/>
        </w:rPr>
        <w:t>.</w:t>
      </w: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</w:rPr>
      </w:pP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64EC5">
        <w:rPr>
          <w:rFonts w:ascii="Times New Roman" w:hAnsi="Times New Roman" w:cs="Times New Roman"/>
          <w:sz w:val="28"/>
          <w:szCs w:val="28"/>
        </w:rPr>
        <w:br w:type="page"/>
      </w:r>
    </w:p>
    <w:p w:rsidR="00635E03" w:rsidRPr="00B64EC5" w:rsidRDefault="00635E03" w:rsidP="005D2498">
      <w:pPr>
        <w:pStyle w:val="a4"/>
        <w:tabs>
          <w:tab w:val="left" w:pos="0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РОЗДІЛ</w:t>
      </w:r>
      <w:r w:rsidRPr="00B64EC5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A53186" w:rsidRPr="00B64EC5" w:rsidRDefault="00635E03" w:rsidP="005D2498">
      <w:pPr>
        <w:pStyle w:val="a4"/>
        <w:tabs>
          <w:tab w:val="left" w:pos="0"/>
        </w:tabs>
        <w:spacing w:line="360" w:lineRule="auto"/>
        <w:ind w:firstLine="284"/>
        <w:jc w:val="center"/>
        <w:rPr>
          <w:rFonts w:ascii="Times New Roman" w:eastAsia="Helvetica" w:hAnsi="Times New Roman" w:cs="Times New Roman"/>
          <w:b/>
          <w:sz w:val="28"/>
          <w:szCs w:val="28"/>
        </w:rPr>
      </w:pPr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МЕТОДИ</w:t>
      </w:r>
      <w:r w:rsidRPr="00B64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ОРГАНІЗААЦІЇ</w:t>
      </w:r>
      <w:r w:rsidRPr="00B64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ДОСЛІДЖЕННЯ</w:t>
      </w:r>
    </w:p>
    <w:p w:rsidR="00F73083" w:rsidRPr="00F73083" w:rsidRDefault="00F73083" w:rsidP="005D2498">
      <w:pPr>
        <w:spacing w:line="360" w:lineRule="auto"/>
        <w:ind w:firstLine="284"/>
        <w:jc w:val="center"/>
        <w:outlineLvl w:val="1"/>
        <w:rPr>
          <w:rFonts w:eastAsia="Times New Roman"/>
          <w:b/>
          <w:bCs/>
          <w:sz w:val="36"/>
          <w:szCs w:val="36"/>
          <w:lang w:val="ru-RU" w:eastAsia="uk-UA"/>
        </w:rPr>
      </w:pPr>
      <w:r w:rsidRPr="00F73083">
        <w:rPr>
          <w:rFonts w:eastAsia="Times New Roman"/>
          <w:b/>
          <w:bCs/>
          <w:color w:val="000000"/>
          <w:sz w:val="28"/>
          <w:szCs w:val="28"/>
          <w:lang w:val="ru-RU" w:eastAsia="uk-UA"/>
        </w:rPr>
        <w:t xml:space="preserve">2.1. </w:t>
      </w:r>
      <w:proofErr w:type="spellStart"/>
      <w:r w:rsidRPr="00F73083">
        <w:rPr>
          <w:rFonts w:eastAsia="Times New Roman"/>
          <w:b/>
          <w:bCs/>
          <w:color w:val="000000"/>
          <w:sz w:val="28"/>
          <w:szCs w:val="28"/>
          <w:lang w:val="ru-RU" w:eastAsia="uk-UA"/>
        </w:rPr>
        <w:t>Методи</w:t>
      </w:r>
      <w:proofErr w:type="spellEnd"/>
      <w:r w:rsidRPr="00F73083">
        <w:rPr>
          <w:rFonts w:eastAsia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73083">
        <w:rPr>
          <w:rFonts w:eastAsia="Times New Roman"/>
          <w:b/>
          <w:bCs/>
          <w:color w:val="000000"/>
          <w:sz w:val="28"/>
          <w:szCs w:val="28"/>
          <w:lang w:val="ru-RU" w:eastAsia="uk-UA"/>
        </w:rPr>
        <w:t>дослідження</w:t>
      </w:r>
      <w:proofErr w:type="spellEnd"/>
    </w:p>
    <w:p w:rsidR="00F73083" w:rsidRPr="00F73083" w:rsidRDefault="00894C97" w:rsidP="005D2498">
      <w:pPr>
        <w:spacing w:line="360" w:lineRule="auto"/>
        <w:ind w:firstLine="284"/>
        <w:jc w:val="both"/>
        <w:rPr>
          <w:rFonts w:eastAsia="Times New Roman"/>
          <w:lang w:val="ru-RU" w:eastAsia="uk-UA"/>
        </w:rPr>
      </w:pPr>
      <w:r>
        <w:rPr>
          <w:rFonts w:eastAsia="Times New Roman"/>
          <w:color w:val="000000"/>
          <w:sz w:val="28"/>
          <w:szCs w:val="28"/>
          <w:lang w:val="ru-RU" w:eastAsia="uk-UA"/>
        </w:rPr>
        <w:t xml:space="preserve">У </w:t>
      </w:r>
      <w:proofErr w:type="spellStart"/>
      <w:r>
        <w:rPr>
          <w:rFonts w:eastAsia="Times New Roman"/>
          <w:color w:val="000000"/>
          <w:sz w:val="28"/>
          <w:szCs w:val="28"/>
          <w:lang w:val="ru-RU" w:eastAsia="uk-UA"/>
        </w:rPr>
        <w:t>даній</w:t>
      </w:r>
      <w:proofErr w:type="spellEnd"/>
      <w:r w:rsidR="00F73083" w:rsidRPr="00F73083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73083" w:rsidRPr="00F73083">
        <w:rPr>
          <w:rFonts w:eastAsia="Times New Roman"/>
          <w:color w:val="000000"/>
          <w:sz w:val="28"/>
          <w:szCs w:val="28"/>
          <w:lang w:val="ru-RU" w:eastAsia="uk-UA"/>
        </w:rPr>
        <w:t>роботі</w:t>
      </w:r>
      <w:proofErr w:type="spellEnd"/>
      <w:r w:rsidR="00F73083" w:rsidRPr="00F73083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73083" w:rsidRPr="00F73083">
        <w:rPr>
          <w:rFonts w:eastAsia="Times New Roman"/>
          <w:color w:val="000000"/>
          <w:sz w:val="28"/>
          <w:szCs w:val="28"/>
          <w:lang w:val="ru-RU" w:eastAsia="uk-UA"/>
        </w:rPr>
        <w:t>було</w:t>
      </w:r>
      <w:proofErr w:type="spellEnd"/>
      <w:r w:rsidR="00F73083" w:rsidRPr="00F73083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73083" w:rsidRPr="00F73083">
        <w:rPr>
          <w:rFonts w:eastAsia="Times New Roman"/>
          <w:color w:val="000000"/>
          <w:sz w:val="28"/>
          <w:szCs w:val="28"/>
          <w:lang w:val="ru-RU" w:eastAsia="uk-UA"/>
        </w:rPr>
        <w:t>використано</w:t>
      </w:r>
      <w:proofErr w:type="spellEnd"/>
      <w:r w:rsidR="00F73083" w:rsidRPr="00F73083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73083" w:rsidRPr="00F73083">
        <w:rPr>
          <w:rFonts w:eastAsia="Times New Roman"/>
          <w:color w:val="000000"/>
          <w:sz w:val="28"/>
          <w:szCs w:val="28"/>
          <w:lang w:val="ru-RU" w:eastAsia="uk-UA"/>
        </w:rPr>
        <w:t>наступні</w:t>
      </w:r>
      <w:proofErr w:type="spellEnd"/>
      <w:r w:rsidR="00F73083" w:rsidRPr="00F73083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73083" w:rsidRPr="00F73083">
        <w:rPr>
          <w:rFonts w:eastAsia="Times New Roman"/>
          <w:color w:val="000000"/>
          <w:sz w:val="28"/>
          <w:szCs w:val="28"/>
          <w:lang w:val="ru-RU" w:eastAsia="uk-UA"/>
        </w:rPr>
        <w:t>методи</w:t>
      </w:r>
      <w:proofErr w:type="spellEnd"/>
      <w:r w:rsidR="00F73083" w:rsidRPr="00F73083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73083" w:rsidRPr="00F73083">
        <w:rPr>
          <w:rFonts w:eastAsia="Times New Roman"/>
          <w:color w:val="000000"/>
          <w:sz w:val="28"/>
          <w:szCs w:val="28"/>
          <w:lang w:val="ru-RU" w:eastAsia="uk-UA"/>
        </w:rPr>
        <w:t>дослідження</w:t>
      </w:r>
      <w:proofErr w:type="spellEnd"/>
      <w:r w:rsidR="00F73083" w:rsidRPr="00F73083">
        <w:rPr>
          <w:rFonts w:eastAsia="Times New Roman"/>
          <w:color w:val="000000"/>
          <w:sz w:val="28"/>
          <w:szCs w:val="28"/>
          <w:lang w:val="ru-RU" w:eastAsia="uk-UA"/>
        </w:rPr>
        <w:t>:</w:t>
      </w:r>
      <w:r w:rsidR="00F73083">
        <w:rPr>
          <w:rFonts w:eastAsia="Times New Roman"/>
          <w:color w:val="000000"/>
          <w:sz w:val="28"/>
          <w:szCs w:val="28"/>
          <w:lang w:eastAsia="uk-UA"/>
        </w:rPr>
        <w:t> </w:t>
      </w:r>
    </w:p>
    <w:p w:rsidR="004A72B5" w:rsidRPr="004A72B5" w:rsidRDefault="004A72B5" w:rsidP="005D2498">
      <w:pPr>
        <w:pStyle w:val="a4"/>
        <w:numPr>
          <w:ilvl w:val="0"/>
          <w:numId w:val="15"/>
        </w:numPr>
        <w:tabs>
          <w:tab w:val="left" w:pos="0"/>
        </w:tabs>
        <w:spacing w:line="360" w:lineRule="auto"/>
        <w:ind w:left="0"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>Мет</w:t>
      </w:r>
      <w:r w:rsidR="00985AB0">
        <w:rPr>
          <w:rFonts w:ascii="Times New Roman" w:hAnsi="Times New Roman" w:cs="Times New Roman"/>
          <w:sz w:val="28"/>
          <w:szCs w:val="28"/>
          <w:lang w:val="ru-RU"/>
        </w:rPr>
        <w:t xml:space="preserve">од </w:t>
      </w:r>
      <w:proofErr w:type="spellStart"/>
      <w:r w:rsidR="00985AB0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класифікації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форм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5B79">
        <w:rPr>
          <w:rFonts w:ascii="Times New Roman" w:hAnsi="Times New Roman" w:cs="Times New Roman"/>
          <w:sz w:val="28"/>
          <w:szCs w:val="28"/>
          <w:lang w:val="ru-RU"/>
        </w:rPr>
        <w:t>рухомих</w:t>
      </w:r>
      <w:proofErr w:type="spellEnd"/>
      <w:r w:rsidR="00945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5B79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="00945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985A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5AB0"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 w:rsidR="00985A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5AB0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="00985A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5AB0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445A" w:rsidRPr="00985AB0" w:rsidRDefault="0059445A" w:rsidP="005D2498">
      <w:pPr>
        <w:pStyle w:val="a4"/>
        <w:numPr>
          <w:ilvl w:val="0"/>
          <w:numId w:val="15"/>
        </w:numPr>
        <w:tabs>
          <w:tab w:val="left" w:pos="0"/>
        </w:tabs>
        <w:spacing w:line="360" w:lineRule="auto"/>
        <w:ind w:left="0"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Метод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індукції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дедукції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пропрацювані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тему </w:t>
      </w:r>
      <w:proofErr w:type="spellStart"/>
      <w:r w:rsidR="004A72B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4A7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2B5">
        <w:rPr>
          <w:rFonts w:ascii="Times New Roman" w:hAnsi="Times New Roman" w:cs="Times New Roman"/>
          <w:sz w:val="28"/>
          <w:szCs w:val="28"/>
          <w:lang w:val="ru-RU"/>
        </w:rPr>
        <w:t>дитячого</w:t>
      </w:r>
      <w:proofErr w:type="spellEnd"/>
      <w:r w:rsidR="004A7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2B5">
        <w:rPr>
          <w:rFonts w:ascii="Times New Roman" w:hAnsi="Times New Roman" w:cs="Times New Roman"/>
          <w:sz w:val="28"/>
          <w:szCs w:val="28"/>
          <w:lang w:val="ru-RU"/>
        </w:rPr>
        <w:t>організма</w:t>
      </w:r>
      <w:proofErr w:type="spellEnd"/>
      <w:r w:rsidR="004A7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2B5">
        <w:rPr>
          <w:rFonts w:ascii="Times New Roman" w:hAnsi="Times New Roman" w:cs="Times New Roman"/>
          <w:sz w:val="28"/>
          <w:szCs w:val="28"/>
          <w:lang w:val="ru-RU"/>
        </w:rPr>
        <w:t>руховими</w:t>
      </w:r>
      <w:proofErr w:type="spellEnd"/>
      <w:r w:rsidR="004A7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2B5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="004A72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5AB0" w:rsidRDefault="00985AB0" w:rsidP="007B691E">
      <w:pPr>
        <w:pStyle w:val="a4"/>
        <w:numPr>
          <w:ilvl w:val="2"/>
          <w:numId w:val="15"/>
        </w:numPr>
        <w:tabs>
          <w:tab w:val="left" w:pos="0"/>
        </w:tabs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 </w:t>
      </w:r>
      <w:proofErr w:type="spellStart"/>
      <w:r>
        <w:rPr>
          <w:b/>
          <w:sz w:val="28"/>
          <w:szCs w:val="28"/>
          <w:lang w:val="ru-RU"/>
        </w:rPr>
        <w:t>аналізу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наукових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праць</w:t>
      </w:r>
      <w:proofErr w:type="spellEnd"/>
      <w:r>
        <w:rPr>
          <w:b/>
          <w:sz w:val="28"/>
          <w:szCs w:val="28"/>
          <w:lang w:val="ru-RU"/>
        </w:rPr>
        <w:t xml:space="preserve"> та </w:t>
      </w:r>
      <w:proofErr w:type="spellStart"/>
      <w:r>
        <w:rPr>
          <w:b/>
          <w:sz w:val="28"/>
          <w:szCs w:val="28"/>
          <w:lang w:val="ru-RU"/>
        </w:rPr>
        <w:t>досліджень</w:t>
      </w:r>
      <w:proofErr w:type="spellEnd"/>
    </w:p>
    <w:p w:rsidR="00894C97" w:rsidRPr="00894C97" w:rsidRDefault="00894C97" w:rsidP="005D2498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  <w:lang w:val="ru-RU"/>
        </w:rPr>
      </w:pPr>
      <w:r w:rsidRPr="00894C97">
        <w:rPr>
          <w:rFonts w:eastAsia="Times New Roman"/>
          <w:color w:val="000000"/>
          <w:sz w:val="28"/>
          <w:szCs w:val="28"/>
          <w:lang w:val="ru-RU" w:eastAsia="uk-UA"/>
        </w:rPr>
        <w:t xml:space="preserve">Метод </w:t>
      </w:r>
      <w:proofErr w:type="spellStart"/>
      <w:r w:rsidRPr="00894C97">
        <w:rPr>
          <w:rFonts w:eastAsia="Times New Roman"/>
          <w:color w:val="000000"/>
          <w:sz w:val="28"/>
          <w:szCs w:val="28"/>
          <w:lang w:val="ru-RU" w:eastAsia="uk-UA"/>
        </w:rPr>
        <w:t>аналізу</w:t>
      </w:r>
      <w:proofErr w:type="spellEnd"/>
      <w:r w:rsidRPr="00894C97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94C97">
        <w:rPr>
          <w:rFonts w:eastAsia="Times New Roman"/>
          <w:color w:val="000000"/>
          <w:sz w:val="28"/>
          <w:szCs w:val="28"/>
          <w:lang w:val="ru-RU" w:eastAsia="uk-UA"/>
        </w:rPr>
        <w:t>літературних</w:t>
      </w:r>
      <w:proofErr w:type="spellEnd"/>
      <w:r w:rsidRPr="00894C97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94C97">
        <w:rPr>
          <w:rFonts w:eastAsia="Times New Roman"/>
          <w:color w:val="000000"/>
          <w:sz w:val="28"/>
          <w:szCs w:val="28"/>
          <w:lang w:val="ru-RU" w:eastAsia="uk-UA"/>
        </w:rPr>
        <w:t>джерел</w:t>
      </w:r>
      <w:proofErr w:type="spellEnd"/>
      <w:r w:rsidRPr="00894C97">
        <w:rPr>
          <w:rFonts w:eastAsia="Times New Roman"/>
          <w:color w:val="000000"/>
          <w:sz w:val="28"/>
          <w:szCs w:val="28"/>
          <w:lang w:val="ru-RU" w:eastAsia="uk-UA"/>
        </w:rPr>
        <w:t xml:space="preserve"> – </w:t>
      </w:r>
      <w:proofErr w:type="spellStart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>це</w:t>
      </w:r>
      <w:proofErr w:type="spellEnd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>аналіз</w:t>
      </w:r>
      <w:proofErr w:type="spellEnd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>текстів</w:t>
      </w:r>
      <w:proofErr w:type="spellEnd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>що</w:t>
      </w:r>
      <w:proofErr w:type="spellEnd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>робить</w:t>
      </w:r>
      <w:proofErr w:type="spellEnd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>можливим</w:t>
      </w:r>
      <w:proofErr w:type="spellEnd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94C97">
        <w:rPr>
          <w:rFonts w:eastAsia="Times New Roman"/>
          <w:color w:val="000000"/>
          <w:sz w:val="28"/>
          <w:szCs w:val="28"/>
          <w:lang w:val="ru-RU" w:eastAsia="uk-UA"/>
        </w:rPr>
        <w:t>вивчення</w:t>
      </w:r>
      <w:proofErr w:type="spellEnd"/>
      <w:r w:rsidRPr="00894C97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>заданої</w:t>
      </w:r>
      <w:proofErr w:type="spellEnd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94C97">
        <w:rPr>
          <w:rFonts w:eastAsia="Times New Roman"/>
          <w:color w:val="000000"/>
          <w:sz w:val="28"/>
          <w:szCs w:val="28"/>
          <w:lang w:val="ru-RU" w:eastAsia="uk-UA"/>
        </w:rPr>
        <w:t>проблеми</w:t>
      </w:r>
      <w:proofErr w:type="spellEnd"/>
      <w:r w:rsidRPr="00894C97">
        <w:rPr>
          <w:rFonts w:eastAsia="Times New Roman"/>
          <w:color w:val="000000"/>
          <w:sz w:val="28"/>
          <w:szCs w:val="28"/>
          <w:lang w:val="ru-RU" w:eastAsia="uk-UA"/>
        </w:rPr>
        <w:t xml:space="preserve"> шляхом </w:t>
      </w:r>
      <w:proofErr w:type="spellStart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>аналізу</w:t>
      </w:r>
      <w:proofErr w:type="spellEnd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>джерел</w:t>
      </w:r>
      <w:proofErr w:type="spellEnd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>інформації</w:t>
      </w:r>
      <w:proofErr w:type="spellEnd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 xml:space="preserve"> за темами, </w:t>
      </w:r>
      <w:proofErr w:type="spellStart"/>
      <w:r w:rsidRPr="00894C97">
        <w:rPr>
          <w:rFonts w:eastAsia="Times New Roman"/>
          <w:color w:val="000000"/>
          <w:sz w:val="28"/>
          <w:szCs w:val="28"/>
          <w:lang w:val="ru-RU" w:eastAsia="uk-UA"/>
        </w:rPr>
        <w:t>які</w:t>
      </w:r>
      <w:proofErr w:type="spellEnd"/>
      <w:r w:rsidRPr="00894C97">
        <w:rPr>
          <w:rFonts w:eastAsia="Times New Roman"/>
          <w:color w:val="000000"/>
          <w:sz w:val="28"/>
          <w:szCs w:val="28"/>
          <w:lang w:val="ru-RU" w:eastAsia="uk-UA"/>
        </w:rPr>
        <w:t xml:space="preserve"> прямо </w:t>
      </w:r>
      <w:proofErr w:type="spellStart"/>
      <w:r w:rsidRPr="00894C97">
        <w:rPr>
          <w:rFonts w:eastAsia="Times New Roman"/>
          <w:color w:val="000000"/>
          <w:sz w:val="28"/>
          <w:szCs w:val="28"/>
          <w:lang w:val="ru-RU" w:eastAsia="uk-UA"/>
        </w:rPr>
        <w:t>або</w:t>
      </w:r>
      <w:proofErr w:type="spellEnd"/>
      <w:r w:rsidRPr="00894C97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94C97">
        <w:rPr>
          <w:rFonts w:eastAsia="Times New Roman"/>
          <w:color w:val="000000"/>
          <w:sz w:val="28"/>
          <w:szCs w:val="28"/>
          <w:lang w:val="ru-RU" w:eastAsia="uk-UA"/>
        </w:rPr>
        <w:t>о</w:t>
      </w:r>
      <w:r w:rsidR="002863C9">
        <w:rPr>
          <w:rFonts w:eastAsia="Times New Roman"/>
          <w:color w:val="000000"/>
          <w:sz w:val="28"/>
          <w:szCs w:val="28"/>
          <w:lang w:val="ru-RU" w:eastAsia="uk-UA"/>
        </w:rPr>
        <w:t>посередковано</w:t>
      </w:r>
      <w:proofErr w:type="spellEnd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>стосуються</w:t>
      </w:r>
      <w:proofErr w:type="spellEnd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 xml:space="preserve"> теми </w:t>
      </w:r>
      <w:proofErr w:type="spellStart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>даноїї</w:t>
      </w:r>
      <w:proofErr w:type="spellEnd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>роботи</w:t>
      </w:r>
      <w:proofErr w:type="spellEnd"/>
      <w:r w:rsidR="002863C9">
        <w:rPr>
          <w:rFonts w:eastAsia="Times New Roman"/>
          <w:color w:val="000000"/>
          <w:sz w:val="28"/>
          <w:szCs w:val="28"/>
          <w:lang w:val="ru-RU" w:eastAsia="uk-UA"/>
        </w:rPr>
        <w:t>.</w:t>
      </w:r>
    </w:p>
    <w:p w:rsidR="00985AB0" w:rsidRDefault="00985AB0" w:rsidP="005D2498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  <w:lang w:val="ru-RU"/>
        </w:rPr>
      </w:pPr>
      <w:r w:rsidRPr="00985AB0">
        <w:rPr>
          <w:sz w:val="28"/>
          <w:szCs w:val="28"/>
          <w:lang w:val="ru-RU"/>
        </w:rPr>
        <w:t xml:space="preserve">У </w:t>
      </w:r>
      <w:proofErr w:type="spellStart"/>
      <w:r w:rsidRPr="00985AB0">
        <w:rPr>
          <w:sz w:val="28"/>
          <w:szCs w:val="28"/>
          <w:lang w:val="ru-RU"/>
        </w:rPr>
        <w:t>процесі</w:t>
      </w:r>
      <w:proofErr w:type="spellEnd"/>
      <w:r w:rsidRPr="00985AB0">
        <w:rPr>
          <w:sz w:val="28"/>
          <w:szCs w:val="28"/>
          <w:lang w:val="ru-RU"/>
        </w:rPr>
        <w:t xml:space="preserve"> </w:t>
      </w:r>
      <w:proofErr w:type="spellStart"/>
      <w:r w:rsidRPr="00985AB0">
        <w:rPr>
          <w:sz w:val="28"/>
          <w:szCs w:val="28"/>
          <w:lang w:val="ru-RU"/>
        </w:rPr>
        <w:t>дослідження</w:t>
      </w:r>
      <w:proofErr w:type="spellEnd"/>
      <w:r w:rsidRPr="00985AB0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розвитку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кістково-м'язової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системи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рухомих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здібностей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дитини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засобами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хореографії</w:t>
      </w:r>
      <w:proofErr w:type="spellEnd"/>
      <w:r w:rsidRPr="00985AB0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здійснено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всебічний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огляд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наукових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праць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досліджень</w:t>
      </w:r>
      <w:proofErr w:type="spellEnd"/>
      <w:r>
        <w:rPr>
          <w:sz w:val="28"/>
          <w:szCs w:val="28"/>
          <w:lang w:val="ru-RU"/>
        </w:rPr>
        <w:t>. Даний</w:t>
      </w:r>
      <w:r w:rsidR="00894C97">
        <w:rPr>
          <w:sz w:val="28"/>
          <w:szCs w:val="28"/>
          <w:lang w:val="ru-RU"/>
        </w:rPr>
        <w:t xml:space="preserve"> </w:t>
      </w:r>
      <w:proofErr w:type="spellStart"/>
      <w:r w:rsidR="00894C97">
        <w:rPr>
          <w:sz w:val="28"/>
          <w:szCs w:val="28"/>
          <w:lang w:val="ru-RU"/>
        </w:rPr>
        <w:t>етап</w:t>
      </w:r>
      <w:proofErr w:type="spellEnd"/>
      <w:r w:rsidRPr="00985AB0">
        <w:rPr>
          <w:sz w:val="28"/>
          <w:szCs w:val="28"/>
          <w:lang w:val="ru-RU"/>
        </w:rPr>
        <w:t xml:space="preserve"> включав</w:t>
      </w:r>
      <w:r w:rsidR="002863C9">
        <w:rPr>
          <w:sz w:val="28"/>
          <w:szCs w:val="28"/>
          <w:lang w:val="ru-RU"/>
        </w:rPr>
        <w:t xml:space="preserve"> в себе</w:t>
      </w:r>
      <w:r w:rsidRPr="00985AB0">
        <w:rPr>
          <w:sz w:val="28"/>
          <w:szCs w:val="28"/>
          <w:lang w:val="ru-RU"/>
        </w:rPr>
        <w:t xml:space="preserve"> </w:t>
      </w:r>
      <w:proofErr w:type="spellStart"/>
      <w:r w:rsidRPr="00985AB0">
        <w:rPr>
          <w:sz w:val="28"/>
          <w:szCs w:val="28"/>
          <w:lang w:val="ru-RU"/>
        </w:rPr>
        <w:t>вивчення</w:t>
      </w:r>
      <w:proofErr w:type="spellEnd"/>
      <w:r w:rsidRPr="00985AB0">
        <w:rPr>
          <w:sz w:val="28"/>
          <w:szCs w:val="28"/>
          <w:lang w:val="ru-RU"/>
        </w:rPr>
        <w:t xml:space="preserve"> широкого спектру </w:t>
      </w:r>
      <w:proofErr w:type="spellStart"/>
      <w:r w:rsidRPr="00985AB0">
        <w:rPr>
          <w:sz w:val="28"/>
          <w:szCs w:val="28"/>
          <w:lang w:val="ru-RU"/>
        </w:rPr>
        <w:t>наукових</w:t>
      </w:r>
      <w:proofErr w:type="spellEnd"/>
      <w:r w:rsidRPr="00985AB0">
        <w:rPr>
          <w:sz w:val="28"/>
          <w:szCs w:val="28"/>
          <w:lang w:val="ru-RU"/>
        </w:rPr>
        <w:t xml:space="preserve"> статей, книг, </w:t>
      </w:r>
      <w:proofErr w:type="spellStart"/>
      <w:r w:rsidR="002863C9">
        <w:rPr>
          <w:sz w:val="28"/>
          <w:szCs w:val="28"/>
          <w:lang w:val="ru-RU"/>
        </w:rPr>
        <w:t>авторитетних</w:t>
      </w:r>
      <w:proofErr w:type="spellEnd"/>
      <w:r w:rsidR="002863C9">
        <w:rPr>
          <w:sz w:val="28"/>
          <w:szCs w:val="28"/>
          <w:lang w:val="ru-RU"/>
        </w:rPr>
        <w:t xml:space="preserve"> </w:t>
      </w:r>
      <w:proofErr w:type="spellStart"/>
      <w:r w:rsidR="002863C9">
        <w:rPr>
          <w:sz w:val="28"/>
          <w:szCs w:val="28"/>
          <w:lang w:val="ru-RU"/>
        </w:rPr>
        <w:t>інтернет-</w:t>
      </w:r>
      <w:r w:rsidRPr="00985AB0">
        <w:rPr>
          <w:sz w:val="28"/>
          <w:szCs w:val="28"/>
          <w:lang w:val="ru-RU"/>
        </w:rPr>
        <w:t>джерел</w:t>
      </w:r>
      <w:proofErr w:type="spellEnd"/>
      <w:r w:rsidR="002863C9">
        <w:rPr>
          <w:sz w:val="28"/>
          <w:szCs w:val="28"/>
          <w:lang w:val="ru-RU"/>
        </w:rPr>
        <w:t xml:space="preserve"> для </w:t>
      </w:r>
      <w:proofErr w:type="spellStart"/>
      <w:r w:rsidR="002863C9">
        <w:rPr>
          <w:sz w:val="28"/>
          <w:szCs w:val="28"/>
          <w:lang w:val="ru-RU"/>
        </w:rPr>
        <w:t>пошуку</w:t>
      </w:r>
      <w:proofErr w:type="spellEnd"/>
      <w:r w:rsidR="002863C9">
        <w:rPr>
          <w:sz w:val="28"/>
          <w:szCs w:val="28"/>
          <w:lang w:val="ru-RU"/>
        </w:rPr>
        <w:t xml:space="preserve"> </w:t>
      </w:r>
      <w:proofErr w:type="spellStart"/>
      <w:r w:rsidR="002863C9">
        <w:rPr>
          <w:sz w:val="28"/>
          <w:szCs w:val="28"/>
          <w:lang w:val="ru-RU"/>
        </w:rPr>
        <w:t>інйормації</w:t>
      </w:r>
      <w:proofErr w:type="spellEnd"/>
      <w:r w:rsidR="002863C9">
        <w:rPr>
          <w:sz w:val="28"/>
          <w:szCs w:val="28"/>
          <w:lang w:val="ru-RU"/>
        </w:rPr>
        <w:t xml:space="preserve">, </w:t>
      </w:r>
      <w:proofErr w:type="spellStart"/>
      <w:r w:rsidR="002863C9">
        <w:rPr>
          <w:sz w:val="28"/>
          <w:szCs w:val="28"/>
          <w:lang w:val="ru-RU"/>
        </w:rPr>
        <w:t>що</w:t>
      </w:r>
      <w:proofErr w:type="spellEnd"/>
      <w:r w:rsidR="002863C9">
        <w:rPr>
          <w:sz w:val="28"/>
          <w:szCs w:val="28"/>
          <w:lang w:val="ru-RU"/>
        </w:rPr>
        <w:t xml:space="preserve"> </w:t>
      </w:r>
      <w:proofErr w:type="spellStart"/>
      <w:r w:rsidR="002863C9">
        <w:rPr>
          <w:sz w:val="28"/>
          <w:szCs w:val="28"/>
          <w:lang w:val="ru-RU"/>
        </w:rPr>
        <w:t>стосується</w:t>
      </w:r>
      <w:proofErr w:type="spellEnd"/>
      <w:r w:rsidR="002863C9">
        <w:rPr>
          <w:sz w:val="28"/>
          <w:szCs w:val="28"/>
          <w:lang w:val="ru-RU"/>
        </w:rPr>
        <w:t xml:space="preserve"> теми </w:t>
      </w:r>
      <w:proofErr w:type="spellStart"/>
      <w:r w:rsidR="002863C9">
        <w:rPr>
          <w:sz w:val="28"/>
          <w:szCs w:val="28"/>
          <w:lang w:val="ru-RU"/>
        </w:rPr>
        <w:t>розіитку</w:t>
      </w:r>
      <w:proofErr w:type="spellEnd"/>
      <w:r w:rsidR="002863C9">
        <w:rPr>
          <w:sz w:val="28"/>
          <w:szCs w:val="28"/>
          <w:lang w:val="ru-RU"/>
        </w:rPr>
        <w:t xml:space="preserve"> </w:t>
      </w:r>
      <w:proofErr w:type="spellStart"/>
      <w:r w:rsidR="002863C9">
        <w:rPr>
          <w:sz w:val="28"/>
          <w:szCs w:val="28"/>
          <w:lang w:val="ru-RU"/>
        </w:rPr>
        <w:t>кістково-м'язової</w:t>
      </w:r>
      <w:proofErr w:type="spellEnd"/>
      <w:r w:rsidR="002863C9">
        <w:rPr>
          <w:sz w:val="28"/>
          <w:szCs w:val="28"/>
          <w:lang w:val="ru-RU"/>
        </w:rPr>
        <w:t xml:space="preserve"> </w:t>
      </w:r>
      <w:proofErr w:type="spellStart"/>
      <w:r w:rsidR="002863C9">
        <w:rPr>
          <w:sz w:val="28"/>
          <w:szCs w:val="28"/>
          <w:lang w:val="ru-RU"/>
        </w:rPr>
        <w:t>системи</w:t>
      </w:r>
      <w:proofErr w:type="spellEnd"/>
      <w:r w:rsidR="002863C9">
        <w:rPr>
          <w:sz w:val="28"/>
          <w:szCs w:val="28"/>
          <w:lang w:val="ru-RU"/>
        </w:rPr>
        <w:t xml:space="preserve"> та </w:t>
      </w:r>
      <w:proofErr w:type="spellStart"/>
      <w:r w:rsidR="002863C9">
        <w:rPr>
          <w:sz w:val="28"/>
          <w:szCs w:val="28"/>
          <w:lang w:val="ru-RU"/>
        </w:rPr>
        <w:t>рухомих</w:t>
      </w:r>
      <w:proofErr w:type="spellEnd"/>
      <w:r w:rsidR="002863C9">
        <w:rPr>
          <w:sz w:val="28"/>
          <w:szCs w:val="28"/>
          <w:lang w:val="ru-RU"/>
        </w:rPr>
        <w:t xml:space="preserve"> </w:t>
      </w:r>
      <w:proofErr w:type="spellStart"/>
      <w:r w:rsidR="002863C9">
        <w:rPr>
          <w:sz w:val="28"/>
          <w:szCs w:val="28"/>
          <w:lang w:val="ru-RU"/>
        </w:rPr>
        <w:t>здібностей</w:t>
      </w:r>
      <w:proofErr w:type="spellEnd"/>
      <w:r w:rsidR="002863C9">
        <w:rPr>
          <w:sz w:val="28"/>
          <w:szCs w:val="28"/>
          <w:lang w:val="ru-RU"/>
        </w:rPr>
        <w:t xml:space="preserve"> </w:t>
      </w:r>
      <w:proofErr w:type="spellStart"/>
      <w:r w:rsidR="002863C9" w:rsidRPr="00B64EC5">
        <w:rPr>
          <w:sz w:val="28"/>
          <w:szCs w:val="28"/>
          <w:lang w:val="ru-RU"/>
        </w:rPr>
        <w:t>дитини</w:t>
      </w:r>
      <w:proofErr w:type="spellEnd"/>
      <w:r w:rsidR="002863C9">
        <w:rPr>
          <w:sz w:val="28"/>
          <w:szCs w:val="28"/>
          <w:lang w:val="ru-RU"/>
        </w:rPr>
        <w:t xml:space="preserve"> </w:t>
      </w:r>
      <w:proofErr w:type="spellStart"/>
      <w:r w:rsidR="002863C9">
        <w:rPr>
          <w:sz w:val="28"/>
          <w:szCs w:val="28"/>
          <w:lang w:val="ru-RU"/>
        </w:rPr>
        <w:t>молодшого</w:t>
      </w:r>
      <w:proofErr w:type="spellEnd"/>
      <w:r w:rsidR="002863C9">
        <w:rPr>
          <w:sz w:val="28"/>
          <w:szCs w:val="28"/>
          <w:lang w:val="ru-RU"/>
        </w:rPr>
        <w:t xml:space="preserve"> </w:t>
      </w:r>
      <w:proofErr w:type="spellStart"/>
      <w:r w:rsidR="002863C9">
        <w:rPr>
          <w:sz w:val="28"/>
          <w:szCs w:val="28"/>
          <w:lang w:val="ru-RU"/>
        </w:rPr>
        <w:t>шкільного</w:t>
      </w:r>
      <w:proofErr w:type="spellEnd"/>
      <w:r w:rsidR="002863C9">
        <w:rPr>
          <w:sz w:val="28"/>
          <w:szCs w:val="28"/>
          <w:lang w:val="ru-RU"/>
        </w:rPr>
        <w:t xml:space="preserve"> </w:t>
      </w:r>
      <w:proofErr w:type="spellStart"/>
      <w:r w:rsidR="002863C9">
        <w:rPr>
          <w:sz w:val="28"/>
          <w:szCs w:val="28"/>
          <w:lang w:val="ru-RU"/>
        </w:rPr>
        <w:t>віку</w:t>
      </w:r>
      <w:proofErr w:type="spellEnd"/>
      <w:r w:rsidR="002863C9">
        <w:rPr>
          <w:sz w:val="28"/>
          <w:szCs w:val="28"/>
          <w:lang w:val="ru-RU"/>
        </w:rPr>
        <w:t xml:space="preserve"> </w:t>
      </w:r>
      <w:proofErr w:type="spellStart"/>
      <w:r w:rsidR="002863C9">
        <w:rPr>
          <w:sz w:val="28"/>
          <w:szCs w:val="28"/>
          <w:lang w:val="ru-RU"/>
        </w:rPr>
        <w:t>засобами</w:t>
      </w:r>
      <w:proofErr w:type="spellEnd"/>
      <w:r w:rsidR="002863C9">
        <w:rPr>
          <w:sz w:val="28"/>
          <w:szCs w:val="28"/>
          <w:lang w:val="ru-RU"/>
        </w:rPr>
        <w:t xml:space="preserve"> </w:t>
      </w:r>
      <w:proofErr w:type="spellStart"/>
      <w:r w:rsidR="002863C9">
        <w:rPr>
          <w:sz w:val="28"/>
          <w:szCs w:val="28"/>
          <w:lang w:val="ru-RU"/>
        </w:rPr>
        <w:t>хореографії</w:t>
      </w:r>
      <w:proofErr w:type="spellEnd"/>
      <w:r w:rsidR="002863C9">
        <w:rPr>
          <w:sz w:val="28"/>
          <w:szCs w:val="28"/>
          <w:lang w:val="ru-RU"/>
        </w:rPr>
        <w:t>.</w:t>
      </w:r>
      <w:r w:rsidR="002863C9" w:rsidRPr="00985AB0">
        <w:rPr>
          <w:sz w:val="28"/>
          <w:szCs w:val="28"/>
          <w:lang w:val="ru-RU"/>
        </w:rPr>
        <w:t xml:space="preserve"> </w:t>
      </w:r>
      <w:r w:rsidR="002863C9">
        <w:rPr>
          <w:sz w:val="28"/>
          <w:szCs w:val="28"/>
          <w:lang w:val="ru-RU"/>
        </w:rPr>
        <w:t xml:space="preserve">Метою </w:t>
      </w:r>
      <w:proofErr w:type="spellStart"/>
      <w:r w:rsidR="002863C9">
        <w:rPr>
          <w:sz w:val="28"/>
          <w:szCs w:val="28"/>
          <w:lang w:val="ru-RU"/>
        </w:rPr>
        <w:t>аналізу</w:t>
      </w:r>
      <w:proofErr w:type="spellEnd"/>
      <w:r w:rsidR="002863C9">
        <w:rPr>
          <w:sz w:val="28"/>
          <w:szCs w:val="28"/>
          <w:lang w:val="ru-RU"/>
        </w:rPr>
        <w:t xml:space="preserve"> </w:t>
      </w:r>
      <w:proofErr w:type="spellStart"/>
      <w:r w:rsidR="002863C9">
        <w:rPr>
          <w:sz w:val="28"/>
          <w:szCs w:val="28"/>
          <w:lang w:val="ru-RU"/>
        </w:rPr>
        <w:t>літератури</w:t>
      </w:r>
      <w:proofErr w:type="spellEnd"/>
      <w:r w:rsidR="002863C9">
        <w:rPr>
          <w:sz w:val="28"/>
          <w:szCs w:val="28"/>
          <w:lang w:val="ru-RU"/>
        </w:rPr>
        <w:t xml:space="preserve"> </w:t>
      </w:r>
      <w:proofErr w:type="spellStart"/>
      <w:r w:rsidR="002863C9">
        <w:rPr>
          <w:sz w:val="28"/>
          <w:szCs w:val="28"/>
          <w:lang w:val="ru-RU"/>
        </w:rPr>
        <w:t>було</w:t>
      </w:r>
      <w:proofErr w:type="spellEnd"/>
      <w:r w:rsidR="002863C9">
        <w:rPr>
          <w:sz w:val="28"/>
          <w:szCs w:val="28"/>
          <w:lang w:val="ru-RU"/>
        </w:rPr>
        <w:t xml:space="preserve"> </w:t>
      </w:r>
      <w:proofErr w:type="spellStart"/>
      <w:r w:rsidR="002863C9">
        <w:rPr>
          <w:sz w:val="28"/>
          <w:szCs w:val="28"/>
          <w:lang w:val="ru-RU"/>
        </w:rPr>
        <w:t>забезпечення</w:t>
      </w:r>
      <w:proofErr w:type="spellEnd"/>
      <w:r w:rsidR="002863C9">
        <w:rPr>
          <w:sz w:val="28"/>
          <w:szCs w:val="28"/>
          <w:lang w:val="ru-RU"/>
        </w:rPr>
        <w:t xml:space="preserve"> комплексного </w:t>
      </w:r>
      <w:proofErr w:type="spellStart"/>
      <w:r w:rsidRPr="00985AB0">
        <w:rPr>
          <w:sz w:val="28"/>
          <w:szCs w:val="28"/>
          <w:lang w:val="ru-RU"/>
        </w:rPr>
        <w:t>розуміння</w:t>
      </w:r>
      <w:proofErr w:type="spellEnd"/>
      <w:r w:rsidRPr="00985AB0">
        <w:rPr>
          <w:sz w:val="28"/>
          <w:szCs w:val="28"/>
          <w:lang w:val="ru-RU"/>
        </w:rPr>
        <w:t xml:space="preserve"> </w:t>
      </w:r>
      <w:proofErr w:type="spellStart"/>
      <w:r w:rsidR="002863C9">
        <w:rPr>
          <w:sz w:val="28"/>
          <w:szCs w:val="28"/>
          <w:lang w:val="ru-RU"/>
        </w:rPr>
        <w:t>впливу</w:t>
      </w:r>
      <w:proofErr w:type="spellEnd"/>
      <w:r w:rsidR="002863C9">
        <w:rPr>
          <w:sz w:val="28"/>
          <w:szCs w:val="28"/>
          <w:lang w:val="ru-RU"/>
        </w:rPr>
        <w:t xml:space="preserve"> занять </w:t>
      </w:r>
      <w:proofErr w:type="spellStart"/>
      <w:r w:rsidR="002863C9">
        <w:rPr>
          <w:sz w:val="28"/>
          <w:szCs w:val="28"/>
          <w:lang w:val="ru-RU"/>
        </w:rPr>
        <w:t>сучасною</w:t>
      </w:r>
      <w:proofErr w:type="spellEnd"/>
      <w:r w:rsidR="002863C9">
        <w:rPr>
          <w:sz w:val="28"/>
          <w:szCs w:val="28"/>
          <w:lang w:val="ru-RU"/>
        </w:rPr>
        <w:t xml:space="preserve"> </w:t>
      </w:r>
      <w:proofErr w:type="spellStart"/>
      <w:r w:rsidR="002863C9">
        <w:rPr>
          <w:sz w:val="28"/>
          <w:szCs w:val="28"/>
          <w:lang w:val="ru-RU"/>
        </w:rPr>
        <w:t>хореографією</w:t>
      </w:r>
      <w:proofErr w:type="spellEnd"/>
      <w:r w:rsidR="002863C9">
        <w:rPr>
          <w:sz w:val="28"/>
          <w:szCs w:val="28"/>
          <w:lang w:val="ru-RU"/>
        </w:rPr>
        <w:t xml:space="preserve"> на опорно-</w:t>
      </w:r>
      <w:proofErr w:type="spellStart"/>
      <w:r w:rsidR="002863C9">
        <w:rPr>
          <w:sz w:val="28"/>
          <w:szCs w:val="28"/>
          <w:lang w:val="ru-RU"/>
        </w:rPr>
        <w:t>руховий</w:t>
      </w:r>
      <w:proofErr w:type="spellEnd"/>
      <w:r w:rsidR="002863C9">
        <w:rPr>
          <w:sz w:val="28"/>
          <w:szCs w:val="28"/>
          <w:lang w:val="ru-RU"/>
        </w:rPr>
        <w:t xml:space="preserve"> аппарат </w:t>
      </w:r>
      <w:proofErr w:type="spellStart"/>
      <w:r w:rsidR="002863C9">
        <w:rPr>
          <w:sz w:val="28"/>
          <w:szCs w:val="28"/>
          <w:lang w:val="ru-RU"/>
        </w:rPr>
        <w:t>дитини</w:t>
      </w:r>
      <w:proofErr w:type="spellEnd"/>
      <w:r w:rsidR="002863C9">
        <w:rPr>
          <w:sz w:val="28"/>
          <w:szCs w:val="28"/>
          <w:lang w:val="ru-RU"/>
        </w:rPr>
        <w:t>.</w:t>
      </w:r>
    </w:p>
    <w:p w:rsidR="002863C9" w:rsidRPr="002863C9" w:rsidRDefault="002863C9" w:rsidP="005D2498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  <w:lang w:val="ru-RU"/>
        </w:rPr>
      </w:pPr>
      <w:proofErr w:type="spellStart"/>
      <w:r w:rsidRPr="00985AB0">
        <w:rPr>
          <w:sz w:val="28"/>
          <w:szCs w:val="28"/>
          <w:lang w:val="ru-RU"/>
        </w:rPr>
        <w:t>Знання</w:t>
      </w:r>
      <w:proofErr w:type="spellEnd"/>
      <w:r w:rsidRPr="00985AB0">
        <w:rPr>
          <w:sz w:val="28"/>
          <w:szCs w:val="28"/>
          <w:lang w:val="ru-RU"/>
        </w:rPr>
        <w:t xml:space="preserve">, </w:t>
      </w:r>
      <w:proofErr w:type="spellStart"/>
      <w:r w:rsidRPr="00985AB0">
        <w:rPr>
          <w:sz w:val="28"/>
          <w:szCs w:val="28"/>
          <w:lang w:val="ru-RU"/>
        </w:rPr>
        <w:t>отримані</w:t>
      </w:r>
      <w:proofErr w:type="spellEnd"/>
      <w:r w:rsidRPr="00985AB0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</w:t>
      </w:r>
      <w:proofErr w:type="spellEnd"/>
      <w:r>
        <w:rPr>
          <w:sz w:val="28"/>
          <w:szCs w:val="28"/>
          <w:lang w:val="ru-RU"/>
        </w:rPr>
        <w:t xml:space="preserve"> час </w:t>
      </w:r>
      <w:proofErr w:type="spellStart"/>
      <w:r>
        <w:rPr>
          <w:sz w:val="28"/>
          <w:szCs w:val="28"/>
          <w:lang w:val="ru-RU"/>
        </w:rPr>
        <w:t>вивчення</w:t>
      </w:r>
      <w:proofErr w:type="spellEnd"/>
      <w:r w:rsidRPr="00985AB0">
        <w:rPr>
          <w:sz w:val="28"/>
          <w:szCs w:val="28"/>
          <w:lang w:val="ru-RU"/>
        </w:rPr>
        <w:t xml:space="preserve"> </w:t>
      </w:r>
      <w:proofErr w:type="spellStart"/>
      <w:r w:rsidRPr="00985AB0">
        <w:rPr>
          <w:sz w:val="28"/>
          <w:szCs w:val="28"/>
          <w:lang w:val="ru-RU"/>
        </w:rPr>
        <w:t>літератури</w:t>
      </w:r>
      <w:proofErr w:type="spellEnd"/>
      <w:r w:rsidRPr="00985AB0">
        <w:rPr>
          <w:sz w:val="28"/>
          <w:szCs w:val="28"/>
          <w:lang w:val="ru-RU"/>
        </w:rPr>
        <w:t xml:space="preserve">, стали </w:t>
      </w:r>
      <w:r>
        <w:rPr>
          <w:sz w:val="28"/>
          <w:szCs w:val="28"/>
          <w:lang w:val="ru-RU"/>
        </w:rPr>
        <w:t xml:space="preserve">фундаментом для </w:t>
      </w:r>
      <w:proofErr w:type="spellStart"/>
      <w:r>
        <w:rPr>
          <w:sz w:val="28"/>
          <w:szCs w:val="28"/>
          <w:lang w:val="ru-RU"/>
        </w:rPr>
        <w:t>подальших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досліджень</w:t>
      </w:r>
      <w:proofErr w:type="spellEnd"/>
      <w:r w:rsidR="00043403">
        <w:rPr>
          <w:sz w:val="28"/>
          <w:szCs w:val="28"/>
          <w:lang w:val="ru-RU"/>
        </w:rPr>
        <w:t xml:space="preserve"> по </w:t>
      </w:r>
      <w:proofErr w:type="spellStart"/>
      <w:r w:rsidR="00043403">
        <w:rPr>
          <w:sz w:val="28"/>
          <w:szCs w:val="28"/>
          <w:lang w:val="ru-RU"/>
        </w:rPr>
        <w:t>темі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розвитку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кістуово-м'язової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системи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дитини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рухомих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здібностей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дітини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засобами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хореографії</w:t>
      </w:r>
      <w:proofErr w:type="spellEnd"/>
      <w:r w:rsidR="00043403">
        <w:rPr>
          <w:sz w:val="28"/>
          <w:szCs w:val="28"/>
          <w:lang w:val="ru-RU"/>
        </w:rPr>
        <w:t>.</w:t>
      </w:r>
    </w:p>
    <w:p w:rsidR="005E2E6A" w:rsidRPr="005E2E6A" w:rsidRDefault="00985AB0" w:rsidP="005D2498">
      <w:pPr>
        <w:pStyle w:val="NormalWeb"/>
        <w:spacing w:before="0" w:beforeAutospacing="0" w:after="0" w:afterAutospacing="0" w:line="360" w:lineRule="auto"/>
        <w:ind w:firstLine="284"/>
        <w:rPr>
          <w:b/>
          <w:color w:val="000000" w:themeColor="text1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5E2E6A" w:rsidRPr="005E2E6A">
        <w:rPr>
          <w:b/>
          <w:sz w:val="28"/>
          <w:szCs w:val="28"/>
          <w:lang w:val="ru-RU"/>
        </w:rPr>
        <w:t xml:space="preserve">.1.2. </w:t>
      </w:r>
      <w:r w:rsidR="003B2C05" w:rsidRPr="005E2E6A">
        <w:rPr>
          <w:b/>
          <w:sz w:val="28"/>
          <w:szCs w:val="28"/>
          <w:lang w:val="ru-RU"/>
        </w:rPr>
        <w:t xml:space="preserve">Метод </w:t>
      </w:r>
      <w:proofErr w:type="spellStart"/>
      <w:r w:rsidR="003B2C05" w:rsidRPr="005E2E6A">
        <w:rPr>
          <w:b/>
          <w:sz w:val="28"/>
          <w:szCs w:val="28"/>
          <w:lang w:val="ru-RU"/>
        </w:rPr>
        <w:t>індукції</w:t>
      </w:r>
      <w:proofErr w:type="spellEnd"/>
      <w:r w:rsidR="003B2C05" w:rsidRPr="005E2E6A">
        <w:rPr>
          <w:b/>
          <w:sz w:val="28"/>
          <w:szCs w:val="28"/>
          <w:lang w:val="ru-RU"/>
        </w:rPr>
        <w:t xml:space="preserve"> та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дедукції</w:t>
      </w:r>
      <w:proofErr w:type="spellEnd"/>
    </w:p>
    <w:p w:rsidR="005E2E6A" w:rsidRPr="00985AB0" w:rsidRDefault="005E2E6A" w:rsidP="005D2498">
      <w:pPr>
        <w:pStyle w:val="NormalWeb"/>
        <w:spacing w:before="0" w:beforeAutospacing="0" w:after="0" w:afterAutospacing="0" w:line="360" w:lineRule="auto"/>
        <w:ind w:firstLine="284"/>
        <w:rPr>
          <w:color w:val="000000" w:themeColor="text1"/>
          <w:sz w:val="28"/>
          <w:szCs w:val="28"/>
          <w:lang w:val="ru-RU"/>
        </w:rPr>
      </w:pPr>
      <w:r w:rsidRPr="00985AB0">
        <w:rPr>
          <w:color w:val="000000" w:themeColor="text1"/>
          <w:sz w:val="28"/>
          <w:szCs w:val="28"/>
          <w:lang w:val="uk-UA"/>
        </w:rPr>
        <w:t>І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ндукція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це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висновок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факти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прийнятого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загального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твердження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>.</w:t>
      </w:r>
    </w:p>
    <w:p w:rsidR="005E2E6A" w:rsidRPr="00985AB0" w:rsidRDefault="005E2E6A" w:rsidP="005D2498">
      <w:pPr>
        <w:pStyle w:val="NormalWeb"/>
        <w:spacing w:before="0" w:beforeAutospacing="0" w:after="0" w:afterAutospacing="0" w:line="360" w:lineRule="auto"/>
        <w:ind w:firstLine="284"/>
        <w:rPr>
          <w:color w:val="000000" w:themeColor="text1"/>
          <w:sz w:val="28"/>
          <w:szCs w:val="28"/>
          <w:lang w:val="ru-RU"/>
        </w:rPr>
      </w:pPr>
      <w:proofErr w:type="spellStart"/>
      <w:r w:rsidRPr="00985AB0">
        <w:rPr>
          <w:color w:val="000000" w:themeColor="text1"/>
          <w:sz w:val="28"/>
          <w:szCs w:val="28"/>
          <w:lang w:val="ru-RU"/>
        </w:rPr>
        <w:t>Дедукція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, в свою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чергу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це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висновок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який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несе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собі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інформацію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деякий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елемент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множини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, і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робиться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підставі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знання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всіх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загальних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властивостей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цієї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множини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>.</w:t>
      </w:r>
    </w:p>
    <w:p w:rsidR="005E2E6A" w:rsidRPr="00985AB0" w:rsidRDefault="005E2E6A" w:rsidP="005D2498">
      <w:pPr>
        <w:pStyle w:val="NormalWeb"/>
        <w:spacing w:before="0" w:beforeAutospacing="0" w:after="0" w:afterAutospacing="0" w:line="360" w:lineRule="auto"/>
        <w:ind w:firstLine="284"/>
        <w:rPr>
          <w:color w:val="000000" w:themeColor="text1"/>
          <w:sz w:val="28"/>
          <w:szCs w:val="28"/>
          <w:lang w:val="ru-RU"/>
        </w:rPr>
      </w:pPr>
      <w:proofErr w:type="spellStart"/>
      <w:r w:rsidRPr="00985AB0">
        <w:rPr>
          <w:color w:val="000000" w:themeColor="text1"/>
          <w:sz w:val="28"/>
          <w:szCs w:val="28"/>
          <w:lang w:val="ru-RU"/>
        </w:rPr>
        <w:t>Виходячи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цього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дедукція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індукція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– то є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методи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пізнання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взаємно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доповнюють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одне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одного та в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яких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в широкому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плані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використовуються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lastRenderedPageBreak/>
        <w:t>приватні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методи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формальної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логіки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включають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в себе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зокрема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певну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кількість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методів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зокрема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метод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супутніх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змін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>.</w:t>
      </w:r>
    </w:p>
    <w:p w:rsidR="005E2E6A" w:rsidRPr="00985AB0" w:rsidRDefault="005E2E6A" w:rsidP="005D2498">
      <w:pPr>
        <w:pStyle w:val="NormalWeb"/>
        <w:spacing w:before="0" w:beforeAutospacing="0" w:after="0" w:afterAutospacing="0" w:line="360" w:lineRule="auto"/>
        <w:ind w:firstLine="284"/>
        <w:rPr>
          <w:color w:val="000000" w:themeColor="text1"/>
          <w:sz w:val="28"/>
          <w:szCs w:val="28"/>
          <w:lang w:val="ru-RU"/>
        </w:rPr>
      </w:pPr>
      <w:r w:rsidRPr="00985AB0">
        <w:rPr>
          <w:color w:val="000000" w:themeColor="text1"/>
          <w:sz w:val="28"/>
          <w:szCs w:val="28"/>
          <w:lang w:val="ru-RU"/>
        </w:rPr>
        <w:t xml:space="preserve">Метод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супутніх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змін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представляє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собою</w:t>
      </w:r>
      <w:r w:rsidR="004A72B5"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A72B5" w:rsidRPr="00985AB0">
        <w:rPr>
          <w:color w:val="000000" w:themeColor="text1"/>
          <w:sz w:val="28"/>
          <w:szCs w:val="28"/>
          <w:lang w:val="ru-RU"/>
        </w:rPr>
        <w:t>спосіб</w:t>
      </w:r>
      <w:proofErr w:type="spellEnd"/>
      <w:r w:rsidR="004A72B5"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A72B5" w:rsidRPr="00985AB0">
        <w:rPr>
          <w:color w:val="000000" w:themeColor="text1"/>
          <w:sz w:val="28"/>
          <w:szCs w:val="28"/>
          <w:lang w:val="ru-RU"/>
        </w:rPr>
        <w:t>досягнення</w:t>
      </w:r>
      <w:proofErr w:type="spellEnd"/>
      <w:r w:rsidR="004A72B5" w:rsidRPr="00985AB0">
        <w:rPr>
          <w:color w:val="000000" w:themeColor="text1"/>
          <w:sz w:val="28"/>
          <w:szCs w:val="28"/>
          <w:lang w:val="ru-RU"/>
        </w:rPr>
        <w:t xml:space="preserve"> мети за </w:t>
      </w:r>
      <w:proofErr w:type="spellStart"/>
      <w:r w:rsidR="004A72B5" w:rsidRPr="00985AB0">
        <w:rPr>
          <w:color w:val="000000" w:themeColor="text1"/>
          <w:sz w:val="28"/>
          <w:szCs w:val="28"/>
          <w:lang w:val="ru-RU"/>
        </w:rPr>
        <w:t>допомогою</w:t>
      </w:r>
      <w:proofErr w:type="spellEnd"/>
      <w:r w:rsidR="004A72B5"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A72B5" w:rsidRPr="00985AB0">
        <w:rPr>
          <w:color w:val="000000" w:themeColor="text1"/>
          <w:sz w:val="28"/>
          <w:szCs w:val="28"/>
          <w:lang w:val="ru-RU"/>
        </w:rPr>
        <w:t>аналізу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з</w:t>
      </w:r>
      <w:r w:rsidR="004A72B5" w:rsidRPr="00985AB0">
        <w:rPr>
          <w:color w:val="000000" w:themeColor="text1"/>
          <w:sz w:val="28"/>
          <w:szCs w:val="28"/>
          <w:lang w:val="ru-RU"/>
        </w:rPr>
        <w:t>міни</w:t>
      </w:r>
      <w:proofErr w:type="spellEnd"/>
      <w:r w:rsidR="004A72B5"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A72B5" w:rsidRPr="00985AB0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="004A72B5"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A72B5" w:rsidRPr="00985AB0">
        <w:rPr>
          <w:color w:val="000000" w:themeColor="text1"/>
          <w:sz w:val="28"/>
          <w:szCs w:val="28"/>
          <w:lang w:val="ru-RU"/>
        </w:rPr>
        <w:t>з</w:t>
      </w:r>
      <w:r w:rsidRPr="00985AB0">
        <w:rPr>
          <w:color w:val="000000" w:themeColor="text1"/>
          <w:sz w:val="28"/>
          <w:szCs w:val="28"/>
          <w:lang w:val="ru-RU"/>
        </w:rPr>
        <w:t>мін</w:t>
      </w:r>
      <w:proofErr w:type="spellEnd"/>
      <w:r w:rsidR="004A72B5" w:rsidRPr="00985AB0">
        <w:rPr>
          <w:color w:val="000000" w:themeColor="text1"/>
          <w:sz w:val="28"/>
          <w:szCs w:val="28"/>
          <w:lang w:val="ru-RU"/>
        </w:rPr>
        <w:t xml:space="preserve"> в</w:t>
      </w:r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r w:rsidR="004A72B5" w:rsidRPr="00985AB0">
        <w:rPr>
          <w:color w:val="000000" w:themeColor="text1"/>
          <w:sz w:val="28"/>
          <w:szCs w:val="28"/>
          <w:lang w:val="ru-RU"/>
        </w:rPr>
        <w:t xml:space="preserve">одному </w:t>
      </w:r>
      <w:proofErr w:type="spellStart"/>
      <w:r w:rsidR="004A72B5" w:rsidRPr="00985AB0">
        <w:rPr>
          <w:color w:val="000000" w:themeColor="text1"/>
          <w:sz w:val="28"/>
          <w:szCs w:val="28"/>
          <w:lang w:val="ru-RU"/>
        </w:rPr>
        <w:t>явищі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>,</w:t>
      </w:r>
      <w:r w:rsidR="004A72B5"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A72B5" w:rsidRPr="00985AB0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="004A72B5"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при</w:t>
      </w:r>
      <w:r w:rsidR="004A72B5" w:rsidRPr="00985AB0">
        <w:rPr>
          <w:color w:val="000000" w:themeColor="text1"/>
          <w:sz w:val="28"/>
          <w:szCs w:val="28"/>
          <w:lang w:val="ru-RU"/>
        </w:rPr>
        <w:t>зводить</w:t>
      </w:r>
      <w:proofErr w:type="spellEnd"/>
      <w:r w:rsidR="004A72B5" w:rsidRPr="00985AB0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="004A72B5" w:rsidRPr="00985AB0">
        <w:rPr>
          <w:color w:val="000000" w:themeColor="text1"/>
          <w:sz w:val="28"/>
          <w:szCs w:val="28"/>
          <w:lang w:val="ru-RU"/>
        </w:rPr>
        <w:t>зміни</w:t>
      </w:r>
      <w:proofErr w:type="spellEnd"/>
      <w:r w:rsidR="004A72B5"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A72B5" w:rsidRPr="00985AB0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="004A72B5"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A72B5" w:rsidRPr="00985AB0">
        <w:rPr>
          <w:color w:val="000000" w:themeColor="text1"/>
          <w:sz w:val="28"/>
          <w:szCs w:val="28"/>
          <w:lang w:val="ru-RU"/>
        </w:rPr>
        <w:t>змін</w:t>
      </w:r>
      <w:proofErr w:type="spellEnd"/>
      <w:r w:rsidR="004A72B5" w:rsidRPr="00985AB0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="004A72B5" w:rsidRPr="00985AB0">
        <w:rPr>
          <w:color w:val="000000" w:themeColor="text1"/>
          <w:sz w:val="28"/>
          <w:szCs w:val="28"/>
          <w:lang w:val="ru-RU"/>
        </w:rPr>
        <w:t>іншому</w:t>
      </w:r>
      <w:proofErr w:type="spellEnd"/>
      <w:r w:rsidR="004A72B5"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A72B5" w:rsidRPr="00985AB0">
        <w:rPr>
          <w:color w:val="000000" w:themeColor="text1"/>
          <w:sz w:val="28"/>
          <w:szCs w:val="28"/>
          <w:lang w:val="ru-RU"/>
        </w:rPr>
        <w:t>явищі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оскільки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r w:rsidR="004A72B5" w:rsidRPr="00985AB0">
        <w:rPr>
          <w:color w:val="000000" w:themeColor="text1"/>
          <w:sz w:val="28"/>
          <w:szCs w:val="28"/>
          <w:lang w:val="ru-RU"/>
        </w:rPr>
        <w:t xml:space="preserve">і перше, і друге </w:t>
      </w:r>
      <w:proofErr w:type="spellStart"/>
      <w:r w:rsidR="004A72B5" w:rsidRPr="00985AB0">
        <w:rPr>
          <w:color w:val="000000" w:themeColor="text1"/>
          <w:sz w:val="28"/>
          <w:szCs w:val="28"/>
          <w:lang w:val="ru-RU"/>
        </w:rPr>
        <w:t>явище</w:t>
      </w:r>
      <w:proofErr w:type="spellEnd"/>
      <w:r w:rsidR="004A72B5"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A72B5" w:rsidRPr="00985AB0">
        <w:rPr>
          <w:color w:val="000000" w:themeColor="text1"/>
          <w:sz w:val="28"/>
          <w:szCs w:val="28"/>
          <w:lang w:val="ru-RU"/>
        </w:rPr>
        <w:t>знаходяться</w:t>
      </w:r>
      <w:proofErr w:type="spellEnd"/>
      <w:r w:rsidR="004A72B5"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A72B5" w:rsidRPr="00985AB0">
        <w:rPr>
          <w:color w:val="000000" w:themeColor="text1"/>
          <w:sz w:val="28"/>
          <w:szCs w:val="28"/>
          <w:lang w:val="ru-RU"/>
        </w:rPr>
        <w:t>між</w:t>
      </w:r>
      <w:proofErr w:type="spellEnd"/>
      <w:r w:rsidR="004A72B5" w:rsidRPr="00985AB0">
        <w:rPr>
          <w:color w:val="000000" w:themeColor="text1"/>
          <w:sz w:val="28"/>
          <w:szCs w:val="28"/>
          <w:lang w:val="ru-RU"/>
        </w:rPr>
        <w:t xml:space="preserve"> собою в причинному </w:t>
      </w:r>
      <w:proofErr w:type="spellStart"/>
      <w:r w:rsidR="004A72B5" w:rsidRPr="00985AB0">
        <w:rPr>
          <w:color w:val="000000" w:themeColor="text1"/>
          <w:sz w:val="28"/>
          <w:szCs w:val="28"/>
          <w:lang w:val="ru-RU"/>
        </w:rPr>
        <w:t>зв'язку</w:t>
      </w:r>
      <w:proofErr w:type="spellEnd"/>
      <w:r w:rsidR="004A72B5" w:rsidRPr="00985AB0">
        <w:rPr>
          <w:color w:val="000000" w:themeColor="text1"/>
          <w:sz w:val="28"/>
          <w:szCs w:val="28"/>
          <w:lang w:val="ru-RU"/>
        </w:rPr>
        <w:t>.</w:t>
      </w:r>
    </w:p>
    <w:p w:rsidR="003B2C05" w:rsidRPr="005E2E6A" w:rsidRDefault="004A72B5" w:rsidP="005D2498">
      <w:pPr>
        <w:pStyle w:val="NormalWeb"/>
        <w:spacing w:before="0" w:beforeAutospacing="0" w:after="0" w:afterAutospacing="0" w:line="360" w:lineRule="auto"/>
        <w:ind w:firstLine="284"/>
        <w:rPr>
          <w:rFonts w:eastAsia="Helvetica"/>
          <w:sz w:val="28"/>
          <w:szCs w:val="28"/>
          <w:lang w:val="ru-RU"/>
        </w:rPr>
      </w:pPr>
      <w:proofErr w:type="spellStart"/>
      <w:r w:rsidRPr="00985AB0">
        <w:rPr>
          <w:color w:val="000000" w:themeColor="text1"/>
          <w:sz w:val="28"/>
          <w:szCs w:val="28"/>
          <w:lang w:val="ru-RU"/>
        </w:rPr>
        <w:t>Розвиток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опорно-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рухового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апарату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дитини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напряму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залежить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від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кількості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якості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, та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форми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фізичних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навантажень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. Метод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індукції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дедукції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допоміг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зрозуміти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вплив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засобів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хореографії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кістково-м'язову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систему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дитини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, як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різні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вправи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розвивають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ті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інші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здібності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диттни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впливають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розвиток</w:t>
      </w:r>
      <w:proofErr w:type="spellEnd"/>
      <w:r w:rsidRPr="00985AB0">
        <w:rPr>
          <w:color w:val="000000" w:themeColor="text1"/>
          <w:sz w:val="28"/>
          <w:szCs w:val="28"/>
          <w:lang w:val="ru-RU"/>
        </w:rPr>
        <w:t xml:space="preserve"> систем </w:t>
      </w:r>
      <w:proofErr w:type="spellStart"/>
      <w:r w:rsidRPr="00985AB0">
        <w:rPr>
          <w:color w:val="000000" w:themeColor="text1"/>
          <w:sz w:val="28"/>
          <w:szCs w:val="28"/>
          <w:lang w:val="ru-RU"/>
        </w:rPr>
        <w:t>дитячого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організму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A53186" w:rsidRPr="00ED202E" w:rsidRDefault="00F73083" w:rsidP="005D2498">
      <w:pPr>
        <w:spacing w:line="360" w:lineRule="auto"/>
        <w:ind w:firstLine="284"/>
        <w:jc w:val="both"/>
        <w:rPr>
          <w:rFonts w:eastAsia="Helvetica"/>
          <w:b/>
          <w:sz w:val="28"/>
          <w:szCs w:val="28"/>
          <w:lang w:val="uk-UA"/>
        </w:rPr>
      </w:pPr>
      <w:r>
        <w:rPr>
          <w:b/>
          <w:sz w:val="28"/>
          <w:szCs w:val="28"/>
          <w:lang w:val="ru-RU"/>
        </w:rPr>
        <w:t xml:space="preserve"> </w:t>
      </w:r>
      <w:r w:rsidR="00D75EF6">
        <w:rPr>
          <w:b/>
          <w:sz w:val="28"/>
          <w:szCs w:val="28"/>
          <w:lang w:val="ru-RU"/>
        </w:rPr>
        <w:t>2.2</w:t>
      </w:r>
      <w:r w:rsidR="00985AB0">
        <w:rPr>
          <w:b/>
          <w:sz w:val="28"/>
          <w:szCs w:val="28"/>
          <w:lang w:val="ru-RU"/>
        </w:rPr>
        <w:t>.</w:t>
      </w:r>
      <w:r w:rsidR="00D75EF6">
        <w:rPr>
          <w:b/>
          <w:sz w:val="28"/>
          <w:szCs w:val="28"/>
          <w:lang w:val="ru-RU"/>
        </w:rPr>
        <w:t xml:space="preserve"> </w:t>
      </w:r>
      <w:r w:rsidR="00ED202E">
        <w:rPr>
          <w:b/>
          <w:sz w:val="28"/>
          <w:szCs w:val="28"/>
          <w:lang w:val="uk-UA"/>
        </w:rPr>
        <w:t>Організація дослідження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Повний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проміжок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часу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написання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курсової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відбувся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середини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етапи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розпочалась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видання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цікавої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актуальної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теми,</w:t>
      </w:r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яка є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корисною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майбутніми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викладачами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танцівниками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відбувся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тижня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тему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 Другим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етапом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ознайомлення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матеріалами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головними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відомостями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основними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роботами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тренерів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спортивній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  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Стуктурування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всі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відомостей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етапами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періодизації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ознайомлення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етапами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основними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аспектами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хореографії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кістково-м'язової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одразу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ознайомлено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методиками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школах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сучасного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більшого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проблем</w:t>
      </w:r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виникати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</w:t>
      </w:r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афічне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мистецтво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конкретному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відбувся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наступних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тижнів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місяця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635E03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Третій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відбувався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початку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рвня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основним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пошуку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структурувані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всієї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порі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вняння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одних методик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найскладніший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етап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треба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перекладати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іноземних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аудіо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-ресурсах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lastRenderedPageBreak/>
        <w:t>було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повністю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структуровано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періодизацію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опис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мотивів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тренерів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медиків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спортивних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Четвертий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полягав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написані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самого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таксту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оформлені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заданому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відбувався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перших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П’ятий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етап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підготовка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курсової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головних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позицій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правильне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володіння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короткого плану конспекту</w:t>
      </w:r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доповідати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Вся робота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закі</w:t>
      </w:r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нчена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першому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тижні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proofErr w:type="spellEnd"/>
      <w:r w:rsidR="00635E03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відправлення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перевірку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червні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5AB0" w:rsidRDefault="00985AB0" w:rsidP="005D2498">
      <w:pPr>
        <w:spacing w:line="360" w:lineRule="auto"/>
        <w:ind w:firstLine="284"/>
        <w:rPr>
          <w:rFonts w:eastAsia="Helvetica"/>
          <w:color w:val="000000"/>
          <w:sz w:val="28"/>
          <w:szCs w:val="28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Helvetica"/>
          <w:color w:val="000000"/>
          <w:sz w:val="28"/>
          <w:szCs w:val="28"/>
          <w:lang w:val="ru-RU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:rsidR="00EC22A9" w:rsidRPr="00B64EC5" w:rsidRDefault="00EC22A9" w:rsidP="005D2498">
      <w:pPr>
        <w:pStyle w:val="a4"/>
        <w:tabs>
          <w:tab w:val="left" w:pos="0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РОЗДІЛ 3</w:t>
      </w:r>
    </w:p>
    <w:p w:rsidR="00A53186" w:rsidRPr="00B64EC5" w:rsidRDefault="00BE0E71" w:rsidP="005D2498">
      <w:pPr>
        <w:pStyle w:val="a4"/>
        <w:tabs>
          <w:tab w:val="left" w:pos="0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АНАЛІЗ І УЗАГАЛЬНЕННЯ РЕЗУЛЬТАТІВ ВЛАСНИХ ДОСЛІДЖЕНЬ</w:t>
      </w:r>
    </w:p>
    <w:p w:rsidR="006F0B09" w:rsidRPr="00B64EC5" w:rsidRDefault="006F0B09" w:rsidP="005D2498">
      <w:pPr>
        <w:pStyle w:val="a4"/>
        <w:tabs>
          <w:tab w:val="left" w:pos="0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3.1</w:t>
      </w:r>
      <w:r w:rsidR="00D75EF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Аналіз</w:t>
      </w:r>
      <w:proofErr w:type="spellEnd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опрацьованого</w:t>
      </w:r>
      <w:proofErr w:type="spellEnd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наукового</w:t>
      </w:r>
      <w:proofErr w:type="spellEnd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t>матеріалу</w:t>
      </w:r>
      <w:proofErr w:type="spellEnd"/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інйормації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отриманої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опрацювання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6F0B09" w:rsidRPr="00B64EC5">
        <w:rPr>
          <w:rFonts w:ascii="Times New Roman" w:hAnsi="Times New Roman" w:cs="Times New Roman"/>
          <w:sz w:val="28"/>
          <w:szCs w:val="28"/>
          <w:lang w:val="ru-RU"/>
        </w:rPr>
        <w:t>робити</w:t>
      </w:r>
      <w:proofErr w:type="spellEnd"/>
      <w:r w:rsidR="006F0B0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наступний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0B09" w:rsidRPr="00B64EC5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="006F0B0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F0B09"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6F0B0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0B09"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хореографія</w:t>
      </w:r>
      <w:proofErr w:type="spellEnd"/>
      <w:r w:rsidR="006F0B0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широкий </w:t>
      </w:r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своїми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функціями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можливостями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вид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розвинутості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опорно-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, але й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систем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кісткову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м'язову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рухомих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людей.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Постійне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задіяння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складних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поєднані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роботою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корпусу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довг</w:t>
      </w:r>
      <w:r w:rsidR="00B64EC5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та складного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відпрацювання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власних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EC5">
        <w:rPr>
          <w:rFonts w:ascii="Times New Roman" w:hAnsi="Times New Roman" w:cs="Times New Roman"/>
          <w:sz w:val="28"/>
          <w:szCs w:val="28"/>
          <w:lang w:val="ru-RU"/>
        </w:rPr>
        <w:t>м'язів</w:t>
      </w:r>
      <w:proofErr w:type="spellEnd"/>
      <w:r w:rsid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координувати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їхню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роботу.</w:t>
      </w:r>
    </w:p>
    <w:p w:rsidR="00A53186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>екзерсису</w:t>
      </w:r>
      <w:proofErr w:type="spellEnd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06AB" w:rsidRPr="00B64EC5">
        <w:rPr>
          <w:rFonts w:ascii="Times New Roman" w:hAnsi="Times New Roman" w:cs="Times New Roman"/>
          <w:sz w:val="28"/>
          <w:szCs w:val="28"/>
        </w:rPr>
        <w:t>demi</w:t>
      </w:r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06AB" w:rsidRPr="00B64EC5">
        <w:rPr>
          <w:rFonts w:ascii="Times New Roman" w:hAnsi="Times New Roman" w:cs="Times New Roman"/>
          <w:sz w:val="28"/>
          <w:szCs w:val="28"/>
        </w:rPr>
        <w:t>plie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FF06AB" w:rsidRPr="00B64EC5">
        <w:rPr>
          <w:rFonts w:ascii="Times New Roman" w:hAnsi="Times New Roman" w:cs="Times New Roman"/>
          <w:sz w:val="28"/>
          <w:szCs w:val="28"/>
        </w:rPr>
        <w:t>grand</w:t>
      </w:r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06AB" w:rsidRPr="00B64EC5">
        <w:rPr>
          <w:rFonts w:ascii="Times New Roman" w:hAnsi="Times New Roman" w:cs="Times New Roman"/>
          <w:sz w:val="28"/>
          <w:szCs w:val="28"/>
        </w:rPr>
        <w:t>plie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при прави</w:t>
      </w:r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льному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виконанні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>задіюються</w:t>
      </w:r>
      <w:proofErr w:type="spellEnd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>м'язи</w:t>
      </w:r>
      <w:proofErr w:type="spellEnd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>спини</w:t>
      </w:r>
      <w:proofErr w:type="spellEnd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E504A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плечо</w:t>
      </w:r>
      <w:r w:rsidR="004E504A" w:rsidRPr="00B64EC5">
        <w:rPr>
          <w:rFonts w:ascii="Times New Roman" w:hAnsi="Times New Roman" w:cs="Times New Roman"/>
          <w:sz w:val="28"/>
          <w:szCs w:val="28"/>
          <w:lang w:val="uk-UA"/>
        </w:rPr>
        <w:t>вого</w:t>
      </w:r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пояс</w:t>
      </w:r>
      <w:r w:rsidR="004E504A" w:rsidRPr="00B64EC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>м'язи</w:t>
      </w:r>
      <w:proofErr w:type="spellEnd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>нижньої</w:t>
      </w:r>
      <w:proofErr w:type="spellEnd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>верхньої</w:t>
      </w:r>
      <w:proofErr w:type="spellEnd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06AB" w:rsidRPr="00B64EC5">
        <w:rPr>
          <w:rFonts w:ascii="Times New Roman" w:hAnsi="Times New Roman" w:cs="Times New Roman"/>
          <w:sz w:val="28"/>
          <w:szCs w:val="28"/>
          <w:lang w:val="ru-RU"/>
        </w:rPr>
        <w:t>кінцівки</w:t>
      </w:r>
      <w:proofErr w:type="spellEnd"/>
      <w:r w:rsidR="004E504A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базові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направлені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пропрацювання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рухомості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кульшових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суглобів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витянутість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та силу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підколінних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м’язів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, силу та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гнучкість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стопи.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Ут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римання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корпусу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витягнутим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завалів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перегинів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витягувати</w:t>
      </w:r>
      <w:r w:rsidR="008C7CAB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стоп до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маківки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 не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затискати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перевтоми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, є основою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правильної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постави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Робота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працюючої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руки сила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координувати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роботою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ніг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7CAB" w:rsidRPr="00B64EC5">
        <w:rPr>
          <w:rFonts w:ascii="Times New Roman" w:hAnsi="Times New Roman" w:cs="Times New Roman"/>
          <w:sz w:val="28"/>
          <w:szCs w:val="28"/>
        </w:rPr>
        <w:t>demi</w:t>
      </w:r>
      <w:r w:rsidR="008C7C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7CAB" w:rsidRPr="00B64EC5">
        <w:rPr>
          <w:rFonts w:ascii="Times New Roman" w:hAnsi="Times New Roman" w:cs="Times New Roman"/>
          <w:sz w:val="28"/>
          <w:szCs w:val="28"/>
        </w:rPr>
        <w:t>plie</w:t>
      </w:r>
      <w:r w:rsidR="008C7C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8C7CAB" w:rsidRPr="00B64EC5">
        <w:rPr>
          <w:rFonts w:ascii="Times New Roman" w:hAnsi="Times New Roman" w:cs="Times New Roman"/>
          <w:sz w:val="28"/>
          <w:szCs w:val="28"/>
        </w:rPr>
        <w:t>grand</w:t>
      </w:r>
      <w:r w:rsidR="008C7C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7CAB" w:rsidRPr="00B64EC5">
        <w:rPr>
          <w:rFonts w:ascii="Times New Roman" w:hAnsi="Times New Roman" w:cs="Times New Roman"/>
          <w:sz w:val="28"/>
          <w:szCs w:val="28"/>
        </w:rPr>
        <w:t>plie</w:t>
      </w:r>
      <w:r w:rsidR="008C7CA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пропрацьовується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рухомість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суглобів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підготоіка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майбутніх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складніших</w:t>
      </w:r>
      <w:proofErr w:type="spellEnd"/>
      <w:r w:rsid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7CAB"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пропрацювання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стопи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ніг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7CAB" w:rsidRPr="008C7CAB" w:rsidRDefault="008C7CAB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Навідмінно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народно-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сценічного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танців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сучасний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танець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вимагає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неприродньої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розвернутості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кульшових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суглобах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відкритим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прямим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позиціям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пропрацювати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м'язів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додаванню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337D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="003C337D">
        <w:rPr>
          <w:rFonts w:ascii="Times New Roman" w:hAnsi="Times New Roman" w:cs="Times New Roman"/>
          <w:sz w:val="28"/>
          <w:szCs w:val="28"/>
          <w:lang w:val="ru-RU"/>
        </w:rPr>
        <w:t>комбінацій</w:t>
      </w:r>
      <w:proofErr w:type="spellEnd"/>
      <w:r w:rsidR="003C33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337D" w:rsidRPr="00B64EC5">
        <w:rPr>
          <w:rFonts w:ascii="Times New Roman" w:hAnsi="Times New Roman" w:cs="Times New Roman"/>
          <w:sz w:val="28"/>
          <w:szCs w:val="28"/>
        </w:rPr>
        <w:t>demi</w:t>
      </w:r>
      <w:r w:rsidR="003C337D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337D" w:rsidRPr="00B64EC5">
        <w:rPr>
          <w:rFonts w:ascii="Times New Roman" w:hAnsi="Times New Roman" w:cs="Times New Roman"/>
          <w:sz w:val="28"/>
          <w:szCs w:val="28"/>
        </w:rPr>
        <w:t>plie</w:t>
      </w:r>
      <w:r w:rsidR="003C337D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3C337D" w:rsidRPr="00B64EC5">
        <w:rPr>
          <w:rFonts w:ascii="Times New Roman" w:hAnsi="Times New Roman" w:cs="Times New Roman"/>
          <w:sz w:val="28"/>
          <w:szCs w:val="28"/>
        </w:rPr>
        <w:t>grand</w:t>
      </w:r>
      <w:r w:rsidR="003C337D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337D" w:rsidRPr="00B64EC5">
        <w:rPr>
          <w:rFonts w:ascii="Times New Roman" w:hAnsi="Times New Roman" w:cs="Times New Roman"/>
          <w:sz w:val="28"/>
          <w:szCs w:val="28"/>
        </w:rPr>
        <w:t>plie</w:t>
      </w:r>
      <w:r w:rsidR="003C33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r>
        <w:rPr>
          <w:rFonts w:ascii="Times New Roman" w:hAnsi="Times New Roman" w:cs="Times New Roman"/>
          <w:sz w:val="28"/>
          <w:szCs w:val="28"/>
        </w:rPr>
        <w:t>roll</w:t>
      </w:r>
      <w:r w:rsidRP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down</w:t>
      </w:r>
      <w:r w:rsidRPr="008C7C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roll</w:t>
      </w:r>
      <w:r w:rsidRP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up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body</w:t>
      </w:r>
      <w:r w:rsidRP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roll</w:t>
      </w:r>
      <w:r w:rsidRPr="008C7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м'язи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витягуються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але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пропрацьовується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міжхребцевий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простір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досягнути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свободи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4AAA" w:rsidRDefault="003C337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uk-UA"/>
        </w:rPr>
      </w:pPr>
      <w:r w:rsidRPr="003C337D"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прикладі базовї, основної вправи </w:t>
      </w:r>
      <w:r w:rsidRPr="00B64EC5">
        <w:rPr>
          <w:rFonts w:ascii="Times New Roman" w:hAnsi="Times New Roman" w:cs="Times New Roman"/>
          <w:sz w:val="28"/>
          <w:szCs w:val="28"/>
        </w:rPr>
        <w:t>demi</w:t>
      </w:r>
      <w:r w:rsidRPr="003C33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</w:rPr>
        <w:t>plie</w:t>
      </w:r>
      <w:r w:rsidRPr="003C337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B64EC5">
        <w:rPr>
          <w:rFonts w:ascii="Times New Roman" w:hAnsi="Times New Roman" w:cs="Times New Roman"/>
          <w:sz w:val="28"/>
          <w:szCs w:val="28"/>
        </w:rPr>
        <w:t>grand</w:t>
      </w:r>
      <w:r w:rsidRPr="003C33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pli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можно побачити, </w:t>
      </w:r>
      <w:r w:rsidR="000913CB">
        <w:rPr>
          <w:rFonts w:ascii="Times New Roman" w:hAnsi="Times New Roman" w:cs="Times New Roman"/>
          <w:sz w:val="28"/>
          <w:szCs w:val="28"/>
          <w:lang w:val="uk-UA"/>
        </w:rPr>
        <w:t>наскільки глибоким є пропрацювання навіть малійшх деталей</w:t>
      </w:r>
      <w:r w:rsidR="00CD735C" w:rsidRPr="003C33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13CB">
        <w:rPr>
          <w:rFonts w:ascii="Times New Roman" w:hAnsi="Times New Roman" w:cs="Times New Roman"/>
          <w:sz w:val="28"/>
          <w:szCs w:val="28"/>
          <w:lang w:val="uk-UA"/>
        </w:rPr>
        <w:t>Відмінною рисою хореографії від спорту є також те, що у вправах рівномірно черегуються завдання на закачування та розтягування, тобто діти не перезакачають м’язи, а контроль внутрішніх та зовнішніх м’язів буде значно помітнішим та більш відчутливим.</w:t>
      </w:r>
      <w:r w:rsidR="00CD735C" w:rsidRPr="003C33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3186" w:rsidRPr="00274AAA" w:rsidRDefault="00274AAA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uk-UA"/>
        </w:rPr>
      </w:pPr>
      <w:r>
        <w:rPr>
          <w:rFonts w:ascii="Times New Roman" w:eastAsia="Helvetica" w:hAnsi="Times New Roman" w:cs="Times New Roman"/>
          <w:sz w:val="28"/>
          <w:szCs w:val="28"/>
          <w:lang w:val="uk-UA"/>
        </w:rPr>
        <w:t xml:space="preserve">Розвиток координації </w:t>
      </w:r>
      <w:r w:rsidR="00CD735C" w:rsidRPr="00274AAA">
        <w:rPr>
          <w:rFonts w:ascii="Times New Roman" w:hAnsi="Times New Roman" w:cs="Times New Roman"/>
          <w:sz w:val="28"/>
          <w:szCs w:val="28"/>
          <w:lang w:val="uk-UA"/>
        </w:rPr>
        <w:t xml:space="preserve">засобами хореографії </w:t>
      </w:r>
      <w:r w:rsidRPr="00274AAA">
        <w:rPr>
          <w:rFonts w:ascii="Times New Roman" w:hAnsi="Times New Roman" w:cs="Times New Roman"/>
          <w:sz w:val="28"/>
          <w:szCs w:val="28"/>
          <w:lang w:val="uk-UA"/>
        </w:rPr>
        <w:t>заслуговую окремої обширної теми</w:t>
      </w:r>
      <w:r w:rsidR="00CD735C" w:rsidRPr="00274A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74AAA">
        <w:rPr>
          <w:rFonts w:ascii="Times New Roman" w:hAnsi="Times New Roman" w:cs="Times New Roman"/>
          <w:sz w:val="28"/>
          <w:szCs w:val="28"/>
          <w:lang w:val="uk-UA"/>
        </w:rPr>
        <w:t>Ця якість випрацьовується у всі</w:t>
      </w:r>
      <w:r w:rsidR="00CD735C" w:rsidRPr="00274AAA">
        <w:rPr>
          <w:rFonts w:ascii="Times New Roman" w:hAnsi="Times New Roman" w:cs="Times New Roman"/>
          <w:sz w:val="28"/>
          <w:szCs w:val="28"/>
          <w:lang w:val="uk-UA"/>
        </w:rPr>
        <w:t xml:space="preserve">х стилях хореографії і </w:t>
      </w:r>
      <w:r>
        <w:rPr>
          <w:rFonts w:ascii="Times New Roman" w:hAnsi="Times New Roman" w:cs="Times New Roman"/>
          <w:sz w:val="28"/>
          <w:szCs w:val="28"/>
          <w:lang w:val="uk-UA"/>
        </w:rPr>
        <w:t>їй завжди приділяють багато уваги, адже, як було зазначено вище, хореографія є складно-координаційним видом діяльності.</w:t>
      </w:r>
      <w:r w:rsidR="00CD735C" w:rsidRPr="00274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35C" w:rsidRPr="00FA08D1">
        <w:rPr>
          <w:rFonts w:ascii="Times New Roman" w:hAnsi="Times New Roman" w:cs="Times New Roman"/>
          <w:sz w:val="28"/>
          <w:szCs w:val="28"/>
          <w:lang w:val="uk-UA"/>
        </w:rPr>
        <w:t xml:space="preserve">Постійне </w:t>
      </w:r>
      <w:r w:rsidR="00FA08D1" w:rsidRPr="00FA08D1">
        <w:rPr>
          <w:rFonts w:ascii="Times New Roman" w:hAnsi="Times New Roman" w:cs="Times New Roman"/>
          <w:sz w:val="28"/>
          <w:szCs w:val="28"/>
          <w:lang w:val="uk-UA"/>
        </w:rPr>
        <w:t>використання у комбінаціях різноманітних рухів рухами, нога</w:t>
      </w:r>
      <w:r w:rsidR="00CD735C" w:rsidRPr="00FA08D1">
        <w:rPr>
          <w:rFonts w:ascii="Times New Roman" w:hAnsi="Times New Roman" w:cs="Times New Roman"/>
          <w:sz w:val="28"/>
          <w:szCs w:val="28"/>
          <w:lang w:val="uk-UA"/>
        </w:rPr>
        <w:t xml:space="preserve">ми, </w:t>
      </w:r>
      <w:r w:rsidR="00FA08D1" w:rsidRPr="00FA08D1">
        <w:rPr>
          <w:rFonts w:ascii="Times New Roman" w:hAnsi="Times New Roman" w:cs="Times New Roman"/>
          <w:sz w:val="28"/>
          <w:szCs w:val="28"/>
          <w:lang w:val="uk-UA"/>
        </w:rPr>
        <w:t xml:space="preserve">тулубом, постійні </w:t>
      </w:r>
      <w:r w:rsidR="00FA08D1">
        <w:rPr>
          <w:rFonts w:ascii="Times New Roman" w:hAnsi="Times New Roman" w:cs="Times New Roman"/>
          <w:sz w:val="28"/>
          <w:szCs w:val="28"/>
          <w:lang w:val="uk-UA"/>
        </w:rPr>
        <w:t>зміни напрямку,</w:t>
      </w:r>
      <w:r w:rsidR="00CD735C" w:rsidRPr="00FA08D1">
        <w:rPr>
          <w:rFonts w:ascii="Times New Roman" w:hAnsi="Times New Roman" w:cs="Times New Roman"/>
          <w:sz w:val="28"/>
          <w:szCs w:val="28"/>
          <w:lang w:val="uk-UA"/>
        </w:rPr>
        <w:t xml:space="preserve"> темпу, </w:t>
      </w:r>
      <w:r w:rsidR="00FA08D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CD735C" w:rsidRPr="00FA08D1">
        <w:rPr>
          <w:rFonts w:ascii="Times New Roman" w:hAnsi="Times New Roman" w:cs="Times New Roman"/>
          <w:sz w:val="28"/>
          <w:szCs w:val="28"/>
          <w:lang w:val="uk-UA"/>
        </w:rPr>
        <w:t>швидкості</w:t>
      </w:r>
      <w:r w:rsidR="00FA08D1">
        <w:rPr>
          <w:rFonts w:ascii="Times New Roman" w:hAnsi="Times New Roman" w:cs="Times New Roman"/>
          <w:sz w:val="28"/>
          <w:szCs w:val="28"/>
          <w:lang w:val="uk-UA"/>
        </w:rPr>
        <w:t xml:space="preserve"> вимагають добре розвинених координаційних здібностей. Починаючи з вивчення азів, діти вчаться координувати свої рухи спочатку на простих вправах та завданнях, поступово вивчаючи все більш і більш складні елементи</w:t>
      </w:r>
      <w:r w:rsidR="00CD735C" w:rsidRPr="00FA08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Абсолютно вся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хореографічної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чітку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0B40">
        <w:rPr>
          <w:rFonts w:ascii="Times New Roman" w:hAnsi="Times New Roman" w:cs="Times New Roman"/>
          <w:sz w:val="28"/>
          <w:szCs w:val="28"/>
          <w:lang w:val="ru-RU"/>
        </w:rPr>
        <w:t>опорно-</w:t>
      </w:r>
      <w:proofErr w:type="spellStart"/>
      <w:r w:rsidR="00610B40">
        <w:rPr>
          <w:rFonts w:ascii="Times New Roman" w:hAnsi="Times New Roman" w:cs="Times New Roman"/>
          <w:sz w:val="28"/>
          <w:szCs w:val="28"/>
          <w:lang w:val="ru-RU"/>
        </w:rPr>
        <w:t>рухового</w:t>
      </w:r>
      <w:proofErr w:type="spellEnd"/>
      <w:r w:rsidR="00610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0B40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="00610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0B40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610B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присутня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всих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вправах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сприйняття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так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відворення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правильно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технічно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поставлених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рухах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моторики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певні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найлегше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квестів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ігор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заохочення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інтересу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запалу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Витривалість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опорно-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роховому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апараті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пропрацьовується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кожне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викладачу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сильно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орієнтуватись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те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каже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втомлюється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здебільшого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нормальний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хореографією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як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видах спорту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математичних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науках.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Звісно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дитячий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організм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звикає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ддо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постійних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конкретних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активностей і з часом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звикають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вчаться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розподіляти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Звісно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є для занять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хореографією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регулярність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стабільність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відвідуванні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занять.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Ад</w:t>
      </w:r>
      <w:r w:rsidR="00610B40">
        <w:rPr>
          <w:rFonts w:ascii="Times New Roman" w:hAnsi="Times New Roman" w:cs="Times New Roman"/>
          <w:sz w:val="28"/>
          <w:szCs w:val="28"/>
          <w:lang w:val="ru-RU"/>
        </w:rPr>
        <w:t>же</w:t>
      </w:r>
      <w:proofErr w:type="spellEnd"/>
      <w:r w:rsidR="00610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0B40">
        <w:rPr>
          <w:rFonts w:ascii="Times New Roman" w:hAnsi="Times New Roman" w:cs="Times New Roman"/>
          <w:sz w:val="28"/>
          <w:szCs w:val="28"/>
          <w:lang w:val="ru-RU"/>
        </w:rPr>
        <w:t>комплексні</w:t>
      </w:r>
      <w:proofErr w:type="spellEnd"/>
      <w:r w:rsidR="00610B40">
        <w:rPr>
          <w:rFonts w:ascii="Times New Roman" w:hAnsi="Times New Roman" w:cs="Times New Roman"/>
          <w:sz w:val="28"/>
          <w:szCs w:val="28"/>
          <w:lang w:val="ru-RU"/>
        </w:rPr>
        <w:t xml:space="preserve"> уроки без </w:t>
      </w:r>
      <w:proofErr w:type="spellStart"/>
      <w:r w:rsidR="00610B40">
        <w:rPr>
          <w:rFonts w:ascii="Times New Roman" w:hAnsi="Times New Roman" w:cs="Times New Roman"/>
          <w:sz w:val="28"/>
          <w:szCs w:val="28"/>
          <w:lang w:val="ru-RU"/>
        </w:rPr>
        <w:t>пропусків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якісно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розвинути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дитячий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17095">
        <w:rPr>
          <w:rFonts w:ascii="Times New Roman" w:hAnsi="Times New Roman" w:cs="Times New Roman"/>
          <w:sz w:val="28"/>
          <w:szCs w:val="28"/>
          <w:lang w:val="ru-RU"/>
        </w:rPr>
        <w:t>рганім</w:t>
      </w:r>
      <w:proofErr w:type="spellEnd"/>
      <w:r w:rsidR="005170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Особливо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дитячому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вкласти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гнучкість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рухливі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не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настільки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сильні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м’язи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зв’язки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рухливі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не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набули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якихось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трамв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постійних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положень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розвинути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гнучкість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еластичність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силової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гнучкості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детина не просто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розвалювалась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br/>
        <w:t xml:space="preserve">В </w:t>
      </w:r>
      <w:proofErr w:type="spellStart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хороеграфії</w:t>
      </w:r>
      <w:proofErr w:type="spellEnd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класичній</w:t>
      </w:r>
      <w:proofErr w:type="spellEnd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так і </w:t>
      </w:r>
      <w:proofErr w:type="spellStart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сучасній</w:t>
      </w:r>
      <w:proofErr w:type="spellEnd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наприклад</w:t>
      </w:r>
      <w:proofErr w:type="spellEnd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контемпорарі</w:t>
      </w:r>
      <w:proofErr w:type="spellEnd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таку</w:t>
      </w:r>
      <w:proofErr w:type="spellEnd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методику </w:t>
      </w:r>
      <w:proofErr w:type="spellStart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встановлено</w:t>
      </w:r>
      <w:proofErr w:type="spellEnd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цілий</w:t>
      </w:r>
      <w:proofErr w:type="spellEnd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ряд </w:t>
      </w:r>
      <w:proofErr w:type="spellStart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>технік</w:t>
      </w:r>
      <w:proofErr w:type="spellEnd"/>
      <w:r w:rsidRPr="00B64EC5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і задач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вчить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дисципліні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естетики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акуратності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виконанні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комбінацій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D75EF6" w:rsidRDefault="00CD735C" w:rsidP="005D2498">
      <w:pPr>
        <w:pStyle w:val="a4"/>
        <w:tabs>
          <w:tab w:val="left" w:pos="0"/>
        </w:tabs>
        <w:spacing w:line="360" w:lineRule="auto"/>
        <w:ind w:firstLine="284"/>
        <w:jc w:val="center"/>
        <w:rPr>
          <w:rFonts w:ascii="Times New Roman" w:eastAsia="Helvetica" w:hAnsi="Times New Roman" w:cs="Times New Roman"/>
          <w:b/>
          <w:sz w:val="28"/>
          <w:szCs w:val="28"/>
          <w:lang w:val="ru-RU"/>
        </w:rPr>
      </w:pPr>
      <w:proofErr w:type="spellStart"/>
      <w:r w:rsidRPr="00D75EF6">
        <w:rPr>
          <w:rFonts w:ascii="Times New Roman" w:hAnsi="Times New Roman" w:cs="Times New Roman"/>
          <w:b/>
          <w:sz w:val="28"/>
          <w:szCs w:val="28"/>
          <w:lang w:val="ru-RU"/>
        </w:rPr>
        <w:t>Висновок</w:t>
      </w:r>
      <w:proofErr w:type="spellEnd"/>
      <w:r w:rsidRPr="00D75E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</w:t>
      </w:r>
      <w:proofErr w:type="spellStart"/>
      <w:r w:rsidRPr="00D75EF6">
        <w:rPr>
          <w:rFonts w:ascii="Times New Roman" w:hAnsi="Times New Roman" w:cs="Times New Roman"/>
          <w:b/>
          <w:sz w:val="28"/>
          <w:szCs w:val="28"/>
          <w:lang w:val="ru-RU"/>
        </w:rPr>
        <w:t>третього</w:t>
      </w:r>
      <w:proofErr w:type="spellEnd"/>
      <w:r w:rsidRPr="00D75E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75EF6">
        <w:rPr>
          <w:rFonts w:ascii="Times New Roman" w:hAnsi="Times New Roman" w:cs="Times New Roman"/>
          <w:b/>
          <w:sz w:val="28"/>
          <w:szCs w:val="28"/>
          <w:lang w:val="ru-RU"/>
        </w:rPr>
        <w:t>розділу</w:t>
      </w:r>
      <w:proofErr w:type="spellEnd"/>
    </w:p>
    <w:p w:rsidR="00A53186" w:rsidRPr="00B64EC5" w:rsidRDefault="004D1770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третьому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розділі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описані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реального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огляду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тренувань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хореографічній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наведенням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прикладів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їхнього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Викладачу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опорно-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рухового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діітей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формується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закладається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пластичність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майбуднє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рухової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пов’язаний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реальним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функціонуванням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дорослої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майбутньому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буде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танцювати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вона буде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скоординована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міцною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правильною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поставою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не буде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відчувати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неправильне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нездорове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перенапруження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суглобах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>м’язах</w:t>
      </w:r>
      <w:proofErr w:type="spellEnd"/>
      <w:r w:rsidR="00CD735C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A53186" w:rsidRDefault="00B64EC5" w:rsidP="005D2498">
      <w:pPr>
        <w:pStyle w:val="a4"/>
        <w:tabs>
          <w:tab w:val="left" w:pos="0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ВИСНОВ</w:t>
      </w:r>
      <w:r w:rsidRPr="00B64EC5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E078A7">
        <w:rPr>
          <w:rFonts w:ascii="Times New Roman" w:hAnsi="Times New Roman" w:cs="Times New Roman"/>
          <w:sz w:val="28"/>
          <w:szCs w:val="28"/>
          <w:lang w:val="uk-UA"/>
        </w:rPr>
        <w:t>Підсумовуючи</w:t>
      </w:r>
      <w:r w:rsidR="00AE083B" w:rsidRPr="00E078A7">
        <w:rPr>
          <w:rFonts w:ascii="Times New Roman" w:hAnsi="Times New Roman" w:cs="Times New Roman"/>
          <w:sz w:val="28"/>
          <w:szCs w:val="28"/>
          <w:lang w:val="uk-UA"/>
        </w:rPr>
        <w:t xml:space="preserve"> вище сказане, можна зробити наступні висновки:</w:t>
      </w:r>
      <w:r w:rsidRPr="00E078A7">
        <w:rPr>
          <w:rFonts w:ascii="Times New Roman" w:hAnsi="Times New Roman" w:cs="Times New Roman"/>
          <w:sz w:val="28"/>
          <w:szCs w:val="28"/>
          <w:lang w:val="uk-UA"/>
        </w:rPr>
        <w:t xml:space="preserve"> у роботі розглянуто головні аспекти і важливість </w:t>
      </w:r>
      <w:r w:rsidR="00AE083B" w:rsidRPr="00E078A7">
        <w:rPr>
          <w:rFonts w:ascii="Times New Roman" w:hAnsi="Times New Roman" w:cs="Times New Roman"/>
          <w:sz w:val="28"/>
          <w:szCs w:val="28"/>
          <w:lang w:val="uk-UA"/>
        </w:rPr>
        <w:t>хореографії в якості впливу на</w:t>
      </w:r>
      <w:r w:rsidRPr="00E078A7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опорно-рухового апарату дітей молодш</w:t>
      </w:r>
      <w:r w:rsidR="00AE083B" w:rsidRPr="00E078A7">
        <w:rPr>
          <w:rFonts w:ascii="Times New Roman" w:hAnsi="Times New Roman" w:cs="Times New Roman"/>
          <w:sz w:val="28"/>
          <w:szCs w:val="28"/>
          <w:lang w:val="uk-UA"/>
        </w:rPr>
        <w:t>ого шкільного віку, тобто 7-9</w:t>
      </w:r>
      <w:r w:rsidRPr="00E078A7">
        <w:rPr>
          <w:rFonts w:ascii="Times New Roman" w:hAnsi="Times New Roman" w:cs="Times New Roman"/>
          <w:sz w:val="28"/>
          <w:szCs w:val="28"/>
          <w:lang w:val="uk-UA"/>
        </w:rPr>
        <w:t xml:space="preserve"> років.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своєю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статурою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до</w:t>
      </w:r>
      <w:r w:rsidR="00AE083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083B" w:rsidRPr="00B64EC5">
        <w:rPr>
          <w:rFonts w:ascii="Times New Roman" w:hAnsi="Times New Roman" w:cs="Times New Roman"/>
          <w:sz w:val="28"/>
          <w:szCs w:val="28"/>
          <w:lang w:val="ru-RU"/>
        </w:rPr>
        <w:t>кінця</w:t>
      </w:r>
      <w:proofErr w:type="spellEnd"/>
      <w:r w:rsidR="00AE083B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сформовані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але попри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D6C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B65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D6C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B65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D6C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="00B65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D6C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="00B65D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65D6C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="00B65D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65D6C">
        <w:rPr>
          <w:rFonts w:ascii="Times New Roman" w:hAnsi="Times New Roman" w:cs="Times New Roman"/>
          <w:sz w:val="28"/>
          <w:szCs w:val="28"/>
          <w:lang w:val="ru-RU"/>
        </w:rPr>
        <w:t>великої</w:t>
      </w:r>
      <w:proofErr w:type="spellEnd"/>
      <w:r w:rsidR="00B65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D6C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="00AE083B"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65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D6C">
        <w:rPr>
          <w:rFonts w:ascii="Times New Roman" w:hAnsi="Times New Roman" w:cs="Times New Roman"/>
          <w:sz w:val="28"/>
          <w:szCs w:val="28"/>
          <w:lang w:val="ru-RU"/>
        </w:rPr>
        <w:t>незібраності</w:t>
      </w:r>
      <w:proofErr w:type="spellEnd"/>
      <w:r w:rsidR="00B65D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65D6C">
        <w:rPr>
          <w:rFonts w:ascii="Times New Roman" w:hAnsi="Times New Roman" w:cs="Times New Roman"/>
          <w:sz w:val="28"/>
          <w:szCs w:val="28"/>
          <w:lang w:val="ru-RU"/>
        </w:rPr>
        <w:t>відсутності</w:t>
      </w:r>
      <w:proofErr w:type="spellEnd"/>
      <w:r w:rsidR="00B65D6C">
        <w:rPr>
          <w:rFonts w:ascii="Times New Roman" w:hAnsi="Times New Roman" w:cs="Times New Roman"/>
          <w:sz w:val="28"/>
          <w:szCs w:val="28"/>
          <w:lang w:val="ru-RU"/>
        </w:rPr>
        <w:t xml:space="preserve"> контролю над </w:t>
      </w:r>
      <w:proofErr w:type="spellStart"/>
      <w:r w:rsidR="00B65D6C">
        <w:rPr>
          <w:rFonts w:ascii="Times New Roman" w:hAnsi="Times New Roman" w:cs="Times New Roman"/>
          <w:sz w:val="28"/>
          <w:szCs w:val="28"/>
          <w:lang w:val="ru-RU"/>
        </w:rPr>
        <w:t>свласними</w:t>
      </w:r>
      <w:proofErr w:type="spellEnd"/>
      <w:r w:rsidR="00B65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D6C">
        <w:rPr>
          <w:rFonts w:ascii="Times New Roman" w:hAnsi="Times New Roman" w:cs="Times New Roman"/>
          <w:sz w:val="28"/>
          <w:szCs w:val="28"/>
          <w:lang w:val="ru-RU"/>
        </w:rPr>
        <w:t>м'язами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особливістю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яку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неможна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випускати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виду, є факт того,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стаи школярами,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тобти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них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з’являється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додаткове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неправильність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положенн</w:t>
      </w:r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ях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письмі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навчані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Часто через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завелику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сидіння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неправильну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постановку корпусу при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сидінні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погіршується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кровообіг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знижується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мобільність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суглобів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тому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необхідниим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повна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сконцентрованість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особлива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увага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подальшого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правильн</w:t>
      </w:r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ого і здорового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66C7" w:rsidRPr="00B64EC5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B65D6C">
        <w:rPr>
          <w:rFonts w:ascii="Times New Roman" w:hAnsi="Times New Roman" w:cs="Times New Roman"/>
          <w:sz w:val="28"/>
          <w:szCs w:val="28"/>
          <w:lang w:val="ru-RU"/>
        </w:rPr>
        <w:t xml:space="preserve"> складно</w:t>
      </w:r>
      <w:r w:rsidR="00B64EC5" w:rsidRPr="00B64EC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координаційним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видом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працює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тілом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а й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психологічною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стороною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інтелектальною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творчою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поєднує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художнє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вираження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цілісний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когнітивних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емоційного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благополуччя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Окрім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звичайних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моторний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стрибки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обертання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балансування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викликають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F0B0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рівновагу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просторове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усвідомлення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078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вивчені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виконані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сцені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стають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витонченими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чіткими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естетичними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скоординованими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Вчителю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розробити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особливим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потребам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здібностям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молодшої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шкільної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вікової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різноманітні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танцювальні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стилі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ритми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познайомити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формами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вираження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розширити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їхнє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як виду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Дитячий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кругозір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темпу й ритму буде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зростати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співпрацюють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музичним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матеріалом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C6222" w:rsidRPr="00C10861" w:rsidRDefault="00CD735C" w:rsidP="00C10861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осфіта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необхідною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можливостях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r w:rsidR="007C6222">
        <w:rPr>
          <w:rFonts w:ascii="Times New Roman" w:hAnsi="Times New Roman" w:cs="Times New Roman"/>
          <w:sz w:val="28"/>
          <w:szCs w:val="28"/>
          <w:lang w:val="ru-RU"/>
        </w:rPr>
        <w:t xml:space="preserve">правильному </w:t>
      </w:r>
      <w:proofErr w:type="spellStart"/>
      <w:r w:rsidR="00135122">
        <w:rPr>
          <w:rFonts w:ascii="Times New Roman" w:hAnsi="Times New Roman" w:cs="Times New Roman"/>
          <w:sz w:val="28"/>
          <w:szCs w:val="28"/>
          <w:lang w:val="ru-RU"/>
        </w:rPr>
        <w:t>фізичному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E078A7">
        <w:rPr>
          <w:rFonts w:ascii="Times New Roman" w:hAnsi="Times New Roman" w:cs="Times New Roman"/>
          <w:sz w:val="28"/>
          <w:szCs w:val="28"/>
          <w:lang w:val="ru-RU"/>
        </w:rPr>
        <w:t>безпечити</w:t>
      </w:r>
      <w:proofErr w:type="spellEnd"/>
      <w:r w:rsidR="00E078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512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135122">
        <w:rPr>
          <w:rFonts w:ascii="Times New Roman" w:hAnsi="Times New Roman" w:cs="Times New Roman"/>
          <w:sz w:val="28"/>
          <w:szCs w:val="28"/>
          <w:lang w:val="ru-RU"/>
        </w:rPr>
        <w:t>майбутнє</w:t>
      </w:r>
      <w:proofErr w:type="spellEnd"/>
      <w:r w:rsidR="0013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122">
        <w:rPr>
          <w:rFonts w:ascii="Times New Roman" w:hAnsi="Times New Roman" w:cs="Times New Roman"/>
          <w:sz w:val="28"/>
          <w:szCs w:val="28"/>
          <w:lang w:val="ru-RU"/>
        </w:rPr>
        <w:t>здорову</w:t>
      </w:r>
      <w:proofErr w:type="spellEnd"/>
      <w:r w:rsidR="0013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122">
        <w:rPr>
          <w:rFonts w:ascii="Times New Roman" w:hAnsi="Times New Roman" w:cs="Times New Roman"/>
          <w:sz w:val="28"/>
          <w:szCs w:val="28"/>
          <w:lang w:val="ru-RU"/>
        </w:rPr>
        <w:t>кістково-м'язову</w:t>
      </w:r>
      <w:proofErr w:type="spellEnd"/>
      <w:r w:rsidR="00135122">
        <w:rPr>
          <w:rFonts w:ascii="Times New Roman" w:hAnsi="Times New Roman" w:cs="Times New Roman"/>
          <w:sz w:val="28"/>
          <w:szCs w:val="28"/>
          <w:lang w:val="ru-RU"/>
        </w:rPr>
        <w:t xml:space="preserve"> систему, </w:t>
      </w:r>
      <w:proofErr w:type="spellStart"/>
      <w:r w:rsidR="00135122">
        <w:rPr>
          <w:rFonts w:ascii="Times New Roman" w:hAnsi="Times New Roman" w:cs="Times New Roman"/>
          <w:sz w:val="28"/>
          <w:szCs w:val="28"/>
          <w:lang w:val="ru-RU"/>
        </w:rPr>
        <w:t>готову</w:t>
      </w:r>
      <w:proofErr w:type="spellEnd"/>
      <w:r w:rsidR="0013512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135122">
        <w:rPr>
          <w:rFonts w:ascii="Times New Roman" w:hAnsi="Times New Roman" w:cs="Times New Roman"/>
          <w:sz w:val="28"/>
          <w:szCs w:val="28"/>
          <w:lang w:val="ru-RU"/>
        </w:rPr>
        <w:t>навантажень</w:t>
      </w:r>
      <w:proofErr w:type="spellEnd"/>
      <w:r w:rsidR="0013512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35122">
        <w:rPr>
          <w:rFonts w:ascii="Times New Roman" w:hAnsi="Times New Roman" w:cs="Times New Roman"/>
          <w:sz w:val="28"/>
          <w:szCs w:val="28"/>
          <w:lang w:val="ru-RU"/>
        </w:rPr>
        <w:t>здатну</w:t>
      </w:r>
      <w:proofErr w:type="spellEnd"/>
      <w:r w:rsidR="0013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122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13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5C4C">
        <w:rPr>
          <w:rFonts w:ascii="Times New Roman" w:hAnsi="Times New Roman" w:cs="Times New Roman"/>
          <w:sz w:val="28"/>
          <w:szCs w:val="28"/>
          <w:lang w:val="ru-RU"/>
        </w:rPr>
        <w:t>витримувати</w:t>
      </w:r>
      <w:proofErr w:type="spellEnd"/>
      <w:r w:rsidR="00785C4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785C4C">
        <w:rPr>
          <w:rFonts w:ascii="Times New Roman" w:hAnsi="Times New Roman" w:cs="Times New Roman"/>
          <w:sz w:val="28"/>
          <w:szCs w:val="28"/>
          <w:lang w:val="ru-RU"/>
        </w:rPr>
        <w:t>коректно</w:t>
      </w:r>
      <w:proofErr w:type="spellEnd"/>
      <w:r w:rsidR="00785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5C4C">
        <w:rPr>
          <w:rFonts w:ascii="Times New Roman" w:hAnsi="Times New Roman" w:cs="Times New Roman"/>
          <w:sz w:val="28"/>
          <w:szCs w:val="28"/>
          <w:lang w:val="ru-RU"/>
        </w:rPr>
        <w:t>сформувати</w:t>
      </w:r>
      <w:proofErr w:type="spellEnd"/>
      <w:r w:rsidR="00785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5C4C">
        <w:rPr>
          <w:rFonts w:ascii="Times New Roman" w:hAnsi="Times New Roman" w:cs="Times New Roman"/>
          <w:sz w:val="28"/>
          <w:szCs w:val="28"/>
          <w:lang w:val="ru-RU"/>
        </w:rPr>
        <w:t>рухомі</w:t>
      </w:r>
      <w:proofErr w:type="spellEnd"/>
      <w:r w:rsidR="00785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5C4C">
        <w:rPr>
          <w:rFonts w:ascii="Times New Roman" w:hAnsi="Times New Roman" w:cs="Times New Roman"/>
          <w:sz w:val="28"/>
          <w:szCs w:val="28"/>
          <w:lang w:val="ru-RU"/>
        </w:rPr>
        <w:t>здібності</w:t>
      </w:r>
      <w:proofErr w:type="spellEnd"/>
      <w:r w:rsidR="00785C4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85C4C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="00785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5C4C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="00785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5C4C">
        <w:rPr>
          <w:rFonts w:ascii="Times New Roman" w:hAnsi="Times New Roman" w:cs="Times New Roman"/>
          <w:sz w:val="28"/>
          <w:szCs w:val="28"/>
          <w:lang w:val="ru-RU"/>
        </w:rPr>
        <w:t>свідомо</w:t>
      </w:r>
      <w:proofErr w:type="spellEnd"/>
      <w:r w:rsidR="00785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0861">
        <w:rPr>
          <w:rFonts w:ascii="Times New Roman" w:hAnsi="Times New Roman" w:cs="Times New Roman"/>
          <w:sz w:val="28"/>
          <w:szCs w:val="28"/>
          <w:lang w:val="ru-RU"/>
        </w:rPr>
        <w:t>управляти</w:t>
      </w:r>
      <w:proofErr w:type="spellEnd"/>
      <w:r w:rsidR="00C108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0861">
        <w:rPr>
          <w:rFonts w:ascii="Times New Roman" w:hAnsi="Times New Roman" w:cs="Times New Roman"/>
          <w:sz w:val="28"/>
          <w:szCs w:val="28"/>
          <w:lang w:val="ru-RU"/>
        </w:rPr>
        <w:t>власним</w:t>
      </w:r>
      <w:proofErr w:type="spellEnd"/>
      <w:r w:rsidR="00C108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0861">
        <w:rPr>
          <w:rFonts w:ascii="Times New Roman" w:hAnsi="Times New Roman" w:cs="Times New Roman"/>
          <w:sz w:val="28"/>
          <w:szCs w:val="28"/>
          <w:lang w:val="ru-RU"/>
        </w:rPr>
        <w:t>тілом</w:t>
      </w:r>
      <w:proofErr w:type="spellEnd"/>
      <w:r w:rsidR="00C108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11AD" w:rsidRPr="00B64EC5" w:rsidRDefault="008611AD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A53186" w:rsidRPr="00B64EC5" w:rsidRDefault="006F0B09" w:rsidP="005D2498">
      <w:pPr>
        <w:pStyle w:val="a4"/>
        <w:tabs>
          <w:tab w:val="left" w:pos="0"/>
        </w:tabs>
        <w:spacing w:line="360" w:lineRule="auto"/>
        <w:ind w:firstLine="284"/>
        <w:jc w:val="center"/>
        <w:rPr>
          <w:rFonts w:ascii="Times New Roman" w:eastAsia="Helvetica" w:hAnsi="Times New Roman" w:cs="Times New Roman"/>
          <w:b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ВИКОРИСТАНИХ ДЖЕРЕЛ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hyperlink r:id="rId8" w:history="1">
        <w:r w:rsidRPr="00B64EC5">
          <w:rPr>
            <w:rFonts w:ascii="Times New Roman" w:hAnsi="Times New Roman" w:cs="Times New Roman"/>
            <w:sz w:val="28"/>
            <w:szCs w:val="28"/>
          </w:rPr>
          <w:t>https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64EC5">
          <w:rPr>
            <w:rFonts w:ascii="Times New Roman" w:hAnsi="Times New Roman" w:cs="Times New Roman"/>
            <w:sz w:val="28"/>
            <w:szCs w:val="28"/>
          </w:rPr>
          <w:t>vseosvita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64EC5">
          <w:rPr>
            <w:rFonts w:ascii="Times New Roman" w:hAnsi="Times New Roman" w:cs="Times New Roman"/>
            <w:sz w:val="28"/>
            <w:szCs w:val="28"/>
          </w:rPr>
          <w:t>ua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64EC5">
          <w:rPr>
            <w:rFonts w:ascii="Times New Roman" w:hAnsi="Times New Roman" w:cs="Times New Roman"/>
            <w:sz w:val="28"/>
            <w:szCs w:val="28"/>
          </w:rPr>
          <w:t>library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64EC5">
          <w:rPr>
            <w:rFonts w:ascii="Times New Roman" w:hAnsi="Times New Roman" w:cs="Times New Roman"/>
            <w:sz w:val="28"/>
            <w:szCs w:val="28"/>
          </w:rPr>
          <w:t>embed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/01001</w:t>
        </w:r>
        <w:r w:rsidRPr="00B64EC5">
          <w:rPr>
            <w:rFonts w:ascii="Times New Roman" w:hAnsi="Times New Roman" w:cs="Times New Roman"/>
            <w:sz w:val="28"/>
            <w:szCs w:val="28"/>
          </w:rPr>
          <w:t>k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8</w:t>
        </w:r>
        <w:r w:rsidRPr="00B64EC5">
          <w:rPr>
            <w:rFonts w:ascii="Times New Roman" w:hAnsi="Times New Roman" w:cs="Times New Roman"/>
            <w:sz w:val="28"/>
            <w:szCs w:val="28"/>
          </w:rPr>
          <w:t>t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-0280.</w:t>
        </w:r>
        <w:r w:rsidRPr="00B64EC5">
          <w:rPr>
            <w:rFonts w:ascii="Times New Roman" w:hAnsi="Times New Roman" w:cs="Times New Roman"/>
            <w:sz w:val="28"/>
            <w:szCs w:val="28"/>
          </w:rPr>
          <w:t>rtf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64EC5">
          <w:rPr>
            <w:rFonts w:ascii="Times New Roman" w:hAnsi="Times New Roman" w:cs="Times New Roman"/>
            <w:sz w:val="28"/>
            <w:szCs w:val="28"/>
          </w:rPr>
          <w:t>html</w:t>
        </w:r>
      </w:hyperlink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hyperlink r:id="rId9" w:history="1">
        <w:r w:rsidRPr="00B64EC5">
          <w:rPr>
            <w:rFonts w:ascii="Times New Roman" w:hAnsi="Times New Roman" w:cs="Times New Roman"/>
            <w:sz w:val="28"/>
            <w:szCs w:val="28"/>
          </w:rPr>
          <w:t>https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64EC5">
          <w:rPr>
            <w:rFonts w:ascii="Times New Roman" w:hAnsi="Times New Roman" w:cs="Times New Roman"/>
            <w:sz w:val="28"/>
            <w:szCs w:val="28"/>
          </w:rPr>
          <w:t>naurok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64EC5">
          <w:rPr>
            <w:rFonts w:ascii="Times New Roman" w:hAnsi="Times New Roman" w:cs="Times New Roman"/>
            <w:sz w:val="28"/>
            <w:szCs w:val="28"/>
          </w:rPr>
          <w:t>com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64EC5">
          <w:rPr>
            <w:rFonts w:ascii="Times New Roman" w:hAnsi="Times New Roman" w:cs="Times New Roman"/>
            <w:sz w:val="28"/>
            <w:szCs w:val="28"/>
          </w:rPr>
          <w:t>ua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64EC5">
          <w:rPr>
            <w:rFonts w:ascii="Times New Roman" w:hAnsi="Times New Roman" w:cs="Times New Roman"/>
            <w:sz w:val="28"/>
            <w:szCs w:val="28"/>
          </w:rPr>
          <w:t>rozvitok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Fonts w:ascii="Times New Roman" w:hAnsi="Times New Roman" w:cs="Times New Roman"/>
            <w:sz w:val="28"/>
            <w:szCs w:val="28"/>
          </w:rPr>
          <w:t>ruhovih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Fonts w:ascii="Times New Roman" w:hAnsi="Times New Roman" w:cs="Times New Roman"/>
            <w:sz w:val="28"/>
            <w:szCs w:val="28"/>
          </w:rPr>
          <w:t>zdibnostey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Fonts w:ascii="Times New Roman" w:hAnsi="Times New Roman" w:cs="Times New Roman"/>
            <w:sz w:val="28"/>
            <w:szCs w:val="28"/>
          </w:rPr>
          <w:t>uchniv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Fonts w:ascii="Times New Roman" w:hAnsi="Times New Roman" w:cs="Times New Roman"/>
            <w:sz w:val="28"/>
            <w:szCs w:val="28"/>
          </w:rPr>
          <w:t>na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Fonts w:ascii="Times New Roman" w:hAnsi="Times New Roman" w:cs="Times New Roman"/>
            <w:sz w:val="28"/>
            <w:szCs w:val="28"/>
          </w:rPr>
          <w:t>urokah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Fonts w:ascii="Times New Roman" w:hAnsi="Times New Roman" w:cs="Times New Roman"/>
            <w:sz w:val="28"/>
            <w:szCs w:val="28"/>
          </w:rPr>
          <w:t>fizichno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Fonts w:ascii="Times New Roman" w:hAnsi="Times New Roman" w:cs="Times New Roman"/>
            <w:sz w:val="28"/>
            <w:szCs w:val="28"/>
          </w:rPr>
          <w:t>kulturi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-221422.</w:t>
        </w:r>
        <w:r w:rsidRPr="00B64EC5">
          <w:rPr>
            <w:rFonts w:ascii="Times New Roman" w:hAnsi="Times New Roman" w:cs="Times New Roman"/>
            <w:sz w:val="28"/>
            <w:szCs w:val="28"/>
          </w:rPr>
          <w:t>html</w:t>
        </w:r>
      </w:hyperlink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3 Волков Л. В. Спортивна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підготовка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молодших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школярів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/ Л. В. Волков. – К.: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України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Вільчковськии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Є.С.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методика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дітеи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дошкільного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/ Є.С.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Вільчковськии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̆.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Львів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 1998.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5  </w:t>
      </w:r>
      <w:r w:rsidRPr="00B64EC5">
        <w:rPr>
          <w:rFonts w:ascii="Times New Roman" w:hAnsi="Times New Roman" w:cs="Times New Roman"/>
          <w:sz w:val="28"/>
          <w:szCs w:val="28"/>
        </w:rPr>
        <w:t>https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64EC5">
        <w:rPr>
          <w:rFonts w:ascii="Times New Roman" w:hAnsi="Times New Roman" w:cs="Times New Roman"/>
          <w:sz w:val="28"/>
          <w:szCs w:val="28"/>
        </w:rPr>
        <w:t>repository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4EC5">
        <w:rPr>
          <w:rFonts w:ascii="Times New Roman" w:hAnsi="Times New Roman" w:cs="Times New Roman"/>
          <w:sz w:val="28"/>
          <w:szCs w:val="28"/>
        </w:rPr>
        <w:t>ldufk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4EC5">
        <w:rPr>
          <w:rFonts w:ascii="Times New Roman" w:hAnsi="Times New Roman" w:cs="Times New Roman"/>
          <w:sz w:val="28"/>
          <w:szCs w:val="28"/>
        </w:rPr>
        <w:t>edu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4EC5">
        <w:rPr>
          <w:rFonts w:ascii="Times New Roman" w:hAnsi="Times New Roman" w:cs="Times New Roman"/>
          <w:sz w:val="28"/>
          <w:szCs w:val="28"/>
        </w:rPr>
        <w:t>ua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64EC5">
        <w:rPr>
          <w:rFonts w:ascii="Times New Roman" w:hAnsi="Times New Roman" w:cs="Times New Roman"/>
          <w:sz w:val="28"/>
          <w:szCs w:val="28"/>
        </w:rPr>
        <w:t>bitstream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/34606048/7451/1/1.</w:t>
      </w:r>
      <w:r w:rsidRPr="00B64EC5">
        <w:rPr>
          <w:rFonts w:ascii="Times New Roman" w:hAnsi="Times New Roman" w:cs="Times New Roman"/>
          <w:sz w:val="28"/>
          <w:szCs w:val="28"/>
        </w:rPr>
        <w:t>pdf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Молодший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шкільний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/ О. В. Кочерга //</w:t>
      </w:r>
      <w:r w:rsidRPr="00B64EC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Енциклопедія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Сучасної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>[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ресурс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>]</w:t>
      </w:r>
      <w:r w:rsidRPr="00B64EC5">
        <w:rPr>
          <w:rFonts w:ascii="Times New Roman" w:hAnsi="Times New Roman" w:cs="Times New Roman"/>
          <w:sz w:val="28"/>
          <w:szCs w:val="28"/>
        </w:rPr>
        <w:t> 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Редкол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.: І. М. Дзюба, А.</w:t>
      </w:r>
      <w:r w:rsidRPr="00B64EC5">
        <w:rPr>
          <w:rFonts w:ascii="Times New Roman" w:hAnsi="Times New Roman" w:cs="Times New Roman"/>
          <w:sz w:val="28"/>
          <w:szCs w:val="28"/>
        </w:rPr>
        <w:t> 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І.</w:t>
      </w:r>
      <w:r w:rsidRPr="00B64EC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Жуковський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 М.</w:t>
      </w:r>
      <w:r w:rsidRPr="00B64EC5">
        <w:rPr>
          <w:rFonts w:ascii="Times New Roman" w:hAnsi="Times New Roman" w:cs="Times New Roman"/>
          <w:sz w:val="28"/>
          <w:szCs w:val="28"/>
        </w:rPr>
        <w:t> 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B64EC5">
        <w:rPr>
          <w:rFonts w:ascii="Times New Roman" w:hAnsi="Times New Roman" w:cs="Times New Roman"/>
          <w:sz w:val="28"/>
          <w:szCs w:val="28"/>
        </w:rPr>
        <w:t> 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Железняк 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>[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fr-FR"/>
        </w:rPr>
        <w:t xml:space="preserve">.] ;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НАН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 НТШ. – К.</w:t>
      </w:r>
      <w:r w:rsidRPr="00B64EC5">
        <w:rPr>
          <w:rFonts w:ascii="Times New Roman" w:hAnsi="Times New Roman" w:cs="Times New Roman"/>
          <w:sz w:val="28"/>
          <w:szCs w:val="28"/>
        </w:rPr>
        <w:t> 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енциклопедичних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2019. – Режим доступу: </w:t>
      </w:r>
      <w:hyperlink r:id="rId10" w:history="1"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https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esu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com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ua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article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-69054</w:t>
        </w:r>
      </w:hyperlink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7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Вільчковськии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Є.С.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методика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дітеи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дошкільного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/ Є.С.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Вільчковськии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̆.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Львів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 1998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8 (3  </w:t>
      </w:r>
      <w:hyperlink r:id="rId11" w:history="1">
        <w:r w:rsidRPr="00B64EC5">
          <w:rPr>
            <w:rFonts w:ascii="Times New Roman" w:hAnsi="Times New Roman" w:cs="Times New Roman"/>
            <w:sz w:val="28"/>
            <w:szCs w:val="28"/>
          </w:rPr>
          <w:t>https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64EC5">
          <w:rPr>
            <w:rFonts w:ascii="Times New Roman" w:hAnsi="Times New Roman" w:cs="Times New Roman"/>
            <w:sz w:val="28"/>
            <w:szCs w:val="28"/>
          </w:rPr>
          <w:t>naurok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64EC5">
          <w:rPr>
            <w:rFonts w:ascii="Times New Roman" w:hAnsi="Times New Roman" w:cs="Times New Roman"/>
            <w:sz w:val="28"/>
            <w:szCs w:val="28"/>
          </w:rPr>
          <w:t>com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64EC5">
          <w:rPr>
            <w:rFonts w:ascii="Times New Roman" w:hAnsi="Times New Roman" w:cs="Times New Roman"/>
            <w:sz w:val="28"/>
            <w:szCs w:val="28"/>
          </w:rPr>
          <w:t>ua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64EC5">
          <w:rPr>
            <w:rFonts w:ascii="Times New Roman" w:hAnsi="Times New Roman" w:cs="Times New Roman"/>
            <w:sz w:val="28"/>
            <w:szCs w:val="28"/>
          </w:rPr>
          <w:t>ctattya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Fonts w:ascii="Times New Roman" w:hAnsi="Times New Roman" w:cs="Times New Roman"/>
            <w:sz w:val="28"/>
            <w:szCs w:val="28"/>
          </w:rPr>
          <w:t>formuvannya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Fonts w:ascii="Times New Roman" w:hAnsi="Times New Roman" w:cs="Times New Roman"/>
            <w:sz w:val="28"/>
            <w:szCs w:val="28"/>
          </w:rPr>
          <w:t>fizichnih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Fonts w:ascii="Times New Roman" w:hAnsi="Times New Roman" w:cs="Times New Roman"/>
            <w:sz w:val="28"/>
            <w:szCs w:val="28"/>
          </w:rPr>
          <w:t>yakostey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Fonts w:ascii="Times New Roman" w:hAnsi="Times New Roman" w:cs="Times New Roman"/>
            <w:sz w:val="28"/>
            <w:szCs w:val="28"/>
          </w:rPr>
          <w:t>u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Fonts w:ascii="Times New Roman" w:hAnsi="Times New Roman" w:cs="Times New Roman"/>
            <w:sz w:val="28"/>
            <w:szCs w:val="28"/>
          </w:rPr>
          <w:t>ditey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Fonts w:ascii="Times New Roman" w:hAnsi="Times New Roman" w:cs="Times New Roman"/>
            <w:sz w:val="28"/>
            <w:szCs w:val="28"/>
          </w:rPr>
          <w:t>na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Fonts w:ascii="Times New Roman" w:hAnsi="Times New Roman" w:cs="Times New Roman"/>
            <w:sz w:val="28"/>
            <w:szCs w:val="28"/>
          </w:rPr>
          <w:t>riznih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Fonts w:ascii="Times New Roman" w:hAnsi="Times New Roman" w:cs="Times New Roman"/>
            <w:sz w:val="28"/>
            <w:szCs w:val="28"/>
          </w:rPr>
          <w:t>vikovih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Fonts w:ascii="Times New Roman" w:hAnsi="Times New Roman" w:cs="Times New Roman"/>
            <w:sz w:val="28"/>
            <w:szCs w:val="28"/>
          </w:rPr>
          <w:t>etapah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Fonts w:ascii="Times New Roman" w:hAnsi="Times New Roman" w:cs="Times New Roman"/>
            <w:sz w:val="28"/>
            <w:szCs w:val="28"/>
          </w:rPr>
          <w:t>zhittya</w:t>
        </w:r>
        <w:r w:rsidRPr="00B64EC5">
          <w:rPr>
            <w:rFonts w:ascii="Times New Roman" w:hAnsi="Times New Roman" w:cs="Times New Roman"/>
            <w:sz w:val="28"/>
            <w:szCs w:val="28"/>
            <w:lang w:val="ru-RU"/>
          </w:rPr>
          <w:t>-159098.</w:t>
        </w:r>
        <w:r w:rsidRPr="00B64EC5">
          <w:rPr>
            <w:rFonts w:ascii="Times New Roman" w:hAnsi="Times New Roman" w:cs="Times New Roman"/>
            <w:sz w:val="28"/>
            <w:szCs w:val="28"/>
          </w:rPr>
          <w:t>html</w:t>
        </w:r>
      </w:hyperlink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9 (4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методика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підруч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для студ.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виш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нави,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закл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спорту: у 2 т</w:t>
      </w:r>
      <w:r w:rsidRPr="00B64EC5">
        <w:rPr>
          <w:rFonts w:ascii="Times New Roman" w:hAnsi="Times New Roman" w:cs="Times New Roman"/>
          <w:sz w:val="28"/>
          <w:szCs w:val="28"/>
          <w:lang w:val="pt-PT"/>
        </w:rPr>
        <w:t>. / [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Т. Ю.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Круцевич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 Н. Є. Пан-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гелова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О. Д.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Кривчикова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.; за ред. Т. Ю.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Круцевич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>]. - [3-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те вид., без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 xml:space="preserve">]. -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64EC5">
        <w:rPr>
          <w:rFonts w:ascii="Times New Roman" w:hAnsi="Times New Roman" w:cs="Times New Roman"/>
          <w:sz w:val="28"/>
          <w:szCs w:val="28"/>
          <w:lang w:val="fr-FR"/>
        </w:rPr>
        <w:t xml:space="preserve">. 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спорту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 вид-во «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Олімп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 л-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», 2018. - Т. 1.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методики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 - 384 с.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Pr="00B64EC5">
        <w:rPr>
          <w:rFonts w:ascii="Times New Roman" w:hAnsi="Times New Roman" w:cs="Times New Roman"/>
          <w:i/>
          <w:iCs/>
          <w:sz w:val="28"/>
          <w:szCs w:val="28"/>
          <w:lang w:val="ru-RU"/>
        </w:rPr>
        <w:t>Сергієнко</w:t>
      </w:r>
      <w:proofErr w:type="spellEnd"/>
      <w:r w:rsidRPr="00B64EC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Л. П.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Практикум з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методики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посібник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.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Харків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: «ОВС», 2007. – 271 с.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11  </w:t>
      </w:r>
      <w:hyperlink r:id="rId12" w:history="1"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https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obgynkey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com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musculoskeletal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system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12 </w:t>
      </w:r>
      <w:r w:rsidRPr="00B64EC5">
        <w:rPr>
          <w:rFonts w:ascii="Times New Roman" w:hAnsi="Times New Roman" w:cs="Times New Roman"/>
          <w:sz w:val="28"/>
          <w:szCs w:val="28"/>
        </w:rPr>
        <w:t>https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64EC5">
        <w:rPr>
          <w:rFonts w:ascii="Times New Roman" w:hAnsi="Times New Roman" w:cs="Times New Roman"/>
          <w:sz w:val="28"/>
          <w:szCs w:val="28"/>
        </w:rPr>
        <w:t>nydnrehab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4EC5">
        <w:rPr>
          <w:rFonts w:ascii="Times New Roman" w:hAnsi="Times New Roman" w:cs="Times New Roman"/>
          <w:sz w:val="28"/>
          <w:szCs w:val="28"/>
        </w:rPr>
        <w:t>com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64EC5">
        <w:rPr>
          <w:rFonts w:ascii="Times New Roman" w:hAnsi="Times New Roman" w:cs="Times New Roman"/>
          <w:sz w:val="28"/>
          <w:szCs w:val="28"/>
        </w:rPr>
        <w:t>blog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64EC5">
        <w:rPr>
          <w:rFonts w:ascii="Times New Roman" w:hAnsi="Times New Roman" w:cs="Times New Roman"/>
          <w:sz w:val="28"/>
          <w:szCs w:val="28"/>
        </w:rPr>
        <w:t>beginners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64EC5">
        <w:rPr>
          <w:rFonts w:ascii="Times New Roman" w:hAnsi="Times New Roman" w:cs="Times New Roman"/>
          <w:sz w:val="28"/>
          <w:szCs w:val="28"/>
        </w:rPr>
        <w:t>guide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64EC5">
        <w:rPr>
          <w:rFonts w:ascii="Times New Roman" w:hAnsi="Times New Roman" w:cs="Times New Roman"/>
          <w:sz w:val="28"/>
          <w:szCs w:val="28"/>
        </w:rPr>
        <w:t>to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64EC5">
        <w:rPr>
          <w:rFonts w:ascii="Times New Roman" w:hAnsi="Times New Roman" w:cs="Times New Roman"/>
          <w:sz w:val="28"/>
          <w:szCs w:val="28"/>
        </w:rPr>
        <w:t>anatomy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64EC5">
        <w:rPr>
          <w:rFonts w:ascii="Times New Roman" w:hAnsi="Times New Roman" w:cs="Times New Roman"/>
          <w:sz w:val="28"/>
          <w:szCs w:val="28"/>
        </w:rPr>
        <w:t>in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64EC5">
        <w:rPr>
          <w:rFonts w:ascii="Times New Roman" w:hAnsi="Times New Roman" w:cs="Times New Roman"/>
          <w:sz w:val="28"/>
          <w:szCs w:val="28"/>
        </w:rPr>
        <w:t>motion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13 Тараканова А. П.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Танцюйте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 нами.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Навчально-методичнии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посібник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викладачів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1-4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загальноосвітніх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гуртків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початкового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позашкільних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Вінниця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НОВА КНИГА, 2010. – 160 с., нот,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іл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14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Болобан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В.Н. Вестибулярная тренировка // Физическая культура в школе. – 2006. – </w:t>
      </w:r>
      <w:r w:rsidRPr="00B64EC5">
        <w:rPr>
          <w:rFonts w:ascii="Times New Roman" w:hAnsi="Times New Roman" w:cs="Times New Roman"/>
          <w:sz w:val="28"/>
          <w:szCs w:val="28"/>
        </w:rPr>
        <w:t>No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1. – С. 34–42.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15 </w:t>
      </w:r>
      <w:proofErr w:type="spellStart"/>
      <w:r w:rsidRPr="00B64EC5">
        <w:rPr>
          <w:rFonts w:ascii="Times New Roman" w:hAnsi="Times New Roman" w:cs="Times New Roman"/>
          <w:i/>
          <w:iCs/>
          <w:sz w:val="28"/>
          <w:szCs w:val="28"/>
          <w:lang w:val="ru-RU"/>
        </w:rPr>
        <w:t>Шиян</w:t>
      </w:r>
      <w:proofErr w:type="spellEnd"/>
      <w:r w:rsidRPr="00B64EC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Б.М., Папуша В.Г., Приступи Є.Н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Львів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: ЛОНМЮ, 1996.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16   </w:t>
      </w:r>
      <w:hyperlink r:id="rId13" w:history="1"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https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www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uzhnu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edu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ua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uk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infocentre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get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/24424</w:t>
        </w:r>
      </w:hyperlink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17 </w:t>
      </w:r>
      <w:hyperlink r:id="rId14" w:history="1"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https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naurok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com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ua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metodichna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rozrobka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vpravi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parterno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gimnastiki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klasifikaciya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-179083.</w:t>
        </w:r>
        <w:r w:rsidRPr="00B64EC5">
          <w:rPr>
            <w:rStyle w:val="Hyperlink0"/>
            <w:rFonts w:ascii="Times New Roman" w:hAnsi="Times New Roman" w:cs="Times New Roman"/>
            <w:sz w:val="28"/>
            <w:szCs w:val="28"/>
          </w:rPr>
          <w:t>html</w:t>
        </w:r>
      </w:hyperlink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18 Платонов В. М.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підготовка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спортсмена / Платонов В. М., Булатова М. М. – К.: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Олімпійська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література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 1995. – 320с.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19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Арефьєв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В. Г.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культура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(молодому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спеціалісту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Навча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льнии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посібник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2 – 4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рівнів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акредита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ціі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̈. – 3-е вид.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перероб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і доп. / В. Г.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Арефьєв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Г. А.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Єдинак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Кам'янець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Подільськии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̆: «Рута», 2007. – 248 с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20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Лапутін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А. Н.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Кінезіологія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вчення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рухову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функцію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/ О. М.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Лапутін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Вісник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Чернігівського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педагогічного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Серія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Педагогічні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спорт /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Чернігів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держ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ун-т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Т. Г.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Шевченка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голів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ред. М. О. Носко.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Чернігів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 2008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21 .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Сінгаєвськии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̆ С.М. “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школярів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” 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Методо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логічні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змістово-спрямувальні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управлінські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практику /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С.М.Сінгаєвськии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̆;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Кам’янець-Подільськии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держ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педа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гогічнии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ун-т.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Кам’янець-Подільськии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̆ : [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б.в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pt-PT"/>
        </w:rPr>
        <w:t>.], 2002.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22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Добринськии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В.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дітеи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/ В.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Добринськии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//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спорт і культура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сучасному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зб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наук.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Луцьк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23 </w:t>
      </w:r>
      <w:r w:rsidRPr="00B64EC5">
        <w:rPr>
          <w:rFonts w:ascii="Times New Roman" w:hAnsi="Times New Roman" w:cs="Times New Roman"/>
          <w:sz w:val="28"/>
          <w:szCs w:val="28"/>
        </w:rPr>
        <w:t>https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64EC5">
        <w:rPr>
          <w:rFonts w:ascii="Times New Roman" w:hAnsi="Times New Roman" w:cs="Times New Roman"/>
          <w:sz w:val="28"/>
          <w:szCs w:val="28"/>
        </w:rPr>
        <w:t>social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64EC5">
        <w:rPr>
          <w:rFonts w:ascii="Times New Roman" w:hAnsi="Times New Roman" w:cs="Times New Roman"/>
          <w:sz w:val="28"/>
          <w:szCs w:val="28"/>
        </w:rPr>
        <w:t>science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4EC5">
        <w:rPr>
          <w:rFonts w:ascii="Times New Roman" w:hAnsi="Times New Roman" w:cs="Times New Roman"/>
          <w:sz w:val="28"/>
          <w:szCs w:val="28"/>
        </w:rPr>
        <w:t>uu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4EC5">
        <w:rPr>
          <w:rFonts w:ascii="Times New Roman" w:hAnsi="Times New Roman" w:cs="Times New Roman"/>
          <w:sz w:val="28"/>
          <w:szCs w:val="28"/>
        </w:rPr>
        <w:t>edu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4EC5">
        <w:rPr>
          <w:rFonts w:ascii="Times New Roman" w:hAnsi="Times New Roman" w:cs="Times New Roman"/>
          <w:sz w:val="28"/>
          <w:szCs w:val="28"/>
        </w:rPr>
        <w:t>ua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64EC5">
        <w:rPr>
          <w:rFonts w:ascii="Times New Roman" w:hAnsi="Times New Roman" w:cs="Times New Roman"/>
          <w:sz w:val="28"/>
          <w:szCs w:val="28"/>
        </w:rPr>
        <w:t>article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/571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B64EC5">
        <w:rPr>
          <w:rFonts w:ascii="Times New Roman" w:hAnsi="Times New Roman" w:cs="Times New Roman"/>
          <w:sz w:val="28"/>
          <w:szCs w:val="28"/>
          <w:lang w:val="de-DE"/>
        </w:rPr>
        <w:t>https://er.chdtu.edu.ua/bitstream/ChSTU/3230/3/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Онопрієнко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25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ПророковО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Танцювальні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фізичноі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позаурочніи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Тернопіль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Підручники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посібники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 2006.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26 Тараканова А. П. Система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школах і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позашкільних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закладах / А.П.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Тарака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>нова. - К., 1996.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27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Олефіренко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К.О. Теоретико-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методичні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взаємодіі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дітеи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К.О.Олефіренко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Вісник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Чернігівського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педагогічного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Т.Г.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Шевченка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Серія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Педагогічні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Фізичне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спорт /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Чернігівськии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національнии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педагогічнии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Т.Г.Шевченка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; гол. ред. М.О. Носко. –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Чернігів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28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Поклад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І.М.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Механізми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хореографічній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психології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Зб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наук.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Інституту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психології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. Г.С. Костюка АПН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/ За ред. Максименка С.Д. – К., 2000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</w:rPr>
        <w:t xml:space="preserve">29  Поклад І.М. Шляхи формування духовної культури молодших школярів засобами хореографічного мистецтва // Матеріали до українського мистецтвознавства (пам’яті академіка О.Г. Костюка): Зб.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>наук</w:t>
      </w:r>
      <w:r w:rsidRPr="00B64EC5">
        <w:rPr>
          <w:rFonts w:ascii="Times New Roman" w:hAnsi="Times New Roman" w:cs="Times New Roman"/>
          <w:sz w:val="28"/>
          <w:szCs w:val="28"/>
        </w:rPr>
        <w:t xml:space="preserve">. праць НАН України та Інституту мистецтвознавства, фольклористики та етнографії ім. </w:t>
      </w: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М.Т.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Рильського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матеріалами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читань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Українське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мистецтвознавство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сучасний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стан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” – К., 2003.</w:t>
      </w:r>
    </w:p>
    <w:p w:rsidR="00A53186" w:rsidRPr="00B64EC5" w:rsidRDefault="00CD735C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Поклад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І.М.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Особистісні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чинники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прояву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хореографічної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обдарованості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// Теоретико-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методологічні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генетичної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психології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присвяченої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35-річчю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академіка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EC5">
        <w:rPr>
          <w:rFonts w:ascii="Times New Roman" w:hAnsi="Times New Roman" w:cs="Times New Roman"/>
          <w:sz w:val="28"/>
          <w:szCs w:val="28"/>
          <w:lang w:val="ru-RU"/>
        </w:rPr>
        <w:t>С.Д.Максименка</w:t>
      </w:r>
      <w:proofErr w:type="spellEnd"/>
      <w:r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(17 –</w:t>
      </w:r>
      <w:r w:rsidR="006F0B0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18 </w:t>
      </w:r>
      <w:proofErr w:type="spellStart"/>
      <w:r w:rsidR="006F0B09" w:rsidRPr="00B64EC5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6F0B09" w:rsidRPr="00B64EC5">
        <w:rPr>
          <w:rFonts w:ascii="Times New Roman" w:hAnsi="Times New Roman" w:cs="Times New Roman"/>
          <w:sz w:val="28"/>
          <w:szCs w:val="28"/>
          <w:lang w:val="ru-RU"/>
        </w:rPr>
        <w:t xml:space="preserve"> 2001 р.) – К., 2002.</w:t>
      </w: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eastAsia="Helvetica" w:hAnsi="Times New Roman" w:cs="Times New Roman"/>
          <w:sz w:val="28"/>
          <w:szCs w:val="28"/>
          <w:lang w:val="ru-RU"/>
        </w:rPr>
      </w:pPr>
    </w:p>
    <w:p w:rsidR="00A53186" w:rsidRPr="00B64EC5" w:rsidRDefault="00A53186" w:rsidP="005D2498">
      <w:pPr>
        <w:pStyle w:val="a4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53186" w:rsidRPr="00B64EC5">
      <w:headerReference w:type="default" r:id="rId15"/>
      <w:footerReference w:type="default" r:id="rId1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F43" w:rsidRDefault="00707F43">
      <w:r>
        <w:separator/>
      </w:r>
    </w:p>
  </w:endnote>
  <w:endnote w:type="continuationSeparator" w:id="0">
    <w:p w:rsidR="00707F43" w:rsidRDefault="0070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13CB" w:rsidRDefault="000913CB">
    <w:pPr>
      <w:pStyle w:val="a3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0719DD">
      <w:rPr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F43" w:rsidRDefault="00707F43">
      <w:r>
        <w:separator/>
      </w:r>
    </w:p>
  </w:footnote>
  <w:footnote w:type="continuationSeparator" w:id="0">
    <w:p w:rsidR="00707F43" w:rsidRDefault="00707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13CB" w:rsidRDefault="000913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0B6"/>
    <w:multiLevelType w:val="multilevel"/>
    <w:tmpl w:val="30384F6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" w15:restartNumberingAfterBreak="0">
    <w:nsid w:val="17C62D00"/>
    <w:multiLevelType w:val="hybridMultilevel"/>
    <w:tmpl w:val="09A0B494"/>
    <w:styleLink w:val="a"/>
    <w:lvl w:ilvl="0" w:tplc="4010071A">
      <w:start w:val="1"/>
      <w:numFmt w:val="bullet"/>
      <w:lvlText w:val="-"/>
      <w:lvlJc w:val="left"/>
      <w:pPr>
        <w:ind w:left="2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D2E8CF72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EA881D2C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9D42632C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0102F8B2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8E003256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5692A61E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4F143202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ED2C683C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2" w15:restartNumberingAfterBreak="0">
    <w:nsid w:val="190924CF"/>
    <w:multiLevelType w:val="hybridMultilevel"/>
    <w:tmpl w:val="B190953C"/>
    <w:styleLink w:val="a0"/>
    <w:lvl w:ilvl="0" w:tplc="C03C5724">
      <w:start w:val="1"/>
      <w:numFmt w:val="decimal"/>
      <w:lvlText w:val="%1."/>
      <w:lvlJc w:val="left"/>
      <w:pPr>
        <w:ind w:left="440" w:hanging="4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FC0600">
      <w:start w:val="1"/>
      <w:numFmt w:val="decimal"/>
      <w:lvlText w:val="%2."/>
      <w:lvlJc w:val="left"/>
      <w:pPr>
        <w:ind w:left="440" w:hanging="4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523FF8">
      <w:start w:val="1"/>
      <w:numFmt w:val="decimal"/>
      <w:lvlText w:val="%3."/>
      <w:lvlJc w:val="left"/>
      <w:pPr>
        <w:ind w:left="603" w:hanging="60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C819BC">
      <w:start w:val="1"/>
      <w:numFmt w:val="decimal"/>
      <w:lvlText w:val="%4."/>
      <w:lvlJc w:val="left"/>
      <w:pPr>
        <w:ind w:left="603" w:hanging="60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C84946">
      <w:start w:val="1"/>
      <w:numFmt w:val="decimal"/>
      <w:lvlText w:val="%5."/>
      <w:lvlJc w:val="left"/>
      <w:pPr>
        <w:ind w:left="603" w:hanging="60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806DA">
      <w:start w:val="1"/>
      <w:numFmt w:val="decimal"/>
      <w:lvlText w:val="%6."/>
      <w:lvlJc w:val="left"/>
      <w:pPr>
        <w:ind w:left="603" w:hanging="60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727B82">
      <w:start w:val="1"/>
      <w:numFmt w:val="decimal"/>
      <w:lvlText w:val="%7."/>
      <w:lvlJc w:val="left"/>
      <w:pPr>
        <w:ind w:left="603" w:hanging="60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3A37D8">
      <w:start w:val="1"/>
      <w:numFmt w:val="decimal"/>
      <w:lvlText w:val="%8."/>
      <w:lvlJc w:val="left"/>
      <w:pPr>
        <w:ind w:left="603" w:hanging="60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AE5EA">
      <w:start w:val="1"/>
      <w:numFmt w:val="decimal"/>
      <w:lvlText w:val="%9."/>
      <w:lvlJc w:val="left"/>
      <w:pPr>
        <w:ind w:left="603" w:hanging="60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115FDD"/>
    <w:multiLevelType w:val="hybridMultilevel"/>
    <w:tmpl w:val="87C87C02"/>
    <w:numStyleLink w:val="a1"/>
  </w:abstractNum>
  <w:abstractNum w:abstractNumId="4" w15:restartNumberingAfterBreak="0">
    <w:nsid w:val="24BE48E6"/>
    <w:multiLevelType w:val="hybridMultilevel"/>
    <w:tmpl w:val="CFB4B228"/>
    <w:styleLink w:val="a2"/>
    <w:lvl w:ilvl="0" w:tplc="3DEA82EA">
      <w:start w:val="1"/>
      <w:numFmt w:val="bullet"/>
      <w:lvlText w:val="⁃"/>
      <w:lvlJc w:val="left"/>
      <w:pPr>
        <w:ind w:left="477" w:hanging="47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2A444">
      <w:start w:val="1"/>
      <w:numFmt w:val="bullet"/>
      <w:lvlText w:val="⁃"/>
      <w:lvlJc w:val="left"/>
      <w:pPr>
        <w:ind w:left="833" w:hanging="65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E0E486E">
      <w:start w:val="1"/>
      <w:numFmt w:val="bullet"/>
      <w:lvlText w:val="⁃"/>
      <w:lvlJc w:val="left"/>
      <w:pPr>
        <w:ind w:left="1013" w:hanging="65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2AC7018">
      <w:start w:val="1"/>
      <w:numFmt w:val="bullet"/>
      <w:lvlText w:val="⁃"/>
      <w:lvlJc w:val="left"/>
      <w:pPr>
        <w:ind w:left="1193" w:hanging="65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5D4D210">
      <w:start w:val="1"/>
      <w:numFmt w:val="bullet"/>
      <w:lvlText w:val="⁃"/>
      <w:lvlJc w:val="left"/>
      <w:pPr>
        <w:ind w:left="1373" w:hanging="65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CCC913E">
      <w:start w:val="1"/>
      <w:numFmt w:val="bullet"/>
      <w:lvlText w:val="⁃"/>
      <w:lvlJc w:val="left"/>
      <w:pPr>
        <w:ind w:left="1553" w:hanging="65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47A5862">
      <w:start w:val="1"/>
      <w:numFmt w:val="bullet"/>
      <w:lvlText w:val="⁃"/>
      <w:lvlJc w:val="left"/>
      <w:pPr>
        <w:ind w:left="1733" w:hanging="65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1C5268">
      <w:start w:val="1"/>
      <w:numFmt w:val="bullet"/>
      <w:lvlText w:val="⁃"/>
      <w:lvlJc w:val="left"/>
      <w:pPr>
        <w:ind w:left="1913" w:hanging="65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29E229E">
      <w:start w:val="1"/>
      <w:numFmt w:val="bullet"/>
      <w:lvlText w:val="⁃"/>
      <w:lvlJc w:val="left"/>
      <w:pPr>
        <w:ind w:left="2093" w:hanging="65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2F894491"/>
    <w:multiLevelType w:val="hybridMultilevel"/>
    <w:tmpl w:val="87C87C02"/>
    <w:styleLink w:val="a1"/>
    <w:lvl w:ilvl="0" w:tplc="E9225E2A">
      <w:start w:val="1"/>
      <w:numFmt w:val="bullet"/>
      <w:lvlText w:val="⁃"/>
      <w:lvlJc w:val="left"/>
      <w:pPr>
        <w:ind w:left="477" w:hanging="47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0BA8ADD6">
      <w:start w:val="1"/>
      <w:numFmt w:val="bullet"/>
      <w:lvlText w:val="⁃"/>
      <w:lvlJc w:val="left"/>
      <w:pPr>
        <w:ind w:left="833" w:hanging="65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73D8A672">
      <w:start w:val="1"/>
      <w:numFmt w:val="bullet"/>
      <w:lvlText w:val="⁃"/>
      <w:lvlJc w:val="left"/>
      <w:pPr>
        <w:ind w:left="1013" w:hanging="65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F5E4D2C0">
      <w:start w:val="1"/>
      <w:numFmt w:val="bullet"/>
      <w:lvlText w:val="⁃"/>
      <w:lvlJc w:val="left"/>
      <w:pPr>
        <w:ind w:left="1193" w:hanging="65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8B60442C">
      <w:start w:val="1"/>
      <w:numFmt w:val="bullet"/>
      <w:lvlText w:val="⁃"/>
      <w:lvlJc w:val="left"/>
      <w:pPr>
        <w:ind w:left="1373" w:hanging="65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A76425C8">
      <w:start w:val="1"/>
      <w:numFmt w:val="bullet"/>
      <w:lvlText w:val="⁃"/>
      <w:lvlJc w:val="left"/>
      <w:pPr>
        <w:ind w:left="1553" w:hanging="65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CE5E6EB6">
      <w:start w:val="1"/>
      <w:numFmt w:val="bullet"/>
      <w:lvlText w:val="⁃"/>
      <w:lvlJc w:val="left"/>
      <w:pPr>
        <w:ind w:left="1733" w:hanging="65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A09CFA20">
      <w:start w:val="1"/>
      <w:numFmt w:val="bullet"/>
      <w:lvlText w:val="⁃"/>
      <w:lvlJc w:val="left"/>
      <w:pPr>
        <w:ind w:left="1913" w:hanging="65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6486E5BC">
      <w:start w:val="1"/>
      <w:numFmt w:val="bullet"/>
      <w:lvlText w:val="⁃"/>
      <w:lvlJc w:val="left"/>
      <w:pPr>
        <w:ind w:left="2093" w:hanging="65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6" w15:restartNumberingAfterBreak="0">
    <w:nsid w:val="60B013CC"/>
    <w:multiLevelType w:val="hybridMultilevel"/>
    <w:tmpl w:val="09A0B494"/>
    <w:numStyleLink w:val="a"/>
  </w:abstractNum>
  <w:abstractNum w:abstractNumId="7" w15:restartNumberingAfterBreak="0">
    <w:nsid w:val="60E6333C"/>
    <w:multiLevelType w:val="hybridMultilevel"/>
    <w:tmpl w:val="CFB4B228"/>
    <w:numStyleLink w:val="a2"/>
  </w:abstractNum>
  <w:abstractNum w:abstractNumId="8" w15:restartNumberingAfterBreak="0">
    <w:nsid w:val="6CFA08CC"/>
    <w:multiLevelType w:val="hybridMultilevel"/>
    <w:tmpl w:val="B190953C"/>
    <w:numStyleLink w:val="a0"/>
  </w:abstractNum>
  <w:num w:numId="1" w16cid:durableId="1810316586">
    <w:abstractNumId w:val="1"/>
  </w:num>
  <w:num w:numId="2" w16cid:durableId="361563415">
    <w:abstractNumId w:val="6"/>
  </w:num>
  <w:num w:numId="3" w16cid:durableId="1344165897">
    <w:abstractNumId w:val="5"/>
  </w:num>
  <w:num w:numId="4" w16cid:durableId="1260602652">
    <w:abstractNumId w:val="3"/>
  </w:num>
  <w:num w:numId="5" w16cid:durableId="219175135">
    <w:abstractNumId w:val="2"/>
  </w:num>
  <w:num w:numId="6" w16cid:durableId="1110053943">
    <w:abstractNumId w:val="8"/>
  </w:num>
  <w:num w:numId="7" w16cid:durableId="386339972">
    <w:abstractNumId w:val="8"/>
    <w:lvlOverride w:ilvl="0">
      <w:startOverride w:val="1"/>
    </w:lvlOverride>
  </w:num>
  <w:num w:numId="8" w16cid:durableId="1748454510">
    <w:abstractNumId w:val="6"/>
    <w:lvlOverride w:ilvl="0">
      <w:lvl w:ilvl="0" w:tplc="E90C2CF4">
        <w:start w:val="1"/>
        <w:numFmt w:val="bullet"/>
        <w:lvlText w:val="⁃"/>
        <w:lvlJc w:val="left"/>
        <w:pPr>
          <w:ind w:left="477" w:hanging="477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1">
      <w:lvl w:ilvl="1" w:tplc="04B00DB2">
        <w:start w:val="1"/>
        <w:numFmt w:val="bullet"/>
        <w:lvlText w:val="⁃"/>
        <w:lvlJc w:val="left"/>
        <w:pPr>
          <w:ind w:left="83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2">
      <w:lvl w:ilvl="2" w:tplc="E11EDE4E">
        <w:start w:val="1"/>
        <w:numFmt w:val="bullet"/>
        <w:lvlText w:val="⁃"/>
        <w:lvlJc w:val="left"/>
        <w:pPr>
          <w:ind w:left="101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3">
      <w:lvl w:ilvl="3" w:tplc="1ACED9A0">
        <w:start w:val="1"/>
        <w:numFmt w:val="bullet"/>
        <w:lvlText w:val="⁃"/>
        <w:lvlJc w:val="left"/>
        <w:pPr>
          <w:ind w:left="119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4">
      <w:lvl w:ilvl="4" w:tplc="73B8EB72">
        <w:start w:val="1"/>
        <w:numFmt w:val="bullet"/>
        <w:lvlText w:val="⁃"/>
        <w:lvlJc w:val="left"/>
        <w:pPr>
          <w:ind w:left="137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5">
      <w:lvl w:ilvl="5" w:tplc="180ABDA8">
        <w:start w:val="1"/>
        <w:numFmt w:val="bullet"/>
        <w:lvlText w:val="⁃"/>
        <w:lvlJc w:val="left"/>
        <w:pPr>
          <w:ind w:left="155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6">
      <w:lvl w:ilvl="6" w:tplc="7C425896">
        <w:start w:val="1"/>
        <w:numFmt w:val="bullet"/>
        <w:lvlText w:val="⁃"/>
        <w:lvlJc w:val="left"/>
        <w:pPr>
          <w:ind w:left="173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7">
      <w:lvl w:ilvl="7" w:tplc="FE44165A">
        <w:start w:val="1"/>
        <w:numFmt w:val="bullet"/>
        <w:lvlText w:val="⁃"/>
        <w:lvlJc w:val="left"/>
        <w:pPr>
          <w:ind w:left="191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8">
      <w:lvl w:ilvl="8" w:tplc="F1EA1D1C">
        <w:start w:val="1"/>
        <w:numFmt w:val="bullet"/>
        <w:lvlText w:val="⁃"/>
        <w:lvlJc w:val="left"/>
        <w:pPr>
          <w:ind w:left="209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</w:num>
  <w:num w:numId="9" w16cid:durableId="2113502649">
    <w:abstractNumId w:val="8"/>
    <w:lvlOverride w:ilvl="0">
      <w:startOverride w:val="2"/>
    </w:lvlOverride>
  </w:num>
  <w:num w:numId="10" w16cid:durableId="75632478">
    <w:abstractNumId w:val="8"/>
    <w:lvlOverride w:ilvl="0"/>
  </w:num>
  <w:num w:numId="11" w16cid:durableId="295912436">
    <w:abstractNumId w:val="4"/>
  </w:num>
  <w:num w:numId="12" w16cid:durableId="1180270016">
    <w:abstractNumId w:val="7"/>
  </w:num>
  <w:num w:numId="13" w16cid:durableId="722294808">
    <w:abstractNumId w:val="8"/>
    <w:lvlOverride w:ilvl="0">
      <w:startOverride w:val="1"/>
      <w:lvl w:ilvl="0" w:tplc="1298912A">
        <w:start w:val="1"/>
        <w:numFmt w:val="decimal"/>
        <w:lvlText w:val="%1."/>
        <w:lvlJc w:val="left"/>
        <w:pPr>
          <w:ind w:left="440" w:hanging="4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C423072">
        <w:start w:val="1"/>
        <w:numFmt w:val="decimal"/>
        <w:lvlText w:val="%2."/>
        <w:lvlJc w:val="left"/>
        <w:pPr>
          <w:ind w:left="783" w:hanging="60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0249C26">
        <w:start w:val="1"/>
        <w:numFmt w:val="decimal"/>
        <w:lvlText w:val="%3."/>
        <w:lvlJc w:val="left"/>
        <w:pPr>
          <w:ind w:left="963" w:hanging="60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B89D9C">
        <w:start w:val="1"/>
        <w:numFmt w:val="decimal"/>
        <w:lvlText w:val="%4."/>
        <w:lvlJc w:val="left"/>
        <w:pPr>
          <w:ind w:left="1143" w:hanging="60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F0A3DCA">
        <w:start w:val="1"/>
        <w:numFmt w:val="decimal"/>
        <w:lvlText w:val="%5."/>
        <w:lvlJc w:val="left"/>
        <w:pPr>
          <w:ind w:left="1323" w:hanging="60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BB6C5B0">
        <w:start w:val="1"/>
        <w:numFmt w:val="decimal"/>
        <w:lvlText w:val="%6."/>
        <w:lvlJc w:val="left"/>
        <w:pPr>
          <w:ind w:left="1503" w:hanging="60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5D63FC2">
        <w:start w:val="1"/>
        <w:numFmt w:val="decimal"/>
        <w:lvlText w:val="%7."/>
        <w:lvlJc w:val="left"/>
        <w:pPr>
          <w:ind w:left="1683" w:hanging="60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C30E0E6">
        <w:start w:val="1"/>
        <w:numFmt w:val="decimal"/>
        <w:lvlText w:val="%8."/>
        <w:lvlJc w:val="left"/>
        <w:pPr>
          <w:ind w:left="1863" w:hanging="60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73C96D4">
        <w:start w:val="1"/>
        <w:numFmt w:val="decimal"/>
        <w:lvlText w:val="%9."/>
        <w:lvlJc w:val="left"/>
        <w:pPr>
          <w:ind w:left="2043" w:hanging="60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813331511">
    <w:abstractNumId w:val="6"/>
    <w:lvlOverride w:ilvl="0">
      <w:lvl w:ilvl="0" w:tplc="E90C2CF4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1">
      <w:lvl w:ilvl="1" w:tplc="04B00DB2">
        <w:start w:val="1"/>
        <w:numFmt w:val="bullet"/>
        <w:lvlText w:val="-"/>
        <w:lvlJc w:val="left"/>
        <w:pPr>
          <w:ind w:left="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2">
      <w:lvl w:ilvl="2" w:tplc="E11EDE4E">
        <w:start w:val="1"/>
        <w:numFmt w:val="bullet"/>
        <w:lvlText w:val="-"/>
        <w:lvlJc w:val="left"/>
        <w:pPr>
          <w:ind w:left="7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3">
      <w:lvl w:ilvl="3" w:tplc="1ACED9A0">
        <w:start w:val="1"/>
        <w:numFmt w:val="bullet"/>
        <w:lvlText w:val="-"/>
        <w:lvlJc w:val="left"/>
        <w:pPr>
          <w:ind w:left="10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4">
      <w:lvl w:ilvl="4" w:tplc="73B8EB72">
        <w:start w:val="1"/>
        <w:numFmt w:val="bullet"/>
        <w:lvlText w:val="-"/>
        <w:lvlJc w:val="left"/>
        <w:pPr>
          <w:ind w:left="126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5">
      <w:lvl w:ilvl="5" w:tplc="180ABDA8">
        <w:start w:val="1"/>
        <w:numFmt w:val="bullet"/>
        <w:lvlText w:val="-"/>
        <w:lvlJc w:val="left"/>
        <w:pPr>
          <w:ind w:left="15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6">
      <w:lvl w:ilvl="6" w:tplc="7C425896">
        <w:start w:val="1"/>
        <w:numFmt w:val="bullet"/>
        <w:lvlText w:val="-"/>
        <w:lvlJc w:val="left"/>
        <w:pPr>
          <w:ind w:left="17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7">
      <w:lvl w:ilvl="7" w:tplc="FE44165A">
        <w:start w:val="1"/>
        <w:numFmt w:val="bullet"/>
        <w:lvlText w:val="-"/>
        <w:lvlJc w:val="left"/>
        <w:pPr>
          <w:ind w:left="19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8">
      <w:lvl w:ilvl="8" w:tplc="F1EA1D1C">
        <w:start w:val="1"/>
        <w:numFmt w:val="bullet"/>
        <w:lvlText w:val="-"/>
        <w:lvlJc w:val="left"/>
        <w:pPr>
          <w:ind w:left="22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</w:num>
  <w:num w:numId="15" w16cid:durableId="84143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isplayBackgroundShape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86"/>
    <w:rsid w:val="00011AA2"/>
    <w:rsid w:val="00043403"/>
    <w:rsid w:val="000719DD"/>
    <w:rsid w:val="000913CB"/>
    <w:rsid w:val="00135122"/>
    <w:rsid w:val="00156C4A"/>
    <w:rsid w:val="00172171"/>
    <w:rsid w:val="00187930"/>
    <w:rsid w:val="00190987"/>
    <w:rsid w:val="00261544"/>
    <w:rsid w:val="00272648"/>
    <w:rsid w:val="00274AAA"/>
    <w:rsid w:val="002863C9"/>
    <w:rsid w:val="002E325B"/>
    <w:rsid w:val="002E4919"/>
    <w:rsid w:val="00325103"/>
    <w:rsid w:val="00336C64"/>
    <w:rsid w:val="00386D9F"/>
    <w:rsid w:val="003A1A0C"/>
    <w:rsid w:val="003B0239"/>
    <w:rsid w:val="003B0537"/>
    <w:rsid w:val="003B2C05"/>
    <w:rsid w:val="003C337D"/>
    <w:rsid w:val="003E7F5C"/>
    <w:rsid w:val="003F7F18"/>
    <w:rsid w:val="00444305"/>
    <w:rsid w:val="00472AB2"/>
    <w:rsid w:val="004961E6"/>
    <w:rsid w:val="004A11CD"/>
    <w:rsid w:val="004A72B5"/>
    <w:rsid w:val="004D1770"/>
    <w:rsid w:val="004E504A"/>
    <w:rsid w:val="00517095"/>
    <w:rsid w:val="00551F5A"/>
    <w:rsid w:val="0057453F"/>
    <w:rsid w:val="0059445A"/>
    <w:rsid w:val="005A3CC6"/>
    <w:rsid w:val="005D2498"/>
    <w:rsid w:val="005E2E6A"/>
    <w:rsid w:val="005F4FF2"/>
    <w:rsid w:val="00610B40"/>
    <w:rsid w:val="00610D17"/>
    <w:rsid w:val="006128C3"/>
    <w:rsid w:val="00621C5B"/>
    <w:rsid w:val="00635E03"/>
    <w:rsid w:val="00684CB9"/>
    <w:rsid w:val="00697A05"/>
    <w:rsid w:val="006C3704"/>
    <w:rsid w:val="006F0B09"/>
    <w:rsid w:val="00707F43"/>
    <w:rsid w:val="00746E33"/>
    <w:rsid w:val="0077619F"/>
    <w:rsid w:val="00785C4C"/>
    <w:rsid w:val="00793E7E"/>
    <w:rsid w:val="007A04CE"/>
    <w:rsid w:val="007B2122"/>
    <w:rsid w:val="007B691E"/>
    <w:rsid w:val="007C6222"/>
    <w:rsid w:val="007C74F1"/>
    <w:rsid w:val="007F43F3"/>
    <w:rsid w:val="008611AD"/>
    <w:rsid w:val="00887336"/>
    <w:rsid w:val="00894C97"/>
    <w:rsid w:val="008A0975"/>
    <w:rsid w:val="008A4DB1"/>
    <w:rsid w:val="008B104A"/>
    <w:rsid w:val="008C7CAB"/>
    <w:rsid w:val="00925D21"/>
    <w:rsid w:val="00945B79"/>
    <w:rsid w:val="00985AB0"/>
    <w:rsid w:val="009F31BD"/>
    <w:rsid w:val="00A12659"/>
    <w:rsid w:val="00A12E07"/>
    <w:rsid w:val="00A338C5"/>
    <w:rsid w:val="00A53186"/>
    <w:rsid w:val="00AE083B"/>
    <w:rsid w:val="00AE2834"/>
    <w:rsid w:val="00B33F62"/>
    <w:rsid w:val="00B64EC5"/>
    <w:rsid w:val="00B65D6C"/>
    <w:rsid w:val="00B97E00"/>
    <w:rsid w:val="00BE0E71"/>
    <w:rsid w:val="00C10861"/>
    <w:rsid w:val="00CD735C"/>
    <w:rsid w:val="00CF29A8"/>
    <w:rsid w:val="00CF47ED"/>
    <w:rsid w:val="00D01EE5"/>
    <w:rsid w:val="00D64295"/>
    <w:rsid w:val="00D75EF6"/>
    <w:rsid w:val="00DB1838"/>
    <w:rsid w:val="00DD3850"/>
    <w:rsid w:val="00DE7ECA"/>
    <w:rsid w:val="00E078A7"/>
    <w:rsid w:val="00E75A47"/>
    <w:rsid w:val="00EC22A9"/>
    <w:rsid w:val="00ED202E"/>
    <w:rsid w:val="00EE0FE5"/>
    <w:rsid w:val="00F573E5"/>
    <w:rsid w:val="00F73083"/>
    <w:rsid w:val="00F847FD"/>
    <w:rsid w:val="00F84AA7"/>
    <w:rsid w:val="00F87ADE"/>
    <w:rsid w:val="00F966C7"/>
    <w:rsid w:val="00FA08D1"/>
    <w:rsid w:val="00FB5BE8"/>
    <w:rsid w:val="00FD2019"/>
    <w:rsid w:val="00FE0F79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D745"/>
  <w15:docId w15:val="{AA341AA0-1C68-4679-86FE-13769730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Колонтитули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Основний текст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Штрихове"/>
    <w:pPr>
      <w:numPr>
        <w:numId w:val="1"/>
      </w:numPr>
    </w:pPr>
  </w:style>
  <w:style w:type="numbering" w:customStyle="1" w:styleId="a1">
    <w:name w:val="Маркер (великий)"/>
    <w:pPr>
      <w:numPr>
        <w:numId w:val="3"/>
      </w:numPr>
    </w:pPr>
  </w:style>
  <w:style w:type="numbering" w:customStyle="1" w:styleId="a0">
    <w:name w:val="Номери"/>
    <w:pPr>
      <w:numPr>
        <w:numId w:val="5"/>
      </w:numPr>
    </w:pPr>
  </w:style>
  <w:style w:type="numbering" w:customStyle="1" w:styleId="a2">
    <w:name w:val="Маркери"/>
    <w:pPr>
      <w:numPr>
        <w:numId w:val="1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NormalWeb">
    <w:name w:val="Normal (Web)"/>
    <w:basedOn w:val="Normal"/>
    <w:uiPriority w:val="99"/>
    <w:unhideWhenUsed/>
    <w:rsid w:val="00F84A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76" w:lineRule="auto"/>
    </w:pPr>
    <w:rPr>
      <w:rFonts w:eastAsia="Times New Roman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985AB0"/>
    <w:pPr>
      <w:ind w:left="720"/>
      <w:contextualSpacing/>
    </w:pPr>
  </w:style>
  <w:style w:type="paragraph" w:customStyle="1" w:styleId="04xlpa">
    <w:name w:val="_04xlpa"/>
    <w:basedOn w:val="Normal"/>
    <w:rsid w:val="007C62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ru-RU"/>
    </w:rPr>
  </w:style>
  <w:style w:type="character" w:customStyle="1" w:styleId="wdyuqq">
    <w:name w:val="wdyuqq"/>
    <w:basedOn w:val="DefaultParagraphFont"/>
    <w:rsid w:val="007C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embed/01001k8t-0280.rtf.html" TargetMode="External" /><Relationship Id="rId13" Type="http://schemas.openxmlformats.org/officeDocument/2006/relationships/hyperlink" Target="https://www.uzhnu.edu.ua/uk/infocentre/get/24424" TargetMode="Externa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obgynkey.com/musculoskeletal-system/" TargetMode="Externa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naurok.com.ua/ctattya-formuvannya-fizichnih-yakostey-u-ditey-na-riznih-vikovih-etapah-zhittya-159098.html" TargetMode="External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hyperlink" Target="https://esu.com.ua/article-69054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naurok.com.ua/rozvitok-ruhovih-zdibnostey-uchniv-na-urokah-fizichno-kulturi-221422.html" TargetMode="External" /><Relationship Id="rId14" Type="http://schemas.openxmlformats.org/officeDocument/2006/relationships/hyperlink" Target="https://naurok.com.ua/metodichna-rozrobka-vpravi-parterno-gimnastiki-klasifikaciya-179083.html" TargetMode="External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91D4C-979C-4055-9FD7-4BDF53C0E0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7340</Words>
  <Characters>41844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Цитрус</dc:creator>
  <cp:lastModifiedBy>София Сарвилова</cp:lastModifiedBy>
  <cp:revision>2</cp:revision>
  <dcterms:created xsi:type="dcterms:W3CDTF">2023-06-21T10:14:00Z</dcterms:created>
  <dcterms:modified xsi:type="dcterms:W3CDTF">2023-06-21T10:14:00Z</dcterms:modified>
</cp:coreProperties>
</file>