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861" w:rsidRDefault="00006861" w:rsidP="00006861">
      <w:pPr>
        <w:spacing w:after="0" w:line="360" w:lineRule="auto"/>
        <w:jc w:val="center"/>
        <w:rPr>
          <w:rFonts w:ascii="Times New Roman" w:hAnsi="Times New Roman"/>
          <w:sz w:val="28"/>
        </w:rPr>
      </w:pPr>
      <w:r>
        <w:rPr>
          <w:rFonts w:ascii="Times New Roman" w:hAnsi="Times New Roman"/>
          <w:sz w:val="28"/>
        </w:rPr>
        <w:t>МІНІСТЕРСТВО ОСВІТИ І НАУКИ УКРАЇНИ</w:t>
      </w:r>
    </w:p>
    <w:p w:rsidR="00006861" w:rsidRDefault="00006861" w:rsidP="00006861">
      <w:pPr>
        <w:spacing w:after="0" w:line="360" w:lineRule="auto"/>
        <w:jc w:val="center"/>
        <w:rPr>
          <w:rFonts w:ascii="Times New Roman" w:hAnsi="Times New Roman"/>
          <w:sz w:val="28"/>
        </w:rPr>
      </w:pPr>
      <w:r>
        <w:rPr>
          <w:rFonts w:ascii="Times New Roman" w:hAnsi="Times New Roman"/>
          <w:sz w:val="28"/>
        </w:rPr>
        <w:t xml:space="preserve">НАЦІОНАЛЬНИЙ УНІВЕРСИТЕТ ФІЗИЧНОГО ВИХОВАННЯ І СПОРТУ УКРАЇНИ </w:t>
      </w:r>
    </w:p>
    <w:p w:rsidR="00006861" w:rsidRDefault="00006861" w:rsidP="00006861">
      <w:pPr>
        <w:spacing w:after="0" w:line="360" w:lineRule="auto"/>
        <w:jc w:val="center"/>
        <w:rPr>
          <w:rFonts w:ascii="Times New Roman" w:hAnsi="Times New Roman"/>
          <w:sz w:val="28"/>
        </w:rPr>
      </w:pPr>
      <w:r>
        <w:rPr>
          <w:rFonts w:ascii="Times New Roman" w:hAnsi="Times New Roman"/>
          <w:sz w:val="28"/>
        </w:rPr>
        <w:t>КАФЕДРА ЗДОРОВ’Я, ФІТНЕСУ ТА РЕКРЕАЦІЇ</w:t>
      </w:r>
    </w:p>
    <w:p w:rsidR="00006861" w:rsidRDefault="00006861" w:rsidP="00006861">
      <w:pPr>
        <w:spacing w:after="0" w:line="360" w:lineRule="auto"/>
        <w:ind w:right="120"/>
        <w:jc w:val="center"/>
        <w:rPr>
          <w:rFonts w:ascii="Times New Roman" w:hAnsi="Times New Roman"/>
          <w:sz w:val="28"/>
        </w:rPr>
      </w:pPr>
    </w:p>
    <w:p w:rsidR="00006861" w:rsidRDefault="00006861" w:rsidP="00006861">
      <w:pPr>
        <w:spacing w:after="0" w:line="360" w:lineRule="auto"/>
        <w:ind w:right="120"/>
        <w:jc w:val="center"/>
        <w:rPr>
          <w:rFonts w:ascii="Times New Roman" w:hAnsi="Times New Roman"/>
          <w:b/>
          <w:sz w:val="28"/>
        </w:rPr>
      </w:pPr>
      <w:r>
        <w:rPr>
          <w:rFonts w:ascii="Times New Roman" w:hAnsi="Times New Roman"/>
          <w:b/>
          <w:sz w:val="28"/>
        </w:rPr>
        <w:t>КВАЛІФІКАЦІЙНОЇ РОБОТИ</w:t>
      </w:r>
    </w:p>
    <w:p w:rsidR="00006861" w:rsidRDefault="00006861" w:rsidP="00006861">
      <w:pPr>
        <w:spacing w:after="0" w:line="360" w:lineRule="auto"/>
        <w:ind w:right="120"/>
        <w:jc w:val="center"/>
        <w:rPr>
          <w:rFonts w:ascii="Times New Roman" w:hAnsi="Times New Roman"/>
          <w:sz w:val="28"/>
        </w:rPr>
      </w:pPr>
      <w:r>
        <w:rPr>
          <w:rFonts w:ascii="Times New Roman" w:hAnsi="Times New Roman"/>
          <w:sz w:val="28"/>
        </w:rPr>
        <w:t>на здобуття освітнього ступеня магістра</w:t>
      </w:r>
    </w:p>
    <w:p w:rsidR="00006861" w:rsidRDefault="00006861" w:rsidP="00006861">
      <w:pPr>
        <w:spacing w:after="0" w:line="360" w:lineRule="auto"/>
        <w:jc w:val="center"/>
        <w:rPr>
          <w:rFonts w:ascii="Times New Roman" w:hAnsi="Times New Roman"/>
          <w:sz w:val="28"/>
        </w:rPr>
      </w:pPr>
      <w:r>
        <w:rPr>
          <w:rFonts w:ascii="Times New Roman" w:hAnsi="Times New Roman"/>
          <w:sz w:val="28"/>
        </w:rPr>
        <w:t>за спеціальністю 017 Фізична культура і спорт</w:t>
      </w:r>
    </w:p>
    <w:p w:rsidR="00006861" w:rsidRDefault="00006861" w:rsidP="00006861">
      <w:pPr>
        <w:spacing w:after="0" w:line="360" w:lineRule="auto"/>
        <w:jc w:val="center"/>
        <w:rPr>
          <w:rFonts w:ascii="Times New Roman" w:hAnsi="Times New Roman"/>
          <w:sz w:val="28"/>
        </w:rPr>
      </w:pPr>
      <w:r>
        <w:rPr>
          <w:rFonts w:ascii="Times New Roman" w:hAnsi="Times New Roman"/>
          <w:sz w:val="28"/>
        </w:rPr>
        <w:t>освітньою програмою «Фітнес та рекреація»</w:t>
      </w:r>
    </w:p>
    <w:p w:rsidR="00006861" w:rsidRDefault="00006861" w:rsidP="00006861">
      <w:pPr>
        <w:spacing w:after="0" w:line="360" w:lineRule="auto"/>
        <w:jc w:val="center"/>
        <w:rPr>
          <w:rFonts w:ascii="Times New Roman" w:hAnsi="Times New Roman"/>
          <w:b/>
          <w:sz w:val="28"/>
        </w:rPr>
      </w:pPr>
      <w:r>
        <w:rPr>
          <w:rFonts w:ascii="Times New Roman" w:hAnsi="Times New Roman"/>
          <w:sz w:val="28"/>
        </w:rPr>
        <w:t>на тему:</w:t>
      </w:r>
    </w:p>
    <w:p w:rsidR="00006861" w:rsidRPr="00006861" w:rsidRDefault="00006861" w:rsidP="00006861">
      <w:pPr>
        <w:spacing w:after="0" w:line="360" w:lineRule="auto"/>
        <w:jc w:val="center"/>
        <w:rPr>
          <w:rFonts w:ascii="Times New Roman" w:hAnsi="Times New Roman"/>
          <w:b/>
          <w:sz w:val="28"/>
        </w:rPr>
      </w:pPr>
      <w:r w:rsidRPr="00006861">
        <w:rPr>
          <w:rFonts w:ascii="Times New Roman" w:hAnsi="Times New Roman"/>
          <w:b/>
          <w:sz w:val="28"/>
          <w:szCs w:val="28"/>
        </w:rPr>
        <w:t>ЕФЕКТИВНІСТЬ ПРОГРАМИ ДИТЯЧОГО ФІТНЕСУ НА ОСНОВІ ГІМНАСТИКИ ДЛЯ ДІВЧАТ 5-6 РОКІВ</w:t>
      </w:r>
    </w:p>
    <w:p w:rsidR="00006861" w:rsidRDefault="00006861" w:rsidP="00006861">
      <w:pPr>
        <w:spacing w:after="0" w:line="360" w:lineRule="auto"/>
        <w:jc w:val="center"/>
        <w:rPr>
          <w:rFonts w:ascii="Times New Roman" w:hAnsi="Times New Roman"/>
          <w:sz w:val="28"/>
        </w:rPr>
      </w:pPr>
    </w:p>
    <w:p w:rsidR="00006861" w:rsidRDefault="00006861" w:rsidP="00006861">
      <w:pPr>
        <w:spacing w:after="0" w:line="360" w:lineRule="auto"/>
        <w:ind w:firstLine="3828"/>
        <w:rPr>
          <w:rFonts w:ascii="Times New Roman" w:hAnsi="Times New Roman"/>
          <w:sz w:val="28"/>
        </w:rPr>
      </w:pPr>
      <w:r>
        <w:rPr>
          <w:rFonts w:ascii="Times New Roman" w:hAnsi="Times New Roman"/>
          <w:sz w:val="28"/>
        </w:rPr>
        <w:t>здобувача вищої освіти</w:t>
      </w:r>
    </w:p>
    <w:p w:rsidR="00006861" w:rsidRDefault="00006861" w:rsidP="00006861">
      <w:pPr>
        <w:spacing w:after="0" w:line="360" w:lineRule="auto"/>
        <w:ind w:firstLine="3828"/>
        <w:rPr>
          <w:rFonts w:ascii="Times New Roman" w:hAnsi="Times New Roman"/>
          <w:sz w:val="28"/>
        </w:rPr>
      </w:pPr>
      <w:r>
        <w:rPr>
          <w:rFonts w:ascii="Times New Roman" w:hAnsi="Times New Roman"/>
          <w:sz w:val="28"/>
        </w:rPr>
        <w:t>другого (магістерського) рівня</w:t>
      </w:r>
    </w:p>
    <w:p w:rsidR="00006861" w:rsidRDefault="00006861" w:rsidP="00006861">
      <w:pPr>
        <w:spacing w:after="0" w:line="360" w:lineRule="auto"/>
        <w:ind w:firstLine="3828"/>
        <w:rPr>
          <w:rFonts w:ascii="Times New Roman" w:hAnsi="Times New Roman"/>
          <w:sz w:val="28"/>
        </w:rPr>
      </w:pPr>
      <w:r w:rsidRPr="004E1231">
        <w:rPr>
          <w:rFonts w:ascii="Times New Roman" w:hAnsi="Times New Roman"/>
          <w:sz w:val="28"/>
          <w:szCs w:val="28"/>
        </w:rPr>
        <w:t>Кисіль Олександра Євгенівна</w:t>
      </w:r>
    </w:p>
    <w:p w:rsidR="00006861" w:rsidRDefault="00006861" w:rsidP="00006861">
      <w:pPr>
        <w:spacing w:after="0" w:line="360" w:lineRule="auto"/>
        <w:ind w:firstLine="3828"/>
        <w:rPr>
          <w:rFonts w:ascii="Times New Roman" w:hAnsi="Times New Roman"/>
          <w:sz w:val="28"/>
        </w:rPr>
      </w:pPr>
      <w:r>
        <w:rPr>
          <w:rFonts w:ascii="Times New Roman" w:hAnsi="Times New Roman"/>
          <w:sz w:val="28"/>
        </w:rPr>
        <w:t xml:space="preserve">Науковий керівник: </w:t>
      </w:r>
    </w:p>
    <w:p w:rsidR="00006861" w:rsidRDefault="00006861" w:rsidP="00006861">
      <w:pPr>
        <w:spacing w:after="0" w:line="360" w:lineRule="auto"/>
        <w:ind w:firstLine="3828"/>
        <w:rPr>
          <w:rFonts w:ascii="Times New Roman" w:hAnsi="Times New Roman"/>
          <w:sz w:val="28"/>
        </w:rPr>
      </w:pPr>
      <w:r>
        <w:rPr>
          <w:rFonts w:ascii="Times New Roman" w:hAnsi="Times New Roman"/>
          <w:sz w:val="28"/>
        </w:rPr>
        <w:t xml:space="preserve">Василенко Марина Миколаївна </w:t>
      </w:r>
    </w:p>
    <w:p w:rsidR="00006861" w:rsidRDefault="00006861" w:rsidP="00006861">
      <w:pPr>
        <w:spacing w:after="0" w:line="360" w:lineRule="auto"/>
        <w:ind w:firstLine="3828"/>
        <w:rPr>
          <w:rFonts w:ascii="Times New Roman" w:hAnsi="Times New Roman"/>
          <w:sz w:val="28"/>
          <w:lang w:val="ru-RU"/>
        </w:rPr>
      </w:pPr>
      <w:proofErr w:type="spellStart"/>
      <w:r>
        <w:rPr>
          <w:rFonts w:ascii="Times New Roman" w:hAnsi="Times New Roman"/>
          <w:sz w:val="28"/>
        </w:rPr>
        <w:t>д.пед.н</w:t>
      </w:r>
      <w:proofErr w:type="spellEnd"/>
      <w:r>
        <w:rPr>
          <w:rFonts w:ascii="Times New Roman" w:hAnsi="Times New Roman"/>
          <w:sz w:val="28"/>
        </w:rPr>
        <w:t>., професор</w:t>
      </w:r>
    </w:p>
    <w:p w:rsidR="00006861" w:rsidRPr="009D093C" w:rsidRDefault="00006861" w:rsidP="00006861">
      <w:pPr>
        <w:spacing w:after="0" w:line="360" w:lineRule="auto"/>
        <w:ind w:firstLine="3828"/>
        <w:rPr>
          <w:rFonts w:ascii="Times New Roman" w:hAnsi="Times New Roman"/>
          <w:sz w:val="28"/>
          <w:szCs w:val="28"/>
        </w:rPr>
      </w:pPr>
      <w:r w:rsidRPr="009D093C">
        <w:rPr>
          <w:rFonts w:ascii="Times New Roman" w:hAnsi="Times New Roman"/>
          <w:sz w:val="28"/>
          <w:szCs w:val="28"/>
        </w:rPr>
        <w:t xml:space="preserve">Рецензент: </w:t>
      </w:r>
      <w:proofErr w:type="spellStart"/>
      <w:r w:rsidR="00D146FC">
        <w:rPr>
          <w:rFonts w:ascii="Times New Roman" w:hAnsi="Times New Roman"/>
          <w:sz w:val="28"/>
          <w:szCs w:val="28"/>
        </w:rPr>
        <w:t>Марценюк</w:t>
      </w:r>
      <w:proofErr w:type="spellEnd"/>
      <w:r w:rsidR="00D146FC">
        <w:rPr>
          <w:rFonts w:ascii="Times New Roman" w:hAnsi="Times New Roman"/>
          <w:sz w:val="28"/>
          <w:szCs w:val="28"/>
        </w:rPr>
        <w:t xml:space="preserve"> І. </w:t>
      </w:r>
      <w:r w:rsidR="009D093C" w:rsidRPr="009D093C">
        <w:rPr>
          <w:rFonts w:ascii="Times New Roman" w:hAnsi="Times New Roman"/>
          <w:sz w:val="28"/>
          <w:szCs w:val="28"/>
        </w:rPr>
        <w:t>М.</w:t>
      </w:r>
    </w:p>
    <w:p w:rsidR="00006861" w:rsidRPr="00CC10C9" w:rsidRDefault="00006861" w:rsidP="00006861">
      <w:pPr>
        <w:spacing w:after="0" w:line="360" w:lineRule="auto"/>
        <w:ind w:firstLine="3828"/>
        <w:rPr>
          <w:rFonts w:ascii="Times New Roman" w:hAnsi="Times New Roman"/>
          <w:sz w:val="28"/>
          <w:szCs w:val="28"/>
        </w:rPr>
      </w:pPr>
      <w:proofErr w:type="spellStart"/>
      <w:r w:rsidRPr="009D093C">
        <w:rPr>
          <w:rFonts w:ascii="Times New Roman" w:hAnsi="Times New Roman"/>
          <w:sz w:val="28"/>
          <w:szCs w:val="28"/>
        </w:rPr>
        <w:t>к.фіз.вих</w:t>
      </w:r>
      <w:proofErr w:type="spellEnd"/>
      <w:r w:rsidRPr="009D093C">
        <w:rPr>
          <w:rFonts w:ascii="Times New Roman" w:hAnsi="Times New Roman"/>
          <w:sz w:val="28"/>
          <w:szCs w:val="28"/>
        </w:rPr>
        <w:t xml:space="preserve">., </w:t>
      </w:r>
      <w:r w:rsidR="0066510B" w:rsidRPr="009D093C">
        <w:rPr>
          <w:rFonts w:ascii="Times New Roman" w:hAnsi="Times New Roman"/>
          <w:sz w:val="28"/>
          <w:szCs w:val="28"/>
        </w:rPr>
        <w:t>доцент</w:t>
      </w:r>
    </w:p>
    <w:p w:rsidR="00006861" w:rsidRDefault="00006861" w:rsidP="00006861">
      <w:pPr>
        <w:spacing w:after="0" w:line="360" w:lineRule="auto"/>
        <w:ind w:left="3828"/>
        <w:rPr>
          <w:rFonts w:ascii="Times New Roman" w:hAnsi="Times New Roman"/>
          <w:sz w:val="28"/>
        </w:rPr>
      </w:pPr>
      <w:r>
        <w:rPr>
          <w:rFonts w:ascii="Times New Roman" w:hAnsi="Times New Roman"/>
          <w:sz w:val="28"/>
        </w:rPr>
        <w:t xml:space="preserve">Рекомендовано до затвердження на засіданні кафедри (протокол </w:t>
      </w:r>
      <w:r w:rsidRPr="0002401B">
        <w:rPr>
          <w:rFonts w:ascii="Times New Roman" w:hAnsi="Times New Roman"/>
          <w:sz w:val="28"/>
        </w:rPr>
        <w:t>№</w:t>
      </w:r>
      <w:r>
        <w:rPr>
          <w:rFonts w:ascii="Times New Roman" w:hAnsi="Times New Roman"/>
          <w:sz w:val="28"/>
        </w:rPr>
        <w:t xml:space="preserve"> </w:t>
      </w:r>
      <w:r w:rsidR="00D146FC">
        <w:rPr>
          <w:rFonts w:ascii="Times New Roman" w:hAnsi="Times New Roman"/>
          <w:sz w:val="28"/>
        </w:rPr>
        <w:t>7</w:t>
      </w:r>
      <w:r>
        <w:rPr>
          <w:rFonts w:ascii="Times New Roman" w:hAnsi="Times New Roman"/>
          <w:sz w:val="28"/>
        </w:rPr>
        <w:t xml:space="preserve"> від </w:t>
      </w:r>
      <w:r w:rsidR="00D146FC">
        <w:rPr>
          <w:rFonts w:ascii="Times New Roman" w:hAnsi="Times New Roman"/>
          <w:sz w:val="28"/>
        </w:rPr>
        <w:t>2.12.</w:t>
      </w:r>
      <w:r>
        <w:rPr>
          <w:rFonts w:ascii="Times New Roman" w:hAnsi="Times New Roman"/>
          <w:sz w:val="28"/>
        </w:rPr>
        <w:t>20</w:t>
      </w:r>
      <w:r w:rsidR="00D146FC">
        <w:rPr>
          <w:rFonts w:ascii="Times New Roman" w:hAnsi="Times New Roman"/>
          <w:sz w:val="28"/>
        </w:rPr>
        <w:t xml:space="preserve">22 </w:t>
      </w:r>
      <w:r>
        <w:rPr>
          <w:rFonts w:ascii="Times New Roman" w:hAnsi="Times New Roman"/>
          <w:sz w:val="28"/>
        </w:rPr>
        <w:t>р.)</w:t>
      </w:r>
    </w:p>
    <w:p w:rsidR="00006861" w:rsidRDefault="00006861" w:rsidP="00006861">
      <w:pPr>
        <w:spacing w:after="0" w:line="360" w:lineRule="auto"/>
        <w:ind w:firstLine="3828"/>
        <w:rPr>
          <w:rFonts w:ascii="Times New Roman" w:hAnsi="Times New Roman"/>
          <w:sz w:val="28"/>
        </w:rPr>
      </w:pPr>
      <w:r>
        <w:rPr>
          <w:rFonts w:ascii="Times New Roman" w:hAnsi="Times New Roman"/>
          <w:sz w:val="28"/>
        </w:rPr>
        <w:t>Завідувач кафедри: Андрєєва О.В.</w:t>
      </w:r>
    </w:p>
    <w:p w:rsidR="00006861" w:rsidRDefault="00006861" w:rsidP="00006861">
      <w:pPr>
        <w:spacing w:after="0" w:line="360" w:lineRule="auto"/>
        <w:ind w:firstLine="3828"/>
        <w:rPr>
          <w:rFonts w:ascii="Times New Roman" w:hAnsi="Times New Roman"/>
          <w:sz w:val="28"/>
        </w:rPr>
      </w:pPr>
      <w:proofErr w:type="spellStart"/>
      <w:r>
        <w:rPr>
          <w:rFonts w:ascii="Times New Roman" w:hAnsi="Times New Roman"/>
          <w:sz w:val="28"/>
        </w:rPr>
        <w:t>д.фіз.вих</w:t>
      </w:r>
      <w:proofErr w:type="spellEnd"/>
      <w:r>
        <w:rPr>
          <w:rFonts w:ascii="Times New Roman" w:hAnsi="Times New Roman"/>
          <w:sz w:val="28"/>
        </w:rPr>
        <w:t>., професор</w:t>
      </w:r>
    </w:p>
    <w:p w:rsidR="00006861" w:rsidRDefault="00006861" w:rsidP="00006861">
      <w:pPr>
        <w:spacing w:after="0" w:line="360" w:lineRule="auto"/>
        <w:ind w:firstLine="3828"/>
        <w:rPr>
          <w:rFonts w:ascii="Times New Roman" w:hAnsi="Times New Roman"/>
          <w:sz w:val="28"/>
        </w:rPr>
      </w:pPr>
      <w:r>
        <w:rPr>
          <w:rFonts w:ascii="Times New Roman" w:hAnsi="Times New Roman"/>
          <w:sz w:val="28"/>
        </w:rPr>
        <w:t>_____________________________________</w:t>
      </w:r>
    </w:p>
    <w:p w:rsidR="00006861" w:rsidRDefault="00006861" w:rsidP="00006861">
      <w:pPr>
        <w:spacing w:after="0" w:line="360" w:lineRule="auto"/>
        <w:ind w:firstLine="3969"/>
        <w:rPr>
          <w:rFonts w:ascii="Times New Roman" w:hAnsi="Times New Roman"/>
          <w:sz w:val="28"/>
          <w:lang w:val="ru-RU"/>
        </w:rPr>
      </w:pPr>
      <w:r>
        <w:rPr>
          <w:rFonts w:ascii="Times New Roman" w:hAnsi="Times New Roman"/>
          <w:sz w:val="28"/>
        </w:rPr>
        <w:tab/>
      </w:r>
      <w:r>
        <w:rPr>
          <w:rFonts w:ascii="Times New Roman" w:hAnsi="Times New Roman"/>
          <w:sz w:val="28"/>
        </w:rPr>
        <w:tab/>
      </w:r>
      <w:r>
        <w:rPr>
          <w:rFonts w:ascii="Times New Roman" w:hAnsi="Times New Roman"/>
          <w:sz w:val="28"/>
        </w:rPr>
        <w:tab/>
        <w:t>(підпис)</w:t>
      </w:r>
    </w:p>
    <w:p w:rsidR="00006861" w:rsidRDefault="00006861" w:rsidP="00006861">
      <w:pPr>
        <w:spacing w:after="0" w:line="360" w:lineRule="auto"/>
        <w:jc w:val="center"/>
        <w:rPr>
          <w:rFonts w:ascii="Times New Roman" w:hAnsi="Times New Roman"/>
          <w:b/>
          <w:sz w:val="28"/>
        </w:rPr>
      </w:pPr>
    </w:p>
    <w:p w:rsidR="00006861" w:rsidRDefault="00006861" w:rsidP="00006861">
      <w:pPr>
        <w:spacing w:after="0" w:line="360" w:lineRule="auto"/>
        <w:jc w:val="center"/>
        <w:rPr>
          <w:rFonts w:ascii="Times New Roman" w:hAnsi="Times New Roman"/>
          <w:b/>
          <w:sz w:val="28"/>
          <w:lang w:val="ru-RU"/>
        </w:rPr>
      </w:pPr>
      <w:r>
        <w:rPr>
          <w:rFonts w:ascii="Times New Roman" w:hAnsi="Times New Roman"/>
          <w:b/>
          <w:sz w:val="28"/>
        </w:rPr>
        <w:t>КИЇВ</w:t>
      </w:r>
      <w:r>
        <w:rPr>
          <w:rFonts w:ascii="Times New Roman" w:hAnsi="Times New Roman"/>
          <w:b/>
          <w:sz w:val="28"/>
          <w:lang w:val="ru-RU"/>
        </w:rPr>
        <w:t>-</w:t>
      </w:r>
      <w:r>
        <w:rPr>
          <w:rFonts w:ascii="Times New Roman" w:hAnsi="Times New Roman"/>
          <w:b/>
          <w:sz w:val="28"/>
        </w:rPr>
        <w:t>202</w:t>
      </w:r>
      <w:r>
        <w:rPr>
          <w:rFonts w:ascii="Times New Roman" w:hAnsi="Times New Roman"/>
          <w:b/>
          <w:sz w:val="28"/>
          <w:lang w:val="ru-RU"/>
        </w:rPr>
        <w:t>2</w:t>
      </w:r>
      <w:r>
        <w:rPr>
          <w:rFonts w:ascii="Times New Roman" w:hAnsi="Times New Roman"/>
          <w:b/>
          <w:sz w:val="28"/>
          <w:lang w:val="ru-RU"/>
        </w:rPr>
        <w:br w:type="page"/>
      </w:r>
    </w:p>
    <w:p w:rsidR="009D6FC2" w:rsidRPr="00EB7A42" w:rsidRDefault="009D6FC2" w:rsidP="00643BE6">
      <w:pPr>
        <w:spacing w:after="0" w:line="360" w:lineRule="auto"/>
        <w:jc w:val="center"/>
        <w:rPr>
          <w:rFonts w:ascii="Times New Roman" w:hAnsi="Times New Roman"/>
          <w:b/>
          <w:sz w:val="28"/>
          <w:szCs w:val="28"/>
        </w:rPr>
      </w:pPr>
      <w:r w:rsidRPr="00EB7A42">
        <w:rPr>
          <w:rFonts w:ascii="Times New Roman" w:hAnsi="Times New Roman"/>
          <w:b/>
          <w:sz w:val="28"/>
          <w:szCs w:val="28"/>
        </w:rPr>
        <w:lastRenderedPageBreak/>
        <w:t>ЗМІСТ</w:t>
      </w:r>
    </w:p>
    <w:p w:rsidR="009D6FC2" w:rsidRPr="00EB7A42" w:rsidRDefault="009D6FC2" w:rsidP="00643BE6">
      <w:pPr>
        <w:spacing w:after="0" w:line="360" w:lineRule="auto"/>
        <w:jc w:val="center"/>
        <w:rPr>
          <w:rFonts w:ascii="Times New Roman" w:hAnsi="Times New Roman"/>
          <w:b/>
          <w:sz w:val="28"/>
          <w:szCs w:val="28"/>
        </w:rPr>
      </w:pPr>
    </w:p>
    <w:tbl>
      <w:tblPr>
        <w:tblW w:w="0" w:type="auto"/>
        <w:tblLook w:val="00A0" w:firstRow="1" w:lastRow="0" w:firstColumn="1" w:lastColumn="0" w:noHBand="0" w:noVBand="0"/>
      </w:tblPr>
      <w:tblGrid>
        <w:gridCol w:w="1809"/>
        <w:gridCol w:w="6946"/>
        <w:gridCol w:w="815"/>
      </w:tblGrid>
      <w:tr w:rsidR="009D6FC2" w:rsidRPr="00EB7A42" w:rsidTr="00A25583">
        <w:tc>
          <w:tcPr>
            <w:tcW w:w="1809" w:type="dxa"/>
          </w:tcPr>
          <w:p w:rsidR="009D6FC2" w:rsidRPr="00EB7A42" w:rsidRDefault="009D6FC2" w:rsidP="00643BE6">
            <w:pPr>
              <w:tabs>
                <w:tab w:val="left" w:pos="6420"/>
              </w:tabs>
              <w:spacing w:after="0" w:line="360" w:lineRule="auto"/>
              <w:jc w:val="center"/>
              <w:rPr>
                <w:rFonts w:ascii="Times New Roman" w:hAnsi="Times New Roman"/>
                <w:sz w:val="28"/>
                <w:szCs w:val="28"/>
              </w:rPr>
            </w:pPr>
          </w:p>
        </w:tc>
        <w:tc>
          <w:tcPr>
            <w:tcW w:w="6946" w:type="dxa"/>
          </w:tcPr>
          <w:p w:rsidR="009D6FC2" w:rsidRPr="00EB7A42" w:rsidRDefault="009D6FC2" w:rsidP="00643BE6">
            <w:pPr>
              <w:tabs>
                <w:tab w:val="left" w:pos="6420"/>
              </w:tabs>
              <w:spacing w:after="0" w:line="360" w:lineRule="auto"/>
              <w:rPr>
                <w:rFonts w:ascii="Times New Roman" w:hAnsi="Times New Roman"/>
                <w:sz w:val="28"/>
                <w:szCs w:val="28"/>
              </w:rPr>
            </w:pPr>
            <w:r w:rsidRPr="00EB7A42">
              <w:rPr>
                <w:rFonts w:ascii="Times New Roman" w:hAnsi="Times New Roman"/>
                <w:sz w:val="28"/>
                <w:szCs w:val="28"/>
              </w:rPr>
              <w:t>Перелік умовних скорочень</w:t>
            </w:r>
          </w:p>
        </w:tc>
        <w:tc>
          <w:tcPr>
            <w:tcW w:w="815" w:type="dxa"/>
            <w:vAlign w:val="bottom"/>
          </w:tcPr>
          <w:p w:rsidR="009D6FC2" w:rsidRPr="00EB7A42" w:rsidRDefault="009D6FC2" w:rsidP="00643BE6">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4</w:t>
            </w:r>
          </w:p>
        </w:tc>
      </w:tr>
      <w:tr w:rsidR="009D6FC2" w:rsidRPr="00EB7A42" w:rsidTr="00A25583">
        <w:tc>
          <w:tcPr>
            <w:tcW w:w="1809" w:type="dxa"/>
          </w:tcPr>
          <w:p w:rsidR="009D6FC2" w:rsidRPr="00EB7A42" w:rsidRDefault="009D6FC2" w:rsidP="00643BE6">
            <w:pPr>
              <w:tabs>
                <w:tab w:val="left" w:pos="6420"/>
              </w:tabs>
              <w:spacing w:after="0" w:line="360" w:lineRule="auto"/>
              <w:jc w:val="center"/>
              <w:rPr>
                <w:rFonts w:ascii="Times New Roman" w:hAnsi="Times New Roman"/>
                <w:sz w:val="28"/>
                <w:szCs w:val="28"/>
              </w:rPr>
            </w:pPr>
          </w:p>
        </w:tc>
        <w:tc>
          <w:tcPr>
            <w:tcW w:w="6946" w:type="dxa"/>
          </w:tcPr>
          <w:p w:rsidR="009D6FC2" w:rsidRPr="00EB7A42" w:rsidRDefault="009D6FC2" w:rsidP="00643BE6">
            <w:pPr>
              <w:tabs>
                <w:tab w:val="left" w:pos="6420"/>
              </w:tabs>
              <w:spacing w:after="0" w:line="360" w:lineRule="auto"/>
              <w:rPr>
                <w:rFonts w:ascii="Times New Roman" w:hAnsi="Times New Roman"/>
                <w:sz w:val="28"/>
                <w:szCs w:val="28"/>
              </w:rPr>
            </w:pPr>
            <w:r w:rsidRPr="00EB7A42">
              <w:rPr>
                <w:rFonts w:ascii="Times New Roman" w:hAnsi="Times New Roman"/>
                <w:sz w:val="28"/>
                <w:szCs w:val="28"/>
              </w:rPr>
              <w:t>ВСТУП</w:t>
            </w:r>
          </w:p>
        </w:tc>
        <w:tc>
          <w:tcPr>
            <w:tcW w:w="815" w:type="dxa"/>
            <w:vAlign w:val="bottom"/>
          </w:tcPr>
          <w:p w:rsidR="009D6FC2" w:rsidRPr="00EB7A42" w:rsidRDefault="009D6FC2" w:rsidP="00643BE6">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5</w:t>
            </w:r>
          </w:p>
        </w:tc>
      </w:tr>
      <w:tr w:rsidR="009D6FC2" w:rsidRPr="00EB7A42" w:rsidTr="00A25583">
        <w:tc>
          <w:tcPr>
            <w:tcW w:w="1809" w:type="dxa"/>
          </w:tcPr>
          <w:p w:rsidR="009D6FC2" w:rsidRPr="00EB7A42" w:rsidRDefault="009D6FC2" w:rsidP="00643BE6">
            <w:pPr>
              <w:tabs>
                <w:tab w:val="left" w:pos="6420"/>
              </w:tabs>
              <w:spacing w:after="0" w:line="360" w:lineRule="auto"/>
              <w:rPr>
                <w:rFonts w:ascii="Times New Roman" w:hAnsi="Times New Roman"/>
                <w:sz w:val="28"/>
                <w:szCs w:val="28"/>
              </w:rPr>
            </w:pPr>
            <w:r w:rsidRPr="00EB7A42">
              <w:rPr>
                <w:rFonts w:ascii="Times New Roman" w:hAnsi="Times New Roman"/>
                <w:sz w:val="28"/>
                <w:szCs w:val="28"/>
              </w:rPr>
              <w:t>РОЗДІЛ 1</w:t>
            </w:r>
          </w:p>
        </w:tc>
        <w:tc>
          <w:tcPr>
            <w:tcW w:w="6946" w:type="dxa"/>
          </w:tcPr>
          <w:p w:rsidR="009D6FC2" w:rsidRPr="00EB7A42" w:rsidRDefault="009D6FC2" w:rsidP="00643BE6">
            <w:pPr>
              <w:tabs>
                <w:tab w:val="left" w:pos="6420"/>
              </w:tabs>
              <w:spacing w:after="0" w:line="360" w:lineRule="auto"/>
              <w:jc w:val="both"/>
              <w:rPr>
                <w:rFonts w:ascii="Times New Roman" w:hAnsi="Times New Roman"/>
                <w:sz w:val="28"/>
                <w:szCs w:val="28"/>
              </w:rPr>
            </w:pPr>
            <w:r w:rsidRPr="00EB7A42">
              <w:rPr>
                <w:rFonts w:ascii="Times New Roman" w:hAnsi="Times New Roman"/>
                <w:sz w:val="28"/>
                <w:szCs w:val="28"/>
              </w:rPr>
              <w:t>ТЕОРЕТИКО-МЕТОДИЧНІ АСПЕКТИ ПОБУДОВИ ФІТНЕС-ПРОГРАМ, СПРЯМОВАНИХ НА ОЗДОРОВЛЕННЯ ДІТЕЙ ДОШКІЛЬНОГО ВІКУ</w:t>
            </w:r>
          </w:p>
        </w:tc>
        <w:tc>
          <w:tcPr>
            <w:tcW w:w="815" w:type="dxa"/>
            <w:vAlign w:val="bottom"/>
          </w:tcPr>
          <w:p w:rsidR="009D6FC2" w:rsidRPr="00EB7A42" w:rsidRDefault="00831F04" w:rsidP="00643BE6">
            <w:pPr>
              <w:tabs>
                <w:tab w:val="left" w:pos="6420"/>
              </w:tabs>
              <w:spacing w:after="0" w:line="360" w:lineRule="auto"/>
              <w:jc w:val="center"/>
              <w:rPr>
                <w:rFonts w:ascii="Times New Roman" w:hAnsi="Times New Roman"/>
                <w:sz w:val="28"/>
                <w:szCs w:val="28"/>
              </w:rPr>
            </w:pPr>
            <w:r>
              <w:rPr>
                <w:rFonts w:ascii="Times New Roman" w:hAnsi="Times New Roman"/>
                <w:sz w:val="28"/>
                <w:szCs w:val="28"/>
              </w:rPr>
              <w:t>9</w:t>
            </w:r>
          </w:p>
        </w:tc>
      </w:tr>
      <w:tr w:rsidR="009D6FC2" w:rsidRPr="00EB7A42" w:rsidTr="00A25583">
        <w:tc>
          <w:tcPr>
            <w:tcW w:w="1809" w:type="dxa"/>
          </w:tcPr>
          <w:p w:rsidR="009D6FC2" w:rsidRPr="00EB7A42" w:rsidRDefault="009D6FC2" w:rsidP="00643BE6">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1.1</w:t>
            </w:r>
          </w:p>
        </w:tc>
        <w:tc>
          <w:tcPr>
            <w:tcW w:w="6946" w:type="dxa"/>
          </w:tcPr>
          <w:p w:rsidR="009D6FC2" w:rsidRPr="00EB7A42" w:rsidRDefault="009D6FC2" w:rsidP="00643BE6">
            <w:pPr>
              <w:tabs>
                <w:tab w:val="left" w:pos="6420"/>
              </w:tabs>
              <w:spacing w:after="0" w:line="360" w:lineRule="auto"/>
              <w:rPr>
                <w:rFonts w:ascii="Times New Roman" w:hAnsi="Times New Roman"/>
                <w:sz w:val="28"/>
                <w:szCs w:val="28"/>
              </w:rPr>
            </w:pPr>
            <w:r w:rsidRPr="00EB7A42">
              <w:rPr>
                <w:rFonts w:ascii="Times New Roman" w:hAnsi="Times New Roman"/>
                <w:bCs/>
                <w:iCs/>
                <w:sz w:val="28"/>
                <w:szCs w:val="28"/>
              </w:rPr>
              <w:t>Фактори, що впливають на стан здоров’я дітей дошкільного віку</w:t>
            </w:r>
          </w:p>
        </w:tc>
        <w:tc>
          <w:tcPr>
            <w:tcW w:w="815" w:type="dxa"/>
            <w:vAlign w:val="bottom"/>
          </w:tcPr>
          <w:p w:rsidR="009D6FC2" w:rsidRPr="00EB7A42" w:rsidRDefault="00831F04" w:rsidP="00643BE6">
            <w:pPr>
              <w:tabs>
                <w:tab w:val="left" w:pos="6420"/>
              </w:tabs>
              <w:spacing w:after="0" w:line="360" w:lineRule="auto"/>
              <w:jc w:val="center"/>
              <w:rPr>
                <w:rFonts w:ascii="Times New Roman" w:hAnsi="Times New Roman"/>
                <w:sz w:val="28"/>
                <w:szCs w:val="28"/>
              </w:rPr>
            </w:pPr>
            <w:r>
              <w:rPr>
                <w:rFonts w:ascii="Times New Roman" w:hAnsi="Times New Roman"/>
                <w:sz w:val="28"/>
                <w:szCs w:val="28"/>
              </w:rPr>
              <w:t>9</w:t>
            </w:r>
          </w:p>
        </w:tc>
      </w:tr>
      <w:tr w:rsidR="009D6FC2" w:rsidRPr="00EB7A42" w:rsidTr="00A25583">
        <w:tc>
          <w:tcPr>
            <w:tcW w:w="1809" w:type="dxa"/>
          </w:tcPr>
          <w:p w:rsidR="009D6FC2" w:rsidRPr="00EB7A42" w:rsidRDefault="009D6FC2" w:rsidP="00643BE6">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1.2</w:t>
            </w:r>
          </w:p>
        </w:tc>
        <w:tc>
          <w:tcPr>
            <w:tcW w:w="6946" w:type="dxa"/>
          </w:tcPr>
          <w:p w:rsidR="009D6FC2" w:rsidRPr="00EB7A42" w:rsidRDefault="009D6FC2" w:rsidP="00643BE6">
            <w:pPr>
              <w:tabs>
                <w:tab w:val="left" w:pos="6420"/>
              </w:tabs>
              <w:spacing w:after="0" w:line="360" w:lineRule="auto"/>
              <w:rPr>
                <w:rFonts w:ascii="Times New Roman" w:hAnsi="Times New Roman"/>
                <w:sz w:val="28"/>
                <w:szCs w:val="28"/>
              </w:rPr>
            </w:pPr>
            <w:r w:rsidRPr="00EB7A42">
              <w:rPr>
                <w:rFonts w:ascii="Times New Roman" w:hAnsi="Times New Roman"/>
                <w:sz w:val="28"/>
                <w:szCs w:val="28"/>
              </w:rPr>
              <w:t>Особливості розвитку основних систем організму дітей дошкільного віку</w:t>
            </w:r>
          </w:p>
        </w:tc>
        <w:tc>
          <w:tcPr>
            <w:tcW w:w="815" w:type="dxa"/>
            <w:vAlign w:val="bottom"/>
          </w:tcPr>
          <w:p w:rsidR="009D6FC2" w:rsidRPr="00EB7A42" w:rsidRDefault="009D6FC2" w:rsidP="00831F04">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2</w:t>
            </w:r>
            <w:r w:rsidR="00831F04">
              <w:rPr>
                <w:rFonts w:ascii="Times New Roman" w:hAnsi="Times New Roman"/>
                <w:sz w:val="28"/>
                <w:szCs w:val="28"/>
              </w:rPr>
              <w:t>1</w:t>
            </w:r>
          </w:p>
        </w:tc>
      </w:tr>
      <w:tr w:rsidR="009D6FC2" w:rsidRPr="00EB7A42" w:rsidTr="00A25583">
        <w:tc>
          <w:tcPr>
            <w:tcW w:w="1809" w:type="dxa"/>
          </w:tcPr>
          <w:p w:rsidR="009D6FC2" w:rsidRPr="00EB7A42" w:rsidRDefault="009D6FC2" w:rsidP="00643BE6">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1.3</w:t>
            </w:r>
          </w:p>
        </w:tc>
        <w:tc>
          <w:tcPr>
            <w:tcW w:w="6946" w:type="dxa"/>
          </w:tcPr>
          <w:p w:rsidR="009D6FC2" w:rsidRPr="00EB7A42" w:rsidRDefault="009D6FC2" w:rsidP="00643BE6">
            <w:pPr>
              <w:tabs>
                <w:tab w:val="left" w:pos="6420"/>
              </w:tabs>
              <w:spacing w:after="0" w:line="360" w:lineRule="auto"/>
              <w:rPr>
                <w:rFonts w:ascii="Times New Roman" w:hAnsi="Times New Roman"/>
                <w:sz w:val="28"/>
                <w:szCs w:val="28"/>
              </w:rPr>
            </w:pPr>
            <w:r w:rsidRPr="00EB7A42">
              <w:rPr>
                <w:rFonts w:ascii="Times New Roman" w:hAnsi="Times New Roman"/>
                <w:sz w:val="28"/>
                <w:szCs w:val="28"/>
              </w:rPr>
              <w:t>Характеристика сучасних фітнес-програм для дівчат дошкільного віку</w:t>
            </w:r>
          </w:p>
        </w:tc>
        <w:tc>
          <w:tcPr>
            <w:tcW w:w="815" w:type="dxa"/>
            <w:vAlign w:val="bottom"/>
          </w:tcPr>
          <w:p w:rsidR="009D6FC2" w:rsidRPr="00EB7A42" w:rsidRDefault="009D6FC2" w:rsidP="00831F04">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2</w:t>
            </w:r>
            <w:r w:rsidR="00831F04">
              <w:rPr>
                <w:rFonts w:ascii="Times New Roman" w:hAnsi="Times New Roman"/>
                <w:sz w:val="28"/>
                <w:szCs w:val="28"/>
              </w:rPr>
              <w:t>7</w:t>
            </w:r>
          </w:p>
        </w:tc>
      </w:tr>
      <w:tr w:rsidR="009D6FC2" w:rsidRPr="00EB7A42" w:rsidTr="00A25583">
        <w:tc>
          <w:tcPr>
            <w:tcW w:w="1809" w:type="dxa"/>
          </w:tcPr>
          <w:p w:rsidR="009D6FC2" w:rsidRPr="00EB7A42" w:rsidRDefault="009D6FC2" w:rsidP="00643BE6">
            <w:pPr>
              <w:tabs>
                <w:tab w:val="left" w:pos="6420"/>
              </w:tabs>
              <w:spacing w:after="0" w:line="360" w:lineRule="auto"/>
              <w:jc w:val="center"/>
              <w:rPr>
                <w:rFonts w:ascii="Times New Roman" w:hAnsi="Times New Roman"/>
                <w:sz w:val="28"/>
                <w:szCs w:val="28"/>
              </w:rPr>
            </w:pPr>
          </w:p>
        </w:tc>
        <w:tc>
          <w:tcPr>
            <w:tcW w:w="6946" w:type="dxa"/>
          </w:tcPr>
          <w:p w:rsidR="009D6FC2" w:rsidRPr="00EB7A42" w:rsidRDefault="009D6FC2" w:rsidP="00643BE6">
            <w:pPr>
              <w:tabs>
                <w:tab w:val="left" w:pos="6420"/>
              </w:tabs>
              <w:spacing w:after="0" w:line="360" w:lineRule="auto"/>
              <w:rPr>
                <w:rFonts w:ascii="Times New Roman" w:hAnsi="Times New Roman"/>
                <w:sz w:val="28"/>
                <w:szCs w:val="28"/>
              </w:rPr>
            </w:pPr>
            <w:r w:rsidRPr="00EB7A42">
              <w:rPr>
                <w:rFonts w:ascii="Times New Roman" w:hAnsi="Times New Roman"/>
                <w:sz w:val="28"/>
                <w:szCs w:val="28"/>
              </w:rPr>
              <w:t>Висновки до розділу 1</w:t>
            </w:r>
          </w:p>
        </w:tc>
        <w:tc>
          <w:tcPr>
            <w:tcW w:w="815" w:type="dxa"/>
            <w:vAlign w:val="bottom"/>
          </w:tcPr>
          <w:p w:rsidR="009D6FC2" w:rsidRPr="00EB7A42" w:rsidRDefault="00831F04" w:rsidP="00643BE6">
            <w:pPr>
              <w:tabs>
                <w:tab w:val="left" w:pos="6420"/>
              </w:tabs>
              <w:spacing w:after="0" w:line="360" w:lineRule="auto"/>
              <w:jc w:val="center"/>
              <w:rPr>
                <w:rFonts w:ascii="Times New Roman" w:hAnsi="Times New Roman"/>
                <w:sz w:val="28"/>
                <w:szCs w:val="28"/>
              </w:rPr>
            </w:pPr>
            <w:r>
              <w:rPr>
                <w:rFonts w:ascii="Times New Roman" w:hAnsi="Times New Roman"/>
                <w:sz w:val="28"/>
                <w:szCs w:val="28"/>
              </w:rPr>
              <w:t>31</w:t>
            </w:r>
          </w:p>
        </w:tc>
      </w:tr>
      <w:tr w:rsidR="009D6FC2" w:rsidRPr="00EB7A42" w:rsidTr="00A25583">
        <w:tc>
          <w:tcPr>
            <w:tcW w:w="1809" w:type="dxa"/>
          </w:tcPr>
          <w:p w:rsidR="009D6FC2" w:rsidRPr="00EB7A42" w:rsidRDefault="009D6FC2" w:rsidP="00643BE6">
            <w:pPr>
              <w:tabs>
                <w:tab w:val="left" w:pos="6420"/>
              </w:tabs>
              <w:spacing w:after="0" w:line="360" w:lineRule="auto"/>
              <w:rPr>
                <w:rFonts w:ascii="Times New Roman" w:hAnsi="Times New Roman"/>
                <w:sz w:val="28"/>
                <w:szCs w:val="28"/>
              </w:rPr>
            </w:pPr>
            <w:r w:rsidRPr="00EB7A42">
              <w:rPr>
                <w:rFonts w:ascii="Times New Roman" w:hAnsi="Times New Roman"/>
                <w:sz w:val="28"/>
                <w:szCs w:val="28"/>
              </w:rPr>
              <w:t>РОЗДІЛ 2</w:t>
            </w:r>
          </w:p>
        </w:tc>
        <w:tc>
          <w:tcPr>
            <w:tcW w:w="6946" w:type="dxa"/>
          </w:tcPr>
          <w:p w:rsidR="009D6FC2" w:rsidRPr="003A45C1" w:rsidRDefault="00A02C24" w:rsidP="003A45C1">
            <w:pPr>
              <w:tabs>
                <w:tab w:val="left" w:pos="6420"/>
              </w:tabs>
              <w:spacing w:after="0" w:line="360" w:lineRule="auto"/>
              <w:jc w:val="both"/>
              <w:rPr>
                <w:rFonts w:ascii="Times New Roman" w:hAnsi="Times New Roman"/>
                <w:sz w:val="28"/>
                <w:szCs w:val="28"/>
              </w:rPr>
            </w:pPr>
            <w:r w:rsidRPr="00EB7A42">
              <w:rPr>
                <w:rFonts w:ascii="Times New Roman" w:hAnsi="Times New Roman"/>
                <w:sz w:val="28"/>
                <w:szCs w:val="28"/>
              </w:rPr>
              <w:t>МЕТОДИ ТА ОРГАНІЗАЦІЯ ДОСЛІДЖЕН</w:t>
            </w:r>
            <w:r w:rsidR="003A45C1">
              <w:rPr>
                <w:rFonts w:ascii="Times New Roman" w:hAnsi="Times New Roman"/>
                <w:sz w:val="28"/>
                <w:szCs w:val="28"/>
              </w:rPr>
              <w:t>НЯ</w:t>
            </w:r>
          </w:p>
        </w:tc>
        <w:tc>
          <w:tcPr>
            <w:tcW w:w="815" w:type="dxa"/>
            <w:vAlign w:val="bottom"/>
          </w:tcPr>
          <w:p w:rsidR="009D6FC2" w:rsidRPr="00EB7A42" w:rsidRDefault="009D6FC2" w:rsidP="00831F04">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3</w:t>
            </w:r>
            <w:r w:rsidR="00831F04">
              <w:rPr>
                <w:rFonts w:ascii="Times New Roman" w:hAnsi="Times New Roman"/>
                <w:sz w:val="28"/>
                <w:szCs w:val="28"/>
              </w:rPr>
              <w:t>2</w:t>
            </w:r>
          </w:p>
        </w:tc>
      </w:tr>
      <w:tr w:rsidR="009D6FC2" w:rsidRPr="00EB7A42" w:rsidTr="00A25583">
        <w:tc>
          <w:tcPr>
            <w:tcW w:w="1809" w:type="dxa"/>
          </w:tcPr>
          <w:p w:rsidR="009D6FC2" w:rsidRPr="00EB7A42" w:rsidRDefault="009D6FC2" w:rsidP="00643BE6">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2.1</w:t>
            </w:r>
          </w:p>
        </w:tc>
        <w:tc>
          <w:tcPr>
            <w:tcW w:w="6946" w:type="dxa"/>
          </w:tcPr>
          <w:p w:rsidR="009D6FC2" w:rsidRPr="00EB7A42" w:rsidRDefault="009D6FC2" w:rsidP="003A45C1">
            <w:pPr>
              <w:tabs>
                <w:tab w:val="left" w:pos="6420"/>
              </w:tabs>
              <w:spacing w:after="0" w:line="360" w:lineRule="auto"/>
              <w:rPr>
                <w:rFonts w:ascii="Times New Roman" w:hAnsi="Times New Roman"/>
                <w:sz w:val="28"/>
                <w:szCs w:val="28"/>
              </w:rPr>
            </w:pPr>
            <w:r w:rsidRPr="00EB7A42">
              <w:rPr>
                <w:rStyle w:val="52"/>
                <w:rFonts w:ascii="Times New Roman" w:hAnsi="Times New Roman"/>
                <w:b w:val="0"/>
              </w:rPr>
              <w:t>Методи досліджен</w:t>
            </w:r>
            <w:r w:rsidR="003A45C1">
              <w:rPr>
                <w:rStyle w:val="52"/>
                <w:rFonts w:ascii="Times New Roman" w:hAnsi="Times New Roman"/>
                <w:b w:val="0"/>
              </w:rPr>
              <w:t>ня</w:t>
            </w:r>
          </w:p>
        </w:tc>
        <w:tc>
          <w:tcPr>
            <w:tcW w:w="815" w:type="dxa"/>
            <w:vAlign w:val="bottom"/>
          </w:tcPr>
          <w:p w:rsidR="009D6FC2" w:rsidRPr="00EB7A42" w:rsidRDefault="009D6FC2" w:rsidP="00831F04">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3</w:t>
            </w:r>
            <w:r w:rsidR="00831F04">
              <w:rPr>
                <w:rFonts w:ascii="Times New Roman" w:hAnsi="Times New Roman"/>
                <w:sz w:val="28"/>
                <w:szCs w:val="28"/>
              </w:rPr>
              <w:t>2</w:t>
            </w:r>
          </w:p>
        </w:tc>
      </w:tr>
      <w:tr w:rsidR="009D6FC2" w:rsidRPr="00EB7A42" w:rsidTr="00A25583">
        <w:tc>
          <w:tcPr>
            <w:tcW w:w="1809" w:type="dxa"/>
          </w:tcPr>
          <w:p w:rsidR="009D6FC2" w:rsidRPr="00EB7A42" w:rsidRDefault="009D6FC2" w:rsidP="00643BE6">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2.1.1</w:t>
            </w:r>
          </w:p>
        </w:tc>
        <w:tc>
          <w:tcPr>
            <w:tcW w:w="6946" w:type="dxa"/>
          </w:tcPr>
          <w:p w:rsidR="009D6FC2" w:rsidRPr="00EB7A42" w:rsidRDefault="009D6FC2" w:rsidP="00643BE6">
            <w:pPr>
              <w:tabs>
                <w:tab w:val="left" w:pos="6420"/>
              </w:tabs>
              <w:spacing w:after="0" w:line="360" w:lineRule="auto"/>
              <w:rPr>
                <w:rFonts w:ascii="Times New Roman" w:hAnsi="Times New Roman"/>
                <w:sz w:val="28"/>
                <w:szCs w:val="28"/>
              </w:rPr>
            </w:pPr>
            <w:r w:rsidRPr="00EB7A42">
              <w:rPr>
                <w:rStyle w:val="52"/>
                <w:rFonts w:ascii="Times New Roman" w:hAnsi="Times New Roman"/>
                <w:b w:val="0"/>
                <w:snapToGrid w:val="0"/>
              </w:rPr>
              <w:t>Теоретичний аналіз і узагальнення даних науково-методичної літератури та документальних матеріалів</w:t>
            </w:r>
          </w:p>
        </w:tc>
        <w:tc>
          <w:tcPr>
            <w:tcW w:w="815" w:type="dxa"/>
            <w:vAlign w:val="bottom"/>
          </w:tcPr>
          <w:p w:rsidR="009D6FC2" w:rsidRPr="00EB7A42" w:rsidRDefault="009D6FC2" w:rsidP="00831F04">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3</w:t>
            </w:r>
            <w:r w:rsidR="00831F04">
              <w:rPr>
                <w:rFonts w:ascii="Times New Roman" w:hAnsi="Times New Roman"/>
                <w:sz w:val="28"/>
                <w:szCs w:val="28"/>
              </w:rPr>
              <w:t>2</w:t>
            </w:r>
          </w:p>
        </w:tc>
      </w:tr>
      <w:tr w:rsidR="009D6FC2" w:rsidRPr="00EB7A42" w:rsidTr="00A25583">
        <w:tc>
          <w:tcPr>
            <w:tcW w:w="1809" w:type="dxa"/>
          </w:tcPr>
          <w:p w:rsidR="009D6FC2" w:rsidRPr="00EB7A42" w:rsidRDefault="009D6FC2" w:rsidP="00643BE6">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2.1.2</w:t>
            </w:r>
          </w:p>
        </w:tc>
        <w:tc>
          <w:tcPr>
            <w:tcW w:w="6946" w:type="dxa"/>
          </w:tcPr>
          <w:p w:rsidR="009D6FC2" w:rsidRPr="00EB7A42" w:rsidRDefault="005303B7" w:rsidP="003A45C1">
            <w:pPr>
              <w:tabs>
                <w:tab w:val="left" w:pos="6420"/>
              </w:tabs>
              <w:spacing w:after="0" w:line="360" w:lineRule="auto"/>
              <w:rPr>
                <w:rFonts w:ascii="Times New Roman" w:hAnsi="Times New Roman"/>
                <w:sz w:val="28"/>
                <w:szCs w:val="28"/>
              </w:rPr>
            </w:pPr>
            <w:r w:rsidRPr="00EB7A42">
              <w:rPr>
                <w:rStyle w:val="52"/>
                <w:rFonts w:ascii="Times New Roman" w:hAnsi="Times New Roman"/>
                <w:b w:val="0"/>
                <w:snapToGrid w:val="0"/>
              </w:rPr>
              <w:t xml:space="preserve">Педагогічні методи </w:t>
            </w:r>
          </w:p>
        </w:tc>
        <w:tc>
          <w:tcPr>
            <w:tcW w:w="815" w:type="dxa"/>
            <w:vAlign w:val="bottom"/>
          </w:tcPr>
          <w:p w:rsidR="009D6FC2" w:rsidRPr="00EB7A42" w:rsidRDefault="005303B7" w:rsidP="00831F04">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3</w:t>
            </w:r>
            <w:r w:rsidR="00831F04">
              <w:rPr>
                <w:rFonts w:ascii="Times New Roman" w:hAnsi="Times New Roman"/>
                <w:sz w:val="28"/>
                <w:szCs w:val="28"/>
              </w:rPr>
              <w:t>2</w:t>
            </w:r>
          </w:p>
        </w:tc>
      </w:tr>
      <w:tr w:rsidR="009D6FC2" w:rsidRPr="00EB7A42" w:rsidTr="00A25583">
        <w:tc>
          <w:tcPr>
            <w:tcW w:w="1809" w:type="dxa"/>
          </w:tcPr>
          <w:p w:rsidR="009D6FC2" w:rsidRPr="00EB7A42" w:rsidRDefault="009D6FC2" w:rsidP="00643BE6">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2.1.3</w:t>
            </w:r>
          </w:p>
        </w:tc>
        <w:tc>
          <w:tcPr>
            <w:tcW w:w="6946" w:type="dxa"/>
          </w:tcPr>
          <w:p w:rsidR="009D6FC2" w:rsidRPr="00EB7A42" w:rsidRDefault="005303B7" w:rsidP="00643BE6">
            <w:pPr>
              <w:tabs>
                <w:tab w:val="left" w:pos="6420"/>
              </w:tabs>
              <w:spacing w:after="0" w:line="360" w:lineRule="auto"/>
              <w:rPr>
                <w:rFonts w:ascii="Times New Roman" w:hAnsi="Times New Roman"/>
                <w:sz w:val="28"/>
                <w:szCs w:val="28"/>
              </w:rPr>
            </w:pPr>
            <w:r w:rsidRPr="00EB7A42">
              <w:rPr>
                <w:rStyle w:val="52"/>
                <w:rFonts w:ascii="Times New Roman" w:hAnsi="Times New Roman"/>
                <w:b w:val="0"/>
                <w:snapToGrid w:val="0"/>
              </w:rPr>
              <w:t>Антропометричні методи</w:t>
            </w:r>
          </w:p>
        </w:tc>
        <w:tc>
          <w:tcPr>
            <w:tcW w:w="815" w:type="dxa"/>
            <w:vAlign w:val="bottom"/>
          </w:tcPr>
          <w:p w:rsidR="009D6FC2" w:rsidRPr="00EB7A42" w:rsidRDefault="005303B7" w:rsidP="00831F04">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3</w:t>
            </w:r>
            <w:r w:rsidR="00831F04">
              <w:rPr>
                <w:rFonts w:ascii="Times New Roman" w:hAnsi="Times New Roman"/>
                <w:sz w:val="28"/>
                <w:szCs w:val="28"/>
              </w:rPr>
              <w:t>4</w:t>
            </w:r>
          </w:p>
        </w:tc>
      </w:tr>
      <w:tr w:rsidR="009D6FC2" w:rsidRPr="00EB7A42" w:rsidTr="00A25583">
        <w:tc>
          <w:tcPr>
            <w:tcW w:w="1809" w:type="dxa"/>
          </w:tcPr>
          <w:p w:rsidR="009D6FC2" w:rsidRPr="00EB7A42" w:rsidRDefault="009D6FC2" w:rsidP="00643BE6">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2.1.4</w:t>
            </w:r>
          </w:p>
        </w:tc>
        <w:tc>
          <w:tcPr>
            <w:tcW w:w="6946" w:type="dxa"/>
          </w:tcPr>
          <w:p w:rsidR="009D6FC2" w:rsidRPr="00EB7A42" w:rsidRDefault="005303B7" w:rsidP="003A45C1">
            <w:pPr>
              <w:tabs>
                <w:tab w:val="left" w:pos="6420"/>
              </w:tabs>
              <w:spacing w:after="0" w:line="360" w:lineRule="auto"/>
              <w:rPr>
                <w:rFonts w:ascii="Times New Roman" w:hAnsi="Times New Roman"/>
                <w:sz w:val="28"/>
                <w:szCs w:val="28"/>
              </w:rPr>
            </w:pPr>
            <w:r w:rsidRPr="00EB7A42">
              <w:rPr>
                <w:rStyle w:val="52"/>
                <w:rFonts w:ascii="Times New Roman" w:hAnsi="Times New Roman"/>
                <w:b w:val="0"/>
                <w:snapToGrid w:val="0"/>
              </w:rPr>
              <w:t xml:space="preserve">Фізіологічні методи </w:t>
            </w:r>
          </w:p>
        </w:tc>
        <w:tc>
          <w:tcPr>
            <w:tcW w:w="815" w:type="dxa"/>
            <w:vAlign w:val="bottom"/>
          </w:tcPr>
          <w:p w:rsidR="009D6FC2" w:rsidRPr="00EB7A42" w:rsidRDefault="005303B7" w:rsidP="00831F04">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3</w:t>
            </w:r>
            <w:r w:rsidR="00831F04">
              <w:rPr>
                <w:rFonts w:ascii="Times New Roman" w:hAnsi="Times New Roman"/>
                <w:sz w:val="28"/>
                <w:szCs w:val="28"/>
              </w:rPr>
              <w:t>6</w:t>
            </w:r>
          </w:p>
        </w:tc>
      </w:tr>
      <w:tr w:rsidR="00831F04" w:rsidRPr="00EB7A42" w:rsidTr="00A25583">
        <w:tc>
          <w:tcPr>
            <w:tcW w:w="1809" w:type="dxa"/>
          </w:tcPr>
          <w:p w:rsidR="00831F04" w:rsidRPr="00EB7A42" w:rsidRDefault="00831F04" w:rsidP="00643BE6">
            <w:pPr>
              <w:tabs>
                <w:tab w:val="left" w:pos="6420"/>
              </w:tabs>
              <w:spacing w:after="0" w:line="360" w:lineRule="auto"/>
              <w:jc w:val="center"/>
              <w:rPr>
                <w:rFonts w:ascii="Times New Roman" w:hAnsi="Times New Roman"/>
                <w:sz w:val="28"/>
                <w:szCs w:val="28"/>
              </w:rPr>
            </w:pPr>
            <w:r>
              <w:rPr>
                <w:rFonts w:ascii="Times New Roman" w:hAnsi="Times New Roman"/>
                <w:sz w:val="28"/>
                <w:szCs w:val="28"/>
              </w:rPr>
              <w:t>2.1.5</w:t>
            </w:r>
          </w:p>
        </w:tc>
        <w:tc>
          <w:tcPr>
            <w:tcW w:w="6946" w:type="dxa"/>
          </w:tcPr>
          <w:p w:rsidR="00831F04" w:rsidRPr="00831F04" w:rsidRDefault="00831F04" w:rsidP="003A45C1">
            <w:pPr>
              <w:tabs>
                <w:tab w:val="left" w:pos="6420"/>
              </w:tabs>
              <w:spacing w:after="0" w:line="360" w:lineRule="auto"/>
              <w:rPr>
                <w:rStyle w:val="52"/>
                <w:rFonts w:ascii="Times New Roman" w:hAnsi="Times New Roman"/>
                <w:b w:val="0"/>
                <w:snapToGrid w:val="0"/>
              </w:rPr>
            </w:pPr>
            <w:r w:rsidRPr="00831F04">
              <w:rPr>
                <w:rStyle w:val="52"/>
                <w:rFonts w:ascii="Times New Roman" w:hAnsi="Times New Roman"/>
                <w:b w:val="0"/>
                <w:snapToGrid w:val="0"/>
              </w:rPr>
              <w:t>Методи математичної статистики</w:t>
            </w:r>
          </w:p>
        </w:tc>
        <w:tc>
          <w:tcPr>
            <w:tcW w:w="815" w:type="dxa"/>
            <w:vAlign w:val="bottom"/>
          </w:tcPr>
          <w:p w:rsidR="00831F04" w:rsidRPr="00EB7A42" w:rsidRDefault="00831F04" w:rsidP="00831F04">
            <w:pPr>
              <w:tabs>
                <w:tab w:val="left" w:pos="6420"/>
              </w:tabs>
              <w:spacing w:after="0" w:line="360" w:lineRule="auto"/>
              <w:jc w:val="center"/>
              <w:rPr>
                <w:rFonts w:ascii="Times New Roman" w:hAnsi="Times New Roman"/>
                <w:sz w:val="28"/>
                <w:szCs w:val="28"/>
              </w:rPr>
            </w:pPr>
            <w:r>
              <w:rPr>
                <w:rFonts w:ascii="Times New Roman" w:hAnsi="Times New Roman"/>
                <w:sz w:val="28"/>
                <w:szCs w:val="28"/>
              </w:rPr>
              <w:t>37</w:t>
            </w:r>
          </w:p>
        </w:tc>
      </w:tr>
      <w:tr w:rsidR="009D6FC2" w:rsidRPr="00EB7A42" w:rsidTr="00A25583">
        <w:tc>
          <w:tcPr>
            <w:tcW w:w="1809" w:type="dxa"/>
          </w:tcPr>
          <w:p w:rsidR="009D6FC2" w:rsidRPr="00EB7A42" w:rsidRDefault="009D6FC2" w:rsidP="00643BE6">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2.2</w:t>
            </w:r>
          </w:p>
        </w:tc>
        <w:tc>
          <w:tcPr>
            <w:tcW w:w="6946" w:type="dxa"/>
          </w:tcPr>
          <w:p w:rsidR="009D6FC2" w:rsidRPr="00EB7A42" w:rsidRDefault="005303B7" w:rsidP="003A45C1">
            <w:pPr>
              <w:tabs>
                <w:tab w:val="left" w:pos="6420"/>
              </w:tabs>
              <w:spacing w:after="0" w:line="360" w:lineRule="auto"/>
              <w:rPr>
                <w:rFonts w:ascii="Times New Roman" w:hAnsi="Times New Roman"/>
                <w:sz w:val="28"/>
                <w:szCs w:val="28"/>
              </w:rPr>
            </w:pPr>
            <w:r w:rsidRPr="00EB7A42">
              <w:rPr>
                <w:rFonts w:ascii="Times New Roman" w:hAnsi="Times New Roman"/>
                <w:spacing w:val="-3"/>
                <w:sz w:val="28"/>
                <w:szCs w:val="28"/>
                <w:lang w:eastAsia="uk-UA"/>
              </w:rPr>
              <w:t>Організація досліджен</w:t>
            </w:r>
            <w:r w:rsidR="003A45C1">
              <w:rPr>
                <w:rFonts w:ascii="Times New Roman" w:hAnsi="Times New Roman"/>
                <w:spacing w:val="-3"/>
                <w:sz w:val="28"/>
                <w:szCs w:val="28"/>
                <w:lang w:eastAsia="uk-UA"/>
              </w:rPr>
              <w:t>ня</w:t>
            </w:r>
          </w:p>
        </w:tc>
        <w:tc>
          <w:tcPr>
            <w:tcW w:w="815" w:type="dxa"/>
            <w:vAlign w:val="bottom"/>
          </w:tcPr>
          <w:p w:rsidR="009D6FC2" w:rsidRPr="00EB7A42" w:rsidRDefault="005303B7" w:rsidP="00831F04">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3</w:t>
            </w:r>
            <w:r w:rsidR="00831F04">
              <w:rPr>
                <w:rFonts w:ascii="Times New Roman" w:hAnsi="Times New Roman"/>
                <w:sz w:val="28"/>
                <w:szCs w:val="28"/>
              </w:rPr>
              <w:t>8</w:t>
            </w:r>
          </w:p>
        </w:tc>
      </w:tr>
      <w:tr w:rsidR="009D6FC2" w:rsidRPr="00EB7A42" w:rsidTr="00A25583">
        <w:tc>
          <w:tcPr>
            <w:tcW w:w="1809" w:type="dxa"/>
          </w:tcPr>
          <w:p w:rsidR="009D6FC2" w:rsidRPr="00EB7A42" w:rsidRDefault="005303B7" w:rsidP="00643BE6">
            <w:pPr>
              <w:tabs>
                <w:tab w:val="left" w:pos="6420"/>
              </w:tabs>
              <w:spacing w:after="0" w:line="360" w:lineRule="auto"/>
              <w:rPr>
                <w:rFonts w:ascii="Times New Roman" w:hAnsi="Times New Roman"/>
                <w:sz w:val="28"/>
                <w:szCs w:val="28"/>
              </w:rPr>
            </w:pPr>
            <w:r w:rsidRPr="00EB7A42">
              <w:rPr>
                <w:rFonts w:ascii="Times New Roman" w:hAnsi="Times New Roman"/>
                <w:sz w:val="28"/>
                <w:szCs w:val="28"/>
              </w:rPr>
              <w:t>РОЗДІЛ 3</w:t>
            </w:r>
          </w:p>
        </w:tc>
        <w:tc>
          <w:tcPr>
            <w:tcW w:w="6946" w:type="dxa"/>
          </w:tcPr>
          <w:p w:rsidR="009D6FC2" w:rsidRPr="00EB7A42" w:rsidRDefault="005303B7" w:rsidP="00643BE6">
            <w:pPr>
              <w:tabs>
                <w:tab w:val="left" w:pos="6450"/>
              </w:tabs>
              <w:spacing w:after="0" w:line="360" w:lineRule="auto"/>
              <w:rPr>
                <w:rFonts w:ascii="Times New Roman" w:hAnsi="Times New Roman"/>
                <w:sz w:val="28"/>
                <w:szCs w:val="28"/>
              </w:rPr>
            </w:pPr>
            <w:r w:rsidRPr="00EB7A42">
              <w:rPr>
                <w:rFonts w:ascii="Times New Roman" w:hAnsi="Times New Roman"/>
                <w:sz w:val="28"/>
                <w:szCs w:val="28"/>
              </w:rPr>
              <w:t>АНАЛІЗ ВПЛИВУ ЗАНЯТЬ ДИТЯЧИМ ФІТНЕСОМ З ЕЛЕМЕНТАМИ ГІМНАСТИКИ НА ПОКАЗНИКИ ФІЗИЧНОГО СТАНУ ДІВЧАТ 5-6 РОКІВ</w:t>
            </w:r>
          </w:p>
        </w:tc>
        <w:tc>
          <w:tcPr>
            <w:tcW w:w="815" w:type="dxa"/>
            <w:vAlign w:val="bottom"/>
          </w:tcPr>
          <w:p w:rsidR="009D6FC2" w:rsidRPr="00EB7A42" w:rsidRDefault="005303B7" w:rsidP="00831F04">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3</w:t>
            </w:r>
            <w:r w:rsidR="00831F04">
              <w:rPr>
                <w:rFonts w:ascii="Times New Roman" w:hAnsi="Times New Roman"/>
                <w:sz w:val="28"/>
                <w:szCs w:val="28"/>
              </w:rPr>
              <w:t>9</w:t>
            </w:r>
          </w:p>
        </w:tc>
      </w:tr>
      <w:tr w:rsidR="009D6FC2" w:rsidRPr="00EB7A42" w:rsidTr="00A25583">
        <w:tc>
          <w:tcPr>
            <w:tcW w:w="1809" w:type="dxa"/>
          </w:tcPr>
          <w:p w:rsidR="009D6FC2" w:rsidRPr="00EB7A42" w:rsidRDefault="009D6FC2" w:rsidP="00643BE6">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3.1</w:t>
            </w:r>
          </w:p>
        </w:tc>
        <w:tc>
          <w:tcPr>
            <w:tcW w:w="6946" w:type="dxa"/>
          </w:tcPr>
          <w:p w:rsidR="009D6FC2" w:rsidRPr="00EB7A42" w:rsidRDefault="005303B7" w:rsidP="00643BE6">
            <w:pPr>
              <w:tabs>
                <w:tab w:val="left" w:pos="4095"/>
              </w:tabs>
              <w:spacing w:after="0" w:line="360" w:lineRule="auto"/>
              <w:rPr>
                <w:rFonts w:ascii="Times New Roman" w:hAnsi="Times New Roman"/>
                <w:sz w:val="28"/>
                <w:szCs w:val="28"/>
              </w:rPr>
            </w:pPr>
            <w:r w:rsidRPr="00EB7A42">
              <w:rPr>
                <w:rFonts w:ascii="Times New Roman" w:hAnsi="Times New Roman"/>
                <w:sz w:val="28"/>
                <w:szCs w:val="28"/>
              </w:rPr>
              <w:t>Аналіз сучасних підходів до побудови фітнес-програм для дітей дошкільного віку, представлених у фітнес-центрах</w:t>
            </w:r>
          </w:p>
        </w:tc>
        <w:tc>
          <w:tcPr>
            <w:tcW w:w="815" w:type="dxa"/>
            <w:vAlign w:val="bottom"/>
          </w:tcPr>
          <w:p w:rsidR="009D6FC2" w:rsidRPr="00EB7A42" w:rsidRDefault="005303B7" w:rsidP="00831F04">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3</w:t>
            </w:r>
            <w:r w:rsidR="00831F04">
              <w:rPr>
                <w:rFonts w:ascii="Times New Roman" w:hAnsi="Times New Roman"/>
                <w:sz w:val="28"/>
                <w:szCs w:val="28"/>
              </w:rPr>
              <w:t>9</w:t>
            </w:r>
          </w:p>
        </w:tc>
      </w:tr>
      <w:tr w:rsidR="009D6FC2" w:rsidRPr="00EB7A42" w:rsidTr="00A25583">
        <w:tc>
          <w:tcPr>
            <w:tcW w:w="1809" w:type="dxa"/>
          </w:tcPr>
          <w:p w:rsidR="009D6FC2" w:rsidRPr="00EB7A42" w:rsidRDefault="009D6FC2" w:rsidP="00643BE6">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lastRenderedPageBreak/>
              <w:t>3.2</w:t>
            </w:r>
          </w:p>
        </w:tc>
        <w:tc>
          <w:tcPr>
            <w:tcW w:w="6946" w:type="dxa"/>
          </w:tcPr>
          <w:p w:rsidR="009D6FC2" w:rsidRPr="00EB7A42" w:rsidRDefault="005303B7" w:rsidP="00831F04">
            <w:pPr>
              <w:spacing w:after="0" w:line="360" w:lineRule="auto"/>
              <w:rPr>
                <w:rFonts w:ascii="Times New Roman" w:hAnsi="Times New Roman"/>
                <w:sz w:val="28"/>
                <w:szCs w:val="28"/>
              </w:rPr>
            </w:pPr>
            <w:r w:rsidRPr="00EB7A42">
              <w:rPr>
                <w:rFonts w:ascii="Times New Roman" w:hAnsi="Times New Roman"/>
                <w:sz w:val="28"/>
                <w:szCs w:val="28"/>
              </w:rPr>
              <w:t xml:space="preserve">Визначення особливостей фізичного </w:t>
            </w:r>
            <w:r w:rsidR="00831F04">
              <w:rPr>
                <w:rFonts w:ascii="Times New Roman" w:hAnsi="Times New Roman"/>
                <w:sz w:val="28"/>
                <w:szCs w:val="28"/>
              </w:rPr>
              <w:t>стану</w:t>
            </w:r>
            <w:r w:rsidRPr="00EB7A42">
              <w:rPr>
                <w:rFonts w:ascii="Times New Roman" w:hAnsi="Times New Roman"/>
                <w:sz w:val="28"/>
                <w:szCs w:val="28"/>
              </w:rPr>
              <w:t xml:space="preserve"> дівчат дошкільного віку</w:t>
            </w:r>
          </w:p>
        </w:tc>
        <w:tc>
          <w:tcPr>
            <w:tcW w:w="815" w:type="dxa"/>
            <w:vAlign w:val="bottom"/>
          </w:tcPr>
          <w:p w:rsidR="009D6FC2" w:rsidRPr="00EB7A42" w:rsidRDefault="005303B7" w:rsidP="00643BE6">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42</w:t>
            </w:r>
          </w:p>
        </w:tc>
      </w:tr>
      <w:tr w:rsidR="009D6FC2" w:rsidRPr="00EB7A42" w:rsidTr="00A25583">
        <w:tc>
          <w:tcPr>
            <w:tcW w:w="1809" w:type="dxa"/>
          </w:tcPr>
          <w:p w:rsidR="009D6FC2" w:rsidRPr="00EB7A42" w:rsidRDefault="009D6FC2" w:rsidP="00643BE6">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3.3</w:t>
            </w:r>
          </w:p>
        </w:tc>
        <w:tc>
          <w:tcPr>
            <w:tcW w:w="6946" w:type="dxa"/>
          </w:tcPr>
          <w:p w:rsidR="009D6FC2" w:rsidRPr="00EB7A42" w:rsidRDefault="005303B7" w:rsidP="00643BE6">
            <w:pPr>
              <w:tabs>
                <w:tab w:val="left" w:pos="6420"/>
              </w:tabs>
              <w:spacing w:after="0" w:line="360" w:lineRule="auto"/>
              <w:rPr>
                <w:rFonts w:ascii="Times New Roman" w:hAnsi="Times New Roman"/>
                <w:sz w:val="28"/>
                <w:szCs w:val="28"/>
              </w:rPr>
            </w:pPr>
            <w:r w:rsidRPr="00EB7A42">
              <w:rPr>
                <w:rFonts w:ascii="Times New Roman" w:hAnsi="Times New Roman"/>
                <w:sz w:val="28"/>
                <w:szCs w:val="28"/>
              </w:rPr>
              <w:t xml:space="preserve">Побудова фітнес-програми на основі гімнастики для </w:t>
            </w:r>
            <w:r w:rsidR="00EB7A42">
              <w:rPr>
                <w:rFonts w:ascii="Times New Roman" w:hAnsi="Times New Roman"/>
                <w:sz w:val="28"/>
                <w:szCs w:val="28"/>
              </w:rPr>
              <w:t>дівчат</w:t>
            </w:r>
            <w:r w:rsidRPr="00EB7A42">
              <w:rPr>
                <w:rFonts w:ascii="Times New Roman" w:hAnsi="Times New Roman"/>
                <w:sz w:val="28"/>
                <w:szCs w:val="28"/>
              </w:rPr>
              <w:t xml:space="preserve"> 5-6 років</w:t>
            </w:r>
          </w:p>
        </w:tc>
        <w:tc>
          <w:tcPr>
            <w:tcW w:w="815" w:type="dxa"/>
            <w:vAlign w:val="bottom"/>
          </w:tcPr>
          <w:p w:rsidR="009D6FC2" w:rsidRPr="00EB7A42" w:rsidRDefault="005303B7" w:rsidP="00643BE6">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48</w:t>
            </w:r>
          </w:p>
        </w:tc>
      </w:tr>
      <w:tr w:rsidR="009D6FC2" w:rsidRPr="00EB7A42" w:rsidTr="00A25583">
        <w:tc>
          <w:tcPr>
            <w:tcW w:w="1809" w:type="dxa"/>
          </w:tcPr>
          <w:p w:rsidR="009D6FC2" w:rsidRPr="00EB7A42" w:rsidRDefault="009D6FC2" w:rsidP="00643BE6">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3.4</w:t>
            </w:r>
          </w:p>
        </w:tc>
        <w:tc>
          <w:tcPr>
            <w:tcW w:w="6946" w:type="dxa"/>
          </w:tcPr>
          <w:p w:rsidR="009D6FC2" w:rsidRPr="00EB7A42" w:rsidRDefault="005303B7" w:rsidP="00643BE6">
            <w:pPr>
              <w:spacing w:after="0" w:line="360" w:lineRule="auto"/>
              <w:rPr>
                <w:rFonts w:ascii="Times New Roman" w:hAnsi="Times New Roman"/>
                <w:sz w:val="28"/>
                <w:szCs w:val="28"/>
              </w:rPr>
            </w:pPr>
            <w:r w:rsidRPr="00EB7A42">
              <w:rPr>
                <w:rFonts w:ascii="Times New Roman" w:hAnsi="Times New Roman"/>
                <w:sz w:val="28"/>
                <w:szCs w:val="28"/>
              </w:rPr>
              <w:t>Оцінка ефективності фітнес-програми з елементами гімнастики для дівчат 5-6 років</w:t>
            </w:r>
          </w:p>
        </w:tc>
        <w:tc>
          <w:tcPr>
            <w:tcW w:w="815" w:type="dxa"/>
            <w:vAlign w:val="bottom"/>
          </w:tcPr>
          <w:p w:rsidR="009D6FC2" w:rsidRPr="00EB7A42" w:rsidRDefault="005303B7" w:rsidP="00643BE6">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53</w:t>
            </w:r>
          </w:p>
        </w:tc>
      </w:tr>
      <w:tr w:rsidR="009D6FC2" w:rsidRPr="00EB7A42" w:rsidTr="00A25583">
        <w:tc>
          <w:tcPr>
            <w:tcW w:w="1809" w:type="dxa"/>
          </w:tcPr>
          <w:p w:rsidR="009D6FC2" w:rsidRPr="00EB7A42" w:rsidRDefault="009D6FC2" w:rsidP="00643BE6">
            <w:pPr>
              <w:tabs>
                <w:tab w:val="left" w:pos="6420"/>
              </w:tabs>
              <w:spacing w:after="0" w:line="360" w:lineRule="auto"/>
              <w:jc w:val="center"/>
              <w:rPr>
                <w:rFonts w:ascii="Times New Roman" w:hAnsi="Times New Roman"/>
                <w:sz w:val="28"/>
                <w:szCs w:val="28"/>
              </w:rPr>
            </w:pPr>
          </w:p>
        </w:tc>
        <w:tc>
          <w:tcPr>
            <w:tcW w:w="6946" w:type="dxa"/>
          </w:tcPr>
          <w:p w:rsidR="009D6FC2" w:rsidRPr="00EB7A42" w:rsidRDefault="009D6FC2" w:rsidP="00643BE6">
            <w:pPr>
              <w:tabs>
                <w:tab w:val="left" w:pos="6420"/>
              </w:tabs>
              <w:spacing w:after="0" w:line="360" w:lineRule="auto"/>
              <w:rPr>
                <w:rFonts w:ascii="Times New Roman" w:hAnsi="Times New Roman"/>
                <w:sz w:val="28"/>
                <w:szCs w:val="28"/>
              </w:rPr>
            </w:pPr>
            <w:r w:rsidRPr="00EB7A42">
              <w:rPr>
                <w:rFonts w:ascii="Times New Roman" w:hAnsi="Times New Roman"/>
                <w:sz w:val="28"/>
                <w:szCs w:val="28"/>
              </w:rPr>
              <w:t>Висновки до розділу 3</w:t>
            </w:r>
          </w:p>
        </w:tc>
        <w:tc>
          <w:tcPr>
            <w:tcW w:w="815" w:type="dxa"/>
            <w:vAlign w:val="bottom"/>
          </w:tcPr>
          <w:p w:rsidR="009D6FC2" w:rsidRPr="00EB7A42" w:rsidRDefault="005303B7" w:rsidP="00831F04">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t>5</w:t>
            </w:r>
            <w:r w:rsidR="00831F04">
              <w:rPr>
                <w:rFonts w:ascii="Times New Roman" w:hAnsi="Times New Roman"/>
                <w:sz w:val="28"/>
                <w:szCs w:val="28"/>
              </w:rPr>
              <w:t>7</w:t>
            </w:r>
          </w:p>
        </w:tc>
      </w:tr>
      <w:tr w:rsidR="009D6FC2" w:rsidRPr="00EB7A42" w:rsidTr="00A25583">
        <w:tc>
          <w:tcPr>
            <w:tcW w:w="1809" w:type="dxa"/>
          </w:tcPr>
          <w:p w:rsidR="009D6FC2" w:rsidRPr="00EB7A42" w:rsidRDefault="009D6FC2" w:rsidP="00643BE6">
            <w:pPr>
              <w:tabs>
                <w:tab w:val="left" w:pos="6420"/>
              </w:tabs>
              <w:spacing w:after="0" w:line="360" w:lineRule="auto"/>
              <w:jc w:val="center"/>
              <w:rPr>
                <w:rFonts w:ascii="Times New Roman" w:hAnsi="Times New Roman"/>
                <w:sz w:val="28"/>
                <w:szCs w:val="28"/>
              </w:rPr>
            </w:pPr>
          </w:p>
        </w:tc>
        <w:tc>
          <w:tcPr>
            <w:tcW w:w="6946" w:type="dxa"/>
          </w:tcPr>
          <w:p w:rsidR="009D6FC2" w:rsidRPr="00EB7A42" w:rsidRDefault="005303B7" w:rsidP="00643BE6">
            <w:pPr>
              <w:tabs>
                <w:tab w:val="left" w:pos="6420"/>
              </w:tabs>
              <w:spacing w:after="0" w:line="360" w:lineRule="auto"/>
              <w:jc w:val="both"/>
              <w:rPr>
                <w:rFonts w:ascii="Times New Roman" w:hAnsi="Times New Roman"/>
                <w:sz w:val="28"/>
                <w:szCs w:val="28"/>
              </w:rPr>
            </w:pPr>
            <w:r w:rsidRPr="00EB7A42">
              <w:rPr>
                <w:rFonts w:ascii="Times New Roman" w:hAnsi="Times New Roman"/>
                <w:sz w:val="28"/>
                <w:szCs w:val="28"/>
              </w:rPr>
              <w:t>ВИСНОВКИ</w:t>
            </w:r>
          </w:p>
        </w:tc>
        <w:tc>
          <w:tcPr>
            <w:tcW w:w="815" w:type="dxa"/>
            <w:vAlign w:val="bottom"/>
          </w:tcPr>
          <w:p w:rsidR="009D6FC2" w:rsidRPr="00EB7A42" w:rsidRDefault="00831F04" w:rsidP="00643BE6">
            <w:pPr>
              <w:tabs>
                <w:tab w:val="left" w:pos="6420"/>
              </w:tabs>
              <w:spacing w:after="0" w:line="360" w:lineRule="auto"/>
              <w:jc w:val="center"/>
              <w:rPr>
                <w:rFonts w:ascii="Times New Roman" w:hAnsi="Times New Roman"/>
                <w:sz w:val="28"/>
                <w:szCs w:val="28"/>
              </w:rPr>
            </w:pPr>
            <w:r>
              <w:rPr>
                <w:rFonts w:ascii="Times New Roman" w:hAnsi="Times New Roman"/>
                <w:sz w:val="28"/>
                <w:szCs w:val="28"/>
              </w:rPr>
              <w:t>58</w:t>
            </w:r>
          </w:p>
        </w:tc>
      </w:tr>
      <w:tr w:rsidR="009D6FC2" w:rsidRPr="00EB7A42" w:rsidTr="00A25583">
        <w:tc>
          <w:tcPr>
            <w:tcW w:w="1809" w:type="dxa"/>
          </w:tcPr>
          <w:p w:rsidR="009D6FC2" w:rsidRPr="00EB7A42" w:rsidRDefault="009D6FC2" w:rsidP="00643BE6">
            <w:pPr>
              <w:tabs>
                <w:tab w:val="left" w:pos="6420"/>
              </w:tabs>
              <w:spacing w:after="0" w:line="360" w:lineRule="auto"/>
              <w:jc w:val="center"/>
              <w:rPr>
                <w:rFonts w:ascii="Times New Roman" w:hAnsi="Times New Roman"/>
                <w:sz w:val="28"/>
                <w:szCs w:val="28"/>
              </w:rPr>
            </w:pPr>
          </w:p>
        </w:tc>
        <w:tc>
          <w:tcPr>
            <w:tcW w:w="6946" w:type="dxa"/>
          </w:tcPr>
          <w:p w:rsidR="009D6FC2" w:rsidRPr="00EB7A42" w:rsidRDefault="005303B7" w:rsidP="00643BE6">
            <w:pPr>
              <w:tabs>
                <w:tab w:val="left" w:pos="6420"/>
              </w:tabs>
              <w:spacing w:after="0" w:line="360" w:lineRule="auto"/>
              <w:rPr>
                <w:rFonts w:ascii="Times New Roman" w:hAnsi="Times New Roman"/>
                <w:sz w:val="28"/>
                <w:szCs w:val="28"/>
              </w:rPr>
            </w:pPr>
            <w:r w:rsidRPr="00EB7A42">
              <w:rPr>
                <w:rFonts w:ascii="Times New Roman" w:hAnsi="Times New Roman"/>
                <w:sz w:val="28"/>
                <w:szCs w:val="28"/>
              </w:rPr>
              <w:t>СПИСОК ВИКОРИСТАНИХ ДЖЕРЕЛ</w:t>
            </w:r>
          </w:p>
        </w:tc>
        <w:tc>
          <w:tcPr>
            <w:tcW w:w="815" w:type="dxa"/>
            <w:vAlign w:val="bottom"/>
          </w:tcPr>
          <w:p w:rsidR="009D6FC2" w:rsidRPr="00EB7A42" w:rsidRDefault="00831F04" w:rsidP="00643BE6">
            <w:pPr>
              <w:tabs>
                <w:tab w:val="left" w:pos="6420"/>
              </w:tabs>
              <w:spacing w:after="0" w:line="360" w:lineRule="auto"/>
              <w:jc w:val="center"/>
              <w:rPr>
                <w:rFonts w:ascii="Times New Roman" w:hAnsi="Times New Roman"/>
                <w:sz w:val="28"/>
                <w:szCs w:val="28"/>
              </w:rPr>
            </w:pPr>
            <w:r>
              <w:rPr>
                <w:rFonts w:ascii="Times New Roman" w:hAnsi="Times New Roman"/>
                <w:sz w:val="28"/>
                <w:szCs w:val="28"/>
              </w:rPr>
              <w:t>60</w:t>
            </w:r>
          </w:p>
        </w:tc>
      </w:tr>
    </w:tbl>
    <w:p w:rsidR="009D6FC2" w:rsidRPr="00EB7A42" w:rsidRDefault="009D6FC2" w:rsidP="00643BE6">
      <w:pPr>
        <w:spacing w:after="0" w:line="360" w:lineRule="auto"/>
        <w:rPr>
          <w:rFonts w:ascii="Times New Roman" w:hAnsi="Times New Roman"/>
          <w:b/>
          <w:sz w:val="28"/>
          <w:szCs w:val="28"/>
        </w:rPr>
      </w:pPr>
    </w:p>
    <w:p w:rsidR="009D6FC2" w:rsidRPr="00EB7A42" w:rsidRDefault="009D6FC2" w:rsidP="00643BE6">
      <w:pPr>
        <w:spacing w:after="0" w:line="360" w:lineRule="auto"/>
        <w:rPr>
          <w:rFonts w:ascii="Times New Roman" w:hAnsi="Times New Roman"/>
          <w:b/>
          <w:sz w:val="28"/>
          <w:szCs w:val="28"/>
        </w:rPr>
      </w:pPr>
      <w:r w:rsidRPr="00EB7A42">
        <w:rPr>
          <w:rFonts w:ascii="Times New Roman" w:hAnsi="Times New Roman"/>
          <w:b/>
          <w:sz w:val="28"/>
          <w:szCs w:val="28"/>
        </w:rPr>
        <w:br w:type="page"/>
      </w:r>
    </w:p>
    <w:p w:rsidR="009D6FC2" w:rsidRPr="00EB7A42" w:rsidRDefault="009D6FC2" w:rsidP="00643BE6">
      <w:pPr>
        <w:tabs>
          <w:tab w:val="left" w:pos="6420"/>
        </w:tabs>
        <w:spacing w:after="0" w:line="360" w:lineRule="auto"/>
        <w:jc w:val="center"/>
        <w:rPr>
          <w:rFonts w:ascii="Times New Roman" w:hAnsi="Times New Roman"/>
          <w:sz w:val="28"/>
          <w:szCs w:val="28"/>
        </w:rPr>
      </w:pPr>
      <w:r w:rsidRPr="00EB7A42">
        <w:rPr>
          <w:rFonts w:ascii="Times New Roman" w:hAnsi="Times New Roman"/>
          <w:sz w:val="28"/>
          <w:szCs w:val="28"/>
        </w:rPr>
        <w:lastRenderedPageBreak/>
        <w:t>ПЕРЕЛІК УМОВНИХ СКОРОЧЕНЬ</w:t>
      </w:r>
    </w:p>
    <w:p w:rsidR="009D6FC2" w:rsidRPr="00EB7A42" w:rsidRDefault="009D6FC2" w:rsidP="00643BE6">
      <w:pPr>
        <w:tabs>
          <w:tab w:val="left" w:pos="6420"/>
        </w:tabs>
        <w:spacing w:after="0" w:line="360" w:lineRule="auto"/>
        <w:jc w:val="center"/>
        <w:rPr>
          <w:rFonts w:ascii="Times New Roman" w:hAnsi="Times New Roman"/>
          <w:sz w:val="28"/>
          <w:szCs w:val="28"/>
        </w:rPr>
      </w:pPr>
    </w:p>
    <w:p w:rsidR="009D6FC2" w:rsidRPr="00EB7A42" w:rsidRDefault="009D6FC2" w:rsidP="00643BE6">
      <w:pPr>
        <w:spacing w:after="0" w:line="360" w:lineRule="auto"/>
        <w:jc w:val="both"/>
        <w:rPr>
          <w:rFonts w:ascii="Times New Roman" w:hAnsi="Times New Roman"/>
          <w:sz w:val="28"/>
          <w:szCs w:val="28"/>
        </w:rPr>
      </w:pPr>
      <w:r w:rsidRPr="00EB7A42">
        <w:rPr>
          <w:rFonts w:ascii="Times New Roman" w:hAnsi="Times New Roman"/>
          <w:sz w:val="28"/>
          <w:szCs w:val="28"/>
        </w:rPr>
        <w:t xml:space="preserve">ВООЗ – Всесвітня Організація Охорони Здоров’я </w:t>
      </w:r>
    </w:p>
    <w:p w:rsidR="009D6FC2" w:rsidRPr="00EB7A42" w:rsidRDefault="009D6FC2" w:rsidP="00643BE6">
      <w:pPr>
        <w:spacing w:after="0" w:line="360" w:lineRule="auto"/>
        <w:jc w:val="both"/>
        <w:rPr>
          <w:rFonts w:ascii="Times New Roman" w:hAnsi="Times New Roman"/>
          <w:sz w:val="28"/>
          <w:szCs w:val="28"/>
        </w:rPr>
      </w:pPr>
      <w:r w:rsidRPr="00EB7A42">
        <w:rPr>
          <w:rFonts w:ascii="Times New Roman" w:hAnsi="Times New Roman"/>
          <w:sz w:val="28"/>
          <w:szCs w:val="28"/>
        </w:rPr>
        <w:t>ДНЗ – дошкільні навчальні заклади</w:t>
      </w:r>
    </w:p>
    <w:p w:rsidR="009D6FC2" w:rsidRPr="00EB7A42" w:rsidRDefault="009D6FC2" w:rsidP="00643BE6">
      <w:pPr>
        <w:spacing w:after="0" w:line="360" w:lineRule="auto"/>
        <w:jc w:val="both"/>
        <w:rPr>
          <w:rFonts w:ascii="Times New Roman" w:hAnsi="Times New Roman"/>
          <w:sz w:val="28"/>
          <w:szCs w:val="28"/>
        </w:rPr>
      </w:pPr>
      <w:r w:rsidRPr="00EB7A42">
        <w:rPr>
          <w:rFonts w:ascii="Times New Roman" w:hAnsi="Times New Roman"/>
          <w:sz w:val="28"/>
          <w:szCs w:val="28"/>
        </w:rPr>
        <w:t>ЗСЖ – здоровий спосіб життя</w:t>
      </w:r>
    </w:p>
    <w:p w:rsidR="009D6FC2" w:rsidRPr="00EB7A42" w:rsidRDefault="009D6FC2" w:rsidP="00643BE6">
      <w:pPr>
        <w:spacing w:after="0" w:line="360" w:lineRule="auto"/>
        <w:jc w:val="both"/>
        <w:rPr>
          <w:rFonts w:ascii="Times New Roman" w:hAnsi="Times New Roman"/>
          <w:sz w:val="28"/>
          <w:szCs w:val="28"/>
        </w:rPr>
      </w:pPr>
      <w:r w:rsidRPr="00EB7A42">
        <w:rPr>
          <w:rFonts w:ascii="Times New Roman" w:hAnsi="Times New Roman"/>
          <w:sz w:val="28"/>
          <w:szCs w:val="28"/>
        </w:rPr>
        <w:t xml:space="preserve">МОЗ – Міністерство охорони здоров’я </w:t>
      </w:r>
    </w:p>
    <w:p w:rsidR="009D6FC2" w:rsidRPr="00EB7A42" w:rsidRDefault="009D6FC2" w:rsidP="00643BE6">
      <w:pPr>
        <w:spacing w:after="0" w:line="360" w:lineRule="auto"/>
        <w:jc w:val="both"/>
        <w:rPr>
          <w:rFonts w:ascii="Times New Roman" w:hAnsi="Times New Roman"/>
          <w:sz w:val="28"/>
          <w:szCs w:val="28"/>
        </w:rPr>
      </w:pPr>
      <w:r w:rsidRPr="00EB7A42">
        <w:rPr>
          <w:rFonts w:ascii="Times New Roman" w:hAnsi="Times New Roman"/>
          <w:sz w:val="28"/>
          <w:szCs w:val="28"/>
        </w:rPr>
        <w:t>РА – рухова активність</w:t>
      </w:r>
    </w:p>
    <w:p w:rsidR="009D6FC2" w:rsidRPr="00EB7A42" w:rsidRDefault="009D6FC2" w:rsidP="00643BE6">
      <w:pPr>
        <w:spacing w:after="0" w:line="360" w:lineRule="auto"/>
        <w:jc w:val="both"/>
        <w:rPr>
          <w:rFonts w:ascii="Times New Roman" w:hAnsi="Times New Roman"/>
          <w:sz w:val="28"/>
          <w:szCs w:val="28"/>
        </w:rPr>
      </w:pPr>
      <w:r w:rsidRPr="00EB7A42">
        <w:rPr>
          <w:rFonts w:ascii="Times New Roman" w:hAnsi="Times New Roman"/>
          <w:sz w:val="28"/>
          <w:szCs w:val="28"/>
        </w:rPr>
        <w:t>ХНІЗ – хронічні неінфекційні захворювання</w:t>
      </w:r>
    </w:p>
    <w:p w:rsidR="009D6FC2" w:rsidRPr="00EB7A42" w:rsidRDefault="009D6FC2" w:rsidP="00643BE6">
      <w:pPr>
        <w:spacing w:after="0" w:line="360" w:lineRule="auto"/>
        <w:jc w:val="both"/>
        <w:rPr>
          <w:rFonts w:ascii="Times New Roman" w:hAnsi="Times New Roman"/>
          <w:sz w:val="28"/>
          <w:szCs w:val="28"/>
        </w:rPr>
      </w:pPr>
      <w:r w:rsidRPr="00EB7A42">
        <w:rPr>
          <w:rFonts w:ascii="Times New Roman" w:hAnsi="Times New Roman"/>
          <w:sz w:val="28"/>
          <w:szCs w:val="28"/>
        </w:rPr>
        <w:t>РФР</w:t>
      </w:r>
      <w:r w:rsidRPr="00EB7A42">
        <w:rPr>
          <w:rFonts w:ascii="Times New Roman" w:hAnsi="Times New Roman"/>
          <w:b/>
          <w:sz w:val="28"/>
          <w:szCs w:val="28"/>
        </w:rPr>
        <w:t xml:space="preserve"> – </w:t>
      </w:r>
      <w:r w:rsidRPr="00EB7A42">
        <w:rPr>
          <w:rFonts w:ascii="Times New Roman" w:hAnsi="Times New Roman"/>
          <w:sz w:val="28"/>
          <w:szCs w:val="28"/>
        </w:rPr>
        <w:t>рівень фізичного розвитку</w:t>
      </w:r>
    </w:p>
    <w:p w:rsidR="009D6FC2" w:rsidRPr="00EB7A42" w:rsidRDefault="009D6FC2" w:rsidP="00643BE6">
      <w:pPr>
        <w:spacing w:after="0" w:line="360" w:lineRule="auto"/>
        <w:jc w:val="both"/>
        <w:rPr>
          <w:rFonts w:ascii="Times New Roman" w:hAnsi="Times New Roman"/>
          <w:sz w:val="28"/>
          <w:szCs w:val="28"/>
        </w:rPr>
      </w:pPr>
      <w:r w:rsidRPr="00EB7A42">
        <w:rPr>
          <w:rFonts w:ascii="Times New Roman" w:hAnsi="Times New Roman"/>
          <w:sz w:val="28"/>
          <w:szCs w:val="28"/>
        </w:rPr>
        <w:t>МТ – маса тіла</w:t>
      </w:r>
    </w:p>
    <w:p w:rsidR="009D6FC2" w:rsidRPr="00EB7A42" w:rsidRDefault="009D6FC2" w:rsidP="00643BE6">
      <w:pPr>
        <w:spacing w:after="0" w:line="360" w:lineRule="auto"/>
        <w:jc w:val="both"/>
        <w:rPr>
          <w:rFonts w:ascii="Times New Roman" w:hAnsi="Times New Roman"/>
          <w:sz w:val="28"/>
          <w:szCs w:val="28"/>
        </w:rPr>
      </w:pPr>
      <w:r w:rsidRPr="00EB7A42">
        <w:rPr>
          <w:rFonts w:ascii="Times New Roman" w:hAnsi="Times New Roman"/>
          <w:sz w:val="28"/>
          <w:szCs w:val="28"/>
        </w:rPr>
        <w:t>ДТ – довжина тіла</w:t>
      </w:r>
    </w:p>
    <w:p w:rsidR="009D6FC2" w:rsidRPr="00EB7A42" w:rsidRDefault="009D6FC2" w:rsidP="00643BE6">
      <w:pPr>
        <w:spacing w:after="0" w:line="360" w:lineRule="auto"/>
        <w:jc w:val="both"/>
        <w:rPr>
          <w:rFonts w:ascii="Times New Roman" w:hAnsi="Times New Roman"/>
          <w:sz w:val="28"/>
          <w:szCs w:val="28"/>
        </w:rPr>
      </w:pPr>
      <w:r w:rsidRPr="00EB7A42">
        <w:rPr>
          <w:rFonts w:ascii="Times New Roman" w:hAnsi="Times New Roman"/>
          <w:sz w:val="28"/>
          <w:szCs w:val="28"/>
        </w:rPr>
        <w:t>ОГК – окіл грудної клітки</w:t>
      </w:r>
    </w:p>
    <w:p w:rsidR="009D6FC2" w:rsidRPr="00EB7A42" w:rsidRDefault="009D6FC2" w:rsidP="00643BE6">
      <w:pPr>
        <w:spacing w:after="0" w:line="360" w:lineRule="auto"/>
        <w:jc w:val="both"/>
        <w:rPr>
          <w:rFonts w:ascii="Times New Roman" w:hAnsi="Times New Roman"/>
          <w:sz w:val="28"/>
          <w:szCs w:val="28"/>
        </w:rPr>
      </w:pPr>
      <w:proofErr w:type="spellStart"/>
      <w:r w:rsidRPr="00EB7A42">
        <w:rPr>
          <w:rFonts w:ascii="Times New Roman" w:hAnsi="Times New Roman"/>
          <w:sz w:val="28"/>
          <w:szCs w:val="28"/>
        </w:rPr>
        <w:t>ЧСС</w:t>
      </w:r>
      <w:r w:rsidRPr="00EB7A42">
        <w:rPr>
          <w:rFonts w:ascii="Times New Roman" w:hAnsi="Times New Roman"/>
          <w:sz w:val="28"/>
          <w:szCs w:val="28"/>
          <w:vertAlign w:val="subscript"/>
        </w:rPr>
        <w:t>сп</w:t>
      </w:r>
      <w:proofErr w:type="spellEnd"/>
      <w:r w:rsidRPr="00EB7A42">
        <w:rPr>
          <w:rFonts w:ascii="Times New Roman" w:hAnsi="Times New Roman"/>
          <w:sz w:val="28"/>
          <w:szCs w:val="28"/>
        </w:rPr>
        <w:t xml:space="preserve"> – частота серцевих скорочень спокою</w:t>
      </w:r>
    </w:p>
    <w:p w:rsidR="009D6FC2" w:rsidRPr="00EB7A42" w:rsidRDefault="009D6FC2" w:rsidP="00643BE6">
      <w:pPr>
        <w:spacing w:after="0" w:line="360" w:lineRule="auto"/>
        <w:jc w:val="both"/>
        <w:rPr>
          <w:rFonts w:ascii="Times New Roman" w:hAnsi="Times New Roman"/>
          <w:sz w:val="28"/>
          <w:szCs w:val="28"/>
        </w:rPr>
      </w:pPr>
      <w:r w:rsidRPr="00EB7A42">
        <w:rPr>
          <w:rFonts w:ascii="Times New Roman" w:hAnsi="Times New Roman"/>
          <w:sz w:val="28"/>
          <w:szCs w:val="28"/>
        </w:rPr>
        <w:t>ЖЄЛ – життєва ємність легень</w:t>
      </w:r>
    </w:p>
    <w:p w:rsidR="009D6FC2" w:rsidRPr="00EB7A42" w:rsidRDefault="009D6FC2" w:rsidP="00643BE6">
      <w:pPr>
        <w:spacing w:after="0" w:line="360" w:lineRule="auto"/>
        <w:rPr>
          <w:rFonts w:ascii="Times New Roman" w:hAnsi="Times New Roman"/>
          <w:b/>
          <w:sz w:val="28"/>
          <w:szCs w:val="28"/>
        </w:rPr>
      </w:pPr>
    </w:p>
    <w:p w:rsidR="009D6FC2" w:rsidRPr="00EB7A42" w:rsidRDefault="009D6FC2" w:rsidP="00643BE6">
      <w:pPr>
        <w:spacing w:after="0" w:line="360" w:lineRule="auto"/>
        <w:rPr>
          <w:rFonts w:ascii="Times New Roman" w:hAnsi="Times New Roman"/>
          <w:b/>
          <w:sz w:val="28"/>
          <w:szCs w:val="28"/>
        </w:rPr>
      </w:pPr>
      <w:r w:rsidRPr="00EB7A42">
        <w:rPr>
          <w:rFonts w:ascii="Times New Roman" w:hAnsi="Times New Roman"/>
          <w:b/>
          <w:sz w:val="28"/>
          <w:szCs w:val="28"/>
        </w:rPr>
        <w:br w:type="page"/>
      </w:r>
    </w:p>
    <w:p w:rsidR="009D6FC2" w:rsidRPr="00EB7A42" w:rsidRDefault="009D6FC2" w:rsidP="00643BE6">
      <w:pPr>
        <w:autoSpaceDE w:val="0"/>
        <w:autoSpaceDN w:val="0"/>
        <w:adjustRightInd w:val="0"/>
        <w:spacing w:after="0" w:line="360" w:lineRule="auto"/>
        <w:ind w:right="-15"/>
        <w:jc w:val="center"/>
        <w:rPr>
          <w:rFonts w:ascii="Times New Roman" w:hAnsi="Times New Roman"/>
          <w:b/>
          <w:bCs/>
          <w:sz w:val="28"/>
          <w:szCs w:val="28"/>
        </w:rPr>
      </w:pPr>
      <w:r w:rsidRPr="00EB7A42">
        <w:rPr>
          <w:rFonts w:ascii="Times New Roman" w:hAnsi="Times New Roman"/>
          <w:b/>
          <w:bCs/>
          <w:sz w:val="28"/>
          <w:szCs w:val="28"/>
        </w:rPr>
        <w:lastRenderedPageBreak/>
        <w:t>ВСТУП</w:t>
      </w:r>
    </w:p>
    <w:p w:rsidR="009D6FC2" w:rsidRPr="00EB7A42" w:rsidRDefault="009D6FC2" w:rsidP="00643BE6">
      <w:pPr>
        <w:autoSpaceDE w:val="0"/>
        <w:autoSpaceDN w:val="0"/>
        <w:adjustRightInd w:val="0"/>
        <w:spacing w:after="0" w:line="360" w:lineRule="auto"/>
        <w:ind w:right="-15"/>
        <w:jc w:val="center"/>
        <w:rPr>
          <w:rFonts w:ascii="Times New Roman" w:hAnsi="Times New Roman"/>
          <w:sz w:val="28"/>
          <w:szCs w:val="28"/>
        </w:rPr>
      </w:pPr>
    </w:p>
    <w:p w:rsidR="00EB7A42" w:rsidRDefault="00EB7A42" w:rsidP="00643BE6">
      <w:pPr>
        <w:autoSpaceDE w:val="0"/>
        <w:autoSpaceDN w:val="0"/>
        <w:adjustRightInd w:val="0"/>
        <w:spacing w:after="0" w:line="360" w:lineRule="auto"/>
        <w:ind w:right="-15"/>
        <w:jc w:val="center"/>
        <w:rPr>
          <w:rFonts w:ascii="Times New Roman" w:hAnsi="Times New Roman"/>
          <w:sz w:val="28"/>
          <w:szCs w:val="28"/>
        </w:rPr>
      </w:pPr>
    </w:p>
    <w:p w:rsidR="00006861" w:rsidRPr="00EB7A42" w:rsidRDefault="00006861" w:rsidP="00643BE6">
      <w:pPr>
        <w:autoSpaceDE w:val="0"/>
        <w:autoSpaceDN w:val="0"/>
        <w:adjustRightInd w:val="0"/>
        <w:spacing w:after="0" w:line="360" w:lineRule="auto"/>
        <w:ind w:right="-15"/>
        <w:jc w:val="center"/>
        <w:rPr>
          <w:rFonts w:ascii="Times New Roman" w:hAnsi="Times New Roman"/>
          <w:sz w:val="28"/>
          <w:szCs w:val="28"/>
        </w:rPr>
      </w:pPr>
    </w:p>
    <w:p w:rsidR="009D6FC2" w:rsidRPr="00EB7A42" w:rsidRDefault="009D6FC2" w:rsidP="00643BE6">
      <w:pPr>
        <w:spacing w:after="0" w:line="360" w:lineRule="auto"/>
        <w:ind w:firstLine="709"/>
        <w:jc w:val="both"/>
        <w:rPr>
          <w:rFonts w:ascii="Times New Roman" w:hAnsi="Times New Roman"/>
          <w:sz w:val="28"/>
          <w:szCs w:val="28"/>
          <w:lang w:eastAsia="ru-RU"/>
        </w:rPr>
      </w:pPr>
      <w:r w:rsidRPr="00EB7A42">
        <w:rPr>
          <w:rFonts w:ascii="Times New Roman" w:hAnsi="Times New Roman"/>
          <w:b/>
          <w:bCs/>
          <w:sz w:val="28"/>
          <w:szCs w:val="28"/>
        </w:rPr>
        <w:t xml:space="preserve">Актуальність. </w:t>
      </w:r>
      <w:r w:rsidRPr="00EB7A42">
        <w:rPr>
          <w:rFonts w:ascii="Times New Roman" w:hAnsi="Times New Roman"/>
          <w:bCs/>
          <w:sz w:val="28"/>
          <w:szCs w:val="28"/>
        </w:rPr>
        <w:t>Фітнес стрімко розвивається в нашій країні, в тому числі і дитячий фітнес, який представляє собою комплекс танцювальних та гімнастичних вправ з включенням елементів різних видів спорту, виконуваних під музичний супровід або без нього. Участь у фітнес-програмах, як формі рухової активності, спеціально</w:t>
      </w:r>
      <w:r w:rsidR="00551FE3" w:rsidRPr="00EB7A42">
        <w:rPr>
          <w:rFonts w:ascii="Times New Roman" w:hAnsi="Times New Roman"/>
          <w:bCs/>
          <w:sz w:val="28"/>
          <w:szCs w:val="28"/>
        </w:rPr>
        <w:t xml:space="preserve"> </w:t>
      </w:r>
      <w:r w:rsidRPr="00EB7A42">
        <w:rPr>
          <w:rFonts w:ascii="Times New Roman" w:hAnsi="Times New Roman"/>
          <w:bCs/>
          <w:sz w:val="28"/>
          <w:szCs w:val="28"/>
        </w:rPr>
        <w:t xml:space="preserve">організованих в рамках групових чи індивідуальних вправ, можуть мати як </w:t>
      </w:r>
      <w:proofErr w:type="spellStart"/>
      <w:r w:rsidRPr="00EB7A42">
        <w:rPr>
          <w:rFonts w:ascii="Times New Roman" w:hAnsi="Times New Roman"/>
          <w:bCs/>
          <w:sz w:val="28"/>
          <w:szCs w:val="28"/>
        </w:rPr>
        <w:t>оздоровчо</w:t>
      </w:r>
      <w:proofErr w:type="spellEnd"/>
      <w:r w:rsidRPr="00EB7A42">
        <w:rPr>
          <w:rFonts w:ascii="Times New Roman" w:hAnsi="Times New Roman"/>
          <w:bCs/>
          <w:sz w:val="28"/>
          <w:szCs w:val="28"/>
        </w:rPr>
        <w:t>-кондиційну або корекційну спрямованість, так і тренування на розвиток фізичних якост</w:t>
      </w:r>
      <w:r w:rsidR="00551FE3" w:rsidRPr="00EB7A42">
        <w:rPr>
          <w:rFonts w:ascii="Times New Roman" w:hAnsi="Times New Roman"/>
          <w:bCs/>
          <w:sz w:val="28"/>
          <w:szCs w:val="28"/>
        </w:rPr>
        <w:t>ей.</w:t>
      </w:r>
      <w:r w:rsidRPr="00EB7A42">
        <w:rPr>
          <w:rFonts w:ascii="Times New Roman" w:hAnsi="Times New Roman"/>
          <w:sz w:val="28"/>
          <w:szCs w:val="28"/>
        </w:rPr>
        <w:t xml:space="preserve"> Теоретичні дослідження та практика фізичного виховання підростаючого покоління свідчать про значне зниження рівня здоров’я дітей дошкільного віку. На жаль, стан здоров’я дітей дошкільного віку за останні роки в більшості регіонів України погіршився.</w:t>
      </w:r>
      <w:r w:rsidRPr="00EB7A42">
        <w:rPr>
          <w:rFonts w:ascii="Times New Roman" w:hAnsi="Times New Roman"/>
          <w:sz w:val="28"/>
          <w:szCs w:val="28"/>
          <w:lang w:eastAsia="ru-RU"/>
        </w:rPr>
        <w:t xml:space="preserve"> Зокрема, відзначається суттєве зростання складних системних захворювань, частий перехід гострих захворювань у хронічні форми, збільшення кількості дисгармонійно розвинутих дітей та дітей з проявами нервово-психічних відхилень [1, 2]. </w:t>
      </w:r>
    </w:p>
    <w:p w:rsidR="009D6FC2" w:rsidRPr="00EB7A42" w:rsidRDefault="009D6FC2" w:rsidP="00643BE6">
      <w:pPr>
        <w:spacing w:after="0" w:line="360" w:lineRule="auto"/>
        <w:ind w:firstLine="709"/>
        <w:jc w:val="both"/>
        <w:rPr>
          <w:rFonts w:ascii="Times New Roman" w:hAnsi="Times New Roman"/>
          <w:sz w:val="28"/>
          <w:szCs w:val="28"/>
          <w:lang w:eastAsia="ru-RU"/>
        </w:rPr>
      </w:pPr>
      <w:r w:rsidRPr="00EB7A42">
        <w:rPr>
          <w:rFonts w:ascii="Times New Roman" w:hAnsi="Times New Roman"/>
          <w:sz w:val="28"/>
          <w:szCs w:val="28"/>
        </w:rPr>
        <w:t xml:space="preserve">Високий рівень гострих респіраторних захворювань, зростання серцево-судинних, онкологічних і алергічних захворювань, </w:t>
      </w:r>
      <w:proofErr w:type="spellStart"/>
      <w:r w:rsidRPr="00EB7A42">
        <w:rPr>
          <w:rFonts w:ascii="Times New Roman" w:hAnsi="Times New Roman"/>
          <w:sz w:val="28"/>
          <w:szCs w:val="28"/>
        </w:rPr>
        <w:t>дисфункція</w:t>
      </w:r>
      <w:proofErr w:type="spellEnd"/>
      <w:r w:rsidRPr="00EB7A42">
        <w:rPr>
          <w:rFonts w:ascii="Times New Roman" w:hAnsi="Times New Roman"/>
          <w:sz w:val="28"/>
          <w:szCs w:val="28"/>
        </w:rPr>
        <w:t xml:space="preserve"> ендокринної системи – це перелік найчастіших захворювань серед дошкільнят; 70 % дітей мають порушення опорно-рухового апарату, близько 33 % – відхилення у діяльності нервової системи. Загострюються всі хронічні захворювання (О. </w:t>
      </w:r>
      <w:proofErr w:type="spellStart"/>
      <w:r w:rsidRPr="00EB7A42">
        <w:rPr>
          <w:rFonts w:ascii="Times New Roman" w:hAnsi="Times New Roman"/>
          <w:sz w:val="28"/>
          <w:szCs w:val="28"/>
        </w:rPr>
        <w:t>Сухарєв</w:t>
      </w:r>
      <w:proofErr w:type="spellEnd"/>
      <w:r w:rsidRPr="00EB7A42">
        <w:rPr>
          <w:rFonts w:ascii="Times New Roman" w:hAnsi="Times New Roman"/>
          <w:sz w:val="28"/>
          <w:szCs w:val="28"/>
        </w:rPr>
        <w:t xml:space="preserve">, 1991; Г. </w:t>
      </w:r>
      <w:proofErr w:type="spellStart"/>
      <w:r w:rsidRPr="00EB7A42">
        <w:rPr>
          <w:rFonts w:ascii="Times New Roman" w:hAnsi="Times New Roman"/>
          <w:sz w:val="28"/>
          <w:szCs w:val="28"/>
        </w:rPr>
        <w:t>Апанасенко</w:t>
      </w:r>
      <w:proofErr w:type="spellEnd"/>
      <w:r w:rsidRPr="00EB7A42">
        <w:rPr>
          <w:rFonts w:ascii="Times New Roman" w:hAnsi="Times New Roman"/>
          <w:sz w:val="28"/>
          <w:szCs w:val="28"/>
        </w:rPr>
        <w:t xml:space="preserve">, 1992; Т. </w:t>
      </w:r>
      <w:proofErr w:type="spellStart"/>
      <w:r w:rsidRPr="00EB7A42">
        <w:rPr>
          <w:rFonts w:ascii="Times New Roman" w:hAnsi="Times New Roman"/>
          <w:sz w:val="28"/>
          <w:szCs w:val="28"/>
        </w:rPr>
        <w:t>Круцевич</w:t>
      </w:r>
      <w:proofErr w:type="spellEnd"/>
      <w:r w:rsidRPr="00EB7A42">
        <w:rPr>
          <w:rFonts w:ascii="Times New Roman" w:hAnsi="Times New Roman"/>
          <w:sz w:val="28"/>
          <w:szCs w:val="28"/>
        </w:rPr>
        <w:t>, 1999; О. Яременко, 2000</w:t>
      </w:r>
      <w:r w:rsidR="00950A21">
        <w:rPr>
          <w:rFonts w:ascii="Times New Roman" w:hAnsi="Times New Roman"/>
          <w:sz w:val="28"/>
          <w:szCs w:val="28"/>
        </w:rPr>
        <w:t xml:space="preserve">, </w:t>
      </w:r>
      <w:proofErr w:type="spellStart"/>
      <w:r w:rsidR="00950A21">
        <w:rPr>
          <w:rFonts w:ascii="Times New Roman" w:hAnsi="Times New Roman"/>
          <w:sz w:val="28"/>
          <w:szCs w:val="28"/>
        </w:rPr>
        <w:t>Чеверда</w:t>
      </w:r>
      <w:proofErr w:type="spellEnd"/>
      <w:r w:rsidR="00950A21">
        <w:rPr>
          <w:rFonts w:ascii="Times New Roman" w:hAnsi="Times New Roman"/>
          <w:sz w:val="28"/>
          <w:szCs w:val="28"/>
        </w:rPr>
        <w:t xml:space="preserve"> А.О., 2021</w:t>
      </w:r>
      <w:r w:rsidRPr="00EB7A42">
        <w:rPr>
          <w:rFonts w:ascii="Times New Roman" w:hAnsi="Times New Roman"/>
          <w:sz w:val="28"/>
          <w:szCs w:val="28"/>
        </w:rPr>
        <w:t xml:space="preserve">). За останній час кількість здорових дошкільників зменшилась у 5 разів і тепер складає лише 10% [6]. </w:t>
      </w:r>
    </w:p>
    <w:p w:rsidR="009D6FC2" w:rsidRPr="00EB7A42" w:rsidRDefault="009D6FC2" w:rsidP="00643BE6">
      <w:pPr>
        <w:spacing w:after="0" w:line="360" w:lineRule="auto"/>
        <w:ind w:firstLine="709"/>
        <w:jc w:val="both"/>
        <w:rPr>
          <w:rFonts w:ascii="Times New Roman" w:hAnsi="Times New Roman"/>
          <w:sz w:val="28"/>
          <w:szCs w:val="28"/>
          <w:lang w:eastAsia="ru-RU"/>
        </w:rPr>
      </w:pPr>
      <w:r w:rsidRPr="00EB7A42">
        <w:rPr>
          <w:rFonts w:ascii="Times New Roman" w:hAnsi="Times New Roman"/>
          <w:sz w:val="28"/>
          <w:szCs w:val="28"/>
          <w:lang w:eastAsia="ru-RU"/>
        </w:rPr>
        <w:t xml:space="preserve">Такий стан здоров'я дитячого населення в Україні пов'язаний з цілою низкою причин (забрудненням оточуючого середовища, низьким соціальним рівнем основної маси населення, порушенням санітарно-гігієнічних норм, у </w:t>
      </w:r>
      <w:r w:rsidRPr="00EB7A42">
        <w:rPr>
          <w:rFonts w:ascii="Times New Roman" w:hAnsi="Times New Roman"/>
          <w:sz w:val="28"/>
          <w:szCs w:val="28"/>
          <w:lang w:eastAsia="ru-RU"/>
        </w:rPr>
        <w:lastRenderedPageBreak/>
        <w:t>тому числі до якості харчових продуктів, незбалансоване харчування, інформаційні та нейропсихічні перевантаження, а також зниження рухової активності, яка є потужним біологічним стимулятором життєвих функцій зростаючого організму</w:t>
      </w:r>
      <w:r w:rsidR="003A45C1">
        <w:rPr>
          <w:rFonts w:ascii="Times New Roman" w:hAnsi="Times New Roman"/>
          <w:sz w:val="28"/>
          <w:szCs w:val="28"/>
          <w:lang w:eastAsia="ru-RU"/>
        </w:rPr>
        <w:t xml:space="preserve"> </w:t>
      </w:r>
      <w:r w:rsidRPr="00EB7A42">
        <w:rPr>
          <w:rFonts w:ascii="Times New Roman" w:hAnsi="Times New Roman"/>
          <w:sz w:val="28"/>
          <w:szCs w:val="28"/>
          <w:lang w:eastAsia="ru-RU"/>
        </w:rPr>
        <w:t>[2, 3, 5].</w:t>
      </w:r>
    </w:p>
    <w:p w:rsidR="009D6FC2" w:rsidRPr="00EB7A42" w:rsidRDefault="009D6FC2" w:rsidP="00643BE6">
      <w:pPr>
        <w:spacing w:after="0" w:line="360" w:lineRule="auto"/>
        <w:ind w:firstLine="709"/>
        <w:jc w:val="both"/>
        <w:rPr>
          <w:rFonts w:ascii="Times New Roman" w:hAnsi="Times New Roman"/>
          <w:sz w:val="28"/>
          <w:szCs w:val="28"/>
          <w:lang w:eastAsia="ru-RU"/>
        </w:rPr>
      </w:pPr>
      <w:r w:rsidRPr="00EB7A42">
        <w:rPr>
          <w:rFonts w:ascii="Times New Roman" w:hAnsi="Times New Roman"/>
          <w:sz w:val="28"/>
          <w:szCs w:val="28"/>
          <w:lang w:eastAsia="ru-RU"/>
        </w:rPr>
        <w:t xml:space="preserve">Саме рухова активність є важливим компонентом способу життя і становлення здоров’я дитячого організму. У житті дитини рухова активність є фактором активної біологічної стимуляції, сприяє вдосконаленню механізмів адаптації до зовнішнього середовища. Їй, як найбільш сильному фізіологічному подразнику, що стимулює нормальну життєдіяльність, відводиться основна роль у повноцінному становленні і розвитку потенціалів організму. </w:t>
      </w:r>
    </w:p>
    <w:p w:rsidR="009D6FC2" w:rsidRPr="00EB7A42" w:rsidRDefault="009D6FC2" w:rsidP="00643BE6">
      <w:pPr>
        <w:spacing w:after="0" w:line="360" w:lineRule="auto"/>
        <w:ind w:firstLine="709"/>
        <w:jc w:val="both"/>
        <w:rPr>
          <w:rFonts w:ascii="Times New Roman" w:hAnsi="Times New Roman"/>
          <w:sz w:val="28"/>
          <w:szCs w:val="28"/>
          <w:lang w:eastAsia="ru-RU"/>
        </w:rPr>
      </w:pPr>
      <w:r w:rsidRPr="00EB7A42">
        <w:rPr>
          <w:rFonts w:ascii="Times New Roman" w:hAnsi="Times New Roman"/>
          <w:sz w:val="28"/>
          <w:szCs w:val="28"/>
          <w:lang w:eastAsia="ru-RU"/>
        </w:rPr>
        <w:t xml:space="preserve">Недостатня рухова активність є однією із причин порушення постави, погіршення функцій стопи, появи надлишкової маси тіла й інших порушень фізичного розвитку. </w:t>
      </w:r>
    </w:p>
    <w:p w:rsidR="009D6FC2" w:rsidRPr="00EB7A42" w:rsidRDefault="009D6FC2" w:rsidP="00643BE6">
      <w:pPr>
        <w:spacing w:after="0" w:line="360" w:lineRule="auto"/>
        <w:ind w:firstLine="709"/>
        <w:jc w:val="both"/>
        <w:rPr>
          <w:rFonts w:ascii="Times New Roman" w:hAnsi="Times New Roman"/>
          <w:sz w:val="28"/>
          <w:szCs w:val="28"/>
          <w:lang w:eastAsia="ru-RU"/>
        </w:rPr>
      </w:pPr>
      <w:r w:rsidRPr="00EB7A42">
        <w:rPr>
          <w:rFonts w:ascii="Times New Roman" w:hAnsi="Times New Roman"/>
          <w:sz w:val="28"/>
          <w:szCs w:val="28"/>
          <w:lang w:eastAsia="ru-RU"/>
        </w:rPr>
        <w:t xml:space="preserve">Упровадження нових форм оздоровчих занять, у яких повною мірою були б враховані вікові та індивідуальні особливості, а також адекватні потреби в русі, зроблять позитивний вплив на фізичний розвиток, підготовленість та стан здоров’я дошкільнят. </w:t>
      </w:r>
    </w:p>
    <w:p w:rsidR="009D6FC2" w:rsidRPr="00EB7A42" w:rsidRDefault="009D6FC2" w:rsidP="00643BE6">
      <w:pPr>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Оздоровчі заняття  поєднують  в собі такі компоненти, які відповідають всім особливостям дитячого віку. Потреба дітей у руховій активності найповніше реалізується в грі, особливо в дошкільному віці. Тому використання елементів </w:t>
      </w:r>
      <w:r w:rsidR="00950A21">
        <w:rPr>
          <w:rFonts w:ascii="Times New Roman" w:hAnsi="Times New Roman"/>
          <w:sz w:val="28"/>
          <w:szCs w:val="28"/>
        </w:rPr>
        <w:t xml:space="preserve">гімнастики </w:t>
      </w:r>
      <w:r w:rsidRPr="00EB7A42">
        <w:rPr>
          <w:rFonts w:ascii="Times New Roman" w:hAnsi="Times New Roman"/>
          <w:sz w:val="28"/>
          <w:szCs w:val="28"/>
        </w:rPr>
        <w:t xml:space="preserve">робить оздоровчі  заняття привабливим для дітей 4-6 років [5]. </w:t>
      </w:r>
    </w:p>
    <w:p w:rsidR="009D6FC2" w:rsidRPr="00EB7A42" w:rsidRDefault="009D6FC2" w:rsidP="00643BE6">
      <w:pPr>
        <w:spacing w:after="0" w:line="360" w:lineRule="auto"/>
        <w:ind w:firstLine="709"/>
        <w:jc w:val="both"/>
        <w:rPr>
          <w:rFonts w:ascii="Times New Roman" w:hAnsi="Times New Roman"/>
          <w:sz w:val="28"/>
          <w:szCs w:val="28"/>
        </w:rPr>
      </w:pPr>
      <w:r w:rsidRPr="00EB7A42">
        <w:rPr>
          <w:rFonts w:ascii="Times New Roman" w:hAnsi="Times New Roman"/>
          <w:sz w:val="28"/>
          <w:szCs w:val="28"/>
        </w:rPr>
        <w:t>Головний же результат оздоровчих занять – це зміцнення здоров’я дітей дошкільного віку. Це дозволить дитині у повній мірі</w:t>
      </w:r>
      <w:r w:rsidRPr="00EB7A42">
        <w:rPr>
          <w:rFonts w:ascii="Times New Roman" w:hAnsi="Times New Roman"/>
          <w:sz w:val="28"/>
          <w:szCs w:val="28"/>
          <w:lang w:eastAsia="ru-RU"/>
        </w:rPr>
        <w:t xml:space="preserve"> реалізувати та розвинути свої потенційні можливості стосовно здоров’я і тим самим підвищувати загальний стан здоров’я. </w:t>
      </w:r>
      <w:r w:rsidRPr="00EB7A42">
        <w:rPr>
          <w:rFonts w:ascii="Times New Roman" w:hAnsi="Times New Roman"/>
          <w:sz w:val="28"/>
          <w:szCs w:val="28"/>
        </w:rPr>
        <w:t>Це, в свою чергу, свідчить про актуальність обраної теми.</w:t>
      </w:r>
    </w:p>
    <w:p w:rsidR="00123F87" w:rsidRPr="00EB7A42" w:rsidRDefault="00EB7A42" w:rsidP="00643BE6">
      <w:pPr>
        <w:autoSpaceDE w:val="0"/>
        <w:autoSpaceDN w:val="0"/>
        <w:adjustRightInd w:val="0"/>
        <w:spacing w:after="0" w:line="360" w:lineRule="auto"/>
        <w:ind w:firstLine="708"/>
        <w:jc w:val="both"/>
        <w:rPr>
          <w:rFonts w:ascii="Times New Roman" w:hAnsi="Times New Roman"/>
          <w:sz w:val="28"/>
          <w:szCs w:val="28"/>
        </w:rPr>
      </w:pPr>
      <w:r w:rsidRPr="00EB7A42">
        <w:rPr>
          <w:rFonts w:ascii="Times New Roman" w:hAnsi="Times New Roman"/>
          <w:b/>
          <w:bCs/>
          <w:sz w:val="28"/>
          <w:szCs w:val="28"/>
        </w:rPr>
        <w:lastRenderedPageBreak/>
        <w:t>Мета</w:t>
      </w:r>
      <w:r w:rsidR="009D6FC2" w:rsidRPr="00EB7A42">
        <w:rPr>
          <w:rFonts w:ascii="Times New Roman" w:hAnsi="Times New Roman"/>
          <w:b/>
          <w:bCs/>
          <w:sz w:val="28"/>
          <w:szCs w:val="28"/>
        </w:rPr>
        <w:t xml:space="preserve"> роботи</w:t>
      </w:r>
      <w:r w:rsidR="003A45C1">
        <w:rPr>
          <w:rFonts w:ascii="Times New Roman" w:hAnsi="Times New Roman"/>
          <w:b/>
          <w:bCs/>
          <w:sz w:val="28"/>
          <w:szCs w:val="28"/>
        </w:rPr>
        <w:t xml:space="preserve"> - </w:t>
      </w:r>
      <w:r w:rsidR="003A45C1" w:rsidRPr="003A45C1">
        <w:rPr>
          <w:rFonts w:ascii="Times New Roman" w:hAnsi="Times New Roman"/>
          <w:bCs/>
          <w:sz w:val="28"/>
          <w:szCs w:val="28"/>
        </w:rPr>
        <w:t>в</w:t>
      </w:r>
      <w:r w:rsidR="009D6FC2" w:rsidRPr="00EB7A42">
        <w:rPr>
          <w:rFonts w:ascii="Times New Roman" w:hAnsi="Times New Roman"/>
          <w:sz w:val="28"/>
          <w:szCs w:val="28"/>
        </w:rPr>
        <w:t>изначи</w:t>
      </w:r>
      <w:r w:rsidR="00A868A9">
        <w:rPr>
          <w:rFonts w:ascii="Times New Roman" w:hAnsi="Times New Roman"/>
          <w:sz w:val="28"/>
          <w:szCs w:val="28"/>
        </w:rPr>
        <w:t>ти ефективність фітнес-програми</w:t>
      </w:r>
      <w:r w:rsidR="005D0876" w:rsidRPr="00EB7A42">
        <w:rPr>
          <w:rFonts w:ascii="Times New Roman" w:hAnsi="Times New Roman"/>
          <w:sz w:val="28"/>
          <w:szCs w:val="28"/>
        </w:rPr>
        <w:t xml:space="preserve">, </w:t>
      </w:r>
      <w:r w:rsidR="009D6FC2" w:rsidRPr="00EB7A42">
        <w:rPr>
          <w:rFonts w:ascii="Times New Roman" w:hAnsi="Times New Roman"/>
          <w:sz w:val="28"/>
          <w:szCs w:val="28"/>
        </w:rPr>
        <w:t xml:space="preserve">розробленої </w:t>
      </w:r>
      <w:r w:rsidR="00123F87" w:rsidRPr="00EB7A42">
        <w:rPr>
          <w:rFonts w:ascii="Times New Roman" w:hAnsi="Times New Roman"/>
          <w:sz w:val="28"/>
          <w:szCs w:val="28"/>
        </w:rPr>
        <w:t xml:space="preserve">з використанням вправ із арсеналу </w:t>
      </w:r>
      <w:r w:rsidRPr="00EB7A42">
        <w:rPr>
          <w:rFonts w:ascii="Times New Roman" w:hAnsi="Times New Roman"/>
          <w:sz w:val="28"/>
          <w:szCs w:val="28"/>
        </w:rPr>
        <w:t xml:space="preserve">художньої </w:t>
      </w:r>
      <w:r w:rsidR="009D6FC2" w:rsidRPr="00EB7A42">
        <w:rPr>
          <w:rFonts w:ascii="Times New Roman" w:hAnsi="Times New Roman"/>
          <w:sz w:val="28"/>
          <w:szCs w:val="28"/>
        </w:rPr>
        <w:t>гімнасти</w:t>
      </w:r>
      <w:r w:rsidR="00123F87" w:rsidRPr="00EB7A42">
        <w:rPr>
          <w:rFonts w:ascii="Times New Roman" w:hAnsi="Times New Roman"/>
          <w:sz w:val="28"/>
          <w:szCs w:val="28"/>
        </w:rPr>
        <w:t>ки</w:t>
      </w:r>
      <w:r w:rsidR="00A868A9">
        <w:rPr>
          <w:rFonts w:ascii="Times New Roman" w:hAnsi="Times New Roman"/>
          <w:sz w:val="28"/>
          <w:szCs w:val="28"/>
        </w:rPr>
        <w:t xml:space="preserve"> та спрямованої на покращення показників фізичного стану</w:t>
      </w:r>
      <w:r w:rsidR="00A868A9" w:rsidRPr="00A868A9">
        <w:rPr>
          <w:rFonts w:ascii="Times New Roman" w:hAnsi="Times New Roman"/>
          <w:sz w:val="28"/>
          <w:szCs w:val="28"/>
        </w:rPr>
        <w:t xml:space="preserve"> </w:t>
      </w:r>
      <w:r w:rsidR="00A868A9" w:rsidRPr="00EB7A42">
        <w:rPr>
          <w:rFonts w:ascii="Times New Roman" w:hAnsi="Times New Roman"/>
          <w:sz w:val="28"/>
          <w:szCs w:val="28"/>
        </w:rPr>
        <w:t>дівчат 5-6 років</w:t>
      </w:r>
      <w:r w:rsidR="00123F87" w:rsidRPr="00EB7A42">
        <w:rPr>
          <w:rFonts w:ascii="Times New Roman" w:hAnsi="Times New Roman"/>
          <w:sz w:val="28"/>
          <w:szCs w:val="28"/>
        </w:rPr>
        <w:t xml:space="preserve">. </w:t>
      </w:r>
    </w:p>
    <w:p w:rsidR="009D6FC2" w:rsidRPr="00EB7A42" w:rsidRDefault="009D6FC2" w:rsidP="00643BE6">
      <w:pPr>
        <w:spacing w:after="0" w:line="360" w:lineRule="auto"/>
        <w:ind w:firstLine="709"/>
        <w:jc w:val="both"/>
        <w:rPr>
          <w:rFonts w:ascii="Times New Roman" w:hAnsi="Times New Roman"/>
          <w:b/>
          <w:bCs/>
          <w:sz w:val="28"/>
          <w:szCs w:val="28"/>
        </w:rPr>
      </w:pPr>
      <w:r w:rsidRPr="00EB7A42">
        <w:rPr>
          <w:rFonts w:ascii="Times New Roman" w:hAnsi="Times New Roman"/>
          <w:b/>
          <w:bCs/>
          <w:sz w:val="28"/>
          <w:szCs w:val="28"/>
        </w:rPr>
        <w:t xml:space="preserve">Завдання </w:t>
      </w:r>
      <w:r w:rsidR="003A45C1">
        <w:rPr>
          <w:rFonts w:ascii="Times New Roman" w:hAnsi="Times New Roman"/>
          <w:b/>
          <w:bCs/>
          <w:sz w:val="28"/>
          <w:szCs w:val="28"/>
        </w:rPr>
        <w:t>дослідження</w:t>
      </w:r>
      <w:r w:rsidRPr="00EB7A42">
        <w:rPr>
          <w:rFonts w:ascii="Times New Roman" w:hAnsi="Times New Roman"/>
          <w:b/>
          <w:bCs/>
          <w:sz w:val="28"/>
          <w:szCs w:val="28"/>
        </w:rPr>
        <w:t>:</w:t>
      </w:r>
    </w:p>
    <w:p w:rsidR="009D6FC2" w:rsidRPr="00EB7A42" w:rsidRDefault="009D6FC2" w:rsidP="00643BE6">
      <w:pPr>
        <w:numPr>
          <w:ilvl w:val="0"/>
          <w:numId w:val="1"/>
        </w:numPr>
        <w:tabs>
          <w:tab w:val="clear" w:pos="1470"/>
          <w:tab w:val="num" w:pos="0"/>
        </w:tabs>
        <w:spacing w:after="0" w:line="360" w:lineRule="auto"/>
        <w:ind w:left="0" w:firstLine="709"/>
        <w:jc w:val="both"/>
        <w:rPr>
          <w:rFonts w:ascii="Times New Roman" w:hAnsi="Times New Roman"/>
          <w:sz w:val="28"/>
          <w:szCs w:val="28"/>
        </w:rPr>
      </w:pPr>
      <w:r w:rsidRPr="00EB7A42">
        <w:rPr>
          <w:rFonts w:ascii="Times New Roman" w:hAnsi="Times New Roman"/>
          <w:sz w:val="28"/>
          <w:szCs w:val="28"/>
        </w:rPr>
        <w:t xml:space="preserve">За даними спеціальної літератури визначити оздоровчий потенціал засобів гімнастики у дитячому фітнесі.  </w:t>
      </w:r>
    </w:p>
    <w:p w:rsidR="009D6FC2" w:rsidRPr="00EB7A42" w:rsidRDefault="009D6FC2" w:rsidP="00643BE6">
      <w:pPr>
        <w:numPr>
          <w:ilvl w:val="0"/>
          <w:numId w:val="1"/>
        </w:numPr>
        <w:tabs>
          <w:tab w:val="clear" w:pos="1470"/>
          <w:tab w:val="num" w:pos="0"/>
        </w:tabs>
        <w:spacing w:after="0" w:line="360" w:lineRule="auto"/>
        <w:ind w:left="0" w:firstLine="709"/>
        <w:jc w:val="both"/>
        <w:rPr>
          <w:rFonts w:ascii="Times New Roman" w:hAnsi="Times New Roman"/>
          <w:sz w:val="28"/>
          <w:szCs w:val="28"/>
        </w:rPr>
      </w:pPr>
      <w:r w:rsidRPr="00EB7A42">
        <w:rPr>
          <w:rFonts w:ascii="Times New Roman" w:hAnsi="Times New Roman"/>
          <w:sz w:val="28"/>
          <w:szCs w:val="28"/>
        </w:rPr>
        <w:t xml:space="preserve">Вивчити особливості фізичного стану дівчат </w:t>
      </w:r>
      <w:r w:rsidR="00260ADD" w:rsidRPr="00EB7A42">
        <w:rPr>
          <w:rFonts w:ascii="Times New Roman" w:hAnsi="Times New Roman"/>
          <w:sz w:val="28"/>
          <w:szCs w:val="28"/>
        </w:rPr>
        <w:t>5</w:t>
      </w:r>
      <w:r w:rsidRPr="00EB7A42">
        <w:rPr>
          <w:rFonts w:ascii="Times New Roman" w:hAnsi="Times New Roman"/>
          <w:sz w:val="28"/>
          <w:szCs w:val="28"/>
        </w:rPr>
        <w:t xml:space="preserve"> - 6 років та розробити фітнес-програму з використанням вправ</w:t>
      </w:r>
      <w:r w:rsidR="00A868A9">
        <w:rPr>
          <w:rFonts w:ascii="Times New Roman" w:hAnsi="Times New Roman"/>
          <w:sz w:val="28"/>
          <w:szCs w:val="28"/>
        </w:rPr>
        <w:t xml:space="preserve"> на основі гімнастики художньої</w:t>
      </w:r>
      <w:r w:rsidRPr="00EB7A42">
        <w:rPr>
          <w:rFonts w:ascii="Times New Roman" w:hAnsi="Times New Roman"/>
          <w:sz w:val="28"/>
          <w:szCs w:val="28"/>
        </w:rPr>
        <w:t xml:space="preserve">. </w:t>
      </w:r>
    </w:p>
    <w:p w:rsidR="009D6FC2" w:rsidRPr="00EB7A42" w:rsidRDefault="009D6FC2" w:rsidP="00643BE6">
      <w:pPr>
        <w:numPr>
          <w:ilvl w:val="0"/>
          <w:numId w:val="1"/>
        </w:numPr>
        <w:tabs>
          <w:tab w:val="clear" w:pos="1470"/>
          <w:tab w:val="num" w:pos="0"/>
        </w:tabs>
        <w:spacing w:after="0" w:line="360" w:lineRule="auto"/>
        <w:ind w:left="0" w:firstLine="709"/>
        <w:jc w:val="both"/>
        <w:rPr>
          <w:rFonts w:ascii="Times New Roman" w:hAnsi="Times New Roman"/>
          <w:sz w:val="28"/>
          <w:szCs w:val="28"/>
        </w:rPr>
      </w:pPr>
      <w:r w:rsidRPr="00EB7A42">
        <w:rPr>
          <w:rFonts w:ascii="Times New Roman" w:hAnsi="Times New Roman"/>
          <w:sz w:val="28"/>
          <w:szCs w:val="28"/>
        </w:rPr>
        <w:t xml:space="preserve">Визначити вплив занять за фітнес-програмою з елементами гімнастики на показники фізичного </w:t>
      </w:r>
      <w:r w:rsidR="0062578D" w:rsidRPr="00EB7A42">
        <w:rPr>
          <w:rFonts w:ascii="Times New Roman" w:hAnsi="Times New Roman"/>
          <w:sz w:val="28"/>
          <w:szCs w:val="28"/>
        </w:rPr>
        <w:t>стану</w:t>
      </w:r>
      <w:r w:rsidRPr="00EB7A42">
        <w:rPr>
          <w:rFonts w:ascii="Times New Roman" w:hAnsi="Times New Roman"/>
          <w:sz w:val="28"/>
          <w:szCs w:val="28"/>
        </w:rPr>
        <w:t xml:space="preserve"> дівчат дошкільного віку. </w:t>
      </w:r>
    </w:p>
    <w:p w:rsidR="009D6FC2" w:rsidRPr="00EB7A42" w:rsidRDefault="009D6FC2" w:rsidP="00643BE6">
      <w:pPr>
        <w:pStyle w:val="21"/>
        <w:spacing w:after="0" w:line="360" w:lineRule="auto"/>
        <w:ind w:left="0" w:firstLine="709"/>
        <w:jc w:val="both"/>
        <w:rPr>
          <w:rFonts w:ascii="Times New Roman" w:hAnsi="Times New Roman"/>
          <w:sz w:val="28"/>
          <w:szCs w:val="28"/>
        </w:rPr>
      </w:pPr>
      <w:r w:rsidRPr="00EB7A42">
        <w:rPr>
          <w:rFonts w:ascii="Times New Roman" w:hAnsi="Times New Roman"/>
          <w:b/>
          <w:bCs/>
          <w:sz w:val="28"/>
          <w:szCs w:val="28"/>
        </w:rPr>
        <w:t>Об’єкт досліджен</w:t>
      </w:r>
      <w:r w:rsidR="00006861">
        <w:rPr>
          <w:rFonts w:ascii="Times New Roman" w:hAnsi="Times New Roman"/>
          <w:b/>
          <w:bCs/>
          <w:sz w:val="28"/>
          <w:szCs w:val="28"/>
        </w:rPr>
        <w:t>ня</w:t>
      </w:r>
      <w:r w:rsidRPr="00EB7A42">
        <w:rPr>
          <w:rFonts w:ascii="Times New Roman" w:hAnsi="Times New Roman"/>
          <w:b/>
          <w:bCs/>
          <w:sz w:val="28"/>
          <w:szCs w:val="28"/>
        </w:rPr>
        <w:t>.</w:t>
      </w:r>
      <w:r w:rsidRPr="00EB7A42">
        <w:rPr>
          <w:rFonts w:ascii="Times New Roman" w:hAnsi="Times New Roman"/>
          <w:sz w:val="28"/>
          <w:szCs w:val="28"/>
        </w:rPr>
        <w:t xml:space="preserve"> </w:t>
      </w:r>
      <w:r w:rsidR="00EB7A42" w:rsidRPr="00EB7A42">
        <w:rPr>
          <w:rFonts w:ascii="Times New Roman" w:hAnsi="Times New Roman"/>
          <w:sz w:val="28"/>
          <w:szCs w:val="28"/>
        </w:rPr>
        <w:t>Засоби д</w:t>
      </w:r>
      <w:r w:rsidR="00260ADD" w:rsidRPr="00EB7A42">
        <w:rPr>
          <w:rFonts w:ascii="Times New Roman" w:hAnsi="Times New Roman"/>
          <w:sz w:val="28"/>
          <w:szCs w:val="28"/>
        </w:rPr>
        <w:t>итяч</w:t>
      </w:r>
      <w:r w:rsidR="00EB7A42" w:rsidRPr="00EB7A42">
        <w:rPr>
          <w:rFonts w:ascii="Times New Roman" w:hAnsi="Times New Roman"/>
          <w:sz w:val="28"/>
          <w:szCs w:val="28"/>
        </w:rPr>
        <w:t>ого</w:t>
      </w:r>
      <w:r w:rsidR="00260ADD" w:rsidRPr="00EB7A42">
        <w:rPr>
          <w:rFonts w:ascii="Times New Roman" w:hAnsi="Times New Roman"/>
          <w:sz w:val="28"/>
          <w:szCs w:val="28"/>
        </w:rPr>
        <w:t xml:space="preserve"> фітнес</w:t>
      </w:r>
      <w:r w:rsidR="00EB7A42" w:rsidRPr="00EB7A42">
        <w:rPr>
          <w:rFonts w:ascii="Times New Roman" w:hAnsi="Times New Roman"/>
          <w:sz w:val="28"/>
          <w:szCs w:val="28"/>
        </w:rPr>
        <w:t>у</w:t>
      </w:r>
      <w:r w:rsidRPr="00EB7A42">
        <w:rPr>
          <w:rFonts w:ascii="Times New Roman" w:hAnsi="Times New Roman"/>
          <w:sz w:val="28"/>
          <w:szCs w:val="28"/>
        </w:rPr>
        <w:t xml:space="preserve">. </w:t>
      </w:r>
    </w:p>
    <w:p w:rsidR="009D6FC2" w:rsidRPr="00EB7A42" w:rsidRDefault="009D6FC2" w:rsidP="00643BE6">
      <w:pPr>
        <w:pStyle w:val="21"/>
        <w:spacing w:after="0" w:line="360" w:lineRule="auto"/>
        <w:ind w:left="0" w:firstLine="709"/>
        <w:jc w:val="both"/>
        <w:rPr>
          <w:rFonts w:ascii="Times New Roman" w:hAnsi="Times New Roman"/>
          <w:sz w:val="28"/>
          <w:szCs w:val="28"/>
        </w:rPr>
      </w:pPr>
      <w:r w:rsidRPr="00EB7A42">
        <w:rPr>
          <w:rFonts w:ascii="Times New Roman" w:hAnsi="Times New Roman"/>
          <w:b/>
          <w:bCs/>
          <w:sz w:val="28"/>
          <w:szCs w:val="28"/>
        </w:rPr>
        <w:t>Предмет досліджен</w:t>
      </w:r>
      <w:r w:rsidR="00006861">
        <w:rPr>
          <w:rFonts w:ascii="Times New Roman" w:hAnsi="Times New Roman"/>
          <w:b/>
          <w:bCs/>
          <w:sz w:val="28"/>
          <w:szCs w:val="28"/>
        </w:rPr>
        <w:t>ня</w:t>
      </w:r>
      <w:r w:rsidRPr="00EB7A42">
        <w:rPr>
          <w:rFonts w:ascii="Times New Roman" w:hAnsi="Times New Roman"/>
          <w:b/>
          <w:bCs/>
          <w:sz w:val="28"/>
          <w:szCs w:val="28"/>
        </w:rPr>
        <w:t>.</w:t>
      </w:r>
      <w:r w:rsidRPr="00EB7A42">
        <w:rPr>
          <w:rFonts w:ascii="Times New Roman" w:hAnsi="Times New Roman"/>
          <w:sz w:val="28"/>
          <w:szCs w:val="28"/>
        </w:rPr>
        <w:t xml:space="preserve"> </w:t>
      </w:r>
      <w:r w:rsidR="00260ADD" w:rsidRPr="00EB7A42">
        <w:rPr>
          <w:rFonts w:ascii="Times New Roman" w:hAnsi="Times New Roman"/>
          <w:sz w:val="28"/>
          <w:szCs w:val="28"/>
        </w:rPr>
        <w:t xml:space="preserve">Вплив занять дитячим фітнесом з елементами </w:t>
      </w:r>
      <w:r w:rsidR="00006861">
        <w:rPr>
          <w:rFonts w:ascii="Times New Roman" w:hAnsi="Times New Roman"/>
          <w:sz w:val="28"/>
          <w:szCs w:val="28"/>
        </w:rPr>
        <w:t xml:space="preserve">художної </w:t>
      </w:r>
      <w:r w:rsidR="00260ADD" w:rsidRPr="00EB7A42">
        <w:rPr>
          <w:rFonts w:ascii="Times New Roman" w:hAnsi="Times New Roman"/>
          <w:sz w:val="28"/>
          <w:szCs w:val="28"/>
        </w:rPr>
        <w:t xml:space="preserve">гімнастики на показники фізичного </w:t>
      </w:r>
      <w:r w:rsidR="0062578D" w:rsidRPr="00EB7A42">
        <w:rPr>
          <w:rFonts w:ascii="Times New Roman" w:hAnsi="Times New Roman"/>
          <w:sz w:val="28"/>
          <w:szCs w:val="28"/>
        </w:rPr>
        <w:t>стану</w:t>
      </w:r>
      <w:r w:rsidR="00260ADD" w:rsidRPr="00EB7A42">
        <w:rPr>
          <w:rFonts w:ascii="Times New Roman" w:hAnsi="Times New Roman"/>
          <w:sz w:val="28"/>
          <w:szCs w:val="28"/>
        </w:rPr>
        <w:t xml:space="preserve"> дівчат дошкільного віку</w:t>
      </w:r>
      <w:r w:rsidRPr="00EB7A42">
        <w:rPr>
          <w:rFonts w:ascii="Times New Roman" w:hAnsi="Times New Roman"/>
          <w:sz w:val="28"/>
          <w:szCs w:val="28"/>
        </w:rPr>
        <w:t xml:space="preserve">. </w:t>
      </w:r>
    </w:p>
    <w:p w:rsidR="009D6FC2" w:rsidRPr="00EB7A42" w:rsidRDefault="009D6FC2" w:rsidP="00643BE6">
      <w:pPr>
        <w:spacing w:after="0" w:line="360" w:lineRule="auto"/>
        <w:ind w:firstLine="709"/>
        <w:jc w:val="both"/>
        <w:rPr>
          <w:rFonts w:ascii="Times New Roman" w:hAnsi="Times New Roman"/>
          <w:sz w:val="28"/>
          <w:szCs w:val="28"/>
        </w:rPr>
      </w:pPr>
      <w:r w:rsidRPr="00EB7A42">
        <w:rPr>
          <w:rFonts w:ascii="Times New Roman" w:hAnsi="Times New Roman"/>
          <w:b/>
          <w:bCs/>
          <w:sz w:val="28"/>
          <w:szCs w:val="28"/>
        </w:rPr>
        <w:t xml:space="preserve">Методи досліджень: </w:t>
      </w:r>
      <w:r w:rsidRPr="00EB7A42">
        <w:rPr>
          <w:rFonts w:ascii="Times New Roman" w:hAnsi="Times New Roman"/>
          <w:sz w:val="28"/>
          <w:szCs w:val="28"/>
        </w:rPr>
        <w:t>Аналіз та узагальнення даних спеціальної літератури та Інтернет-ресурсів; педагогічні методи (педагогічне спостереження, педагогічний експеримент, педагогічне тестування); антропометричні методи; фізіологічні методи; методи математичної статистики.</w:t>
      </w:r>
    </w:p>
    <w:p w:rsidR="009D6FC2" w:rsidRPr="00EB7A42" w:rsidRDefault="009D6FC2" w:rsidP="00643BE6">
      <w:pPr>
        <w:pStyle w:val="21"/>
        <w:spacing w:after="0" w:line="360" w:lineRule="auto"/>
        <w:ind w:left="0" w:firstLine="709"/>
        <w:jc w:val="both"/>
        <w:rPr>
          <w:rFonts w:ascii="Times New Roman" w:hAnsi="Times New Roman"/>
          <w:bCs/>
          <w:sz w:val="28"/>
          <w:szCs w:val="28"/>
        </w:rPr>
      </w:pPr>
      <w:r w:rsidRPr="00EB7A42">
        <w:rPr>
          <w:rFonts w:ascii="Times New Roman" w:hAnsi="Times New Roman"/>
          <w:b/>
          <w:bCs/>
          <w:sz w:val="28"/>
          <w:szCs w:val="28"/>
        </w:rPr>
        <w:t xml:space="preserve">Наукова новизна </w:t>
      </w:r>
      <w:r w:rsidRPr="00EB7A42">
        <w:rPr>
          <w:rFonts w:ascii="Times New Roman" w:hAnsi="Times New Roman"/>
          <w:bCs/>
          <w:sz w:val="28"/>
          <w:szCs w:val="28"/>
        </w:rPr>
        <w:t xml:space="preserve">полягає в обґрунтуванні програми занять дитячим фітнесом для </w:t>
      </w:r>
      <w:r w:rsidR="00EB7A42">
        <w:rPr>
          <w:rFonts w:ascii="Times New Roman" w:hAnsi="Times New Roman"/>
          <w:bCs/>
          <w:sz w:val="28"/>
          <w:szCs w:val="28"/>
        </w:rPr>
        <w:t>дівчат</w:t>
      </w:r>
      <w:r w:rsidRPr="00EB7A42">
        <w:rPr>
          <w:rFonts w:ascii="Times New Roman" w:hAnsi="Times New Roman"/>
          <w:bCs/>
          <w:sz w:val="28"/>
          <w:szCs w:val="28"/>
        </w:rPr>
        <w:t xml:space="preserve"> дошкільного віку з елементами гімнастичних вправ, яка має розвиваючий ефект</w:t>
      </w:r>
      <w:r w:rsidR="005258EB" w:rsidRPr="00EB7A42">
        <w:rPr>
          <w:rFonts w:ascii="Times New Roman" w:hAnsi="Times New Roman"/>
          <w:bCs/>
          <w:sz w:val="28"/>
          <w:szCs w:val="28"/>
        </w:rPr>
        <w:t xml:space="preserve">, сприяє профілактиці та корекції порушень постави; </w:t>
      </w:r>
      <w:r w:rsidR="00D909E4" w:rsidRPr="00EB7A42">
        <w:rPr>
          <w:rFonts w:ascii="Times New Roman" w:hAnsi="Times New Roman"/>
          <w:bCs/>
          <w:sz w:val="28"/>
          <w:szCs w:val="28"/>
        </w:rPr>
        <w:t>розвитку рухових якостей, зміцненню здоров’я та поліпшенню психоемоційного стану.</w:t>
      </w:r>
      <w:r w:rsidRPr="00EB7A42">
        <w:rPr>
          <w:rFonts w:ascii="Times New Roman" w:hAnsi="Times New Roman"/>
          <w:bCs/>
          <w:sz w:val="28"/>
          <w:szCs w:val="28"/>
        </w:rPr>
        <w:t xml:space="preserve"> </w:t>
      </w:r>
    </w:p>
    <w:p w:rsidR="00656A94" w:rsidRPr="00EB7A42" w:rsidRDefault="009D6FC2" w:rsidP="00D909E4">
      <w:pPr>
        <w:spacing w:after="0" w:line="360" w:lineRule="auto"/>
        <w:ind w:firstLine="709"/>
        <w:jc w:val="both"/>
        <w:rPr>
          <w:sz w:val="28"/>
          <w:szCs w:val="28"/>
        </w:rPr>
      </w:pPr>
      <w:r w:rsidRPr="00EB7A42">
        <w:rPr>
          <w:rFonts w:ascii="Times New Roman" w:hAnsi="Times New Roman"/>
          <w:b/>
          <w:bCs/>
          <w:sz w:val="28"/>
          <w:szCs w:val="28"/>
        </w:rPr>
        <w:t>Практична значущість</w:t>
      </w:r>
      <w:r w:rsidR="00006861">
        <w:rPr>
          <w:rFonts w:ascii="Times New Roman" w:hAnsi="Times New Roman"/>
          <w:b/>
          <w:bCs/>
          <w:sz w:val="28"/>
          <w:szCs w:val="28"/>
        </w:rPr>
        <w:t xml:space="preserve"> роботи </w:t>
      </w:r>
      <w:r w:rsidR="00656A94" w:rsidRPr="00EB7A42">
        <w:rPr>
          <w:rFonts w:ascii="Times New Roman" w:hAnsi="Times New Roman"/>
          <w:sz w:val="28"/>
          <w:szCs w:val="28"/>
        </w:rPr>
        <w:t xml:space="preserve">полягає в можливості використання результатів цієї роботи для подальшого застосування в фітнес центрах країни. Розроблена з урахуванням особливостей фізичного стану та теоретичних основ дитячого фітнесу. Комплексна фітнес-програма для дівчат 5 – 6 років може бути використана як у фітнес-центрах, так і під час дозвілля з </w:t>
      </w:r>
      <w:r w:rsidR="00D909E4" w:rsidRPr="00EB7A42">
        <w:rPr>
          <w:rFonts w:ascii="Times New Roman" w:hAnsi="Times New Roman"/>
          <w:sz w:val="28"/>
          <w:szCs w:val="28"/>
        </w:rPr>
        <w:t xml:space="preserve">дітьми </w:t>
      </w:r>
      <w:r w:rsidR="00D909E4" w:rsidRPr="00EB7A42">
        <w:rPr>
          <w:rFonts w:ascii="Times New Roman" w:hAnsi="Times New Roman"/>
          <w:sz w:val="28"/>
          <w:szCs w:val="28"/>
        </w:rPr>
        <w:lastRenderedPageBreak/>
        <w:t xml:space="preserve">дошкільного </w:t>
      </w:r>
      <w:r w:rsidR="00656A94" w:rsidRPr="00EB7A42">
        <w:rPr>
          <w:rFonts w:ascii="Times New Roman" w:hAnsi="Times New Roman"/>
          <w:sz w:val="28"/>
          <w:szCs w:val="28"/>
        </w:rPr>
        <w:t xml:space="preserve"> </w:t>
      </w:r>
      <w:r w:rsidR="00D909E4" w:rsidRPr="00EB7A42">
        <w:rPr>
          <w:rFonts w:ascii="Times New Roman" w:hAnsi="Times New Roman"/>
          <w:sz w:val="28"/>
          <w:szCs w:val="28"/>
        </w:rPr>
        <w:t>віку</w:t>
      </w:r>
      <w:r w:rsidR="00656A94" w:rsidRPr="00EB7A42">
        <w:rPr>
          <w:rFonts w:ascii="Times New Roman" w:hAnsi="Times New Roman"/>
          <w:sz w:val="28"/>
          <w:szCs w:val="28"/>
        </w:rPr>
        <w:t xml:space="preserve"> та в якості оздоровчих заходів у домах дитячої творчості, таборах відпочинку та інших структурах, які займаються оздоровленням дітей.</w:t>
      </w:r>
    </w:p>
    <w:p w:rsidR="00A25583" w:rsidRPr="00EB7A42" w:rsidRDefault="00A25583" w:rsidP="00D909E4">
      <w:pPr>
        <w:spacing w:after="0" w:line="360" w:lineRule="auto"/>
        <w:ind w:firstLine="709"/>
        <w:jc w:val="both"/>
        <w:rPr>
          <w:sz w:val="28"/>
          <w:szCs w:val="28"/>
        </w:rPr>
      </w:pPr>
      <w:r w:rsidRPr="00EB7A42">
        <w:rPr>
          <w:rFonts w:ascii="Times New Roman" w:hAnsi="Times New Roman"/>
          <w:b/>
          <w:sz w:val="28"/>
          <w:szCs w:val="28"/>
        </w:rPr>
        <w:t xml:space="preserve">Структура роботи. </w:t>
      </w:r>
      <w:r w:rsidRPr="00EB7A42">
        <w:rPr>
          <w:rFonts w:ascii="Times New Roman" w:hAnsi="Times New Roman"/>
          <w:sz w:val="28"/>
          <w:szCs w:val="28"/>
        </w:rPr>
        <w:t>дипломна робота представлена на 66 сторінках. Складається зі вступу, трьох розділів, висновків, списку використан</w:t>
      </w:r>
      <w:r w:rsidR="003A45C1">
        <w:rPr>
          <w:rFonts w:ascii="Times New Roman" w:hAnsi="Times New Roman"/>
          <w:sz w:val="28"/>
          <w:szCs w:val="28"/>
        </w:rPr>
        <w:t>их</w:t>
      </w:r>
      <w:r w:rsidRPr="00EB7A42">
        <w:rPr>
          <w:rFonts w:ascii="Times New Roman" w:hAnsi="Times New Roman"/>
          <w:sz w:val="28"/>
          <w:szCs w:val="28"/>
        </w:rPr>
        <w:t xml:space="preserve"> </w:t>
      </w:r>
      <w:r w:rsidR="003A45C1">
        <w:rPr>
          <w:rFonts w:ascii="Times New Roman" w:hAnsi="Times New Roman"/>
          <w:sz w:val="28"/>
          <w:szCs w:val="28"/>
        </w:rPr>
        <w:t>джерел</w:t>
      </w:r>
      <w:r w:rsidR="00656A94" w:rsidRPr="00EB7A42">
        <w:rPr>
          <w:rFonts w:ascii="Times New Roman" w:hAnsi="Times New Roman"/>
          <w:sz w:val="28"/>
          <w:szCs w:val="28"/>
        </w:rPr>
        <w:t>. В роботі використано 62 джерела літератури, з яких 8 джерел</w:t>
      </w:r>
      <w:r w:rsidRPr="00EB7A42">
        <w:rPr>
          <w:rFonts w:ascii="Times New Roman" w:hAnsi="Times New Roman"/>
          <w:sz w:val="28"/>
          <w:szCs w:val="28"/>
        </w:rPr>
        <w:t xml:space="preserve"> - зарубіжних авторів, </w:t>
      </w:r>
      <w:r w:rsidR="00656A94" w:rsidRPr="00EB7A42">
        <w:rPr>
          <w:rFonts w:ascii="Times New Roman" w:hAnsi="Times New Roman"/>
          <w:sz w:val="28"/>
          <w:szCs w:val="28"/>
        </w:rPr>
        <w:t>54</w:t>
      </w:r>
      <w:r w:rsidRPr="00EB7A42">
        <w:rPr>
          <w:rFonts w:ascii="Times New Roman" w:hAnsi="Times New Roman"/>
          <w:sz w:val="28"/>
          <w:szCs w:val="28"/>
        </w:rPr>
        <w:t xml:space="preserve"> джерел</w:t>
      </w:r>
      <w:r w:rsidR="00656A94" w:rsidRPr="00EB7A42">
        <w:rPr>
          <w:rFonts w:ascii="Times New Roman" w:hAnsi="Times New Roman"/>
          <w:sz w:val="28"/>
          <w:szCs w:val="28"/>
        </w:rPr>
        <w:t>а</w:t>
      </w:r>
      <w:r w:rsidRPr="00EB7A42">
        <w:rPr>
          <w:rFonts w:ascii="Times New Roman" w:hAnsi="Times New Roman"/>
          <w:sz w:val="28"/>
          <w:szCs w:val="28"/>
        </w:rPr>
        <w:t xml:space="preserve"> - вітчизняних авторів.</w:t>
      </w:r>
      <w:r w:rsidR="003A45C1">
        <w:rPr>
          <w:rFonts w:ascii="Times New Roman" w:hAnsi="Times New Roman"/>
          <w:sz w:val="28"/>
          <w:szCs w:val="28"/>
        </w:rPr>
        <w:t xml:space="preserve"> Робота якісно оформлена таблицями та рисунками.</w:t>
      </w:r>
    </w:p>
    <w:p w:rsidR="009D6FC2" w:rsidRPr="00EB7A42" w:rsidRDefault="009D6FC2" w:rsidP="00A25583">
      <w:pPr>
        <w:spacing w:after="0" w:line="360" w:lineRule="auto"/>
        <w:rPr>
          <w:rFonts w:ascii="Times New Roman" w:hAnsi="Times New Roman"/>
          <w:b/>
          <w:sz w:val="28"/>
          <w:szCs w:val="28"/>
        </w:rPr>
      </w:pPr>
    </w:p>
    <w:p w:rsidR="00123F87" w:rsidRPr="00EB7A42" w:rsidRDefault="009D6FC2" w:rsidP="00643BE6">
      <w:pPr>
        <w:spacing w:after="0" w:line="360" w:lineRule="auto"/>
        <w:jc w:val="center"/>
        <w:rPr>
          <w:rFonts w:ascii="Times New Roman" w:hAnsi="Times New Roman"/>
          <w:sz w:val="28"/>
          <w:szCs w:val="28"/>
        </w:rPr>
      </w:pPr>
      <w:r w:rsidRPr="00EB7A42">
        <w:rPr>
          <w:rFonts w:ascii="Times New Roman" w:hAnsi="Times New Roman"/>
          <w:sz w:val="28"/>
          <w:szCs w:val="28"/>
        </w:rPr>
        <w:br w:type="page"/>
      </w:r>
    </w:p>
    <w:p w:rsidR="00123F87" w:rsidRPr="00EB7A42" w:rsidRDefault="00123F87" w:rsidP="00643BE6">
      <w:pPr>
        <w:spacing w:after="0" w:line="360" w:lineRule="auto"/>
        <w:jc w:val="center"/>
        <w:rPr>
          <w:rFonts w:ascii="Times New Roman" w:hAnsi="Times New Roman"/>
          <w:b/>
          <w:sz w:val="28"/>
          <w:szCs w:val="28"/>
        </w:rPr>
      </w:pPr>
      <w:r w:rsidRPr="00EB7A42">
        <w:rPr>
          <w:rFonts w:ascii="Times New Roman" w:hAnsi="Times New Roman"/>
          <w:b/>
          <w:sz w:val="28"/>
          <w:szCs w:val="28"/>
        </w:rPr>
        <w:lastRenderedPageBreak/>
        <w:t>РОЗДІЛ 1</w:t>
      </w:r>
    </w:p>
    <w:p w:rsidR="009D6FC2" w:rsidRPr="00EB7A42" w:rsidRDefault="009D6FC2" w:rsidP="00643BE6">
      <w:pPr>
        <w:spacing w:after="0" w:line="360" w:lineRule="auto"/>
        <w:jc w:val="center"/>
        <w:rPr>
          <w:rFonts w:ascii="Times New Roman" w:hAnsi="Times New Roman"/>
          <w:sz w:val="28"/>
          <w:szCs w:val="28"/>
        </w:rPr>
      </w:pPr>
      <w:r w:rsidRPr="00EB7A42">
        <w:rPr>
          <w:rFonts w:ascii="Times New Roman" w:hAnsi="Times New Roman"/>
          <w:b/>
          <w:sz w:val="28"/>
          <w:szCs w:val="28"/>
        </w:rPr>
        <w:t>ТЕОРЕТИКО-МЕТОДИЧНІ АСПЕКТИ ПОБУДОВИ ФІТНЕС-ПРОГРАМ, СПРЯМОВАНИХ НА ОЗДОРОВЛЕННЯ ДІТЕЙ ДОШКІЛЬНОГО ВІКУ</w:t>
      </w:r>
    </w:p>
    <w:p w:rsidR="009D6FC2" w:rsidRPr="00EB7A42" w:rsidRDefault="009D6FC2" w:rsidP="00643BE6">
      <w:pPr>
        <w:autoSpaceDE w:val="0"/>
        <w:autoSpaceDN w:val="0"/>
        <w:adjustRightInd w:val="0"/>
        <w:spacing w:after="0" w:line="360" w:lineRule="auto"/>
        <w:ind w:firstLine="709"/>
        <w:jc w:val="center"/>
        <w:rPr>
          <w:rFonts w:ascii="Times New Roman" w:hAnsi="Times New Roman"/>
          <w:b/>
          <w:bCs/>
          <w:iCs/>
          <w:sz w:val="28"/>
          <w:szCs w:val="28"/>
        </w:rPr>
      </w:pPr>
      <w:r w:rsidRPr="00EB7A42">
        <w:rPr>
          <w:rFonts w:ascii="Times New Roman" w:hAnsi="Times New Roman"/>
          <w:b/>
          <w:bCs/>
          <w:iCs/>
          <w:sz w:val="28"/>
          <w:szCs w:val="28"/>
        </w:rPr>
        <w:t>1.1 Фактори, що впливають на стан здоров’я дітей дошкільного віку</w:t>
      </w:r>
    </w:p>
    <w:p w:rsidR="009D6FC2" w:rsidRPr="00EB7A42" w:rsidRDefault="009D6FC2" w:rsidP="00643BE6">
      <w:pPr>
        <w:spacing w:after="0" w:line="360" w:lineRule="auto"/>
        <w:ind w:firstLine="709"/>
        <w:jc w:val="both"/>
        <w:rPr>
          <w:rFonts w:ascii="Times New Roman" w:hAnsi="Times New Roman"/>
          <w:sz w:val="28"/>
          <w:szCs w:val="28"/>
          <w:lang w:eastAsia="ru-RU"/>
        </w:rPr>
      </w:pPr>
      <w:r w:rsidRPr="00EB7A42">
        <w:rPr>
          <w:rFonts w:ascii="Times New Roman" w:hAnsi="Times New Roman"/>
          <w:sz w:val="28"/>
          <w:szCs w:val="28"/>
        </w:rPr>
        <w:t>Стан здоров'я дітей, їхнє зростання і розвиток мають істотне соціальне та медичне значення, є головними показниками добробуту та здоров'я населення в цілому. Теоретичні дослідження та практика фізичного виховання підростаючого покоління свідчать про значне зниження рівня здоров’я дітей дошкільного віку. На жаль, стан здоров’я дітей дошкільного віку за останні роки в більшості регіонів України погіршився.</w:t>
      </w:r>
      <w:r w:rsidRPr="00EB7A42">
        <w:rPr>
          <w:rFonts w:ascii="Times New Roman" w:hAnsi="Times New Roman"/>
          <w:sz w:val="28"/>
          <w:szCs w:val="28"/>
          <w:lang w:eastAsia="ru-RU"/>
        </w:rPr>
        <w:t xml:space="preserve"> Зокрема, відзначається суттєве зростання складних системних захворювань, частий перехід гострих захворювань у хронічні форми, збільшення кількості дисгармонійно розвинутих дітей та дітей з проявами нервово-психічних відхилень [1, 2].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Сьогодні на здоров'я дітей найпомітніше впливають чинники, дія яких раніше була значно меншою. Більшість із чинників ризику починають </w:t>
      </w:r>
      <w:proofErr w:type="spellStart"/>
      <w:r w:rsidRPr="00EB7A42">
        <w:rPr>
          <w:rFonts w:ascii="Times New Roman" w:hAnsi="Times New Roman"/>
          <w:sz w:val="28"/>
          <w:szCs w:val="28"/>
        </w:rPr>
        <w:t>інтенсивно</w:t>
      </w:r>
      <w:proofErr w:type="spellEnd"/>
      <w:r w:rsidRPr="00EB7A42">
        <w:rPr>
          <w:rFonts w:ascii="Times New Roman" w:hAnsi="Times New Roman"/>
          <w:sz w:val="28"/>
          <w:szCs w:val="28"/>
        </w:rPr>
        <w:t xml:space="preserve"> діяти саме в дитячому віці. Урбанізація, автоматизація виробництва, зниження фізичного і підвищення нервово-психологічного навантаження, інформаційні перевантаження – усі ці складові нашої доби, звичайно, різною мірою, але відбиваються на здоров'ї дітей [2, 3].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Стан здоров’я дітей багато в чому залежить від впливу різних факторів ризику. У дітей віком до 5 років воно значною мірою обумовлене чинниками ризику </w:t>
      </w:r>
      <w:proofErr w:type="spellStart"/>
      <w:r w:rsidRPr="00EB7A42">
        <w:rPr>
          <w:rFonts w:ascii="Times New Roman" w:hAnsi="Times New Roman"/>
          <w:sz w:val="28"/>
          <w:szCs w:val="28"/>
        </w:rPr>
        <w:t>перинатального</w:t>
      </w:r>
      <w:proofErr w:type="spellEnd"/>
      <w:r w:rsidRPr="00EB7A42">
        <w:rPr>
          <w:rFonts w:ascii="Times New Roman" w:hAnsi="Times New Roman"/>
          <w:sz w:val="28"/>
          <w:szCs w:val="28"/>
        </w:rPr>
        <w:t xml:space="preserve"> характеру. У середньому кожний десятий малюк в Україні народжується недоношеним, з низькою масою тіла. Спостереження за такими дітьми виявило в них високу частоту сенсорних порушень, а саме: порушення зору, слуху, формування мови; високу частоту виникнення патології органів дихання та органів травлення. У міру дорослішання дитини зростає вплив на процеси становлення здоров’я комплексу чинників медико-соціального характеру: соціально-економічних, так званих шкільних чинників, </w:t>
      </w:r>
      <w:r w:rsidRPr="00EB7A42">
        <w:rPr>
          <w:rFonts w:ascii="Times New Roman" w:hAnsi="Times New Roman"/>
          <w:sz w:val="28"/>
          <w:szCs w:val="28"/>
        </w:rPr>
        <w:lastRenderedPageBreak/>
        <w:t>режиму і якості харчування, стереотипів поведінки, рівня фізичної активності. У зв’язку з цим медики рекомендують забезпечити максимальний доступ до продуктів здорового харчування в навчальних закладах, обмежити або заборонити продаж продуктів «фаст-</w:t>
      </w:r>
      <w:proofErr w:type="spellStart"/>
      <w:r w:rsidRPr="00EB7A42">
        <w:rPr>
          <w:rFonts w:ascii="Times New Roman" w:hAnsi="Times New Roman"/>
          <w:sz w:val="28"/>
          <w:szCs w:val="28"/>
        </w:rPr>
        <w:t>фудів</w:t>
      </w:r>
      <w:proofErr w:type="spellEnd"/>
      <w:r w:rsidRPr="00EB7A42">
        <w:rPr>
          <w:rFonts w:ascii="Times New Roman" w:hAnsi="Times New Roman"/>
          <w:sz w:val="28"/>
          <w:szCs w:val="28"/>
        </w:rPr>
        <w:t xml:space="preserve">», створити умови для комфортного прийому їжі і дотримання режиму харчування. Здорове і безпечне харчування, правильний режим харчування є ключовими моментами у формуванні здорового способу життя та необхідними умовами міцного здоров’я. Дослідження гігієністів свідчать, що 82-85 % денного часу більшість учнів перебувають у положенні сидячи. Загальна рухова активність дітей зі вступом до школи зменшується майже на 50%, постійно знижуючись з кожним наступним роком навчання [1, 10].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Враховуючи зазначене, необхідно посилити роботу щодо створення умов для регулярної рухової активності, подолання фізичної пасивності з урахуванням індивідуальних особливостей школярів.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З кожним роком в Україні спостерігається погіршення стану здоров'я дітей: хворобливість, відхилення в роботі внутрішніх органів, зниження рухової активності.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Від чого ж залежить стан здоров’я дітей? На думку науковців, якщо умовно прийняти рівень здоров’я за 100%, то його 20% залежать від спадкових чинників, 20% – від умов зовнішнього середовища, 10% – від ефективності системи охорони здоров’я. 50%, що залишилися, належать таким умовам, як образ життя, харчування, особливості побудови освітнього процесу тощо.</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Однією з першочергових проблем сьогодення є зростання екологічно-детермінованої патології серед дитячого населення України.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В останні роки зростає роль екологічних чинників у формуванні здоров'я популяції. Численні наукові дослідження свідчать про збільшення частоти захворювань на екологічно-залежну патологію. У структурі захворюваності дітей, які мешкають в умовах відносно високого забруднення атмосферного повітря, переважає </w:t>
      </w:r>
      <w:proofErr w:type="spellStart"/>
      <w:r w:rsidRPr="00EB7A42">
        <w:rPr>
          <w:rFonts w:ascii="Times New Roman" w:hAnsi="Times New Roman"/>
          <w:sz w:val="28"/>
          <w:szCs w:val="28"/>
        </w:rPr>
        <w:t>бронхо</w:t>
      </w:r>
      <w:proofErr w:type="spellEnd"/>
      <w:r w:rsidRPr="00EB7A42">
        <w:rPr>
          <w:rFonts w:ascii="Times New Roman" w:hAnsi="Times New Roman"/>
          <w:sz w:val="28"/>
          <w:szCs w:val="28"/>
        </w:rPr>
        <w:t xml:space="preserve">-легенева патологія, серцево-судинні, респіраторні </w:t>
      </w:r>
      <w:r w:rsidRPr="00EB7A42">
        <w:rPr>
          <w:rFonts w:ascii="Times New Roman" w:hAnsi="Times New Roman"/>
          <w:sz w:val="28"/>
          <w:szCs w:val="28"/>
        </w:rPr>
        <w:lastRenderedPageBreak/>
        <w:t xml:space="preserve">та алергічні хвороби, нефрит, вроджені аномалії тощо. Загальновідомо, що здоров'я дітей є одним з найбільш чутливих показників, які відображають несприятливий вплив довкілля. Діти через недорозвиненість імунних та інших систем мають знижені адаптаційні можливості, що спричиняє першочергову вразливість їх до дії комплексу факторів забруднення оточуючого середовища. При оцінці антропогенного впливу на здоров'я населення (зокрема дитячого) більш доцільним є визначення загального навантаження шкідливих </w:t>
      </w:r>
      <w:proofErr w:type="spellStart"/>
      <w:r w:rsidRPr="00EB7A42">
        <w:rPr>
          <w:rFonts w:ascii="Times New Roman" w:hAnsi="Times New Roman"/>
          <w:sz w:val="28"/>
          <w:szCs w:val="28"/>
        </w:rPr>
        <w:t>сполук</w:t>
      </w:r>
      <w:proofErr w:type="spellEnd"/>
      <w:r w:rsidRPr="00EB7A42">
        <w:rPr>
          <w:rFonts w:ascii="Times New Roman" w:hAnsi="Times New Roman"/>
          <w:sz w:val="28"/>
          <w:szCs w:val="28"/>
        </w:rPr>
        <w:t xml:space="preserve"> на організм. Важливо враховувати, що існують суттєві відмінності у силі впливу екологічних чинників на здоров'я дітей у різні вікові періоди. Крім того, регіональні особливості </w:t>
      </w:r>
      <w:proofErr w:type="spellStart"/>
      <w:r w:rsidRPr="00EB7A42">
        <w:rPr>
          <w:rFonts w:ascii="Times New Roman" w:hAnsi="Times New Roman"/>
          <w:sz w:val="28"/>
          <w:szCs w:val="28"/>
        </w:rPr>
        <w:t>хвороб</w:t>
      </w:r>
      <w:proofErr w:type="spellEnd"/>
      <w:r w:rsidRPr="00EB7A42">
        <w:rPr>
          <w:rFonts w:ascii="Times New Roman" w:hAnsi="Times New Roman"/>
          <w:sz w:val="28"/>
          <w:szCs w:val="28"/>
        </w:rPr>
        <w:t xml:space="preserve"> визначаються різними рівнями та характером забруднення довкілля, а також забезпеченістю медичною допомогою. Тому у багатьох випадках причинно-наслідковий зв'язок між екологічною ситуацією і хворобами є складним. Отже, виникає необхідність детального аналізу захворюваності з урахуванням конкретних умов, що складаються у регіоні, щодо оцінки чинників ризику їх виникнення та обґрунтування диференційованих ефективних лікувально-профілактичних заходів [11, 13, 14].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Здоров'я дітей є індикатором усіх соціальних та економічних негараздів у країні, а також інтегральним показником загального благополуччя суспільства. Зниження резистентності дитячого організму, високий рівень захворюваності, а також зростання хронічних </w:t>
      </w:r>
      <w:proofErr w:type="spellStart"/>
      <w:r w:rsidRPr="00EB7A42">
        <w:rPr>
          <w:rFonts w:ascii="Times New Roman" w:hAnsi="Times New Roman"/>
          <w:sz w:val="28"/>
          <w:szCs w:val="28"/>
        </w:rPr>
        <w:t>хвороб</w:t>
      </w:r>
      <w:proofErr w:type="spellEnd"/>
      <w:r w:rsidRPr="00EB7A42">
        <w:rPr>
          <w:rFonts w:ascii="Times New Roman" w:hAnsi="Times New Roman"/>
          <w:sz w:val="28"/>
          <w:szCs w:val="28"/>
        </w:rPr>
        <w:t xml:space="preserve"> та психічних розладів, пояснюється погіршенням екологічної ситуації, </w:t>
      </w:r>
      <w:proofErr w:type="spellStart"/>
      <w:r w:rsidRPr="00EB7A42">
        <w:rPr>
          <w:rFonts w:ascii="Times New Roman" w:hAnsi="Times New Roman"/>
          <w:sz w:val="28"/>
          <w:szCs w:val="28"/>
        </w:rPr>
        <w:t>стресорним</w:t>
      </w:r>
      <w:proofErr w:type="spellEnd"/>
      <w:r w:rsidRPr="00EB7A42">
        <w:rPr>
          <w:rFonts w:ascii="Times New Roman" w:hAnsi="Times New Roman"/>
          <w:sz w:val="28"/>
          <w:szCs w:val="28"/>
        </w:rPr>
        <w:t xml:space="preserve"> навантаженням та зниженням активності імунної системи. </w:t>
      </w:r>
    </w:p>
    <w:p w:rsidR="009D6FC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Формування здоров'я дітей відбувається під впливом великого числа факторів ризику, серед яких особливо значення мають недоліки в харчуванні (дефіцит білків, вітамінів), незадовільна екологія, відсутність належних гігієнічних умов в дошкільних та загальноосвітніх навчальних закладах, недотримання умов навчання та характеру учбового процесу діючим нормативам. Вважається, що вклад факторів навколишнього середовища в формуванні здоров'я дітей складає 21-27% [26, 28].</w:t>
      </w:r>
    </w:p>
    <w:p w:rsidR="00E545EA" w:rsidRPr="00EB7A42" w:rsidRDefault="00E545EA" w:rsidP="00E545EA">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lastRenderedPageBreak/>
        <w:t xml:space="preserve">В Інституті педіатрії, акушерства та гінекології (ПАГ) АМН України протягом багатьох років у рамках науково-практичних програм “Діти України”, “Сім’я та діти України”, “Здоров’я нації”, “Репродуктивне здоров’я” досліджується роль чинників, що впливають на здоров’я дітей в умовах сім’ї та </w:t>
      </w:r>
      <w:proofErr w:type="spellStart"/>
      <w:r w:rsidRPr="00EB7A42">
        <w:rPr>
          <w:rFonts w:ascii="Times New Roman" w:hAnsi="Times New Roman"/>
          <w:sz w:val="28"/>
          <w:szCs w:val="28"/>
        </w:rPr>
        <w:t>макросоціуму</w:t>
      </w:r>
      <w:proofErr w:type="spellEnd"/>
      <w:r w:rsidRPr="00EB7A42">
        <w:rPr>
          <w:rFonts w:ascii="Times New Roman" w:hAnsi="Times New Roman"/>
          <w:sz w:val="28"/>
          <w:szCs w:val="28"/>
        </w:rPr>
        <w:t xml:space="preserve">. Цими дослідженнями встановлено, що значна частина дітей дошкільного та раннього шкільного віку виховується в неповних сім’ях, а у переважної більшості сімей, в яких виховуються діти дошкільного віку, спостерігається низька загальна санітарна культура та культура харчування, що негативно впливає на підтримку нормального здоров’я дитини. В багатьох сім’ях практично не проводяться заходи з профілактики гострих захворювань та дитячого травматизму. Слід зазначити, що в сім’ях, де економічний добробут вище середнього, індекс здоров’я дітей вищий майже в два рази, ніж у малозабезпечених сім’ях.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До чинників, які здатні дестабілізувати стан здоров’я дітей дошкільного віку, належать природні (стихійні лиха), антропогенні (надзвичайні ситуації, обумовлені діяльністю людини), біологічні (епідемії), екологічні (навколишнє середовище), соціальні.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Кожен з названих елементів може позитивно чи негативно впливати на здоров’я. Провідні чинники, які впливають на здоров’я й фізичний стан дошкільників: середовище проживання; харчування; руховий режим; специфічний імунітет дитини; рівень неспецифічної резистентності (опірності хворобам) організму дитини; рівень санітарної культури дітей, батьків та співробітників дошкільного закладу; рівень медичного обслуговування дітей; біологічні (спадкові чинники).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Вплив цих факторів протягом життя дитини змінюється. Так, у перші місяці життя дитини переважають біологічні фактори, а в наступні вікові періоди – соціально-гігієнічні та медико-організаційні. Вплив біологічних та соціально-гігієнічних факторів на процес формування здоров’я дитини в основному залишається на рівні сім’ї [18, 19].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lastRenderedPageBreak/>
        <w:t>До поняття «середовище проживання» входить характеристика житлово-побутових умов перебування (площа на одну дитину, набір помешкань, комунальні умови, тип забудови, ступінь озеленення території тощо), вплив антропогенних чинників (забруднення навколишнього середовища тощо). Сюди додається психологічний мікроклімат у дошкільному закладі та вдома.</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Харчування – один з провідних чинників впливу на формування здоров’я дошкільників, тому що воно забезпечує 90% добової потреби дитини в їжі та визначається повноцінністю, збалансованістю добового раціону, правильним розподілом їжі протягом дня, що забезпечує найбільш повне її споживання та засвоєння. </w:t>
      </w:r>
    </w:p>
    <w:p w:rsidR="009D6FC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Руховий режим, як один з чинників, пов’язаний з явищами гіподинамії та гіпокінезії, які спостерігаються в дошкільних закладах, де не витримується режим дня, не проводяться в повному обсязі форми роботи з фізичного виховання, відсутні або суттєво зменшені за часом організовані прогулянки та ін. Це призводить до розвитку в організмі дітей функціональних і морфологічних змін (Е. С. </w:t>
      </w:r>
      <w:proofErr w:type="spellStart"/>
      <w:r w:rsidRPr="00EB7A42">
        <w:rPr>
          <w:rFonts w:ascii="Times New Roman" w:hAnsi="Times New Roman"/>
          <w:sz w:val="28"/>
          <w:szCs w:val="28"/>
        </w:rPr>
        <w:t>Вільчковський</w:t>
      </w:r>
      <w:proofErr w:type="spellEnd"/>
      <w:r w:rsidRPr="00EB7A42">
        <w:rPr>
          <w:rFonts w:ascii="Times New Roman" w:hAnsi="Times New Roman"/>
          <w:sz w:val="28"/>
          <w:szCs w:val="28"/>
        </w:rPr>
        <w:t xml:space="preserve">, Н. Ф. Денисенко [4]): зменшення </w:t>
      </w:r>
      <w:proofErr w:type="spellStart"/>
      <w:r w:rsidRPr="00EB7A42">
        <w:rPr>
          <w:rFonts w:ascii="Times New Roman" w:hAnsi="Times New Roman"/>
          <w:sz w:val="28"/>
          <w:szCs w:val="28"/>
        </w:rPr>
        <w:t>енергообміну</w:t>
      </w:r>
      <w:proofErr w:type="spellEnd"/>
      <w:r w:rsidRPr="00EB7A42">
        <w:rPr>
          <w:rFonts w:ascii="Times New Roman" w:hAnsi="Times New Roman"/>
          <w:sz w:val="28"/>
          <w:szCs w:val="28"/>
        </w:rPr>
        <w:t xml:space="preserve"> й потреби в їжі, негативний азотистий баланс, перебудова жирового обміну з тенденцією до збільшення частки жирового компонента у вазі тіла, </w:t>
      </w:r>
      <w:proofErr w:type="spellStart"/>
      <w:r w:rsidRPr="00EB7A42">
        <w:rPr>
          <w:rFonts w:ascii="Times New Roman" w:hAnsi="Times New Roman"/>
          <w:sz w:val="28"/>
          <w:szCs w:val="28"/>
        </w:rPr>
        <w:t>демінералізація</w:t>
      </w:r>
      <w:proofErr w:type="spellEnd"/>
      <w:r w:rsidRPr="00EB7A42">
        <w:rPr>
          <w:rFonts w:ascii="Times New Roman" w:hAnsi="Times New Roman"/>
          <w:sz w:val="28"/>
          <w:szCs w:val="28"/>
        </w:rPr>
        <w:t xml:space="preserve"> кісткової тканини. У результаті змінюється загальна здатність організму реагувати на впливи ззовні, знижується його опірність захворюванням, розвивається астенія, падає фізична працездатність і стійкість до стресових впливів. </w:t>
      </w:r>
    </w:p>
    <w:p w:rsidR="00E545EA" w:rsidRPr="00EB7A42" w:rsidRDefault="00E545EA" w:rsidP="00E545EA">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Дослідженнями Інституту продемонстровано, що виникненню хвороби протидіють якість життя та достатня резистентність організму дитини. Якщо перевагу мають такі фактори ризику, як нераціональне харчування, спадкова схильність до хвороби, психоемоційні навантаження, несприятливі екологічні або матеріально-побутові умови, то підвищується реальна загроза хвороби. А якщо захисні сили дитячого організму знаходяться на високому </w:t>
      </w:r>
      <w:r w:rsidRPr="00EB7A42">
        <w:rPr>
          <w:rFonts w:ascii="Times New Roman" w:hAnsi="Times New Roman"/>
          <w:sz w:val="28"/>
          <w:szCs w:val="28"/>
        </w:rPr>
        <w:lastRenderedPageBreak/>
        <w:t xml:space="preserve">функціональному рівні, тоді забезпечується міцний потенціал здоров’я з великим діапазоном адаптаційних можливостей [32, 39].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Специфічний імунітет дитини формується в результаті планової імунопрофілактичної роботи в дошкільному навчальному закладі. Імунопрофілактика є єдиним засобом попередження масових інфекцій, які передаються повітряно-крапельним шляхом. Як зазначає </w:t>
      </w:r>
      <w:r w:rsidR="003A45C1">
        <w:rPr>
          <w:rFonts w:ascii="Times New Roman" w:hAnsi="Times New Roman"/>
          <w:sz w:val="28"/>
          <w:szCs w:val="28"/>
        </w:rPr>
        <w:t>І.М. Богданова</w:t>
      </w:r>
      <w:r w:rsidRPr="00EB7A42">
        <w:rPr>
          <w:rFonts w:ascii="Times New Roman" w:hAnsi="Times New Roman"/>
          <w:sz w:val="28"/>
          <w:szCs w:val="28"/>
        </w:rPr>
        <w:t xml:space="preserve"> [11], особливо важливою є імунопрофілактика в попередженні таких захворювань, як туберкульоз, дифтерія, коклюш, скарлатина, поліомієліт.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Рівень неспецифічної резистентності (опірності захворюванням) організму дитини включає: порушення обміну речовин, дефіцит окремих поживних речовин (білків, вітамінів, мікроелементів), надмірне харчування, гіподинамію та гіпокінезію, порушення нормального протікання психічних та фізіологічних процесів. Велику роль у збільшенні резистентності організму відіграє загартовування.</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Ситуація загострюється також через зростання популярності в дитячому середовищі привабливих видів нефізичної діяльності (ігрові автомати, комп’ютерні ігри тощо).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Проблема масових порушень права дітей на життя при нежиттєздатній екології є особливо актуальною в наші дні. Відомо, що Конвенція про права дітей, прийнята Генеральною Асамблеєю ООН у 1989 році, є найбільш повним документом ООН щодо визначення прав підростаючого покоління. Її метою є максимальний захист прав та інтересів дітей. В документі зазначається, що кожна дитина має невід’ємне право на життя, а держава повинна максимально забезпечувати її виживання і здоровий розвиток. Конвенція зобов’язує держави, що її ратифікували, захищати права дітей на майбутнє.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Проте, на жаль, у ній не йдеться про масові порушення права підростаючого покоління на життя при нежиттєздатній екології. Наслідком порушення цього права в Україні є масова захворюваність дітей, яка неухильно зростає вже впродовж тридцяти років [35, 36].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lastRenderedPageBreak/>
        <w:t xml:space="preserve">Так, ще у середині 70-х років у дітей досить часто фіксувалися зміни у формулі крові, зниження імунітету, </w:t>
      </w:r>
      <w:proofErr w:type="spellStart"/>
      <w:r w:rsidRPr="00EB7A42">
        <w:rPr>
          <w:rFonts w:ascii="Times New Roman" w:hAnsi="Times New Roman"/>
          <w:sz w:val="28"/>
          <w:szCs w:val="28"/>
        </w:rPr>
        <w:t>дисфункцію</w:t>
      </w:r>
      <w:proofErr w:type="spellEnd"/>
      <w:r w:rsidRPr="00EB7A42">
        <w:rPr>
          <w:rFonts w:ascii="Times New Roman" w:hAnsi="Times New Roman"/>
          <w:sz w:val="28"/>
          <w:szCs w:val="28"/>
        </w:rPr>
        <w:t xml:space="preserve"> вегетативної нервової системи, зростання кількості онкологічних захворювань тощо.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Основними джерелами несприятливих екологічних факторів є: промислові підприємства, транспорт, паливно-енергетичний комплекс, біотехнологічне виробництво. Залежність від хімічних речовин є однією з найбільших медичних та соціальних проблем у більшості розвинутих країн світу.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Впродовж 80-90-х років екологічна</w:t>
      </w:r>
      <w:r w:rsidRPr="00EB7A42">
        <w:rPr>
          <w:rFonts w:ascii="Times New Roman" w:hAnsi="Times New Roman"/>
          <w:b/>
          <w:sz w:val="28"/>
          <w:szCs w:val="28"/>
        </w:rPr>
        <w:t xml:space="preserve"> </w:t>
      </w:r>
      <w:r w:rsidRPr="00EB7A42">
        <w:rPr>
          <w:rFonts w:ascii="Times New Roman" w:hAnsi="Times New Roman"/>
          <w:sz w:val="28"/>
          <w:szCs w:val="28"/>
        </w:rPr>
        <w:t>патологія в дітей значно зросла. Майже в усіх новонароджених було зафіксовано різні прояви уродженої патології – порушення функцій ендокринної системи, знижений імунітет тощо. Серед дітей у цей час спостерігалась велика кількість неврологічних, гематологічних, вегетативних, ендокринних, алергічних та інших захворювань. У 80-х роках уперше було зафіксовано онкологічні захворювання в дітей раннього віку, їхня кількість постійно зростає [45, 44].</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В Україні, починаючи з 70-х років, відбувається фізична і психічна деградація підростаючого покоління, її темпи, на жаль, досить швидко зростають. Це пов’язано, насамперед, із важким екологічним становищем, уживанням забруднених продуктів харчування та питної води, недоїданням, малим уживанням тваринного білка, вітамінних продуктів тощо.</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Крім того, науковцями доведено, що в дітей України відбувається деградація генного коду, зокрема, гена інтелекту, що може призвести до непередбачених наслідків вже через 5-10 років. </w:t>
      </w:r>
    </w:p>
    <w:p w:rsidR="009D6FC2" w:rsidRPr="00EB7A42" w:rsidRDefault="009D6FC2" w:rsidP="00643BE6">
      <w:pPr>
        <w:autoSpaceDE w:val="0"/>
        <w:autoSpaceDN w:val="0"/>
        <w:adjustRightInd w:val="0"/>
        <w:spacing w:after="0" w:line="360" w:lineRule="auto"/>
        <w:ind w:firstLine="709"/>
        <w:jc w:val="both"/>
        <w:rPr>
          <w:rFonts w:ascii="Times New Roman" w:hAnsi="Times New Roman"/>
          <w:i/>
          <w:sz w:val="28"/>
          <w:szCs w:val="28"/>
        </w:rPr>
      </w:pPr>
      <w:r w:rsidRPr="00EB7A42">
        <w:rPr>
          <w:rFonts w:ascii="Times New Roman" w:hAnsi="Times New Roman"/>
          <w:sz w:val="28"/>
          <w:szCs w:val="28"/>
        </w:rPr>
        <w:t xml:space="preserve">Встановлено, що діти, які мешкають в радіаційно забруднених регіонах, мають характерні порушення. Зокрема, у них виявляється більш нестійка увага та знижені можливості пам’яті, порівняно з дітьми з “умовно чистих” регіонів. У дітей з техногенно забруднених територій також достовірно нижчі показники продуктивності та точності розумової працездатності [18, 29].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lastRenderedPageBreak/>
        <w:t xml:space="preserve">Наступний зовнішній чинник, який впливає на стан здоров’я дошкільнят – навколишнє середовище. Питання антропогенного забруднення навколишнього середовища особливо актуальне для України.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Одними з перших на зміни навколишнього середовища реагують респіраторний та шлунково-кишковий тракти. І хоча ці патологічні процеси не становлять пряму загрозу життю дитини, вони значно знижують його якість та при довготривалому існуванні можуть стати причиною формування хронічної патології. </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Під навколишнім середовищем розуміється все те, що оточує дошкільний заклад, саме тому підсистема “навколишнє середовище” складається із предметів матеріального світу, фізико-хімічних і біофізичних полів, соціально-економічних, духовних та інших явищ. Зазначена підсистема передбачає виокремлення таких секторів: природний, техногенний, економічний, соціальний, духовний. Безперечно, зв’язок підсистем “дошкільний навчальний заклад” і “навколишнє середовище” визначає рівень здоров’я як дітей, що відвідують цей дошкільний заклад, так і його педагогічного колективу. В системі “діти” – “дошкільний навчальний заклад” – “навколишнє середовище” перші, за своїм статусом, знаходяться у центрі взаємодії другої і третьої складових зазначеної системи, які, у свою чергу, формують у дітей уявлення про здоровий спосіб життя та готовність до здорового способу життя [28, 39].</w:t>
      </w:r>
    </w:p>
    <w:p w:rsidR="009D6FC2" w:rsidRPr="00EB7A42" w:rsidRDefault="009D6FC2" w:rsidP="00643BE6">
      <w:pPr>
        <w:autoSpaceDE w:val="0"/>
        <w:autoSpaceDN w:val="0"/>
        <w:adjustRightInd w:val="0"/>
        <w:spacing w:after="0" w:line="360" w:lineRule="auto"/>
        <w:ind w:firstLine="709"/>
        <w:jc w:val="both"/>
        <w:rPr>
          <w:rFonts w:ascii="Times New Roman" w:hAnsi="Times New Roman"/>
          <w:sz w:val="28"/>
          <w:szCs w:val="28"/>
        </w:rPr>
      </w:pPr>
      <w:r w:rsidRPr="00EB7A42">
        <w:rPr>
          <w:rFonts w:ascii="Times New Roman" w:hAnsi="Times New Roman"/>
          <w:sz w:val="28"/>
          <w:szCs w:val="28"/>
        </w:rPr>
        <w:t>Формування навичок здорового способу життя у дітей дошкільного віку визначається вирішенням комплексу таких завдань:</w:t>
      </w:r>
    </w:p>
    <w:p w:rsidR="009D6FC2" w:rsidRPr="00EB7A42" w:rsidRDefault="009D6FC2" w:rsidP="00643BE6">
      <w:pPr>
        <w:numPr>
          <w:ilvl w:val="0"/>
          <w:numId w:val="2"/>
        </w:numPr>
        <w:autoSpaceDE w:val="0"/>
        <w:autoSpaceDN w:val="0"/>
        <w:adjustRightInd w:val="0"/>
        <w:spacing w:after="0" w:line="360" w:lineRule="auto"/>
        <w:jc w:val="both"/>
        <w:rPr>
          <w:rFonts w:ascii="Times New Roman" w:hAnsi="Times New Roman"/>
          <w:sz w:val="28"/>
          <w:szCs w:val="28"/>
        </w:rPr>
      </w:pPr>
      <w:r w:rsidRPr="00EB7A42">
        <w:rPr>
          <w:rFonts w:ascii="Times New Roman" w:hAnsi="Times New Roman"/>
          <w:sz w:val="28"/>
          <w:szCs w:val="28"/>
        </w:rPr>
        <w:t>зміцнення здоров’я, засвоєння правил і норм здорового способу життя, підвищення опірності організму несприятливим чинникам зовнішнього і внутрішнього характеру;</w:t>
      </w:r>
    </w:p>
    <w:p w:rsidR="009D6FC2" w:rsidRPr="00EB7A42" w:rsidRDefault="009D6FC2" w:rsidP="00643BE6">
      <w:pPr>
        <w:numPr>
          <w:ilvl w:val="0"/>
          <w:numId w:val="2"/>
        </w:numPr>
        <w:autoSpaceDE w:val="0"/>
        <w:autoSpaceDN w:val="0"/>
        <w:adjustRightInd w:val="0"/>
        <w:spacing w:after="0" w:line="360" w:lineRule="auto"/>
        <w:jc w:val="both"/>
        <w:rPr>
          <w:rFonts w:ascii="Times New Roman" w:hAnsi="Times New Roman"/>
          <w:sz w:val="28"/>
          <w:szCs w:val="28"/>
        </w:rPr>
      </w:pPr>
      <w:r w:rsidRPr="00EB7A42">
        <w:rPr>
          <w:rFonts w:ascii="Times New Roman" w:hAnsi="Times New Roman"/>
          <w:sz w:val="28"/>
          <w:szCs w:val="28"/>
        </w:rPr>
        <w:t xml:space="preserve">фізичний розвиток дошкільників, формування правильної постави, попередження плоскостопості тощо; </w:t>
      </w:r>
    </w:p>
    <w:p w:rsidR="009D6FC2" w:rsidRPr="00EB7A42" w:rsidRDefault="009D6FC2" w:rsidP="00643BE6">
      <w:pPr>
        <w:numPr>
          <w:ilvl w:val="0"/>
          <w:numId w:val="2"/>
        </w:numPr>
        <w:autoSpaceDE w:val="0"/>
        <w:autoSpaceDN w:val="0"/>
        <w:adjustRightInd w:val="0"/>
        <w:spacing w:after="0" w:line="360" w:lineRule="auto"/>
        <w:jc w:val="both"/>
        <w:rPr>
          <w:rFonts w:ascii="Times New Roman" w:hAnsi="Times New Roman"/>
          <w:sz w:val="28"/>
          <w:szCs w:val="28"/>
        </w:rPr>
      </w:pPr>
      <w:r w:rsidRPr="00EB7A42">
        <w:rPr>
          <w:rFonts w:ascii="Times New Roman" w:hAnsi="Times New Roman"/>
          <w:sz w:val="28"/>
          <w:szCs w:val="28"/>
        </w:rPr>
        <w:lastRenderedPageBreak/>
        <w:t>формування в дошкільників спеціальних знань щодо фізичної культури; збагачення їхнього рухового досвіду;</w:t>
      </w:r>
    </w:p>
    <w:p w:rsidR="009D6FC2" w:rsidRPr="00EB7A42" w:rsidRDefault="009D6FC2" w:rsidP="00643BE6">
      <w:pPr>
        <w:numPr>
          <w:ilvl w:val="0"/>
          <w:numId w:val="2"/>
        </w:numPr>
        <w:autoSpaceDE w:val="0"/>
        <w:autoSpaceDN w:val="0"/>
        <w:adjustRightInd w:val="0"/>
        <w:spacing w:after="0" w:line="360" w:lineRule="auto"/>
        <w:jc w:val="both"/>
        <w:rPr>
          <w:rFonts w:ascii="Times New Roman" w:hAnsi="Times New Roman"/>
          <w:sz w:val="28"/>
          <w:szCs w:val="28"/>
        </w:rPr>
      </w:pPr>
      <w:r w:rsidRPr="00EB7A42">
        <w:rPr>
          <w:rFonts w:ascii="Times New Roman" w:hAnsi="Times New Roman"/>
          <w:sz w:val="28"/>
          <w:szCs w:val="28"/>
        </w:rPr>
        <w:t>вдосконалювання тих функціональних властивостей, які визначають успіх рухової діяльності;</w:t>
      </w:r>
    </w:p>
    <w:p w:rsidR="009D6FC2" w:rsidRPr="00EB7A42" w:rsidRDefault="009D6FC2" w:rsidP="00643BE6">
      <w:pPr>
        <w:numPr>
          <w:ilvl w:val="0"/>
          <w:numId w:val="2"/>
        </w:numPr>
        <w:autoSpaceDE w:val="0"/>
        <w:autoSpaceDN w:val="0"/>
        <w:adjustRightInd w:val="0"/>
        <w:spacing w:after="0" w:line="360" w:lineRule="auto"/>
        <w:jc w:val="both"/>
        <w:rPr>
          <w:rFonts w:ascii="Times New Roman" w:hAnsi="Times New Roman"/>
          <w:sz w:val="28"/>
          <w:szCs w:val="28"/>
        </w:rPr>
      </w:pPr>
      <w:r w:rsidRPr="00EB7A42">
        <w:rPr>
          <w:rFonts w:ascii="Times New Roman" w:hAnsi="Times New Roman"/>
          <w:sz w:val="28"/>
          <w:szCs w:val="28"/>
        </w:rPr>
        <w:t xml:space="preserve">формування духовної сфери особистості [1, 2, 3]. </w:t>
      </w:r>
    </w:p>
    <w:p w:rsidR="009D6FC2" w:rsidRPr="00EB7A42" w:rsidRDefault="009D6FC2" w:rsidP="00643BE6">
      <w:pPr>
        <w:spacing w:after="0" w:line="360" w:lineRule="auto"/>
        <w:ind w:firstLine="702"/>
        <w:jc w:val="both"/>
        <w:rPr>
          <w:rFonts w:ascii="Times New Roman" w:hAnsi="Times New Roman"/>
          <w:sz w:val="28"/>
          <w:szCs w:val="28"/>
        </w:rPr>
      </w:pPr>
      <w:r w:rsidRPr="00EB7A42">
        <w:rPr>
          <w:rFonts w:ascii="Times New Roman" w:hAnsi="Times New Roman"/>
          <w:sz w:val="28"/>
          <w:szCs w:val="28"/>
        </w:rPr>
        <w:t xml:space="preserve">Природно-техногенні зовнішні чинники, безперечно, досить </w:t>
      </w:r>
      <w:proofErr w:type="spellStart"/>
      <w:r w:rsidRPr="00EB7A42">
        <w:rPr>
          <w:rFonts w:ascii="Times New Roman" w:hAnsi="Times New Roman"/>
          <w:sz w:val="28"/>
          <w:szCs w:val="28"/>
        </w:rPr>
        <w:t>потужно</w:t>
      </w:r>
      <w:proofErr w:type="spellEnd"/>
      <w:r w:rsidRPr="00EB7A42">
        <w:rPr>
          <w:rFonts w:ascii="Times New Roman" w:hAnsi="Times New Roman"/>
          <w:sz w:val="28"/>
          <w:szCs w:val="28"/>
        </w:rPr>
        <w:t xml:space="preserve"> впливають на стан здоров’я дошкільників.</w:t>
      </w:r>
    </w:p>
    <w:p w:rsidR="009D6FC2" w:rsidRPr="00EB7A42" w:rsidRDefault="009D6FC2" w:rsidP="00643BE6">
      <w:pPr>
        <w:spacing w:after="0" w:line="360" w:lineRule="auto"/>
        <w:ind w:firstLine="702"/>
        <w:jc w:val="both"/>
        <w:rPr>
          <w:rFonts w:ascii="Times New Roman" w:hAnsi="Times New Roman"/>
          <w:sz w:val="28"/>
          <w:szCs w:val="28"/>
        </w:rPr>
      </w:pPr>
      <w:r w:rsidRPr="00EB7A42">
        <w:rPr>
          <w:rFonts w:ascii="Times New Roman" w:hAnsi="Times New Roman"/>
          <w:sz w:val="28"/>
          <w:szCs w:val="28"/>
        </w:rPr>
        <w:t>За даними наукових досліджень, вони є причиною захворювань кожної п’ятої людини.</w:t>
      </w:r>
    </w:p>
    <w:p w:rsidR="009D6FC2" w:rsidRPr="00EB7A42" w:rsidRDefault="009D6FC2" w:rsidP="00643BE6">
      <w:pPr>
        <w:spacing w:after="0" w:line="360" w:lineRule="auto"/>
        <w:ind w:firstLine="702"/>
        <w:jc w:val="both"/>
        <w:rPr>
          <w:rFonts w:ascii="Times New Roman" w:hAnsi="Times New Roman"/>
          <w:sz w:val="28"/>
          <w:szCs w:val="28"/>
        </w:rPr>
      </w:pPr>
      <w:r w:rsidRPr="00EB7A42">
        <w:rPr>
          <w:rFonts w:ascii="Times New Roman" w:hAnsi="Times New Roman"/>
          <w:sz w:val="28"/>
          <w:szCs w:val="28"/>
        </w:rPr>
        <w:t xml:space="preserve">До природно-техногенних чинників належать насамперед умови життєдіяльності дитини, що визначаються як місцем розташування дошкільного навчального закладу, так і природними геохімічними особливостями конкретної місцевості. </w:t>
      </w:r>
    </w:p>
    <w:p w:rsidR="009D6FC2" w:rsidRPr="00EB7A42" w:rsidRDefault="009D6FC2" w:rsidP="00643BE6">
      <w:pPr>
        <w:spacing w:after="0" w:line="360" w:lineRule="auto"/>
        <w:ind w:firstLine="702"/>
        <w:jc w:val="both"/>
        <w:rPr>
          <w:rFonts w:ascii="Times New Roman" w:hAnsi="Times New Roman"/>
          <w:sz w:val="28"/>
          <w:szCs w:val="28"/>
        </w:rPr>
      </w:pPr>
      <w:r w:rsidRPr="00EB7A42">
        <w:rPr>
          <w:rFonts w:ascii="Times New Roman" w:hAnsi="Times New Roman"/>
          <w:sz w:val="28"/>
          <w:szCs w:val="28"/>
        </w:rPr>
        <w:t>Сього</w:t>
      </w:r>
      <w:r w:rsidR="003A45C1">
        <w:rPr>
          <w:rFonts w:ascii="Times New Roman" w:hAnsi="Times New Roman"/>
          <w:sz w:val="28"/>
          <w:szCs w:val="28"/>
        </w:rPr>
        <w:t>дні в Україні “викидаються” тон</w:t>
      </w:r>
      <w:r w:rsidRPr="00EB7A42">
        <w:rPr>
          <w:rFonts w:ascii="Times New Roman" w:hAnsi="Times New Roman"/>
          <w:sz w:val="28"/>
          <w:szCs w:val="28"/>
        </w:rPr>
        <w:t>и шкідливих речовин. За розрахунками на одного мешканця припадає декілька сотень кілограмів. Проте науковці стверджують, що реальна картина набагато гірша, адже існують ще й так звані “</w:t>
      </w:r>
      <w:proofErr w:type="spellStart"/>
      <w:r w:rsidRPr="00EB7A42">
        <w:rPr>
          <w:rFonts w:ascii="Times New Roman" w:hAnsi="Times New Roman"/>
          <w:sz w:val="28"/>
          <w:szCs w:val="28"/>
        </w:rPr>
        <w:t>ліхтареві</w:t>
      </w:r>
      <w:proofErr w:type="spellEnd"/>
      <w:r w:rsidRPr="00EB7A42">
        <w:rPr>
          <w:rFonts w:ascii="Times New Roman" w:hAnsi="Times New Roman"/>
          <w:sz w:val="28"/>
          <w:szCs w:val="28"/>
        </w:rPr>
        <w:t xml:space="preserve"> викиди”, які підприємства приховують, накладаючи на інші. Звідси кількість викидів нібито зменшилась (лише завдяки тому, що зменшилось виробництво на підприємствах), але останнім часом спостерігається зростання викидів особливо шкідливих речовин. </w:t>
      </w:r>
    </w:p>
    <w:p w:rsidR="009D6FC2" w:rsidRPr="00EB7A42" w:rsidRDefault="009D6FC2" w:rsidP="00643BE6">
      <w:pPr>
        <w:spacing w:after="0" w:line="360" w:lineRule="auto"/>
        <w:ind w:firstLine="702"/>
        <w:jc w:val="both"/>
        <w:rPr>
          <w:rFonts w:ascii="Times New Roman" w:hAnsi="Times New Roman"/>
          <w:sz w:val="28"/>
          <w:szCs w:val="28"/>
        </w:rPr>
      </w:pPr>
      <w:r w:rsidRPr="00EB7A42">
        <w:rPr>
          <w:rFonts w:ascii="Times New Roman" w:hAnsi="Times New Roman"/>
          <w:sz w:val="28"/>
          <w:szCs w:val="28"/>
        </w:rPr>
        <w:t xml:space="preserve">Найбільшу концентрацію в повітрі мають такі речовини, як пил, хлорид і </w:t>
      </w:r>
      <w:proofErr w:type="spellStart"/>
      <w:r w:rsidRPr="00EB7A42">
        <w:rPr>
          <w:rFonts w:ascii="Times New Roman" w:hAnsi="Times New Roman"/>
          <w:sz w:val="28"/>
          <w:szCs w:val="28"/>
        </w:rPr>
        <w:t>фторид</w:t>
      </w:r>
      <w:proofErr w:type="spellEnd"/>
      <w:r w:rsidRPr="00EB7A42">
        <w:rPr>
          <w:rFonts w:ascii="Times New Roman" w:hAnsi="Times New Roman"/>
          <w:sz w:val="28"/>
          <w:szCs w:val="28"/>
        </w:rPr>
        <w:t xml:space="preserve"> водню, </w:t>
      </w:r>
      <w:proofErr w:type="spellStart"/>
      <w:r w:rsidRPr="00EB7A42">
        <w:rPr>
          <w:rFonts w:ascii="Times New Roman" w:hAnsi="Times New Roman"/>
          <w:sz w:val="28"/>
          <w:szCs w:val="28"/>
        </w:rPr>
        <w:t>диоксид</w:t>
      </w:r>
      <w:proofErr w:type="spellEnd"/>
      <w:r w:rsidRPr="00EB7A42">
        <w:rPr>
          <w:rFonts w:ascii="Times New Roman" w:hAnsi="Times New Roman"/>
          <w:sz w:val="28"/>
          <w:szCs w:val="28"/>
        </w:rPr>
        <w:t xml:space="preserve"> азоту, сірководень, фенол, </w:t>
      </w:r>
      <w:proofErr w:type="spellStart"/>
      <w:r w:rsidRPr="00EB7A42">
        <w:rPr>
          <w:rFonts w:ascii="Times New Roman" w:hAnsi="Times New Roman"/>
          <w:sz w:val="28"/>
          <w:szCs w:val="28"/>
        </w:rPr>
        <w:t>бензапирен</w:t>
      </w:r>
      <w:proofErr w:type="spellEnd"/>
      <w:r w:rsidRPr="00EB7A42">
        <w:rPr>
          <w:rFonts w:ascii="Times New Roman" w:hAnsi="Times New Roman"/>
          <w:sz w:val="28"/>
          <w:szCs w:val="28"/>
        </w:rPr>
        <w:t xml:space="preserve">, а також зважені речовини. </w:t>
      </w:r>
    </w:p>
    <w:p w:rsidR="009D6FC2" w:rsidRPr="00EB7A42" w:rsidRDefault="009D6FC2" w:rsidP="00643BE6">
      <w:pPr>
        <w:spacing w:after="0" w:line="360" w:lineRule="auto"/>
        <w:ind w:firstLine="702"/>
        <w:jc w:val="both"/>
        <w:rPr>
          <w:rFonts w:ascii="Times New Roman" w:hAnsi="Times New Roman"/>
          <w:sz w:val="28"/>
          <w:szCs w:val="28"/>
        </w:rPr>
      </w:pPr>
      <w:r w:rsidRPr="00EB7A42">
        <w:rPr>
          <w:rFonts w:ascii="Times New Roman" w:hAnsi="Times New Roman"/>
          <w:sz w:val="28"/>
          <w:szCs w:val="28"/>
        </w:rPr>
        <w:t>Отже, екологічне середовище безпосередньо впливає на стан здоров’я дитячого населення і є небезпечним для нього.</w:t>
      </w:r>
    </w:p>
    <w:p w:rsidR="009D6FC2" w:rsidRPr="00EB7A42" w:rsidRDefault="009D6FC2" w:rsidP="00643BE6">
      <w:pPr>
        <w:spacing w:after="0" w:line="360" w:lineRule="auto"/>
        <w:ind w:firstLine="702"/>
        <w:jc w:val="both"/>
        <w:rPr>
          <w:rFonts w:ascii="Times New Roman" w:hAnsi="Times New Roman"/>
          <w:sz w:val="28"/>
          <w:szCs w:val="28"/>
        </w:rPr>
      </w:pPr>
      <w:r w:rsidRPr="00EB7A42">
        <w:rPr>
          <w:rFonts w:ascii="Times New Roman" w:hAnsi="Times New Roman"/>
          <w:sz w:val="28"/>
          <w:szCs w:val="28"/>
        </w:rPr>
        <w:t>Наступною групою зовнішніх чинників, які, безумовно, впливають на стан здоров’я дітей, є соціально-економічні. Вони охоплюють такі показники, як склад сім’ї, рівень її доходів, зайнятість батьків тощо.</w:t>
      </w:r>
    </w:p>
    <w:p w:rsidR="00E545EA" w:rsidRDefault="00E545EA" w:rsidP="00643BE6">
      <w:pPr>
        <w:spacing w:after="0" w:line="360" w:lineRule="auto"/>
        <w:ind w:firstLine="702"/>
        <w:jc w:val="both"/>
        <w:rPr>
          <w:rFonts w:ascii="Times New Roman" w:hAnsi="Times New Roman"/>
          <w:sz w:val="28"/>
          <w:szCs w:val="28"/>
        </w:rPr>
      </w:pPr>
    </w:p>
    <w:p w:rsidR="00E545EA" w:rsidRPr="00EB7A42" w:rsidRDefault="00E545EA" w:rsidP="00E545EA">
      <w:pPr>
        <w:spacing w:after="0" w:line="360" w:lineRule="auto"/>
        <w:ind w:firstLine="702"/>
        <w:jc w:val="both"/>
        <w:rPr>
          <w:rFonts w:ascii="Times New Roman" w:hAnsi="Times New Roman"/>
          <w:sz w:val="28"/>
          <w:szCs w:val="28"/>
        </w:rPr>
      </w:pPr>
      <w:r w:rsidRPr="00EB7A42">
        <w:rPr>
          <w:rFonts w:ascii="Times New Roman" w:hAnsi="Times New Roman"/>
          <w:sz w:val="28"/>
          <w:szCs w:val="28"/>
        </w:rPr>
        <w:lastRenderedPageBreak/>
        <w:t>Психологічне здоров’я дітей дошкільного віку має свою специфіку.</w:t>
      </w:r>
    </w:p>
    <w:p w:rsidR="00E545EA" w:rsidRPr="00EB7A42" w:rsidRDefault="00E545EA" w:rsidP="00E545EA">
      <w:pPr>
        <w:spacing w:after="0" w:line="360" w:lineRule="auto"/>
        <w:ind w:firstLine="702"/>
        <w:jc w:val="both"/>
        <w:rPr>
          <w:rFonts w:ascii="Times New Roman" w:hAnsi="Times New Roman"/>
          <w:sz w:val="28"/>
          <w:szCs w:val="28"/>
        </w:rPr>
      </w:pPr>
      <w:r w:rsidRPr="00EB7A42">
        <w:rPr>
          <w:rFonts w:ascii="Times New Roman" w:hAnsi="Times New Roman"/>
          <w:sz w:val="28"/>
          <w:szCs w:val="28"/>
        </w:rPr>
        <w:t xml:space="preserve">Взагалі основу психологічного здоров’я складає повноцінний психічний розвиток, тобто воно буде відрізнятись у дитини і дорослого сукупністю особистісних новоутворень, які ще не розвинуті у дошкільника, але повинні бути присутніми у дорослого. Отже, впродовж життя людини психологічне здоров’я постійно змінюється внаслідок взаємодії зовнішніх і внутрішніх чинників, причому не тільки зовнішні чинники можуть відбиватися через внутрішні, але й внутрішні – можуть модифікувати зовнішні впливи. </w:t>
      </w:r>
    </w:p>
    <w:p w:rsidR="00E545EA" w:rsidRPr="00EB7A42" w:rsidRDefault="00E545EA" w:rsidP="00E545EA">
      <w:pPr>
        <w:spacing w:after="0" w:line="360" w:lineRule="auto"/>
        <w:ind w:firstLine="702"/>
        <w:jc w:val="both"/>
        <w:rPr>
          <w:rFonts w:ascii="Times New Roman" w:hAnsi="Times New Roman"/>
          <w:sz w:val="28"/>
          <w:szCs w:val="28"/>
        </w:rPr>
      </w:pPr>
      <w:r w:rsidRPr="00EB7A42">
        <w:rPr>
          <w:rFonts w:ascii="Times New Roman" w:hAnsi="Times New Roman"/>
          <w:sz w:val="28"/>
          <w:szCs w:val="28"/>
        </w:rPr>
        <w:t>Висвітлюючи психологічне здоров’я, не можна не зупинитися на чинниках ризику, які умовно можна розподілити на дві групи: об’єктивні, або чинники середовища, і суб’єктивні, обумовлені індивідуально-особис</w:t>
      </w:r>
      <w:r>
        <w:rPr>
          <w:rFonts w:ascii="Times New Roman" w:hAnsi="Times New Roman"/>
          <w:sz w:val="28"/>
          <w:szCs w:val="28"/>
        </w:rPr>
        <w:t>тісними особливостями [18, 19].</w:t>
      </w:r>
    </w:p>
    <w:p w:rsidR="009D6FC2" w:rsidRPr="00EB7A42" w:rsidRDefault="009D6FC2" w:rsidP="00643BE6">
      <w:pPr>
        <w:spacing w:after="0" w:line="360" w:lineRule="auto"/>
        <w:ind w:firstLine="702"/>
        <w:jc w:val="both"/>
        <w:rPr>
          <w:rFonts w:ascii="Times New Roman" w:hAnsi="Times New Roman"/>
          <w:sz w:val="28"/>
          <w:szCs w:val="28"/>
        </w:rPr>
      </w:pPr>
      <w:r w:rsidRPr="00EB7A42">
        <w:rPr>
          <w:rFonts w:ascii="Times New Roman" w:hAnsi="Times New Roman"/>
          <w:sz w:val="28"/>
          <w:szCs w:val="28"/>
        </w:rPr>
        <w:t>Природно передбачити, що в сім’ях з низькими доходами діти за таких причин, як недоїдання, неповноцінне харчування, неякісне медичне обслуговування, мають більшу вірогідність щодо порушень стану здоров’я та відставан</w:t>
      </w:r>
      <w:r w:rsidR="003A45C1">
        <w:rPr>
          <w:rFonts w:ascii="Times New Roman" w:hAnsi="Times New Roman"/>
          <w:sz w:val="28"/>
          <w:szCs w:val="28"/>
        </w:rPr>
        <w:t>ня у показниках</w:t>
      </w:r>
      <w:r w:rsidRPr="00EB7A42">
        <w:rPr>
          <w:rFonts w:ascii="Times New Roman" w:hAnsi="Times New Roman"/>
          <w:sz w:val="28"/>
          <w:szCs w:val="28"/>
        </w:rPr>
        <w:t xml:space="preserve"> фізичного розвитку [10, 11, 13].</w:t>
      </w:r>
    </w:p>
    <w:p w:rsidR="009D6FC2" w:rsidRPr="00EB7A42" w:rsidRDefault="009D6FC2" w:rsidP="00643BE6">
      <w:pPr>
        <w:spacing w:after="0" w:line="360" w:lineRule="auto"/>
        <w:ind w:firstLine="702"/>
        <w:jc w:val="both"/>
        <w:rPr>
          <w:rFonts w:ascii="Times New Roman" w:hAnsi="Times New Roman"/>
          <w:sz w:val="28"/>
          <w:szCs w:val="28"/>
        </w:rPr>
      </w:pPr>
      <w:r w:rsidRPr="00EB7A42">
        <w:rPr>
          <w:rFonts w:ascii="Times New Roman" w:hAnsi="Times New Roman"/>
          <w:sz w:val="28"/>
          <w:szCs w:val="28"/>
        </w:rPr>
        <w:t>Висвітлюючи соціально-економічні чинники, не можна не зупинитися на такому показнику, як ставлення батьків до здоров’я дітей, зокрема:</w:t>
      </w:r>
    </w:p>
    <w:p w:rsidR="009D6FC2" w:rsidRPr="00EB7A42" w:rsidRDefault="009D6FC2" w:rsidP="00643BE6">
      <w:pPr>
        <w:numPr>
          <w:ilvl w:val="0"/>
          <w:numId w:val="3"/>
        </w:numPr>
        <w:spacing w:after="0" w:line="360" w:lineRule="auto"/>
        <w:jc w:val="both"/>
        <w:rPr>
          <w:rFonts w:ascii="Times New Roman" w:hAnsi="Times New Roman"/>
          <w:sz w:val="28"/>
          <w:szCs w:val="28"/>
        </w:rPr>
      </w:pPr>
      <w:r w:rsidRPr="00EB7A42">
        <w:rPr>
          <w:rFonts w:ascii="Times New Roman" w:hAnsi="Times New Roman"/>
          <w:sz w:val="28"/>
          <w:szCs w:val="28"/>
        </w:rPr>
        <w:t>задоволення потреб дитини;</w:t>
      </w:r>
    </w:p>
    <w:p w:rsidR="009D6FC2" w:rsidRPr="00EB7A42" w:rsidRDefault="009D6FC2" w:rsidP="00643BE6">
      <w:pPr>
        <w:numPr>
          <w:ilvl w:val="0"/>
          <w:numId w:val="3"/>
        </w:numPr>
        <w:spacing w:after="0" w:line="360" w:lineRule="auto"/>
        <w:jc w:val="both"/>
        <w:rPr>
          <w:rFonts w:ascii="Times New Roman" w:hAnsi="Times New Roman"/>
          <w:sz w:val="28"/>
          <w:szCs w:val="28"/>
        </w:rPr>
      </w:pPr>
      <w:r w:rsidRPr="00EB7A42">
        <w:rPr>
          <w:rFonts w:ascii="Times New Roman" w:hAnsi="Times New Roman"/>
          <w:sz w:val="28"/>
          <w:szCs w:val="28"/>
        </w:rPr>
        <w:t>способи задоволення потреб;</w:t>
      </w:r>
    </w:p>
    <w:p w:rsidR="009D6FC2" w:rsidRPr="00EB7A42" w:rsidRDefault="009D6FC2" w:rsidP="00643BE6">
      <w:pPr>
        <w:numPr>
          <w:ilvl w:val="0"/>
          <w:numId w:val="3"/>
        </w:numPr>
        <w:spacing w:after="0" w:line="360" w:lineRule="auto"/>
        <w:jc w:val="both"/>
        <w:rPr>
          <w:rFonts w:ascii="Times New Roman" w:hAnsi="Times New Roman"/>
          <w:sz w:val="28"/>
          <w:szCs w:val="28"/>
        </w:rPr>
      </w:pPr>
      <w:r w:rsidRPr="00EB7A42">
        <w:rPr>
          <w:rFonts w:ascii="Times New Roman" w:hAnsi="Times New Roman"/>
          <w:sz w:val="28"/>
          <w:szCs w:val="28"/>
        </w:rPr>
        <w:t>стилі сімейного виховання.</w:t>
      </w:r>
    </w:p>
    <w:p w:rsidR="009D6FC2" w:rsidRPr="00EB7A42" w:rsidRDefault="009D6FC2" w:rsidP="00643BE6">
      <w:pPr>
        <w:spacing w:after="0" w:line="360" w:lineRule="auto"/>
        <w:ind w:firstLine="702"/>
        <w:jc w:val="both"/>
        <w:rPr>
          <w:rFonts w:ascii="Times New Roman" w:hAnsi="Times New Roman"/>
          <w:sz w:val="28"/>
          <w:szCs w:val="28"/>
        </w:rPr>
      </w:pPr>
      <w:r w:rsidRPr="00EB7A42">
        <w:rPr>
          <w:rFonts w:ascii="Times New Roman" w:hAnsi="Times New Roman"/>
          <w:sz w:val="28"/>
          <w:szCs w:val="28"/>
        </w:rPr>
        <w:t xml:space="preserve">Неабияке значення у формуванні здоров’я дітей належить духовним чинникам, які, насамперед, сприяють формуванню психологічного здоров’я дітей. Безперечно, вони є не менш важливими у процесі становлення та розвитку гармонійно розвинутої особистості, ніж фізичні або соціально-економічні. </w:t>
      </w:r>
    </w:p>
    <w:p w:rsidR="009D6FC2" w:rsidRPr="00EB7A42" w:rsidRDefault="009D6FC2" w:rsidP="00643BE6">
      <w:pPr>
        <w:spacing w:after="0" w:line="360" w:lineRule="auto"/>
        <w:ind w:firstLine="702"/>
        <w:jc w:val="both"/>
        <w:rPr>
          <w:rFonts w:ascii="Times New Roman" w:hAnsi="Times New Roman"/>
          <w:sz w:val="28"/>
          <w:szCs w:val="28"/>
        </w:rPr>
      </w:pPr>
      <w:r w:rsidRPr="00EB7A42">
        <w:rPr>
          <w:rFonts w:ascii="Times New Roman" w:hAnsi="Times New Roman"/>
          <w:sz w:val="28"/>
          <w:szCs w:val="28"/>
        </w:rPr>
        <w:t xml:space="preserve">До об’єктивних чинників належать несприятливі умови розвитку, навчання та виховання дитини в сім’ї. До таких умов слід віднести дефіцит </w:t>
      </w:r>
      <w:r w:rsidRPr="00EB7A42">
        <w:rPr>
          <w:rFonts w:ascii="Times New Roman" w:hAnsi="Times New Roman"/>
          <w:sz w:val="28"/>
          <w:szCs w:val="28"/>
        </w:rPr>
        <w:lastRenderedPageBreak/>
        <w:t xml:space="preserve">або, навпаки, надмірне спілкування малюка з дорослими, які знаходяться поруч. </w:t>
      </w:r>
    </w:p>
    <w:p w:rsidR="009D6FC2" w:rsidRPr="00EB7A42" w:rsidRDefault="009D6FC2" w:rsidP="00643BE6">
      <w:pPr>
        <w:spacing w:after="0" w:line="360" w:lineRule="auto"/>
        <w:ind w:firstLine="702"/>
        <w:jc w:val="both"/>
        <w:rPr>
          <w:rFonts w:ascii="Times New Roman" w:hAnsi="Times New Roman"/>
          <w:sz w:val="28"/>
          <w:szCs w:val="28"/>
        </w:rPr>
      </w:pPr>
      <w:r w:rsidRPr="00EB7A42">
        <w:rPr>
          <w:rFonts w:ascii="Times New Roman" w:hAnsi="Times New Roman"/>
          <w:sz w:val="28"/>
          <w:szCs w:val="28"/>
        </w:rPr>
        <w:t xml:space="preserve">Деякі об’єктивні чинники ризику порушень психологічного здоров’я можуть бути обумовлені особливостями розвитку, навчання та виховання дитини у дошкільному навчальному закладі. На жаль, за результатами спостережень, понад 50% звернень дітей, спрямованих до вихователя, він не помічає. Це може стати передумовою формування самостійності у дітей, а може призвести до розвитку тривожності, </w:t>
      </w:r>
      <w:proofErr w:type="spellStart"/>
      <w:r w:rsidRPr="00EB7A42">
        <w:rPr>
          <w:rFonts w:ascii="Times New Roman" w:hAnsi="Times New Roman"/>
          <w:sz w:val="28"/>
          <w:szCs w:val="28"/>
        </w:rPr>
        <w:t>психосоматизації</w:t>
      </w:r>
      <w:proofErr w:type="spellEnd"/>
      <w:r w:rsidRPr="00EB7A42">
        <w:rPr>
          <w:rFonts w:ascii="Times New Roman" w:hAnsi="Times New Roman"/>
          <w:sz w:val="28"/>
          <w:szCs w:val="28"/>
        </w:rPr>
        <w:t xml:space="preserve"> дитини. Крім цього, в дошкільному навчальному закладі для дитини існує небезпека появи серйозного внутрішнього конфлікту у випадку негативних стосунків із однолітками.</w:t>
      </w:r>
    </w:p>
    <w:p w:rsidR="009D6FC2" w:rsidRPr="00EB7A42" w:rsidRDefault="009D6FC2" w:rsidP="00643BE6">
      <w:pPr>
        <w:spacing w:after="0" w:line="360" w:lineRule="auto"/>
        <w:ind w:firstLine="702"/>
        <w:jc w:val="both"/>
        <w:rPr>
          <w:rFonts w:ascii="Times New Roman" w:hAnsi="Times New Roman"/>
          <w:sz w:val="28"/>
          <w:szCs w:val="28"/>
        </w:rPr>
      </w:pPr>
      <w:r w:rsidRPr="00EB7A42">
        <w:rPr>
          <w:rFonts w:ascii="Times New Roman" w:hAnsi="Times New Roman"/>
          <w:sz w:val="28"/>
          <w:szCs w:val="28"/>
        </w:rPr>
        <w:t xml:space="preserve">Відтепер зупинимось на суб’єктивних чинниках ризику порушення психологічного здоров’я дошкільників. Науковці зазначають, що життєрадісні діти більш усталені психологічно, ніж діти із заниженим емоційним тлом. Показником психологічного здоров’я також є адекватна самооцінка, адже для дітей із низькою самооцінкою характерними є підвищений рівень тривожності, невпевненість у собі [18, </w:t>
      </w:r>
      <w:r w:rsidR="003A45C1">
        <w:rPr>
          <w:rFonts w:ascii="Times New Roman" w:hAnsi="Times New Roman"/>
          <w:sz w:val="28"/>
          <w:szCs w:val="28"/>
        </w:rPr>
        <w:t>29</w:t>
      </w:r>
      <w:r w:rsidRPr="00EB7A42">
        <w:rPr>
          <w:rFonts w:ascii="Times New Roman" w:hAnsi="Times New Roman"/>
          <w:sz w:val="28"/>
          <w:szCs w:val="28"/>
        </w:rPr>
        <w:t>].</w:t>
      </w:r>
    </w:p>
    <w:p w:rsidR="009D6FC2" w:rsidRPr="00EB7A42" w:rsidRDefault="009D6FC2" w:rsidP="00643BE6">
      <w:pPr>
        <w:spacing w:after="0" w:line="360" w:lineRule="auto"/>
        <w:ind w:firstLine="702"/>
        <w:jc w:val="both"/>
        <w:rPr>
          <w:rFonts w:ascii="Times New Roman" w:hAnsi="Times New Roman"/>
          <w:sz w:val="28"/>
          <w:szCs w:val="28"/>
        </w:rPr>
      </w:pPr>
      <w:r w:rsidRPr="00EB7A42">
        <w:rPr>
          <w:rFonts w:ascii="Times New Roman" w:hAnsi="Times New Roman"/>
          <w:sz w:val="28"/>
          <w:szCs w:val="28"/>
        </w:rPr>
        <w:t>Критичність також є показником психологічного здоров’я дошкільника, рівень її сформованості свідчить про важливість для дитини безпеки, стабільності життя. В нормі повинно бути встановлено рівновагу між ризиком і прагненням до безпеки. Її відсутність може призвести або до саморуйнування, або до деградації особистості.</w:t>
      </w:r>
    </w:p>
    <w:p w:rsidR="009D6FC2" w:rsidRPr="00EB7A42" w:rsidRDefault="009D6FC2" w:rsidP="00643BE6">
      <w:pPr>
        <w:spacing w:after="0" w:line="360" w:lineRule="auto"/>
        <w:ind w:firstLine="702"/>
        <w:jc w:val="both"/>
        <w:rPr>
          <w:rFonts w:ascii="Times New Roman" w:hAnsi="Times New Roman"/>
          <w:sz w:val="28"/>
          <w:szCs w:val="28"/>
        </w:rPr>
      </w:pPr>
      <w:r w:rsidRPr="00EB7A42">
        <w:rPr>
          <w:rFonts w:ascii="Times New Roman" w:hAnsi="Times New Roman"/>
          <w:sz w:val="28"/>
          <w:szCs w:val="28"/>
        </w:rPr>
        <w:t>Отже, аналіз зовнішніх чинників сприяє висновку щодо їхньої важливої ролі у процесі зміцнення та збереження здоров’я дітей дошкільного віку, а також вказує на необхідність їхнього врахування й оцінки</w:t>
      </w:r>
      <w:r w:rsidR="003A45C1">
        <w:rPr>
          <w:rFonts w:ascii="Times New Roman" w:hAnsi="Times New Roman"/>
          <w:sz w:val="28"/>
          <w:szCs w:val="28"/>
        </w:rPr>
        <w:t xml:space="preserve"> </w:t>
      </w:r>
      <w:r w:rsidR="003A45C1" w:rsidRPr="00EB7A42">
        <w:rPr>
          <w:rFonts w:ascii="Times New Roman" w:hAnsi="Times New Roman"/>
          <w:sz w:val="28"/>
          <w:szCs w:val="28"/>
        </w:rPr>
        <w:t>[</w:t>
      </w:r>
      <w:r w:rsidR="003A45C1">
        <w:rPr>
          <w:rFonts w:ascii="Times New Roman" w:hAnsi="Times New Roman"/>
          <w:sz w:val="28"/>
          <w:szCs w:val="28"/>
        </w:rPr>
        <w:t>21</w:t>
      </w:r>
      <w:r w:rsidR="003A45C1" w:rsidRPr="00EB7A42">
        <w:rPr>
          <w:rFonts w:ascii="Times New Roman" w:hAnsi="Times New Roman"/>
          <w:sz w:val="28"/>
          <w:szCs w:val="28"/>
        </w:rPr>
        <w:t>]</w:t>
      </w:r>
      <w:r w:rsidRPr="00EB7A42">
        <w:rPr>
          <w:rFonts w:ascii="Times New Roman" w:hAnsi="Times New Roman"/>
          <w:sz w:val="28"/>
          <w:szCs w:val="28"/>
        </w:rPr>
        <w:t xml:space="preserve">. </w:t>
      </w:r>
    </w:p>
    <w:p w:rsidR="009D6FC2" w:rsidRPr="00EB7A42" w:rsidRDefault="009D6FC2" w:rsidP="00643BE6">
      <w:pPr>
        <w:spacing w:after="0" w:line="360" w:lineRule="auto"/>
        <w:ind w:firstLine="702"/>
        <w:jc w:val="both"/>
        <w:rPr>
          <w:rFonts w:ascii="Times New Roman" w:hAnsi="Times New Roman"/>
          <w:sz w:val="28"/>
          <w:szCs w:val="28"/>
        </w:rPr>
      </w:pPr>
      <w:r w:rsidRPr="00EB7A42">
        <w:rPr>
          <w:rFonts w:ascii="Times New Roman" w:hAnsi="Times New Roman"/>
          <w:sz w:val="28"/>
          <w:szCs w:val="28"/>
        </w:rPr>
        <w:t xml:space="preserve">Біологічні, або спадкові, чинники у формуванні здоров’я та фізичного стану дошкільників виявляються у ступені ризику порушення здоров’я дітей і пов’язані, головним чином, зі шкідливими звичками батьків; інфекційними захворюваннями, які перенесла матір під час вагітності; недоношеністю, </w:t>
      </w:r>
      <w:r w:rsidRPr="00EB7A42">
        <w:rPr>
          <w:rFonts w:ascii="Times New Roman" w:hAnsi="Times New Roman"/>
          <w:sz w:val="28"/>
          <w:szCs w:val="28"/>
        </w:rPr>
        <w:lastRenderedPageBreak/>
        <w:t xml:space="preserve">асфіксією під час пологів тощо. Вони значною мірою впливають на процеси життєдіяльності дитячого організму, підвищують можливість розвитку патології. Такі діти відносяться до «групи ризику» й потребують посиленої уваги до себе. </w:t>
      </w:r>
    </w:p>
    <w:p w:rsidR="009D6FC2" w:rsidRPr="00EB7A42" w:rsidRDefault="009D6FC2" w:rsidP="00643BE6">
      <w:pPr>
        <w:spacing w:after="0" w:line="360" w:lineRule="auto"/>
        <w:ind w:firstLine="702"/>
        <w:jc w:val="both"/>
        <w:rPr>
          <w:rFonts w:ascii="Times New Roman" w:hAnsi="Times New Roman"/>
          <w:sz w:val="28"/>
          <w:szCs w:val="28"/>
        </w:rPr>
      </w:pPr>
      <w:r w:rsidRPr="00EB7A42">
        <w:rPr>
          <w:rFonts w:ascii="Times New Roman" w:hAnsi="Times New Roman"/>
          <w:sz w:val="28"/>
          <w:szCs w:val="28"/>
        </w:rPr>
        <w:t xml:space="preserve">Діти, народжені в сім'ях, де батьки залежні від паління тютюну, частіше мають низьку вагу тіла при народженні, відставання в розумовому розвитку, хворіють на респіраторну інфекцію, мають знижені показники функції легень, раніше починають палити порівняно з однолітками, народженими батьками, які не палять [10]. </w:t>
      </w:r>
    </w:p>
    <w:p w:rsidR="009D6FC2" w:rsidRPr="00EB7A42" w:rsidRDefault="009D6FC2" w:rsidP="00643BE6">
      <w:pPr>
        <w:spacing w:after="0" w:line="360" w:lineRule="auto"/>
        <w:ind w:firstLine="702"/>
        <w:jc w:val="both"/>
        <w:rPr>
          <w:rFonts w:ascii="Times New Roman" w:hAnsi="Times New Roman"/>
          <w:sz w:val="28"/>
          <w:szCs w:val="28"/>
        </w:rPr>
      </w:pPr>
      <w:r w:rsidRPr="00EB7A42">
        <w:rPr>
          <w:rFonts w:ascii="Times New Roman" w:hAnsi="Times New Roman"/>
          <w:sz w:val="28"/>
          <w:szCs w:val="28"/>
        </w:rPr>
        <w:t>Здоров'я дитини залежить не тільки від ряду факторів: біологічних, екологічних, соціальних, гігієнічних, а також від характеру педагогічних впливів. У якості однієї із причин порушень формування й заощадженні здоров'я дітей дошкільного віку виділяється підвищення вимог до змісту дошкільної  освіти, введення додаткових занять з читання й письма, іноземних мов, і інших предметів, більше орієнтованих на шкільне навчання. Дані причини не тільки ускладнюють побудову освітнього процесу, але й можуть призвести до неприпустимих порушень здоров'я дітей.</w:t>
      </w:r>
    </w:p>
    <w:p w:rsidR="009D6FC2" w:rsidRPr="00EB7A42" w:rsidRDefault="009D6FC2" w:rsidP="00643BE6">
      <w:pPr>
        <w:spacing w:after="0" w:line="360" w:lineRule="auto"/>
        <w:ind w:firstLine="702"/>
        <w:jc w:val="both"/>
        <w:rPr>
          <w:rFonts w:ascii="Times New Roman" w:hAnsi="Times New Roman"/>
          <w:sz w:val="28"/>
          <w:szCs w:val="28"/>
        </w:rPr>
      </w:pPr>
      <w:r w:rsidRPr="00EB7A42">
        <w:rPr>
          <w:rFonts w:ascii="Times New Roman" w:hAnsi="Times New Roman"/>
          <w:sz w:val="28"/>
          <w:szCs w:val="28"/>
        </w:rPr>
        <w:t xml:space="preserve">Розвиток дитячого організму являє собою динамічний процес морфологічної й функціональної перебудови, що реалізується генетичною програмою під впливом факторів навколишнього середовища. Останні можуть або забезпечити оптимальний розвиток дитини, або викликати в організмі цілий ряд ускладнень і призвести до виникнення патологічних станів. Вітчизняні, а також закордонні дослідники визначають поняття здоров'я як процес пристосовності до навколишнього середовища у виконанні біологічних і соціальних функцій [44, 45]. </w:t>
      </w:r>
    </w:p>
    <w:p w:rsidR="009D6FC2" w:rsidRPr="00EB7A42" w:rsidRDefault="009D6FC2" w:rsidP="00643BE6">
      <w:pPr>
        <w:spacing w:after="0" w:line="360" w:lineRule="auto"/>
        <w:rPr>
          <w:rFonts w:ascii="Times New Roman" w:hAnsi="Times New Roman"/>
          <w:sz w:val="28"/>
          <w:szCs w:val="28"/>
        </w:rPr>
      </w:pPr>
    </w:p>
    <w:p w:rsidR="009D6FC2" w:rsidRPr="00EB7A42" w:rsidRDefault="009D6FC2" w:rsidP="00643BE6">
      <w:pPr>
        <w:spacing w:after="0" w:line="360" w:lineRule="auto"/>
        <w:rPr>
          <w:rFonts w:ascii="Times New Roman" w:hAnsi="Times New Roman"/>
          <w:sz w:val="28"/>
          <w:szCs w:val="28"/>
        </w:rPr>
      </w:pPr>
    </w:p>
    <w:p w:rsidR="009D6FC2" w:rsidRPr="00EB7A42" w:rsidRDefault="009D6FC2" w:rsidP="00643BE6">
      <w:pPr>
        <w:spacing w:after="0" w:line="360" w:lineRule="auto"/>
        <w:rPr>
          <w:rFonts w:ascii="Times New Roman" w:hAnsi="Times New Roman"/>
          <w:sz w:val="28"/>
          <w:szCs w:val="28"/>
        </w:rPr>
      </w:pPr>
    </w:p>
    <w:p w:rsidR="009D6FC2" w:rsidRPr="00EB7A42" w:rsidRDefault="009D6FC2" w:rsidP="00643BE6">
      <w:pPr>
        <w:spacing w:after="0" w:line="360" w:lineRule="auto"/>
        <w:rPr>
          <w:rFonts w:ascii="Times New Roman" w:hAnsi="Times New Roman"/>
          <w:sz w:val="28"/>
          <w:szCs w:val="28"/>
        </w:rPr>
      </w:pPr>
    </w:p>
    <w:p w:rsidR="009D6FC2" w:rsidRPr="00EB7A42" w:rsidRDefault="009D6FC2" w:rsidP="00643BE6">
      <w:pPr>
        <w:autoSpaceDE w:val="0"/>
        <w:autoSpaceDN w:val="0"/>
        <w:adjustRightInd w:val="0"/>
        <w:spacing w:after="0" w:line="360" w:lineRule="auto"/>
        <w:ind w:firstLine="660"/>
        <w:jc w:val="both"/>
        <w:rPr>
          <w:rFonts w:ascii="Times New Roman" w:hAnsi="Times New Roman"/>
          <w:b/>
          <w:sz w:val="28"/>
          <w:szCs w:val="28"/>
        </w:rPr>
      </w:pPr>
      <w:r w:rsidRPr="00EB7A42">
        <w:rPr>
          <w:rFonts w:ascii="Times New Roman" w:hAnsi="Times New Roman"/>
          <w:b/>
          <w:sz w:val="28"/>
          <w:szCs w:val="28"/>
        </w:rPr>
        <w:lastRenderedPageBreak/>
        <w:t>1.2 Особливості розвитку основних систем організму дітей дошкільного віку</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 xml:space="preserve">Період від народження дитини до вступу у школу – найбільш відповідальний етап розвитку організму і один з найважливіших у становленні особистості людини. </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 xml:space="preserve">Організм дитини розвивається безперервно. Рівень і темпи цього розвитку в різні періоди життя неоднакові. Це поширюється і на окремі вікові групи дітей, які значно відрізняються одна від одної [6]. </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 xml:space="preserve">Протягом перших шести років у дитини не тільки </w:t>
      </w:r>
      <w:proofErr w:type="spellStart"/>
      <w:r w:rsidRPr="00EB7A42">
        <w:rPr>
          <w:rFonts w:ascii="Times New Roman" w:hAnsi="Times New Roman"/>
          <w:sz w:val="28"/>
          <w:szCs w:val="28"/>
        </w:rPr>
        <w:t>інтенсивно</w:t>
      </w:r>
      <w:proofErr w:type="spellEnd"/>
      <w:r w:rsidRPr="00EB7A42">
        <w:rPr>
          <w:rFonts w:ascii="Times New Roman" w:hAnsi="Times New Roman"/>
          <w:sz w:val="28"/>
          <w:szCs w:val="28"/>
        </w:rPr>
        <w:t xml:space="preserve"> збільшується вага внутрішніх органів: легені, серце, нирки, печінка та ін., а й удосконалюються їхні функції. Змінюється опорно-руховий апарат, збільшуються довжина та вага тіла, розвиваються функції аналізаторів, мова та удосконалюються психічні процеси (пам'ять, мислення, сприймання тощо) </w:t>
      </w:r>
      <w:r w:rsidR="001B1A4B">
        <w:rPr>
          <w:rFonts w:ascii="Times New Roman" w:hAnsi="Times New Roman"/>
          <w:sz w:val="28"/>
          <w:szCs w:val="28"/>
        </w:rPr>
        <w:t>та інші.</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Фізичний розвиток у ранньому та дошкільному віці характеризується безперервною зміною основних антропометричних показників: довжини та  ваги, окружності голови, грудної клітини [6, 7].</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bCs/>
          <w:sz w:val="28"/>
          <w:szCs w:val="28"/>
        </w:rPr>
        <w:t>Дошкільний вік (перше дитинство).</w:t>
      </w:r>
      <w:r w:rsidRPr="00EB7A42">
        <w:rPr>
          <w:rFonts w:ascii="Times New Roman" w:hAnsi="Times New Roman"/>
          <w:b/>
          <w:bCs/>
          <w:sz w:val="28"/>
          <w:szCs w:val="28"/>
        </w:rPr>
        <w:t xml:space="preserve"> </w:t>
      </w:r>
      <w:r w:rsidRPr="00EB7A42">
        <w:rPr>
          <w:rFonts w:ascii="Times New Roman" w:hAnsi="Times New Roman"/>
          <w:sz w:val="28"/>
          <w:szCs w:val="28"/>
        </w:rPr>
        <w:t>Це вік від 3 до 6 (7) років. Щорічне збільшення зросту в цей період становить в середньому 5-</w:t>
      </w:r>
      <w:smartTag w:uri="urn:schemas-microsoft-com:office:smarttags" w:element="metricconverter">
        <w:smartTagPr>
          <w:attr w:name="ProductID" w:val="8 см"/>
        </w:smartTagPr>
        <w:r w:rsidRPr="00EB7A42">
          <w:rPr>
            <w:rFonts w:ascii="Times New Roman" w:hAnsi="Times New Roman"/>
            <w:sz w:val="28"/>
            <w:szCs w:val="28"/>
          </w:rPr>
          <w:t>8 см</w:t>
        </w:r>
      </w:smartTag>
      <w:r w:rsidRPr="00EB7A42">
        <w:rPr>
          <w:rFonts w:ascii="Times New Roman" w:hAnsi="Times New Roman"/>
          <w:sz w:val="28"/>
          <w:szCs w:val="28"/>
        </w:rPr>
        <w:t>. Трирічна – п’ятирічна дитина підростає</w:t>
      </w:r>
      <w:r w:rsidRPr="00EB7A42">
        <w:rPr>
          <w:rFonts w:ascii="Times New Roman" w:hAnsi="Times New Roman"/>
          <w:b/>
          <w:sz w:val="28"/>
          <w:szCs w:val="28"/>
        </w:rPr>
        <w:t xml:space="preserve"> </w:t>
      </w:r>
      <w:r w:rsidRPr="00EB7A42">
        <w:rPr>
          <w:rFonts w:ascii="Times New Roman" w:hAnsi="Times New Roman"/>
          <w:sz w:val="28"/>
          <w:szCs w:val="28"/>
        </w:rPr>
        <w:t>за рік на 4-</w:t>
      </w:r>
      <w:smartTag w:uri="urn:schemas-microsoft-com:office:smarttags" w:element="metricconverter">
        <w:smartTagPr>
          <w:attr w:name="ProductID" w:val="6 см"/>
        </w:smartTagPr>
        <w:r w:rsidRPr="00EB7A42">
          <w:rPr>
            <w:rFonts w:ascii="Times New Roman" w:hAnsi="Times New Roman"/>
            <w:sz w:val="28"/>
            <w:szCs w:val="28"/>
          </w:rPr>
          <w:t>6 см</w:t>
        </w:r>
      </w:smartTag>
      <w:r w:rsidRPr="00EB7A42">
        <w:rPr>
          <w:rFonts w:ascii="Times New Roman" w:hAnsi="Times New Roman"/>
          <w:sz w:val="28"/>
          <w:szCs w:val="28"/>
        </w:rPr>
        <w:t>. У 6 років ці темпи значно збільшуються і за рік дитина підростає на 8-</w:t>
      </w:r>
      <w:smartTag w:uri="urn:schemas-microsoft-com:office:smarttags" w:element="metricconverter">
        <w:smartTagPr>
          <w:attr w:name="ProductID" w:val="10 см"/>
        </w:smartTagPr>
        <w:r w:rsidRPr="00EB7A42">
          <w:rPr>
            <w:rFonts w:ascii="Times New Roman" w:hAnsi="Times New Roman"/>
            <w:sz w:val="28"/>
            <w:szCs w:val="28"/>
          </w:rPr>
          <w:t>10 см</w:t>
        </w:r>
      </w:smartTag>
      <w:r w:rsidRPr="00EB7A42">
        <w:rPr>
          <w:rFonts w:ascii="Times New Roman" w:hAnsi="Times New Roman"/>
          <w:sz w:val="28"/>
          <w:szCs w:val="28"/>
        </w:rPr>
        <w:t>. Це пов'язано з ендокринними змінами, що відбуваються в її організмі. Наприкінці дошкільного віку довжина тіла у порівнянні з новонародженими збільшується у 2-2,5 разу.</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Вага</w:t>
      </w:r>
      <w:r w:rsidRPr="00EB7A42">
        <w:rPr>
          <w:rFonts w:ascii="Times New Roman" w:hAnsi="Times New Roman"/>
          <w:b/>
          <w:sz w:val="28"/>
          <w:szCs w:val="28"/>
        </w:rPr>
        <w:t xml:space="preserve"> </w:t>
      </w:r>
      <w:r w:rsidRPr="00EB7A42">
        <w:rPr>
          <w:rFonts w:ascii="Times New Roman" w:hAnsi="Times New Roman"/>
          <w:sz w:val="28"/>
          <w:szCs w:val="28"/>
        </w:rPr>
        <w:t>тіла дитини після кожного року життя щорічно збільшується на 2-</w:t>
      </w:r>
      <w:smartTag w:uri="urn:schemas-microsoft-com:office:smarttags" w:element="metricconverter">
        <w:smartTagPr>
          <w:attr w:name="ProductID" w:val="2,5 кг"/>
        </w:smartTagPr>
        <w:r w:rsidRPr="00EB7A42">
          <w:rPr>
            <w:rFonts w:ascii="Times New Roman" w:hAnsi="Times New Roman"/>
            <w:sz w:val="28"/>
            <w:szCs w:val="28"/>
          </w:rPr>
          <w:t>2,5 кг</w:t>
        </w:r>
      </w:smartTag>
      <w:r w:rsidRPr="00EB7A42">
        <w:rPr>
          <w:rFonts w:ascii="Times New Roman" w:hAnsi="Times New Roman"/>
          <w:sz w:val="28"/>
          <w:szCs w:val="28"/>
        </w:rPr>
        <w:t xml:space="preserve">. Наприкінці дошкільного віку вона збільшується у два рази в порівнянні з вагою тіла однорічної дитини. </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 xml:space="preserve">Помітно змінюються пропорції тіла. В 6-7 років висота голови становить 1/6 довжини тіла. У віці семи років хребет ще гнучкий, процеси окостеніння в </w:t>
      </w:r>
      <w:r w:rsidRPr="00EB7A42">
        <w:rPr>
          <w:rFonts w:ascii="Times New Roman" w:hAnsi="Times New Roman"/>
          <w:sz w:val="28"/>
          <w:szCs w:val="28"/>
        </w:rPr>
        <w:lastRenderedPageBreak/>
        <w:t xml:space="preserve">ньому не завершені. Кісткова тканина формується поступово та постійно замінює </w:t>
      </w:r>
      <w:proofErr w:type="spellStart"/>
      <w:r w:rsidRPr="00EB7A42">
        <w:rPr>
          <w:rFonts w:ascii="Times New Roman" w:hAnsi="Times New Roman"/>
          <w:sz w:val="28"/>
          <w:szCs w:val="28"/>
        </w:rPr>
        <w:t>хрящеву</w:t>
      </w:r>
      <w:proofErr w:type="spellEnd"/>
      <w:r w:rsidRPr="00EB7A42">
        <w:rPr>
          <w:rFonts w:ascii="Times New Roman" w:hAnsi="Times New Roman"/>
          <w:sz w:val="28"/>
          <w:szCs w:val="28"/>
        </w:rPr>
        <w:t xml:space="preserve"> тканину. У дітей в кістковій тканині переважають органічні елементи, чим зумовлена велика еластичність їх скелету та легке виникнення деформацій його при довгих напругах та неправильного положення тіла.</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Постійність шийних та грудних вигинів хребта встановлюється лише до 7 років. До цього віку в лежачому положенні ці природні згини згладжуються.</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 xml:space="preserve">З 6-7 років починається швидкий розвиток м'язів кистей рук. Особливо </w:t>
      </w:r>
      <w:proofErr w:type="spellStart"/>
      <w:r w:rsidRPr="00EB7A42">
        <w:rPr>
          <w:rFonts w:ascii="Times New Roman" w:hAnsi="Times New Roman"/>
          <w:sz w:val="28"/>
          <w:szCs w:val="28"/>
        </w:rPr>
        <w:t>інтенсивно</w:t>
      </w:r>
      <w:proofErr w:type="spellEnd"/>
      <w:r w:rsidRPr="00EB7A42">
        <w:rPr>
          <w:rFonts w:ascii="Times New Roman" w:hAnsi="Times New Roman"/>
          <w:sz w:val="28"/>
          <w:szCs w:val="28"/>
        </w:rPr>
        <w:t xml:space="preserve"> розвиваються м'язи, які забезпечують </w:t>
      </w:r>
      <w:proofErr w:type="spellStart"/>
      <w:r w:rsidRPr="00EB7A42">
        <w:rPr>
          <w:rFonts w:ascii="Times New Roman" w:hAnsi="Times New Roman"/>
          <w:sz w:val="28"/>
          <w:szCs w:val="28"/>
        </w:rPr>
        <w:t>прямостояння</w:t>
      </w:r>
      <w:proofErr w:type="spellEnd"/>
      <w:r w:rsidRPr="00EB7A42">
        <w:rPr>
          <w:rFonts w:ascii="Times New Roman" w:hAnsi="Times New Roman"/>
          <w:sz w:val="28"/>
          <w:szCs w:val="28"/>
        </w:rPr>
        <w:t xml:space="preserve"> і ходьбу. Перш за все розвиваються великі м’язи ( м’язи тулуба, особливо спини, плеча, передпліччя, стегна та ін. ). Вони стають добре розвиненими в 6 – 7 років.</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Окружність грудної клітки дитини змінюється нерівномірно. Найбільші темпи її збільшення припадають на перший рік життя, коли вона збільшується на 12-</w:t>
      </w:r>
      <w:smartTag w:uri="urn:schemas-microsoft-com:office:smarttags" w:element="metricconverter">
        <w:smartTagPr>
          <w:attr w:name="ProductID" w:val="15 см"/>
        </w:smartTagPr>
        <w:r w:rsidRPr="00EB7A42">
          <w:rPr>
            <w:rFonts w:ascii="Times New Roman" w:hAnsi="Times New Roman"/>
            <w:sz w:val="28"/>
            <w:szCs w:val="28"/>
          </w:rPr>
          <w:t>15 см</w:t>
        </w:r>
      </w:smartTag>
      <w:r w:rsidRPr="00EB7A42">
        <w:rPr>
          <w:rFonts w:ascii="Times New Roman" w:hAnsi="Times New Roman"/>
          <w:sz w:val="28"/>
          <w:szCs w:val="28"/>
        </w:rPr>
        <w:t xml:space="preserve">. Приблизно на цю величину збільшується окружність грудної клітини за весь дошкільний період [7, 8]. </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bCs/>
          <w:sz w:val="28"/>
          <w:szCs w:val="28"/>
        </w:rPr>
        <w:t>Дихальна система.</w:t>
      </w:r>
      <w:r w:rsidRPr="00EB7A42">
        <w:rPr>
          <w:rFonts w:ascii="Times New Roman" w:hAnsi="Times New Roman"/>
          <w:b/>
          <w:bCs/>
          <w:sz w:val="28"/>
          <w:szCs w:val="28"/>
        </w:rPr>
        <w:t xml:space="preserve"> </w:t>
      </w:r>
      <w:r w:rsidRPr="00EB7A42">
        <w:rPr>
          <w:rFonts w:ascii="Times New Roman" w:hAnsi="Times New Roman"/>
          <w:sz w:val="28"/>
          <w:szCs w:val="28"/>
        </w:rPr>
        <w:t>Органи дихання у дітей мають ряд особливостей. До шести-семи років в основному закінчується процес формування тканини легень та дихальних шляхів. У цьому віці черевне дихання поступово змінюється, а в період від чотирьох до шести років поступово починає переважати грудне. Структура тканини легень дошкільника ще не досягає повного розвитку: носові ходи, трахея та бронхи порівняно вузькі, що утруднює надходження повітря до легень: ребра значно опущені, діафрагма розміщена високо, порівняно невисока життєва ємність легень. Все це зумовлює неглибоке дихання, що повною мірою компенсується його частотою, яка з віком зменшується</w:t>
      </w:r>
      <w:r w:rsidR="003A45C1">
        <w:rPr>
          <w:rFonts w:ascii="Times New Roman" w:hAnsi="Times New Roman"/>
          <w:sz w:val="28"/>
          <w:szCs w:val="28"/>
        </w:rPr>
        <w:t xml:space="preserve"> </w:t>
      </w:r>
      <w:r w:rsidR="003A45C1" w:rsidRPr="00EB7A42">
        <w:rPr>
          <w:rFonts w:ascii="Times New Roman" w:hAnsi="Times New Roman"/>
          <w:sz w:val="28"/>
          <w:szCs w:val="28"/>
        </w:rPr>
        <w:t>[</w:t>
      </w:r>
      <w:r w:rsidR="003A45C1">
        <w:rPr>
          <w:rFonts w:ascii="Times New Roman" w:hAnsi="Times New Roman"/>
          <w:sz w:val="28"/>
          <w:szCs w:val="28"/>
        </w:rPr>
        <w:t>32</w:t>
      </w:r>
      <w:r w:rsidR="003A45C1" w:rsidRPr="00EB7A42">
        <w:rPr>
          <w:rFonts w:ascii="Times New Roman" w:hAnsi="Times New Roman"/>
          <w:sz w:val="28"/>
          <w:szCs w:val="28"/>
        </w:rPr>
        <w:t>]</w:t>
      </w:r>
      <w:r w:rsidRPr="00EB7A42">
        <w:rPr>
          <w:rFonts w:ascii="Times New Roman" w:hAnsi="Times New Roman"/>
          <w:sz w:val="28"/>
          <w:szCs w:val="28"/>
        </w:rPr>
        <w:t xml:space="preserve">. </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Частота дихання коливається у зв'язку з легкою збудливістю дихального центру не тільки в межах однієї вікової групи дітей, але й в однієї й тієї самої дитини протягом дня. Частота дихання змінюється під впливом різних факторів: психічного збудження, виконання фізичних вправ, підвищення температури тіла або середовища.</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lastRenderedPageBreak/>
        <w:t>З віком частота дихання у стані спокою зменшується і наближається до показників дорослих. Повільне і глибоке дихання дітей в дошкільному віці сприяє інтенсивному обміну газів між кров'ю і повітрям, яке міститься в легенях.</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 xml:space="preserve">Життєва ємність легень (за В.І. Молчановим) у дітей трьох-чотирьох років – </w:t>
      </w:r>
      <w:r w:rsidRPr="00EB7A42">
        <w:rPr>
          <w:rFonts w:ascii="Times New Roman" w:hAnsi="Times New Roman"/>
          <w:bCs/>
          <w:sz w:val="28"/>
          <w:szCs w:val="28"/>
        </w:rPr>
        <w:t xml:space="preserve">400-500 </w:t>
      </w:r>
      <w:r w:rsidRPr="00EB7A42">
        <w:rPr>
          <w:rFonts w:ascii="Times New Roman" w:hAnsi="Times New Roman"/>
          <w:sz w:val="28"/>
          <w:szCs w:val="28"/>
        </w:rPr>
        <w:t xml:space="preserve">мл, чотирьох-шести років – </w:t>
      </w:r>
      <w:r w:rsidRPr="00EB7A42">
        <w:rPr>
          <w:rFonts w:ascii="Times New Roman" w:hAnsi="Times New Roman"/>
          <w:bCs/>
          <w:sz w:val="28"/>
          <w:szCs w:val="28"/>
        </w:rPr>
        <w:t xml:space="preserve">800-1000 </w:t>
      </w:r>
      <w:r w:rsidRPr="00EB7A42">
        <w:rPr>
          <w:rFonts w:ascii="Times New Roman" w:hAnsi="Times New Roman"/>
          <w:sz w:val="28"/>
          <w:szCs w:val="28"/>
        </w:rPr>
        <w:t xml:space="preserve">мл, у дорослих – </w:t>
      </w:r>
      <w:r w:rsidRPr="00EB7A42">
        <w:rPr>
          <w:rFonts w:ascii="Times New Roman" w:hAnsi="Times New Roman"/>
          <w:bCs/>
          <w:sz w:val="28"/>
          <w:szCs w:val="28"/>
        </w:rPr>
        <w:t xml:space="preserve">3000-5000 </w:t>
      </w:r>
      <w:r w:rsidRPr="00EB7A42">
        <w:rPr>
          <w:rFonts w:ascii="Times New Roman" w:hAnsi="Times New Roman"/>
          <w:sz w:val="28"/>
          <w:szCs w:val="28"/>
        </w:rPr>
        <w:t xml:space="preserve">мл [7, 8, 9]. </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У дитини проходить значно більше крові через легені, ніж у дорослого. Це дає змогу задовольнити потребу дитячого організму в кисні внаслідок інтенсивного обміну речовин. Підвищена потреба в кисні під час фізичних навантажень задовольняється за рахунок частоти і меншою мірою – зміни глибини дихання. Під впливом різноманітних фізичних вправ зростає екскурсія грудної клітки, зміцнюється дихальна мускулатура, збільшується газообмін у легенях.</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 xml:space="preserve">З трирічного віку дитина привчається дихати через ніс. У зв'язку з цим в її організм не потрапляють носії інфекції, пил, що затримуються на слизовій оболонці носової порожнини. Так, холодне повітря, проникаючи через носові ходи, зігрівається, а сухе – зволожується. Це запобігає охолодженню дихальних шляхів, усуває подразнюючу дію сухого повітря на них [8, </w:t>
      </w:r>
      <w:r w:rsidR="003A45C1">
        <w:rPr>
          <w:rFonts w:ascii="Times New Roman" w:hAnsi="Times New Roman"/>
          <w:sz w:val="28"/>
          <w:szCs w:val="28"/>
        </w:rPr>
        <w:t>19</w:t>
      </w:r>
      <w:r w:rsidRPr="00EB7A42">
        <w:rPr>
          <w:rFonts w:ascii="Times New Roman" w:hAnsi="Times New Roman"/>
          <w:sz w:val="28"/>
          <w:szCs w:val="28"/>
        </w:rPr>
        <w:t xml:space="preserve">]. </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bCs/>
          <w:sz w:val="28"/>
          <w:szCs w:val="28"/>
        </w:rPr>
        <w:t>Серцево-судинна система.</w:t>
      </w:r>
      <w:r w:rsidRPr="00EB7A42">
        <w:rPr>
          <w:rFonts w:ascii="Times New Roman" w:hAnsi="Times New Roman"/>
          <w:b/>
          <w:bCs/>
          <w:sz w:val="28"/>
          <w:szCs w:val="28"/>
        </w:rPr>
        <w:t xml:space="preserve"> </w:t>
      </w:r>
      <w:r w:rsidRPr="00EB7A42">
        <w:rPr>
          <w:rFonts w:ascii="Times New Roman" w:hAnsi="Times New Roman"/>
          <w:sz w:val="28"/>
          <w:szCs w:val="28"/>
        </w:rPr>
        <w:t>За період від народження до шести років відбувається перебудова діяльності серцево-судинної системи на більш оптимальний рівень функціонування, у зв'язку з чим збільшуються можливості дітей у руховій діяльності.</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 xml:space="preserve">Вага серця збільшується з </w:t>
      </w:r>
      <w:smartTag w:uri="urn:schemas-microsoft-com:office:smarttags" w:element="metricconverter">
        <w:smartTagPr>
          <w:attr w:name="ProductID" w:val="20 г"/>
        </w:smartTagPr>
        <w:r w:rsidRPr="00EB7A42">
          <w:rPr>
            <w:rFonts w:ascii="Times New Roman" w:hAnsi="Times New Roman"/>
            <w:sz w:val="28"/>
            <w:szCs w:val="28"/>
          </w:rPr>
          <w:t>20 г</w:t>
        </w:r>
      </w:smartTag>
      <w:r w:rsidRPr="00EB7A42">
        <w:rPr>
          <w:rFonts w:ascii="Times New Roman" w:hAnsi="Times New Roman"/>
          <w:sz w:val="28"/>
          <w:szCs w:val="28"/>
        </w:rPr>
        <w:t xml:space="preserve"> у новонародженої дитини до </w:t>
      </w:r>
      <w:smartTag w:uri="urn:schemas-microsoft-com:office:smarttags" w:element="metricconverter">
        <w:smartTagPr>
          <w:attr w:name="ProductID" w:val="92 г"/>
        </w:smartTagPr>
        <w:r w:rsidRPr="00EB7A42">
          <w:rPr>
            <w:rFonts w:ascii="Times New Roman" w:hAnsi="Times New Roman"/>
            <w:sz w:val="28"/>
            <w:szCs w:val="28"/>
          </w:rPr>
          <w:t>92 г</w:t>
        </w:r>
      </w:smartTag>
      <w:r w:rsidRPr="00EB7A42">
        <w:rPr>
          <w:rFonts w:ascii="Times New Roman" w:hAnsi="Times New Roman"/>
          <w:sz w:val="28"/>
          <w:szCs w:val="28"/>
        </w:rPr>
        <w:t xml:space="preserve"> у шість років, завдяки чому збільшується сила серцевих скорочень і підвищується його працездатність. Судини в дитини ширші, ніж у дорослих, і кров по них тече набагато швидше.</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lastRenderedPageBreak/>
        <w:t xml:space="preserve">Крові відносно теж більше (на </w:t>
      </w:r>
      <w:smartTag w:uri="urn:schemas-microsoft-com:office:smarttags" w:element="metricconverter">
        <w:smartTagPr>
          <w:attr w:name="ProductID" w:val="1 кг"/>
        </w:smartTagPr>
        <w:r w:rsidRPr="00EB7A42">
          <w:rPr>
            <w:rFonts w:ascii="Times New Roman" w:hAnsi="Times New Roman"/>
            <w:sz w:val="28"/>
            <w:szCs w:val="28"/>
          </w:rPr>
          <w:t>1 кг</w:t>
        </w:r>
      </w:smartTag>
      <w:r w:rsidRPr="00EB7A42">
        <w:rPr>
          <w:rFonts w:ascii="Times New Roman" w:hAnsi="Times New Roman"/>
          <w:sz w:val="28"/>
          <w:szCs w:val="28"/>
        </w:rPr>
        <w:t xml:space="preserve"> ваги дорослого припадає близько </w:t>
      </w:r>
      <w:smartTag w:uri="urn:schemas-microsoft-com:office:smarttags" w:element="metricconverter">
        <w:smartTagPr>
          <w:attr w:name="ProductID" w:val="50 г"/>
        </w:smartTagPr>
        <w:r w:rsidRPr="00EB7A42">
          <w:rPr>
            <w:rFonts w:ascii="Times New Roman" w:hAnsi="Times New Roman"/>
            <w:sz w:val="28"/>
            <w:szCs w:val="28"/>
          </w:rPr>
          <w:t>50 г</w:t>
        </w:r>
      </w:smartTag>
      <w:r w:rsidRPr="00EB7A42">
        <w:rPr>
          <w:rFonts w:ascii="Times New Roman" w:hAnsi="Times New Roman"/>
          <w:sz w:val="28"/>
          <w:szCs w:val="28"/>
        </w:rPr>
        <w:t>, а в дошкільника – 60-</w:t>
      </w:r>
      <w:smartTag w:uri="urn:schemas-microsoft-com:office:smarttags" w:element="metricconverter">
        <w:smartTagPr>
          <w:attr w:name="ProductID" w:val="80 г"/>
        </w:smartTagPr>
        <w:r w:rsidRPr="00EB7A42">
          <w:rPr>
            <w:rFonts w:ascii="Times New Roman" w:hAnsi="Times New Roman"/>
            <w:sz w:val="28"/>
            <w:szCs w:val="28"/>
          </w:rPr>
          <w:t>80 г</w:t>
        </w:r>
      </w:smartTag>
      <w:r w:rsidRPr="00EB7A42">
        <w:rPr>
          <w:rFonts w:ascii="Times New Roman" w:hAnsi="Times New Roman"/>
          <w:sz w:val="28"/>
          <w:szCs w:val="28"/>
        </w:rPr>
        <w:t>). Проте шлях по судинах значно коротший, а швидкість кровообігу більша.</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 xml:space="preserve">Частота серцевих скорочень у перші місяці життя складає 120-140 разів за хвилину, на кінець першого року життя – 100-130, у дітей двох-чотирьох років – 90-120, а п'яти-шести років – 80-100 разів за хвилину у стані спокою. Причому у </w:t>
      </w:r>
      <w:r w:rsidR="00EB7A42">
        <w:rPr>
          <w:rFonts w:ascii="Times New Roman" w:hAnsi="Times New Roman"/>
          <w:sz w:val="28"/>
          <w:szCs w:val="28"/>
        </w:rPr>
        <w:t>дівчат</w:t>
      </w:r>
      <w:r w:rsidRPr="00EB7A42">
        <w:rPr>
          <w:rFonts w:ascii="Times New Roman" w:hAnsi="Times New Roman"/>
          <w:sz w:val="28"/>
          <w:szCs w:val="28"/>
        </w:rPr>
        <w:t xml:space="preserve"> пульс на 5-7 ударів більший, ніж у хлопчиків [10, </w:t>
      </w:r>
      <w:r w:rsidR="003A45C1">
        <w:rPr>
          <w:rFonts w:ascii="Times New Roman" w:hAnsi="Times New Roman"/>
          <w:sz w:val="28"/>
          <w:szCs w:val="28"/>
        </w:rPr>
        <w:t>35</w:t>
      </w:r>
      <w:r w:rsidRPr="00EB7A42">
        <w:rPr>
          <w:rFonts w:ascii="Times New Roman" w:hAnsi="Times New Roman"/>
          <w:sz w:val="28"/>
          <w:szCs w:val="28"/>
        </w:rPr>
        <w:t>].</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 xml:space="preserve">Артеріальний тиск з віком трохи підвищується: на першому році життя він становить 80-85/55-60 мл </w:t>
      </w:r>
      <w:proofErr w:type="spellStart"/>
      <w:r w:rsidRPr="00EB7A42">
        <w:rPr>
          <w:rFonts w:ascii="Times New Roman" w:hAnsi="Times New Roman"/>
          <w:sz w:val="28"/>
          <w:szCs w:val="28"/>
        </w:rPr>
        <w:t>рт</w:t>
      </w:r>
      <w:proofErr w:type="spellEnd"/>
      <w:r w:rsidRPr="00EB7A42">
        <w:rPr>
          <w:rFonts w:ascii="Times New Roman" w:hAnsi="Times New Roman"/>
          <w:sz w:val="28"/>
          <w:szCs w:val="28"/>
        </w:rPr>
        <w:t xml:space="preserve">. ст., у три-шість років він коливається у межах 80-100/50-70 мл </w:t>
      </w:r>
      <w:proofErr w:type="spellStart"/>
      <w:r w:rsidRPr="00EB7A42">
        <w:rPr>
          <w:rFonts w:ascii="Times New Roman" w:hAnsi="Times New Roman"/>
          <w:sz w:val="28"/>
          <w:szCs w:val="28"/>
        </w:rPr>
        <w:t>рт.ст</w:t>
      </w:r>
      <w:proofErr w:type="spellEnd"/>
      <w:r w:rsidRPr="00EB7A42">
        <w:rPr>
          <w:rFonts w:ascii="Times New Roman" w:hAnsi="Times New Roman"/>
          <w:sz w:val="28"/>
          <w:szCs w:val="28"/>
        </w:rPr>
        <w:t>. Поступово покращується працездатність серця, підвищується його адаптаційна здатність до фізичних навантажень і скорочується відновний період після виконання рухів.</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Серце у дітей дуже швидко збуджується. З одного боку, воно має здатність швидко пристосуватися до фізичного навантаження і відновлює свою працездатність, а з іншого – його діяльність нестійка. Під впливом багатьох факторів (фізичне навантаження, підвищення або зниження температури, емоційне збудження та ін.) ритм серцевих скорочень порушується (різке коливання пульсу, зміна кров'яного тиску).</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Тривалі фізичні та психічні напруження можуть негативно вплинути на діяльність серця, призвести до її порушення. Якщо фізичне навантаження збільшується швидше, ніж серцево-судинна система встигає до нього пристосуватися, і такі значні навантаження часто повторюються, то можуть виникнути різні патологічні явища у серцевому м'язі і в судинах. Тому необхідно дозувати фізичне навантаження відповідно до вікових особливостей та стану здоров'я дитини. Виняткове значення має посилення тренування серця дитини шляхом систематичних занять фізичною культурою, проведення рухливих ігор, особливо на свіжому повітрі, створення оптимального рухового режиму у дошкільному закладі [</w:t>
      </w:r>
      <w:r w:rsidR="003A45C1">
        <w:rPr>
          <w:rFonts w:ascii="Times New Roman" w:hAnsi="Times New Roman"/>
          <w:sz w:val="28"/>
          <w:szCs w:val="28"/>
        </w:rPr>
        <w:t>20, 24</w:t>
      </w:r>
      <w:r w:rsidRPr="00EB7A42">
        <w:rPr>
          <w:rFonts w:ascii="Times New Roman" w:hAnsi="Times New Roman"/>
          <w:sz w:val="28"/>
          <w:szCs w:val="28"/>
        </w:rPr>
        <w:t>].</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lastRenderedPageBreak/>
        <w:t>Нервова система. Всі процеси в організмі спрямовує й контролює нервова система. Головний мозок – вищий її відділ, керує роботою всіх органів та систем організму, завдяки чому і відбувається зв'язок із середовищем, в якому живе людина.</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Нервова система проходить тривалий шлях розвитку. На третьому-четвертому місяці життя спостерігаються перші умовні орієнтувальні рефлекси. Пізніше вони утворюються швидше і починають відігравати значну роль у поведінці дитини.</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Найбільш складні лобні ділянки мозку дозрівають повністю до шести-семи років. У цих відділах мозку спостерігається бурхливий розвиток асоціативних зон, у яких формуються психічні процеси, що обумовлюють виявлення складних інтелектуальних дій дошкільнят. Значна морфологічна перебудова структур мозку дитини супроводжується більш суттєвими змінами в активності головного мозку і відбивається на її психічних функціях [</w:t>
      </w:r>
      <w:r w:rsidR="003A45C1">
        <w:rPr>
          <w:rFonts w:ascii="Times New Roman" w:hAnsi="Times New Roman"/>
          <w:sz w:val="28"/>
          <w:szCs w:val="28"/>
        </w:rPr>
        <w:t>29</w:t>
      </w:r>
      <w:r w:rsidRPr="00EB7A42">
        <w:rPr>
          <w:rFonts w:ascii="Times New Roman" w:hAnsi="Times New Roman"/>
          <w:sz w:val="28"/>
          <w:szCs w:val="28"/>
        </w:rPr>
        <w:t>].</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Важливо врахувати ще одну суттєву особливість центральної нервової системи дитини – це здатність зберігати сліди тих процесів, які в ній відбувалися. Звідси зрозуміло, чому діти такі сприйнятливі, так багато й легко запам'ятовують. Все ж для закріплення та вдосконалення засвоєного необхідні багаторазові повторення. Про це не слід забувати, формуючи в них певні рухові навички.</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Велика збудливість, реактивність, а також висока пластичність нервової системи в дитячому віці сприяють кращому, а іноді й швидшому, ніж у дорослих, засвоєнню складних навичок в основних рухах (лазіння, стрибки) та вправах спортивного характеру (ходьба на лижах, плавання та ін.). Причому правильне формування рухових навичок у дошкільників з самого початку має неабияке значення (ці помилки у навчанні дітей фізичних вправ згодом дуже важко виправляти) [</w:t>
      </w:r>
      <w:r w:rsidR="003A45C1">
        <w:rPr>
          <w:rFonts w:ascii="Times New Roman" w:hAnsi="Times New Roman"/>
          <w:sz w:val="28"/>
          <w:szCs w:val="28"/>
        </w:rPr>
        <w:t>37</w:t>
      </w:r>
      <w:r w:rsidRPr="00EB7A42">
        <w:rPr>
          <w:rFonts w:ascii="Times New Roman" w:hAnsi="Times New Roman"/>
          <w:sz w:val="28"/>
          <w:szCs w:val="28"/>
        </w:rPr>
        <w:t>].</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 xml:space="preserve">Правильне фізичне виховання дітей немислиме без урахування їхніх психологічних особливостей. У дошкільному віці досить високого ступеня </w:t>
      </w:r>
      <w:r w:rsidRPr="00EB7A42">
        <w:rPr>
          <w:rFonts w:ascii="Times New Roman" w:hAnsi="Times New Roman"/>
          <w:sz w:val="28"/>
          <w:szCs w:val="28"/>
        </w:rPr>
        <w:lastRenderedPageBreak/>
        <w:t>досягає мимовільна увага. Але в цей період вже починає формуватися і довільна (навмисна) увага, що виникає в процесі біологічного розвитку дитини та під впливом виховної роботи з нею. Проте діти не можуть ще свідомо зосереджуватися.</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Наприкінці дошкільного віку набувається певний досвід управління увагою, що є одним з показників готовності дитини до навчання у школі.</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Слід знати також характерні особливості психіки дошкільників, їм важко примусити себе сидіти на одному місці, тривалий час виконувати якусь роботу. Процеси збудження в центральній нервовій системі дитини переважають над процесами гальмування. Тому слід поступово виробляти у малюків уміння стримувати себе, обмежувати свої бажання, привчати до слухняності, ви</w:t>
      </w:r>
      <w:r w:rsidRPr="00EB7A42">
        <w:rPr>
          <w:rFonts w:ascii="Times New Roman" w:hAnsi="Times New Roman"/>
          <w:sz w:val="28"/>
          <w:szCs w:val="28"/>
        </w:rPr>
        <w:softHyphen/>
        <w:t>конувати вимоги вихователя під час виконання фізичних вправ.</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Характерною ознакою мислення дошкільників є конкретність (образність). У цьому віці наочне навчання сприймається та засвоюється значно краще, ніж тільки словесне. Однак у старших дошкільників широко застосовуються словесні вказівки, що обумовлюють не тільки ближчі й зрозумілі дітям завдання, а й способи їх здійснення [41, 46].</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Треба, однак, пам'ятати, що не кожне завдання, запропоноване дітям, спонукає їх до певної діяльності. Багато факторів впливають на поведінку дошкільників. У них велика потреба в активній руховій діяльності. Діти можуть довго, не стомлюючись, бігати, стрибати, гратись. Але цю їхню активність розвивають дуже обережно, допомагаючи долати нестійкість та імпульсивність поведінки. Під впливом фізичного виховання саме й формуються витримка й свідома поведінка.</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 xml:space="preserve">Прагнення дитини взяти участь у діяльності оточуючих її людей обмежене через недостатній розвиток фізичних сил та життєвий досвід. Внаслідок цього залучення її до практичної діяльності, особливо в молодшому дошкільному віці, реалізується у формі гри, яка має важливе значення як засіб не тільки фізичного виховання, а й розумового, морального та естетичного. Не </w:t>
      </w:r>
      <w:r w:rsidRPr="00EB7A42">
        <w:rPr>
          <w:rFonts w:ascii="Times New Roman" w:hAnsi="Times New Roman"/>
          <w:sz w:val="28"/>
          <w:szCs w:val="28"/>
        </w:rPr>
        <w:lastRenderedPageBreak/>
        <w:t xml:space="preserve">випадково П.Ф. </w:t>
      </w:r>
      <w:proofErr w:type="spellStart"/>
      <w:r w:rsidRPr="00EB7A42">
        <w:rPr>
          <w:rFonts w:ascii="Times New Roman" w:hAnsi="Times New Roman"/>
          <w:sz w:val="28"/>
          <w:szCs w:val="28"/>
        </w:rPr>
        <w:t>Лесгафт</w:t>
      </w:r>
      <w:proofErr w:type="spellEnd"/>
      <w:r w:rsidRPr="00EB7A42">
        <w:rPr>
          <w:rFonts w:ascii="Times New Roman" w:hAnsi="Times New Roman"/>
          <w:sz w:val="28"/>
          <w:szCs w:val="28"/>
        </w:rPr>
        <w:t xml:space="preserve"> писав, що гра є вправа, яка готує дитину до життя. Ігри, за його словами, складають найвигідніше заняття для дитини, яке пов'язане до того ж з «підвищеним почуттям задоволення».</w:t>
      </w:r>
    </w:p>
    <w:p w:rsidR="009D6FC2" w:rsidRPr="00EB7A42" w:rsidRDefault="009D6FC2" w:rsidP="00643BE6">
      <w:pPr>
        <w:spacing w:after="0" w:line="360" w:lineRule="auto"/>
        <w:ind w:firstLine="709"/>
        <w:contextualSpacing/>
        <w:jc w:val="both"/>
        <w:rPr>
          <w:rFonts w:ascii="Times New Roman" w:hAnsi="Times New Roman"/>
          <w:sz w:val="28"/>
          <w:szCs w:val="28"/>
        </w:rPr>
      </w:pPr>
      <w:r w:rsidRPr="00EB7A42">
        <w:rPr>
          <w:rFonts w:ascii="Times New Roman" w:hAnsi="Times New Roman"/>
          <w:sz w:val="28"/>
          <w:szCs w:val="28"/>
        </w:rPr>
        <w:t xml:space="preserve">Таким чином, найважливіші особливості психічного розвитку дітей дошкільного віку – це переважання процесів збудження над гальмуванням в їхній діяльності, нестійка увага, велика емоційність і конкретність сприйняття та мислення. У перші шість років життя під впливом виховання формуються позитивні моральні та вольові риси характеру особи [38, 46]. </w:t>
      </w:r>
    </w:p>
    <w:p w:rsidR="009D6FC2" w:rsidRPr="00EB7A42" w:rsidRDefault="009D6FC2" w:rsidP="00643BE6">
      <w:pPr>
        <w:spacing w:after="0" w:line="360" w:lineRule="auto"/>
        <w:ind w:firstLine="709"/>
        <w:contextualSpacing/>
        <w:jc w:val="both"/>
        <w:rPr>
          <w:rFonts w:ascii="Times New Roman" w:hAnsi="Times New Roman"/>
          <w:sz w:val="28"/>
          <w:szCs w:val="28"/>
        </w:rPr>
      </w:pPr>
    </w:p>
    <w:p w:rsidR="009D6FC2" w:rsidRPr="00EB7A42" w:rsidRDefault="009D6FC2" w:rsidP="00643BE6">
      <w:pPr>
        <w:numPr>
          <w:ilvl w:val="1"/>
          <w:numId w:val="6"/>
        </w:numPr>
        <w:tabs>
          <w:tab w:val="clear" w:pos="360"/>
          <w:tab w:val="num" w:pos="0"/>
        </w:tabs>
        <w:spacing w:after="0" w:line="360" w:lineRule="auto"/>
        <w:ind w:left="0" w:firstLine="770"/>
        <w:jc w:val="both"/>
        <w:rPr>
          <w:rFonts w:ascii="Times New Roman" w:hAnsi="Times New Roman"/>
          <w:b/>
          <w:sz w:val="28"/>
          <w:szCs w:val="28"/>
        </w:rPr>
      </w:pPr>
      <w:r w:rsidRPr="00EB7A42">
        <w:rPr>
          <w:rFonts w:ascii="Times New Roman" w:hAnsi="Times New Roman"/>
          <w:b/>
          <w:sz w:val="28"/>
          <w:szCs w:val="28"/>
        </w:rPr>
        <w:t>Характеристика сучасних фітнес-програм для дівчат дошкільного віку</w:t>
      </w:r>
    </w:p>
    <w:p w:rsidR="009D6FC2" w:rsidRPr="00EB7A42" w:rsidRDefault="009D6FC2" w:rsidP="00643BE6">
      <w:pPr>
        <w:spacing w:after="0" w:line="360" w:lineRule="auto"/>
        <w:jc w:val="both"/>
        <w:rPr>
          <w:rFonts w:ascii="Times New Roman" w:hAnsi="Times New Roman"/>
          <w:b/>
          <w:sz w:val="28"/>
          <w:szCs w:val="28"/>
        </w:rPr>
      </w:pPr>
    </w:p>
    <w:p w:rsidR="009D6FC2" w:rsidRPr="00EB7A42" w:rsidRDefault="009D6FC2" w:rsidP="00643BE6">
      <w:pPr>
        <w:spacing w:after="0" w:line="360" w:lineRule="auto"/>
        <w:ind w:firstLine="708"/>
        <w:jc w:val="both"/>
        <w:rPr>
          <w:rFonts w:ascii="Times New Roman" w:hAnsi="Times New Roman"/>
          <w:sz w:val="28"/>
          <w:szCs w:val="28"/>
        </w:rPr>
      </w:pPr>
      <w:r w:rsidRPr="00EB7A42">
        <w:rPr>
          <w:rFonts w:ascii="Times New Roman" w:hAnsi="Times New Roman"/>
          <w:sz w:val="28"/>
          <w:szCs w:val="28"/>
        </w:rPr>
        <w:t>Все більше батьків прагнуть віддати свою дитину в дитячий фітнес , адже він сучасний, барвистий і дуже цікавий. Заняття для дітей у фітнес клубах будуються з урахуванням того, щоб діти могли отримувати все, що необхідно для їх повноцінного, відповідного віку фізичного, психічного розвитку та соціального становлення. Деякі автори [15, 33] відзначають, що діюча нині організація фізичного виховання в дитячих садочках недостатньо ефективна для підвищення рівня фізичної підготовленості, здоров'я і мотивації дітей до регулярних занять рухової активністю [4, 40, 6</w:t>
      </w:r>
      <w:r w:rsidR="003A45C1">
        <w:rPr>
          <w:rFonts w:ascii="Times New Roman" w:hAnsi="Times New Roman"/>
          <w:sz w:val="28"/>
          <w:szCs w:val="28"/>
        </w:rPr>
        <w:t>2</w:t>
      </w:r>
      <w:r w:rsidRPr="00EB7A42">
        <w:rPr>
          <w:rFonts w:ascii="Times New Roman" w:hAnsi="Times New Roman"/>
          <w:sz w:val="28"/>
          <w:szCs w:val="28"/>
        </w:rPr>
        <w:t>]. Дослідження, присвячені використанню засобів фітнесу в системі фізичного виховання дітей для підвищення рухової активності, зміцнення здоров'я, нечисленні. В основному роботи спрямовані на обґрунтування окремих засобів фітнесу в системі фізичного виховання, а дослідження з їх комплексному використанню при заняттях з дітьми дошкільного віку в умовах фітнес-центрів практично відсутні.</w:t>
      </w:r>
    </w:p>
    <w:p w:rsidR="009D6FC2" w:rsidRPr="00EB7A42" w:rsidRDefault="009D6FC2" w:rsidP="00643BE6">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Технології дитячого фітнесу сьогодні досить широко застосовуються в установах загальної (дошкільного і шкільного), додаткової освіти, фітнес-центрах і в спеціальних корекційних установах. Вони можуть бути </w:t>
      </w:r>
      <w:r w:rsidRPr="00EB7A42">
        <w:rPr>
          <w:rFonts w:ascii="Times New Roman" w:hAnsi="Times New Roman"/>
          <w:sz w:val="28"/>
          <w:szCs w:val="28"/>
        </w:rPr>
        <w:lastRenderedPageBreak/>
        <w:t xml:space="preserve">використані в дитячих навчальних закладах у різних формах роботі (кружках, секціях, оздоровчих заходах в режимі дня, в фізкультурно-масових і спортивних заходах), так і включатися вихователями-новаторами в основну форму учбово-виховної роботи – урок [12, 18, 59]. </w:t>
      </w:r>
    </w:p>
    <w:p w:rsidR="009D6FC2" w:rsidRPr="00EB7A42" w:rsidRDefault="009D6FC2" w:rsidP="00643BE6">
      <w:pPr>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Для дітей, які в силу тих або інших причин мають проблеми в спілкуванні із сторонніми дорослими людьми, розробляються програми для заняття з персональним тренером. Індивідуальне зайняття з грамотним педагогом дасть дитині не лише можливість займатися за програмою, складеною відповідно до його індивідуальності, але і цінний комунікативний досвід взаємодії зі світом дорослих. відповідно, створювати прецедент для кепкувань над слабким або невмілим. Також, як і всяка групова діяльність, зайняття фітнесом може сприяти виникненню дружніх стосунків між дітьми в групі [20, 27]. </w:t>
      </w:r>
    </w:p>
    <w:p w:rsidR="009D6FC2" w:rsidRPr="00EB7A42" w:rsidRDefault="009D6FC2" w:rsidP="00643BE6">
      <w:pPr>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На підставі аналізу науково-методичної літератури і власного досвіду були виділені специфічні особливості занять дитячим фітнесом, що роблять його особливо привабливим і популярним серед дітей і підлітків. До них відносяться: </w:t>
      </w:r>
    </w:p>
    <w:p w:rsidR="009D6FC2" w:rsidRPr="00EB7A42" w:rsidRDefault="009D6FC2" w:rsidP="00643BE6">
      <w:pPr>
        <w:numPr>
          <w:ilvl w:val="0"/>
          <w:numId w:val="4"/>
        </w:numPr>
        <w:tabs>
          <w:tab w:val="clear" w:pos="1758"/>
          <w:tab w:val="num" w:pos="0"/>
        </w:tabs>
        <w:spacing w:after="0" w:line="360" w:lineRule="auto"/>
        <w:ind w:left="0" w:firstLine="0"/>
        <w:jc w:val="both"/>
        <w:rPr>
          <w:rFonts w:ascii="Times New Roman" w:hAnsi="Times New Roman"/>
          <w:sz w:val="28"/>
          <w:szCs w:val="28"/>
        </w:rPr>
      </w:pPr>
      <w:r w:rsidRPr="00EB7A42">
        <w:rPr>
          <w:rFonts w:ascii="Times New Roman" w:hAnsi="Times New Roman"/>
          <w:sz w:val="28"/>
          <w:szCs w:val="28"/>
        </w:rPr>
        <w:t xml:space="preserve">Велика різноманітність вправ (з предметами, без них, на снарядах, тренажерах та ін.), їх своєрідність, різна спрямованість і модернізація, що призводить до появи нових фітнес-програм. </w:t>
      </w:r>
    </w:p>
    <w:p w:rsidR="009D6FC2" w:rsidRPr="00EB7A42" w:rsidRDefault="009D6FC2" w:rsidP="00643BE6">
      <w:pPr>
        <w:numPr>
          <w:ilvl w:val="0"/>
          <w:numId w:val="4"/>
        </w:numPr>
        <w:tabs>
          <w:tab w:val="clear" w:pos="1758"/>
          <w:tab w:val="num" w:pos="0"/>
        </w:tabs>
        <w:spacing w:after="0" w:line="360" w:lineRule="auto"/>
        <w:ind w:left="0" w:firstLine="0"/>
        <w:jc w:val="both"/>
        <w:rPr>
          <w:rFonts w:ascii="Times New Roman" w:hAnsi="Times New Roman"/>
          <w:sz w:val="28"/>
          <w:szCs w:val="28"/>
        </w:rPr>
      </w:pPr>
      <w:r w:rsidRPr="00EB7A42">
        <w:rPr>
          <w:rFonts w:ascii="Times New Roman" w:hAnsi="Times New Roman"/>
          <w:sz w:val="28"/>
          <w:szCs w:val="28"/>
        </w:rPr>
        <w:t xml:space="preserve">Тісний зв'язок напрямів дитячого фітнесу з музикою, сучасними ритмами і напрямами танців. </w:t>
      </w:r>
    </w:p>
    <w:p w:rsidR="009D6FC2" w:rsidRPr="00EB7A42" w:rsidRDefault="009D6FC2" w:rsidP="00643BE6">
      <w:pPr>
        <w:numPr>
          <w:ilvl w:val="0"/>
          <w:numId w:val="4"/>
        </w:numPr>
        <w:tabs>
          <w:tab w:val="clear" w:pos="1758"/>
          <w:tab w:val="num" w:pos="0"/>
        </w:tabs>
        <w:spacing w:after="0" w:line="360" w:lineRule="auto"/>
        <w:ind w:left="0" w:firstLine="0"/>
        <w:jc w:val="both"/>
        <w:rPr>
          <w:rFonts w:ascii="Times New Roman" w:hAnsi="Times New Roman"/>
          <w:sz w:val="28"/>
          <w:szCs w:val="28"/>
        </w:rPr>
      </w:pPr>
      <w:r w:rsidRPr="00EB7A42">
        <w:rPr>
          <w:rFonts w:ascii="Times New Roman" w:hAnsi="Times New Roman"/>
          <w:sz w:val="28"/>
          <w:szCs w:val="28"/>
        </w:rPr>
        <w:t xml:space="preserve">Високий емоційний підйом за рахунок презентабельності і експресії виконання рухів фахівця з дитячого фітнесу на занятті. </w:t>
      </w:r>
    </w:p>
    <w:p w:rsidR="009D6FC2" w:rsidRPr="00EB7A42" w:rsidRDefault="009D6FC2" w:rsidP="00643BE6">
      <w:pPr>
        <w:numPr>
          <w:ilvl w:val="0"/>
          <w:numId w:val="4"/>
        </w:numPr>
        <w:tabs>
          <w:tab w:val="clear" w:pos="1758"/>
          <w:tab w:val="num" w:pos="0"/>
        </w:tabs>
        <w:spacing w:after="0" w:line="360" w:lineRule="auto"/>
        <w:ind w:left="0" w:firstLine="0"/>
        <w:jc w:val="both"/>
        <w:rPr>
          <w:rFonts w:ascii="Times New Roman" w:hAnsi="Times New Roman"/>
          <w:sz w:val="28"/>
          <w:szCs w:val="28"/>
        </w:rPr>
      </w:pPr>
      <w:r w:rsidRPr="00EB7A42">
        <w:rPr>
          <w:rFonts w:ascii="Times New Roman" w:hAnsi="Times New Roman"/>
          <w:sz w:val="28"/>
          <w:szCs w:val="28"/>
        </w:rPr>
        <w:t xml:space="preserve">Включення різноманітних форм (сюжет, образ і так далі) і методів (ігровий, змагання і так далі) проведення занять, інноваційних технологій. </w:t>
      </w:r>
    </w:p>
    <w:p w:rsidR="009D6FC2" w:rsidRPr="00EB7A42" w:rsidRDefault="009D6FC2" w:rsidP="00643BE6">
      <w:pPr>
        <w:numPr>
          <w:ilvl w:val="0"/>
          <w:numId w:val="4"/>
        </w:numPr>
        <w:tabs>
          <w:tab w:val="clear" w:pos="1758"/>
          <w:tab w:val="num" w:pos="0"/>
        </w:tabs>
        <w:spacing w:after="0" w:line="360" w:lineRule="auto"/>
        <w:ind w:left="0" w:firstLine="0"/>
        <w:jc w:val="both"/>
        <w:rPr>
          <w:rFonts w:ascii="Times New Roman" w:hAnsi="Times New Roman"/>
          <w:sz w:val="28"/>
          <w:szCs w:val="28"/>
        </w:rPr>
      </w:pPr>
      <w:r w:rsidRPr="00EB7A42">
        <w:rPr>
          <w:rFonts w:ascii="Times New Roman" w:hAnsi="Times New Roman"/>
          <w:sz w:val="28"/>
          <w:szCs w:val="28"/>
        </w:rPr>
        <w:t xml:space="preserve">Великі можливості у варіативній проведення зайняття, у тому числі без спеціального устаткування, використання різних напрямів і технологій </w:t>
      </w:r>
      <w:r w:rsidRPr="00EB7A42">
        <w:rPr>
          <w:rFonts w:ascii="Times New Roman" w:hAnsi="Times New Roman"/>
          <w:sz w:val="28"/>
          <w:szCs w:val="28"/>
        </w:rPr>
        <w:lastRenderedPageBreak/>
        <w:t xml:space="preserve">дитячого фітнесу, а також висока адаптивність і мобільність підбору його засобів до різного контингенту тих, що займаються. </w:t>
      </w:r>
    </w:p>
    <w:p w:rsidR="009D6FC2" w:rsidRPr="00EB7A42" w:rsidRDefault="009D6FC2" w:rsidP="00643BE6">
      <w:pPr>
        <w:numPr>
          <w:ilvl w:val="0"/>
          <w:numId w:val="4"/>
        </w:numPr>
        <w:tabs>
          <w:tab w:val="clear" w:pos="1758"/>
          <w:tab w:val="num" w:pos="0"/>
        </w:tabs>
        <w:spacing w:after="0" w:line="360" w:lineRule="auto"/>
        <w:ind w:left="0" w:firstLine="0"/>
        <w:jc w:val="both"/>
        <w:rPr>
          <w:rFonts w:ascii="Times New Roman" w:hAnsi="Times New Roman"/>
          <w:sz w:val="28"/>
          <w:szCs w:val="28"/>
        </w:rPr>
      </w:pPr>
      <w:r w:rsidRPr="00EB7A42">
        <w:rPr>
          <w:rFonts w:ascii="Times New Roman" w:hAnsi="Times New Roman"/>
          <w:sz w:val="28"/>
          <w:szCs w:val="28"/>
        </w:rPr>
        <w:t>Можливість емоційного, творчого самовираження, нервово-психічної розрядки, отримання задоволення що займаються від зайняття і задоволення від виконання різних рухових дій.</w:t>
      </w:r>
    </w:p>
    <w:p w:rsidR="009D6FC2" w:rsidRPr="00EB7A42" w:rsidRDefault="009D6FC2" w:rsidP="00643BE6">
      <w:pPr>
        <w:numPr>
          <w:ilvl w:val="0"/>
          <w:numId w:val="4"/>
        </w:numPr>
        <w:tabs>
          <w:tab w:val="clear" w:pos="1758"/>
          <w:tab w:val="num" w:pos="0"/>
        </w:tabs>
        <w:spacing w:after="0" w:line="360" w:lineRule="auto"/>
        <w:ind w:left="0" w:firstLine="0"/>
        <w:jc w:val="both"/>
        <w:rPr>
          <w:rFonts w:ascii="Times New Roman" w:hAnsi="Times New Roman"/>
          <w:sz w:val="28"/>
          <w:szCs w:val="28"/>
        </w:rPr>
      </w:pPr>
      <w:r w:rsidRPr="00EB7A42">
        <w:rPr>
          <w:rFonts w:ascii="Times New Roman" w:hAnsi="Times New Roman"/>
          <w:sz w:val="28"/>
          <w:szCs w:val="28"/>
        </w:rPr>
        <w:t>Розширення рухових можливостей що займаються за рахунок інноваційних технологій, підвищення культури рухів, рівня фізичної підготовленості, фізичного розвитку, здоров'я і профілактика різних захворювань.</w:t>
      </w:r>
    </w:p>
    <w:p w:rsidR="009D6FC2" w:rsidRPr="00EB7A42" w:rsidRDefault="009D6FC2" w:rsidP="00643BE6">
      <w:pPr>
        <w:numPr>
          <w:ilvl w:val="0"/>
          <w:numId w:val="4"/>
        </w:numPr>
        <w:tabs>
          <w:tab w:val="clear" w:pos="1758"/>
          <w:tab w:val="num" w:pos="0"/>
        </w:tabs>
        <w:spacing w:after="0" w:line="360" w:lineRule="auto"/>
        <w:ind w:left="0" w:firstLine="0"/>
        <w:jc w:val="both"/>
        <w:rPr>
          <w:rFonts w:ascii="Times New Roman" w:hAnsi="Times New Roman"/>
          <w:sz w:val="28"/>
          <w:szCs w:val="28"/>
        </w:rPr>
      </w:pPr>
      <w:r w:rsidRPr="00EB7A42">
        <w:rPr>
          <w:rFonts w:ascii="Times New Roman" w:hAnsi="Times New Roman"/>
          <w:sz w:val="28"/>
          <w:szCs w:val="28"/>
        </w:rPr>
        <w:t>Придбання спеціальних знань по здоровому способу життя, методиці зайняття фітнесом і контролю за своїм самопочуттям і фізичним розвитком і фізичною підготовленістю [21, 25, 35].</w:t>
      </w:r>
    </w:p>
    <w:p w:rsidR="009D6FC2" w:rsidRPr="00EB7A42" w:rsidRDefault="009D6FC2" w:rsidP="00643BE6">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Зайняття фітнесом для дітей різного віку може ефективно сприяти як оздоровленню тих, що займаються, підвищенню їх фізичних кондицій, так і залученню дітей до регулярної рухової активності </w:t>
      </w:r>
      <w:proofErr w:type="spellStart"/>
      <w:r w:rsidRPr="00EB7A42">
        <w:rPr>
          <w:rFonts w:ascii="Times New Roman" w:hAnsi="Times New Roman"/>
          <w:sz w:val="28"/>
          <w:szCs w:val="28"/>
        </w:rPr>
        <w:t>оздоровчо</w:t>
      </w:r>
      <w:proofErr w:type="spellEnd"/>
      <w:r w:rsidRPr="00EB7A42">
        <w:rPr>
          <w:rFonts w:ascii="Times New Roman" w:hAnsi="Times New Roman"/>
          <w:sz w:val="28"/>
          <w:szCs w:val="28"/>
        </w:rPr>
        <w:t>-рекреаційної спрямованості, підвищують інтерес до них, сприяють підвищенню рухової культури: культури тіла, культури рухів, культури тілесного здоров'я, розумної організації дозвілля, розваги, формування комунікативної компетентності у рамках неформального спілкування, самовдосконалення, ведення здорового способу життя [2</w:t>
      </w:r>
      <w:r w:rsidR="003A45C1">
        <w:rPr>
          <w:rFonts w:ascii="Times New Roman" w:hAnsi="Times New Roman"/>
          <w:sz w:val="28"/>
          <w:szCs w:val="28"/>
        </w:rPr>
        <w:t>, 32</w:t>
      </w:r>
      <w:r w:rsidRPr="00EB7A42">
        <w:rPr>
          <w:rFonts w:ascii="Times New Roman" w:hAnsi="Times New Roman"/>
          <w:sz w:val="28"/>
          <w:szCs w:val="28"/>
        </w:rPr>
        <w:t xml:space="preserve">]. </w:t>
      </w:r>
    </w:p>
    <w:p w:rsidR="009D6FC2" w:rsidRPr="00EB7A42" w:rsidRDefault="009D6FC2" w:rsidP="00643BE6">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У зв'язку з цим, можна виділити головні завдання, що вирішуються в процесі занять дитячим фітнесом: </w:t>
      </w:r>
    </w:p>
    <w:p w:rsidR="009D6FC2" w:rsidRPr="00EB7A42" w:rsidRDefault="009D6FC2" w:rsidP="00643BE6">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1. Забезпечення гармонійного фізичного і психічного розвитку дитини, поліпшення і зміцнення стану його здоров'я засобами дитячого фітнесу. </w:t>
      </w:r>
    </w:p>
    <w:p w:rsidR="009D6FC2" w:rsidRPr="00EB7A42" w:rsidRDefault="009D6FC2" w:rsidP="00643BE6">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2. Сприяння самопізнанню, самоідентифікації, </w:t>
      </w:r>
      <w:proofErr w:type="spellStart"/>
      <w:r w:rsidRPr="00EB7A42">
        <w:rPr>
          <w:rFonts w:ascii="Times New Roman" w:hAnsi="Times New Roman"/>
          <w:sz w:val="28"/>
          <w:szCs w:val="28"/>
        </w:rPr>
        <w:t>самоактуализации</w:t>
      </w:r>
      <w:proofErr w:type="spellEnd"/>
      <w:r w:rsidRPr="00EB7A42">
        <w:rPr>
          <w:rFonts w:ascii="Times New Roman" w:hAnsi="Times New Roman"/>
          <w:sz w:val="28"/>
          <w:szCs w:val="28"/>
        </w:rPr>
        <w:t xml:space="preserve"> і  саме реалізації дитини  через  зайняття дитячим фітнесом. </w:t>
      </w:r>
    </w:p>
    <w:p w:rsidR="009D6FC2" w:rsidRPr="00EB7A42" w:rsidRDefault="009D6FC2" w:rsidP="00643BE6">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3. Забезпечення дитині свободи вибору занять і його адекватності відповідно до своїх інтересів, можливостей і здібностей будь-якого з пропонованих напрямів дитячого фітнесу. </w:t>
      </w:r>
    </w:p>
    <w:p w:rsidR="009D6FC2" w:rsidRPr="00EB7A42" w:rsidRDefault="009D6FC2" w:rsidP="00643BE6">
      <w:pPr>
        <w:spacing w:after="0" w:line="360" w:lineRule="auto"/>
        <w:ind w:firstLine="708"/>
        <w:jc w:val="both"/>
        <w:rPr>
          <w:rFonts w:ascii="Times New Roman" w:hAnsi="Times New Roman"/>
          <w:sz w:val="28"/>
          <w:szCs w:val="28"/>
        </w:rPr>
      </w:pPr>
      <w:r w:rsidRPr="00EB7A42">
        <w:rPr>
          <w:rFonts w:ascii="Times New Roman" w:hAnsi="Times New Roman"/>
          <w:sz w:val="28"/>
          <w:szCs w:val="28"/>
        </w:rPr>
        <w:lastRenderedPageBreak/>
        <w:t xml:space="preserve">4. Формування </w:t>
      </w:r>
      <w:proofErr w:type="spellStart"/>
      <w:r w:rsidRPr="00EB7A42">
        <w:rPr>
          <w:rFonts w:ascii="Times New Roman" w:hAnsi="Times New Roman"/>
          <w:sz w:val="28"/>
          <w:szCs w:val="28"/>
        </w:rPr>
        <w:t>життєво</w:t>
      </w:r>
      <w:proofErr w:type="spellEnd"/>
      <w:r w:rsidRPr="00EB7A42">
        <w:rPr>
          <w:rFonts w:ascii="Times New Roman" w:hAnsi="Times New Roman"/>
          <w:sz w:val="28"/>
          <w:szCs w:val="28"/>
        </w:rPr>
        <w:t xml:space="preserve">-необхідних рухових умінь і навичок, розвиток рухових здібностей і фізичної підготовленості дитини, формування "школи рухів" інноваційними засобами. </w:t>
      </w:r>
    </w:p>
    <w:p w:rsidR="009D6FC2" w:rsidRPr="00EB7A42" w:rsidRDefault="009D6FC2" w:rsidP="00643BE6">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5. Підвищення інтересу до систематичних занять фізичними вправами на основі добровільності участі і отримання задоволення від них. </w:t>
      </w:r>
    </w:p>
    <w:p w:rsidR="009D6FC2" w:rsidRPr="00EB7A42" w:rsidRDefault="009D6FC2" w:rsidP="00643BE6">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6. Формування знань про здоровий спосіб життя і потреби наслідувати його. </w:t>
      </w:r>
    </w:p>
    <w:p w:rsidR="009D6FC2" w:rsidRPr="00EB7A42" w:rsidRDefault="009D6FC2" w:rsidP="00643BE6">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7. Розвиток креативності, уяви, творчих і музично-ритмічних здібностей дитини. </w:t>
      </w:r>
    </w:p>
    <w:p w:rsidR="009D6FC2" w:rsidRPr="00EB7A42" w:rsidRDefault="009D6FC2" w:rsidP="00643BE6">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8. Профілактика порушень постави та </w:t>
      </w:r>
      <w:proofErr w:type="spellStart"/>
      <w:r w:rsidRPr="00EB7A42">
        <w:rPr>
          <w:rFonts w:ascii="Times New Roman" w:hAnsi="Times New Roman"/>
          <w:sz w:val="28"/>
          <w:szCs w:val="28"/>
        </w:rPr>
        <w:t>найпошіренейших</w:t>
      </w:r>
      <w:proofErr w:type="spellEnd"/>
      <w:r w:rsidRPr="00EB7A42">
        <w:rPr>
          <w:rFonts w:ascii="Times New Roman" w:hAnsi="Times New Roman"/>
          <w:sz w:val="28"/>
          <w:szCs w:val="28"/>
        </w:rPr>
        <w:t xml:space="preserve"> захворювань у дитячому віці [3, 42, 67].</w:t>
      </w:r>
    </w:p>
    <w:p w:rsidR="009D6FC2" w:rsidRPr="00EB7A42" w:rsidRDefault="009D6FC2" w:rsidP="00643BE6">
      <w:pPr>
        <w:spacing w:after="0" w:line="360" w:lineRule="auto"/>
        <w:ind w:firstLine="708"/>
        <w:jc w:val="both"/>
        <w:rPr>
          <w:rFonts w:ascii="Times New Roman" w:hAnsi="Times New Roman"/>
          <w:sz w:val="28"/>
          <w:szCs w:val="28"/>
        </w:rPr>
      </w:pPr>
      <w:r w:rsidRPr="00EB7A42">
        <w:rPr>
          <w:rFonts w:ascii="Times New Roman" w:hAnsi="Times New Roman"/>
          <w:sz w:val="28"/>
          <w:szCs w:val="28"/>
        </w:rPr>
        <w:t>Розроблені програми спрямовані на усебічний гармонійний розвиток дітей і мають оздоровчу спрямованість. Їх зміст базується на основах теорії і методики фізичної культури, дитячій психології і фізіології, лікарському і педагогічному контролі, принципах оздоровчого тренування і дитячого фітнесу. Вони мають гнучкий, варіативний характер і взаємозв'язані з програмами по фізичній культурі і музичному вихованню для дітей дошкільного і шкільного віку.  Залежно від умов матеріально-технічної бази, рівня підготовленості тих, що займаються і їх фізичного розвитку зміст програмного матеріалу можна використати раціонально і творчо забезпечувати його виконання. Основною метою фітнес-програм є сприяння усебічному розвитку особистості дитини, підвищення рівня його фізичної підготовленості, розвиток рухових здібностей, залучення до систематичних занять рухової активністю через інтерес до них і до здорового способу життя [3, 7, 14].</w:t>
      </w:r>
    </w:p>
    <w:p w:rsidR="009D6FC2" w:rsidRPr="00EB7A42" w:rsidRDefault="009D6FC2" w:rsidP="00643BE6">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Все раніше розроблені програми по дитячому фітнесу мають  як загальні риси, так і свої специфічні ознаки. Усі програми мають ідентичну структурну основу, в яку входять: пояснювальна записка, що включає мету, завдання програми і сітку учбового годинника (розподіл годин на засвоєння розділів програми), основи знань, учбово-практичний матеріал (уміння, навички і </w:t>
      </w:r>
      <w:r w:rsidRPr="00EB7A42">
        <w:rPr>
          <w:rFonts w:ascii="Times New Roman" w:hAnsi="Times New Roman"/>
          <w:sz w:val="28"/>
          <w:szCs w:val="28"/>
        </w:rPr>
        <w:lastRenderedPageBreak/>
        <w:t>розвиток рухових здібностей), вимоги до рівня підготовленості що займаються і матеріально-технічне оснащення процесу навчання, безперервність процесу навчання, який забезпечується механізмом спадкоємності між цілями, завданнями і змістом окремих розділів програми [1, 13].</w:t>
      </w:r>
    </w:p>
    <w:p w:rsidR="009D6FC2" w:rsidRPr="00EB7A42" w:rsidRDefault="009D6FC2" w:rsidP="00171ACF">
      <w:pPr>
        <w:pStyle w:val="a9"/>
        <w:spacing w:line="360" w:lineRule="auto"/>
        <w:ind w:left="0" w:firstLine="709"/>
        <w:jc w:val="both"/>
        <w:rPr>
          <w:sz w:val="28"/>
          <w:szCs w:val="28"/>
          <w:lang w:val="uk-UA"/>
        </w:rPr>
      </w:pPr>
      <w:r w:rsidRPr="00EB7A42">
        <w:rPr>
          <w:b/>
          <w:sz w:val="28"/>
          <w:szCs w:val="28"/>
          <w:lang w:val="uk-UA"/>
        </w:rPr>
        <w:t xml:space="preserve">Висновки до розділу 1. </w:t>
      </w:r>
      <w:r w:rsidRPr="00EB7A42">
        <w:rPr>
          <w:sz w:val="28"/>
          <w:szCs w:val="28"/>
          <w:lang w:val="uk-UA"/>
        </w:rPr>
        <w:t xml:space="preserve">На сучасному етапі розвитку нашої держави головною метою сфери фізичної культури залишається формування гармонійно розвиненої особистості молодого покоління, однак сучасні науковці аналізуючи зарубіжний та вітчизняний досвід свідчать про те, що обов’язкових занять з фізичного виховання недостатньо для рішення завдань оздоровлення та гармонійного розвитку особистості дитини. Тому для покрашення фізичного здоров’я дітей було розроблено сучасні програми рухової активності, </w:t>
      </w:r>
      <w:proofErr w:type="spellStart"/>
      <w:r w:rsidRPr="00EB7A42">
        <w:rPr>
          <w:sz w:val="28"/>
          <w:szCs w:val="28"/>
          <w:lang w:val="uk-UA"/>
        </w:rPr>
        <w:t>яки</w:t>
      </w:r>
      <w:proofErr w:type="spellEnd"/>
      <w:r w:rsidRPr="00EB7A42">
        <w:rPr>
          <w:sz w:val="28"/>
          <w:szCs w:val="28"/>
          <w:lang w:val="uk-UA"/>
        </w:rPr>
        <w:t xml:space="preserve"> об’єднали під назвою «дитячий фітнес». Охоплюючи різні форми рухової активності, фітнес задовольняє потреби дітей у </w:t>
      </w:r>
      <w:proofErr w:type="spellStart"/>
      <w:r w:rsidRPr="00EB7A42">
        <w:rPr>
          <w:sz w:val="28"/>
          <w:szCs w:val="28"/>
          <w:lang w:val="uk-UA"/>
        </w:rPr>
        <w:t>оздоровчо-рекреаційной</w:t>
      </w:r>
      <w:proofErr w:type="spellEnd"/>
      <w:r w:rsidRPr="00EB7A42">
        <w:rPr>
          <w:sz w:val="28"/>
          <w:szCs w:val="28"/>
          <w:lang w:val="uk-UA"/>
        </w:rPr>
        <w:t xml:space="preserve"> діяльності за рахунок різноманітності фітнес-програм, їх доступності та емоційності. </w:t>
      </w:r>
    </w:p>
    <w:p w:rsidR="009D6FC2" w:rsidRPr="00EB7A42" w:rsidRDefault="009D6FC2" w:rsidP="00171ACF">
      <w:pPr>
        <w:pStyle w:val="a9"/>
        <w:spacing w:line="360" w:lineRule="auto"/>
        <w:ind w:left="0" w:firstLine="709"/>
        <w:jc w:val="both"/>
        <w:rPr>
          <w:sz w:val="28"/>
          <w:szCs w:val="28"/>
          <w:lang w:val="uk-UA"/>
        </w:rPr>
      </w:pPr>
      <w:r w:rsidRPr="00EB7A42">
        <w:rPr>
          <w:sz w:val="28"/>
          <w:szCs w:val="28"/>
          <w:lang w:val="uk-UA"/>
        </w:rPr>
        <w:t>Участь у заняттях з дитячого фітнесу сприяє підвищенню не тільки рухової, а й загальної культури дітей, розширенню їх кругозору. Заняття фітнесом нероздільно пов'язане з процесом виховання особистості, набуття нею відповідних знань і умінь з використанням рухової активності для всебічного розвитку, оздоровлення та забезпечення готовності до професійної діяльності та активної участі в суспільному житті.</w:t>
      </w:r>
    </w:p>
    <w:p w:rsidR="009D6FC2" w:rsidRPr="00EB7A42" w:rsidRDefault="009D6FC2" w:rsidP="005F76D6">
      <w:pPr>
        <w:pStyle w:val="1"/>
        <w:spacing w:line="360" w:lineRule="auto"/>
        <w:jc w:val="center"/>
        <w:rPr>
          <w:b/>
          <w:bCs/>
          <w:szCs w:val="28"/>
          <w:lang w:val="uk-UA"/>
        </w:rPr>
      </w:pPr>
      <w:r w:rsidRPr="00EB7A42">
        <w:rPr>
          <w:szCs w:val="28"/>
          <w:lang w:val="uk-UA"/>
        </w:rPr>
        <w:br w:type="page"/>
      </w:r>
      <w:r w:rsidRPr="00EB7A42">
        <w:rPr>
          <w:b/>
          <w:bCs/>
          <w:szCs w:val="28"/>
          <w:lang w:val="uk-UA"/>
        </w:rPr>
        <w:lastRenderedPageBreak/>
        <w:t xml:space="preserve">РОЗДІЛ 2 </w:t>
      </w:r>
      <w:r w:rsidRPr="00EB7A42">
        <w:rPr>
          <w:szCs w:val="28"/>
          <w:lang w:val="uk-UA"/>
        </w:rPr>
        <w:br/>
      </w:r>
      <w:r w:rsidRPr="00EB7A42">
        <w:rPr>
          <w:b/>
          <w:bCs/>
          <w:szCs w:val="28"/>
          <w:lang w:val="uk-UA"/>
        </w:rPr>
        <w:t>МЕТОДИ І ОРГАНІЗАЦІЯ ДОСЛІДЖЕН</w:t>
      </w:r>
      <w:r w:rsidR="003A45C1">
        <w:rPr>
          <w:b/>
          <w:bCs/>
          <w:szCs w:val="28"/>
          <w:lang w:val="uk-UA"/>
        </w:rPr>
        <w:t>НЯ</w:t>
      </w:r>
    </w:p>
    <w:p w:rsidR="009D6FC2" w:rsidRPr="00EB7A42" w:rsidRDefault="009D6FC2" w:rsidP="005F76D6">
      <w:pPr>
        <w:spacing w:line="360" w:lineRule="auto"/>
        <w:rPr>
          <w:sz w:val="28"/>
          <w:szCs w:val="28"/>
        </w:rPr>
      </w:pPr>
    </w:p>
    <w:p w:rsidR="009D6FC2" w:rsidRPr="00EB7A42" w:rsidRDefault="009D6FC2" w:rsidP="00672F64">
      <w:pPr>
        <w:pStyle w:val="Normal1"/>
        <w:spacing w:line="360" w:lineRule="auto"/>
        <w:ind w:firstLine="720"/>
        <w:jc w:val="both"/>
        <w:rPr>
          <w:rStyle w:val="52"/>
          <w:rFonts w:ascii="Times New Roman" w:hAnsi="Times New Roman"/>
        </w:rPr>
      </w:pPr>
      <w:bookmarkStart w:id="0" w:name="_Toc283468357"/>
      <w:r w:rsidRPr="00EB7A42">
        <w:rPr>
          <w:rStyle w:val="52"/>
          <w:rFonts w:ascii="Times New Roman" w:hAnsi="Times New Roman"/>
        </w:rPr>
        <w:t>2.1 Методи досліджен</w:t>
      </w:r>
      <w:bookmarkEnd w:id="0"/>
      <w:r w:rsidR="003A45C1">
        <w:rPr>
          <w:rStyle w:val="52"/>
          <w:rFonts w:ascii="Times New Roman" w:hAnsi="Times New Roman"/>
        </w:rPr>
        <w:t>ня</w:t>
      </w:r>
    </w:p>
    <w:p w:rsidR="009D6FC2" w:rsidRPr="00EB7A42" w:rsidRDefault="009D6FC2" w:rsidP="00672F64">
      <w:pPr>
        <w:pStyle w:val="Normal1"/>
        <w:spacing w:line="360" w:lineRule="auto"/>
        <w:ind w:firstLine="720"/>
        <w:jc w:val="both"/>
        <w:rPr>
          <w:rStyle w:val="52"/>
          <w:rFonts w:ascii="Times New Roman" w:hAnsi="Times New Roman"/>
          <w:i/>
        </w:rPr>
      </w:pPr>
    </w:p>
    <w:p w:rsidR="009D6FC2" w:rsidRPr="00EB7A42" w:rsidRDefault="009D6FC2" w:rsidP="00672F64">
      <w:pPr>
        <w:spacing w:after="0" w:line="360" w:lineRule="auto"/>
        <w:ind w:firstLine="720"/>
        <w:jc w:val="both"/>
        <w:rPr>
          <w:rFonts w:ascii="Times New Roman" w:hAnsi="Times New Roman"/>
          <w:sz w:val="28"/>
          <w:szCs w:val="28"/>
          <w:lang w:eastAsia="uk-UA"/>
        </w:rPr>
      </w:pPr>
      <w:r w:rsidRPr="00EB7A42">
        <w:rPr>
          <w:rFonts w:ascii="Times New Roman" w:hAnsi="Times New Roman"/>
          <w:sz w:val="28"/>
          <w:szCs w:val="28"/>
          <w:lang w:eastAsia="uk-UA"/>
        </w:rPr>
        <w:t>Для вирішення поставлених в роботі завдань використовувалися наступні методи дослідження:</w:t>
      </w:r>
    </w:p>
    <w:p w:rsidR="009D6FC2" w:rsidRPr="00EB7A42" w:rsidRDefault="009D6FC2" w:rsidP="00672F64">
      <w:pPr>
        <w:numPr>
          <w:ilvl w:val="0"/>
          <w:numId w:val="7"/>
        </w:numPr>
        <w:spacing w:after="0" w:line="360" w:lineRule="auto"/>
        <w:ind w:left="0" w:firstLine="567"/>
        <w:rPr>
          <w:rFonts w:ascii="Times New Roman" w:hAnsi="Times New Roman"/>
          <w:sz w:val="28"/>
          <w:szCs w:val="28"/>
        </w:rPr>
      </w:pPr>
      <w:r w:rsidRPr="00EB7A42">
        <w:rPr>
          <w:rFonts w:ascii="Times New Roman" w:hAnsi="Times New Roman"/>
          <w:sz w:val="28"/>
          <w:szCs w:val="28"/>
        </w:rPr>
        <w:t>Теоретичний аналіз і узагальнення даних науково-ме</w:t>
      </w:r>
      <w:r w:rsidR="00551FE3" w:rsidRPr="00EB7A42">
        <w:rPr>
          <w:rFonts w:ascii="Times New Roman" w:hAnsi="Times New Roman"/>
          <w:sz w:val="28"/>
          <w:szCs w:val="28"/>
        </w:rPr>
        <w:t>тодичної літератури, і</w:t>
      </w:r>
      <w:r w:rsidRPr="00EB7A42">
        <w:rPr>
          <w:rFonts w:ascii="Times New Roman" w:hAnsi="Times New Roman"/>
          <w:sz w:val="28"/>
          <w:szCs w:val="28"/>
        </w:rPr>
        <w:t>нтернет-ресурсів і аналіз документальних матеріалів.</w:t>
      </w:r>
    </w:p>
    <w:p w:rsidR="009D6FC2" w:rsidRPr="00EB7A42" w:rsidRDefault="009D6FC2" w:rsidP="00672F64">
      <w:pPr>
        <w:numPr>
          <w:ilvl w:val="0"/>
          <w:numId w:val="7"/>
        </w:numPr>
        <w:spacing w:after="0" w:line="360" w:lineRule="auto"/>
        <w:ind w:left="0" w:firstLine="567"/>
        <w:rPr>
          <w:rFonts w:ascii="Times New Roman" w:hAnsi="Times New Roman"/>
          <w:sz w:val="28"/>
          <w:szCs w:val="28"/>
        </w:rPr>
      </w:pPr>
      <w:r w:rsidRPr="00EB7A42">
        <w:rPr>
          <w:rFonts w:ascii="Times New Roman" w:hAnsi="Times New Roman"/>
          <w:sz w:val="28"/>
          <w:szCs w:val="28"/>
        </w:rPr>
        <w:t>Педагогічні методи.</w:t>
      </w:r>
    </w:p>
    <w:p w:rsidR="009D6FC2" w:rsidRPr="00EB7A42" w:rsidRDefault="009D6FC2" w:rsidP="00672F64">
      <w:pPr>
        <w:numPr>
          <w:ilvl w:val="0"/>
          <w:numId w:val="7"/>
        </w:numPr>
        <w:spacing w:after="0" w:line="360" w:lineRule="auto"/>
        <w:ind w:left="0" w:firstLine="567"/>
        <w:rPr>
          <w:rFonts w:ascii="Times New Roman" w:hAnsi="Times New Roman"/>
          <w:sz w:val="28"/>
          <w:szCs w:val="28"/>
        </w:rPr>
      </w:pPr>
      <w:r w:rsidRPr="00EB7A42">
        <w:rPr>
          <w:rFonts w:ascii="Times New Roman" w:hAnsi="Times New Roman"/>
          <w:sz w:val="28"/>
          <w:szCs w:val="28"/>
        </w:rPr>
        <w:t>Антропометричні методи.</w:t>
      </w:r>
    </w:p>
    <w:p w:rsidR="009D6FC2" w:rsidRPr="00EB7A42" w:rsidRDefault="009D6FC2" w:rsidP="00672F64">
      <w:pPr>
        <w:numPr>
          <w:ilvl w:val="0"/>
          <w:numId w:val="7"/>
        </w:numPr>
        <w:spacing w:after="0" w:line="360" w:lineRule="auto"/>
        <w:ind w:left="0" w:firstLine="567"/>
        <w:rPr>
          <w:rFonts w:ascii="Times New Roman" w:hAnsi="Times New Roman"/>
          <w:sz w:val="28"/>
          <w:szCs w:val="28"/>
        </w:rPr>
      </w:pPr>
      <w:r w:rsidRPr="00EB7A42">
        <w:rPr>
          <w:rFonts w:ascii="Times New Roman" w:hAnsi="Times New Roman"/>
          <w:sz w:val="28"/>
          <w:szCs w:val="28"/>
        </w:rPr>
        <w:t>Фізіологічні методи.</w:t>
      </w:r>
    </w:p>
    <w:p w:rsidR="009D6FC2" w:rsidRPr="00EB7A42" w:rsidRDefault="009D6FC2" w:rsidP="00672F64">
      <w:pPr>
        <w:numPr>
          <w:ilvl w:val="0"/>
          <w:numId w:val="7"/>
        </w:numPr>
        <w:spacing w:after="0" w:line="360" w:lineRule="auto"/>
        <w:ind w:left="0" w:firstLine="567"/>
        <w:rPr>
          <w:rFonts w:ascii="Times New Roman" w:hAnsi="Times New Roman"/>
          <w:sz w:val="28"/>
          <w:szCs w:val="28"/>
        </w:rPr>
      </w:pPr>
      <w:r w:rsidRPr="00EB7A42">
        <w:rPr>
          <w:rFonts w:ascii="Times New Roman" w:hAnsi="Times New Roman"/>
          <w:sz w:val="28"/>
          <w:szCs w:val="28"/>
        </w:rPr>
        <w:t>Статистичні методи обробки одержаних даних.</w:t>
      </w:r>
    </w:p>
    <w:p w:rsidR="009D6FC2" w:rsidRPr="00EB7A42" w:rsidRDefault="009D6FC2" w:rsidP="00672F64">
      <w:pPr>
        <w:spacing w:after="0" w:line="360" w:lineRule="auto"/>
        <w:rPr>
          <w:rFonts w:ascii="Times New Roman" w:hAnsi="Times New Roman"/>
          <w:sz w:val="28"/>
          <w:szCs w:val="28"/>
        </w:rPr>
      </w:pPr>
    </w:p>
    <w:p w:rsidR="009D6FC2" w:rsidRPr="00EB7A42" w:rsidRDefault="009D6FC2" w:rsidP="00672F64">
      <w:pPr>
        <w:spacing w:after="0" w:line="360" w:lineRule="auto"/>
        <w:ind w:firstLine="720"/>
        <w:jc w:val="both"/>
        <w:rPr>
          <w:rFonts w:ascii="Times New Roman" w:hAnsi="Times New Roman"/>
          <w:sz w:val="28"/>
          <w:szCs w:val="28"/>
        </w:rPr>
      </w:pPr>
      <w:bookmarkStart w:id="1" w:name="_Toc283468358"/>
      <w:bookmarkStart w:id="2" w:name="_Toc233160303"/>
      <w:r w:rsidRPr="00EB7A42">
        <w:rPr>
          <w:rStyle w:val="52"/>
          <w:rFonts w:ascii="Times New Roman" w:hAnsi="Times New Roman"/>
          <w:snapToGrid w:val="0"/>
        </w:rPr>
        <w:t>2.1.1. Теоретичний аналіз і узагальнення даних науково-методичної літератури та документальних матеріалів</w:t>
      </w:r>
      <w:r w:rsidRPr="00EB7A42">
        <w:rPr>
          <w:rStyle w:val="52"/>
          <w:rFonts w:ascii="Times New Roman" w:hAnsi="Times New Roman"/>
          <w:i/>
          <w:snapToGrid w:val="0"/>
        </w:rPr>
        <w:t>.</w:t>
      </w:r>
      <w:bookmarkEnd w:id="1"/>
      <w:r w:rsidRPr="00EB7A42">
        <w:rPr>
          <w:rFonts w:ascii="Times New Roman" w:hAnsi="Times New Roman"/>
          <w:b/>
          <w:sz w:val="28"/>
          <w:szCs w:val="28"/>
          <w:lang w:eastAsia="uk-UA"/>
        </w:rPr>
        <w:t xml:space="preserve"> </w:t>
      </w:r>
      <w:r w:rsidRPr="00EB7A42">
        <w:rPr>
          <w:rFonts w:ascii="Times New Roman" w:hAnsi="Times New Roman"/>
          <w:sz w:val="28"/>
          <w:szCs w:val="28"/>
        </w:rPr>
        <w:t xml:space="preserve">З метою вивчення особливостей прояву оздоровчого ефекту фітнес-програми для дівчат молодшого шкільного віку були проаналізовані і узагальнені праці видатних вчених у галузі фізичного виховання, рекреації та оздоровчої фізичної культури, які зробили суттєвий внесок у вивчення проблеми оздоровчих фітнес-технологій. Загалом було використано </w:t>
      </w:r>
      <w:r w:rsidR="001D62EE" w:rsidRPr="00EB7A42">
        <w:rPr>
          <w:rFonts w:ascii="Times New Roman" w:hAnsi="Times New Roman"/>
          <w:sz w:val="28"/>
          <w:szCs w:val="28"/>
        </w:rPr>
        <w:t>6</w:t>
      </w:r>
      <w:r w:rsidRPr="00EB7A42">
        <w:rPr>
          <w:rFonts w:ascii="Times New Roman" w:hAnsi="Times New Roman"/>
          <w:sz w:val="28"/>
          <w:szCs w:val="28"/>
        </w:rPr>
        <w:t>2 джерела наукової спеціальної вітчизняної і зарубіжної літератури.</w:t>
      </w:r>
      <w:bookmarkEnd w:id="2"/>
      <w:r w:rsidRPr="00EB7A42">
        <w:rPr>
          <w:rFonts w:ascii="Times New Roman" w:hAnsi="Times New Roman"/>
          <w:sz w:val="28"/>
          <w:szCs w:val="28"/>
        </w:rPr>
        <w:t xml:space="preserve"> Аналіз Інтернет-ресурсів та документальних матеріалів використовувався для визначення найбільш популярних видів дитячого фітнесу у фітнес-центрах.</w:t>
      </w:r>
    </w:p>
    <w:p w:rsidR="009D6FC2" w:rsidRPr="00EB7A42" w:rsidRDefault="009D6FC2" w:rsidP="00672F64">
      <w:pPr>
        <w:spacing w:after="0" w:line="360" w:lineRule="auto"/>
        <w:ind w:firstLine="720"/>
        <w:jc w:val="both"/>
        <w:rPr>
          <w:rFonts w:ascii="Times New Roman" w:hAnsi="Times New Roman"/>
          <w:sz w:val="28"/>
          <w:szCs w:val="28"/>
        </w:rPr>
      </w:pPr>
      <w:bookmarkStart w:id="3" w:name="_Toc283468361"/>
      <w:r w:rsidRPr="00EB7A42">
        <w:rPr>
          <w:rStyle w:val="52"/>
          <w:rFonts w:ascii="Times New Roman" w:hAnsi="Times New Roman"/>
          <w:snapToGrid w:val="0"/>
        </w:rPr>
        <w:t>2.1.2. Педагогічні методи.</w:t>
      </w:r>
      <w:bookmarkEnd w:id="3"/>
      <w:r w:rsidRPr="00EB7A42">
        <w:rPr>
          <w:rFonts w:ascii="Times New Roman" w:hAnsi="Times New Roman"/>
          <w:b/>
          <w:bCs/>
          <w:sz w:val="28"/>
          <w:szCs w:val="28"/>
        </w:rPr>
        <w:t xml:space="preserve"> </w:t>
      </w:r>
      <w:r w:rsidRPr="00EB7A42">
        <w:rPr>
          <w:rFonts w:ascii="Times New Roman" w:hAnsi="Times New Roman"/>
          <w:sz w:val="28"/>
          <w:szCs w:val="28"/>
        </w:rPr>
        <w:t xml:space="preserve">Педагогічні методи досліджень включали: педагогічне спостереження, педагогічне тестування фізичної підготовленості і педагогічний експеримент. </w:t>
      </w:r>
    </w:p>
    <w:p w:rsidR="009D6FC2" w:rsidRPr="00EB7A42" w:rsidRDefault="009D6FC2" w:rsidP="00672F64">
      <w:pPr>
        <w:spacing w:after="0" w:line="360" w:lineRule="auto"/>
        <w:ind w:firstLine="720"/>
        <w:jc w:val="both"/>
        <w:rPr>
          <w:rFonts w:ascii="Times New Roman" w:hAnsi="Times New Roman"/>
          <w:sz w:val="28"/>
          <w:szCs w:val="28"/>
        </w:rPr>
      </w:pPr>
      <w:bookmarkStart w:id="4" w:name="_Toc283468362"/>
      <w:r w:rsidRPr="00EB7A42">
        <w:rPr>
          <w:rStyle w:val="52"/>
          <w:rFonts w:ascii="Times New Roman" w:hAnsi="Times New Roman"/>
          <w:b w:val="0"/>
          <w:snapToGrid w:val="0"/>
        </w:rPr>
        <w:t xml:space="preserve">Педагогічне спостереження </w:t>
      </w:r>
      <w:bookmarkEnd w:id="4"/>
      <w:r w:rsidRPr="00EB7A42">
        <w:rPr>
          <w:rFonts w:ascii="Times New Roman" w:hAnsi="Times New Roman"/>
          <w:sz w:val="28"/>
          <w:szCs w:val="28"/>
        </w:rPr>
        <w:t xml:space="preserve">використовувався нами для отримання даних про особливості проведення занять з дитячого фітнесу у провідних </w:t>
      </w:r>
      <w:r w:rsidRPr="00EB7A42">
        <w:rPr>
          <w:rFonts w:ascii="Times New Roman" w:hAnsi="Times New Roman"/>
          <w:sz w:val="28"/>
          <w:szCs w:val="28"/>
        </w:rPr>
        <w:lastRenderedPageBreak/>
        <w:t xml:space="preserve">фітнес-центрах м. Києва, набуття практичного досвіду проведення оздоровчих занять з дитячим контингентом. Сутність методу полягає у візуальному спостереженні за проведенням оздоровчих з дітьми молодшого шкільного віку. Спостереження проводилися в процесі проведення занять з дитячого фітнесу у фітнес-центрах </w:t>
      </w:r>
      <w:proofErr w:type="spellStart"/>
      <w:r w:rsidR="00BF5ECD" w:rsidRPr="00EB7A42">
        <w:rPr>
          <w:rFonts w:ascii="Times New Roman" w:hAnsi="Times New Roman"/>
          <w:sz w:val="28"/>
          <w:szCs w:val="28"/>
        </w:rPr>
        <w:t>СпортЛєнд</w:t>
      </w:r>
      <w:proofErr w:type="spellEnd"/>
      <w:r w:rsidRPr="00EB7A42">
        <w:rPr>
          <w:rFonts w:ascii="Times New Roman" w:hAnsi="Times New Roman"/>
          <w:sz w:val="28"/>
          <w:szCs w:val="28"/>
        </w:rPr>
        <w:t xml:space="preserve"> та </w:t>
      </w:r>
      <w:proofErr w:type="spellStart"/>
      <w:r w:rsidRPr="00EB7A42">
        <w:rPr>
          <w:rFonts w:ascii="Times New Roman" w:hAnsi="Times New Roman"/>
          <w:sz w:val="28"/>
          <w:szCs w:val="28"/>
        </w:rPr>
        <w:t>СпортЛайф</w:t>
      </w:r>
      <w:proofErr w:type="spellEnd"/>
      <w:r w:rsidRPr="00EB7A42">
        <w:rPr>
          <w:rFonts w:ascii="Times New Roman" w:hAnsi="Times New Roman"/>
          <w:sz w:val="28"/>
          <w:szCs w:val="28"/>
        </w:rPr>
        <w:t>. Особлива увага приділялася співвідношенню вправ різної спрямованості.</w:t>
      </w:r>
    </w:p>
    <w:p w:rsidR="009D6FC2" w:rsidRPr="00EB7A42" w:rsidRDefault="009D6FC2" w:rsidP="00672F64">
      <w:pPr>
        <w:spacing w:after="0" w:line="360" w:lineRule="auto"/>
        <w:ind w:firstLine="720"/>
        <w:jc w:val="both"/>
        <w:rPr>
          <w:rFonts w:ascii="Times New Roman" w:hAnsi="Times New Roman"/>
          <w:b/>
          <w:bCs/>
          <w:sz w:val="28"/>
          <w:szCs w:val="28"/>
        </w:rPr>
      </w:pPr>
      <w:bookmarkStart w:id="5" w:name="_Toc283468363"/>
      <w:r w:rsidRPr="00EB7A42">
        <w:rPr>
          <w:rStyle w:val="52"/>
          <w:rFonts w:ascii="Times New Roman" w:hAnsi="Times New Roman"/>
          <w:snapToGrid w:val="0"/>
        </w:rPr>
        <w:t>Педагогічне тестування фізичної підготовленості.</w:t>
      </w:r>
      <w:bookmarkEnd w:id="5"/>
      <w:r w:rsidRPr="00EB7A42">
        <w:rPr>
          <w:rFonts w:ascii="Times New Roman" w:hAnsi="Times New Roman"/>
          <w:b/>
          <w:bCs/>
          <w:sz w:val="28"/>
          <w:szCs w:val="28"/>
        </w:rPr>
        <w:t xml:space="preserve"> </w:t>
      </w:r>
      <w:r w:rsidRPr="00EB7A42">
        <w:rPr>
          <w:rFonts w:ascii="Times New Roman" w:hAnsi="Times New Roman"/>
          <w:sz w:val="28"/>
          <w:szCs w:val="28"/>
        </w:rPr>
        <w:t>Педагогічне тестування проводилося для виявлення результатів в рухових тестах.</w:t>
      </w:r>
      <w:r w:rsidRPr="00EB7A42">
        <w:rPr>
          <w:rFonts w:ascii="Times New Roman" w:hAnsi="Times New Roman"/>
          <w:b/>
          <w:bCs/>
          <w:sz w:val="28"/>
          <w:szCs w:val="28"/>
        </w:rPr>
        <w:t xml:space="preserve"> </w:t>
      </w:r>
    </w:p>
    <w:p w:rsidR="009D6FC2" w:rsidRPr="005407C2" w:rsidRDefault="009D6FC2" w:rsidP="00672F64">
      <w:pPr>
        <w:pStyle w:val="aa"/>
        <w:spacing w:before="0" w:beforeAutospacing="0" w:after="0" w:afterAutospacing="0" w:line="360" w:lineRule="auto"/>
        <w:ind w:firstLine="720"/>
        <w:jc w:val="both"/>
        <w:rPr>
          <w:sz w:val="28"/>
          <w:szCs w:val="28"/>
          <w:lang w:val="uk-UA"/>
        </w:rPr>
      </w:pPr>
      <w:r w:rsidRPr="00EB7A42">
        <w:rPr>
          <w:sz w:val="28"/>
          <w:szCs w:val="28"/>
          <w:lang w:val="uk-UA"/>
        </w:rPr>
        <w:t xml:space="preserve">Педагогічне тестування здійснювалося за допомогою визначення рівня розвитку окремих рухових якостей: сили, швидкості, гнучкості, витривалості, спритності на основі результатів виконання різних рухових тестів. Для використання швидкості виконувався </w:t>
      </w:r>
      <w:r w:rsidRPr="00EB7A42">
        <w:rPr>
          <w:sz w:val="28"/>
          <w:szCs w:val="28"/>
          <w:lang w:val="uk-UA" w:eastAsia="uk-UA"/>
        </w:rPr>
        <w:t>частота рухів кистю руки, разів, стрибки на місці за 5 с., разів</w:t>
      </w:r>
      <w:r w:rsidRPr="00EB7A42">
        <w:rPr>
          <w:sz w:val="28"/>
          <w:szCs w:val="28"/>
          <w:lang w:val="uk-UA"/>
        </w:rPr>
        <w:t xml:space="preserve">. Для використання спритності використовували біг </w:t>
      </w:r>
      <w:r w:rsidRPr="00EB7A42">
        <w:rPr>
          <w:sz w:val="28"/>
          <w:szCs w:val="28"/>
          <w:lang w:val="uk-UA" w:eastAsia="uk-UA"/>
        </w:rPr>
        <w:t>кидок м’яча в ціль, м</w:t>
      </w:r>
      <w:r w:rsidRPr="00EB7A42">
        <w:rPr>
          <w:sz w:val="28"/>
          <w:szCs w:val="28"/>
          <w:lang w:val="uk-UA"/>
        </w:rPr>
        <w:t xml:space="preserve">, Гнучкість оцінювалась за допомогою вправи: нахил уперед з положення сидячи (см). </w:t>
      </w:r>
      <w:r w:rsidR="005407C2">
        <w:rPr>
          <w:sz w:val="28"/>
          <w:szCs w:val="28"/>
          <w:lang w:val="uk-UA"/>
        </w:rPr>
        <w:t xml:space="preserve">Нормативи фізичної підготовленості представлені у спеціальній літературі </w:t>
      </w:r>
      <w:r w:rsidR="005407C2" w:rsidRPr="00831F04">
        <w:rPr>
          <w:sz w:val="28"/>
          <w:szCs w:val="28"/>
          <w:lang w:val="uk-UA"/>
        </w:rPr>
        <w:t>[</w:t>
      </w:r>
      <w:r w:rsidR="005407C2">
        <w:rPr>
          <w:sz w:val="28"/>
          <w:szCs w:val="28"/>
          <w:lang w:val="uk-UA"/>
        </w:rPr>
        <w:t>24</w:t>
      </w:r>
      <w:r w:rsidR="005407C2" w:rsidRPr="00831F04">
        <w:rPr>
          <w:sz w:val="28"/>
          <w:szCs w:val="28"/>
          <w:lang w:val="uk-UA"/>
        </w:rPr>
        <w:t>]</w:t>
      </w:r>
      <w:r w:rsidR="005407C2">
        <w:rPr>
          <w:sz w:val="28"/>
          <w:szCs w:val="28"/>
          <w:lang w:val="uk-UA"/>
        </w:rPr>
        <w:t>.</w:t>
      </w:r>
    </w:p>
    <w:p w:rsidR="009D6FC2" w:rsidRPr="00EB7A42" w:rsidRDefault="009D6FC2" w:rsidP="00672F64">
      <w:pPr>
        <w:pStyle w:val="aa"/>
        <w:spacing w:before="0" w:beforeAutospacing="0" w:after="0" w:afterAutospacing="0" w:line="360" w:lineRule="auto"/>
        <w:ind w:firstLine="720"/>
        <w:jc w:val="both"/>
        <w:rPr>
          <w:sz w:val="28"/>
          <w:szCs w:val="28"/>
          <w:lang w:val="uk-UA"/>
        </w:rPr>
      </w:pPr>
    </w:p>
    <w:p w:rsidR="009D6FC2" w:rsidRPr="00EB7A42" w:rsidRDefault="009D6FC2" w:rsidP="00672F64">
      <w:pPr>
        <w:spacing w:after="0" w:line="360" w:lineRule="auto"/>
        <w:ind w:firstLine="720"/>
        <w:jc w:val="both"/>
        <w:rPr>
          <w:rFonts w:ascii="Times New Roman" w:hAnsi="Times New Roman"/>
          <w:sz w:val="28"/>
          <w:szCs w:val="28"/>
        </w:rPr>
      </w:pPr>
      <w:bookmarkStart w:id="6" w:name="_Toc283468364"/>
      <w:r w:rsidRPr="00EB7A42">
        <w:rPr>
          <w:rStyle w:val="52"/>
          <w:rFonts w:ascii="Times New Roman" w:hAnsi="Times New Roman"/>
          <w:snapToGrid w:val="0"/>
        </w:rPr>
        <w:t>Педагогічний експеримент.</w:t>
      </w:r>
      <w:bookmarkEnd w:id="6"/>
      <w:r w:rsidRPr="00EB7A42">
        <w:rPr>
          <w:rFonts w:ascii="Times New Roman" w:hAnsi="Times New Roman"/>
          <w:sz w:val="28"/>
          <w:szCs w:val="28"/>
        </w:rPr>
        <w:t xml:space="preserve"> Педагогічний експеримент – комплексний дослідницький метод, суть якого полягає в дослідженні педагогічного явища у спеціально створених умовах, організованих ситуаціях. Педагогічний експеримент проводився у вигляді </w:t>
      </w:r>
      <w:proofErr w:type="spellStart"/>
      <w:r w:rsidRPr="00EB7A42">
        <w:rPr>
          <w:rFonts w:ascii="Times New Roman" w:hAnsi="Times New Roman"/>
          <w:sz w:val="28"/>
          <w:szCs w:val="28"/>
        </w:rPr>
        <w:t>констатувального</w:t>
      </w:r>
      <w:proofErr w:type="spellEnd"/>
      <w:r w:rsidRPr="00EB7A42">
        <w:rPr>
          <w:rFonts w:ascii="Times New Roman" w:hAnsi="Times New Roman"/>
          <w:sz w:val="28"/>
          <w:szCs w:val="28"/>
        </w:rPr>
        <w:t xml:space="preserve"> і формувального. </w:t>
      </w:r>
    </w:p>
    <w:p w:rsidR="009D6FC2" w:rsidRPr="00EB7A42" w:rsidRDefault="009D6FC2" w:rsidP="00672F64">
      <w:pPr>
        <w:spacing w:after="0" w:line="360" w:lineRule="auto"/>
        <w:ind w:firstLine="720"/>
        <w:jc w:val="both"/>
        <w:rPr>
          <w:rFonts w:ascii="Times New Roman" w:hAnsi="Times New Roman"/>
          <w:sz w:val="28"/>
          <w:szCs w:val="28"/>
        </w:rPr>
      </w:pPr>
      <w:proofErr w:type="spellStart"/>
      <w:r w:rsidRPr="00EB7A42">
        <w:rPr>
          <w:rFonts w:ascii="Times New Roman" w:hAnsi="Times New Roman"/>
          <w:sz w:val="28"/>
          <w:szCs w:val="28"/>
        </w:rPr>
        <w:t>Констатувальний</w:t>
      </w:r>
      <w:proofErr w:type="spellEnd"/>
      <w:r w:rsidRPr="00EB7A42">
        <w:rPr>
          <w:rFonts w:ascii="Times New Roman" w:hAnsi="Times New Roman"/>
          <w:sz w:val="28"/>
          <w:szCs w:val="28"/>
        </w:rPr>
        <w:t xml:space="preserve"> експеримент проводився з метою отримання первинної інформації про фізичний розвиток, фізичну підготовленість і </w:t>
      </w:r>
      <w:r w:rsidR="005407C2">
        <w:rPr>
          <w:rFonts w:ascii="Times New Roman" w:hAnsi="Times New Roman"/>
          <w:sz w:val="28"/>
          <w:szCs w:val="28"/>
        </w:rPr>
        <w:t xml:space="preserve">фізичну </w:t>
      </w:r>
      <w:r w:rsidRPr="00EB7A42">
        <w:rPr>
          <w:rFonts w:ascii="Times New Roman" w:hAnsi="Times New Roman"/>
          <w:sz w:val="28"/>
          <w:szCs w:val="28"/>
        </w:rPr>
        <w:t xml:space="preserve">працездатність, функціональний стан серцево – судинної і дихальної систем, в стані спокою і при виконанні фізичних навантажень, а також рівня фізичного стану дітей </w:t>
      </w:r>
      <w:r w:rsidR="005407C2">
        <w:rPr>
          <w:rFonts w:ascii="Times New Roman" w:hAnsi="Times New Roman"/>
          <w:sz w:val="28"/>
          <w:szCs w:val="28"/>
        </w:rPr>
        <w:t>дошкільнят</w:t>
      </w:r>
      <w:r w:rsidRPr="00EB7A42">
        <w:rPr>
          <w:rFonts w:ascii="Times New Roman" w:hAnsi="Times New Roman"/>
          <w:sz w:val="28"/>
          <w:szCs w:val="28"/>
        </w:rPr>
        <w:t>.</w:t>
      </w:r>
    </w:p>
    <w:p w:rsidR="009D6FC2" w:rsidRPr="00EB7A42" w:rsidRDefault="009D6FC2" w:rsidP="00672F64">
      <w:pPr>
        <w:spacing w:after="0" w:line="360" w:lineRule="auto"/>
        <w:ind w:firstLine="720"/>
        <w:jc w:val="both"/>
        <w:rPr>
          <w:rFonts w:ascii="Times New Roman" w:hAnsi="Times New Roman"/>
          <w:sz w:val="28"/>
          <w:szCs w:val="28"/>
        </w:rPr>
      </w:pPr>
      <w:r w:rsidRPr="00EB7A42">
        <w:rPr>
          <w:rFonts w:ascii="Times New Roman" w:hAnsi="Times New Roman"/>
          <w:sz w:val="28"/>
          <w:szCs w:val="28"/>
        </w:rPr>
        <w:t xml:space="preserve">Формувальний експеримент проводився з метою виявлення ефективності запропонованої фітнес-програми. Тривалість </w:t>
      </w:r>
      <w:r w:rsidR="005407C2">
        <w:rPr>
          <w:rFonts w:ascii="Times New Roman" w:hAnsi="Times New Roman"/>
          <w:sz w:val="28"/>
          <w:szCs w:val="28"/>
        </w:rPr>
        <w:t>формувального</w:t>
      </w:r>
      <w:r w:rsidRPr="00EB7A42">
        <w:rPr>
          <w:rFonts w:ascii="Times New Roman" w:hAnsi="Times New Roman"/>
          <w:sz w:val="28"/>
          <w:szCs w:val="28"/>
        </w:rPr>
        <w:t xml:space="preserve"> експерименту була </w:t>
      </w:r>
      <w:r w:rsidR="005B6F39">
        <w:rPr>
          <w:rFonts w:ascii="Times New Roman" w:hAnsi="Times New Roman"/>
          <w:sz w:val="28"/>
          <w:szCs w:val="28"/>
        </w:rPr>
        <w:t>5</w:t>
      </w:r>
      <w:r w:rsidRPr="00EB7A42">
        <w:rPr>
          <w:rFonts w:ascii="Times New Roman" w:hAnsi="Times New Roman"/>
          <w:sz w:val="28"/>
          <w:szCs w:val="28"/>
        </w:rPr>
        <w:t xml:space="preserve"> місяців.</w:t>
      </w:r>
    </w:p>
    <w:p w:rsidR="009D6FC2" w:rsidRPr="00EB7A42" w:rsidRDefault="009D6FC2" w:rsidP="00672F64">
      <w:pPr>
        <w:spacing w:after="0" w:line="360" w:lineRule="auto"/>
        <w:ind w:firstLine="720"/>
        <w:jc w:val="both"/>
        <w:rPr>
          <w:rFonts w:ascii="Times New Roman" w:hAnsi="Times New Roman"/>
          <w:sz w:val="28"/>
          <w:szCs w:val="28"/>
        </w:rPr>
      </w:pPr>
      <w:bookmarkStart w:id="7" w:name="_Toc283468365"/>
      <w:r w:rsidRPr="00EB7A42">
        <w:rPr>
          <w:rStyle w:val="52"/>
          <w:rFonts w:ascii="Times New Roman" w:hAnsi="Times New Roman"/>
          <w:snapToGrid w:val="0"/>
        </w:rPr>
        <w:lastRenderedPageBreak/>
        <w:t>2.1.3. Антропометричні методи</w:t>
      </w:r>
      <w:r w:rsidRPr="00EB7A42">
        <w:rPr>
          <w:rStyle w:val="52"/>
          <w:rFonts w:ascii="Times New Roman" w:hAnsi="Times New Roman"/>
          <w:i/>
          <w:snapToGrid w:val="0"/>
        </w:rPr>
        <w:t>.</w:t>
      </w:r>
      <w:bookmarkEnd w:id="7"/>
      <w:r w:rsidRPr="00EB7A42">
        <w:rPr>
          <w:rFonts w:ascii="Times New Roman" w:hAnsi="Times New Roman"/>
          <w:b/>
          <w:bCs/>
          <w:sz w:val="28"/>
          <w:szCs w:val="28"/>
        </w:rPr>
        <w:t xml:space="preserve"> </w:t>
      </w:r>
      <w:r w:rsidRPr="00EB7A42">
        <w:rPr>
          <w:rFonts w:ascii="Times New Roman" w:hAnsi="Times New Roman"/>
          <w:sz w:val="28"/>
          <w:szCs w:val="28"/>
        </w:rPr>
        <w:t xml:space="preserve">Цей метод використовувався нами для отримання даних про антропометричні виміри тіла </w:t>
      </w:r>
      <w:r w:rsidR="005407C2">
        <w:rPr>
          <w:rFonts w:ascii="Times New Roman" w:hAnsi="Times New Roman"/>
          <w:sz w:val="28"/>
          <w:szCs w:val="28"/>
        </w:rPr>
        <w:t>дітей дошкільного віку</w:t>
      </w:r>
      <w:r w:rsidRPr="00EB7A42">
        <w:rPr>
          <w:rFonts w:ascii="Times New Roman" w:hAnsi="Times New Roman"/>
          <w:sz w:val="28"/>
          <w:szCs w:val="28"/>
        </w:rPr>
        <w:t>. На підставі загальноприйнятих</w:t>
      </w:r>
      <w:r w:rsidR="00BF5ECD" w:rsidRPr="00EB7A42">
        <w:rPr>
          <w:rFonts w:ascii="Times New Roman" w:hAnsi="Times New Roman"/>
          <w:sz w:val="28"/>
          <w:szCs w:val="28"/>
        </w:rPr>
        <w:t xml:space="preserve"> антропометричних методів [28</w:t>
      </w:r>
      <w:r w:rsidRPr="00EB7A42">
        <w:rPr>
          <w:rFonts w:ascii="Times New Roman" w:hAnsi="Times New Roman"/>
          <w:sz w:val="28"/>
          <w:szCs w:val="28"/>
        </w:rPr>
        <w:t>] досліджень вимірювали:</w:t>
      </w:r>
    </w:p>
    <w:p w:rsidR="009D6FC2" w:rsidRPr="00EB7A42" w:rsidRDefault="009D6FC2" w:rsidP="00672F64">
      <w:pPr>
        <w:numPr>
          <w:ilvl w:val="0"/>
          <w:numId w:val="8"/>
        </w:numPr>
        <w:shd w:val="clear" w:color="auto" w:fill="FFFFFF"/>
        <w:tabs>
          <w:tab w:val="clear" w:pos="1440"/>
          <w:tab w:val="left" w:pos="1134"/>
        </w:tabs>
        <w:spacing w:after="0" w:line="360" w:lineRule="auto"/>
        <w:ind w:left="0" w:firstLine="709"/>
        <w:rPr>
          <w:rFonts w:ascii="Times New Roman" w:hAnsi="Times New Roman"/>
          <w:sz w:val="28"/>
          <w:szCs w:val="28"/>
          <w:lang w:eastAsia="uk-UA"/>
        </w:rPr>
      </w:pPr>
      <w:r w:rsidRPr="00EB7A42">
        <w:rPr>
          <w:rFonts w:ascii="Times New Roman" w:hAnsi="Times New Roman"/>
          <w:color w:val="000000"/>
          <w:spacing w:val="-2"/>
          <w:sz w:val="28"/>
          <w:szCs w:val="28"/>
          <w:lang w:eastAsia="uk-UA"/>
        </w:rPr>
        <w:t>довжину тіла, стоячи, см;</w:t>
      </w:r>
    </w:p>
    <w:p w:rsidR="009D6FC2" w:rsidRPr="00EB7A42" w:rsidRDefault="009D6FC2" w:rsidP="00672F64">
      <w:pPr>
        <w:numPr>
          <w:ilvl w:val="0"/>
          <w:numId w:val="8"/>
        </w:numPr>
        <w:shd w:val="clear" w:color="auto" w:fill="FFFFFF"/>
        <w:tabs>
          <w:tab w:val="clear" w:pos="1440"/>
          <w:tab w:val="left" w:pos="1134"/>
        </w:tabs>
        <w:spacing w:after="0" w:line="360" w:lineRule="auto"/>
        <w:ind w:left="0" w:firstLine="709"/>
        <w:rPr>
          <w:rFonts w:ascii="Times New Roman" w:hAnsi="Times New Roman"/>
          <w:sz w:val="28"/>
          <w:szCs w:val="28"/>
          <w:lang w:eastAsia="uk-UA"/>
        </w:rPr>
      </w:pPr>
      <w:r w:rsidRPr="00EB7A42">
        <w:rPr>
          <w:rFonts w:ascii="Times New Roman" w:hAnsi="Times New Roman"/>
          <w:color w:val="000000"/>
          <w:spacing w:val="-3"/>
          <w:sz w:val="28"/>
          <w:szCs w:val="28"/>
          <w:lang w:eastAsia="uk-UA"/>
        </w:rPr>
        <w:t>масу тіла, кг;</w:t>
      </w:r>
    </w:p>
    <w:p w:rsidR="009D6FC2" w:rsidRPr="00EB7A42" w:rsidRDefault="009D6FC2" w:rsidP="00672F64">
      <w:pPr>
        <w:numPr>
          <w:ilvl w:val="0"/>
          <w:numId w:val="8"/>
        </w:numPr>
        <w:shd w:val="clear" w:color="auto" w:fill="FFFFFF"/>
        <w:tabs>
          <w:tab w:val="clear" w:pos="1440"/>
          <w:tab w:val="left" w:pos="1134"/>
        </w:tabs>
        <w:spacing w:after="0" w:line="360" w:lineRule="auto"/>
        <w:ind w:left="0" w:firstLine="709"/>
        <w:rPr>
          <w:rFonts w:ascii="Times New Roman" w:hAnsi="Times New Roman"/>
          <w:sz w:val="28"/>
          <w:szCs w:val="28"/>
          <w:lang w:eastAsia="uk-UA"/>
        </w:rPr>
      </w:pPr>
      <w:r w:rsidRPr="00EB7A42">
        <w:rPr>
          <w:rFonts w:ascii="Times New Roman" w:hAnsi="Times New Roman"/>
          <w:spacing w:val="-2"/>
          <w:sz w:val="28"/>
          <w:szCs w:val="28"/>
          <w:lang w:eastAsia="uk-UA"/>
        </w:rPr>
        <w:t>окружність грудної клітини, см.</w:t>
      </w:r>
    </w:p>
    <w:p w:rsidR="009D6FC2" w:rsidRPr="00EB7A42" w:rsidRDefault="009D6FC2" w:rsidP="00672F64">
      <w:pPr>
        <w:shd w:val="clear" w:color="auto" w:fill="FFFFFF"/>
        <w:spacing w:after="0" w:line="360" w:lineRule="auto"/>
        <w:jc w:val="both"/>
        <w:rPr>
          <w:rFonts w:ascii="Times New Roman" w:hAnsi="Times New Roman"/>
          <w:color w:val="000000"/>
          <w:spacing w:val="-2"/>
          <w:sz w:val="28"/>
          <w:szCs w:val="28"/>
          <w:lang w:eastAsia="uk-UA"/>
        </w:rPr>
      </w:pPr>
      <w:r w:rsidRPr="00EB7A42">
        <w:rPr>
          <w:rFonts w:ascii="Times New Roman" w:hAnsi="Times New Roman"/>
          <w:color w:val="000000"/>
          <w:spacing w:val="-2"/>
          <w:sz w:val="28"/>
          <w:szCs w:val="28"/>
          <w:lang w:eastAsia="uk-UA"/>
        </w:rPr>
        <w:tab/>
        <w:t xml:space="preserve">Вимірювання довжини тіла проводили за допомогою ростоміра. Маса тіла </w:t>
      </w:r>
      <w:r w:rsidRPr="00EB7A42">
        <w:rPr>
          <w:rFonts w:ascii="Times New Roman" w:hAnsi="Times New Roman"/>
          <w:color w:val="000000"/>
          <w:spacing w:val="-4"/>
          <w:sz w:val="28"/>
          <w:szCs w:val="28"/>
          <w:lang w:eastAsia="uk-UA"/>
        </w:rPr>
        <w:t xml:space="preserve">визначалася за допомогою медичних важелів з точністю до 50 гр. ОГК </w:t>
      </w:r>
      <w:r w:rsidRPr="00EB7A42">
        <w:rPr>
          <w:rFonts w:ascii="Times New Roman" w:hAnsi="Times New Roman"/>
          <w:color w:val="000000"/>
          <w:spacing w:val="-7"/>
          <w:sz w:val="28"/>
          <w:szCs w:val="28"/>
          <w:lang w:eastAsia="uk-UA"/>
        </w:rPr>
        <w:t xml:space="preserve">вимірювали сантиметровою стрічкою. </w:t>
      </w:r>
      <w:r w:rsidRPr="00EB7A42">
        <w:rPr>
          <w:rFonts w:ascii="Times New Roman" w:hAnsi="Times New Roman"/>
          <w:color w:val="000000"/>
          <w:spacing w:val="-2"/>
          <w:sz w:val="28"/>
          <w:szCs w:val="28"/>
          <w:lang w:eastAsia="uk-UA"/>
        </w:rPr>
        <w:t xml:space="preserve">Оцінку рівня фізичного розвитку визначали за допомогою методу </w:t>
      </w:r>
      <w:r w:rsidR="00EB7A42" w:rsidRPr="00EB7A42">
        <w:rPr>
          <w:rFonts w:ascii="Times New Roman" w:hAnsi="Times New Roman"/>
          <w:color w:val="000000"/>
          <w:spacing w:val="-2"/>
          <w:sz w:val="28"/>
          <w:szCs w:val="28"/>
          <w:lang w:eastAsia="uk-UA"/>
        </w:rPr>
        <w:t>антропометричних</w:t>
      </w:r>
      <w:r w:rsidRPr="00EB7A42">
        <w:rPr>
          <w:rFonts w:ascii="Times New Roman" w:hAnsi="Times New Roman"/>
          <w:color w:val="000000"/>
          <w:spacing w:val="-2"/>
          <w:sz w:val="28"/>
          <w:szCs w:val="28"/>
          <w:lang w:eastAsia="uk-UA"/>
        </w:rPr>
        <w:t xml:space="preserve"> стандартів, суть якого полягає в співвідношенні індивідуальних антропометричних з регіональними таблицями, котрі розроблялися місцевими органами охорони здоров’я. Нормою залежних ознак (маси тіла та ОГК) служив діапазон розкиду відносно конкретних показників довжини тіла, котрі є базовими. Оцінка рівня кожного вимірюваного показника передбачала п’ять рівнів розвитку: низький, нижче середнього, середній, вище середнього та високий. </w:t>
      </w:r>
    </w:p>
    <w:p w:rsidR="009D6FC2" w:rsidRPr="00EB7A42" w:rsidRDefault="009D6FC2" w:rsidP="00672F64">
      <w:pPr>
        <w:spacing w:after="0" w:line="360" w:lineRule="auto"/>
        <w:ind w:firstLine="540"/>
        <w:jc w:val="both"/>
        <w:rPr>
          <w:rFonts w:ascii="Times New Roman" w:hAnsi="Times New Roman"/>
          <w:sz w:val="28"/>
          <w:szCs w:val="28"/>
        </w:rPr>
      </w:pPr>
      <w:r w:rsidRPr="00EB7A42">
        <w:rPr>
          <w:rFonts w:ascii="Times New Roman" w:hAnsi="Times New Roman"/>
          <w:sz w:val="28"/>
          <w:szCs w:val="28"/>
        </w:rPr>
        <w:t>Оцінка визначення фізичного розвитку кожної дитини відбувається шляхом зіставлення її індивідуальних показників (антропометричних даних) із середніми віковими нормами (стандартами) [</w:t>
      </w:r>
      <w:r w:rsidR="00BF5ECD" w:rsidRPr="00EB7A42">
        <w:rPr>
          <w:rFonts w:ascii="Times New Roman" w:hAnsi="Times New Roman"/>
          <w:sz w:val="28"/>
          <w:szCs w:val="28"/>
          <w:lang w:eastAsia="uk-UA"/>
        </w:rPr>
        <w:t>33</w:t>
      </w:r>
      <w:r w:rsidRPr="00EB7A42">
        <w:rPr>
          <w:rFonts w:ascii="Times New Roman" w:hAnsi="Times New Roman"/>
          <w:sz w:val="28"/>
          <w:szCs w:val="28"/>
        </w:rPr>
        <w:t>].</w:t>
      </w:r>
    </w:p>
    <w:p w:rsidR="009D6FC2" w:rsidRPr="00EB7A42" w:rsidRDefault="009D6FC2" w:rsidP="00672F64">
      <w:pPr>
        <w:spacing w:after="0" w:line="360" w:lineRule="auto"/>
        <w:ind w:firstLine="540"/>
        <w:jc w:val="both"/>
        <w:rPr>
          <w:rFonts w:ascii="Times New Roman" w:hAnsi="Times New Roman"/>
          <w:sz w:val="28"/>
          <w:szCs w:val="28"/>
        </w:rPr>
      </w:pPr>
      <w:r w:rsidRPr="00EB7A42">
        <w:rPr>
          <w:rFonts w:ascii="Times New Roman" w:hAnsi="Times New Roman"/>
          <w:sz w:val="28"/>
          <w:szCs w:val="28"/>
        </w:rPr>
        <w:t>При загальній оцінці фізичного розвитку слід звернути увагу на гармонійність розвитку дітей, оскільки для характеристики фізичного розвитку головне значення має поєднання антропометричних ознак відносно довжини і маси тіла, об</w:t>
      </w:r>
      <w:r w:rsidR="00491D35" w:rsidRPr="00EB7A42">
        <w:rPr>
          <w:rFonts w:ascii="Times New Roman" w:hAnsi="Times New Roman"/>
          <w:sz w:val="28"/>
          <w:szCs w:val="28"/>
        </w:rPr>
        <w:t>хвату</w:t>
      </w:r>
      <w:r w:rsidRPr="00EB7A42">
        <w:rPr>
          <w:rFonts w:ascii="Times New Roman" w:hAnsi="Times New Roman"/>
          <w:sz w:val="28"/>
          <w:szCs w:val="28"/>
        </w:rPr>
        <w:t xml:space="preserve"> грудної клітки.</w:t>
      </w:r>
    </w:p>
    <w:p w:rsidR="009D6FC2" w:rsidRPr="00EB7A42" w:rsidRDefault="009D6FC2" w:rsidP="00672F64">
      <w:pPr>
        <w:spacing w:after="0" w:line="360" w:lineRule="auto"/>
        <w:ind w:firstLine="540"/>
        <w:jc w:val="both"/>
        <w:rPr>
          <w:rFonts w:ascii="Times New Roman" w:hAnsi="Times New Roman"/>
          <w:sz w:val="28"/>
          <w:szCs w:val="28"/>
        </w:rPr>
      </w:pPr>
      <w:r w:rsidRPr="00EB7A42">
        <w:rPr>
          <w:rFonts w:ascii="Times New Roman" w:hAnsi="Times New Roman"/>
          <w:sz w:val="28"/>
          <w:szCs w:val="28"/>
        </w:rPr>
        <w:t xml:space="preserve">Пропорційність фізичного розвитку тіла можна встановити за допомогою антропометричних коефіцієнтів. Для визначення гармонійності </w:t>
      </w:r>
      <w:proofErr w:type="spellStart"/>
      <w:r w:rsidRPr="00EB7A42">
        <w:rPr>
          <w:rFonts w:ascii="Times New Roman" w:hAnsi="Times New Roman"/>
          <w:sz w:val="28"/>
          <w:szCs w:val="28"/>
        </w:rPr>
        <w:t>тілобудови</w:t>
      </w:r>
      <w:proofErr w:type="spellEnd"/>
      <w:r w:rsidRPr="00EB7A42">
        <w:rPr>
          <w:rFonts w:ascii="Times New Roman" w:hAnsi="Times New Roman"/>
          <w:sz w:val="28"/>
          <w:szCs w:val="28"/>
        </w:rPr>
        <w:t xml:space="preserve"> ми використали індекс </w:t>
      </w:r>
      <w:proofErr w:type="spellStart"/>
      <w:r w:rsidRPr="00EB7A42">
        <w:rPr>
          <w:rFonts w:ascii="Times New Roman" w:hAnsi="Times New Roman"/>
          <w:sz w:val="28"/>
          <w:szCs w:val="28"/>
        </w:rPr>
        <w:t>Пін'є</w:t>
      </w:r>
      <w:proofErr w:type="spellEnd"/>
      <w:r w:rsidRPr="00EB7A42">
        <w:rPr>
          <w:rFonts w:ascii="Times New Roman" w:hAnsi="Times New Roman"/>
          <w:sz w:val="28"/>
          <w:szCs w:val="28"/>
        </w:rPr>
        <w:t xml:space="preserve"> (табл.2.</w:t>
      </w:r>
      <w:r w:rsidR="00BF5ECD" w:rsidRPr="00EB7A42">
        <w:rPr>
          <w:rFonts w:ascii="Times New Roman" w:hAnsi="Times New Roman"/>
          <w:sz w:val="28"/>
          <w:szCs w:val="28"/>
        </w:rPr>
        <w:t>1</w:t>
      </w:r>
      <w:r w:rsidRPr="00EB7A42">
        <w:rPr>
          <w:rFonts w:ascii="Times New Roman" w:hAnsi="Times New Roman"/>
          <w:sz w:val="28"/>
          <w:szCs w:val="28"/>
        </w:rPr>
        <w:t>), який визначається наступним чином [</w:t>
      </w:r>
      <w:r w:rsidR="00BF5ECD" w:rsidRPr="00EB7A42">
        <w:rPr>
          <w:rFonts w:ascii="Times New Roman" w:hAnsi="Times New Roman"/>
          <w:sz w:val="28"/>
          <w:szCs w:val="28"/>
          <w:lang w:eastAsia="uk-UA"/>
        </w:rPr>
        <w:t>22</w:t>
      </w:r>
      <w:r w:rsidRPr="00EB7A42">
        <w:rPr>
          <w:rFonts w:ascii="Times New Roman" w:hAnsi="Times New Roman"/>
          <w:sz w:val="28"/>
          <w:szCs w:val="28"/>
          <w:lang w:eastAsia="uk-UA"/>
        </w:rPr>
        <w:t>; 38</w:t>
      </w:r>
      <w:r w:rsidRPr="00EB7A42">
        <w:rPr>
          <w:rFonts w:ascii="Times New Roman" w:hAnsi="Times New Roman"/>
          <w:sz w:val="28"/>
          <w:szCs w:val="28"/>
        </w:rPr>
        <w:t>]:</w:t>
      </w:r>
    </w:p>
    <w:p w:rsidR="009D6FC2" w:rsidRPr="00EB7A42" w:rsidRDefault="009D6FC2" w:rsidP="00672F64">
      <w:pPr>
        <w:spacing w:after="0" w:line="360" w:lineRule="auto"/>
        <w:ind w:firstLine="540"/>
        <w:jc w:val="both"/>
        <w:rPr>
          <w:rFonts w:ascii="Times New Roman" w:hAnsi="Times New Roman"/>
          <w:sz w:val="28"/>
          <w:szCs w:val="28"/>
        </w:rPr>
      </w:pPr>
      <w:r w:rsidRPr="00EB7A42">
        <w:rPr>
          <w:rFonts w:ascii="Times New Roman" w:hAnsi="Times New Roman"/>
          <w:sz w:val="28"/>
          <w:szCs w:val="28"/>
        </w:rPr>
        <w:t xml:space="preserve">Індекс </w:t>
      </w:r>
      <w:proofErr w:type="spellStart"/>
      <w:r w:rsidRPr="00EB7A42">
        <w:rPr>
          <w:rFonts w:ascii="Times New Roman" w:hAnsi="Times New Roman"/>
          <w:sz w:val="28"/>
          <w:szCs w:val="28"/>
        </w:rPr>
        <w:t>Пін'є</w:t>
      </w:r>
      <w:proofErr w:type="spellEnd"/>
      <w:r w:rsidRPr="00EB7A42">
        <w:rPr>
          <w:rFonts w:ascii="Times New Roman" w:hAnsi="Times New Roman"/>
          <w:sz w:val="28"/>
          <w:szCs w:val="28"/>
        </w:rPr>
        <w:t xml:space="preserve"> = зріст, см – (маса, кг + ОГК, см) </w:t>
      </w:r>
      <w:r w:rsidR="00BF5ECD" w:rsidRPr="00EB7A42">
        <w:rPr>
          <w:rFonts w:ascii="Times New Roman" w:hAnsi="Times New Roman"/>
          <w:sz w:val="28"/>
          <w:szCs w:val="28"/>
        </w:rPr>
        <w:t xml:space="preserve">                 (2.1)</w:t>
      </w:r>
    </w:p>
    <w:p w:rsidR="009D6FC2" w:rsidRPr="00EB7A42" w:rsidRDefault="009D6FC2" w:rsidP="00672F64">
      <w:pPr>
        <w:spacing w:after="0" w:line="360" w:lineRule="auto"/>
        <w:ind w:firstLine="540"/>
        <w:jc w:val="both"/>
        <w:rPr>
          <w:rFonts w:ascii="Times New Roman" w:hAnsi="Times New Roman"/>
          <w:sz w:val="28"/>
          <w:szCs w:val="28"/>
        </w:rPr>
      </w:pPr>
      <w:r w:rsidRPr="00EB7A42">
        <w:rPr>
          <w:rFonts w:ascii="Times New Roman" w:hAnsi="Times New Roman"/>
          <w:sz w:val="28"/>
          <w:szCs w:val="28"/>
        </w:rPr>
        <w:lastRenderedPageBreak/>
        <w:t xml:space="preserve">Чим менший індекс </w:t>
      </w:r>
      <w:proofErr w:type="spellStart"/>
      <w:r w:rsidRPr="00EB7A42">
        <w:rPr>
          <w:rFonts w:ascii="Times New Roman" w:hAnsi="Times New Roman"/>
          <w:sz w:val="28"/>
          <w:szCs w:val="28"/>
        </w:rPr>
        <w:t>Пін'є</w:t>
      </w:r>
      <w:proofErr w:type="spellEnd"/>
      <w:r w:rsidRPr="00EB7A42">
        <w:rPr>
          <w:rFonts w:ascii="Times New Roman" w:hAnsi="Times New Roman"/>
          <w:sz w:val="28"/>
          <w:szCs w:val="28"/>
        </w:rPr>
        <w:t xml:space="preserve">, тим </w:t>
      </w:r>
      <w:r w:rsidR="005407C2">
        <w:rPr>
          <w:rFonts w:ascii="Times New Roman" w:hAnsi="Times New Roman"/>
          <w:sz w:val="28"/>
          <w:szCs w:val="28"/>
        </w:rPr>
        <w:t xml:space="preserve">більш </w:t>
      </w:r>
      <w:r w:rsidR="005407C2" w:rsidRPr="00EB7A42">
        <w:rPr>
          <w:rFonts w:ascii="Times New Roman" w:hAnsi="Times New Roman"/>
          <w:sz w:val="28"/>
          <w:szCs w:val="28"/>
        </w:rPr>
        <w:t>пропорційна</w:t>
      </w:r>
      <w:r w:rsidRPr="00EB7A42">
        <w:rPr>
          <w:rFonts w:ascii="Times New Roman" w:hAnsi="Times New Roman"/>
          <w:sz w:val="28"/>
          <w:szCs w:val="28"/>
        </w:rPr>
        <w:t xml:space="preserve"> будова тіла дитини.</w:t>
      </w:r>
    </w:p>
    <w:p w:rsidR="009D6FC2" w:rsidRPr="00EB7A42" w:rsidRDefault="009D6FC2" w:rsidP="00672F64">
      <w:pPr>
        <w:spacing w:after="0" w:line="360" w:lineRule="auto"/>
        <w:ind w:firstLine="708"/>
        <w:jc w:val="right"/>
        <w:rPr>
          <w:rFonts w:ascii="Times New Roman" w:hAnsi="Times New Roman"/>
          <w:sz w:val="16"/>
          <w:szCs w:val="16"/>
        </w:rPr>
      </w:pPr>
    </w:p>
    <w:p w:rsidR="009D6FC2" w:rsidRPr="00EB7A42" w:rsidRDefault="009D6FC2" w:rsidP="00672F64">
      <w:pPr>
        <w:spacing w:after="0" w:line="360" w:lineRule="auto"/>
        <w:ind w:firstLine="708"/>
        <w:jc w:val="right"/>
        <w:rPr>
          <w:rFonts w:ascii="Times New Roman" w:hAnsi="Times New Roman"/>
          <w:i/>
          <w:sz w:val="28"/>
          <w:szCs w:val="28"/>
        </w:rPr>
      </w:pPr>
      <w:r w:rsidRPr="00EB7A42">
        <w:rPr>
          <w:rFonts w:ascii="Times New Roman" w:hAnsi="Times New Roman"/>
          <w:i/>
          <w:sz w:val="28"/>
          <w:szCs w:val="28"/>
        </w:rPr>
        <w:t>Таблиця 2.</w:t>
      </w:r>
      <w:r w:rsidR="00BF5ECD" w:rsidRPr="00EB7A42">
        <w:rPr>
          <w:rFonts w:ascii="Times New Roman" w:hAnsi="Times New Roman"/>
          <w:i/>
          <w:sz w:val="28"/>
          <w:szCs w:val="28"/>
        </w:rPr>
        <w:t>1</w:t>
      </w:r>
    </w:p>
    <w:p w:rsidR="009D6FC2" w:rsidRPr="00EB7A42" w:rsidRDefault="009D6FC2" w:rsidP="00672F64">
      <w:pPr>
        <w:spacing w:after="0" w:line="360" w:lineRule="auto"/>
        <w:ind w:firstLine="708"/>
        <w:jc w:val="center"/>
        <w:rPr>
          <w:rFonts w:ascii="Times New Roman" w:hAnsi="Times New Roman"/>
          <w:b/>
          <w:sz w:val="28"/>
          <w:szCs w:val="28"/>
        </w:rPr>
      </w:pPr>
      <w:r w:rsidRPr="00EB7A42">
        <w:rPr>
          <w:rFonts w:ascii="Times New Roman" w:hAnsi="Times New Roman"/>
          <w:b/>
          <w:sz w:val="28"/>
          <w:szCs w:val="28"/>
        </w:rPr>
        <w:t xml:space="preserve">Показники індексу </w:t>
      </w:r>
      <w:proofErr w:type="spellStart"/>
      <w:r w:rsidRPr="00EB7A42">
        <w:rPr>
          <w:rFonts w:ascii="Times New Roman" w:hAnsi="Times New Roman"/>
          <w:b/>
          <w:sz w:val="28"/>
          <w:szCs w:val="28"/>
        </w:rPr>
        <w:t>Пін'є</w:t>
      </w:r>
      <w:proofErr w:type="spellEnd"/>
      <w:r w:rsidRPr="00EB7A42">
        <w:rPr>
          <w:rFonts w:ascii="Times New Roman" w:hAnsi="Times New Roman"/>
          <w:b/>
          <w:sz w:val="28"/>
          <w:szCs w:val="28"/>
        </w:rPr>
        <w:t xml:space="preserve"> у дітей 3-6 років, </w:t>
      </w:r>
      <w:proofErr w:type="spellStart"/>
      <w:r w:rsidRPr="00EB7A42">
        <w:rPr>
          <w:rFonts w:ascii="Times New Roman" w:hAnsi="Times New Roman"/>
          <w:b/>
          <w:sz w:val="28"/>
          <w:szCs w:val="28"/>
        </w:rPr>
        <w:t>у.о</w:t>
      </w:r>
      <w:proofErr w:type="spellEnd"/>
      <w:r w:rsidRPr="00EB7A42">
        <w:rPr>
          <w:rFonts w:ascii="Times New Roman" w:hAnsi="Times New Roman"/>
          <w:b/>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3103"/>
        <w:gridCol w:w="3095"/>
      </w:tblGrid>
      <w:tr w:rsidR="009D6FC2" w:rsidRPr="00EB7A42" w:rsidTr="00636DE1">
        <w:tc>
          <w:tcPr>
            <w:tcW w:w="3190"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Вік, років</w:t>
            </w:r>
          </w:p>
        </w:tc>
        <w:tc>
          <w:tcPr>
            <w:tcW w:w="3190"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Хлопчики</w:t>
            </w:r>
          </w:p>
        </w:tc>
        <w:tc>
          <w:tcPr>
            <w:tcW w:w="3190"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Дівчатка</w:t>
            </w:r>
          </w:p>
        </w:tc>
      </w:tr>
      <w:tr w:rsidR="009D6FC2" w:rsidRPr="00EB7A42" w:rsidTr="00636DE1">
        <w:tc>
          <w:tcPr>
            <w:tcW w:w="3190"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3</w:t>
            </w:r>
          </w:p>
        </w:tc>
        <w:tc>
          <w:tcPr>
            <w:tcW w:w="3190"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25,7</w:t>
            </w:r>
          </w:p>
        </w:tc>
        <w:tc>
          <w:tcPr>
            <w:tcW w:w="3190"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27,1</w:t>
            </w:r>
          </w:p>
        </w:tc>
      </w:tr>
      <w:tr w:rsidR="009D6FC2" w:rsidRPr="00EB7A42" w:rsidTr="00636DE1">
        <w:tc>
          <w:tcPr>
            <w:tcW w:w="3190"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4</w:t>
            </w:r>
          </w:p>
        </w:tc>
        <w:tc>
          <w:tcPr>
            <w:tcW w:w="3190"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31,1</w:t>
            </w:r>
          </w:p>
        </w:tc>
        <w:tc>
          <w:tcPr>
            <w:tcW w:w="3190"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31,0</w:t>
            </w:r>
          </w:p>
        </w:tc>
      </w:tr>
      <w:tr w:rsidR="009D6FC2" w:rsidRPr="00EB7A42" w:rsidTr="00636DE1">
        <w:tc>
          <w:tcPr>
            <w:tcW w:w="3190"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5</w:t>
            </w:r>
          </w:p>
        </w:tc>
        <w:tc>
          <w:tcPr>
            <w:tcW w:w="3190"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34,2</w:t>
            </w:r>
          </w:p>
        </w:tc>
        <w:tc>
          <w:tcPr>
            <w:tcW w:w="3190"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34,7</w:t>
            </w:r>
          </w:p>
        </w:tc>
      </w:tr>
      <w:tr w:rsidR="009D6FC2" w:rsidRPr="00EB7A42" w:rsidTr="00636DE1">
        <w:tc>
          <w:tcPr>
            <w:tcW w:w="3190"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6</w:t>
            </w:r>
          </w:p>
        </w:tc>
        <w:tc>
          <w:tcPr>
            <w:tcW w:w="3190"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36,1</w:t>
            </w:r>
          </w:p>
        </w:tc>
        <w:tc>
          <w:tcPr>
            <w:tcW w:w="3190"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37,0</w:t>
            </w:r>
          </w:p>
        </w:tc>
      </w:tr>
    </w:tbl>
    <w:p w:rsidR="009D6FC2" w:rsidRPr="00EB7A42" w:rsidRDefault="009D6FC2" w:rsidP="00672F64">
      <w:pPr>
        <w:spacing w:after="0" w:line="360" w:lineRule="auto"/>
        <w:ind w:firstLine="720"/>
        <w:rPr>
          <w:rFonts w:ascii="Times New Roman" w:hAnsi="Times New Roman"/>
          <w:sz w:val="28"/>
          <w:szCs w:val="28"/>
        </w:rPr>
      </w:pPr>
    </w:p>
    <w:p w:rsidR="009D6FC2" w:rsidRPr="00EB7A42" w:rsidRDefault="009D6FC2" w:rsidP="00672F64">
      <w:pPr>
        <w:widowControl w:val="0"/>
        <w:autoSpaceDE w:val="0"/>
        <w:autoSpaceDN w:val="0"/>
        <w:adjustRightInd w:val="0"/>
        <w:spacing w:after="0" w:line="360" w:lineRule="auto"/>
        <w:ind w:firstLine="851"/>
        <w:jc w:val="both"/>
        <w:rPr>
          <w:rFonts w:ascii="Times New Roman" w:hAnsi="Times New Roman"/>
          <w:b/>
          <w:sz w:val="28"/>
          <w:szCs w:val="28"/>
        </w:rPr>
      </w:pPr>
    </w:p>
    <w:p w:rsidR="009D6FC2" w:rsidRPr="00EB7A42" w:rsidRDefault="009D6FC2" w:rsidP="00672F64">
      <w:pPr>
        <w:widowControl w:val="0"/>
        <w:autoSpaceDE w:val="0"/>
        <w:autoSpaceDN w:val="0"/>
        <w:adjustRightInd w:val="0"/>
        <w:spacing w:after="0" w:line="360" w:lineRule="auto"/>
        <w:ind w:firstLine="851"/>
        <w:jc w:val="both"/>
        <w:rPr>
          <w:rFonts w:ascii="Times New Roman" w:hAnsi="Times New Roman"/>
          <w:sz w:val="28"/>
          <w:szCs w:val="28"/>
        </w:rPr>
      </w:pPr>
      <w:r w:rsidRPr="00EB7A42">
        <w:rPr>
          <w:rFonts w:ascii="Times New Roman" w:hAnsi="Times New Roman"/>
          <w:b/>
          <w:sz w:val="28"/>
          <w:szCs w:val="28"/>
        </w:rPr>
        <w:t xml:space="preserve">Методи оцінки постави дітей дошкільного віку. </w:t>
      </w:r>
      <w:r w:rsidRPr="00EB7A42">
        <w:rPr>
          <w:rFonts w:ascii="Times New Roman" w:hAnsi="Times New Roman"/>
          <w:sz w:val="28"/>
          <w:szCs w:val="28"/>
        </w:rPr>
        <w:t>Пропорції тіла дитини в різні вікові періоди змінюються, в зв'язку з цим змінюються і біомеханічні чинники, які визначають поставу. Для визначення виду порушення постави у дитини необхідно роздягнути її до пояс</w:t>
      </w:r>
      <w:r w:rsidR="00AC2EC3">
        <w:rPr>
          <w:rFonts w:ascii="Times New Roman" w:hAnsi="Times New Roman"/>
          <w:sz w:val="28"/>
          <w:szCs w:val="28"/>
        </w:rPr>
        <w:t>у</w:t>
      </w:r>
      <w:r w:rsidRPr="00EB7A42">
        <w:rPr>
          <w:rFonts w:ascii="Times New Roman" w:hAnsi="Times New Roman"/>
          <w:sz w:val="28"/>
          <w:szCs w:val="28"/>
        </w:rPr>
        <w:t>, оголивши лінію талії:</w:t>
      </w:r>
    </w:p>
    <w:p w:rsidR="009D6FC2" w:rsidRPr="00EB7A42" w:rsidRDefault="009D6FC2" w:rsidP="00672F64">
      <w:pPr>
        <w:widowControl w:val="0"/>
        <w:autoSpaceDE w:val="0"/>
        <w:autoSpaceDN w:val="0"/>
        <w:adjustRightInd w:val="0"/>
        <w:spacing w:after="0" w:line="360" w:lineRule="auto"/>
        <w:ind w:firstLine="851"/>
        <w:jc w:val="both"/>
        <w:rPr>
          <w:rFonts w:ascii="Times New Roman" w:hAnsi="Times New Roman"/>
          <w:sz w:val="28"/>
          <w:szCs w:val="28"/>
        </w:rPr>
      </w:pPr>
      <w:r w:rsidRPr="00EB7A42">
        <w:rPr>
          <w:rFonts w:ascii="Times New Roman" w:hAnsi="Times New Roman"/>
          <w:sz w:val="28"/>
          <w:szCs w:val="28"/>
        </w:rPr>
        <w:t>Визначити положення пліч (симетричне, асиметричне) та стан трику</w:t>
      </w:r>
      <w:r w:rsidRPr="00EB7A42">
        <w:rPr>
          <w:rFonts w:ascii="Times New Roman" w:hAnsi="Times New Roman"/>
          <w:sz w:val="28"/>
          <w:szCs w:val="28"/>
        </w:rPr>
        <w:softHyphen/>
        <w:t>тника талії (однаковий або ні):</w:t>
      </w:r>
    </w:p>
    <w:p w:rsidR="009D6FC2" w:rsidRPr="00EB7A42" w:rsidRDefault="009D6FC2" w:rsidP="00672F64">
      <w:pPr>
        <w:widowControl w:val="0"/>
        <w:autoSpaceDE w:val="0"/>
        <w:autoSpaceDN w:val="0"/>
        <w:adjustRightInd w:val="0"/>
        <w:spacing w:after="0" w:line="360" w:lineRule="auto"/>
        <w:ind w:firstLine="851"/>
        <w:jc w:val="both"/>
        <w:rPr>
          <w:rFonts w:ascii="Times New Roman" w:hAnsi="Times New Roman"/>
          <w:sz w:val="28"/>
          <w:szCs w:val="28"/>
        </w:rPr>
      </w:pPr>
      <w:proofErr w:type="spellStart"/>
      <w:r w:rsidRPr="00EB7A42">
        <w:rPr>
          <w:rFonts w:ascii="Times New Roman" w:hAnsi="Times New Roman"/>
          <w:sz w:val="28"/>
          <w:szCs w:val="28"/>
        </w:rPr>
        <w:t>В.п</w:t>
      </w:r>
      <w:proofErr w:type="spellEnd"/>
      <w:r w:rsidRPr="00EB7A42">
        <w:rPr>
          <w:rFonts w:ascii="Times New Roman" w:hAnsi="Times New Roman"/>
          <w:sz w:val="28"/>
          <w:szCs w:val="28"/>
        </w:rPr>
        <w:t>. дитини - коли вона стоїть обличчям до того, хто визначає поставу в сприятливій для дитини вільній позі, без напруження.</w:t>
      </w:r>
    </w:p>
    <w:p w:rsidR="009D6FC2" w:rsidRPr="00EB7A42" w:rsidRDefault="009D6FC2" w:rsidP="00672F64">
      <w:pPr>
        <w:widowControl w:val="0"/>
        <w:autoSpaceDE w:val="0"/>
        <w:autoSpaceDN w:val="0"/>
        <w:adjustRightInd w:val="0"/>
        <w:spacing w:after="0" w:line="360" w:lineRule="auto"/>
        <w:ind w:firstLine="851"/>
        <w:jc w:val="both"/>
        <w:rPr>
          <w:rFonts w:ascii="Times New Roman" w:hAnsi="Times New Roman"/>
          <w:sz w:val="28"/>
          <w:szCs w:val="28"/>
        </w:rPr>
      </w:pPr>
      <w:r w:rsidRPr="00EB7A42">
        <w:rPr>
          <w:rFonts w:ascii="Times New Roman" w:hAnsi="Times New Roman"/>
          <w:sz w:val="28"/>
          <w:szCs w:val="28"/>
        </w:rPr>
        <w:t>Той, хто визначає поставу, проводить теплою рукою по остистим від</w:t>
      </w:r>
      <w:r w:rsidRPr="00EB7A42">
        <w:rPr>
          <w:rFonts w:ascii="Times New Roman" w:hAnsi="Times New Roman"/>
          <w:sz w:val="28"/>
          <w:szCs w:val="28"/>
        </w:rPr>
        <w:softHyphen/>
        <w:t xml:space="preserve">росткам хребта. Якщо палець руки разом з остистими відростками хребта відхилився вбік від середньої лінії, - у дитини </w:t>
      </w:r>
      <w:proofErr w:type="spellStart"/>
      <w:r w:rsidRPr="00EB7A42">
        <w:rPr>
          <w:rFonts w:ascii="Times New Roman" w:hAnsi="Times New Roman"/>
          <w:sz w:val="28"/>
          <w:szCs w:val="28"/>
        </w:rPr>
        <w:t>сколіотична</w:t>
      </w:r>
      <w:proofErr w:type="spellEnd"/>
      <w:r w:rsidRPr="00EB7A42">
        <w:rPr>
          <w:rFonts w:ascii="Times New Roman" w:hAnsi="Times New Roman"/>
          <w:sz w:val="28"/>
          <w:szCs w:val="28"/>
        </w:rPr>
        <w:t xml:space="preserve"> постава або вже сформований сколіоз.</w:t>
      </w:r>
    </w:p>
    <w:p w:rsidR="009D6FC2" w:rsidRPr="00EB7A42" w:rsidRDefault="009D6FC2" w:rsidP="00672F64">
      <w:pPr>
        <w:widowControl w:val="0"/>
        <w:autoSpaceDE w:val="0"/>
        <w:autoSpaceDN w:val="0"/>
        <w:adjustRightInd w:val="0"/>
        <w:spacing w:after="0" w:line="360" w:lineRule="auto"/>
        <w:ind w:firstLine="851"/>
        <w:jc w:val="both"/>
        <w:rPr>
          <w:rFonts w:ascii="Times New Roman" w:hAnsi="Times New Roman"/>
          <w:sz w:val="28"/>
          <w:szCs w:val="28"/>
        </w:rPr>
      </w:pPr>
      <w:r w:rsidRPr="00EB7A42">
        <w:rPr>
          <w:rFonts w:ascii="Times New Roman" w:hAnsi="Times New Roman"/>
          <w:sz w:val="28"/>
          <w:szCs w:val="28"/>
        </w:rPr>
        <w:t xml:space="preserve">Ступінь </w:t>
      </w:r>
      <w:proofErr w:type="spellStart"/>
      <w:r w:rsidRPr="00EB7A42">
        <w:rPr>
          <w:rFonts w:ascii="Times New Roman" w:hAnsi="Times New Roman"/>
          <w:sz w:val="28"/>
          <w:szCs w:val="28"/>
        </w:rPr>
        <w:t>кіфотичної</w:t>
      </w:r>
      <w:proofErr w:type="spellEnd"/>
      <w:r w:rsidRPr="00EB7A42">
        <w:rPr>
          <w:rFonts w:ascii="Times New Roman" w:hAnsi="Times New Roman"/>
          <w:sz w:val="28"/>
          <w:szCs w:val="28"/>
        </w:rPr>
        <w:t xml:space="preserve"> постави визначається кількісними розрахунками плечового індексу. Для цього вимірюється ширина плечей - довжина між плечовими точками, які вимірюються спереду, та плечовими дугами довжина між плечовими точками, які виміряються ззаду. Плечовий індекс розраховується за формулою:</w:t>
      </w:r>
    </w:p>
    <w:p w:rsidR="009D6FC2" w:rsidRPr="00EB7A42" w:rsidRDefault="009D6FC2" w:rsidP="00672F64">
      <w:pPr>
        <w:widowControl w:val="0"/>
        <w:autoSpaceDE w:val="0"/>
        <w:autoSpaceDN w:val="0"/>
        <w:adjustRightInd w:val="0"/>
        <w:spacing w:after="0" w:line="360" w:lineRule="auto"/>
        <w:ind w:firstLine="851"/>
        <w:jc w:val="both"/>
        <w:rPr>
          <w:rFonts w:ascii="Times New Roman" w:hAnsi="Times New Roman"/>
          <w:sz w:val="28"/>
          <w:szCs w:val="28"/>
          <w:vertAlign w:val="subscript"/>
        </w:rPr>
      </w:pPr>
      <w:r w:rsidRPr="00EB7A42">
        <w:rPr>
          <w:rFonts w:ascii="Times New Roman" w:hAnsi="Times New Roman"/>
          <w:sz w:val="28"/>
          <w:szCs w:val="28"/>
          <w:vertAlign w:val="subscript"/>
        </w:rPr>
        <w:lastRenderedPageBreak/>
        <w:t xml:space="preserve">                   Ширина плечей, см</w:t>
      </w:r>
    </w:p>
    <w:p w:rsidR="009D6FC2" w:rsidRPr="00EB7A42" w:rsidRDefault="009D6FC2" w:rsidP="00672F64">
      <w:pPr>
        <w:widowControl w:val="0"/>
        <w:autoSpaceDE w:val="0"/>
        <w:autoSpaceDN w:val="0"/>
        <w:adjustRightInd w:val="0"/>
        <w:spacing w:after="0" w:line="360" w:lineRule="auto"/>
        <w:ind w:firstLine="851"/>
        <w:jc w:val="both"/>
        <w:rPr>
          <w:rFonts w:ascii="Times New Roman" w:hAnsi="Times New Roman"/>
          <w:sz w:val="28"/>
          <w:szCs w:val="28"/>
        </w:rPr>
      </w:pPr>
      <w:r w:rsidRPr="00EB7A42">
        <w:rPr>
          <w:rFonts w:ascii="Times New Roman" w:hAnsi="Times New Roman"/>
          <w:sz w:val="28"/>
          <w:szCs w:val="28"/>
        </w:rPr>
        <w:t xml:space="preserve">ПІ =     </w:t>
      </w:r>
      <w:r w:rsidRPr="00EB7A42">
        <w:rPr>
          <w:rFonts w:ascii="Times New Roman" w:hAnsi="Times New Roman"/>
          <w:sz w:val="28"/>
          <w:szCs w:val="28"/>
          <w:vertAlign w:val="superscript"/>
        </w:rPr>
        <w:t>__________________</w:t>
      </w:r>
      <w:r w:rsidRPr="00EB7A42">
        <w:rPr>
          <w:rFonts w:ascii="Times New Roman" w:hAnsi="Times New Roman"/>
          <w:sz w:val="28"/>
          <w:szCs w:val="28"/>
        </w:rPr>
        <w:t>х 100                                                                 (2.</w:t>
      </w:r>
      <w:r w:rsidR="00BF5ECD" w:rsidRPr="00EB7A42">
        <w:rPr>
          <w:rFonts w:ascii="Times New Roman" w:hAnsi="Times New Roman"/>
          <w:sz w:val="28"/>
          <w:szCs w:val="28"/>
        </w:rPr>
        <w:t>2</w:t>
      </w:r>
      <w:r w:rsidRPr="00EB7A42">
        <w:rPr>
          <w:rFonts w:ascii="Times New Roman" w:hAnsi="Times New Roman"/>
          <w:sz w:val="28"/>
          <w:szCs w:val="28"/>
        </w:rPr>
        <w:t>)</w:t>
      </w:r>
    </w:p>
    <w:p w:rsidR="009D6FC2" w:rsidRPr="00EB7A42" w:rsidRDefault="009D6FC2" w:rsidP="00672F64">
      <w:pPr>
        <w:widowControl w:val="0"/>
        <w:autoSpaceDE w:val="0"/>
        <w:autoSpaceDN w:val="0"/>
        <w:adjustRightInd w:val="0"/>
        <w:spacing w:after="0" w:line="360" w:lineRule="auto"/>
        <w:ind w:firstLine="851"/>
        <w:jc w:val="both"/>
        <w:rPr>
          <w:rFonts w:ascii="Times New Roman" w:hAnsi="Times New Roman"/>
          <w:sz w:val="28"/>
          <w:szCs w:val="28"/>
          <w:vertAlign w:val="superscript"/>
        </w:rPr>
      </w:pPr>
      <w:r w:rsidRPr="00EB7A42">
        <w:rPr>
          <w:rFonts w:ascii="Times New Roman" w:hAnsi="Times New Roman"/>
          <w:sz w:val="28"/>
          <w:szCs w:val="28"/>
          <w:vertAlign w:val="superscript"/>
        </w:rPr>
        <w:t xml:space="preserve">                      Плечова дуга, см</w:t>
      </w:r>
    </w:p>
    <w:p w:rsidR="009D6FC2" w:rsidRPr="00EB7A42" w:rsidRDefault="009D6FC2" w:rsidP="00672F64">
      <w:pPr>
        <w:widowControl w:val="0"/>
        <w:autoSpaceDE w:val="0"/>
        <w:autoSpaceDN w:val="0"/>
        <w:adjustRightInd w:val="0"/>
        <w:spacing w:after="0" w:line="360" w:lineRule="auto"/>
        <w:ind w:firstLine="851"/>
        <w:jc w:val="both"/>
        <w:rPr>
          <w:rFonts w:ascii="Times New Roman" w:hAnsi="Times New Roman"/>
          <w:sz w:val="28"/>
          <w:szCs w:val="28"/>
        </w:rPr>
      </w:pPr>
      <w:r w:rsidRPr="00EB7A42">
        <w:rPr>
          <w:rFonts w:ascii="Times New Roman" w:hAnsi="Times New Roman"/>
          <w:sz w:val="28"/>
          <w:szCs w:val="28"/>
        </w:rPr>
        <w:t>при ПІ менше 90 - постава сутула, при 90 - 100 - нормальна.</w:t>
      </w:r>
    </w:p>
    <w:p w:rsidR="009D6FC2" w:rsidRPr="00EB7A42" w:rsidRDefault="009D6FC2" w:rsidP="00672F64">
      <w:pPr>
        <w:widowControl w:val="0"/>
        <w:autoSpaceDE w:val="0"/>
        <w:autoSpaceDN w:val="0"/>
        <w:adjustRightInd w:val="0"/>
        <w:spacing w:after="0" w:line="360" w:lineRule="auto"/>
        <w:ind w:firstLine="851"/>
        <w:jc w:val="both"/>
        <w:rPr>
          <w:rFonts w:ascii="Times New Roman" w:hAnsi="Times New Roman"/>
          <w:sz w:val="28"/>
          <w:szCs w:val="28"/>
        </w:rPr>
      </w:pPr>
      <w:r w:rsidRPr="00EB7A42">
        <w:rPr>
          <w:rFonts w:ascii="Times New Roman" w:hAnsi="Times New Roman"/>
          <w:sz w:val="28"/>
          <w:szCs w:val="28"/>
        </w:rPr>
        <w:t>Асиметрію лопаток можливо визначити, якщо виміряти сантиметро</w:t>
      </w:r>
      <w:r w:rsidRPr="00EB7A42">
        <w:rPr>
          <w:rFonts w:ascii="Times New Roman" w:hAnsi="Times New Roman"/>
          <w:sz w:val="28"/>
          <w:szCs w:val="28"/>
        </w:rPr>
        <w:softHyphen/>
        <w:t>вою стрічкою «трикутник» - довжину від VII шийного хребця (той що найбільше виступає), до нижнього кута лівої лопатки та від VII шийного хребця до нижнього кута правої лопатки. При фізіологічне нормальній поставі ці довжини рівні [34].</w:t>
      </w:r>
    </w:p>
    <w:p w:rsidR="009D6FC2" w:rsidRPr="00EB7A42" w:rsidRDefault="009D6FC2" w:rsidP="00672F64">
      <w:pPr>
        <w:shd w:val="clear" w:color="auto" w:fill="FFFFFF"/>
        <w:spacing w:after="0" w:line="360" w:lineRule="auto"/>
        <w:ind w:firstLine="692"/>
        <w:jc w:val="both"/>
        <w:rPr>
          <w:rFonts w:ascii="Times New Roman" w:hAnsi="Times New Roman"/>
          <w:color w:val="000000"/>
          <w:spacing w:val="-2"/>
          <w:sz w:val="28"/>
          <w:szCs w:val="28"/>
          <w:lang w:eastAsia="uk-UA"/>
        </w:rPr>
      </w:pPr>
      <w:bookmarkStart w:id="8" w:name="_Toc283468366"/>
      <w:r w:rsidRPr="00EB7A42">
        <w:rPr>
          <w:rStyle w:val="52"/>
          <w:rFonts w:ascii="Times New Roman" w:hAnsi="Times New Roman"/>
          <w:snapToGrid w:val="0"/>
        </w:rPr>
        <w:t>2.1.4. Фізіологічні методи дослідження</w:t>
      </w:r>
      <w:r w:rsidRPr="00EB7A42">
        <w:rPr>
          <w:rStyle w:val="52"/>
          <w:rFonts w:ascii="Times New Roman" w:hAnsi="Times New Roman"/>
          <w:i/>
          <w:snapToGrid w:val="0"/>
        </w:rPr>
        <w:t>.</w:t>
      </w:r>
      <w:bookmarkEnd w:id="8"/>
      <w:r w:rsidRPr="00EB7A42">
        <w:rPr>
          <w:rFonts w:ascii="Times New Roman" w:hAnsi="Times New Roman"/>
          <w:color w:val="000000"/>
          <w:spacing w:val="-2"/>
          <w:sz w:val="28"/>
          <w:szCs w:val="28"/>
          <w:lang w:eastAsia="uk-UA"/>
        </w:rPr>
        <w:t xml:space="preserve"> При використанні даного методу вимірювався артеріальний тиск по методиці Короткова (АТ </w:t>
      </w:r>
      <w:proofErr w:type="spellStart"/>
      <w:r w:rsidRPr="00EB7A42">
        <w:rPr>
          <w:rFonts w:ascii="Times New Roman" w:hAnsi="Times New Roman"/>
          <w:color w:val="000000"/>
          <w:spacing w:val="-2"/>
          <w:sz w:val="28"/>
          <w:szCs w:val="28"/>
          <w:lang w:eastAsia="uk-UA"/>
        </w:rPr>
        <w:t>мм.рт.ст</w:t>
      </w:r>
      <w:proofErr w:type="spellEnd"/>
      <w:r w:rsidRPr="00EB7A42">
        <w:rPr>
          <w:rFonts w:ascii="Times New Roman" w:hAnsi="Times New Roman"/>
          <w:color w:val="000000"/>
          <w:spacing w:val="-2"/>
          <w:sz w:val="28"/>
          <w:szCs w:val="28"/>
          <w:lang w:eastAsia="uk-UA"/>
        </w:rPr>
        <w:t xml:space="preserve">.), частота серцевих скорочень (ЧСС, </w:t>
      </w:r>
      <w:proofErr w:type="spellStart"/>
      <w:r w:rsidRPr="00EB7A42">
        <w:rPr>
          <w:rFonts w:ascii="Times New Roman" w:hAnsi="Times New Roman"/>
          <w:color w:val="000000"/>
          <w:spacing w:val="-2"/>
          <w:sz w:val="28"/>
          <w:szCs w:val="28"/>
          <w:lang w:eastAsia="uk-UA"/>
        </w:rPr>
        <w:t>уд</w:t>
      </w:r>
      <w:proofErr w:type="spellEnd"/>
      <w:r w:rsidRPr="00EB7A42">
        <w:rPr>
          <w:rFonts w:ascii="Times New Roman" w:hAnsi="Times New Roman"/>
          <w:color w:val="000000"/>
          <w:spacing w:val="-2"/>
          <w:sz w:val="28"/>
          <w:szCs w:val="28"/>
          <w:lang w:eastAsia="uk-UA"/>
        </w:rPr>
        <w:t>*хв</w:t>
      </w:r>
      <w:r w:rsidRPr="00EB7A42">
        <w:rPr>
          <w:rFonts w:ascii="Times New Roman" w:hAnsi="Times New Roman"/>
          <w:color w:val="000000"/>
          <w:spacing w:val="-2"/>
          <w:sz w:val="28"/>
          <w:szCs w:val="28"/>
          <w:vertAlign w:val="superscript"/>
          <w:lang w:eastAsia="uk-UA"/>
        </w:rPr>
        <w:t>-1</w:t>
      </w:r>
      <w:r w:rsidRPr="00EB7A42">
        <w:rPr>
          <w:rFonts w:ascii="Times New Roman" w:hAnsi="Times New Roman"/>
          <w:color w:val="000000"/>
          <w:spacing w:val="-2"/>
          <w:sz w:val="28"/>
          <w:szCs w:val="28"/>
          <w:lang w:eastAsia="uk-UA"/>
        </w:rPr>
        <w:t xml:space="preserve">) вимірювалась в спокої </w:t>
      </w:r>
      <w:proofErr w:type="spellStart"/>
      <w:r w:rsidRPr="00EB7A42">
        <w:rPr>
          <w:rFonts w:ascii="Times New Roman" w:hAnsi="Times New Roman"/>
          <w:color w:val="000000"/>
          <w:spacing w:val="-2"/>
          <w:sz w:val="28"/>
          <w:szCs w:val="28"/>
          <w:lang w:eastAsia="uk-UA"/>
        </w:rPr>
        <w:t>пальпаторно</w:t>
      </w:r>
      <w:proofErr w:type="spellEnd"/>
      <w:r w:rsidRPr="00EB7A42">
        <w:rPr>
          <w:rFonts w:ascii="Times New Roman" w:hAnsi="Times New Roman"/>
          <w:color w:val="000000"/>
          <w:spacing w:val="-2"/>
          <w:sz w:val="28"/>
          <w:szCs w:val="28"/>
          <w:lang w:eastAsia="uk-UA"/>
        </w:rPr>
        <w:t xml:space="preserve">. </w:t>
      </w:r>
    </w:p>
    <w:p w:rsidR="009D6FC2" w:rsidRPr="00EB7A42" w:rsidRDefault="009D6FC2" w:rsidP="005407C2">
      <w:pPr>
        <w:spacing w:after="0" w:line="360" w:lineRule="auto"/>
        <w:ind w:firstLine="709"/>
        <w:jc w:val="both"/>
        <w:rPr>
          <w:rFonts w:ascii="Times New Roman" w:hAnsi="Times New Roman"/>
          <w:sz w:val="28"/>
          <w:szCs w:val="28"/>
        </w:rPr>
      </w:pPr>
      <w:r w:rsidRPr="00EB7A42">
        <w:rPr>
          <w:rFonts w:ascii="Times New Roman" w:hAnsi="Times New Roman"/>
          <w:sz w:val="28"/>
          <w:szCs w:val="28"/>
        </w:rPr>
        <w:t>При оцінці функціонального стану дихальної системи використовували метод спірометрії, за допомогою якого визначали життєву ємність легень (ЖЄЛ). Середні показники ЖЄЛ дітей 4-6 років наведені у таблиці 2.</w:t>
      </w:r>
      <w:r w:rsidR="00BF5ECD" w:rsidRPr="00EB7A42">
        <w:rPr>
          <w:rFonts w:ascii="Times New Roman" w:hAnsi="Times New Roman"/>
          <w:sz w:val="28"/>
          <w:szCs w:val="28"/>
        </w:rPr>
        <w:t>2</w:t>
      </w:r>
      <w:r w:rsidRPr="00EB7A42">
        <w:rPr>
          <w:rFonts w:ascii="Times New Roman" w:hAnsi="Times New Roman"/>
          <w:sz w:val="28"/>
          <w:szCs w:val="28"/>
        </w:rPr>
        <w:t>.</w:t>
      </w:r>
    </w:p>
    <w:p w:rsidR="009D6FC2" w:rsidRPr="00EB7A42" w:rsidRDefault="009D6FC2" w:rsidP="00672F64">
      <w:pPr>
        <w:spacing w:after="0" w:line="360" w:lineRule="auto"/>
        <w:ind w:firstLine="360"/>
        <w:jc w:val="right"/>
        <w:rPr>
          <w:rFonts w:ascii="Times New Roman" w:hAnsi="Times New Roman"/>
          <w:i/>
          <w:sz w:val="28"/>
          <w:szCs w:val="28"/>
        </w:rPr>
      </w:pPr>
      <w:r w:rsidRPr="00EB7A42">
        <w:rPr>
          <w:rFonts w:ascii="Times New Roman" w:hAnsi="Times New Roman"/>
          <w:i/>
          <w:sz w:val="28"/>
          <w:szCs w:val="28"/>
        </w:rPr>
        <w:t>Таблиця 2.</w:t>
      </w:r>
      <w:r w:rsidR="00BF5ECD" w:rsidRPr="00EB7A42">
        <w:rPr>
          <w:rFonts w:ascii="Times New Roman" w:hAnsi="Times New Roman"/>
          <w:i/>
          <w:sz w:val="28"/>
          <w:szCs w:val="28"/>
        </w:rPr>
        <w:t>2</w:t>
      </w:r>
    </w:p>
    <w:p w:rsidR="009D6FC2" w:rsidRPr="00EB7A42" w:rsidRDefault="009D6FC2" w:rsidP="00672F64">
      <w:pPr>
        <w:spacing w:after="0" w:line="360" w:lineRule="auto"/>
        <w:ind w:firstLine="360"/>
        <w:jc w:val="center"/>
        <w:rPr>
          <w:rFonts w:ascii="Times New Roman" w:hAnsi="Times New Roman"/>
          <w:b/>
          <w:sz w:val="28"/>
          <w:szCs w:val="28"/>
        </w:rPr>
      </w:pPr>
      <w:r w:rsidRPr="00EB7A42">
        <w:rPr>
          <w:rFonts w:ascii="Times New Roman" w:hAnsi="Times New Roman"/>
          <w:b/>
          <w:sz w:val="28"/>
          <w:szCs w:val="28"/>
        </w:rPr>
        <w:t xml:space="preserve">Середні величини життєвої ємності легень </w:t>
      </w:r>
    </w:p>
    <w:p w:rsidR="009D6FC2" w:rsidRPr="00EB7A42" w:rsidRDefault="009D6FC2" w:rsidP="00672F64">
      <w:pPr>
        <w:spacing w:after="0" w:line="360" w:lineRule="auto"/>
        <w:ind w:firstLine="360"/>
        <w:jc w:val="center"/>
        <w:rPr>
          <w:rFonts w:ascii="Times New Roman" w:hAnsi="Times New Roman"/>
          <w:sz w:val="28"/>
          <w:szCs w:val="28"/>
        </w:rPr>
      </w:pPr>
      <w:r w:rsidRPr="00EB7A42">
        <w:rPr>
          <w:rFonts w:ascii="Times New Roman" w:hAnsi="Times New Roman"/>
          <w:sz w:val="28"/>
          <w:szCs w:val="28"/>
        </w:rPr>
        <w:t xml:space="preserve">(за </w:t>
      </w:r>
      <w:proofErr w:type="spellStart"/>
      <w:r w:rsidRPr="00EB7A42">
        <w:rPr>
          <w:rFonts w:ascii="Times New Roman" w:hAnsi="Times New Roman"/>
          <w:sz w:val="28"/>
          <w:szCs w:val="28"/>
        </w:rPr>
        <w:t>М.М.Безруких</w:t>
      </w:r>
      <w:proofErr w:type="spellEnd"/>
      <w:r w:rsidRPr="00EB7A42">
        <w:rPr>
          <w:rFonts w:ascii="Times New Roman" w:hAnsi="Times New Roman"/>
          <w:sz w:val="28"/>
          <w:szCs w:val="28"/>
        </w:rPr>
        <w:t xml:space="preserve"> та ін., 2002), мл</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2309"/>
        <w:gridCol w:w="2310"/>
        <w:gridCol w:w="2310"/>
      </w:tblGrid>
      <w:tr w:rsidR="009D6FC2" w:rsidRPr="00EB7A42" w:rsidTr="00636DE1">
        <w:tc>
          <w:tcPr>
            <w:tcW w:w="2392" w:type="dxa"/>
            <w:vMerge w:val="restart"/>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Стать</w:t>
            </w:r>
          </w:p>
        </w:tc>
        <w:tc>
          <w:tcPr>
            <w:tcW w:w="7178" w:type="dxa"/>
            <w:gridSpan w:val="3"/>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Вік, роки</w:t>
            </w:r>
          </w:p>
        </w:tc>
      </w:tr>
      <w:tr w:rsidR="009D6FC2" w:rsidRPr="00EB7A42" w:rsidTr="00636DE1">
        <w:tc>
          <w:tcPr>
            <w:tcW w:w="2392" w:type="dxa"/>
            <w:vMerge/>
          </w:tcPr>
          <w:p w:rsidR="009D6FC2" w:rsidRPr="00EB7A42" w:rsidRDefault="009D6FC2" w:rsidP="00672F64">
            <w:pPr>
              <w:spacing w:after="0" w:line="360" w:lineRule="auto"/>
              <w:jc w:val="both"/>
              <w:rPr>
                <w:rFonts w:ascii="Times New Roman" w:hAnsi="Times New Roman"/>
                <w:sz w:val="28"/>
                <w:szCs w:val="28"/>
              </w:rPr>
            </w:pPr>
          </w:p>
        </w:tc>
        <w:tc>
          <w:tcPr>
            <w:tcW w:w="2392"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4</w:t>
            </w:r>
          </w:p>
        </w:tc>
        <w:tc>
          <w:tcPr>
            <w:tcW w:w="2393"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5</w:t>
            </w:r>
          </w:p>
        </w:tc>
        <w:tc>
          <w:tcPr>
            <w:tcW w:w="2393"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6</w:t>
            </w:r>
          </w:p>
        </w:tc>
      </w:tr>
      <w:tr w:rsidR="009D6FC2" w:rsidRPr="00EB7A42" w:rsidTr="00636DE1">
        <w:tc>
          <w:tcPr>
            <w:tcW w:w="2392"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Хлопчики</w:t>
            </w:r>
          </w:p>
        </w:tc>
        <w:tc>
          <w:tcPr>
            <w:tcW w:w="2392"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1000</w:t>
            </w:r>
          </w:p>
        </w:tc>
        <w:tc>
          <w:tcPr>
            <w:tcW w:w="2393"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1100</w:t>
            </w:r>
          </w:p>
        </w:tc>
        <w:tc>
          <w:tcPr>
            <w:tcW w:w="2393"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1200</w:t>
            </w:r>
          </w:p>
        </w:tc>
      </w:tr>
      <w:tr w:rsidR="009D6FC2" w:rsidRPr="00EB7A42" w:rsidTr="00636DE1">
        <w:tc>
          <w:tcPr>
            <w:tcW w:w="2392"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Дівчатка</w:t>
            </w:r>
          </w:p>
        </w:tc>
        <w:tc>
          <w:tcPr>
            <w:tcW w:w="2392"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900</w:t>
            </w:r>
          </w:p>
        </w:tc>
        <w:tc>
          <w:tcPr>
            <w:tcW w:w="2393"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1000</w:t>
            </w:r>
          </w:p>
        </w:tc>
        <w:tc>
          <w:tcPr>
            <w:tcW w:w="2393" w:type="dxa"/>
          </w:tcPr>
          <w:p w:rsidR="009D6FC2" w:rsidRPr="00EB7A42" w:rsidRDefault="009D6FC2" w:rsidP="00672F64">
            <w:pPr>
              <w:spacing w:after="0" w:line="360" w:lineRule="auto"/>
              <w:jc w:val="center"/>
              <w:rPr>
                <w:rFonts w:ascii="Times New Roman" w:hAnsi="Times New Roman"/>
                <w:sz w:val="28"/>
                <w:szCs w:val="28"/>
              </w:rPr>
            </w:pPr>
            <w:r w:rsidRPr="00EB7A42">
              <w:rPr>
                <w:rFonts w:ascii="Times New Roman" w:hAnsi="Times New Roman"/>
                <w:sz w:val="28"/>
                <w:szCs w:val="28"/>
              </w:rPr>
              <w:t>1100</w:t>
            </w:r>
          </w:p>
        </w:tc>
      </w:tr>
    </w:tbl>
    <w:p w:rsidR="009D6FC2" w:rsidRPr="00EB7A42" w:rsidRDefault="009D6FC2" w:rsidP="00672F64">
      <w:pPr>
        <w:spacing w:after="0" w:line="360" w:lineRule="auto"/>
        <w:ind w:firstLine="360"/>
        <w:jc w:val="both"/>
        <w:rPr>
          <w:rFonts w:ascii="Times New Roman" w:hAnsi="Times New Roman"/>
          <w:b/>
          <w:sz w:val="28"/>
          <w:szCs w:val="28"/>
        </w:rPr>
      </w:pPr>
    </w:p>
    <w:p w:rsidR="009D6FC2" w:rsidRPr="00EB7A42" w:rsidRDefault="002F5EA2" w:rsidP="00672F64">
      <w:pPr>
        <w:spacing w:after="0" w:line="360" w:lineRule="auto"/>
        <w:ind w:firstLine="540"/>
        <w:jc w:val="both"/>
        <w:rPr>
          <w:rFonts w:ascii="Times New Roman" w:hAnsi="Times New Roman"/>
          <w:sz w:val="28"/>
        </w:rPr>
      </w:pPr>
      <w:r w:rsidRPr="00EB7A42">
        <w:rPr>
          <w:rFonts w:ascii="Times New Roman" w:hAnsi="Times New Roman"/>
          <w:sz w:val="28"/>
        </w:rPr>
        <w:t>Функціональний</w:t>
      </w:r>
      <w:r w:rsidR="009D6FC2" w:rsidRPr="00EB7A42">
        <w:rPr>
          <w:rFonts w:ascii="Times New Roman" w:hAnsi="Times New Roman"/>
          <w:sz w:val="28"/>
        </w:rPr>
        <w:t xml:space="preserve"> стан дихальної системи дітей, а також їх здатність керувати диханням можливо визначити за допомогою проб із довільною затримкою дихання на </w:t>
      </w:r>
      <w:r w:rsidR="005407C2" w:rsidRPr="00EB7A42">
        <w:rPr>
          <w:rFonts w:ascii="Times New Roman" w:hAnsi="Times New Roman"/>
          <w:sz w:val="28"/>
        </w:rPr>
        <w:t>вди</w:t>
      </w:r>
      <w:r w:rsidR="005407C2">
        <w:rPr>
          <w:rFonts w:ascii="Times New Roman" w:hAnsi="Times New Roman"/>
          <w:sz w:val="28"/>
        </w:rPr>
        <w:t>ху</w:t>
      </w:r>
      <w:r w:rsidR="009D6FC2" w:rsidRPr="00EB7A42">
        <w:rPr>
          <w:rFonts w:ascii="Times New Roman" w:hAnsi="Times New Roman"/>
          <w:sz w:val="28"/>
        </w:rPr>
        <w:t xml:space="preserve"> (проба </w:t>
      </w:r>
      <w:proofErr w:type="spellStart"/>
      <w:r w:rsidR="009D6FC2" w:rsidRPr="00EB7A42">
        <w:rPr>
          <w:rFonts w:ascii="Times New Roman" w:hAnsi="Times New Roman"/>
          <w:sz w:val="28"/>
        </w:rPr>
        <w:t>Штанге</w:t>
      </w:r>
      <w:proofErr w:type="spellEnd"/>
      <w:r w:rsidR="009D6FC2" w:rsidRPr="00EB7A42">
        <w:rPr>
          <w:rFonts w:ascii="Times New Roman" w:hAnsi="Times New Roman"/>
          <w:sz w:val="28"/>
        </w:rPr>
        <w:t>)</w:t>
      </w:r>
      <w:r w:rsidR="005407C2">
        <w:rPr>
          <w:rFonts w:ascii="Times New Roman" w:hAnsi="Times New Roman"/>
          <w:sz w:val="28"/>
        </w:rPr>
        <w:t xml:space="preserve"> </w:t>
      </w:r>
      <w:r w:rsidR="009D6FC2" w:rsidRPr="00EB7A42">
        <w:rPr>
          <w:rFonts w:ascii="Times New Roman" w:hAnsi="Times New Roman"/>
          <w:sz w:val="28"/>
        </w:rPr>
        <w:t xml:space="preserve">і на </w:t>
      </w:r>
      <w:r w:rsidR="005407C2" w:rsidRPr="00EB7A42">
        <w:rPr>
          <w:rFonts w:ascii="Times New Roman" w:hAnsi="Times New Roman"/>
          <w:sz w:val="28"/>
        </w:rPr>
        <w:t>види</w:t>
      </w:r>
      <w:r w:rsidR="005407C2">
        <w:rPr>
          <w:rFonts w:ascii="Times New Roman" w:hAnsi="Times New Roman"/>
          <w:sz w:val="28"/>
        </w:rPr>
        <w:t xml:space="preserve">ху </w:t>
      </w:r>
      <w:r w:rsidR="009D6FC2" w:rsidRPr="00EB7A42">
        <w:rPr>
          <w:rFonts w:ascii="Times New Roman" w:hAnsi="Times New Roman"/>
          <w:sz w:val="28"/>
        </w:rPr>
        <w:t xml:space="preserve">(проба </w:t>
      </w:r>
      <w:proofErr w:type="spellStart"/>
      <w:r w:rsidR="009D6FC2" w:rsidRPr="00EB7A42">
        <w:rPr>
          <w:rFonts w:ascii="Times New Roman" w:hAnsi="Times New Roman"/>
          <w:sz w:val="28"/>
        </w:rPr>
        <w:t>Генча</w:t>
      </w:r>
      <w:proofErr w:type="spellEnd"/>
      <w:r w:rsidR="009D6FC2" w:rsidRPr="00EB7A42">
        <w:rPr>
          <w:rFonts w:ascii="Times New Roman" w:hAnsi="Times New Roman"/>
          <w:sz w:val="28"/>
        </w:rPr>
        <w:t>) [ 26].</w:t>
      </w:r>
    </w:p>
    <w:p w:rsidR="009D6FC2" w:rsidRPr="00EB7A42" w:rsidRDefault="009D6FC2" w:rsidP="00672F64">
      <w:pPr>
        <w:spacing w:after="0" w:line="360" w:lineRule="auto"/>
        <w:ind w:firstLine="540"/>
        <w:jc w:val="both"/>
        <w:rPr>
          <w:rFonts w:ascii="Times New Roman" w:hAnsi="Times New Roman"/>
          <w:sz w:val="28"/>
        </w:rPr>
      </w:pPr>
      <w:r w:rsidRPr="00EB7A42">
        <w:rPr>
          <w:rFonts w:ascii="Times New Roman" w:hAnsi="Times New Roman"/>
          <w:sz w:val="28"/>
        </w:rPr>
        <w:t xml:space="preserve">Проба </w:t>
      </w:r>
      <w:proofErr w:type="spellStart"/>
      <w:r w:rsidRPr="00EB7A42">
        <w:rPr>
          <w:rFonts w:ascii="Times New Roman" w:hAnsi="Times New Roman"/>
          <w:sz w:val="28"/>
        </w:rPr>
        <w:t>Штанге</w:t>
      </w:r>
      <w:proofErr w:type="spellEnd"/>
      <w:r w:rsidRPr="00EB7A42">
        <w:rPr>
          <w:rFonts w:ascii="Times New Roman" w:hAnsi="Times New Roman"/>
          <w:sz w:val="28"/>
        </w:rPr>
        <w:t xml:space="preserve"> – довільна затримка дихання на </w:t>
      </w:r>
      <w:r w:rsidR="005407C2" w:rsidRPr="00EB7A42">
        <w:rPr>
          <w:rFonts w:ascii="Times New Roman" w:hAnsi="Times New Roman"/>
          <w:sz w:val="28"/>
        </w:rPr>
        <w:t>вди</w:t>
      </w:r>
      <w:r w:rsidR="005407C2">
        <w:rPr>
          <w:rFonts w:ascii="Times New Roman" w:hAnsi="Times New Roman"/>
          <w:sz w:val="28"/>
        </w:rPr>
        <w:t>ху</w:t>
      </w:r>
      <w:r w:rsidRPr="00EB7A42">
        <w:rPr>
          <w:rFonts w:ascii="Times New Roman" w:hAnsi="Times New Roman"/>
          <w:sz w:val="28"/>
        </w:rPr>
        <w:t xml:space="preserve"> (с) – полягає в тому, що дитина в положенні стоячи робить декілька глибоких дихальних циклів і після повного вдиху закриває рот (щільно стискає губи), а великим і вказівним </w:t>
      </w:r>
      <w:r w:rsidRPr="00EB7A42">
        <w:rPr>
          <w:rFonts w:ascii="Times New Roman" w:hAnsi="Times New Roman"/>
          <w:sz w:val="28"/>
        </w:rPr>
        <w:lastRenderedPageBreak/>
        <w:t>пальцем стискує крила носа. За допомогою секундоміру відмічають час з моменту затримання дихання до його поновлення.</w:t>
      </w:r>
    </w:p>
    <w:p w:rsidR="009D6FC2" w:rsidRPr="00EB7A42" w:rsidRDefault="009D6FC2" w:rsidP="00672F64">
      <w:pPr>
        <w:spacing w:after="0" w:line="360" w:lineRule="auto"/>
        <w:ind w:firstLine="540"/>
        <w:jc w:val="both"/>
        <w:rPr>
          <w:rFonts w:ascii="Times New Roman" w:hAnsi="Times New Roman"/>
          <w:b/>
          <w:sz w:val="28"/>
        </w:rPr>
      </w:pPr>
      <w:r w:rsidRPr="00EB7A42">
        <w:rPr>
          <w:rFonts w:ascii="Times New Roman" w:hAnsi="Times New Roman"/>
          <w:sz w:val="28"/>
        </w:rPr>
        <w:t xml:space="preserve">Проба </w:t>
      </w:r>
      <w:proofErr w:type="spellStart"/>
      <w:r w:rsidR="00EB7A42">
        <w:rPr>
          <w:rFonts w:ascii="Times New Roman" w:hAnsi="Times New Roman"/>
          <w:sz w:val="28"/>
        </w:rPr>
        <w:t>Генча</w:t>
      </w:r>
      <w:proofErr w:type="spellEnd"/>
      <w:r w:rsidRPr="00EB7A42">
        <w:rPr>
          <w:rFonts w:ascii="Times New Roman" w:hAnsi="Times New Roman"/>
          <w:sz w:val="28"/>
        </w:rPr>
        <w:t xml:space="preserve"> – затримка дихання на вид</w:t>
      </w:r>
      <w:r w:rsidR="005407C2">
        <w:rPr>
          <w:rFonts w:ascii="Times New Roman" w:hAnsi="Times New Roman"/>
          <w:sz w:val="28"/>
        </w:rPr>
        <w:t>иху</w:t>
      </w:r>
      <w:r w:rsidRPr="00EB7A42">
        <w:rPr>
          <w:rFonts w:ascii="Times New Roman" w:hAnsi="Times New Roman"/>
          <w:sz w:val="28"/>
        </w:rPr>
        <w:t xml:space="preserve"> (с). Після декількох дихальних циклів дитина здійснює повний видих, закриває рот і стискує пальцями крила носа. Час затримки дихання фіксується секундоміром. Тривалість затримки дихання на </w:t>
      </w:r>
      <w:proofErr w:type="spellStart"/>
      <w:r w:rsidRPr="00EB7A42">
        <w:rPr>
          <w:rFonts w:ascii="Times New Roman" w:hAnsi="Times New Roman"/>
          <w:sz w:val="28"/>
        </w:rPr>
        <w:t>видосі</w:t>
      </w:r>
      <w:proofErr w:type="spellEnd"/>
      <w:r w:rsidRPr="00EB7A42">
        <w:rPr>
          <w:rFonts w:ascii="Times New Roman" w:hAnsi="Times New Roman"/>
          <w:sz w:val="28"/>
        </w:rPr>
        <w:t xml:space="preserve"> на 40-50% менша, ніж на вд</w:t>
      </w:r>
      <w:r w:rsidR="005407C2">
        <w:rPr>
          <w:rFonts w:ascii="Times New Roman" w:hAnsi="Times New Roman"/>
          <w:sz w:val="28"/>
        </w:rPr>
        <w:t>иху</w:t>
      </w:r>
      <w:r w:rsidRPr="00EB7A42">
        <w:rPr>
          <w:rFonts w:ascii="Times New Roman" w:hAnsi="Times New Roman"/>
          <w:sz w:val="28"/>
        </w:rPr>
        <w:t xml:space="preserve"> [18].</w:t>
      </w:r>
    </w:p>
    <w:p w:rsidR="009D6FC2" w:rsidRPr="00EB7A42" w:rsidRDefault="009D6FC2" w:rsidP="00672F64">
      <w:pPr>
        <w:shd w:val="clear" w:color="auto" w:fill="FFFFFF"/>
        <w:spacing w:after="0" w:line="360" w:lineRule="auto"/>
        <w:ind w:firstLine="692"/>
        <w:jc w:val="both"/>
        <w:rPr>
          <w:rFonts w:ascii="Times New Roman" w:hAnsi="Times New Roman"/>
          <w:sz w:val="28"/>
          <w:szCs w:val="28"/>
        </w:rPr>
      </w:pPr>
      <w:r w:rsidRPr="00EB7A42">
        <w:rPr>
          <w:rFonts w:ascii="Times New Roman" w:hAnsi="Times New Roman"/>
          <w:sz w:val="28"/>
          <w:szCs w:val="28"/>
        </w:rPr>
        <w:t xml:space="preserve">Для оцінки фізичної працездатності використовували функціональну пробу </w:t>
      </w:r>
      <w:proofErr w:type="spellStart"/>
      <w:r w:rsidRPr="00EB7A42">
        <w:rPr>
          <w:rFonts w:ascii="Times New Roman" w:hAnsi="Times New Roman"/>
          <w:sz w:val="28"/>
          <w:szCs w:val="28"/>
        </w:rPr>
        <w:t>Руф’є</w:t>
      </w:r>
      <w:proofErr w:type="spellEnd"/>
      <w:r w:rsidRPr="00EB7A42">
        <w:rPr>
          <w:rFonts w:ascii="Times New Roman" w:hAnsi="Times New Roman"/>
          <w:sz w:val="28"/>
          <w:szCs w:val="28"/>
        </w:rPr>
        <w:t xml:space="preserve"> [</w:t>
      </w:r>
      <w:r w:rsidR="005407C2">
        <w:rPr>
          <w:rFonts w:ascii="Times New Roman" w:hAnsi="Times New Roman"/>
          <w:sz w:val="28"/>
          <w:szCs w:val="28"/>
        </w:rPr>
        <w:t>38</w:t>
      </w:r>
      <w:r w:rsidRPr="00EB7A42">
        <w:rPr>
          <w:rFonts w:ascii="Times New Roman" w:hAnsi="Times New Roman"/>
          <w:sz w:val="28"/>
          <w:szCs w:val="28"/>
        </w:rPr>
        <w:t>]. Метод засновано на обліку</w:t>
      </w:r>
      <w:r w:rsidRPr="00EB7A42">
        <w:rPr>
          <w:rFonts w:ascii="Times New Roman" w:hAnsi="Times New Roman"/>
          <w:spacing w:val="-1"/>
          <w:sz w:val="28"/>
          <w:szCs w:val="28"/>
        </w:rPr>
        <w:t xml:space="preserve"> величини частоти сердечних скорочень, зареєстрованою на різних етапах відновлення після стандартного навантаження. </w:t>
      </w:r>
      <w:r w:rsidRPr="00EB7A42">
        <w:rPr>
          <w:rFonts w:ascii="Times New Roman" w:hAnsi="Times New Roman"/>
          <w:sz w:val="28"/>
          <w:szCs w:val="28"/>
        </w:rPr>
        <w:t xml:space="preserve">З цією метою виконувалося </w:t>
      </w:r>
      <w:r w:rsidR="00387BD4">
        <w:rPr>
          <w:rFonts w:ascii="Times New Roman" w:hAnsi="Times New Roman"/>
          <w:sz w:val="28"/>
          <w:szCs w:val="28"/>
        </w:rPr>
        <w:t>2</w:t>
      </w:r>
      <w:r w:rsidRPr="00EB7A42">
        <w:rPr>
          <w:rFonts w:ascii="Times New Roman" w:hAnsi="Times New Roman"/>
          <w:sz w:val="28"/>
          <w:szCs w:val="28"/>
        </w:rPr>
        <w:t xml:space="preserve">0 присідань за </w:t>
      </w:r>
      <w:r w:rsidR="00387BD4">
        <w:rPr>
          <w:rFonts w:ascii="Times New Roman" w:hAnsi="Times New Roman"/>
          <w:sz w:val="28"/>
          <w:szCs w:val="28"/>
        </w:rPr>
        <w:t>30</w:t>
      </w:r>
      <w:r w:rsidRPr="00EB7A42">
        <w:rPr>
          <w:rFonts w:ascii="Times New Roman" w:hAnsi="Times New Roman"/>
          <w:sz w:val="28"/>
          <w:szCs w:val="28"/>
        </w:rPr>
        <w:t xml:space="preserve"> секунд. Частоту серцевих скорочень визначали після 5 хвилин відпочинку в положенні лежачи за 15 с до навантаження, в перших і останніх 15 с 1-й хвилини відновлення. </w:t>
      </w:r>
    </w:p>
    <w:p w:rsidR="009D6FC2" w:rsidRPr="00EB7A42" w:rsidRDefault="009D6FC2" w:rsidP="005407C2">
      <w:pPr>
        <w:widowControl w:val="0"/>
        <w:autoSpaceDE w:val="0"/>
        <w:autoSpaceDN w:val="0"/>
        <w:adjustRightInd w:val="0"/>
        <w:spacing w:after="0" w:line="240" w:lineRule="auto"/>
        <w:ind w:firstLine="851"/>
        <w:jc w:val="both"/>
        <w:rPr>
          <w:rFonts w:ascii="Times New Roman" w:hAnsi="Times New Roman"/>
          <w:sz w:val="28"/>
          <w:szCs w:val="28"/>
          <w:vertAlign w:val="subscript"/>
        </w:rPr>
      </w:pPr>
      <w:r w:rsidRPr="00EB7A42">
        <w:rPr>
          <w:rFonts w:ascii="Times New Roman" w:hAnsi="Times New Roman"/>
          <w:sz w:val="28"/>
          <w:szCs w:val="28"/>
        </w:rPr>
        <w:t xml:space="preserve">                           4(Р</w:t>
      </w:r>
      <w:r w:rsidRPr="00EB7A42">
        <w:rPr>
          <w:rFonts w:ascii="Times New Roman" w:hAnsi="Times New Roman"/>
          <w:sz w:val="28"/>
          <w:szCs w:val="28"/>
          <w:vertAlign w:val="subscript"/>
        </w:rPr>
        <w:t>1+</w:t>
      </w:r>
      <w:r w:rsidRPr="00EB7A42">
        <w:rPr>
          <w:rFonts w:ascii="Times New Roman" w:hAnsi="Times New Roman"/>
          <w:sz w:val="28"/>
          <w:szCs w:val="28"/>
        </w:rPr>
        <w:t>Р</w:t>
      </w:r>
      <w:r w:rsidRPr="00EB7A42">
        <w:rPr>
          <w:rFonts w:ascii="Times New Roman" w:hAnsi="Times New Roman"/>
          <w:sz w:val="28"/>
          <w:szCs w:val="28"/>
          <w:vertAlign w:val="subscript"/>
        </w:rPr>
        <w:t>2+</w:t>
      </w:r>
      <w:r w:rsidRPr="00EB7A42">
        <w:rPr>
          <w:rFonts w:ascii="Times New Roman" w:hAnsi="Times New Roman"/>
          <w:sz w:val="28"/>
          <w:szCs w:val="28"/>
        </w:rPr>
        <w:t>Р</w:t>
      </w:r>
      <w:r w:rsidRPr="00EB7A42">
        <w:rPr>
          <w:rFonts w:ascii="Times New Roman" w:hAnsi="Times New Roman"/>
          <w:sz w:val="28"/>
          <w:szCs w:val="28"/>
          <w:vertAlign w:val="subscript"/>
        </w:rPr>
        <w:t>3</w:t>
      </w:r>
      <w:r w:rsidRPr="00EB7A42">
        <w:rPr>
          <w:rFonts w:ascii="Times New Roman" w:hAnsi="Times New Roman"/>
          <w:sz w:val="28"/>
          <w:szCs w:val="28"/>
        </w:rPr>
        <w:t>) – 200</w:t>
      </w:r>
    </w:p>
    <w:p w:rsidR="009D6FC2" w:rsidRPr="00EB7A42" w:rsidRDefault="009D6FC2" w:rsidP="005407C2">
      <w:pPr>
        <w:widowControl w:val="0"/>
        <w:autoSpaceDE w:val="0"/>
        <w:autoSpaceDN w:val="0"/>
        <w:adjustRightInd w:val="0"/>
        <w:spacing w:after="0" w:line="240" w:lineRule="auto"/>
        <w:ind w:firstLine="851"/>
        <w:jc w:val="both"/>
        <w:rPr>
          <w:rFonts w:ascii="Times New Roman" w:hAnsi="Times New Roman"/>
          <w:sz w:val="28"/>
          <w:szCs w:val="28"/>
        </w:rPr>
      </w:pPr>
      <w:r w:rsidRPr="00EB7A42">
        <w:rPr>
          <w:rFonts w:ascii="Times New Roman" w:hAnsi="Times New Roman"/>
          <w:sz w:val="28"/>
          <w:szCs w:val="28"/>
        </w:rPr>
        <w:t xml:space="preserve">Індекс </w:t>
      </w:r>
      <w:proofErr w:type="spellStart"/>
      <w:r w:rsidRPr="00EB7A42">
        <w:rPr>
          <w:rFonts w:ascii="Times New Roman" w:hAnsi="Times New Roman"/>
          <w:sz w:val="28"/>
          <w:szCs w:val="28"/>
        </w:rPr>
        <w:t>Руф’є</w:t>
      </w:r>
      <w:proofErr w:type="spellEnd"/>
      <w:r w:rsidRPr="00EB7A42">
        <w:rPr>
          <w:rFonts w:ascii="Times New Roman" w:hAnsi="Times New Roman"/>
          <w:sz w:val="28"/>
          <w:szCs w:val="28"/>
        </w:rPr>
        <w:t xml:space="preserve"> =</w:t>
      </w:r>
      <w:r w:rsidR="005407C2">
        <w:rPr>
          <w:rFonts w:ascii="Times New Roman" w:hAnsi="Times New Roman"/>
          <w:sz w:val="28"/>
          <w:szCs w:val="28"/>
          <w:vertAlign w:val="superscript"/>
        </w:rPr>
        <w:t>__________________________</w:t>
      </w:r>
      <w:r w:rsidRPr="00EB7A42">
        <w:rPr>
          <w:rFonts w:ascii="Times New Roman" w:hAnsi="Times New Roman"/>
          <w:sz w:val="28"/>
          <w:szCs w:val="28"/>
          <w:vertAlign w:val="superscript"/>
        </w:rPr>
        <w:t xml:space="preserve">                                                                                       </w:t>
      </w:r>
      <w:r w:rsidRPr="00EB7A42">
        <w:rPr>
          <w:rFonts w:ascii="Times New Roman" w:hAnsi="Times New Roman"/>
          <w:sz w:val="28"/>
          <w:szCs w:val="28"/>
        </w:rPr>
        <w:t>(2.</w:t>
      </w:r>
      <w:r w:rsidR="00BF5ECD" w:rsidRPr="00EB7A42">
        <w:rPr>
          <w:rFonts w:ascii="Times New Roman" w:hAnsi="Times New Roman"/>
          <w:sz w:val="28"/>
          <w:szCs w:val="28"/>
        </w:rPr>
        <w:t>3</w:t>
      </w:r>
      <w:r w:rsidRPr="00EB7A42">
        <w:rPr>
          <w:rFonts w:ascii="Times New Roman" w:hAnsi="Times New Roman"/>
          <w:sz w:val="28"/>
          <w:szCs w:val="28"/>
        </w:rPr>
        <w:t>)</w:t>
      </w:r>
    </w:p>
    <w:p w:rsidR="009D6FC2" w:rsidRPr="00EB7A42" w:rsidRDefault="009D6FC2" w:rsidP="005407C2">
      <w:pPr>
        <w:widowControl w:val="0"/>
        <w:autoSpaceDE w:val="0"/>
        <w:autoSpaceDN w:val="0"/>
        <w:adjustRightInd w:val="0"/>
        <w:spacing w:after="0" w:line="240" w:lineRule="auto"/>
        <w:ind w:firstLine="851"/>
        <w:jc w:val="both"/>
        <w:rPr>
          <w:rFonts w:ascii="Times New Roman" w:hAnsi="Times New Roman"/>
          <w:sz w:val="28"/>
          <w:szCs w:val="28"/>
          <w:vertAlign w:val="superscript"/>
        </w:rPr>
      </w:pPr>
      <w:r w:rsidRPr="00EB7A42">
        <w:rPr>
          <w:rFonts w:ascii="Times New Roman" w:hAnsi="Times New Roman"/>
          <w:sz w:val="28"/>
          <w:szCs w:val="28"/>
        </w:rPr>
        <w:t xml:space="preserve">                                          10</w:t>
      </w:r>
    </w:p>
    <w:p w:rsidR="009D6FC2" w:rsidRPr="00EB7A42" w:rsidRDefault="009D6FC2" w:rsidP="00672F64">
      <w:pPr>
        <w:widowControl w:val="0"/>
        <w:autoSpaceDE w:val="0"/>
        <w:autoSpaceDN w:val="0"/>
        <w:adjustRightInd w:val="0"/>
        <w:spacing w:after="0" w:line="360" w:lineRule="auto"/>
        <w:ind w:firstLine="851"/>
        <w:jc w:val="both"/>
        <w:rPr>
          <w:rFonts w:ascii="Times New Roman" w:hAnsi="Times New Roman"/>
          <w:sz w:val="28"/>
          <w:szCs w:val="28"/>
        </w:rPr>
      </w:pPr>
      <w:r w:rsidRPr="00EB7A42">
        <w:rPr>
          <w:rFonts w:ascii="Times New Roman" w:hAnsi="Times New Roman"/>
          <w:sz w:val="28"/>
          <w:szCs w:val="28"/>
        </w:rPr>
        <w:t xml:space="preserve">Результати оцінюються за величиною підрахунку від 0 до 15. </w:t>
      </w:r>
    </w:p>
    <w:p w:rsidR="009D6FC2" w:rsidRPr="00EB7A42" w:rsidRDefault="009D6FC2" w:rsidP="00672F64">
      <w:pPr>
        <w:pStyle w:val="5"/>
        <w:spacing w:before="0" w:after="0" w:line="360" w:lineRule="auto"/>
        <w:jc w:val="right"/>
        <w:rPr>
          <w:rFonts w:ascii="Times New Roman" w:hAnsi="Times New Roman"/>
          <w:b w:val="0"/>
          <w:color w:val="000000"/>
          <w:sz w:val="28"/>
          <w:szCs w:val="28"/>
        </w:rPr>
      </w:pPr>
      <w:r w:rsidRPr="00EB7A42">
        <w:rPr>
          <w:rFonts w:ascii="Times New Roman" w:hAnsi="Times New Roman"/>
          <w:b w:val="0"/>
          <w:color w:val="000000"/>
          <w:sz w:val="28"/>
          <w:szCs w:val="28"/>
        </w:rPr>
        <w:t>Таблиця 2.</w:t>
      </w:r>
      <w:r w:rsidR="00BF5ECD" w:rsidRPr="00EB7A42">
        <w:rPr>
          <w:rFonts w:ascii="Times New Roman" w:hAnsi="Times New Roman"/>
          <w:b w:val="0"/>
          <w:color w:val="000000"/>
          <w:sz w:val="28"/>
          <w:szCs w:val="28"/>
        </w:rPr>
        <w:t>3</w:t>
      </w:r>
    </w:p>
    <w:p w:rsidR="009D6FC2" w:rsidRPr="00EB7A42" w:rsidRDefault="009D6FC2" w:rsidP="00672F64">
      <w:pPr>
        <w:pStyle w:val="5"/>
        <w:spacing w:before="0" w:after="0" w:line="360" w:lineRule="auto"/>
        <w:jc w:val="center"/>
        <w:rPr>
          <w:rFonts w:ascii="Times New Roman" w:hAnsi="Times New Roman"/>
          <w:i w:val="0"/>
          <w:color w:val="000000"/>
          <w:sz w:val="28"/>
          <w:szCs w:val="28"/>
        </w:rPr>
      </w:pPr>
      <w:r w:rsidRPr="00EB7A42">
        <w:rPr>
          <w:rFonts w:ascii="Times New Roman" w:hAnsi="Times New Roman"/>
          <w:i w:val="0"/>
          <w:color w:val="000000"/>
          <w:sz w:val="28"/>
          <w:szCs w:val="28"/>
        </w:rPr>
        <w:t xml:space="preserve">Оцінка рівня фізичної працездатності по пробі </w:t>
      </w:r>
      <w:proofErr w:type="spellStart"/>
      <w:r w:rsidRPr="00EB7A42">
        <w:rPr>
          <w:rFonts w:ascii="Times New Roman" w:hAnsi="Times New Roman"/>
          <w:i w:val="0"/>
          <w:color w:val="000000"/>
          <w:sz w:val="28"/>
          <w:szCs w:val="28"/>
        </w:rPr>
        <w:t>Руф’є</w:t>
      </w:r>
      <w:proofErr w:type="spellEnd"/>
      <w:r w:rsidRPr="00EB7A42">
        <w:rPr>
          <w:rFonts w:ascii="Times New Roman" w:hAnsi="Times New Roman"/>
          <w:i w:val="0"/>
          <w:color w:val="000000"/>
          <w:sz w:val="28"/>
          <w:szCs w:val="28"/>
        </w:rPr>
        <w:t>, ум. од.</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9"/>
        <w:gridCol w:w="3216"/>
      </w:tblGrid>
      <w:tr w:rsidR="009D6FC2" w:rsidRPr="00EB7A42" w:rsidTr="00636DE1">
        <w:tc>
          <w:tcPr>
            <w:tcW w:w="5289" w:type="dxa"/>
            <w:vAlign w:val="center"/>
          </w:tcPr>
          <w:p w:rsidR="009D6FC2" w:rsidRPr="00EB7A42" w:rsidRDefault="009D6FC2" w:rsidP="00132313">
            <w:pPr>
              <w:spacing w:after="0" w:line="240" w:lineRule="auto"/>
              <w:jc w:val="center"/>
              <w:rPr>
                <w:rFonts w:ascii="Times New Roman" w:hAnsi="Times New Roman"/>
                <w:color w:val="000000"/>
                <w:sz w:val="28"/>
                <w:szCs w:val="28"/>
              </w:rPr>
            </w:pPr>
            <w:r w:rsidRPr="00EB7A42">
              <w:rPr>
                <w:rFonts w:ascii="Times New Roman" w:hAnsi="Times New Roman"/>
                <w:color w:val="000000"/>
                <w:sz w:val="28"/>
                <w:szCs w:val="28"/>
              </w:rPr>
              <w:t>Рівень фізичної працездатності</w:t>
            </w:r>
          </w:p>
        </w:tc>
        <w:tc>
          <w:tcPr>
            <w:tcW w:w="3216" w:type="dxa"/>
            <w:vAlign w:val="center"/>
          </w:tcPr>
          <w:p w:rsidR="009D6FC2" w:rsidRPr="00EB7A42" w:rsidRDefault="009D6FC2" w:rsidP="00132313">
            <w:pPr>
              <w:spacing w:after="0" w:line="240" w:lineRule="auto"/>
              <w:jc w:val="center"/>
              <w:rPr>
                <w:rFonts w:ascii="Times New Roman" w:hAnsi="Times New Roman"/>
                <w:color w:val="000000"/>
                <w:sz w:val="28"/>
                <w:szCs w:val="28"/>
              </w:rPr>
            </w:pPr>
            <w:r w:rsidRPr="00EB7A42">
              <w:rPr>
                <w:rFonts w:ascii="Times New Roman" w:hAnsi="Times New Roman"/>
                <w:color w:val="000000"/>
                <w:sz w:val="28"/>
                <w:szCs w:val="28"/>
              </w:rPr>
              <w:t xml:space="preserve">Індекс </w:t>
            </w:r>
            <w:proofErr w:type="spellStart"/>
            <w:r w:rsidRPr="00EB7A42">
              <w:rPr>
                <w:rFonts w:ascii="Times New Roman" w:hAnsi="Times New Roman"/>
                <w:color w:val="000000"/>
                <w:sz w:val="28"/>
                <w:szCs w:val="28"/>
              </w:rPr>
              <w:t>Руф’є</w:t>
            </w:r>
            <w:proofErr w:type="spellEnd"/>
            <w:r w:rsidRPr="00EB7A42">
              <w:rPr>
                <w:rFonts w:ascii="Times New Roman" w:hAnsi="Times New Roman"/>
                <w:color w:val="000000"/>
                <w:sz w:val="28"/>
                <w:szCs w:val="28"/>
              </w:rPr>
              <w:t>, ум. од.</w:t>
            </w:r>
          </w:p>
        </w:tc>
      </w:tr>
      <w:tr w:rsidR="009D6FC2" w:rsidRPr="00EB7A42" w:rsidTr="00636DE1">
        <w:tc>
          <w:tcPr>
            <w:tcW w:w="5289" w:type="dxa"/>
            <w:vAlign w:val="center"/>
          </w:tcPr>
          <w:p w:rsidR="009D6FC2" w:rsidRPr="00EB7A42" w:rsidRDefault="009D6FC2" w:rsidP="00132313">
            <w:pPr>
              <w:spacing w:after="0" w:line="240" w:lineRule="auto"/>
              <w:jc w:val="center"/>
              <w:rPr>
                <w:rFonts w:ascii="Times New Roman" w:hAnsi="Times New Roman"/>
                <w:color w:val="000000"/>
                <w:sz w:val="28"/>
                <w:szCs w:val="28"/>
              </w:rPr>
            </w:pPr>
            <w:r w:rsidRPr="00EB7A42">
              <w:rPr>
                <w:rFonts w:ascii="Times New Roman" w:hAnsi="Times New Roman"/>
                <w:color w:val="000000"/>
                <w:sz w:val="28"/>
                <w:szCs w:val="28"/>
              </w:rPr>
              <w:t>Високий</w:t>
            </w:r>
          </w:p>
        </w:tc>
        <w:tc>
          <w:tcPr>
            <w:tcW w:w="3216" w:type="dxa"/>
            <w:vAlign w:val="center"/>
          </w:tcPr>
          <w:p w:rsidR="009D6FC2" w:rsidRPr="00EB7A42" w:rsidRDefault="009D6FC2" w:rsidP="00132313">
            <w:pPr>
              <w:spacing w:after="0" w:line="240" w:lineRule="auto"/>
              <w:jc w:val="center"/>
              <w:rPr>
                <w:rFonts w:ascii="Times New Roman" w:hAnsi="Times New Roman"/>
                <w:color w:val="000000"/>
                <w:sz w:val="28"/>
                <w:szCs w:val="28"/>
              </w:rPr>
            </w:pPr>
            <w:r w:rsidRPr="00EB7A42">
              <w:rPr>
                <w:rFonts w:ascii="Times New Roman" w:hAnsi="Times New Roman"/>
                <w:color w:val="000000"/>
                <w:sz w:val="28"/>
                <w:szCs w:val="28"/>
              </w:rPr>
              <w:sym w:font="Symbol" w:char="F0A3"/>
            </w:r>
            <w:r w:rsidRPr="00EB7A42">
              <w:rPr>
                <w:rFonts w:ascii="Times New Roman" w:hAnsi="Times New Roman"/>
                <w:color w:val="000000"/>
                <w:sz w:val="28"/>
                <w:szCs w:val="28"/>
              </w:rPr>
              <w:t>3</w:t>
            </w:r>
          </w:p>
        </w:tc>
      </w:tr>
      <w:tr w:rsidR="009D6FC2" w:rsidRPr="00EB7A42" w:rsidTr="00636DE1">
        <w:tc>
          <w:tcPr>
            <w:tcW w:w="5289" w:type="dxa"/>
            <w:vAlign w:val="center"/>
          </w:tcPr>
          <w:p w:rsidR="009D6FC2" w:rsidRPr="00EB7A42" w:rsidRDefault="009D6FC2" w:rsidP="00132313">
            <w:pPr>
              <w:spacing w:after="0" w:line="240" w:lineRule="auto"/>
              <w:jc w:val="center"/>
              <w:rPr>
                <w:rFonts w:ascii="Times New Roman" w:hAnsi="Times New Roman"/>
                <w:color w:val="000000"/>
                <w:sz w:val="28"/>
                <w:szCs w:val="28"/>
              </w:rPr>
            </w:pPr>
            <w:r w:rsidRPr="00EB7A42">
              <w:rPr>
                <w:rFonts w:ascii="Times New Roman" w:hAnsi="Times New Roman"/>
                <w:color w:val="000000"/>
                <w:sz w:val="28"/>
                <w:szCs w:val="28"/>
              </w:rPr>
              <w:t>Добрий</w:t>
            </w:r>
          </w:p>
        </w:tc>
        <w:tc>
          <w:tcPr>
            <w:tcW w:w="3216" w:type="dxa"/>
            <w:vAlign w:val="center"/>
          </w:tcPr>
          <w:p w:rsidR="009D6FC2" w:rsidRPr="00EB7A42" w:rsidRDefault="009D6FC2" w:rsidP="00132313">
            <w:pPr>
              <w:spacing w:after="0" w:line="240" w:lineRule="auto"/>
              <w:jc w:val="center"/>
              <w:rPr>
                <w:rFonts w:ascii="Times New Roman" w:hAnsi="Times New Roman"/>
                <w:color w:val="000000"/>
                <w:sz w:val="28"/>
                <w:szCs w:val="28"/>
              </w:rPr>
            </w:pPr>
            <w:r w:rsidRPr="00EB7A42">
              <w:rPr>
                <w:rFonts w:ascii="Times New Roman" w:hAnsi="Times New Roman"/>
                <w:color w:val="000000"/>
                <w:sz w:val="28"/>
                <w:szCs w:val="28"/>
              </w:rPr>
              <w:t>4-6</w:t>
            </w:r>
          </w:p>
        </w:tc>
      </w:tr>
      <w:tr w:rsidR="009D6FC2" w:rsidRPr="00EB7A42" w:rsidTr="00636DE1">
        <w:tc>
          <w:tcPr>
            <w:tcW w:w="5289" w:type="dxa"/>
            <w:vAlign w:val="center"/>
          </w:tcPr>
          <w:p w:rsidR="009D6FC2" w:rsidRPr="00EB7A42" w:rsidRDefault="009D6FC2" w:rsidP="00132313">
            <w:pPr>
              <w:spacing w:after="0" w:line="240" w:lineRule="auto"/>
              <w:jc w:val="center"/>
              <w:rPr>
                <w:rFonts w:ascii="Times New Roman" w:hAnsi="Times New Roman"/>
                <w:color w:val="000000"/>
                <w:sz w:val="28"/>
                <w:szCs w:val="28"/>
              </w:rPr>
            </w:pPr>
            <w:r w:rsidRPr="00EB7A42">
              <w:rPr>
                <w:rFonts w:ascii="Times New Roman" w:hAnsi="Times New Roman"/>
                <w:color w:val="000000"/>
                <w:sz w:val="28"/>
                <w:szCs w:val="28"/>
              </w:rPr>
              <w:t>Середній</w:t>
            </w:r>
          </w:p>
        </w:tc>
        <w:tc>
          <w:tcPr>
            <w:tcW w:w="3216" w:type="dxa"/>
            <w:vAlign w:val="center"/>
          </w:tcPr>
          <w:p w:rsidR="009D6FC2" w:rsidRPr="00EB7A42" w:rsidRDefault="009D6FC2" w:rsidP="00132313">
            <w:pPr>
              <w:spacing w:after="0" w:line="240" w:lineRule="auto"/>
              <w:jc w:val="center"/>
              <w:rPr>
                <w:rFonts w:ascii="Times New Roman" w:hAnsi="Times New Roman"/>
                <w:color w:val="000000"/>
                <w:sz w:val="28"/>
                <w:szCs w:val="28"/>
              </w:rPr>
            </w:pPr>
            <w:r w:rsidRPr="00EB7A42">
              <w:rPr>
                <w:rFonts w:ascii="Times New Roman" w:hAnsi="Times New Roman"/>
                <w:color w:val="000000"/>
                <w:sz w:val="28"/>
                <w:szCs w:val="28"/>
              </w:rPr>
              <w:t>7-9</w:t>
            </w:r>
          </w:p>
        </w:tc>
      </w:tr>
      <w:tr w:rsidR="009D6FC2" w:rsidRPr="00EB7A42" w:rsidTr="00636DE1">
        <w:trPr>
          <w:trHeight w:val="118"/>
        </w:trPr>
        <w:tc>
          <w:tcPr>
            <w:tcW w:w="5289" w:type="dxa"/>
            <w:vAlign w:val="center"/>
          </w:tcPr>
          <w:p w:rsidR="009D6FC2" w:rsidRPr="00EB7A42" w:rsidRDefault="009D6FC2" w:rsidP="00132313">
            <w:pPr>
              <w:spacing w:after="0" w:line="240" w:lineRule="auto"/>
              <w:jc w:val="center"/>
              <w:rPr>
                <w:rFonts w:ascii="Times New Roman" w:hAnsi="Times New Roman"/>
                <w:color w:val="000000"/>
                <w:sz w:val="28"/>
                <w:szCs w:val="28"/>
              </w:rPr>
            </w:pPr>
            <w:r w:rsidRPr="00EB7A42">
              <w:rPr>
                <w:rFonts w:ascii="Times New Roman" w:hAnsi="Times New Roman"/>
                <w:color w:val="000000"/>
                <w:sz w:val="28"/>
                <w:szCs w:val="28"/>
              </w:rPr>
              <w:t>Задовільний</w:t>
            </w:r>
          </w:p>
        </w:tc>
        <w:tc>
          <w:tcPr>
            <w:tcW w:w="3216" w:type="dxa"/>
            <w:vAlign w:val="center"/>
          </w:tcPr>
          <w:p w:rsidR="009D6FC2" w:rsidRPr="00EB7A42" w:rsidRDefault="009D6FC2" w:rsidP="00132313">
            <w:pPr>
              <w:spacing w:after="0" w:line="240" w:lineRule="auto"/>
              <w:jc w:val="center"/>
              <w:rPr>
                <w:rFonts w:ascii="Times New Roman" w:hAnsi="Times New Roman"/>
                <w:color w:val="000000"/>
                <w:sz w:val="28"/>
                <w:szCs w:val="28"/>
              </w:rPr>
            </w:pPr>
            <w:r w:rsidRPr="00EB7A42">
              <w:rPr>
                <w:rFonts w:ascii="Times New Roman" w:hAnsi="Times New Roman"/>
                <w:color w:val="000000"/>
                <w:sz w:val="28"/>
                <w:szCs w:val="28"/>
              </w:rPr>
              <w:t>10-14</w:t>
            </w:r>
          </w:p>
        </w:tc>
      </w:tr>
      <w:tr w:rsidR="009D6FC2" w:rsidRPr="00EB7A42" w:rsidTr="00636DE1">
        <w:trPr>
          <w:trHeight w:val="239"/>
        </w:trPr>
        <w:tc>
          <w:tcPr>
            <w:tcW w:w="5289" w:type="dxa"/>
            <w:vAlign w:val="center"/>
          </w:tcPr>
          <w:p w:rsidR="009D6FC2" w:rsidRPr="00EB7A42" w:rsidRDefault="009D6FC2" w:rsidP="00132313">
            <w:pPr>
              <w:spacing w:after="0" w:line="240" w:lineRule="auto"/>
              <w:jc w:val="center"/>
              <w:rPr>
                <w:rFonts w:ascii="Times New Roman" w:hAnsi="Times New Roman"/>
                <w:color w:val="000000"/>
                <w:sz w:val="28"/>
                <w:szCs w:val="28"/>
              </w:rPr>
            </w:pPr>
            <w:r w:rsidRPr="00EB7A42">
              <w:rPr>
                <w:rFonts w:ascii="Times New Roman" w:hAnsi="Times New Roman"/>
                <w:color w:val="000000"/>
                <w:sz w:val="28"/>
                <w:szCs w:val="28"/>
              </w:rPr>
              <w:t>Поганий</w:t>
            </w:r>
          </w:p>
        </w:tc>
        <w:tc>
          <w:tcPr>
            <w:tcW w:w="3216" w:type="dxa"/>
            <w:vAlign w:val="center"/>
          </w:tcPr>
          <w:p w:rsidR="009D6FC2" w:rsidRPr="00EB7A42" w:rsidRDefault="009D6FC2" w:rsidP="00132313">
            <w:pPr>
              <w:spacing w:after="0" w:line="240" w:lineRule="auto"/>
              <w:jc w:val="center"/>
              <w:rPr>
                <w:rFonts w:ascii="Times New Roman" w:hAnsi="Times New Roman"/>
                <w:color w:val="000000"/>
                <w:sz w:val="28"/>
                <w:szCs w:val="28"/>
              </w:rPr>
            </w:pPr>
            <w:r w:rsidRPr="00EB7A42">
              <w:rPr>
                <w:rFonts w:ascii="Times New Roman" w:hAnsi="Times New Roman"/>
                <w:color w:val="000000"/>
                <w:sz w:val="28"/>
                <w:szCs w:val="28"/>
              </w:rPr>
              <w:sym w:font="Symbol" w:char="F0B3"/>
            </w:r>
            <w:r w:rsidRPr="00EB7A42">
              <w:rPr>
                <w:rFonts w:ascii="Times New Roman" w:hAnsi="Times New Roman"/>
                <w:color w:val="000000"/>
                <w:sz w:val="28"/>
                <w:szCs w:val="28"/>
              </w:rPr>
              <w:t>15</w:t>
            </w:r>
          </w:p>
        </w:tc>
      </w:tr>
    </w:tbl>
    <w:p w:rsidR="009D6FC2" w:rsidRPr="00EB7A42" w:rsidRDefault="009D6FC2" w:rsidP="00672F64">
      <w:pPr>
        <w:pStyle w:val="31"/>
        <w:spacing w:line="360" w:lineRule="auto"/>
        <w:rPr>
          <w:color w:val="000000"/>
          <w:szCs w:val="28"/>
          <w:lang w:val="uk-UA"/>
        </w:rPr>
      </w:pPr>
    </w:p>
    <w:p w:rsidR="009D6FC2" w:rsidRPr="00EB7A42" w:rsidRDefault="006038F3" w:rsidP="005A0374">
      <w:pPr>
        <w:spacing w:after="0" w:line="360" w:lineRule="auto"/>
        <w:ind w:firstLine="720"/>
        <w:jc w:val="both"/>
        <w:rPr>
          <w:rFonts w:ascii="Times New Roman" w:hAnsi="Times New Roman"/>
          <w:sz w:val="28"/>
          <w:szCs w:val="28"/>
        </w:rPr>
      </w:pPr>
      <w:bookmarkStart w:id="9" w:name="_Toc283468373"/>
      <w:r>
        <w:rPr>
          <w:rFonts w:ascii="Times New Roman" w:hAnsi="Times New Roman"/>
          <w:b/>
          <w:bCs/>
          <w:iCs/>
          <w:noProof/>
          <w:sz w:val="28"/>
          <w:szCs w:val="28"/>
          <w:lang w:val="ru-RU" w:eastAsia="ru-RU"/>
        </w:rPr>
        <w:pict w14:anchorId="68170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7" o:spid="_x0000_s1036" type="#_x0000_t75" style="position:absolute;left:0;text-align:left;margin-left:314pt;margin-top:72.35pt;width:9.7pt;height:17.25pt;z-index:251663360;visibility:visible">
            <v:imagedata r:id="rId9" o:title=""/>
          </v:shape>
        </w:pict>
      </w:r>
      <w:r w:rsidR="009D6FC2" w:rsidRPr="00EB7A42">
        <w:rPr>
          <w:rStyle w:val="52"/>
          <w:rFonts w:ascii="Times New Roman" w:hAnsi="Times New Roman"/>
          <w:snapToGrid w:val="0"/>
        </w:rPr>
        <w:t>2.1.5. Методи математичної статистики.</w:t>
      </w:r>
      <w:bookmarkEnd w:id="9"/>
      <w:r w:rsidR="009D6FC2" w:rsidRPr="00EB7A42">
        <w:rPr>
          <w:rFonts w:ascii="Times New Roman" w:hAnsi="Times New Roman"/>
          <w:b/>
          <w:bCs/>
          <w:sz w:val="28"/>
          <w:szCs w:val="28"/>
        </w:rPr>
        <w:t xml:space="preserve"> </w:t>
      </w:r>
      <w:r w:rsidR="009D6FC2" w:rsidRPr="00EB7A42">
        <w:rPr>
          <w:rFonts w:ascii="Times New Roman" w:hAnsi="Times New Roman"/>
          <w:sz w:val="28"/>
          <w:szCs w:val="28"/>
        </w:rPr>
        <w:t xml:space="preserve">Результати досліджень були піддані математичній обробці з використанням наступних статистичних методів: </w:t>
      </w:r>
      <w:r w:rsidR="009D6FC2" w:rsidRPr="00EB7A42">
        <w:rPr>
          <w:rFonts w:ascii="Times New Roman" w:hAnsi="Times New Roman"/>
          <w:sz w:val="28"/>
          <w:szCs w:val="28"/>
          <w:lang w:eastAsia="uk-UA"/>
        </w:rPr>
        <w:t xml:space="preserve">описової статистики; вибіркового методу. Були одержані наступні значення: </w:t>
      </w:r>
      <w:r w:rsidR="009D6FC2" w:rsidRPr="00EB7A42">
        <w:rPr>
          <w:rFonts w:ascii="Times New Roman" w:hAnsi="Times New Roman"/>
          <w:sz w:val="28"/>
          <w:szCs w:val="28"/>
        </w:rPr>
        <w:t>середнє арифметичне з</w:t>
      </w:r>
      <w:r w:rsidR="00CE2B74" w:rsidRPr="00EB7A42">
        <w:rPr>
          <w:rFonts w:ascii="Times New Roman" w:hAnsi="Times New Roman"/>
          <w:sz w:val="28"/>
          <w:szCs w:val="28"/>
        </w:rPr>
        <w:t>начення вибірки</w:t>
      </w:r>
      <w:r w:rsidR="005407C2">
        <w:rPr>
          <w:rFonts w:ascii="Times New Roman" w:hAnsi="Times New Roman"/>
          <w:sz w:val="28"/>
          <w:szCs w:val="28"/>
        </w:rPr>
        <w:t xml:space="preserve"> (</w:t>
      </w:r>
      <w:r w:rsidR="009D6FC2" w:rsidRPr="00EB7A42">
        <w:rPr>
          <w:rFonts w:ascii="Times New Roman" w:hAnsi="Times New Roman"/>
          <w:sz w:val="28"/>
          <w:szCs w:val="28"/>
        </w:rPr>
        <w:t xml:space="preserve"> </w:t>
      </w:r>
      <w:r w:rsidR="005407C2">
        <w:rPr>
          <w:rFonts w:ascii="Times New Roman" w:hAnsi="Times New Roman"/>
          <w:sz w:val="28"/>
          <w:szCs w:val="28"/>
        </w:rPr>
        <w:t xml:space="preserve"> )</w:t>
      </w:r>
      <w:r w:rsidR="009D6FC2" w:rsidRPr="00EB7A42">
        <w:rPr>
          <w:rFonts w:ascii="Times New Roman" w:hAnsi="Times New Roman"/>
          <w:sz w:val="28"/>
          <w:szCs w:val="28"/>
        </w:rPr>
        <w:t xml:space="preserve">; стандартне відхилення, </w:t>
      </w:r>
      <w:r w:rsidR="00CE2B74" w:rsidRPr="00EB7A42">
        <w:rPr>
          <w:rFonts w:ascii="Times New Roman" w:hAnsi="Times New Roman"/>
          <w:sz w:val="28"/>
          <w:szCs w:val="28"/>
        </w:rPr>
        <w:t>(</w:t>
      </w:r>
      <w:r w:rsidR="009D6FC2" w:rsidRPr="00EB7A42">
        <w:rPr>
          <w:rFonts w:ascii="Times New Roman" w:hAnsi="Times New Roman"/>
          <w:sz w:val="28"/>
          <w:szCs w:val="28"/>
        </w:rPr>
        <w:t>S</w:t>
      </w:r>
      <w:r w:rsidR="00CE2B74" w:rsidRPr="00EB7A42">
        <w:rPr>
          <w:rFonts w:ascii="Times New Roman" w:hAnsi="Times New Roman"/>
          <w:sz w:val="28"/>
          <w:szCs w:val="28"/>
        </w:rPr>
        <w:t>)</w:t>
      </w:r>
      <w:r w:rsidR="009D6FC2" w:rsidRPr="00EB7A42">
        <w:rPr>
          <w:rFonts w:ascii="Times New Roman" w:hAnsi="Times New Roman"/>
          <w:sz w:val="28"/>
          <w:szCs w:val="28"/>
        </w:rPr>
        <w:t>; коефіцієнт варіації</w:t>
      </w:r>
      <w:r w:rsidR="00CE2B74" w:rsidRPr="00EB7A42">
        <w:rPr>
          <w:rFonts w:ascii="Times New Roman" w:hAnsi="Times New Roman"/>
          <w:sz w:val="28"/>
          <w:szCs w:val="28"/>
        </w:rPr>
        <w:t xml:space="preserve"> (</w:t>
      </w:r>
      <w:r w:rsidR="009D6FC2" w:rsidRPr="00EB7A42">
        <w:rPr>
          <w:rFonts w:ascii="Times New Roman" w:hAnsi="Times New Roman"/>
          <w:sz w:val="28"/>
          <w:szCs w:val="28"/>
        </w:rPr>
        <w:t>V</w:t>
      </w:r>
      <w:r w:rsidR="00CE2B74" w:rsidRPr="00EB7A42">
        <w:rPr>
          <w:rFonts w:ascii="Times New Roman" w:hAnsi="Times New Roman"/>
          <w:sz w:val="28"/>
          <w:szCs w:val="28"/>
        </w:rPr>
        <w:t>)</w:t>
      </w:r>
      <w:r w:rsidR="009D6FC2" w:rsidRPr="00EB7A42">
        <w:rPr>
          <w:rFonts w:ascii="Times New Roman" w:hAnsi="Times New Roman"/>
          <w:sz w:val="28"/>
          <w:szCs w:val="28"/>
        </w:rPr>
        <w:t>.</w:t>
      </w:r>
    </w:p>
    <w:p w:rsidR="009D6FC2" w:rsidRPr="00EB7A42" w:rsidRDefault="009D6FC2" w:rsidP="00C50C3D">
      <w:pPr>
        <w:shd w:val="clear" w:color="auto" w:fill="FFFFFF"/>
        <w:spacing w:after="0" w:line="360" w:lineRule="auto"/>
        <w:ind w:firstLine="720"/>
        <w:jc w:val="both"/>
        <w:rPr>
          <w:rFonts w:ascii="Times New Roman" w:hAnsi="Times New Roman"/>
          <w:sz w:val="28"/>
          <w:szCs w:val="28"/>
        </w:rPr>
      </w:pPr>
      <w:r w:rsidRPr="00EB7A42">
        <w:rPr>
          <w:rFonts w:ascii="Times New Roman" w:hAnsi="Times New Roman"/>
          <w:sz w:val="28"/>
          <w:szCs w:val="28"/>
        </w:rPr>
        <w:lastRenderedPageBreak/>
        <w:t xml:space="preserve">Для визначення достовірності відмінностей між вибірками використовували рівень надійності Р = 95 </w:t>
      </w:r>
      <w:r w:rsidRPr="00EB7A42">
        <w:rPr>
          <w:rFonts w:ascii="Times New Roman" w:hAnsi="Times New Roman"/>
          <w:iCs/>
          <w:sz w:val="28"/>
          <w:szCs w:val="28"/>
        </w:rPr>
        <w:t xml:space="preserve">% </w:t>
      </w:r>
      <w:r w:rsidR="005407C2">
        <w:rPr>
          <w:rFonts w:ascii="Times New Roman" w:hAnsi="Times New Roman"/>
          <w:sz w:val="28"/>
          <w:szCs w:val="28"/>
        </w:rPr>
        <w:t xml:space="preserve">(рівень значущості р=0,05) за непараметричним критерієм </w:t>
      </w:r>
      <w:proofErr w:type="spellStart"/>
      <w:r w:rsidR="005407C2">
        <w:rPr>
          <w:rFonts w:ascii="Times New Roman" w:hAnsi="Times New Roman"/>
          <w:sz w:val="28"/>
          <w:szCs w:val="28"/>
        </w:rPr>
        <w:t>Вандер-Вандера</w:t>
      </w:r>
      <w:proofErr w:type="spellEnd"/>
      <w:r w:rsidR="005407C2">
        <w:rPr>
          <w:rFonts w:ascii="Times New Roman" w:hAnsi="Times New Roman"/>
          <w:sz w:val="28"/>
          <w:szCs w:val="28"/>
        </w:rPr>
        <w:t>.</w:t>
      </w:r>
    </w:p>
    <w:p w:rsidR="009D6FC2" w:rsidRPr="00EB7A42" w:rsidRDefault="009D6FC2" w:rsidP="00C50C3D">
      <w:pPr>
        <w:spacing w:after="0" w:line="360" w:lineRule="auto"/>
        <w:ind w:firstLine="709"/>
        <w:jc w:val="both"/>
        <w:rPr>
          <w:rFonts w:ascii="Times New Roman" w:hAnsi="Times New Roman"/>
          <w:sz w:val="28"/>
          <w:szCs w:val="28"/>
        </w:rPr>
      </w:pPr>
      <w:r w:rsidRPr="00EB7A42">
        <w:rPr>
          <w:rFonts w:ascii="Times New Roman" w:hAnsi="Times New Roman"/>
          <w:sz w:val="28"/>
          <w:szCs w:val="28"/>
        </w:rPr>
        <w:t>Статистична обробка одержаних даних проводилася за допомогою електронних таблиць «Excel 20</w:t>
      </w:r>
      <w:r w:rsidR="00EB7A42" w:rsidRPr="00EB7A42">
        <w:rPr>
          <w:rFonts w:ascii="Times New Roman" w:hAnsi="Times New Roman"/>
          <w:sz w:val="28"/>
          <w:szCs w:val="28"/>
        </w:rPr>
        <w:t>10</w:t>
      </w:r>
      <w:r w:rsidRPr="00EB7A42">
        <w:rPr>
          <w:rFonts w:ascii="Times New Roman" w:hAnsi="Times New Roman"/>
          <w:sz w:val="28"/>
          <w:szCs w:val="28"/>
        </w:rPr>
        <w:t>» (Microsoft, США), які дозволили провести аналіз вимірювань і розрахунок базових величин.</w:t>
      </w:r>
    </w:p>
    <w:p w:rsidR="009D6FC2" w:rsidRPr="00EB7A42" w:rsidRDefault="009D6FC2" w:rsidP="00C50C3D">
      <w:pPr>
        <w:pStyle w:val="3"/>
        <w:spacing w:before="0" w:after="0" w:line="360" w:lineRule="auto"/>
        <w:ind w:firstLine="720"/>
        <w:jc w:val="both"/>
        <w:rPr>
          <w:rFonts w:ascii="Times New Roman" w:hAnsi="Times New Roman" w:cs="Times New Roman"/>
          <w:bCs w:val="0"/>
          <w:spacing w:val="-3"/>
          <w:sz w:val="28"/>
          <w:szCs w:val="28"/>
          <w:lang w:val="uk-UA" w:eastAsia="uk-UA"/>
        </w:rPr>
      </w:pPr>
      <w:bookmarkStart w:id="10" w:name="_Toc186241822"/>
      <w:bookmarkStart w:id="11" w:name="_Toc283468374"/>
      <w:r w:rsidRPr="00EB7A42">
        <w:rPr>
          <w:rFonts w:ascii="Times New Roman" w:hAnsi="Times New Roman" w:cs="Times New Roman"/>
          <w:bCs w:val="0"/>
          <w:spacing w:val="-3"/>
          <w:sz w:val="28"/>
          <w:szCs w:val="28"/>
          <w:lang w:val="uk-UA" w:eastAsia="uk-UA"/>
        </w:rPr>
        <w:t>2.2. Організація досліджен</w:t>
      </w:r>
      <w:bookmarkEnd w:id="10"/>
      <w:bookmarkEnd w:id="11"/>
      <w:r w:rsidR="005407C2">
        <w:rPr>
          <w:rFonts w:ascii="Times New Roman" w:hAnsi="Times New Roman" w:cs="Times New Roman"/>
          <w:bCs w:val="0"/>
          <w:spacing w:val="-3"/>
          <w:sz w:val="28"/>
          <w:szCs w:val="28"/>
          <w:lang w:val="uk-UA" w:eastAsia="uk-UA"/>
        </w:rPr>
        <w:t>ня</w:t>
      </w:r>
    </w:p>
    <w:p w:rsidR="009D6FC2" w:rsidRPr="00EB7A42" w:rsidRDefault="009D6FC2" w:rsidP="00C50C3D">
      <w:pPr>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Дослідження проводились </w:t>
      </w:r>
      <w:r w:rsidR="005B6F39">
        <w:rPr>
          <w:rFonts w:ascii="Times New Roman" w:hAnsi="Times New Roman"/>
          <w:sz w:val="28"/>
          <w:szCs w:val="28"/>
        </w:rPr>
        <w:t>у 2021-2022</w:t>
      </w:r>
      <w:r w:rsidRPr="00EB7A42">
        <w:rPr>
          <w:rFonts w:ascii="Times New Roman" w:hAnsi="Times New Roman"/>
          <w:sz w:val="28"/>
          <w:szCs w:val="28"/>
        </w:rPr>
        <w:t xml:space="preserve"> </w:t>
      </w:r>
      <w:proofErr w:type="spellStart"/>
      <w:r w:rsidRPr="00EB7A42">
        <w:rPr>
          <w:rFonts w:ascii="Times New Roman" w:hAnsi="Times New Roman"/>
          <w:sz w:val="28"/>
          <w:szCs w:val="28"/>
        </w:rPr>
        <w:t>р</w:t>
      </w:r>
      <w:r w:rsidR="002F5EA2" w:rsidRPr="00EB7A42">
        <w:rPr>
          <w:rFonts w:ascii="Times New Roman" w:hAnsi="Times New Roman"/>
          <w:sz w:val="28"/>
          <w:szCs w:val="28"/>
        </w:rPr>
        <w:t>.р</w:t>
      </w:r>
      <w:proofErr w:type="spellEnd"/>
      <w:r w:rsidR="002F5EA2" w:rsidRPr="00EB7A42">
        <w:rPr>
          <w:rFonts w:ascii="Times New Roman" w:hAnsi="Times New Roman"/>
          <w:sz w:val="28"/>
          <w:szCs w:val="28"/>
        </w:rPr>
        <w:t>.</w:t>
      </w:r>
      <w:r w:rsidRPr="00EB7A42">
        <w:rPr>
          <w:rFonts w:ascii="Times New Roman" w:hAnsi="Times New Roman"/>
          <w:sz w:val="28"/>
          <w:szCs w:val="28"/>
        </w:rPr>
        <w:t xml:space="preserve"> у м. Києві на базі </w:t>
      </w:r>
      <w:r w:rsidR="00EB7A42" w:rsidRPr="00EB7A42">
        <w:rPr>
          <w:rFonts w:ascii="Times New Roman" w:hAnsi="Times New Roman"/>
          <w:sz w:val="28"/>
          <w:szCs w:val="28"/>
        </w:rPr>
        <w:t xml:space="preserve">студії </w:t>
      </w:r>
      <w:r w:rsidR="00156015">
        <w:rPr>
          <w:rFonts w:ascii="Times New Roman" w:hAnsi="Times New Roman"/>
          <w:sz w:val="28"/>
          <w:szCs w:val="28"/>
          <w:lang w:val="en-US"/>
        </w:rPr>
        <w:t>R</w:t>
      </w:r>
      <w:r w:rsidR="00EB7A42" w:rsidRPr="003A45C1">
        <w:rPr>
          <w:rFonts w:ascii="Times New Roman" w:hAnsi="Times New Roman"/>
          <w:sz w:val="28"/>
          <w:szCs w:val="28"/>
        </w:rPr>
        <w:t>G</w:t>
      </w:r>
      <w:proofErr w:type="spellStart"/>
      <w:r w:rsidR="00156015">
        <w:rPr>
          <w:rFonts w:ascii="Times New Roman" w:hAnsi="Times New Roman"/>
          <w:sz w:val="28"/>
          <w:szCs w:val="28"/>
          <w:lang w:val="en-US"/>
        </w:rPr>
        <w:t>Olimp</w:t>
      </w:r>
      <w:proofErr w:type="spellEnd"/>
      <w:r w:rsidRPr="003A45C1">
        <w:rPr>
          <w:rFonts w:ascii="Times New Roman" w:hAnsi="Times New Roman"/>
          <w:sz w:val="28"/>
          <w:szCs w:val="28"/>
        </w:rPr>
        <w:t xml:space="preserve"> у групі дитячого  фітнесу. У дослідженні брали участь 15 </w:t>
      </w:r>
      <w:r w:rsidR="00EB7A42" w:rsidRPr="003A45C1">
        <w:rPr>
          <w:rFonts w:ascii="Times New Roman" w:hAnsi="Times New Roman"/>
          <w:sz w:val="28"/>
          <w:szCs w:val="28"/>
        </w:rPr>
        <w:t>дівчат</w:t>
      </w:r>
      <w:r w:rsidRPr="00EB7A42">
        <w:rPr>
          <w:rFonts w:ascii="Times New Roman" w:hAnsi="Times New Roman"/>
          <w:sz w:val="28"/>
          <w:szCs w:val="28"/>
        </w:rPr>
        <w:t xml:space="preserve"> віком 5-6 років.</w:t>
      </w:r>
    </w:p>
    <w:p w:rsidR="009D6FC2" w:rsidRPr="00EB7A42" w:rsidRDefault="009D6FC2" w:rsidP="00C50C3D">
      <w:pPr>
        <w:suppressAutoHyphens/>
        <w:spacing w:after="0" w:line="360" w:lineRule="auto"/>
        <w:ind w:firstLine="720"/>
        <w:jc w:val="both"/>
        <w:rPr>
          <w:rFonts w:ascii="Times New Roman" w:hAnsi="Times New Roman"/>
          <w:sz w:val="28"/>
          <w:szCs w:val="28"/>
        </w:rPr>
      </w:pPr>
      <w:r w:rsidRPr="00EB7A42">
        <w:rPr>
          <w:rFonts w:ascii="Times New Roman" w:hAnsi="Times New Roman"/>
          <w:b/>
          <w:sz w:val="28"/>
          <w:szCs w:val="28"/>
        </w:rPr>
        <w:t>На першому етапі</w:t>
      </w:r>
      <w:r w:rsidRPr="00EB7A42">
        <w:rPr>
          <w:rFonts w:ascii="Times New Roman" w:hAnsi="Times New Roman"/>
          <w:sz w:val="28"/>
          <w:szCs w:val="28"/>
        </w:rPr>
        <w:t xml:space="preserve"> (</w:t>
      </w:r>
      <w:r w:rsidR="005B6F39">
        <w:rPr>
          <w:rFonts w:ascii="Times New Roman" w:hAnsi="Times New Roman"/>
          <w:sz w:val="28"/>
          <w:szCs w:val="28"/>
        </w:rPr>
        <w:t>вересень</w:t>
      </w:r>
      <w:r w:rsidRPr="00EB7A42">
        <w:rPr>
          <w:rFonts w:ascii="Times New Roman" w:hAnsi="Times New Roman"/>
          <w:sz w:val="28"/>
          <w:szCs w:val="28"/>
        </w:rPr>
        <w:t xml:space="preserve"> 20</w:t>
      </w:r>
      <w:r w:rsidR="005B6F39">
        <w:rPr>
          <w:rFonts w:ascii="Times New Roman" w:hAnsi="Times New Roman"/>
          <w:sz w:val="28"/>
          <w:szCs w:val="28"/>
        </w:rPr>
        <w:t>21</w:t>
      </w:r>
      <w:r w:rsidRPr="00EB7A42">
        <w:rPr>
          <w:rFonts w:ascii="Times New Roman" w:hAnsi="Times New Roman"/>
          <w:sz w:val="28"/>
          <w:szCs w:val="28"/>
        </w:rPr>
        <w:t xml:space="preserve"> р</w:t>
      </w:r>
      <w:r w:rsidR="002F5EA2" w:rsidRPr="00EB7A42">
        <w:rPr>
          <w:rFonts w:ascii="Times New Roman" w:hAnsi="Times New Roman"/>
          <w:sz w:val="28"/>
          <w:szCs w:val="28"/>
        </w:rPr>
        <w:t>о</w:t>
      </w:r>
      <w:r w:rsidRPr="00EB7A42">
        <w:rPr>
          <w:rFonts w:ascii="Times New Roman" w:hAnsi="Times New Roman"/>
          <w:sz w:val="28"/>
          <w:szCs w:val="28"/>
        </w:rPr>
        <w:t>к</w:t>
      </w:r>
      <w:r w:rsidR="002F5EA2" w:rsidRPr="00EB7A42">
        <w:rPr>
          <w:rFonts w:ascii="Times New Roman" w:hAnsi="Times New Roman"/>
          <w:sz w:val="28"/>
          <w:szCs w:val="28"/>
        </w:rPr>
        <w:t>у – червень 20</w:t>
      </w:r>
      <w:r w:rsidR="005B6F39">
        <w:rPr>
          <w:rFonts w:ascii="Times New Roman" w:hAnsi="Times New Roman"/>
          <w:sz w:val="28"/>
          <w:szCs w:val="28"/>
        </w:rPr>
        <w:t>22</w:t>
      </w:r>
      <w:r w:rsidR="002F5EA2" w:rsidRPr="00EB7A42">
        <w:rPr>
          <w:rFonts w:ascii="Times New Roman" w:hAnsi="Times New Roman"/>
          <w:sz w:val="28"/>
          <w:szCs w:val="28"/>
        </w:rPr>
        <w:t xml:space="preserve"> року</w:t>
      </w:r>
      <w:r w:rsidRPr="00EB7A42">
        <w:rPr>
          <w:rFonts w:ascii="Times New Roman" w:hAnsi="Times New Roman"/>
          <w:sz w:val="28"/>
          <w:szCs w:val="28"/>
        </w:rPr>
        <w:t>) вивчалися дані спеціальної літератури з їхнім наступним аналізом. Б</w:t>
      </w:r>
      <w:r w:rsidR="00EB0361">
        <w:rPr>
          <w:rFonts w:ascii="Times New Roman" w:hAnsi="Times New Roman"/>
          <w:sz w:val="28"/>
          <w:szCs w:val="28"/>
        </w:rPr>
        <w:t>у</w:t>
      </w:r>
      <w:r w:rsidRPr="00EB7A42">
        <w:rPr>
          <w:rFonts w:ascii="Times New Roman" w:hAnsi="Times New Roman"/>
          <w:sz w:val="28"/>
          <w:szCs w:val="28"/>
        </w:rPr>
        <w:t>л</w:t>
      </w:r>
      <w:r w:rsidR="00EB0361">
        <w:rPr>
          <w:rFonts w:ascii="Times New Roman" w:hAnsi="Times New Roman"/>
          <w:sz w:val="28"/>
          <w:szCs w:val="28"/>
        </w:rPr>
        <w:t xml:space="preserve">и </w:t>
      </w:r>
      <w:r w:rsidRPr="00EB7A42">
        <w:rPr>
          <w:rFonts w:ascii="Times New Roman" w:hAnsi="Times New Roman"/>
          <w:sz w:val="28"/>
          <w:szCs w:val="28"/>
        </w:rPr>
        <w:t>підібрані методи досліджень та розроблена програма та протоколи досліджень.</w:t>
      </w:r>
    </w:p>
    <w:p w:rsidR="009D6FC2" w:rsidRPr="00EB7A42" w:rsidRDefault="009D6FC2" w:rsidP="00C50C3D">
      <w:pPr>
        <w:suppressAutoHyphens/>
        <w:spacing w:after="0" w:line="360" w:lineRule="auto"/>
        <w:ind w:firstLine="720"/>
        <w:jc w:val="both"/>
        <w:rPr>
          <w:rFonts w:ascii="Times New Roman" w:hAnsi="Times New Roman"/>
          <w:sz w:val="28"/>
          <w:szCs w:val="28"/>
        </w:rPr>
      </w:pPr>
      <w:r w:rsidRPr="00EB7A42">
        <w:rPr>
          <w:rFonts w:ascii="Times New Roman" w:hAnsi="Times New Roman"/>
          <w:b/>
          <w:sz w:val="28"/>
          <w:szCs w:val="28"/>
        </w:rPr>
        <w:t>На другому етапі</w:t>
      </w:r>
      <w:r w:rsidRPr="00EB7A42">
        <w:rPr>
          <w:rFonts w:ascii="Times New Roman" w:hAnsi="Times New Roman"/>
          <w:sz w:val="28"/>
          <w:szCs w:val="28"/>
        </w:rPr>
        <w:t xml:space="preserve"> </w:t>
      </w:r>
      <w:r w:rsidR="005B6F39">
        <w:rPr>
          <w:rFonts w:ascii="Times New Roman" w:hAnsi="Times New Roman"/>
          <w:sz w:val="28"/>
          <w:szCs w:val="28"/>
        </w:rPr>
        <w:t>вересень</w:t>
      </w:r>
      <w:r w:rsidR="005B6F39" w:rsidRPr="00EB7A42">
        <w:rPr>
          <w:rFonts w:ascii="Times New Roman" w:hAnsi="Times New Roman"/>
          <w:sz w:val="28"/>
          <w:szCs w:val="28"/>
        </w:rPr>
        <w:t xml:space="preserve"> 20</w:t>
      </w:r>
      <w:r w:rsidR="005B6F39">
        <w:rPr>
          <w:rFonts w:ascii="Times New Roman" w:hAnsi="Times New Roman"/>
          <w:sz w:val="28"/>
          <w:szCs w:val="28"/>
        </w:rPr>
        <w:t>21</w:t>
      </w:r>
      <w:r w:rsidR="005B6F39" w:rsidRPr="00EB7A42">
        <w:rPr>
          <w:rFonts w:ascii="Times New Roman" w:hAnsi="Times New Roman"/>
          <w:sz w:val="28"/>
          <w:szCs w:val="28"/>
        </w:rPr>
        <w:t xml:space="preserve"> року</w:t>
      </w:r>
      <w:r w:rsidRPr="00EB7A42">
        <w:rPr>
          <w:rFonts w:ascii="Times New Roman" w:hAnsi="Times New Roman"/>
          <w:sz w:val="28"/>
          <w:szCs w:val="28"/>
        </w:rPr>
        <w:t xml:space="preserve"> </w:t>
      </w:r>
      <w:r w:rsidR="002F5EA2" w:rsidRPr="00EB7A42">
        <w:rPr>
          <w:rFonts w:ascii="Times New Roman" w:hAnsi="Times New Roman"/>
          <w:sz w:val="28"/>
          <w:szCs w:val="28"/>
        </w:rPr>
        <w:t>–</w:t>
      </w:r>
      <w:r w:rsidRPr="00EB7A42">
        <w:rPr>
          <w:rFonts w:ascii="Times New Roman" w:hAnsi="Times New Roman"/>
          <w:sz w:val="28"/>
          <w:szCs w:val="28"/>
        </w:rPr>
        <w:t xml:space="preserve"> </w:t>
      </w:r>
      <w:r w:rsidR="005B6F39">
        <w:rPr>
          <w:rFonts w:ascii="Times New Roman" w:hAnsi="Times New Roman"/>
          <w:sz w:val="28"/>
          <w:szCs w:val="28"/>
        </w:rPr>
        <w:t>січень</w:t>
      </w:r>
      <w:r w:rsidR="002F5EA2" w:rsidRPr="00EB7A42">
        <w:rPr>
          <w:rFonts w:ascii="Times New Roman" w:hAnsi="Times New Roman"/>
          <w:sz w:val="28"/>
          <w:szCs w:val="28"/>
        </w:rPr>
        <w:t xml:space="preserve"> 20</w:t>
      </w:r>
      <w:r w:rsidR="005B6F39">
        <w:rPr>
          <w:rFonts w:ascii="Times New Roman" w:hAnsi="Times New Roman"/>
          <w:sz w:val="28"/>
          <w:szCs w:val="28"/>
        </w:rPr>
        <w:t>22</w:t>
      </w:r>
      <w:r w:rsidRPr="00EB7A42">
        <w:rPr>
          <w:rFonts w:ascii="Times New Roman" w:hAnsi="Times New Roman"/>
          <w:sz w:val="28"/>
          <w:szCs w:val="28"/>
        </w:rPr>
        <w:t xml:space="preserve"> р</w:t>
      </w:r>
      <w:r w:rsidR="00EB7A42" w:rsidRPr="00EB7A42">
        <w:rPr>
          <w:rFonts w:ascii="Times New Roman" w:hAnsi="Times New Roman"/>
          <w:sz w:val="28"/>
          <w:szCs w:val="28"/>
        </w:rPr>
        <w:t>о</w:t>
      </w:r>
      <w:r w:rsidRPr="00EB7A42">
        <w:rPr>
          <w:rFonts w:ascii="Times New Roman" w:hAnsi="Times New Roman"/>
          <w:sz w:val="28"/>
          <w:szCs w:val="28"/>
        </w:rPr>
        <w:t>к</w:t>
      </w:r>
      <w:r w:rsidR="00EB7A42" w:rsidRPr="00EB7A42">
        <w:rPr>
          <w:rFonts w:ascii="Times New Roman" w:hAnsi="Times New Roman"/>
          <w:sz w:val="28"/>
          <w:szCs w:val="28"/>
        </w:rPr>
        <w:t>у</w:t>
      </w:r>
      <w:r w:rsidRPr="00EB7A42">
        <w:rPr>
          <w:rFonts w:ascii="Times New Roman" w:hAnsi="Times New Roman"/>
          <w:sz w:val="28"/>
          <w:szCs w:val="28"/>
        </w:rPr>
        <w:t xml:space="preserve">) проводились констатуючий та </w:t>
      </w:r>
      <w:r w:rsidR="002F5EA2" w:rsidRPr="00EB7A42">
        <w:rPr>
          <w:rFonts w:ascii="Times New Roman" w:hAnsi="Times New Roman"/>
          <w:sz w:val="28"/>
          <w:szCs w:val="28"/>
        </w:rPr>
        <w:t>формувальн</w:t>
      </w:r>
      <w:r w:rsidRPr="00EB7A42">
        <w:rPr>
          <w:rFonts w:ascii="Times New Roman" w:hAnsi="Times New Roman"/>
          <w:sz w:val="28"/>
          <w:szCs w:val="28"/>
        </w:rPr>
        <w:t xml:space="preserve">ий експеримент, на основі даних якого було розроблено фітнес-програму та оцінювався її вплив на показники фізичного стану дівчат </w:t>
      </w:r>
      <w:r w:rsidR="005B6F39">
        <w:rPr>
          <w:rFonts w:ascii="Times New Roman" w:hAnsi="Times New Roman"/>
          <w:sz w:val="28"/>
          <w:szCs w:val="28"/>
        </w:rPr>
        <w:t>5</w:t>
      </w:r>
      <w:r w:rsidRPr="00EB7A42">
        <w:rPr>
          <w:rFonts w:ascii="Times New Roman" w:hAnsi="Times New Roman"/>
          <w:sz w:val="28"/>
          <w:szCs w:val="28"/>
        </w:rPr>
        <w:t>-</w:t>
      </w:r>
      <w:r w:rsidR="005B6F39">
        <w:rPr>
          <w:rFonts w:ascii="Times New Roman" w:hAnsi="Times New Roman"/>
          <w:sz w:val="28"/>
          <w:szCs w:val="28"/>
        </w:rPr>
        <w:t>6</w:t>
      </w:r>
      <w:r w:rsidRPr="00EB7A42">
        <w:rPr>
          <w:rFonts w:ascii="Times New Roman" w:hAnsi="Times New Roman"/>
          <w:sz w:val="28"/>
          <w:szCs w:val="28"/>
        </w:rPr>
        <w:t xml:space="preserve"> років.</w:t>
      </w:r>
    </w:p>
    <w:p w:rsidR="009D6FC2" w:rsidRPr="00EB7A42" w:rsidRDefault="009D6FC2" w:rsidP="00C50C3D">
      <w:pPr>
        <w:widowControl w:val="0"/>
        <w:spacing w:after="0" w:line="360" w:lineRule="auto"/>
        <w:ind w:firstLine="720"/>
        <w:jc w:val="both"/>
        <w:rPr>
          <w:rFonts w:ascii="Times New Roman" w:hAnsi="Times New Roman"/>
          <w:sz w:val="28"/>
          <w:szCs w:val="28"/>
          <w:lang w:eastAsia="uk-UA"/>
        </w:rPr>
      </w:pPr>
      <w:r w:rsidRPr="00EB7A42">
        <w:rPr>
          <w:rFonts w:ascii="Times New Roman" w:hAnsi="Times New Roman"/>
          <w:b/>
          <w:sz w:val="28"/>
          <w:szCs w:val="28"/>
        </w:rPr>
        <w:t>На третьому етапі</w:t>
      </w:r>
      <w:r w:rsidRPr="00EB7A42">
        <w:rPr>
          <w:rFonts w:ascii="Times New Roman" w:hAnsi="Times New Roman"/>
          <w:sz w:val="28"/>
          <w:szCs w:val="28"/>
        </w:rPr>
        <w:t xml:space="preserve"> (</w:t>
      </w:r>
      <w:r w:rsidR="005B6F39">
        <w:rPr>
          <w:rFonts w:ascii="Times New Roman" w:hAnsi="Times New Roman"/>
          <w:sz w:val="28"/>
          <w:szCs w:val="28"/>
        </w:rPr>
        <w:t>лютий</w:t>
      </w:r>
      <w:r w:rsidR="002F5EA2" w:rsidRPr="00EB7A42">
        <w:rPr>
          <w:rFonts w:ascii="Times New Roman" w:hAnsi="Times New Roman"/>
          <w:sz w:val="28"/>
          <w:szCs w:val="28"/>
        </w:rPr>
        <w:t xml:space="preserve"> – </w:t>
      </w:r>
      <w:r w:rsidR="005B6F39">
        <w:rPr>
          <w:rFonts w:ascii="Times New Roman" w:hAnsi="Times New Roman"/>
          <w:sz w:val="28"/>
          <w:szCs w:val="28"/>
        </w:rPr>
        <w:t>листопад</w:t>
      </w:r>
      <w:r w:rsidR="002F5EA2" w:rsidRPr="00EB7A42">
        <w:rPr>
          <w:rFonts w:ascii="Times New Roman" w:hAnsi="Times New Roman"/>
          <w:sz w:val="28"/>
          <w:szCs w:val="28"/>
        </w:rPr>
        <w:t xml:space="preserve"> </w:t>
      </w:r>
      <w:r w:rsidRPr="00EB7A42">
        <w:rPr>
          <w:rFonts w:ascii="Times New Roman" w:hAnsi="Times New Roman"/>
          <w:sz w:val="28"/>
          <w:szCs w:val="28"/>
        </w:rPr>
        <w:t>20</w:t>
      </w:r>
      <w:r w:rsidR="005B6F39">
        <w:rPr>
          <w:rFonts w:ascii="Times New Roman" w:hAnsi="Times New Roman"/>
          <w:sz w:val="28"/>
          <w:szCs w:val="28"/>
        </w:rPr>
        <w:t>22</w:t>
      </w:r>
      <w:r w:rsidRPr="00EB7A42">
        <w:rPr>
          <w:rFonts w:ascii="Times New Roman" w:hAnsi="Times New Roman"/>
          <w:sz w:val="28"/>
          <w:szCs w:val="28"/>
        </w:rPr>
        <w:t xml:space="preserve"> р</w:t>
      </w:r>
      <w:r w:rsidR="002F5EA2" w:rsidRPr="00EB7A42">
        <w:rPr>
          <w:rFonts w:ascii="Times New Roman" w:hAnsi="Times New Roman"/>
          <w:sz w:val="28"/>
          <w:szCs w:val="28"/>
        </w:rPr>
        <w:t>о</w:t>
      </w:r>
      <w:r w:rsidRPr="00EB7A42">
        <w:rPr>
          <w:rFonts w:ascii="Times New Roman" w:hAnsi="Times New Roman"/>
          <w:sz w:val="28"/>
          <w:szCs w:val="28"/>
        </w:rPr>
        <w:t>к</w:t>
      </w:r>
      <w:r w:rsidR="002F5EA2" w:rsidRPr="00EB7A42">
        <w:rPr>
          <w:rFonts w:ascii="Times New Roman" w:hAnsi="Times New Roman"/>
          <w:sz w:val="28"/>
          <w:szCs w:val="28"/>
        </w:rPr>
        <w:t>у</w:t>
      </w:r>
      <w:r w:rsidRPr="00EB7A42">
        <w:rPr>
          <w:rFonts w:ascii="Times New Roman" w:hAnsi="Times New Roman"/>
          <w:sz w:val="28"/>
          <w:szCs w:val="28"/>
        </w:rPr>
        <w:t xml:space="preserve">) проводилася математична обробка й аналіз отриманих даних, оформлялися результати роботи. </w:t>
      </w:r>
      <w:r w:rsidRPr="00EB7A42">
        <w:rPr>
          <w:rFonts w:ascii="Times New Roman" w:hAnsi="Times New Roman"/>
          <w:sz w:val="28"/>
          <w:szCs w:val="28"/>
          <w:lang w:eastAsia="uk-UA"/>
        </w:rPr>
        <w:t>Оформлено висновки і практичні рекомендації. Підготовлено ма</w:t>
      </w:r>
      <w:r w:rsidR="00EB7A42" w:rsidRPr="00EB7A42">
        <w:rPr>
          <w:rFonts w:ascii="Times New Roman" w:hAnsi="Times New Roman"/>
          <w:sz w:val="28"/>
          <w:szCs w:val="28"/>
          <w:lang w:eastAsia="uk-UA"/>
        </w:rPr>
        <w:t>г</w:t>
      </w:r>
      <w:r w:rsidRPr="00EB7A42">
        <w:rPr>
          <w:rFonts w:ascii="Times New Roman" w:hAnsi="Times New Roman"/>
          <w:sz w:val="28"/>
          <w:szCs w:val="28"/>
          <w:lang w:eastAsia="uk-UA"/>
        </w:rPr>
        <w:t>іст</w:t>
      </w:r>
      <w:r w:rsidR="00EB7A42" w:rsidRPr="00EB7A42">
        <w:rPr>
          <w:rFonts w:ascii="Times New Roman" w:hAnsi="Times New Roman"/>
          <w:sz w:val="28"/>
          <w:szCs w:val="28"/>
          <w:lang w:eastAsia="uk-UA"/>
        </w:rPr>
        <w:t>ер</w:t>
      </w:r>
      <w:r w:rsidRPr="00EB7A42">
        <w:rPr>
          <w:rFonts w:ascii="Times New Roman" w:hAnsi="Times New Roman"/>
          <w:sz w:val="28"/>
          <w:szCs w:val="28"/>
          <w:lang w:eastAsia="uk-UA"/>
        </w:rPr>
        <w:t>ську роботу до попереднього та офіційного захисту.</w:t>
      </w:r>
    </w:p>
    <w:p w:rsidR="009D6FC2" w:rsidRPr="00EB7A42" w:rsidRDefault="009D6FC2" w:rsidP="00C50C3D">
      <w:pPr>
        <w:shd w:val="clear" w:color="auto" w:fill="FFFFFF"/>
        <w:spacing w:after="0" w:line="360" w:lineRule="auto"/>
        <w:ind w:firstLine="692"/>
        <w:jc w:val="both"/>
        <w:rPr>
          <w:rFonts w:ascii="Times New Roman" w:hAnsi="Times New Roman"/>
          <w:sz w:val="28"/>
          <w:szCs w:val="28"/>
        </w:rPr>
      </w:pPr>
    </w:p>
    <w:p w:rsidR="009D6FC2" w:rsidRPr="00EB7A42" w:rsidRDefault="009D6FC2" w:rsidP="00F36CE5">
      <w:pPr>
        <w:spacing w:after="0" w:line="360" w:lineRule="auto"/>
        <w:jc w:val="center"/>
        <w:rPr>
          <w:rFonts w:ascii="Times New Roman" w:hAnsi="Times New Roman"/>
          <w:b/>
          <w:sz w:val="28"/>
          <w:szCs w:val="28"/>
        </w:rPr>
      </w:pPr>
      <w:r w:rsidRPr="00EB7A42">
        <w:rPr>
          <w:rFonts w:ascii="Times New Roman" w:hAnsi="Times New Roman"/>
          <w:sz w:val="28"/>
          <w:szCs w:val="28"/>
        </w:rPr>
        <w:br w:type="page"/>
      </w:r>
      <w:r w:rsidRPr="00EB7A42">
        <w:rPr>
          <w:rFonts w:ascii="Times New Roman" w:hAnsi="Times New Roman"/>
          <w:b/>
          <w:sz w:val="28"/>
          <w:szCs w:val="28"/>
        </w:rPr>
        <w:lastRenderedPageBreak/>
        <w:t>РОЗДІЛ 3</w:t>
      </w:r>
    </w:p>
    <w:p w:rsidR="009D6FC2" w:rsidRPr="00EB7A42" w:rsidRDefault="009D6FC2" w:rsidP="00F36CE5">
      <w:pPr>
        <w:spacing w:after="0" w:line="360" w:lineRule="auto"/>
        <w:ind w:firstLine="708"/>
        <w:jc w:val="center"/>
        <w:rPr>
          <w:rFonts w:ascii="Times New Roman" w:hAnsi="Times New Roman"/>
          <w:b/>
          <w:sz w:val="28"/>
          <w:szCs w:val="28"/>
        </w:rPr>
      </w:pPr>
      <w:r w:rsidRPr="00EB7A42">
        <w:rPr>
          <w:rFonts w:ascii="Times New Roman" w:hAnsi="Times New Roman"/>
          <w:b/>
          <w:sz w:val="28"/>
          <w:szCs w:val="28"/>
        </w:rPr>
        <w:t>АНАЛІЗ ВПЛИВУ ЗАНЯТЬ ДИТЯЧИМ ФІТНЕСОМ З ЕЛЕМЕНТАМИ ГІМНАСТИКИ НА ПОКАЗНИКИ ФІЗИЧНОГО СТАНУ ДІВЧАТ 5-6 РОКІВ</w:t>
      </w:r>
    </w:p>
    <w:p w:rsidR="009D6FC2" w:rsidRDefault="009D6FC2" w:rsidP="00C50C3D">
      <w:pPr>
        <w:spacing w:after="0" w:line="360" w:lineRule="auto"/>
        <w:rPr>
          <w:rFonts w:ascii="Times New Roman" w:hAnsi="Times New Roman"/>
          <w:sz w:val="28"/>
          <w:szCs w:val="28"/>
        </w:rPr>
      </w:pPr>
    </w:p>
    <w:p w:rsidR="00EB7A42" w:rsidRPr="00EB7A42" w:rsidRDefault="00EB7A42" w:rsidP="00C50C3D">
      <w:pPr>
        <w:spacing w:after="0" w:line="360" w:lineRule="auto"/>
        <w:rPr>
          <w:rFonts w:ascii="Times New Roman" w:hAnsi="Times New Roman"/>
          <w:sz w:val="28"/>
          <w:szCs w:val="28"/>
        </w:rPr>
      </w:pPr>
    </w:p>
    <w:p w:rsidR="009D6FC2" w:rsidRPr="00EB7A42" w:rsidRDefault="009D6FC2" w:rsidP="005A6B2E">
      <w:pPr>
        <w:spacing w:after="0" w:line="360" w:lineRule="auto"/>
        <w:ind w:firstLine="660"/>
        <w:jc w:val="both"/>
        <w:rPr>
          <w:rFonts w:ascii="Times New Roman" w:hAnsi="Times New Roman"/>
          <w:b/>
          <w:sz w:val="28"/>
          <w:szCs w:val="28"/>
        </w:rPr>
      </w:pPr>
      <w:r w:rsidRPr="00EB7A42">
        <w:rPr>
          <w:rFonts w:ascii="Times New Roman" w:hAnsi="Times New Roman"/>
          <w:b/>
          <w:sz w:val="28"/>
          <w:szCs w:val="28"/>
        </w:rPr>
        <w:t>3.1. Аналіз сучасних підходів до побудови фітнес-програм для дітей дошкільного віку, представлених у фітнес-центрах</w:t>
      </w:r>
    </w:p>
    <w:p w:rsidR="009D6FC2" w:rsidRPr="00EB7A42" w:rsidRDefault="009D6FC2" w:rsidP="00C50C3D">
      <w:pPr>
        <w:spacing w:after="0" w:line="360" w:lineRule="auto"/>
        <w:ind w:firstLine="660"/>
        <w:rPr>
          <w:rFonts w:ascii="Times New Roman" w:hAnsi="Times New Roman"/>
          <w:sz w:val="28"/>
          <w:szCs w:val="28"/>
        </w:rPr>
      </w:pPr>
    </w:p>
    <w:p w:rsidR="009D6FC2" w:rsidRPr="00EB7A42" w:rsidRDefault="009D6FC2" w:rsidP="00C50C3D">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Історія виникнення дитячого фітнесу свідчить про те, що основою для розвитку популярних напрямів дитячого фітнесу, поза сумнівом, явилися, в першу чергу, різні види оздоровчої гімнастики, танців та елементів ігрових видів спорту. Згідно з даними досліджень визначено багато видів оздоровчої гімнастики, історично вже визнаних традиційними, елементи яких останнім часом отримав поширення і в дитячих фітнес-програмах [55]. </w:t>
      </w:r>
    </w:p>
    <w:p w:rsidR="009D6FC2" w:rsidRPr="00EB7A42" w:rsidRDefault="009D6FC2" w:rsidP="00C50C3D">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Напрями фітнесу, які сьогодні стають популярними в тій чи іншій мірі, з'явилися на основі традиційних і нетрадиційних (модернізованих і стилізованих) форм і засобів оздоровчої фізичної культури, які виникли на різних етапах розвитку фізичної культури і надалі були доповнені інноваційними оздоровчими технологіями. Нами були проаналізовані дані щодо програм дитячого фітнесу у сучасних фітнес центрах. </w:t>
      </w:r>
    </w:p>
    <w:p w:rsidR="009D6FC2" w:rsidRPr="00EB7A42" w:rsidRDefault="009D6FC2" w:rsidP="00C50C3D">
      <w:pPr>
        <w:spacing w:after="0" w:line="360" w:lineRule="auto"/>
        <w:ind w:firstLine="708"/>
        <w:jc w:val="both"/>
        <w:rPr>
          <w:rFonts w:ascii="Times New Roman" w:eastAsia="TimesNewRoman" w:hAnsi="Times New Roman"/>
          <w:sz w:val="28"/>
          <w:szCs w:val="28"/>
        </w:rPr>
      </w:pPr>
      <w:r w:rsidRPr="00EB7A42">
        <w:rPr>
          <w:rFonts w:ascii="Times New Roman" w:hAnsi="Times New Roman"/>
          <w:sz w:val="28"/>
          <w:szCs w:val="28"/>
        </w:rPr>
        <w:t xml:space="preserve">Головною відмінністю фітнес центрів у яких надаються послуги для дітей, є задоволення потреб людей усіх вікових груп. Також це гарна можливість залучити більшу кількість клієнтів, адже дуже зручно під час занять в тренажерному залі, залишити дитину в дитячій кімнаті, не хвилюючись за неї. На сьогоднішній день все більше мереж фітнес центрів відкривають дитячі секції різної направленості, тому є необхідність виявити різноманітність цих послуг, а також розклад занять. </w:t>
      </w:r>
      <w:r w:rsidRPr="00EB7A42">
        <w:rPr>
          <w:rFonts w:ascii="Times New Roman" w:eastAsia="TimesNewRoman" w:hAnsi="Times New Roman"/>
          <w:sz w:val="28"/>
          <w:szCs w:val="28"/>
        </w:rPr>
        <w:t xml:space="preserve">Проаналізувати спектр послуг для дітей, що створені та проводяться на базі сучасних фітнес клубів </w:t>
      </w:r>
      <w:r w:rsidRPr="00EB7A42">
        <w:rPr>
          <w:rFonts w:ascii="Times New Roman" w:eastAsia="TimesNewRoman" w:hAnsi="Times New Roman"/>
          <w:sz w:val="28"/>
          <w:szCs w:val="28"/>
        </w:rPr>
        <w:lastRenderedPageBreak/>
        <w:t xml:space="preserve">ми рахували можливим для узагальнення практичного досвіду, який ми використовуємо для складання власної фітнес-програми для </w:t>
      </w:r>
      <w:r w:rsidR="00EB7A42">
        <w:rPr>
          <w:rFonts w:ascii="Times New Roman" w:eastAsia="TimesNewRoman" w:hAnsi="Times New Roman"/>
          <w:sz w:val="28"/>
          <w:szCs w:val="28"/>
        </w:rPr>
        <w:t>дівчат</w:t>
      </w:r>
      <w:r w:rsidRPr="00EB7A42">
        <w:rPr>
          <w:rFonts w:ascii="Times New Roman" w:eastAsia="TimesNewRoman" w:hAnsi="Times New Roman"/>
          <w:sz w:val="28"/>
          <w:szCs w:val="28"/>
        </w:rPr>
        <w:t xml:space="preserve"> 5-6 років. </w:t>
      </w:r>
    </w:p>
    <w:p w:rsidR="009D6FC2" w:rsidRDefault="009D6FC2" w:rsidP="00C50C3D">
      <w:pPr>
        <w:spacing w:after="0" w:line="360" w:lineRule="auto"/>
        <w:ind w:firstLine="708"/>
        <w:jc w:val="both"/>
        <w:rPr>
          <w:rFonts w:ascii="Times New Roman" w:hAnsi="Times New Roman"/>
          <w:sz w:val="28"/>
          <w:szCs w:val="28"/>
        </w:rPr>
      </w:pPr>
      <w:r w:rsidRPr="00EB7A42">
        <w:rPr>
          <w:rFonts w:ascii="Times New Roman" w:hAnsi="Times New Roman"/>
          <w:sz w:val="28"/>
          <w:szCs w:val="28"/>
        </w:rPr>
        <w:t>Не зважаючи на різні назви фітнес-програм та кількість їх, аналізуючи види рухової активності, що лежать у основі занять їх можливо розподілити на групи (табл. 3.</w:t>
      </w:r>
      <w:r w:rsidR="00EB7A42">
        <w:rPr>
          <w:rFonts w:ascii="Times New Roman" w:hAnsi="Times New Roman"/>
          <w:sz w:val="28"/>
          <w:szCs w:val="28"/>
        </w:rPr>
        <w:t>1</w:t>
      </w:r>
      <w:r w:rsidRPr="00EB7A42">
        <w:rPr>
          <w:rFonts w:ascii="Times New Roman" w:hAnsi="Times New Roman"/>
          <w:sz w:val="28"/>
          <w:szCs w:val="28"/>
        </w:rPr>
        <w:t>), але метою нашої роботи було розробка фітнес-програми з елементами гімнастики, тому ми проаналі</w:t>
      </w:r>
      <w:r w:rsidR="00DD198B" w:rsidRPr="00EB7A42">
        <w:rPr>
          <w:rFonts w:ascii="Times New Roman" w:hAnsi="Times New Roman"/>
          <w:sz w:val="28"/>
          <w:szCs w:val="28"/>
        </w:rPr>
        <w:t xml:space="preserve">зуємо тільки ті компоненти, які </w:t>
      </w:r>
      <w:r w:rsidRPr="00EB7A42">
        <w:rPr>
          <w:rFonts w:ascii="Times New Roman" w:hAnsi="Times New Roman"/>
          <w:sz w:val="28"/>
          <w:szCs w:val="28"/>
        </w:rPr>
        <w:t xml:space="preserve">будемо використовувати. </w:t>
      </w:r>
    </w:p>
    <w:p w:rsidR="00EB7A42" w:rsidRPr="00EB7A42" w:rsidRDefault="00EB7A42" w:rsidP="00EB7A42">
      <w:pPr>
        <w:spacing w:after="0" w:line="360" w:lineRule="auto"/>
        <w:ind w:firstLine="708"/>
        <w:jc w:val="both"/>
        <w:rPr>
          <w:rFonts w:ascii="Times New Roman" w:hAnsi="Times New Roman"/>
          <w:sz w:val="28"/>
          <w:szCs w:val="28"/>
        </w:rPr>
      </w:pPr>
      <w:r w:rsidRPr="00EB7A42">
        <w:rPr>
          <w:rFonts w:ascii="Times New Roman" w:hAnsi="Times New Roman"/>
          <w:sz w:val="28"/>
          <w:szCs w:val="28"/>
        </w:rPr>
        <w:t>Ця класифікація викладена в залежності від домінуючого виду рухової активності. З усього різноманіття напрямів дитячого фітнесу були виділені і виставлені по рангу найбільш популярні види занять:</w:t>
      </w:r>
    </w:p>
    <w:p w:rsidR="00EB7A42" w:rsidRPr="00EB7A42" w:rsidRDefault="00EB7A42" w:rsidP="00EB7A42">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Науково-практичне значення будь-якої класифікації фізичних вправ безперечне. В даному випадку воно допомагає фахівцеві орієнтуватися в різноманітті засобів, раціонально використати їх для досягнення певної мети і завдань, підбирати згідно з віковими особливостями і інтересами тих, що займаються. </w:t>
      </w:r>
    </w:p>
    <w:p w:rsidR="00EB7A42" w:rsidRPr="00EB7A42" w:rsidRDefault="00EB7A42" w:rsidP="00EB7A42">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Дитячі програми, також як і програми для дорослих, можна класифікувати за різними системообразуючими факторами: </w:t>
      </w:r>
    </w:p>
    <w:p w:rsidR="00EB7A42" w:rsidRPr="00EB7A42" w:rsidRDefault="00EB7A42" w:rsidP="00EB7A42">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 по меті проведення зайняття; </w:t>
      </w:r>
    </w:p>
    <w:p w:rsidR="00EB7A42" w:rsidRPr="00EB7A42" w:rsidRDefault="00EB7A42" w:rsidP="00EB7A42">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 за віком (для дітей від 1 року до 3 років разом з батьками; для дітей дошкільного віку від 3 років до 7; для дітей шкільного віку (молодший, середній, старший); </w:t>
      </w:r>
    </w:p>
    <w:p w:rsidR="00EB7A42" w:rsidRPr="00EB7A42" w:rsidRDefault="00EB7A42" w:rsidP="00EB7A42">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 по використанню спеціального обладнання, включає фітнес-програми: без предметів; з предметами (скакалка, м'яч, гантелі, еспандери, та ін.); на спеціальних снарядах (степи, фітболи та ін.); на спеціальних тренажерах; </w:t>
      </w:r>
    </w:p>
    <w:p w:rsidR="00EB7A42" w:rsidRPr="00EB7A42" w:rsidRDefault="00EB7A42" w:rsidP="00EB7A42">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Також дитячі фітнес-програми нами були класифіковані по спрямованості використовуваних засобів фізичної культури. Вони діляться на: ігрові, корекційні, гімнастичні, танцювальні, з елементами східно-оздоровчих систем і бойових мистецтв і циклічні. </w:t>
      </w:r>
    </w:p>
    <w:p w:rsidR="002B5437" w:rsidRDefault="002B5437" w:rsidP="00C50C3D">
      <w:pPr>
        <w:spacing w:after="0" w:line="360" w:lineRule="auto"/>
        <w:ind w:firstLine="708"/>
        <w:jc w:val="right"/>
        <w:rPr>
          <w:rFonts w:ascii="Times New Roman" w:hAnsi="Times New Roman"/>
          <w:i/>
          <w:sz w:val="28"/>
          <w:szCs w:val="28"/>
        </w:rPr>
      </w:pPr>
    </w:p>
    <w:p w:rsidR="009D6FC2" w:rsidRPr="00EB7A42" w:rsidRDefault="009D6FC2" w:rsidP="00C50C3D">
      <w:pPr>
        <w:spacing w:after="0" w:line="360" w:lineRule="auto"/>
        <w:ind w:firstLine="708"/>
        <w:jc w:val="right"/>
        <w:rPr>
          <w:rFonts w:ascii="Times New Roman" w:hAnsi="Times New Roman"/>
          <w:i/>
          <w:sz w:val="28"/>
          <w:szCs w:val="28"/>
        </w:rPr>
      </w:pPr>
      <w:r w:rsidRPr="00EB7A42">
        <w:rPr>
          <w:rFonts w:ascii="Times New Roman" w:hAnsi="Times New Roman"/>
          <w:i/>
          <w:sz w:val="28"/>
          <w:szCs w:val="28"/>
        </w:rPr>
        <w:lastRenderedPageBreak/>
        <w:t>Таблиця 3.</w:t>
      </w:r>
      <w:r w:rsidR="00EB7A42">
        <w:rPr>
          <w:rFonts w:ascii="Times New Roman" w:hAnsi="Times New Roman"/>
          <w:i/>
          <w:sz w:val="28"/>
          <w:szCs w:val="28"/>
        </w:rPr>
        <w:t>1</w:t>
      </w:r>
    </w:p>
    <w:p w:rsidR="009D6FC2" w:rsidRPr="00EB7A42" w:rsidRDefault="009D6FC2" w:rsidP="00C50C3D">
      <w:pPr>
        <w:spacing w:after="0" w:line="360" w:lineRule="auto"/>
        <w:ind w:firstLine="708"/>
        <w:jc w:val="center"/>
        <w:rPr>
          <w:rFonts w:ascii="Times New Roman" w:hAnsi="Times New Roman"/>
          <w:b/>
          <w:sz w:val="28"/>
          <w:szCs w:val="28"/>
        </w:rPr>
      </w:pPr>
      <w:r w:rsidRPr="00EB7A42">
        <w:rPr>
          <w:rFonts w:ascii="Times New Roman" w:hAnsi="Times New Roman"/>
          <w:b/>
          <w:sz w:val="28"/>
          <w:szCs w:val="28"/>
        </w:rPr>
        <w:t>Класифікація занять дитячого фітнесу</w:t>
      </w:r>
    </w:p>
    <w:tbl>
      <w:tblPr>
        <w:tblW w:w="99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160"/>
        <w:gridCol w:w="3708"/>
        <w:gridCol w:w="3343"/>
      </w:tblGrid>
      <w:tr w:rsidR="009D6FC2" w:rsidRPr="00EB7A42" w:rsidTr="00636DE1">
        <w:tc>
          <w:tcPr>
            <w:tcW w:w="720" w:type="dxa"/>
          </w:tcPr>
          <w:p w:rsidR="009D6FC2" w:rsidRPr="00EB7A42" w:rsidRDefault="009D6FC2" w:rsidP="004F7AF8">
            <w:pPr>
              <w:spacing w:after="0" w:line="240" w:lineRule="auto"/>
              <w:jc w:val="center"/>
              <w:rPr>
                <w:rFonts w:ascii="Times New Roman" w:hAnsi="Times New Roman"/>
                <w:b/>
                <w:sz w:val="28"/>
                <w:szCs w:val="28"/>
              </w:rPr>
            </w:pPr>
            <w:r w:rsidRPr="00EB7A42">
              <w:rPr>
                <w:rFonts w:ascii="Times New Roman" w:hAnsi="Times New Roman"/>
                <w:b/>
                <w:sz w:val="28"/>
                <w:szCs w:val="28"/>
              </w:rPr>
              <w:t>№</w:t>
            </w:r>
          </w:p>
        </w:tc>
        <w:tc>
          <w:tcPr>
            <w:tcW w:w="2160" w:type="dxa"/>
          </w:tcPr>
          <w:p w:rsidR="009D6FC2" w:rsidRPr="00EB7A42" w:rsidRDefault="009D6FC2" w:rsidP="004F7AF8">
            <w:pPr>
              <w:spacing w:after="0" w:line="240" w:lineRule="auto"/>
              <w:jc w:val="center"/>
              <w:rPr>
                <w:rFonts w:ascii="Times New Roman" w:hAnsi="Times New Roman"/>
                <w:b/>
                <w:sz w:val="28"/>
                <w:szCs w:val="28"/>
              </w:rPr>
            </w:pPr>
            <w:r w:rsidRPr="00EB7A42">
              <w:rPr>
                <w:rFonts w:ascii="Times New Roman" w:hAnsi="Times New Roman"/>
                <w:b/>
                <w:sz w:val="28"/>
                <w:szCs w:val="28"/>
              </w:rPr>
              <w:t>Назва</w:t>
            </w:r>
          </w:p>
        </w:tc>
        <w:tc>
          <w:tcPr>
            <w:tcW w:w="3708" w:type="dxa"/>
          </w:tcPr>
          <w:p w:rsidR="009D6FC2" w:rsidRPr="00EB7A42" w:rsidRDefault="009D6FC2" w:rsidP="004F7AF8">
            <w:pPr>
              <w:spacing w:after="0" w:line="240" w:lineRule="auto"/>
              <w:jc w:val="center"/>
              <w:rPr>
                <w:rFonts w:ascii="Times New Roman" w:hAnsi="Times New Roman"/>
                <w:b/>
                <w:sz w:val="28"/>
                <w:szCs w:val="28"/>
              </w:rPr>
            </w:pPr>
            <w:r w:rsidRPr="00EB7A42">
              <w:rPr>
                <w:rFonts w:ascii="Times New Roman" w:hAnsi="Times New Roman"/>
                <w:b/>
                <w:sz w:val="28"/>
                <w:szCs w:val="28"/>
              </w:rPr>
              <w:t>Зміст</w:t>
            </w:r>
          </w:p>
        </w:tc>
        <w:tc>
          <w:tcPr>
            <w:tcW w:w="3343" w:type="dxa"/>
          </w:tcPr>
          <w:p w:rsidR="009D6FC2" w:rsidRPr="00EB7A42" w:rsidRDefault="009D6FC2" w:rsidP="004F7AF8">
            <w:pPr>
              <w:spacing w:after="0" w:line="240" w:lineRule="auto"/>
              <w:jc w:val="center"/>
              <w:rPr>
                <w:rFonts w:ascii="Times New Roman" w:hAnsi="Times New Roman"/>
                <w:b/>
                <w:sz w:val="28"/>
                <w:szCs w:val="28"/>
              </w:rPr>
            </w:pPr>
            <w:r w:rsidRPr="00EB7A42">
              <w:rPr>
                <w:rFonts w:ascii="Times New Roman" w:hAnsi="Times New Roman"/>
                <w:b/>
                <w:sz w:val="28"/>
                <w:szCs w:val="28"/>
              </w:rPr>
              <w:t>Заняття</w:t>
            </w:r>
          </w:p>
        </w:tc>
      </w:tr>
      <w:tr w:rsidR="009D6FC2" w:rsidRPr="00EB7A42" w:rsidTr="00636DE1">
        <w:tc>
          <w:tcPr>
            <w:tcW w:w="720" w:type="dxa"/>
          </w:tcPr>
          <w:p w:rsidR="009D6FC2" w:rsidRPr="00EB7A42" w:rsidRDefault="009D6FC2" w:rsidP="004F7AF8">
            <w:pPr>
              <w:spacing w:after="0" w:line="240" w:lineRule="auto"/>
              <w:jc w:val="both"/>
              <w:rPr>
                <w:rFonts w:ascii="Times New Roman" w:hAnsi="Times New Roman"/>
                <w:sz w:val="28"/>
                <w:szCs w:val="28"/>
              </w:rPr>
            </w:pPr>
            <w:r w:rsidRPr="00EB7A42">
              <w:rPr>
                <w:rFonts w:ascii="Times New Roman" w:hAnsi="Times New Roman"/>
                <w:sz w:val="28"/>
                <w:szCs w:val="28"/>
              </w:rPr>
              <w:t>1</w:t>
            </w:r>
          </w:p>
        </w:tc>
        <w:tc>
          <w:tcPr>
            <w:tcW w:w="2160" w:type="dxa"/>
          </w:tcPr>
          <w:p w:rsidR="009D6FC2" w:rsidRPr="00EB7A42" w:rsidRDefault="009D6FC2" w:rsidP="004F7AF8">
            <w:pPr>
              <w:spacing w:after="0" w:line="240" w:lineRule="auto"/>
              <w:jc w:val="both"/>
              <w:rPr>
                <w:rFonts w:ascii="Times New Roman" w:hAnsi="Times New Roman"/>
                <w:sz w:val="28"/>
                <w:szCs w:val="28"/>
              </w:rPr>
            </w:pPr>
            <w:r w:rsidRPr="00EB7A42">
              <w:rPr>
                <w:rFonts w:ascii="Times New Roman" w:hAnsi="Times New Roman"/>
                <w:sz w:val="28"/>
                <w:szCs w:val="28"/>
              </w:rPr>
              <w:t>Ігрові заняття</w:t>
            </w:r>
          </w:p>
        </w:tc>
        <w:tc>
          <w:tcPr>
            <w:tcW w:w="3708" w:type="dxa"/>
          </w:tcPr>
          <w:p w:rsidR="009D6FC2" w:rsidRPr="00EB7A42" w:rsidRDefault="009D6FC2" w:rsidP="004F7AF8">
            <w:pPr>
              <w:spacing w:after="0" w:line="240" w:lineRule="auto"/>
              <w:jc w:val="both"/>
              <w:rPr>
                <w:rFonts w:ascii="Times New Roman" w:hAnsi="Times New Roman"/>
                <w:sz w:val="28"/>
                <w:szCs w:val="28"/>
              </w:rPr>
            </w:pPr>
            <w:r w:rsidRPr="00EB7A42">
              <w:rPr>
                <w:rFonts w:ascii="Times New Roman" w:hAnsi="Times New Roman"/>
                <w:sz w:val="28"/>
                <w:szCs w:val="28"/>
              </w:rPr>
              <w:t>ґрунтоване на рухливих іграх, естафетах і елементах спортивних ігор і сюжетні, з ігровим методом проведення.</w:t>
            </w:r>
          </w:p>
          <w:p w:rsidR="009D6FC2" w:rsidRPr="00EB7A42" w:rsidRDefault="009D6FC2" w:rsidP="004F7AF8">
            <w:pPr>
              <w:spacing w:after="0" w:line="240" w:lineRule="auto"/>
              <w:jc w:val="both"/>
              <w:rPr>
                <w:rFonts w:ascii="Times New Roman" w:hAnsi="Times New Roman"/>
                <w:sz w:val="28"/>
                <w:szCs w:val="28"/>
              </w:rPr>
            </w:pPr>
          </w:p>
        </w:tc>
        <w:tc>
          <w:tcPr>
            <w:tcW w:w="3343" w:type="dxa"/>
          </w:tcPr>
          <w:p w:rsidR="009D6FC2" w:rsidRPr="00EB7A42" w:rsidRDefault="009D6FC2" w:rsidP="004F7AF8">
            <w:pPr>
              <w:numPr>
                <w:ilvl w:val="0"/>
                <w:numId w:val="12"/>
              </w:numPr>
              <w:tabs>
                <w:tab w:val="clear" w:pos="900"/>
                <w:tab w:val="num" w:pos="0"/>
              </w:tabs>
              <w:suppressAutoHyphens/>
              <w:spacing w:after="0" w:line="240" w:lineRule="auto"/>
              <w:ind w:left="72" w:hanging="72"/>
              <w:jc w:val="both"/>
              <w:rPr>
                <w:rFonts w:ascii="Times New Roman" w:hAnsi="Times New Roman"/>
                <w:sz w:val="28"/>
                <w:szCs w:val="28"/>
              </w:rPr>
            </w:pPr>
            <w:r w:rsidRPr="00EB7A42">
              <w:rPr>
                <w:rFonts w:ascii="Times New Roman" w:hAnsi="Times New Roman"/>
                <w:sz w:val="28"/>
                <w:szCs w:val="28"/>
              </w:rPr>
              <w:t xml:space="preserve">"Time to Р1ау" - розвиваючі ігри; </w:t>
            </w:r>
          </w:p>
          <w:p w:rsidR="009D6FC2" w:rsidRPr="00EB7A42" w:rsidRDefault="009D6FC2" w:rsidP="004F7AF8">
            <w:pPr>
              <w:numPr>
                <w:ilvl w:val="0"/>
                <w:numId w:val="12"/>
              </w:numPr>
              <w:tabs>
                <w:tab w:val="clear" w:pos="900"/>
                <w:tab w:val="num" w:pos="0"/>
              </w:tabs>
              <w:suppressAutoHyphens/>
              <w:spacing w:after="0" w:line="240" w:lineRule="auto"/>
              <w:ind w:left="72" w:hanging="72"/>
              <w:jc w:val="both"/>
              <w:rPr>
                <w:rFonts w:ascii="Times New Roman" w:hAnsi="Times New Roman"/>
                <w:sz w:val="28"/>
                <w:szCs w:val="28"/>
              </w:rPr>
            </w:pPr>
            <w:r w:rsidRPr="00EB7A42">
              <w:rPr>
                <w:rFonts w:ascii="Times New Roman" w:hAnsi="Times New Roman"/>
                <w:sz w:val="28"/>
                <w:szCs w:val="28"/>
              </w:rPr>
              <w:t xml:space="preserve">"Рlау Station" - гра по станціях; </w:t>
            </w:r>
          </w:p>
          <w:p w:rsidR="009D6FC2" w:rsidRPr="00EB7A42" w:rsidRDefault="009D6FC2" w:rsidP="004F7AF8">
            <w:pPr>
              <w:numPr>
                <w:ilvl w:val="0"/>
                <w:numId w:val="12"/>
              </w:numPr>
              <w:tabs>
                <w:tab w:val="clear" w:pos="900"/>
                <w:tab w:val="num" w:pos="0"/>
              </w:tabs>
              <w:suppressAutoHyphens/>
              <w:spacing w:after="0" w:line="240" w:lineRule="auto"/>
              <w:ind w:left="72" w:hanging="72"/>
              <w:jc w:val="both"/>
              <w:rPr>
                <w:rFonts w:ascii="Times New Roman" w:hAnsi="Times New Roman"/>
                <w:sz w:val="28"/>
                <w:szCs w:val="28"/>
              </w:rPr>
            </w:pPr>
            <w:r w:rsidRPr="00EB7A42">
              <w:rPr>
                <w:rFonts w:ascii="Times New Roman" w:hAnsi="Times New Roman"/>
                <w:sz w:val="28"/>
                <w:szCs w:val="28"/>
              </w:rPr>
              <w:t>"Веселий зоопарк" - сюжетне зайняття</w:t>
            </w:r>
          </w:p>
        </w:tc>
      </w:tr>
      <w:tr w:rsidR="009D6FC2" w:rsidRPr="00EB7A42" w:rsidTr="00636DE1">
        <w:tc>
          <w:tcPr>
            <w:tcW w:w="720" w:type="dxa"/>
          </w:tcPr>
          <w:p w:rsidR="009D6FC2" w:rsidRPr="00EB7A42" w:rsidRDefault="009D6FC2" w:rsidP="004F7AF8">
            <w:pPr>
              <w:spacing w:after="0" w:line="240" w:lineRule="auto"/>
              <w:jc w:val="both"/>
              <w:rPr>
                <w:rFonts w:ascii="Times New Roman" w:hAnsi="Times New Roman"/>
                <w:sz w:val="28"/>
                <w:szCs w:val="28"/>
              </w:rPr>
            </w:pPr>
            <w:r w:rsidRPr="00EB7A42">
              <w:rPr>
                <w:rFonts w:ascii="Times New Roman" w:hAnsi="Times New Roman"/>
                <w:sz w:val="28"/>
                <w:szCs w:val="28"/>
              </w:rPr>
              <w:t>2</w:t>
            </w:r>
          </w:p>
        </w:tc>
        <w:tc>
          <w:tcPr>
            <w:tcW w:w="2160" w:type="dxa"/>
          </w:tcPr>
          <w:p w:rsidR="009D6FC2" w:rsidRPr="00EB7A42" w:rsidRDefault="009D6FC2" w:rsidP="004F7AF8">
            <w:pPr>
              <w:spacing w:after="0" w:line="240" w:lineRule="auto"/>
              <w:jc w:val="both"/>
              <w:rPr>
                <w:rFonts w:ascii="Times New Roman" w:hAnsi="Times New Roman"/>
                <w:sz w:val="28"/>
                <w:szCs w:val="28"/>
              </w:rPr>
            </w:pPr>
            <w:r w:rsidRPr="00EB7A42">
              <w:rPr>
                <w:rFonts w:ascii="Times New Roman" w:hAnsi="Times New Roman"/>
                <w:sz w:val="28"/>
                <w:szCs w:val="28"/>
              </w:rPr>
              <w:t>Гімнастичне заняття</w:t>
            </w:r>
          </w:p>
        </w:tc>
        <w:tc>
          <w:tcPr>
            <w:tcW w:w="3708" w:type="dxa"/>
          </w:tcPr>
          <w:p w:rsidR="009D6FC2" w:rsidRPr="00EB7A42" w:rsidRDefault="009D6FC2" w:rsidP="004F7AF8">
            <w:pPr>
              <w:spacing w:after="0" w:line="240" w:lineRule="auto"/>
              <w:jc w:val="both"/>
              <w:rPr>
                <w:rFonts w:ascii="Times New Roman" w:hAnsi="Times New Roman"/>
                <w:sz w:val="28"/>
                <w:szCs w:val="28"/>
              </w:rPr>
            </w:pPr>
            <w:r w:rsidRPr="00EB7A42">
              <w:rPr>
                <w:rFonts w:ascii="Times New Roman" w:hAnsi="Times New Roman"/>
                <w:sz w:val="28"/>
                <w:szCs w:val="28"/>
              </w:rPr>
              <w:t>Використання елементів спортивної та художньої гімнастики, робота з предметами, партнерами, вивчення акробатичних елементів</w:t>
            </w:r>
          </w:p>
        </w:tc>
        <w:tc>
          <w:tcPr>
            <w:tcW w:w="3343" w:type="dxa"/>
          </w:tcPr>
          <w:p w:rsidR="009D6FC2" w:rsidRPr="00EB7A42" w:rsidRDefault="009D6FC2" w:rsidP="004F7AF8">
            <w:pPr>
              <w:numPr>
                <w:ilvl w:val="0"/>
                <w:numId w:val="15"/>
              </w:numPr>
              <w:tabs>
                <w:tab w:val="clear" w:pos="900"/>
                <w:tab w:val="num" w:pos="504"/>
              </w:tabs>
              <w:spacing w:after="0" w:line="240" w:lineRule="auto"/>
              <w:ind w:hanging="900"/>
              <w:jc w:val="both"/>
              <w:rPr>
                <w:rFonts w:ascii="Times New Roman" w:hAnsi="Times New Roman"/>
                <w:sz w:val="28"/>
                <w:szCs w:val="28"/>
              </w:rPr>
            </w:pPr>
            <w:r w:rsidRPr="00EB7A42">
              <w:rPr>
                <w:rFonts w:ascii="Times New Roman" w:hAnsi="Times New Roman"/>
                <w:sz w:val="28"/>
                <w:szCs w:val="28"/>
              </w:rPr>
              <w:t>«Юний гімнаст»</w:t>
            </w:r>
          </w:p>
          <w:p w:rsidR="009D6FC2" w:rsidRPr="00EB7A42" w:rsidRDefault="009D6FC2" w:rsidP="004F7AF8">
            <w:pPr>
              <w:numPr>
                <w:ilvl w:val="0"/>
                <w:numId w:val="15"/>
              </w:numPr>
              <w:tabs>
                <w:tab w:val="clear" w:pos="900"/>
                <w:tab w:val="num" w:pos="504"/>
              </w:tabs>
              <w:spacing w:after="0" w:line="240" w:lineRule="auto"/>
              <w:ind w:hanging="900"/>
              <w:jc w:val="both"/>
              <w:rPr>
                <w:rFonts w:ascii="Times New Roman" w:hAnsi="Times New Roman"/>
                <w:sz w:val="28"/>
                <w:szCs w:val="28"/>
              </w:rPr>
            </w:pPr>
            <w:r w:rsidRPr="00EB7A42">
              <w:rPr>
                <w:rFonts w:ascii="Times New Roman" w:hAnsi="Times New Roman"/>
                <w:sz w:val="28"/>
                <w:szCs w:val="28"/>
              </w:rPr>
              <w:t>«Зроби як Я»</w:t>
            </w:r>
          </w:p>
          <w:p w:rsidR="009D6FC2" w:rsidRPr="00EB7A42" w:rsidRDefault="009D6FC2" w:rsidP="004F7AF8">
            <w:pPr>
              <w:numPr>
                <w:ilvl w:val="0"/>
                <w:numId w:val="15"/>
              </w:numPr>
              <w:tabs>
                <w:tab w:val="clear" w:pos="900"/>
                <w:tab w:val="num" w:pos="504"/>
              </w:tabs>
              <w:spacing w:after="0" w:line="240" w:lineRule="auto"/>
              <w:ind w:hanging="900"/>
              <w:jc w:val="both"/>
              <w:rPr>
                <w:rFonts w:ascii="Times New Roman" w:hAnsi="Times New Roman"/>
                <w:sz w:val="28"/>
                <w:szCs w:val="28"/>
              </w:rPr>
            </w:pPr>
            <w:r w:rsidRPr="00EB7A42">
              <w:rPr>
                <w:rFonts w:ascii="Times New Roman" w:hAnsi="Times New Roman"/>
                <w:sz w:val="28"/>
                <w:szCs w:val="28"/>
              </w:rPr>
              <w:t>«Ми – акробати»</w:t>
            </w:r>
          </w:p>
          <w:p w:rsidR="009D6FC2" w:rsidRPr="00EB7A42" w:rsidRDefault="009D6FC2" w:rsidP="004F7AF8">
            <w:pPr>
              <w:numPr>
                <w:ilvl w:val="0"/>
                <w:numId w:val="15"/>
              </w:numPr>
              <w:tabs>
                <w:tab w:val="clear" w:pos="900"/>
                <w:tab w:val="num" w:pos="504"/>
              </w:tabs>
              <w:spacing w:after="0" w:line="240" w:lineRule="auto"/>
              <w:ind w:hanging="900"/>
              <w:jc w:val="both"/>
              <w:rPr>
                <w:rFonts w:ascii="Times New Roman" w:hAnsi="Times New Roman"/>
                <w:sz w:val="28"/>
                <w:szCs w:val="28"/>
              </w:rPr>
            </w:pPr>
            <w:r w:rsidRPr="00EB7A42">
              <w:rPr>
                <w:rFonts w:ascii="Times New Roman" w:hAnsi="Times New Roman"/>
                <w:sz w:val="28"/>
                <w:szCs w:val="28"/>
              </w:rPr>
              <w:t>«Яскрава стрічка»</w:t>
            </w:r>
          </w:p>
        </w:tc>
      </w:tr>
      <w:tr w:rsidR="009D6FC2" w:rsidRPr="00EB7A42" w:rsidTr="00636DE1">
        <w:tc>
          <w:tcPr>
            <w:tcW w:w="720" w:type="dxa"/>
          </w:tcPr>
          <w:p w:rsidR="009D6FC2" w:rsidRPr="00EB7A42" w:rsidRDefault="009D6FC2" w:rsidP="004F7AF8">
            <w:pPr>
              <w:spacing w:after="0" w:line="240" w:lineRule="auto"/>
              <w:jc w:val="both"/>
              <w:rPr>
                <w:rFonts w:ascii="Times New Roman" w:hAnsi="Times New Roman"/>
                <w:sz w:val="28"/>
                <w:szCs w:val="28"/>
              </w:rPr>
            </w:pPr>
            <w:r w:rsidRPr="00EB7A42">
              <w:rPr>
                <w:rFonts w:ascii="Times New Roman" w:hAnsi="Times New Roman"/>
                <w:sz w:val="28"/>
                <w:szCs w:val="28"/>
              </w:rPr>
              <w:t>3</w:t>
            </w:r>
          </w:p>
        </w:tc>
        <w:tc>
          <w:tcPr>
            <w:tcW w:w="2160" w:type="dxa"/>
          </w:tcPr>
          <w:p w:rsidR="009D6FC2" w:rsidRPr="00EB7A42" w:rsidRDefault="009D6FC2" w:rsidP="004F7AF8">
            <w:pPr>
              <w:spacing w:after="0" w:line="240" w:lineRule="auto"/>
              <w:jc w:val="both"/>
              <w:rPr>
                <w:rFonts w:ascii="Times New Roman" w:hAnsi="Times New Roman"/>
                <w:sz w:val="28"/>
                <w:szCs w:val="28"/>
              </w:rPr>
            </w:pPr>
            <w:r w:rsidRPr="00EB7A42">
              <w:rPr>
                <w:rFonts w:ascii="Times New Roman" w:hAnsi="Times New Roman"/>
                <w:sz w:val="28"/>
                <w:szCs w:val="28"/>
              </w:rPr>
              <w:t>Заняття на основі східних оздоровчих систем</w:t>
            </w:r>
          </w:p>
        </w:tc>
        <w:tc>
          <w:tcPr>
            <w:tcW w:w="3708" w:type="dxa"/>
          </w:tcPr>
          <w:p w:rsidR="009D6FC2" w:rsidRPr="00EB7A42" w:rsidRDefault="009D6FC2" w:rsidP="00EB7A42">
            <w:pPr>
              <w:spacing w:after="0" w:line="240" w:lineRule="auto"/>
              <w:jc w:val="both"/>
              <w:rPr>
                <w:rFonts w:ascii="Times New Roman" w:hAnsi="Times New Roman"/>
                <w:sz w:val="28"/>
                <w:szCs w:val="28"/>
              </w:rPr>
            </w:pPr>
            <w:r w:rsidRPr="00EB7A42">
              <w:rPr>
                <w:rFonts w:ascii="Times New Roman" w:hAnsi="Times New Roman"/>
                <w:sz w:val="28"/>
                <w:szCs w:val="28"/>
              </w:rPr>
              <w:t>оздоровчі системи, що мають корені в д</w:t>
            </w:r>
            <w:r w:rsidR="00EB7A42">
              <w:rPr>
                <w:rFonts w:ascii="Times New Roman" w:hAnsi="Times New Roman"/>
                <w:sz w:val="28"/>
                <w:szCs w:val="28"/>
              </w:rPr>
              <w:t>алеко</w:t>
            </w:r>
            <w:r w:rsidRPr="00EB7A42">
              <w:rPr>
                <w:rFonts w:ascii="Times New Roman" w:hAnsi="Times New Roman"/>
                <w:sz w:val="28"/>
                <w:szCs w:val="28"/>
              </w:rPr>
              <w:t>східні культурні традиції, а також східні бойові мистецтва</w:t>
            </w:r>
          </w:p>
        </w:tc>
        <w:tc>
          <w:tcPr>
            <w:tcW w:w="3343" w:type="dxa"/>
          </w:tcPr>
          <w:p w:rsidR="009D6FC2" w:rsidRPr="00EB7A42" w:rsidRDefault="009D6FC2" w:rsidP="004F7AF8">
            <w:pPr>
              <w:numPr>
                <w:ilvl w:val="0"/>
                <w:numId w:val="11"/>
              </w:numPr>
              <w:suppressAutoHyphens/>
              <w:spacing w:after="0" w:line="240" w:lineRule="auto"/>
              <w:ind w:hanging="900"/>
              <w:jc w:val="both"/>
              <w:rPr>
                <w:rFonts w:ascii="Times New Roman" w:hAnsi="Times New Roman"/>
                <w:sz w:val="28"/>
                <w:szCs w:val="28"/>
              </w:rPr>
            </w:pPr>
            <w:r w:rsidRPr="00EB7A42">
              <w:rPr>
                <w:rFonts w:ascii="Times New Roman" w:hAnsi="Times New Roman"/>
                <w:sz w:val="28"/>
                <w:szCs w:val="28"/>
              </w:rPr>
              <w:t xml:space="preserve">йога, </w:t>
            </w:r>
          </w:p>
          <w:p w:rsidR="009D6FC2" w:rsidRPr="00EB7A42" w:rsidRDefault="009D6FC2" w:rsidP="004F7AF8">
            <w:pPr>
              <w:numPr>
                <w:ilvl w:val="0"/>
                <w:numId w:val="11"/>
              </w:numPr>
              <w:suppressAutoHyphens/>
              <w:spacing w:after="0" w:line="240" w:lineRule="auto"/>
              <w:ind w:hanging="900"/>
              <w:jc w:val="both"/>
              <w:rPr>
                <w:rFonts w:ascii="Times New Roman" w:hAnsi="Times New Roman"/>
                <w:sz w:val="28"/>
                <w:szCs w:val="28"/>
              </w:rPr>
            </w:pPr>
            <w:r w:rsidRPr="00EB7A42">
              <w:rPr>
                <w:rFonts w:ascii="Times New Roman" w:hAnsi="Times New Roman"/>
                <w:sz w:val="28"/>
                <w:szCs w:val="28"/>
              </w:rPr>
              <w:t xml:space="preserve">цигун, </w:t>
            </w:r>
          </w:p>
          <w:p w:rsidR="009D6FC2" w:rsidRPr="00EB7A42" w:rsidRDefault="009D6FC2" w:rsidP="004F7AF8">
            <w:pPr>
              <w:numPr>
                <w:ilvl w:val="0"/>
                <w:numId w:val="11"/>
              </w:numPr>
              <w:suppressAutoHyphens/>
              <w:spacing w:after="0" w:line="240" w:lineRule="auto"/>
              <w:ind w:hanging="900"/>
              <w:jc w:val="both"/>
              <w:rPr>
                <w:rFonts w:ascii="Times New Roman" w:hAnsi="Times New Roman"/>
                <w:sz w:val="28"/>
                <w:szCs w:val="28"/>
              </w:rPr>
            </w:pPr>
            <w:r w:rsidRPr="00EB7A42">
              <w:rPr>
                <w:rFonts w:ascii="Times New Roman" w:hAnsi="Times New Roman"/>
                <w:sz w:val="28"/>
                <w:szCs w:val="28"/>
              </w:rPr>
              <w:t xml:space="preserve">тайцзицюань </w:t>
            </w:r>
          </w:p>
          <w:p w:rsidR="009D6FC2" w:rsidRPr="00EB7A42" w:rsidRDefault="009D6FC2" w:rsidP="004F7AF8">
            <w:pPr>
              <w:numPr>
                <w:ilvl w:val="0"/>
                <w:numId w:val="11"/>
              </w:numPr>
              <w:suppressAutoHyphens/>
              <w:spacing w:after="0" w:line="240" w:lineRule="auto"/>
              <w:ind w:hanging="900"/>
              <w:jc w:val="both"/>
              <w:rPr>
                <w:rFonts w:ascii="Times New Roman" w:hAnsi="Times New Roman"/>
                <w:sz w:val="28"/>
                <w:szCs w:val="28"/>
              </w:rPr>
            </w:pPr>
            <w:r w:rsidRPr="00EB7A42">
              <w:rPr>
                <w:rFonts w:ascii="Times New Roman" w:hAnsi="Times New Roman"/>
                <w:sz w:val="28"/>
                <w:szCs w:val="28"/>
              </w:rPr>
              <w:t xml:space="preserve">карате, </w:t>
            </w:r>
          </w:p>
          <w:p w:rsidR="009D6FC2" w:rsidRPr="00EB7A42" w:rsidRDefault="009D6FC2" w:rsidP="004F7AF8">
            <w:pPr>
              <w:numPr>
                <w:ilvl w:val="0"/>
                <w:numId w:val="11"/>
              </w:numPr>
              <w:suppressAutoHyphens/>
              <w:spacing w:after="0" w:line="240" w:lineRule="auto"/>
              <w:ind w:hanging="900"/>
              <w:jc w:val="both"/>
              <w:rPr>
                <w:rFonts w:ascii="Times New Roman" w:hAnsi="Times New Roman"/>
                <w:sz w:val="28"/>
                <w:szCs w:val="28"/>
              </w:rPr>
            </w:pPr>
            <w:r w:rsidRPr="00EB7A42">
              <w:rPr>
                <w:rFonts w:ascii="Times New Roman" w:hAnsi="Times New Roman"/>
                <w:sz w:val="28"/>
                <w:szCs w:val="28"/>
              </w:rPr>
              <w:t xml:space="preserve">ушу, </w:t>
            </w:r>
          </w:p>
          <w:p w:rsidR="009D6FC2" w:rsidRPr="00EB7A42" w:rsidRDefault="009D6FC2" w:rsidP="004F7AF8">
            <w:pPr>
              <w:numPr>
                <w:ilvl w:val="0"/>
                <w:numId w:val="11"/>
              </w:numPr>
              <w:suppressAutoHyphens/>
              <w:spacing w:after="0" w:line="240" w:lineRule="auto"/>
              <w:ind w:hanging="900"/>
              <w:jc w:val="both"/>
              <w:rPr>
                <w:rFonts w:ascii="Times New Roman" w:hAnsi="Times New Roman"/>
                <w:sz w:val="28"/>
                <w:szCs w:val="28"/>
              </w:rPr>
            </w:pPr>
            <w:r w:rsidRPr="00EB7A42">
              <w:rPr>
                <w:rFonts w:ascii="Times New Roman" w:hAnsi="Times New Roman"/>
                <w:sz w:val="28"/>
                <w:szCs w:val="28"/>
              </w:rPr>
              <w:t xml:space="preserve">айкідо </w:t>
            </w:r>
          </w:p>
        </w:tc>
      </w:tr>
      <w:tr w:rsidR="009D6FC2" w:rsidRPr="00EB7A42" w:rsidTr="00636DE1">
        <w:tc>
          <w:tcPr>
            <w:tcW w:w="720" w:type="dxa"/>
          </w:tcPr>
          <w:p w:rsidR="009D6FC2" w:rsidRPr="00EB7A42" w:rsidRDefault="009D6FC2" w:rsidP="004F7AF8">
            <w:pPr>
              <w:spacing w:after="0" w:line="240" w:lineRule="auto"/>
              <w:jc w:val="both"/>
              <w:rPr>
                <w:rFonts w:ascii="Times New Roman" w:hAnsi="Times New Roman"/>
                <w:sz w:val="28"/>
                <w:szCs w:val="28"/>
              </w:rPr>
            </w:pPr>
            <w:r w:rsidRPr="00EB7A42">
              <w:rPr>
                <w:rFonts w:ascii="Times New Roman" w:hAnsi="Times New Roman"/>
                <w:sz w:val="28"/>
                <w:szCs w:val="28"/>
              </w:rPr>
              <w:t>4</w:t>
            </w:r>
          </w:p>
        </w:tc>
        <w:tc>
          <w:tcPr>
            <w:tcW w:w="2160" w:type="dxa"/>
          </w:tcPr>
          <w:p w:rsidR="009D6FC2" w:rsidRPr="00EB7A42" w:rsidRDefault="009D6FC2" w:rsidP="004F7AF8">
            <w:pPr>
              <w:spacing w:after="0" w:line="240" w:lineRule="auto"/>
              <w:jc w:val="both"/>
              <w:rPr>
                <w:rFonts w:ascii="Times New Roman" w:hAnsi="Times New Roman"/>
                <w:sz w:val="28"/>
                <w:szCs w:val="28"/>
              </w:rPr>
            </w:pPr>
            <w:r w:rsidRPr="00EB7A42">
              <w:rPr>
                <w:rFonts w:ascii="Times New Roman" w:hAnsi="Times New Roman"/>
                <w:sz w:val="28"/>
                <w:szCs w:val="28"/>
              </w:rPr>
              <w:t>Заняття з різновидів аеробіки</w:t>
            </w:r>
          </w:p>
        </w:tc>
        <w:tc>
          <w:tcPr>
            <w:tcW w:w="3708" w:type="dxa"/>
          </w:tcPr>
          <w:p w:rsidR="009D6FC2" w:rsidRPr="00EB7A42" w:rsidRDefault="009D6FC2" w:rsidP="004F7AF8">
            <w:pPr>
              <w:spacing w:after="0" w:line="240" w:lineRule="auto"/>
              <w:jc w:val="both"/>
              <w:rPr>
                <w:rFonts w:ascii="Times New Roman" w:hAnsi="Times New Roman"/>
                <w:sz w:val="28"/>
                <w:szCs w:val="28"/>
              </w:rPr>
            </w:pPr>
            <w:r w:rsidRPr="00EB7A42">
              <w:rPr>
                <w:rFonts w:ascii="Times New Roman" w:hAnsi="Times New Roman"/>
                <w:sz w:val="28"/>
                <w:szCs w:val="28"/>
              </w:rPr>
              <w:t>Виконання під музику базових кроків аеробіки, вивчення найпростіших комбінації з цих кроків, використання обладнання в залежності від виду</w:t>
            </w:r>
          </w:p>
        </w:tc>
        <w:tc>
          <w:tcPr>
            <w:tcW w:w="3343" w:type="dxa"/>
          </w:tcPr>
          <w:p w:rsidR="009D6FC2" w:rsidRPr="00EB7A42" w:rsidRDefault="009D6FC2" w:rsidP="004F7AF8">
            <w:pPr>
              <w:numPr>
                <w:ilvl w:val="0"/>
                <w:numId w:val="13"/>
              </w:numPr>
              <w:tabs>
                <w:tab w:val="clear" w:pos="900"/>
                <w:tab w:val="num" w:pos="432"/>
              </w:tabs>
              <w:suppressAutoHyphens/>
              <w:spacing w:after="0" w:line="240" w:lineRule="auto"/>
              <w:ind w:hanging="900"/>
              <w:jc w:val="both"/>
              <w:rPr>
                <w:rFonts w:ascii="Times New Roman" w:hAnsi="Times New Roman"/>
                <w:sz w:val="28"/>
                <w:szCs w:val="28"/>
              </w:rPr>
            </w:pPr>
            <w:r w:rsidRPr="00EB7A42">
              <w:rPr>
                <w:rFonts w:ascii="Times New Roman" w:hAnsi="Times New Roman"/>
                <w:sz w:val="28"/>
                <w:szCs w:val="28"/>
              </w:rPr>
              <w:t>Аеробіка базова</w:t>
            </w:r>
          </w:p>
          <w:p w:rsidR="009D6FC2" w:rsidRPr="00EB7A42" w:rsidRDefault="009D6FC2" w:rsidP="004F7AF8">
            <w:pPr>
              <w:numPr>
                <w:ilvl w:val="0"/>
                <w:numId w:val="13"/>
              </w:numPr>
              <w:tabs>
                <w:tab w:val="clear" w:pos="900"/>
                <w:tab w:val="num" w:pos="432"/>
              </w:tabs>
              <w:suppressAutoHyphens/>
              <w:spacing w:after="0" w:line="240" w:lineRule="auto"/>
              <w:ind w:hanging="900"/>
              <w:jc w:val="both"/>
              <w:rPr>
                <w:rFonts w:ascii="Times New Roman" w:hAnsi="Times New Roman"/>
                <w:sz w:val="28"/>
                <w:szCs w:val="28"/>
              </w:rPr>
            </w:pPr>
            <w:r w:rsidRPr="00EB7A42">
              <w:rPr>
                <w:rFonts w:ascii="Times New Roman" w:hAnsi="Times New Roman"/>
                <w:sz w:val="28"/>
                <w:szCs w:val="28"/>
              </w:rPr>
              <w:t xml:space="preserve">стрейчінг </w:t>
            </w:r>
          </w:p>
          <w:p w:rsidR="009D6FC2" w:rsidRPr="00EB7A42" w:rsidRDefault="009D6FC2" w:rsidP="004F7AF8">
            <w:pPr>
              <w:numPr>
                <w:ilvl w:val="0"/>
                <w:numId w:val="13"/>
              </w:numPr>
              <w:tabs>
                <w:tab w:val="clear" w:pos="900"/>
                <w:tab w:val="num" w:pos="432"/>
              </w:tabs>
              <w:suppressAutoHyphens/>
              <w:spacing w:after="0" w:line="240" w:lineRule="auto"/>
              <w:ind w:hanging="900"/>
              <w:jc w:val="both"/>
              <w:rPr>
                <w:rFonts w:ascii="Times New Roman" w:hAnsi="Times New Roman"/>
                <w:sz w:val="28"/>
                <w:szCs w:val="28"/>
              </w:rPr>
            </w:pPr>
            <w:r w:rsidRPr="00EB7A42">
              <w:rPr>
                <w:rFonts w:ascii="Times New Roman" w:hAnsi="Times New Roman"/>
                <w:sz w:val="28"/>
                <w:szCs w:val="28"/>
              </w:rPr>
              <w:t>фітбол-аеробіка</w:t>
            </w:r>
          </w:p>
          <w:p w:rsidR="009D6FC2" w:rsidRPr="00EB7A42" w:rsidRDefault="009D6FC2" w:rsidP="00EB7A42">
            <w:pPr>
              <w:numPr>
                <w:ilvl w:val="0"/>
                <w:numId w:val="13"/>
              </w:numPr>
              <w:tabs>
                <w:tab w:val="clear" w:pos="900"/>
                <w:tab w:val="num" w:pos="432"/>
              </w:tabs>
              <w:suppressAutoHyphens/>
              <w:spacing w:after="0" w:line="240" w:lineRule="auto"/>
              <w:ind w:hanging="900"/>
              <w:jc w:val="both"/>
              <w:rPr>
                <w:rFonts w:ascii="Times New Roman" w:hAnsi="Times New Roman"/>
                <w:sz w:val="28"/>
                <w:szCs w:val="28"/>
              </w:rPr>
            </w:pPr>
            <w:r w:rsidRPr="00EB7A42">
              <w:rPr>
                <w:rFonts w:ascii="Times New Roman" w:hAnsi="Times New Roman"/>
                <w:sz w:val="28"/>
                <w:szCs w:val="28"/>
              </w:rPr>
              <w:t>аквааеробік</w:t>
            </w:r>
            <w:r w:rsidR="00EB7A42">
              <w:rPr>
                <w:rFonts w:ascii="Times New Roman" w:hAnsi="Times New Roman"/>
                <w:sz w:val="28"/>
                <w:szCs w:val="28"/>
              </w:rPr>
              <w:t>а</w:t>
            </w:r>
          </w:p>
        </w:tc>
      </w:tr>
      <w:tr w:rsidR="009D6FC2" w:rsidRPr="00EB7A42" w:rsidTr="00636DE1">
        <w:tc>
          <w:tcPr>
            <w:tcW w:w="720" w:type="dxa"/>
          </w:tcPr>
          <w:p w:rsidR="009D6FC2" w:rsidRPr="00EB7A42" w:rsidRDefault="009D6FC2" w:rsidP="004F7AF8">
            <w:pPr>
              <w:spacing w:after="0" w:line="240" w:lineRule="auto"/>
              <w:jc w:val="both"/>
              <w:rPr>
                <w:rFonts w:ascii="Times New Roman" w:hAnsi="Times New Roman"/>
                <w:sz w:val="28"/>
                <w:szCs w:val="28"/>
              </w:rPr>
            </w:pPr>
            <w:r w:rsidRPr="00EB7A42">
              <w:rPr>
                <w:rFonts w:ascii="Times New Roman" w:hAnsi="Times New Roman"/>
                <w:sz w:val="28"/>
                <w:szCs w:val="28"/>
              </w:rPr>
              <w:t>5</w:t>
            </w:r>
          </w:p>
        </w:tc>
        <w:tc>
          <w:tcPr>
            <w:tcW w:w="2160" w:type="dxa"/>
          </w:tcPr>
          <w:p w:rsidR="009D6FC2" w:rsidRPr="00EB7A42" w:rsidRDefault="009D6FC2" w:rsidP="004F7AF8">
            <w:pPr>
              <w:spacing w:after="0" w:line="240" w:lineRule="auto"/>
              <w:jc w:val="both"/>
              <w:rPr>
                <w:rFonts w:ascii="Times New Roman" w:hAnsi="Times New Roman"/>
                <w:sz w:val="28"/>
                <w:szCs w:val="28"/>
              </w:rPr>
            </w:pPr>
            <w:r w:rsidRPr="00EB7A42">
              <w:rPr>
                <w:rFonts w:ascii="Times New Roman" w:hAnsi="Times New Roman"/>
                <w:sz w:val="28"/>
                <w:szCs w:val="28"/>
              </w:rPr>
              <w:t>Заняття з різновидів танців</w:t>
            </w:r>
          </w:p>
        </w:tc>
        <w:tc>
          <w:tcPr>
            <w:tcW w:w="3708" w:type="dxa"/>
          </w:tcPr>
          <w:p w:rsidR="009D6FC2" w:rsidRPr="00EB7A42" w:rsidRDefault="009D6FC2" w:rsidP="004F7AF8">
            <w:pPr>
              <w:spacing w:after="0" w:line="240" w:lineRule="auto"/>
              <w:jc w:val="both"/>
              <w:rPr>
                <w:rFonts w:ascii="Times New Roman" w:hAnsi="Times New Roman"/>
                <w:sz w:val="28"/>
                <w:szCs w:val="28"/>
              </w:rPr>
            </w:pPr>
            <w:r w:rsidRPr="00EB7A42">
              <w:rPr>
                <w:rFonts w:ascii="Times New Roman" w:hAnsi="Times New Roman"/>
                <w:sz w:val="28"/>
                <w:szCs w:val="28"/>
              </w:rPr>
              <w:t>Поєднання класичної хореографії з обраним видом, вивчення рухів, постановка танцювальних номерів як групових так і індивідуальних</w:t>
            </w:r>
          </w:p>
        </w:tc>
        <w:tc>
          <w:tcPr>
            <w:tcW w:w="3343" w:type="dxa"/>
          </w:tcPr>
          <w:p w:rsidR="009D6FC2" w:rsidRPr="00EB7A42" w:rsidRDefault="009D6FC2" w:rsidP="004F7AF8">
            <w:pPr>
              <w:numPr>
                <w:ilvl w:val="0"/>
                <w:numId w:val="14"/>
              </w:numPr>
              <w:tabs>
                <w:tab w:val="clear" w:pos="900"/>
                <w:tab w:val="num" w:pos="324"/>
              </w:tabs>
              <w:spacing w:after="0" w:line="240" w:lineRule="auto"/>
              <w:ind w:hanging="936"/>
              <w:jc w:val="both"/>
              <w:rPr>
                <w:rFonts w:ascii="Times New Roman" w:hAnsi="Times New Roman"/>
                <w:sz w:val="28"/>
                <w:szCs w:val="28"/>
              </w:rPr>
            </w:pPr>
            <w:r w:rsidRPr="00EB7A42">
              <w:rPr>
                <w:rFonts w:ascii="Times New Roman" w:hAnsi="Times New Roman"/>
                <w:sz w:val="28"/>
                <w:szCs w:val="28"/>
              </w:rPr>
              <w:t>Кантемпері</w:t>
            </w:r>
          </w:p>
          <w:p w:rsidR="009D6FC2" w:rsidRPr="00EB7A42" w:rsidRDefault="009D6FC2" w:rsidP="004F7AF8">
            <w:pPr>
              <w:numPr>
                <w:ilvl w:val="0"/>
                <w:numId w:val="14"/>
              </w:numPr>
              <w:tabs>
                <w:tab w:val="clear" w:pos="900"/>
                <w:tab w:val="num" w:pos="324"/>
              </w:tabs>
              <w:spacing w:after="0" w:line="240" w:lineRule="auto"/>
              <w:ind w:hanging="936"/>
              <w:jc w:val="both"/>
              <w:rPr>
                <w:rFonts w:ascii="Times New Roman" w:hAnsi="Times New Roman"/>
                <w:sz w:val="28"/>
                <w:szCs w:val="28"/>
              </w:rPr>
            </w:pPr>
            <w:r w:rsidRPr="00EB7A42">
              <w:rPr>
                <w:rFonts w:ascii="Times New Roman" w:hAnsi="Times New Roman"/>
                <w:sz w:val="28"/>
                <w:szCs w:val="28"/>
              </w:rPr>
              <w:t>латина</w:t>
            </w:r>
          </w:p>
          <w:p w:rsidR="009D6FC2" w:rsidRPr="00EB7A42" w:rsidRDefault="009D6FC2" w:rsidP="004F7AF8">
            <w:pPr>
              <w:numPr>
                <w:ilvl w:val="0"/>
                <w:numId w:val="14"/>
              </w:numPr>
              <w:tabs>
                <w:tab w:val="clear" w:pos="900"/>
                <w:tab w:val="num" w:pos="324"/>
              </w:tabs>
              <w:spacing w:after="0" w:line="240" w:lineRule="auto"/>
              <w:ind w:hanging="936"/>
              <w:jc w:val="both"/>
              <w:rPr>
                <w:rFonts w:ascii="Times New Roman" w:hAnsi="Times New Roman"/>
                <w:sz w:val="28"/>
                <w:szCs w:val="28"/>
              </w:rPr>
            </w:pPr>
            <w:r w:rsidRPr="00EB7A42">
              <w:rPr>
                <w:rFonts w:ascii="Times New Roman" w:hAnsi="Times New Roman"/>
                <w:sz w:val="28"/>
                <w:szCs w:val="28"/>
              </w:rPr>
              <w:t>фанк</w:t>
            </w:r>
          </w:p>
          <w:p w:rsidR="009D6FC2" w:rsidRPr="00EB7A42" w:rsidRDefault="009D6FC2" w:rsidP="004F7AF8">
            <w:pPr>
              <w:numPr>
                <w:ilvl w:val="0"/>
                <w:numId w:val="14"/>
              </w:numPr>
              <w:tabs>
                <w:tab w:val="clear" w:pos="900"/>
                <w:tab w:val="num" w:pos="324"/>
              </w:tabs>
              <w:spacing w:after="0" w:line="240" w:lineRule="auto"/>
              <w:ind w:hanging="936"/>
              <w:jc w:val="both"/>
              <w:rPr>
                <w:rFonts w:ascii="Times New Roman" w:hAnsi="Times New Roman"/>
                <w:sz w:val="28"/>
                <w:szCs w:val="28"/>
              </w:rPr>
            </w:pPr>
            <w:r w:rsidRPr="00EB7A42">
              <w:rPr>
                <w:rFonts w:ascii="Times New Roman" w:hAnsi="Times New Roman"/>
                <w:sz w:val="28"/>
                <w:szCs w:val="28"/>
              </w:rPr>
              <w:t>бейлі-дєнс</w:t>
            </w:r>
          </w:p>
          <w:p w:rsidR="009D6FC2" w:rsidRPr="00EB7A42" w:rsidRDefault="009D6FC2" w:rsidP="004F7AF8">
            <w:pPr>
              <w:numPr>
                <w:ilvl w:val="0"/>
                <w:numId w:val="14"/>
              </w:numPr>
              <w:tabs>
                <w:tab w:val="clear" w:pos="900"/>
                <w:tab w:val="num" w:pos="324"/>
              </w:tabs>
              <w:spacing w:after="0" w:line="240" w:lineRule="auto"/>
              <w:ind w:hanging="936"/>
              <w:jc w:val="both"/>
              <w:rPr>
                <w:rFonts w:ascii="Times New Roman" w:hAnsi="Times New Roman"/>
                <w:sz w:val="28"/>
                <w:szCs w:val="28"/>
              </w:rPr>
            </w:pPr>
            <w:r w:rsidRPr="00EB7A42">
              <w:rPr>
                <w:rFonts w:ascii="Times New Roman" w:hAnsi="Times New Roman"/>
                <w:sz w:val="28"/>
                <w:szCs w:val="28"/>
              </w:rPr>
              <w:t>фолк-денс</w:t>
            </w:r>
          </w:p>
        </w:tc>
      </w:tr>
    </w:tbl>
    <w:p w:rsidR="009D6FC2" w:rsidRPr="00EB7A42" w:rsidRDefault="009D6FC2" w:rsidP="00C50C3D">
      <w:pPr>
        <w:spacing w:after="0" w:line="360" w:lineRule="auto"/>
        <w:ind w:firstLine="708"/>
        <w:jc w:val="both"/>
        <w:rPr>
          <w:rFonts w:ascii="Times New Roman" w:hAnsi="Times New Roman"/>
          <w:sz w:val="28"/>
          <w:szCs w:val="28"/>
        </w:rPr>
      </w:pPr>
    </w:p>
    <w:p w:rsidR="009D6FC2" w:rsidRPr="00EB7A42" w:rsidRDefault="009D6FC2" w:rsidP="00C50C3D">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Завдяки використанню вправ дитячого фітнесу розширюються можливості для розвитку творчих здібностей дітей, їх пізнавальної активності, мислення, уваги, розкріпаченості, фантазії, вільного самовираження і комунікативних якостей особи [50, 58]. </w:t>
      </w:r>
    </w:p>
    <w:p w:rsidR="009D6FC2" w:rsidRPr="00EB7A42" w:rsidRDefault="009D6FC2" w:rsidP="00C50C3D">
      <w:pPr>
        <w:spacing w:after="0" w:line="360" w:lineRule="auto"/>
        <w:ind w:firstLine="708"/>
        <w:jc w:val="both"/>
        <w:rPr>
          <w:rFonts w:ascii="Times New Roman" w:hAnsi="Times New Roman"/>
          <w:sz w:val="28"/>
          <w:szCs w:val="28"/>
        </w:rPr>
      </w:pPr>
      <w:r w:rsidRPr="00EB7A42">
        <w:rPr>
          <w:rFonts w:ascii="Times New Roman" w:hAnsi="Times New Roman"/>
          <w:sz w:val="28"/>
          <w:szCs w:val="28"/>
        </w:rPr>
        <w:lastRenderedPageBreak/>
        <w:t xml:space="preserve">Вправи перетворюють процес зайняття на захоплюючу гру і не лише збагачують внутрішній світ дитини, але і чинять позитивну дію на розвиток рухових здібностей, орієнтування в просторі і фізичній підготовленості. </w:t>
      </w:r>
    </w:p>
    <w:p w:rsidR="009D6FC2" w:rsidRPr="00EB7A42" w:rsidRDefault="009D6FC2" w:rsidP="00C50C3D">
      <w:pPr>
        <w:spacing w:after="0" w:line="360" w:lineRule="auto"/>
        <w:ind w:firstLine="708"/>
        <w:jc w:val="both"/>
        <w:rPr>
          <w:rFonts w:ascii="Times New Roman" w:hAnsi="Times New Roman"/>
          <w:sz w:val="28"/>
          <w:szCs w:val="28"/>
        </w:rPr>
      </w:pPr>
      <w:r w:rsidRPr="00EB7A42">
        <w:rPr>
          <w:rFonts w:ascii="Times New Roman" w:hAnsi="Times New Roman"/>
          <w:sz w:val="28"/>
          <w:szCs w:val="28"/>
        </w:rPr>
        <w:t>Звичайно різні варіанти програм використовуються комплексно, щоб мати максимальний позитивний вплив на організм дитини. Узагальнення та аналіз вже існуючих оздоровчих програм допоміг нам сформувати та втілити власну фітнес-програму для дівчат дошкільного віку.</w:t>
      </w:r>
    </w:p>
    <w:p w:rsidR="009D6FC2" w:rsidRPr="00EB7A42" w:rsidRDefault="009D6FC2" w:rsidP="00C50C3D">
      <w:pPr>
        <w:spacing w:after="0" w:line="360" w:lineRule="auto"/>
        <w:ind w:firstLine="660"/>
        <w:rPr>
          <w:rFonts w:ascii="Times New Roman" w:hAnsi="Times New Roman"/>
          <w:sz w:val="28"/>
          <w:szCs w:val="28"/>
        </w:rPr>
      </w:pPr>
    </w:p>
    <w:p w:rsidR="009D6FC2" w:rsidRPr="00EB7A42" w:rsidRDefault="009D6FC2" w:rsidP="005A6B2E">
      <w:pPr>
        <w:spacing w:after="0" w:line="360" w:lineRule="auto"/>
        <w:ind w:firstLine="660"/>
        <w:jc w:val="both"/>
        <w:rPr>
          <w:rFonts w:ascii="Times New Roman" w:hAnsi="Times New Roman"/>
          <w:b/>
          <w:sz w:val="28"/>
          <w:szCs w:val="28"/>
        </w:rPr>
      </w:pPr>
      <w:r w:rsidRPr="00EB7A42">
        <w:rPr>
          <w:rFonts w:ascii="Times New Roman" w:hAnsi="Times New Roman"/>
          <w:b/>
          <w:sz w:val="28"/>
          <w:szCs w:val="28"/>
        </w:rPr>
        <w:t xml:space="preserve">3.2. Визначення особливостей фізичного </w:t>
      </w:r>
      <w:r w:rsidR="005A6B2E">
        <w:rPr>
          <w:rFonts w:ascii="Times New Roman" w:hAnsi="Times New Roman"/>
          <w:b/>
          <w:sz w:val="28"/>
          <w:szCs w:val="28"/>
        </w:rPr>
        <w:t>стану</w:t>
      </w:r>
      <w:r w:rsidRPr="00EB7A42">
        <w:rPr>
          <w:rFonts w:ascii="Times New Roman" w:hAnsi="Times New Roman"/>
          <w:b/>
          <w:sz w:val="28"/>
          <w:szCs w:val="28"/>
        </w:rPr>
        <w:t xml:space="preserve"> дівчат дошкільного віку</w:t>
      </w:r>
    </w:p>
    <w:p w:rsidR="009D6FC2" w:rsidRPr="00EB7A42" w:rsidRDefault="009D6FC2" w:rsidP="00C50C3D">
      <w:pPr>
        <w:spacing w:after="0" w:line="360" w:lineRule="auto"/>
        <w:ind w:firstLine="660"/>
        <w:rPr>
          <w:rFonts w:ascii="Times New Roman" w:hAnsi="Times New Roman"/>
          <w:b/>
          <w:sz w:val="28"/>
          <w:szCs w:val="28"/>
        </w:rPr>
      </w:pPr>
    </w:p>
    <w:p w:rsidR="009D6FC2" w:rsidRPr="00EB7A42" w:rsidRDefault="009D6FC2" w:rsidP="004F7AF8">
      <w:pPr>
        <w:spacing w:after="0" w:line="360" w:lineRule="auto"/>
        <w:ind w:firstLine="660"/>
        <w:jc w:val="both"/>
        <w:rPr>
          <w:rFonts w:ascii="Times New Roman" w:hAnsi="Times New Roman"/>
          <w:color w:val="000000"/>
          <w:sz w:val="28"/>
        </w:rPr>
      </w:pPr>
      <w:r w:rsidRPr="00EB7A42">
        <w:rPr>
          <w:rFonts w:ascii="Times New Roman" w:hAnsi="Times New Roman"/>
          <w:color w:val="000000"/>
          <w:sz w:val="28"/>
        </w:rPr>
        <w:t xml:space="preserve">Для оцінки </w:t>
      </w:r>
      <w:r w:rsidR="005A6B2E">
        <w:rPr>
          <w:rFonts w:ascii="Times New Roman" w:hAnsi="Times New Roman"/>
          <w:color w:val="000000"/>
          <w:sz w:val="28"/>
        </w:rPr>
        <w:t>фізичного стану</w:t>
      </w:r>
      <w:r w:rsidRPr="00EB7A42">
        <w:rPr>
          <w:rFonts w:ascii="Times New Roman" w:hAnsi="Times New Roman"/>
          <w:color w:val="000000"/>
          <w:sz w:val="28"/>
        </w:rPr>
        <w:t xml:space="preserve"> дітей і підлітків у відповідності з існуючими уявленнями використовується </w:t>
      </w:r>
      <w:r w:rsidR="0050265C">
        <w:rPr>
          <w:rFonts w:ascii="Times New Roman" w:hAnsi="Times New Roman"/>
          <w:color w:val="000000"/>
          <w:sz w:val="28"/>
        </w:rPr>
        <w:t>наступні критерії</w:t>
      </w:r>
      <w:r w:rsidRPr="00EB7A42">
        <w:rPr>
          <w:rFonts w:ascii="Times New Roman" w:hAnsi="Times New Roman"/>
          <w:color w:val="000000"/>
          <w:sz w:val="28"/>
        </w:rPr>
        <w:t xml:space="preserve">: рівень фізичного розвитку, ступінь його гармонійності; рівень функціонування основних систем організму; рівень фізичної підготовленості; ступінь опірності організму несприятливим впливам; </w:t>
      </w:r>
      <w:r w:rsidR="0050265C">
        <w:rPr>
          <w:rFonts w:ascii="Times New Roman" w:hAnsi="Times New Roman"/>
          <w:color w:val="000000"/>
          <w:sz w:val="28"/>
        </w:rPr>
        <w:t>фізичну працездатність</w:t>
      </w:r>
      <w:r w:rsidRPr="00EB7A42">
        <w:rPr>
          <w:rFonts w:ascii="Times New Roman" w:hAnsi="Times New Roman"/>
          <w:color w:val="000000"/>
          <w:sz w:val="28"/>
        </w:rPr>
        <w:t>.</w:t>
      </w:r>
    </w:p>
    <w:p w:rsidR="009D6FC2" w:rsidRPr="00EB7A42" w:rsidRDefault="009D6FC2" w:rsidP="004F7AF8">
      <w:pPr>
        <w:spacing w:after="0" w:line="360" w:lineRule="auto"/>
        <w:ind w:firstLine="660"/>
        <w:jc w:val="both"/>
        <w:rPr>
          <w:rFonts w:ascii="Times New Roman" w:hAnsi="Times New Roman"/>
          <w:color w:val="000000"/>
          <w:sz w:val="28"/>
        </w:rPr>
      </w:pPr>
      <w:r w:rsidRPr="00EB7A42">
        <w:rPr>
          <w:rFonts w:ascii="Times New Roman" w:hAnsi="Times New Roman"/>
          <w:color w:val="000000"/>
          <w:sz w:val="28"/>
        </w:rPr>
        <w:t>Результати досліджень [18</w:t>
      </w:r>
      <w:r w:rsidR="002C2311">
        <w:rPr>
          <w:rFonts w:ascii="Times New Roman" w:hAnsi="Times New Roman"/>
          <w:color w:val="000000"/>
          <w:sz w:val="28"/>
        </w:rPr>
        <w:t>,</w:t>
      </w:r>
      <w:r w:rsidRPr="00EB7A42">
        <w:rPr>
          <w:rFonts w:ascii="Times New Roman" w:hAnsi="Times New Roman"/>
          <w:color w:val="000000"/>
          <w:sz w:val="28"/>
        </w:rPr>
        <w:t xml:space="preserve"> 35] свідчать, що в останні роки встановлена висока залежність між фізичною працездатністю організму та рівнем його фізичного здоров’я, ступенем функціональних можливостей серцево-судинної і дихальних систем. Фізична працездатність кількісно вимірюється під час тестування і за її фактичними показниками фізичне здоров’я обстежуваного відносять до одного з п’яти рівнів (високого, вище середнього, середнього, нижче середнього, низького).</w:t>
      </w:r>
    </w:p>
    <w:p w:rsidR="009D6FC2" w:rsidRPr="00EB7A42" w:rsidRDefault="009D6FC2" w:rsidP="006D0D92">
      <w:pPr>
        <w:spacing w:after="0" w:line="360" w:lineRule="auto"/>
        <w:ind w:firstLine="660"/>
        <w:jc w:val="both"/>
        <w:rPr>
          <w:rFonts w:ascii="Times New Roman" w:hAnsi="Times New Roman"/>
          <w:color w:val="000000"/>
          <w:sz w:val="28"/>
        </w:rPr>
      </w:pPr>
      <w:r w:rsidRPr="00EB7A42">
        <w:rPr>
          <w:rFonts w:ascii="Times New Roman" w:hAnsi="Times New Roman"/>
          <w:color w:val="000000"/>
          <w:sz w:val="28"/>
        </w:rPr>
        <w:t xml:space="preserve">В існуючій науково-методичній літературі ми не знайшли методику, яка дала якісну та кількісну оцінку фізичного </w:t>
      </w:r>
      <w:r w:rsidR="0050265C">
        <w:rPr>
          <w:rFonts w:ascii="Times New Roman" w:hAnsi="Times New Roman"/>
          <w:color w:val="000000"/>
          <w:sz w:val="28"/>
        </w:rPr>
        <w:t>стану</w:t>
      </w:r>
      <w:r w:rsidRPr="00EB7A42">
        <w:rPr>
          <w:rFonts w:ascii="Times New Roman" w:hAnsi="Times New Roman"/>
          <w:color w:val="000000"/>
          <w:sz w:val="28"/>
        </w:rPr>
        <w:t xml:space="preserve"> дітей дошкільного віку, тому використовували комплексний підхід окремо вивчаючи показники перераховані вище. </w:t>
      </w:r>
    </w:p>
    <w:p w:rsidR="009D6FC2" w:rsidRPr="00EB7A42" w:rsidRDefault="009D6FC2" w:rsidP="0050265C">
      <w:pPr>
        <w:spacing w:after="0" w:line="360" w:lineRule="auto"/>
        <w:ind w:firstLine="660"/>
        <w:jc w:val="both"/>
        <w:rPr>
          <w:rFonts w:ascii="Times New Roman" w:hAnsi="Times New Roman"/>
          <w:sz w:val="28"/>
          <w:szCs w:val="28"/>
        </w:rPr>
      </w:pPr>
      <w:r w:rsidRPr="00EB7A42">
        <w:rPr>
          <w:rFonts w:ascii="Times New Roman" w:hAnsi="Times New Roman"/>
          <w:sz w:val="28"/>
          <w:szCs w:val="28"/>
        </w:rPr>
        <w:lastRenderedPageBreak/>
        <w:t xml:space="preserve">Спочатку нами були визначені особливості фізичного розвитку, </w:t>
      </w:r>
      <w:r w:rsidR="0050265C">
        <w:rPr>
          <w:rFonts w:ascii="Times New Roman" w:hAnsi="Times New Roman"/>
          <w:sz w:val="28"/>
          <w:szCs w:val="28"/>
        </w:rPr>
        <w:t xml:space="preserve">наявність порушень </w:t>
      </w:r>
      <w:r w:rsidRPr="00EB7A42">
        <w:rPr>
          <w:rFonts w:ascii="Times New Roman" w:hAnsi="Times New Roman"/>
          <w:sz w:val="28"/>
          <w:szCs w:val="28"/>
        </w:rPr>
        <w:t>постави</w:t>
      </w:r>
      <w:r w:rsidR="0050265C">
        <w:rPr>
          <w:rFonts w:ascii="Times New Roman" w:hAnsi="Times New Roman"/>
          <w:sz w:val="28"/>
          <w:szCs w:val="28"/>
        </w:rPr>
        <w:t>; особливості</w:t>
      </w:r>
      <w:r w:rsidRPr="00EB7A42">
        <w:rPr>
          <w:rFonts w:ascii="Times New Roman" w:hAnsi="Times New Roman"/>
          <w:sz w:val="28"/>
          <w:szCs w:val="28"/>
        </w:rPr>
        <w:t xml:space="preserve"> функціонального стану дівчат за методиками, </w:t>
      </w:r>
      <w:r w:rsidR="0050265C">
        <w:rPr>
          <w:rFonts w:ascii="Times New Roman" w:hAnsi="Times New Roman"/>
          <w:sz w:val="28"/>
          <w:szCs w:val="28"/>
        </w:rPr>
        <w:t>які</w:t>
      </w:r>
      <w:r w:rsidRPr="00EB7A42">
        <w:rPr>
          <w:rFonts w:ascii="Times New Roman" w:hAnsi="Times New Roman"/>
          <w:sz w:val="28"/>
          <w:szCs w:val="28"/>
        </w:rPr>
        <w:t xml:space="preserve"> представлені у другому розділі.</w:t>
      </w:r>
    </w:p>
    <w:p w:rsidR="009D6FC2" w:rsidRPr="00EB7A42" w:rsidRDefault="009D6FC2" w:rsidP="006D0D92">
      <w:pPr>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Фізичний розвиток є процесом зміни природних морфофункціональних властивостей організму дитини в міру його росту і розвитку, що виявляється в зміні умов навколишнього середовища визначається розмірними показниками. Рівень фізичного розвитку характеризує здоров'я дитини і благополучность його зростання, враховує розміри і форму тіла, відповідність їх віковій нормі, а темп фізичного розвитку - важлива характеристика для оцінки стану здоров'я кожної конкретної дитини. Дані положення обумовлюють необхідність оцінки фізичного розвитку </w:t>
      </w:r>
      <w:r w:rsidR="00EB7A42">
        <w:rPr>
          <w:rFonts w:ascii="Times New Roman" w:hAnsi="Times New Roman"/>
          <w:sz w:val="28"/>
          <w:szCs w:val="28"/>
        </w:rPr>
        <w:t>дівчат</w:t>
      </w:r>
      <w:r w:rsidRPr="00EB7A42">
        <w:rPr>
          <w:rFonts w:ascii="Times New Roman" w:hAnsi="Times New Roman"/>
          <w:sz w:val="28"/>
          <w:szCs w:val="28"/>
        </w:rPr>
        <w:t xml:space="preserve"> </w:t>
      </w:r>
      <w:r w:rsidR="005A7F98">
        <w:rPr>
          <w:rFonts w:ascii="Times New Roman" w:hAnsi="Times New Roman"/>
          <w:sz w:val="28"/>
          <w:szCs w:val="28"/>
        </w:rPr>
        <w:t>5</w:t>
      </w:r>
      <w:r w:rsidRPr="00EB7A42">
        <w:rPr>
          <w:rFonts w:ascii="Times New Roman" w:hAnsi="Times New Roman"/>
          <w:sz w:val="28"/>
          <w:szCs w:val="28"/>
        </w:rPr>
        <w:t>-</w:t>
      </w:r>
      <w:r w:rsidR="005A7F98">
        <w:rPr>
          <w:rFonts w:ascii="Times New Roman" w:hAnsi="Times New Roman"/>
          <w:sz w:val="28"/>
          <w:szCs w:val="28"/>
        </w:rPr>
        <w:t>6</w:t>
      </w:r>
      <w:r w:rsidRPr="00EB7A42">
        <w:rPr>
          <w:rFonts w:ascii="Times New Roman" w:hAnsi="Times New Roman"/>
          <w:sz w:val="28"/>
          <w:szCs w:val="28"/>
        </w:rPr>
        <w:t xml:space="preserve"> років при визначенні їх загального фізичного стану. Існують різні підходи до оцінки фізичного розвитку дітей, однак найбільш доступним для дітей є визначення таких антропометричних показників, як довжина тіла, маса тіла, окружність грудної кліт</w:t>
      </w:r>
      <w:r w:rsidR="005A7F98">
        <w:rPr>
          <w:rFonts w:ascii="Times New Roman" w:hAnsi="Times New Roman"/>
          <w:sz w:val="28"/>
          <w:szCs w:val="28"/>
        </w:rPr>
        <w:t>ини</w:t>
      </w:r>
      <w:r w:rsidRPr="00EB7A42">
        <w:rPr>
          <w:rFonts w:ascii="Times New Roman" w:hAnsi="Times New Roman"/>
          <w:sz w:val="28"/>
          <w:szCs w:val="28"/>
        </w:rPr>
        <w:t xml:space="preserve"> (Табл. 3.</w:t>
      </w:r>
      <w:r w:rsidR="005A7F98">
        <w:rPr>
          <w:rFonts w:ascii="Times New Roman" w:hAnsi="Times New Roman"/>
          <w:sz w:val="28"/>
          <w:szCs w:val="28"/>
        </w:rPr>
        <w:t>2</w:t>
      </w:r>
      <w:r w:rsidRPr="00EB7A42">
        <w:rPr>
          <w:rFonts w:ascii="Times New Roman" w:hAnsi="Times New Roman"/>
          <w:sz w:val="28"/>
          <w:szCs w:val="28"/>
        </w:rPr>
        <w:t>).</w:t>
      </w:r>
    </w:p>
    <w:p w:rsidR="009D6FC2" w:rsidRPr="00EB7A42" w:rsidRDefault="009D6FC2" w:rsidP="006D0D92">
      <w:pPr>
        <w:spacing w:after="0" w:line="360" w:lineRule="auto"/>
        <w:ind w:firstLine="709"/>
        <w:jc w:val="right"/>
        <w:rPr>
          <w:rFonts w:ascii="Times New Roman" w:hAnsi="Times New Roman"/>
          <w:i/>
          <w:sz w:val="28"/>
          <w:szCs w:val="28"/>
        </w:rPr>
      </w:pPr>
      <w:r w:rsidRPr="00EB7A42">
        <w:rPr>
          <w:rFonts w:ascii="Times New Roman" w:hAnsi="Times New Roman"/>
          <w:i/>
          <w:sz w:val="28"/>
          <w:szCs w:val="28"/>
        </w:rPr>
        <w:t>Таблиця 3.</w:t>
      </w:r>
      <w:r w:rsidR="005A7F98">
        <w:rPr>
          <w:rFonts w:ascii="Times New Roman" w:hAnsi="Times New Roman"/>
          <w:i/>
          <w:sz w:val="28"/>
          <w:szCs w:val="28"/>
        </w:rPr>
        <w:t>2</w:t>
      </w:r>
    </w:p>
    <w:p w:rsidR="009D6FC2" w:rsidRPr="00AC2EC3" w:rsidRDefault="009D6FC2" w:rsidP="006D0D92">
      <w:pPr>
        <w:spacing w:after="0" w:line="360" w:lineRule="auto"/>
        <w:ind w:firstLine="709"/>
        <w:jc w:val="center"/>
        <w:rPr>
          <w:rFonts w:ascii="Times New Roman" w:hAnsi="Times New Roman"/>
          <w:b/>
          <w:sz w:val="28"/>
          <w:szCs w:val="28"/>
        </w:rPr>
      </w:pPr>
      <w:r w:rsidRPr="00AC2EC3">
        <w:rPr>
          <w:rFonts w:ascii="Times New Roman" w:hAnsi="Times New Roman"/>
          <w:b/>
          <w:sz w:val="28"/>
          <w:szCs w:val="28"/>
        </w:rPr>
        <w:t xml:space="preserve">Антропометричні показники </w:t>
      </w:r>
      <w:r w:rsidR="00EB7A42" w:rsidRPr="00AC2EC3">
        <w:rPr>
          <w:rFonts w:ascii="Times New Roman" w:hAnsi="Times New Roman"/>
          <w:b/>
          <w:sz w:val="28"/>
          <w:szCs w:val="28"/>
        </w:rPr>
        <w:t>дівчат</w:t>
      </w:r>
      <w:r w:rsidRPr="00AC2EC3">
        <w:rPr>
          <w:rFonts w:ascii="Times New Roman" w:hAnsi="Times New Roman"/>
          <w:b/>
          <w:sz w:val="28"/>
          <w:szCs w:val="28"/>
        </w:rPr>
        <w:t xml:space="preserve"> 5-6 років, n=</w:t>
      </w:r>
      <w:r w:rsidR="00EB0361">
        <w:rPr>
          <w:rFonts w:ascii="Times New Roman" w:hAnsi="Times New Roman"/>
          <w:b/>
          <w:sz w:val="28"/>
          <w:szCs w:val="28"/>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2435"/>
        <w:gridCol w:w="2435"/>
        <w:gridCol w:w="2436"/>
      </w:tblGrid>
      <w:tr w:rsidR="009D6FC2" w:rsidRPr="00EB7A42" w:rsidTr="00A04DB2">
        <w:tc>
          <w:tcPr>
            <w:tcW w:w="2435" w:type="dxa"/>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b/>
                <w:bCs/>
                <w:sz w:val="28"/>
                <w:szCs w:val="28"/>
              </w:rPr>
              <w:t>Показники</w:t>
            </w:r>
          </w:p>
        </w:tc>
        <w:tc>
          <w:tcPr>
            <w:tcW w:w="2435" w:type="dxa"/>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b/>
                <w:bCs/>
                <w:sz w:val="28"/>
                <w:szCs w:val="28"/>
              </w:rPr>
              <w:t>зріст, см</w:t>
            </w:r>
          </w:p>
        </w:tc>
        <w:tc>
          <w:tcPr>
            <w:tcW w:w="2435" w:type="dxa"/>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b/>
                <w:bCs/>
                <w:sz w:val="28"/>
                <w:szCs w:val="28"/>
              </w:rPr>
              <w:t>Вага тіла, кг</w:t>
            </w:r>
          </w:p>
        </w:tc>
        <w:tc>
          <w:tcPr>
            <w:tcW w:w="2436" w:type="dxa"/>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b/>
                <w:bCs/>
                <w:sz w:val="28"/>
                <w:szCs w:val="28"/>
              </w:rPr>
              <w:t>ОГК, см</w:t>
            </w:r>
          </w:p>
        </w:tc>
      </w:tr>
      <w:tr w:rsidR="009D6FC2" w:rsidRPr="00EB7A42" w:rsidTr="00A04DB2">
        <w:tc>
          <w:tcPr>
            <w:tcW w:w="2435" w:type="dxa"/>
          </w:tcPr>
          <w:p w:rsidR="009D6FC2" w:rsidRPr="00EB7A42" w:rsidRDefault="006038F3" w:rsidP="00A04DB2">
            <w:pPr>
              <w:spacing w:after="0" w:line="360" w:lineRule="auto"/>
              <w:jc w:val="both"/>
              <w:rPr>
                <w:rFonts w:ascii="Times New Roman" w:hAnsi="Times New Roman"/>
                <w:sz w:val="28"/>
                <w:szCs w:val="28"/>
              </w:rPr>
            </w:pPr>
            <w:r>
              <w:rPr>
                <w:lang w:eastAsia="ru-RU"/>
              </w:rPr>
              <w:pict>
                <v:shape id="_x0000_s1026" type="#_x0000_t75" style="position:absolute;left:0;text-align:left;margin-left:55pt;margin-top:4.25pt;width:11pt;height:13pt;z-index:251658240;mso-position-horizontal-relative:text;mso-position-vertical-relative:text">
                  <v:imagedata r:id="rId10" o:title=""/>
                </v:shape>
                <o:OLEObject Type="Embed" ProgID="Equation.3" ShapeID="_x0000_s1026" DrawAspect="Content" ObjectID="_1732554003" r:id="rId11"/>
              </w:pict>
            </w:r>
          </w:p>
        </w:tc>
        <w:tc>
          <w:tcPr>
            <w:tcW w:w="2435" w:type="dxa"/>
            <w:vAlign w:val="center"/>
          </w:tcPr>
          <w:p w:rsidR="009D6FC2" w:rsidRPr="00EB7A42" w:rsidRDefault="009D6FC2" w:rsidP="00A04DB2">
            <w:pPr>
              <w:spacing w:after="0" w:line="360" w:lineRule="auto"/>
              <w:ind w:firstLine="660"/>
              <w:rPr>
                <w:rFonts w:ascii="Times New Roman" w:hAnsi="Times New Roman"/>
                <w:sz w:val="28"/>
                <w:szCs w:val="28"/>
              </w:rPr>
            </w:pPr>
            <w:r w:rsidRPr="00EB7A42">
              <w:rPr>
                <w:rFonts w:ascii="Times New Roman" w:hAnsi="Times New Roman"/>
                <w:bCs/>
                <w:sz w:val="28"/>
                <w:szCs w:val="28"/>
              </w:rPr>
              <w:t>116,67</w:t>
            </w:r>
          </w:p>
        </w:tc>
        <w:tc>
          <w:tcPr>
            <w:tcW w:w="2435" w:type="dxa"/>
            <w:vAlign w:val="center"/>
          </w:tcPr>
          <w:p w:rsidR="009D6FC2" w:rsidRPr="00EB7A42" w:rsidRDefault="009D6FC2" w:rsidP="00A04DB2">
            <w:pPr>
              <w:spacing w:after="0" w:line="360" w:lineRule="auto"/>
              <w:ind w:firstLine="660"/>
              <w:rPr>
                <w:rFonts w:ascii="Times New Roman" w:hAnsi="Times New Roman"/>
                <w:sz w:val="28"/>
                <w:szCs w:val="28"/>
              </w:rPr>
            </w:pPr>
            <w:r w:rsidRPr="00EB7A42">
              <w:rPr>
                <w:rFonts w:ascii="Times New Roman" w:hAnsi="Times New Roman"/>
                <w:bCs/>
                <w:sz w:val="28"/>
                <w:szCs w:val="28"/>
              </w:rPr>
              <w:t>17,83</w:t>
            </w:r>
          </w:p>
        </w:tc>
        <w:tc>
          <w:tcPr>
            <w:tcW w:w="2436" w:type="dxa"/>
            <w:vAlign w:val="center"/>
          </w:tcPr>
          <w:p w:rsidR="009D6FC2" w:rsidRPr="00EB7A42" w:rsidRDefault="009D6FC2" w:rsidP="00A04DB2">
            <w:pPr>
              <w:spacing w:after="0" w:line="360" w:lineRule="auto"/>
              <w:ind w:firstLine="660"/>
              <w:rPr>
                <w:rFonts w:ascii="Times New Roman" w:hAnsi="Times New Roman"/>
                <w:sz w:val="28"/>
                <w:szCs w:val="28"/>
              </w:rPr>
            </w:pPr>
            <w:r w:rsidRPr="00EB7A42">
              <w:rPr>
                <w:rFonts w:ascii="Times New Roman" w:hAnsi="Times New Roman"/>
                <w:bCs/>
                <w:sz w:val="28"/>
                <w:szCs w:val="28"/>
              </w:rPr>
              <w:t>57,50</w:t>
            </w:r>
          </w:p>
        </w:tc>
      </w:tr>
      <w:tr w:rsidR="009D6FC2" w:rsidRPr="00EB7A42" w:rsidTr="00A04DB2">
        <w:tc>
          <w:tcPr>
            <w:tcW w:w="2435" w:type="dxa"/>
          </w:tcPr>
          <w:p w:rsidR="009D6FC2" w:rsidRPr="00EB7A42" w:rsidRDefault="009D6FC2" w:rsidP="00A04DB2">
            <w:pPr>
              <w:spacing w:after="0" w:line="360" w:lineRule="auto"/>
              <w:jc w:val="center"/>
              <w:rPr>
                <w:rFonts w:ascii="Times New Roman" w:hAnsi="Times New Roman"/>
                <w:sz w:val="28"/>
                <w:szCs w:val="28"/>
                <w:lang w:eastAsia="ru-RU"/>
              </w:rPr>
            </w:pPr>
            <w:r w:rsidRPr="00EB7A42">
              <w:rPr>
                <w:rFonts w:ascii="Times New Roman" w:hAnsi="Times New Roman"/>
                <w:bCs/>
                <w:sz w:val="28"/>
                <w:szCs w:val="28"/>
              </w:rPr>
              <w:t>S</w:t>
            </w:r>
          </w:p>
        </w:tc>
        <w:tc>
          <w:tcPr>
            <w:tcW w:w="2435" w:type="dxa"/>
            <w:vAlign w:val="center"/>
          </w:tcPr>
          <w:p w:rsidR="009D6FC2" w:rsidRPr="00EB7A42" w:rsidRDefault="009D6FC2" w:rsidP="00A04DB2">
            <w:pPr>
              <w:spacing w:after="0" w:line="360" w:lineRule="auto"/>
              <w:ind w:firstLine="660"/>
              <w:rPr>
                <w:rFonts w:ascii="Times New Roman" w:hAnsi="Times New Roman"/>
                <w:sz w:val="28"/>
                <w:szCs w:val="28"/>
              </w:rPr>
            </w:pPr>
            <w:r w:rsidRPr="00EB7A42">
              <w:rPr>
                <w:rFonts w:ascii="Times New Roman" w:hAnsi="Times New Roman"/>
                <w:bCs/>
                <w:sz w:val="28"/>
                <w:szCs w:val="28"/>
              </w:rPr>
              <w:t>3,05</w:t>
            </w:r>
          </w:p>
        </w:tc>
        <w:tc>
          <w:tcPr>
            <w:tcW w:w="2435" w:type="dxa"/>
            <w:vAlign w:val="center"/>
          </w:tcPr>
          <w:p w:rsidR="009D6FC2" w:rsidRPr="00EB7A42" w:rsidRDefault="009D6FC2" w:rsidP="00A04DB2">
            <w:pPr>
              <w:spacing w:after="0" w:line="360" w:lineRule="auto"/>
              <w:ind w:firstLine="660"/>
              <w:rPr>
                <w:rFonts w:ascii="Times New Roman" w:hAnsi="Times New Roman"/>
                <w:sz w:val="28"/>
                <w:szCs w:val="28"/>
              </w:rPr>
            </w:pPr>
            <w:r w:rsidRPr="00EB7A42">
              <w:rPr>
                <w:rFonts w:ascii="Times New Roman" w:hAnsi="Times New Roman"/>
                <w:bCs/>
                <w:sz w:val="28"/>
                <w:szCs w:val="28"/>
              </w:rPr>
              <w:t>1,34</w:t>
            </w:r>
          </w:p>
        </w:tc>
        <w:tc>
          <w:tcPr>
            <w:tcW w:w="2436" w:type="dxa"/>
            <w:vAlign w:val="center"/>
          </w:tcPr>
          <w:p w:rsidR="009D6FC2" w:rsidRPr="00EB7A42" w:rsidRDefault="009D6FC2" w:rsidP="00A04DB2">
            <w:pPr>
              <w:spacing w:after="0" w:line="360" w:lineRule="auto"/>
              <w:ind w:firstLine="660"/>
              <w:rPr>
                <w:rFonts w:ascii="Times New Roman" w:hAnsi="Times New Roman"/>
                <w:sz w:val="28"/>
                <w:szCs w:val="28"/>
              </w:rPr>
            </w:pPr>
            <w:r w:rsidRPr="00EB7A42">
              <w:rPr>
                <w:rFonts w:ascii="Times New Roman" w:hAnsi="Times New Roman"/>
                <w:bCs/>
                <w:sz w:val="28"/>
                <w:szCs w:val="28"/>
              </w:rPr>
              <w:t>2,29</w:t>
            </w:r>
          </w:p>
        </w:tc>
      </w:tr>
      <w:tr w:rsidR="009D6FC2" w:rsidRPr="00EB7A42" w:rsidTr="00A04DB2">
        <w:tc>
          <w:tcPr>
            <w:tcW w:w="2435" w:type="dxa"/>
          </w:tcPr>
          <w:p w:rsidR="009D6FC2" w:rsidRPr="00EB7A42" w:rsidRDefault="009D6FC2" w:rsidP="00A04DB2">
            <w:pPr>
              <w:spacing w:after="0" w:line="360" w:lineRule="auto"/>
              <w:jc w:val="center"/>
              <w:rPr>
                <w:rFonts w:ascii="Times New Roman" w:hAnsi="Times New Roman"/>
                <w:bCs/>
                <w:sz w:val="28"/>
                <w:szCs w:val="28"/>
              </w:rPr>
            </w:pPr>
            <w:r w:rsidRPr="00EB7A42">
              <w:rPr>
                <w:rFonts w:ascii="Times New Roman" w:hAnsi="Times New Roman"/>
                <w:bCs/>
                <w:sz w:val="28"/>
                <w:szCs w:val="28"/>
              </w:rPr>
              <w:t>V</w:t>
            </w:r>
          </w:p>
        </w:tc>
        <w:tc>
          <w:tcPr>
            <w:tcW w:w="2435" w:type="dxa"/>
            <w:vAlign w:val="center"/>
          </w:tcPr>
          <w:p w:rsidR="009D6FC2" w:rsidRPr="00EB7A42" w:rsidRDefault="009D6FC2" w:rsidP="00A04DB2">
            <w:pPr>
              <w:spacing w:after="0" w:line="360" w:lineRule="auto"/>
              <w:ind w:firstLine="660"/>
              <w:rPr>
                <w:rFonts w:ascii="Times New Roman" w:hAnsi="Times New Roman"/>
                <w:sz w:val="28"/>
                <w:szCs w:val="28"/>
              </w:rPr>
            </w:pPr>
            <w:r w:rsidRPr="00EB7A42">
              <w:rPr>
                <w:rFonts w:ascii="Times New Roman" w:hAnsi="Times New Roman"/>
                <w:bCs/>
                <w:sz w:val="28"/>
                <w:szCs w:val="28"/>
              </w:rPr>
              <w:t>2,61</w:t>
            </w:r>
          </w:p>
        </w:tc>
        <w:tc>
          <w:tcPr>
            <w:tcW w:w="2435" w:type="dxa"/>
            <w:vAlign w:val="center"/>
          </w:tcPr>
          <w:p w:rsidR="009D6FC2" w:rsidRPr="00EB7A42" w:rsidRDefault="009D6FC2" w:rsidP="00A04DB2">
            <w:pPr>
              <w:spacing w:after="0" w:line="360" w:lineRule="auto"/>
              <w:ind w:firstLine="660"/>
              <w:rPr>
                <w:rFonts w:ascii="Times New Roman" w:hAnsi="Times New Roman"/>
                <w:sz w:val="28"/>
                <w:szCs w:val="28"/>
              </w:rPr>
            </w:pPr>
            <w:r w:rsidRPr="00EB7A42">
              <w:rPr>
                <w:rFonts w:ascii="Times New Roman" w:hAnsi="Times New Roman"/>
                <w:bCs/>
                <w:sz w:val="28"/>
                <w:szCs w:val="28"/>
              </w:rPr>
              <w:t>7,51</w:t>
            </w:r>
          </w:p>
        </w:tc>
        <w:tc>
          <w:tcPr>
            <w:tcW w:w="2436" w:type="dxa"/>
            <w:vAlign w:val="center"/>
          </w:tcPr>
          <w:p w:rsidR="009D6FC2" w:rsidRPr="00EB7A42" w:rsidRDefault="009D6FC2" w:rsidP="00A04DB2">
            <w:pPr>
              <w:spacing w:after="0" w:line="360" w:lineRule="auto"/>
              <w:ind w:firstLine="660"/>
              <w:rPr>
                <w:rFonts w:ascii="Times New Roman" w:hAnsi="Times New Roman"/>
                <w:sz w:val="28"/>
                <w:szCs w:val="28"/>
              </w:rPr>
            </w:pPr>
            <w:r w:rsidRPr="00EB7A42">
              <w:rPr>
                <w:rFonts w:ascii="Times New Roman" w:hAnsi="Times New Roman"/>
                <w:bCs/>
                <w:sz w:val="28"/>
                <w:szCs w:val="28"/>
              </w:rPr>
              <w:t>3,98</w:t>
            </w:r>
          </w:p>
        </w:tc>
      </w:tr>
    </w:tbl>
    <w:p w:rsidR="009D6FC2" w:rsidRPr="00EB7A42" w:rsidRDefault="009D6FC2" w:rsidP="007E1E65">
      <w:pPr>
        <w:spacing w:after="0" w:line="360" w:lineRule="auto"/>
        <w:ind w:firstLine="660"/>
        <w:jc w:val="both"/>
        <w:rPr>
          <w:rFonts w:ascii="Times New Roman" w:hAnsi="Times New Roman"/>
          <w:sz w:val="28"/>
          <w:szCs w:val="28"/>
        </w:rPr>
      </w:pPr>
      <w:r w:rsidRPr="00EB7A42">
        <w:rPr>
          <w:rFonts w:ascii="Times New Roman" w:hAnsi="Times New Roman"/>
          <w:sz w:val="28"/>
          <w:szCs w:val="28"/>
        </w:rPr>
        <w:t>Порівняння власних даних і середньостатистичних значень антропометричних параметрів, наведених у таблиці 3.</w:t>
      </w:r>
      <w:r w:rsidR="005A7F98">
        <w:rPr>
          <w:rFonts w:ascii="Times New Roman" w:hAnsi="Times New Roman"/>
          <w:sz w:val="28"/>
          <w:szCs w:val="28"/>
        </w:rPr>
        <w:t>2</w:t>
      </w:r>
      <w:r w:rsidRPr="00EB7A42">
        <w:rPr>
          <w:rFonts w:ascii="Times New Roman" w:hAnsi="Times New Roman"/>
          <w:sz w:val="28"/>
          <w:szCs w:val="28"/>
        </w:rPr>
        <w:t xml:space="preserve"> показали, що у групі досліджуваних значень параметрів антропометричних вимірювань досліджуваних відповідали морфологічному статусу дівчат дошкільного віку. Дослідження фізичного розвитку свідчить, що обстежені діти є більш однорідними за показниками довжини тіла та окружності грудної клітини, згідно коефіцієнту варіації, найбільший розбіг за масою тіла. Але, ці показники свідчать про однорідність групи. На рисунку 3.1. представлено </w:t>
      </w:r>
      <w:r w:rsidRPr="00EB7A42">
        <w:rPr>
          <w:rFonts w:ascii="Times New Roman" w:hAnsi="Times New Roman"/>
          <w:sz w:val="28"/>
          <w:szCs w:val="28"/>
        </w:rPr>
        <w:lastRenderedPageBreak/>
        <w:t xml:space="preserve">розподіл </w:t>
      </w:r>
      <w:r w:rsidR="00EB7A42">
        <w:rPr>
          <w:rFonts w:ascii="Times New Roman" w:hAnsi="Times New Roman"/>
          <w:sz w:val="28"/>
          <w:szCs w:val="28"/>
        </w:rPr>
        <w:t>дівчат</w:t>
      </w:r>
      <w:r w:rsidRPr="00EB7A42">
        <w:rPr>
          <w:rFonts w:ascii="Times New Roman" w:hAnsi="Times New Roman"/>
          <w:sz w:val="28"/>
          <w:szCs w:val="28"/>
        </w:rPr>
        <w:t xml:space="preserve"> за рівнями фізичного розвитку, де більшість дітей відповідає рівню – середній (40%).</w:t>
      </w:r>
    </w:p>
    <w:p w:rsidR="009D6FC2" w:rsidRPr="00EB7A42" w:rsidRDefault="009D6FC2" w:rsidP="007E1E65">
      <w:pPr>
        <w:spacing w:after="0" w:line="360" w:lineRule="auto"/>
        <w:ind w:firstLine="567"/>
        <w:jc w:val="both"/>
        <w:rPr>
          <w:rFonts w:ascii="Times New Roman" w:hAnsi="Times New Roman"/>
          <w:sz w:val="28"/>
          <w:szCs w:val="28"/>
        </w:rPr>
      </w:pPr>
      <w:r w:rsidRPr="00EB7A42">
        <w:rPr>
          <w:rFonts w:ascii="Times New Roman" w:hAnsi="Times New Roman"/>
          <w:sz w:val="28"/>
          <w:szCs w:val="28"/>
        </w:rPr>
        <w:t xml:space="preserve">Аналіз морфологічних показників свідчить про те, що вага тіла коливалась в межах від 16,3 до </w:t>
      </w:r>
      <w:smartTag w:uri="urn:schemas-microsoft-com:office:smarttags" w:element="metricconverter">
        <w:smartTagPr>
          <w:attr w:name="ProductID" w:val="19,0 кг"/>
        </w:smartTagPr>
        <w:r w:rsidRPr="00EB7A42">
          <w:rPr>
            <w:rFonts w:ascii="Times New Roman" w:hAnsi="Times New Roman"/>
            <w:sz w:val="28"/>
            <w:szCs w:val="28"/>
          </w:rPr>
          <w:t>19,0 кг</w:t>
        </w:r>
      </w:smartTag>
      <w:r w:rsidRPr="00EB7A42">
        <w:rPr>
          <w:rFonts w:ascii="Times New Roman" w:hAnsi="Times New Roman"/>
          <w:sz w:val="28"/>
          <w:szCs w:val="28"/>
        </w:rPr>
        <w:t xml:space="preserve">, середнє значення склало 17,83, довжина тіла коливалася від 113 до </w:t>
      </w:r>
      <w:smartTag w:uri="urn:schemas-microsoft-com:office:smarttags" w:element="metricconverter">
        <w:smartTagPr>
          <w:attr w:name="ProductID" w:val="120 см"/>
        </w:smartTagPr>
        <w:r w:rsidRPr="00EB7A42">
          <w:rPr>
            <w:rFonts w:ascii="Times New Roman" w:hAnsi="Times New Roman"/>
            <w:sz w:val="28"/>
            <w:szCs w:val="28"/>
          </w:rPr>
          <w:t>120 см</w:t>
        </w:r>
      </w:smartTag>
      <w:r w:rsidRPr="00EB7A42">
        <w:rPr>
          <w:rFonts w:ascii="Times New Roman" w:hAnsi="Times New Roman"/>
          <w:sz w:val="28"/>
          <w:szCs w:val="28"/>
        </w:rPr>
        <w:t xml:space="preserve">., середнє значення склало </w:t>
      </w:r>
      <w:smartTag w:uri="urn:schemas-microsoft-com:office:smarttags" w:element="metricconverter">
        <w:smartTagPr>
          <w:attr w:name="ProductID" w:val="116,67 см"/>
        </w:smartTagPr>
        <w:r w:rsidRPr="00EB7A42">
          <w:rPr>
            <w:rFonts w:ascii="Times New Roman" w:hAnsi="Times New Roman"/>
            <w:sz w:val="28"/>
            <w:szCs w:val="28"/>
          </w:rPr>
          <w:t>116,67 см</w:t>
        </w:r>
      </w:smartTag>
      <w:r w:rsidRPr="00EB7A42">
        <w:rPr>
          <w:rFonts w:ascii="Times New Roman" w:hAnsi="Times New Roman"/>
          <w:sz w:val="28"/>
          <w:szCs w:val="28"/>
        </w:rPr>
        <w:t xml:space="preserve">., показники окружності грудної клітки знаходились в межах від 55 до </w:t>
      </w:r>
      <w:smartTag w:uri="urn:schemas-microsoft-com:office:smarttags" w:element="metricconverter">
        <w:smartTagPr>
          <w:attr w:name="ProductID" w:val="60 см"/>
        </w:smartTagPr>
        <w:r w:rsidRPr="00EB7A42">
          <w:rPr>
            <w:rFonts w:ascii="Times New Roman" w:hAnsi="Times New Roman"/>
            <w:sz w:val="28"/>
            <w:szCs w:val="28"/>
          </w:rPr>
          <w:t>60 см</w:t>
        </w:r>
      </w:smartTag>
      <w:r w:rsidRPr="00EB7A42">
        <w:rPr>
          <w:rFonts w:ascii="Times New Roman" w:hAnsi="Times New Roman"/>
          <w:sz w:val="28"/>
          <w:szCs w:val="28"/>
        </w:rPr>
        <w:t>., середнє значення ОГК склало 57,5. Середні показники відповідали середньому рівню фізичного розвитку, на жаль, 2</w:t>
      </w:r>
      <w:r w:rsidR="00BB7952">
        <w:rPr>
          <w:rFonts w:ascii="Times New Roman" w:hAnsi="Times New Roman"/>
          <w:sz w:val="28"/>
          <w:szCs w:val="28"/>
        </w:rPr>
        <w:t>0</w:t>
      </w:r>
      <w:r w:rsidRPr="00EB7A42">
        <w:rPr>
          <w:rFonts w:ascii="Times New Roman" w:hAnsi="Times New Roman"/>
          <w:sz w:val="28"/>
          <w:szCs w:val="28"/>
        </w:rPr>
        <w:t xml:space="preserve">% </w:t>
      </w:r>
      <w:r w:rsidR="00EB7A42">
        <w:rPr>
          <w:rFonts w:ascii="Times New Roman" w:hAnsi="Times New Roman"/>
          <w:sz w:val="28"/>
          <w:szCs w:val="28"/>
        </w:rPr>
        <w:t>дівчат</w:t>
      </w:r>
      <w:r w:rsidRPr="00EB7A42">
        <w:rPr>
          <w:rFonts w:ascii="Times New Roman" w:hAnsi="Times New Roman"/>
          <w:sz w:val="28"/>
          <w:szCs w:val="28"/>
        </w:rPr>
        <w:t xml:space="preserve"> мали загрозу ожиріння.</w:t>
      </w:r>
    </w:p>
    <w:p w:rsidR="009D6FC2" w:rsidRPr="00EB7A42" w:rsidRDefault="009D6FC2" w:rsidP="006D0D92">
      <w:pPr>
        <w:spacing w:after="0" w:line="360" w:lineRule="auto"/>
        <w:ind w:firstLine="709"/>
        <w:jc w:val="both"/>
        <w:rPr>
          <w:rFonts w:ascii="Times New Roman" w:hAnsi="Times New Roman"/>
          <w:sz w:val="28"/>
          <w:szCs w:val="28"/>
        </w:rPr>
      </w:pPr>
    </w:p>
    <w:p w:rsidR="009D6FC2" w:rsidRPr="00EB7A42" w:rsidRDefault="00BB7952" w:rsidP="00804BA1">
      <w:pPr>
        <w:spacing w:after="0" w:line="360" w:lineRule="auto"/>
        <w:jc w:val="both"/>
      </w:pPr>
      <w:r>
        <w:rPr>
          <w:noProof/>
          <w:lang w:eastAsia="uk-UA"/>
        </w:rPr>
        <w:drawing>
          <wp:inline distT="0" distB="0" distL="0" distR="0" wp14:anchorId="29DCEF5C" wp14:editId="2F6E6D3A">
            <wp:extent cx="5762625" cy="29718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D6FC2" w:rsidRPr="00EB7A42" w:rsidRDefault="009D6FC2" w:rsidP="00804BA1">
      <w:pPr>
        <w:spacing w:after="0" w:line="360" w:lineRule="auto"/>
        <w:jc w:val="both"/>
      </w:pPr>
    </w:p>
    <w:p w:rsidR="009D6FC2" w:rsidRPr="00EB7A42" w:rsidRDefault="009D6FC2" w:rsidP="002B5437">
      <w:pPr>
        <w:spacing w:after="0" w:line="360" w:lineRule="auto"/>
        <w:ind w:firstLine="660"/>
        <w:jc w:val="both"/>
        <w:rPr>
          <w:rFonts w:ascii="Times New Roman" w:hAnsi="Times New Roman"/>
          <w:sz w:val="28"/>
          <w:szCs w:val="28"/>
        </w:rPr>
      </w:pPr>
      <w:r w:rsidRPr="00EB7A42">
        <w:rPr>
          <w:rFonts w:ascii="Times New Roman" w:hAnsi="Times New Roman"/>
          <w:sz w:val="28"/>
          <w:szCs w:val="28"/>
        </w:rPr>
        <w:t xml:space="preserve">Рис. 3.1. Розподіл дівчат дошкільного віку </w:t>
      </w:r>
      <w:bookmarkStart w:id="12" w:name="_GoBack"/>
      <w:bookmarkEnd w:id="12"/>
      <w:r w:rsidRPr="00EB7A42">
        <w:rPr>
          <w:rFonts w:ascii="Times New Roman" w:hAnsi="Times New Roman"/>
          <w:sz w:val="28"/>
          <w:szCs w:val="28"/>
        </w:rPr>
        <w:t>за рівнями фізичного розвитку, %</w:t>
      </w:r>
    </w:p>
    <w:p w:rsidR="009D6FC2" w:rsidRPr="00EB7A42" w:rsidRDefault="009D6FC2" w:rsidP="009000BB">
      <w:pPr>
        <w:spacing w:after="0" w:line="360" w:lineRule="auto"/>
        <w:ind w:firstLine="660"/>
        <w:jc w:val="both"/>
        <w:rPr>
          <w:rFonts w:ascii="Times New Roman" w:hAnsi="Times New Roman"/>
          <w:sz w:val="28"/>
          <w:szCs w:val="28"/>
        </w:rPr>
      </w:pPr>
      <w:r w:rsidRPr="00EB7A42">
        <w:rPr>
          <w:rFonts w:ascii="Times New Roman" w:hAnsi="Times New Roman"/>
          <w:sz w:val="28"/>
          <w:szCs w:val="28"/>
        </w:rPr>
        <w:t xml:space="preserve">Пропорційність фізичного розвитку визначили за індексом Пін’є. Визначається довжина тіла, вага тіла та ОГК у дітей, що досліджувалися </w:t>
      </w:r>
      <w:r w:rsidR="00BB7952">
        <w:rPr>
          <w:rFonts w:ascii="Times New Roman" w:hAnsi="Times New Roman"/>
          <w:sz w:val="28"/>
          <w:szCs w:val="28"/>
        </w:rPr>
        <w:t>67</w:t>
      </w:r>
      <w:r w:rsidRPr="00EB7A42">
        <w:rPr>
          <w:rFonts w:ascii="Times New Roman" w:hAnsi="Times New Roman"/>
          <w:sz w:val="28"/>
          <w:szCs w:val="28"/>
        </w:rPr>
        <w:t xml:space="preserve"> % мають пропорційну статуру і 3</w:t>
      </w:r>
      <w:r w:rsidR="00BB7952">
        <w:rPr>
          <w:rFonts w:ascii="Times New Roman" w:hAnsi="Times New Roman"/>
          <w:sz w:val="28"/>
          <w:szCs w:val="28"/>
        </w:rPr>
        <w:t>3</w:t>
      </w:r>
      <w:r w:rsidRPr="00EB7A42">
        <w:rPr>
          <w:rFonts w:ascii="Times New Roman" w:hAnsi="Times New Roman"/>
          <w:sz w:val="28"/>
          <w:szCs w:val="28"/>
        </w:rPr>
        <w:t xml:space="preserve"> % непропорційну.</w:t>
      </w:r>
    </w:p>
    <w:p w:rsidR="009D6FC2" w:rsidRPr="00EB7A42" w:rsidRDefault="009D6FC2" w:rsidP="009000BB">
      <w:pPr>
        <w:spacing w:after="0" w:line="360" w:lineRule="auto"/>
        <w:ind w:firstLine="660"/>
        <w:jc w:val="both"/>
        <w:rPr>
          <w:rFonts w:ascii="Times New Roman" w:hAnsi="Times New Roman"/>
          <w:sz w:val="28"/>
          <w:szCs w:val="28"/>
        </w:rPr>
      </w:pPr>
      <w:r w:rsidRPr="00EB7A42">
        <w:rPr>
          <w:rFonts w:ascii="Times New Roman" w:hAnsi="Times New Roman"/>
          <w:sz w:val="28"/>
          <w:szCs w:val="28"/>
        </w:rPr>
        <w:t xml:space="preserve">Також визначали недоліки постави. Щоб дізнатися, яка постава у групи дітей, що обстежено використовували плечовий індекс та симетричність лопаток, трикутник талії. </w:t>
      </w:r>
    </w:p>
    <w:p w:rsidR="009D6FC2" w:rsidRPr="00EB7A42" w:rsidRDefault="00E559ED" w:rsidP="00813A00">
      <w:pPr>
        <w:spacing w:after="0" w:line="360" w:lineRule="auto"/>
        <w:jc w:val="both"/>
        <w:rPr>
          <w:rFonts w:ascii="Times New Roman" w:hAnsi="Times New Roman"/>
          <w:sz w:val="28"/>
          <w:szCs w:val="28"/>
        </w:rPr>
      </w:pPr>
      <w:r w:rsidRPr="00EB0361">
        <w:rPr>
          <w:noProof/>
          <w:lang w:eastAsia="uk-UA"/>
        </w:rPr>
        <w:lastRenderedPageBreak/>
        <w:drawing>
          <wp:inline distT="0" distB="0" distL="0" distR="0" wp14:anchorId="4CC849BA" wp14:editId="3AC14827">
            <wp:extent cx="5772150" cy="3362325"/>
            <wp:effectExtent l="0" t="0" r="19050" b="9525"/>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D6FC2" w:rsidRPr="00EB7A42" w:rsidRDefault="009D6FC2" w:rsidP="00EB0361">
      <w:pPr>
        <w:spacing w:after="0" w:line="360" w:lineRule="auto"/>
        <w:ind w:firstLine="709"/>
        <w:jc w:val="both"/>
        <w:rPr>
          <w:rFonts w:ascii="Times New Roman" w:hAnsi="Times New Roman"/>
          <w:sz w:val="28"/>
          <w:szCs w:val="28"/>
        </w:rPr>
      </w:pPr>
      <w:r w:rsidRPr="00EB7A42">
        <w:rPr>
          <w:rFonts w:ascii="Times New Roman" w:hAnsi="Times New Roman"/>
          <w:sz w:val="28"/>
          <w:szCs w:val="28"/>
        </w:rPr>
        <w:t>Рис. 3.2. Характеристика недоліків фізичного розвитку дівчат 5-6 років, %</w:t>
      </w:r>
    </w:p>
    <w:p w:rsidR="009D6FC2" w:rsidRPr="00EB7A42" w:rsidRDefault="009D6FC2" w:rsidP="00E232E8">
      <w:pPr>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Нажаль, але сучасні умови свідчать, що у дітей у такому малому віці вже є порушення постави, що і підтверджено нашими дослідженнями (рис. 3.2). </w:t>
      </w:r>
    </w:p>
    <w:p w:rsidR="00E232E8" w:rsidRDefault="009D6FC2" w:rsidP="00E232E8">
      <w:pPr>
        <w:spacing w:after="0" w:line="360" w:lineRule="auto"/>
        <w:ind w:firstLine="709"/>
        <w:jc w:val="both"/>
        <w:rPr>
          <w:rFonts w:ascii="Times New Roman" w:hAnsi="Times New Roman"/>
          <w:sz w:val="28"/>
          <w:szCs w:val="28"/>
        </w:rPr>
      </w:pPr>
      <w:r w:rsidRPr="00EB7A42">
        <w:rPr>
          <w:rFonts w:ascii="Times New Roman" w:hAnsi="Times New Roman"/>
          <w:sz w:val="28"/>
          <w:szCs w:val="28"/>
        </w:rPr>
        <w:t>Згідно плечового індексу у 1</w:t>
      </w:r>
      <w:r w:rsidR="00E232E8">
        <w:rPr>
          <w:rFonts w:ascii="Times New Roman" w:hAnsi="Times New Roman"/>
          <w:sz w:val="28"/>
          <w:szCs w:val="28"/>
        </w:rPr>
        <w:t>3</w:t>
      </w:r>
      <w:r w:rsidRPr="00EB7A42">
        <w:rPr>
          <w:rFonts w:ascii="Times New Roman" w:hAnsi="Times New Roman"/>
          <w:sz w:val="28"/>
          <w:szCs w:val="28"/>
        </w:rPr>
        <w:t>% дівчат спостерігається сутулуватість, та у 2</w:t>
      </w:r>
      <w:r w:rsidR="00E232E8">
        <w:rPr>
          <w:rFonts w:ascii="Times New Roman" w:hAnsi="Times New Roman"/>
          <w:sz w:val="28"/>
          <w:szCs w:val="28"/>
        </w:rPr>
        <w:t>7</w:t>
      </w:r>
      <w:r w:rsidRPr="00EB7A42">
        <w:rPr>
          <w:rFonts w:ascii="Times New Roman" w:hAnsi="Times New Roman"/>
          <w:sz w:val="28"/>
          <w:szCs w:val="28"/>
        </w:rPr>
        <w:t>% асиметрична постава, порушень одночасно у двох пло</w:t>
      </w:r>
      <w:r w:rsidR="00EB7A42">
        <w:rPr>
          <w:rFonts w:ascii="Times New Roman" w:hAnsi="Times New Roman"/>
          <w:sz w:val="28"/>
          <w:szCs w:val="28"/>
        </w:rPr>
        <w:t>щінах</w:t>
      </w:r>
      <w:r w:rsidRPr="00EB7A42">
        <w:rPr>
          <w:rFonts w:ascii="Times New Roman" w:hAnsi="Times New Roman"/>
          <w:sz w:val="28"/>
          <w:szCs w:val="28"/>
        </w:rPr>
        <w:t xml:space="preserve"> не виявлено. Стан постави є ще одним показником фізичного розвитку. У дошкільному віці організм розвивається інтенсивно. Приріст довжини тіла на рік становить 3-</w:t>
      </w:r>
      <w:smartTag w:uri="urn:schemas-microsoft-com:office:smarttags" w:element="metricconverter">
        <w:smartTagPr>
          <w:attr w:name="ProductID" w:val="4 см"/>
        </w:smartTagPr>
        <w:r w:rsidRPr="00EB7A42">
          <w:rPr>
            <w:rFonts w:ascii="Times New Roman" w:hAnsi="Times New Roman"/>
            <w:sz w:val="28"/>
            <w:szCs w:val="28"/>
          </w:rPr>
          <w:t>4 см</w:t>
        </w:r>
      </w:smartTag>
      <w:r w:rsidRPr="00EB7A42">
        <w:rPr>
          <w:rFonts w:ascii="Times New Roman" w:hAnsi="Times New Roman"/>
          <w:sz w:val="28"/>
          <w:szCs w:val="28"/>
        </w:rPr>
        <w:t>. М'язи недостатньо розвинені, потрібні зусилля для утримання хребта у вертикальному положенні, є пряма загроза викривлення. Спостерігається значна кількість порушень постави, основні порушення мають нестійкий функціональний характер і можуть бути виправлені за допомогою засобів оздоровчого фітнесу. Тому значну увагу у заняттях необхідн</w:t>
      </w:r>
      <w:r w:rsidR="00E232E8">
        <w:rPr>
          <w:rFonts w:ascii="Times New Roman" w:hAnsi="Times New Roman"/>
          <w:sz w:val="28"/>
          <w:szCs w:val="28"/>
        </w:rPr>
        <w:t xml:space="preserve">о приділяти формуванню навичок </w:t>
      </w:r>
      <w:r w:rsidRPr="00EB7A42">
        <w:rPr>
          <w:rFonts w:ascii="Times New Roman" w:hAnsi="Times New Roman"/>
          <w:sz w:val="28"/>
          <w:szCs w:val="28"/>
        </w:rPr>
        <w:t>правильної постави.</w:t>
      </w:r>
      <w:r w:rsidR="00E232E8">
        <w:rPr>
          <w:rFonts w:ascii="Times New Roman" w:hAnsi="Times New Roman"/>
          <w:sz w:val="28"/>
          <w:szCs w:val="28"/>
        </w:rPr>
        <w:t xml:space="preserve"> </w:t>
      </w:r>
    </w:p>
    <w:p w:rsidR="00E232E8" w:rsidRPr="00EB7A42" w:rsidRDefault="00E232E8" w:rsidP="00E232E8">
      <w:pPr>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З погляду вікового формування серцево-судинної системи зростаючого й розвиваючого організму значення </w:t>
      </w:r>
      <w:proofErr w:type="spellStart"/>
      <w:r w:rsidRPr="00EB7A42">
        <w:rPr>
          <w:rFonts w:ascii="Times New Roman" w:hAnsi="Times New Roman"/>
          <w:sz w:val="28"/>
          <w:szCs w:val="28"/>
        </w:rPr>
        <w:t>ЧССсп</w:t>
      </w:r>
      <w:proofErr w:type="spellEnd"/>
      <w:r w:rsidRPr="00EB7A42">
        <w:rPr>
          <w:rFonts w:ascii="Times New Roman" w:hAnsi="Times New Roman"/>
          <w:sz w:val="28"/>
          <w:szCs w:val="28"/>
        </w:rPr>
        <w:t xml:space="preserve"> у межах 120-95 </w:t>
      </w:r>
      <w:proofErr w:type="spellStart"/>
      <w:r w:rsidRPr="00EB7A42">
        <w:rPr>
          <w:rFonts w:ascii="Times New Roman" w:hAnsi="Times New Roman"/>
          <w:sz w:val="28"/>
          <w:szCs w:val="28"/>
        </w:rPr>
        <w:t>уд</w:t>
      </w:r>
      <w:proofErr w:type="spellEnd"/>
      <w:r w:rsidRPr="00EB7A42">
        <w:rPr>
          <w:rFonts w:ascii="Times New Roman" w:hAnsi="Times New Roman"/>
          <w:sz w:val="28"/>
          <w:szCs w:val="28"/>
        </w:rPr>
        <w:t xml:space="preserve">/хв. в умовах відносного спокою вважаються фізіологічно виправданими для періоду від 1- 6 років. Серед наших дітей, що брали участь у дослідженні у 45% ЧСС </w:t>
      </w:r>
      <w:r w:rsidRPr="00EB7A42">
        <w:rPr>
          <w:rFonts w:ascii="Times New Roman" w:hAnsi="Times New Roman"/>
          <w:sz w:val="28"/>
          <w:szCs w:val="28"/>
        </w:rPr>
        <w:lastRenderedPageBreak/>
        <w:t xml:space="preserve">відповідала нормі, у решти ЧСС була вища за норму – 35%, нижче за норму – 20%. Середній показник ЧСС 91,6 діапазон коливань знаходився в межах 85-104 </w:t>
      </w:r>
      <w:proofErr w:type="spellStart"/>
      <w:r w:rsidRPr="00EB7A42">
        <w:rPr>
          <w:rFonts w:ascii="Times New Roman" w:hAnsi="Times New Roman"/>
          <w:sz w:val="28"/>
          <w:szCs w:val="28"/>
        </w:rPr>
        <w:t>уд</w:t>
      </w:r>
      <w:proofErr w:type="spellEnd"/>
      <w:r w:rsidRPr="00EB7A42">
        <w:rPr>
          <w:rFonts w:ascii="Times New Roman" w:hAnsi="Times New Roman"/>
          <w:sz w:val="28"/>
          <w:szCs w:val="28"/>
        </w:rPr>
        <w:t>/хв</w:t>
      </w:r>
      <w:r>
        <w:rPr>
          <w:rFonts w:ascii="Times New Roman" w:hAnsi="Times New Roman"/>
          <w:sz w:val="28"/>
          <w:szCs w:val="28"/>
        </w:rPr>
        <w:t xml:space="preserve"> (табл. 3.3)</w:t>
      </w:r>
      <w:r w:rsidRPr="00EB7A42">
        <w:rPr>
          <w:rFonts w:ascii="Times New Roman" w:hAnsi="Times New Roman"/>
          <w:sz w:val="28"/>
          <w:szCs w:val="28"/>
        </w:rPr>
        <w:t>.</w:t>
      </w:r>
    </w:p>
    <w:p w:rsidR="009D6FC2" w:rsidRPr="00EB7A42" w:rsidRDefault="009D6FC2" w:rsidP="00897F6E">
      <w:pPr>
        <w:spacing w:after="0" w:line="360" w:lineRule="auto"/>
        <w:ind w:firstLine="709"/>
        <w:jc w:val="right"/>
        <w:rPr>
          <w:rFonts w:ascii="Times New Roman" w:hAnsi="Times New Roman"/>
          <w:i/>
          <w:sz w:val="28"/>
          <w:szCs w:val="28"/>
        </w:rPr>
      </w:pPr>
      <w:r w:rsidRPr="00EB7A42">
        <w:rPr>
          <w:rFonts w:ascii="Times New Roman" w:hAnsi="Times New Roman"/>
          <w:i/>
          <w:sz w:val="28"/>
          <w:szCs w:val="28"/>
        </w:rPr>
        <w:t>Таблиця 3.</w:t>
      </w:r>
      <w:r w:rsidR="00E232E8">
        <w:rPr>
          <w:rFonts w:ascii="Times New Roman" w:hAnsi="Times New Roman"/>
          <w:i/>
          <w:sz w:val="28"/>
          <w:szCs w:val="28"/>
        </w:rPr>
        <w:t>3</w:t>
      </w:r>
    </w:p>
    <w:p w:rsidR="009D6FC2" w:rsidRPr="00EB7A42" w:rsidRDefault="00E232E8" w:rsidP="00897F6E">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Показники </w:t>
      </w:r>
      <w:r w:rsidR="009D6FC2" w:rsidRPr="00EB7A42">
        <w:rPr>
          <w:rFonts w:ascii="Times New Roman" w:hAnsi="Times New Roman"/>
          <w:b/>
          <w:sz w:val="28"/>
          <w:szCs w:val="28"/>
        </w:rPr>
        <w:t xml:space="preserve">функціонування серцево-судинної та дихальної систем </w:t>
      </w:r>
      <w:r w:rsidR="00EB7A42">
        <w:rPr>
          <w:rFonts w:ascii="Times New Roman" w:hAnsi="Times New Roman"/>
          <w:b/>
          <w:sz w:val="28"/>
          <w:szCs w:val="28"/>
        </w:rPr>
        <w:t>дівчат</w:t>
      </w:r>
      <w:r w:rsidR="009D6FC2" w:rsidRPr="00EB7A42">
        <w:rPr>
          <w:rFonts w:ascii="Times New Roman" w:hAnsi="Times New Roman"/>
          <w:b/>
          <w:sz w:val="28"/>
          <w:szCs w:val="28"/>
        </w:rPr>
        <w:t xml:space="preserve"> 5-6 років, n=</w:t>
      </w:r>
      <w:r w:rsidR="00436691" w:rsidRPr="00EB7A42">
        <w:rPr>
          <w:rFonts w:ascii="Times New Roman" w:hAnsi="Times New Roman"/>
          <w:b/>
          <w:sz w:val="28"/>
          <w:szCs w:val="28"/>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2435"/>
        <w:gridCol w:w="2435"/>
        <w:gridCol w:w="2436"/>
      </w:tblGrid>
      <w:tr w:rsidR="009D6FC2" w:rsidRPr="00EB7A42" w:rsidTr="00A04DB2">
        <w:tc>
          <w:tcPr>
            <w:tcW w:w="2435" w:type="dxa"/>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b/>
                <w:bCs/>
                <w:sz w:val="28"/>
                <w:szCs w:val="28"/>
              </w:rPr>
              <w:t>Показники</w:t>
            </w:r>
          </w:p>
        </w:tc>
        <w:tc>
          <w:tcPr>
            <w:tcW w:w="2435" w:type="dxa"/>
          </w:tcPr>
          <w:p w:rsidR="009D6FC2" w:rsidRPr="00EB7A42" w:rsidRDefault="006038F3" w:rsidP="00A04DB2">
            <w:pPr>
              <w:spacing w:after="0" w:line="360" w:lineRule="auto"/>
              <w:jc w:val="center"/>
              <w:rPr>
                <w:rFonts w:ascii="Times New Roman" w:hAnsi="Times New Roman"/>
                <w:sz w:val="28"/>
                <w:szCs w:val="28"/>
              </w:rPr>
            </w:pPr>
            <w:r>
              <w:rPr>
                <w:lang w:eastAsia="ru-RU"/>
              </w:rPr>
              <w:pict>
                <v:shape id="_x0000_s1027" type="#_x0000_t75" style="position:absolute;left:0;text-align:left;margin-left:48.65pt;margin-top:1.6pt;width:11pt;height:13pt;z-index:251659264;mso-position-horizontal-relative:text;mso-position-vertical-relative:text">
                  <v:imagedata r:id="rId10" o:title=""/>
                </v:shape>
                <o:OLEObject Type="Embed" ProgID="Equation.3" ShapeID="_x0000_s1027" DrawAspect="Content" ObjectID="_1732554004" r:id="rId14"/>
              </w:pict>
            </w:r>
          </w:p>
        </w:tc>
        <w:tc>
          <w:tcPr>
            <w:tcW w:w="2435" w:type="dxa"/>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bCs/>
                <w:sz w:val="28"/>
                <w:szCs w:val="28"/>
              </w:rPr>
              <w:t>S</w:t>
            </w:r>
          </w:p>
        </w:tc>
        <w:tc>
          <w:tcPr>
            <w:tcW w:w="2436" w:type="dxa"/>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bCs/>
                <w:sz w:val="28"/>
                <w:szCs w:val="28"/>
              </w:rPr>
              <w:t>V</w:t>
            </w:r>
          </w:p>
        </w:tc>
      </w:tr>
      <w:tr w:rsidR="009D6FC2" w:rsidRPr="00EB7A42" w:rsidTr="00A04DB2">
        <w:tc>
          <w:tcPr>
            <w:tcW w:w="2435" w:type="dxa"/>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bCs/>
                <w:sz w:val="28"/>
                <w:szCs w:val="28"/>
              </w:rPr>
              <w:t>ЧСС</w:t>
            </w:r>
            <w:r w:rsidRPr="00EB7A42">
              <w:rPr>
                <w:rFonts w:ascii="Times New Roman" w:hAnsi="Times New Roman"/>
                <w:sz w:val="28"/>
                <w:szCs w:val="28"/>
              </w:rPr>
              <w:t xml:space="preserve"> уд.·хв</w:t>
            </w:r>
            <w:r w:rsidRPr="00EB7A42">
              <w:rPr>
                <w:rFonts w:ascii="Times New Roman" w:hAnsi="Times New Roman"/>
                <w:sz w:val="28"/>
                <w:szCs w:val="28"/>
                <w:vertAlign w:val="superscript"/>
              </w:rPr>
              <w:t>-1</w:t>
            </w:r>
          </w:p>
        </w:tc>
        <w:tc>
          <w:tcPr>
            <w:tcW w:w="2435" w:type="dxa"/>
            <w:vAlign w:val="center"/>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sz w:val="28"/>
                <w:szCs w:val="28"/>
              </w:rPr>
              <w:t>91,6</w:t>
            </w:r>
          </w:p>
        </w:tc>
        <w:tc>
          <w:tcPr>
            <w:tcW w:w="2435" w:type="dxa"/>
            <w:vAlign w:val="center"/>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sz w:val="28"/>
                <w:szCs w:val="28"/>
              </w:rPr>
              <w:t>2,14</w:t>
            </w:r>
          </w:p>
        </w:tc>
        <w:tc>
          <w:tcPr>
            <w:tcW w:w="2436" w:type="dxa"/>
            <w:vAlign w:val="center"/>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sz w:val="28"/>
                <w:szCs w:val="28"/>
              </w:rPr>
              <w:t>5,61</w:t>
            </w:r>
          </w:p>
        </w:tc>
      </w:tr>
      <w:tr w:rsidR="009D6FC2" w:rsidRPr="00EB7A42" w:rsidTr="00A04DB2">
        <w:tc>
          <w:tcPr>
            <w:tcW w:w="2435" w:type="dxa"/>
          </w:tcPr>
          <w:p w:rsidR="009D6FC2" w:rsidRPr="00EB7A42" w:rsidRDefault="009D6FC2" w:rsidP="00A04DB2">
            <w:pPr>
              <w:spacing w:after="0" w:line="360" w:lineRule="auto"/>
              <w:jc w:val="center"/>
              <w:rPr>
                <w:rFonts w:ascii="Times New Roman" w:hAnsi="Times New Roman"/>
                <w:sz w:val="28"/>
                <w:szCs w:val="28"/>
                <w:lang w:eastAsia="ru-RU"/>
              </w:rPr>
            </w:pPr>
            <w:proofErr w:type="spellStart"/>
            <w:r w:rsidRPr="00EB7A42">
              <w:rPr>
                <w:rFonts w:ascii="Times New Roman" w:hAnsi="Times New Roman"/>
                <w:sz w:val="28"/>
                <w:szCs w:val="28"/>
                <w:lang w:eastAsia="ru-RU"/>
              </w:rPr>
              <w:t>АТ</w:t>
            </w:r>
            <w:r w:rsidRPr="00EB7A42">
              <w:rPr>
                <w:rFonts w:ascii="Times New Roman" w:hAnsi="Times New Roman"/>
                <w:sz w:val="28"/>
                <w:szCs w:val="28"/>
                <w:vertAlign w:val="subscript"/>
                <w:lang w:eastAsia="ru-RU"/>
              </w:rPr>
              <w:t>сист</w:t>
            </w:r>
            <w:proofErr w:type="spellEnd"/>
            <w:r w:rsidR="00E232E8">
              <w:rPr>
                <w:rFonts w:ascii="Times New Roman" w:hAnsi="Times New Roman"/>
                <w:sz w:val="28"/>
                <w:szCs w:val="28"/>
                <w:vertAlign w:val="subscript"/>
                <w:lang w:eastAsia="ru-RU"/>
              </w:rPr>
              <w:t xml:space="preserve">., </w:t>
            </w:r>
            <w:proofErr w:type="spellStart"/>
            <w:r w:rsidR="00E232E8">
              <w:rPr>
                <w:rFonts w:ascii="Times New Roman" w:hAnsi="Times New Roman"/>
                <w:sz w:val="28"/>
                <w:szCs w:val="28"/>
                <w:vertAlign w:val="subscript"/>
                <w:lang w:eastAsia="ru-RU"/>
              </w:rPr>
              <w:t>мм.рт.ст</w:t>
            </w:r>
            <w:proofErr w:type="spellEnd"/>
            <w:r w:rsidR="00E232E8">
              <w:rPr>
                <w:rFonts w:ascii="Times New Roman" w:hAnsi="Times New Roman"/>
                <w:sz w:val="28"/>
                <w:szCs w:val="28"/>
                <w:vertAlign w:val="subscript"/>
                <w:lang w:eastAsia="ru-RU"/>
              </w:rPr>
              <w:t>.</w:t>
            </w:r>
          </w:p>
        </w:tc>
        <w:tc>
          <w:tcPr>
            <w:tcW w:w="2435" w:type="dxa"/>
            <w:vAlign w:val="center"/>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sz w:val="28"/>
                <w:szCs w:val="28"/>
              </w:rPr>
              <w:t>86,6</w:t>
            </w:r>
          </w:p>
        </w:tc>
        <w:tc>
          <w:tcPr>
            <w:tcW w:w="2435" w:type="dxa"/>
            <w:vAlign w:val="center"/>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sz w:val="28"/>
                <w:szCs w:val="28"/>
              </w:rPr>
              <w:t>7,57</w:t>
            </w:r>
          </w:p>
        </w:tc>
        <w:tc>
          <w:tcPr>
            <w:tcW w:w="2436" w:type="dxa"/>
            <w:vAlign w:val="center"/>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sz w:val="28"/>
                <w:szCs w:val="28"/>
              </w:rPr>
              <w:t>8,74</w:t>
            </w:r>
          </w:p>
        </w:tc>
      </w:tr>
      <w:tr w:rsidR="009D6FC2" w:rsidRPr="00EB7A42" w:rsidTr="00A04DB2">
        <w:tc>
          <w:tcPr>
            <w:tcW w:w="2435" w:type="dxa"/>
          </w:tcPr>
          <w:p w:rsidR="009D6FC2" w:rsidRPr="00EB7A42" w:rsidRDefault="009D6FC2" w:rsidP="00A04DB2">
            <w:pPr>
              <w:spacing w:after="0" w:line="360" w:lineRule="auto"/>
              <w:jc w:val="center"/>
              <w:rPr>
                <w:rFonts w:ascii="Times New Roman" w:hAnsi="Times New Roman"/>
                <w:bCs/>
                <w:sz w:val="28"/>
                <w:szCs w:val="28"/>
              </w:rPr>
            </w:pPr>
            <w:proofErr w:type="spellStart"/>
            <w:r w:rsidRPr="00EB7A42">
              <w:rPr>
                <w:rFonts w:ascii="Times New Roman" w:hAnsi="Times New Roman"/>
                <w:bCs/>
                <w:sz w:val="28"/>
                <w:szCs w:val="28"/>
              </w:rPr>
              <w:t>АТ</w:t>
            </w:r>
            <w:r w:rsidRPr="00EB7A42">
              <w:rPr>
                <w:rFonts w:ascii="Times New Roman" w:hAnsi="Times New Roman"/>
                <w:bCs/>
                <w:sz w:val="28"/>
                <w:szCs w:val="28"/>
                <w:vertAlign w:val="subscript"/>
              </w:rPr>
              <w:t>діаст</w:t>
            </w:r>
            <w:proofErr w:type="spellEnd"/>
            <w:r w:rsidR="00E232E8">
              <w:rPr>
                <w:rFonts w:ascii="Times New Roman" w:hAnsi="Times New Roman"/>
                <w:bCs/>
                <w:sz w:val="28"/>
                <w:szCs w:val="28"/>
                <w:vertAlign w:val="subscript"/>
              </w:rPr>
              <w:t xml:space="preserve">., </w:t>
            </w:r>
            <w:proofErr w:type="spellStart"/>
            <w:r w:rsidR="00E232E8">
              <w:rPr>
                <w:rFonts w:ascii="Times New Roman" w:hAnsi="Times New Roman"/>
                <w:sz w:val="28"/>
                <w:szCs w:val="28"/>
                <w:vertAlign w:val="subscript"/>
                <w:lang w:eastAsia="ru-RU"/>
              </w:rPr>
              <w:t>мм.рт.ст</w:t>
            </w:r>
            <w:proofErr w:type="spellEnd"/>
            <w:r w:rsidR="00E232E8">
              <w:rPr>
                <w:rFonts w:ascii="Times New Roman" w:hAnsi="Times New Roman"/>
                <w:sz w:val="28"/>
                <w:szCs w:val="28"/>
                <w:vertAlign w:val="subscript"/>
                <w:lang w:eastAsia="ru-RU"/>
              </w:rPr>
              <w:t>.</w:t>
            </w:r>
          </w:p>
        </w:tc>
        <w:tc>
          <w:tcPr>
            <w:tcW w:w="2435" w:type="dxa"/>
            <w:vAlign w:val="center"/>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sz w:val="28"/>
                <w:szCs w:val="28"/>
              </w:rPr>
              <w:t>59,2</w:t>
            </w:r>
          </w:p>
        </w:tc>
        <w:tc>
          <w:tcPr>
            <w:tcW w:w="2435" w:type="dxa"/>
            <w:vAlign w:val="center"/>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sz w:val="28"/>
                <w:szCs w:val="28"/>
              </w:rPr>
              <w:t>9,07</w:t>
            </w:r>
          </w:p>
        </w:tc>
        <w:tc>
          <w:tcPr>
            <w:tcW w:w="2436" w:type="dxa"/>
            <w:vAlign w:val="center"/>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sz w:val="28"/>
                <w:szCs w:val="28"/>
              </w:rPr>
              <w:t>15,32</w:t>
            </w:r>
          </w:p>
        </w:tc>
      </w:tr>
      <w:tr w:rsidR="009D6FC2" w:rsidRPr="00EB7A42" w:rsidTr="00A04DB2">
        <w:tc>
          <w:tcPr>
            <w:tcW w:w="2435" w:type="dxa"/>
          </w:tcPr>
          <w:p w:rsidR="009D6FC2" w:rsidRPr="00EB7A42" w:rsidRDefault="009D6FC2" w:rsidP="00A04DB2">
            <w:pPr>
              <w:spacing w:after="0" w:line="360" w:lineRule="auto"/>
              <w:jc w:val="center"/>
              <w:rPr>
                <w:rFonts w:ascii="Times New Roman" w:hAnsi="Times New Roman"/>
                <w:bCs/>
                <w:sz w:val="28"/>
                <w:szCs w:val="28"/>
              </w:rPr>
            </w:pPr>
            <w:r w:rsidRPr="00EB7A42">
              <w:rPr>
                <w:rFonts w:ascii="Times New Roman" w:hAnsi="Times New Roman"/>
                <w:sz w:val="28"/>
                <w:szCs w:val="28"/>
              </w:rPr>
              <w:t>ЖЄЛ, мл</w:t>
            </w:r>
          </w:p>
        </w:tc>
        <w:tc>
          <w:tcPr>
            <w:tcW w:w="2435" w:type="dxa"/>
            <w:vAlign w:val="center"/>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sz w:val="28"/>
                <w:szCs w:val="28"/>
              </w:rPr>
              <w:t>1054,8</w:t>
            </w:r>
          </w:p>
        </w:tc>
        <w:tc>
          <w:tcPr>
            <w:tcW w:w="2435" w:type="dxa"/>
            <w:vAlign w:val="center"/>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sz w:val="28"/>
                <w:szCs w:val="28"/>
              </w:rPr>
              <w:t>175,62</w:t>
            </w:r>
          </w:p>
        </w:tc>
        <w:tc>
          <w:tcPr>
            <w:tcW w:w="2436" w:type="dxa"/>
            <w:vAlign w:val="center"/>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sz w:val="28"/>
                <w:szCs w:val="28"/>
              </w:rPr>
              <w:t>16,64</w:t>
            </w:r>
          </w:p>
        </w:tc>
      </w:tr>
      <w:tr w:rsidR="009D6FC2" w:rsidRPr="00EB7A42" w:rsidTr="00A04DB2">
        <w:tc>
          <w:tcPr>
            <w:tcW w:w="2435" w:type="dxa"/>
          </w:tcPr>
          <w:p w:rsidR="009D6FC2" w:rsidRPr="00EB7A42" w:rsidRDefault="009D6FC2" w:rsidP="00A04DB2">
            <w:pPr>
              <w:jc w:val="center"/>
              <w:rPr>
                <w:rFonts w:ascii="Times New Roman" w:hAnsi="Times New Roman"/>
                <w:sz w:val="28"/>
                <w:szCs w:val="28"/>
              </w:rPr>
            </w:pPr>
            <w:r w:rsidRPr="00EB7A42">
              <w:rPr>
                <w:rFonts w:ascii="Times New Roman" w:hAnsi="Times New Roman"/>
                <w:sz w:val="28"/>
                <w:szCs w:val="28"/>
              </w:rPr>
              <w:t>Проба Штанге, с</w:t>
            </w:r>
          </w:p>
        </w:tc>
        <w:tc>
          <w:tcPr>
            <w:tcW w:w="2435" w:type="dxa"/>
            <w:vAlign w:val="center"/>
          </w:tcPr>
          <w:p w:rsidR="009D6FC2" w:rsidRPr="00EB7A42" w:rsidRDefault="009D6FC2" w:rsidP="007A3701">
            <w:pPr>
              <w:spacing w:after="0" w:line="240" w:lineRule="auto"/>
              <w:jc w:val="center"/>
              <w:rPr>
                <w:rFonts w:ascii="Times New Roman" w:hAnsi="Times New Roman"/>
                <w:sz w:val="28"/>
                <w:szCs w:val="28"/>
              </w:rPr>
            </w:pPr>
            <w:r w:rsidRPr="00EB7A42">
              <w:rPr>
                <w:rFonts w:ascii="Times New Roman" w:hAnsi="Times New Roman"/>
                <w:sz w:val="28"/>
                <w:szCs w:val="28"/>
              </w:rPr>
              <w:t>17,2</w:t>
            </w:r>
          </w:p>
        </w:tc>
        <w:tc>
          <w:tcPr>
            <w:tcW w:w="2435" w:type="dxa"/>
            <w:vAlign w:val="center"/>
          </w:tcPr>
          <w:p w:rsidR="009D6FC2" w:rsidRPr="00EB7A42" w:rsidRDefault="009D6FC2" w:rsidP="007A3701">
            <w:pPr>
              <w:spacing w:after="0" w:line="240" w:lineRule="auto"/>
              <w:jc w:val="center"/>
              <w:rPr>
                <w:rFonts w:ascii="Times New Roman" w:hAnsi="Times New Roman"/>
                <w:sz w:val="28"/>
                <w:szCs w:val="28"/>
              </w:rPr>
            </w:pPr>
            <w:r w:rsidRPr="00EB7A42">
              <w:rPr>
                <w:rFonts w:ascii="Times New Roman" w:hAnsi="Times New Roman"/>
                <w:sz w:val="28"/>
                <w:szCs w:val="28"/>
              </w:rPr>
              <w:t>17,2</w:t>
            </w:r>
          </w:p>
        </w:tc>
        <w:tc>
          <w:tcPr>
            <w:tcW w:w="2436" w:type="dxa"/>
            <w:vAlign w:val="center"/>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sz w:val="28"/>
                <w:szCs w:val="28"/>
              </w:rPr>
              <w:t>13,60</w:t>
            </w:r>
          </w:p>
        </w:tc>
      </w:tr>
      <w:tr w:rsidR="009D6FC2" w:rsidRPr="00EB7A42" w:rsidTr="00A04DB2">
        <w:tc>
          <w:tcPr>
            <w:tcW w:w="2435" w:type="dxa"/>
          </w:tcPr>
          <w:p w:rsidR="009D6FC2" w:rsidRPr="00EB7A42" w:rsidRDefault="009D6FC2" w:rsidP="00A04DB2">
            <w:pPr>
              <w:jc w:val="center"/>
              <w:rPr>
                <w:rFonts w:ascii="Times New Roman" w:hAnsi="Times New Roman"/>
                <w:sz w:val="28"/>
                <w:szCs w:val="28"/>
              </w:rPr>
            </w:pPr>
            <w:r w:rsidRPr="00EB7A42">
              <w:rPr>
                <w:rFonts w:ascii="Times New Roman" w:hAnsi="Times New Roman"/>
                <w:sz w:val="28"/>
                <w:szCs w:val="28"/>
              </w:rPr>
              <w:t xml:space="preserve">Проба </w:t>
            </w:r>
            <w:r w:rsidR="00EB7A42">
              <w:rPr>
                <w:rFonts w:ascii="Times New Roman" w:hAnsi="Times New Roman"/>
                <w:sz w:val="28"/>
                <w:szCs w:val="28"/>
              </w:rPr>
              <w:t>Генча</w:t>
            </w:r>
            <w:r w:rsidRPr="00EB7A42">
              <w:rPr>
                <w:rFonts w:ascii="Times New Roman" w:hAnsi="Times New Roman"/>
                <w:sz w:val="28"/>
                <w:szCs w:val="28"/>
              </w:rPr>
              <w:t>, с</w:t>
            </w:r>
          </w:p>
        </w:tc>
        <w:tc>
          <w:tcPr>
            <w:tcW w:w="2435" w:type="dxa"/>
            <w:vAlign w:val="center"/>
          </w:tcPr>
          <w:p w:rsidR="009D6FC2" w:rsidRPr="00EB7A42" w:rsidRDefault="009D6FC2" w:rsidP="007A3701">
            <w:pPr>
              <w:spacing w:after="0" w:line="240" w:lineRule="auto"/>
              <w:jc w:val="center"/>
              <w:rPr>
                <w:rFonts w:ascii="Times New Roman" w:hAnsi="Times New Roman"/>
                <w:sz w:val="28"/>
                <w:szCs w:val="28"/>
              </w:rPr>
            </w:pPr>
            <w:r w:rsidRPr="00EB7A42">
              <w:rPr>
                <w:rFonts w:ascii="Times New Roman" w:hAnsi="Times New Roman"/>
                <w:sz w:val="28"/>
                <w:szCs w:val="28"/>
              </w:rPr>
              <w:t>6,2</w:t>
            </w:r>
          </w:p>
        </w:tc>
        <w:tc>
          <w:tcPr>
            <w:tcW w:w="2435" w:type="dxa"/>
            <w:vAlign w:val="center"/>
          </w:tcPr>
          <w:p w:rsidR="009D6FC2" w:rsidRPr="00EB7A42" w:rsidRDefault="009D6FC2" w:rsidP="007A3701">
            <w:pPr>
              <w:spacing w:after="0" w:line="240" w:lineRule="auto"/>
              <w:jc w:val="center"/>
              <w:rPr>
                <w:rFonts w:ascii="Times New Roman" w:hAnsi="Times New Roman"/>
                <w:sz w:val="28"/>
                <w:szCs w:val="28"/>
              </w:rPr>
            </w:pPr>
            <w:r w:rsidRPr="00EB7A42">
              <w:rPr>
                <w:rFonts w:ascii="Times New Roman" w:hAnsi="Times New Roman"/>
                <w:sz w:val="28"/>
                <w:szCs w:val="28"/>
              </w:rPr>
              <w:t>6,2</w:t>
            </w:r>
          </w:p>
        </w:tc>
        <w:tc>
          <w:tcPr>
            <w:tcW w:w="2436" w:type="dxa"/>
            <w:vAlign w:val="center"/>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sz w:val="28"/>
                <w:szCs w:val="28"/>
              </w:rPr>
              <w:t>25,08</w:t>
            </w:r>
          </w:p>
        </w:tc>
      </w:tr>
      <w:tr w:rsidR="009D6FC2" w:rsidRPr="00EB7A42" w:rsidTr="00A04DB2">
        <w:tc>
          <w:tcPr>
            <w:tcW w:w="2435" w:type="dxa"/>
          </w:tcPr>
          <w:p w:rsidR="009D6FC2" w:rsidRPr="00EB7A42" w:rsidRDefault="009D6FC2" w:rsidP="00E232E8">
            <w:pPr>
              <w:jc w:val="center"/>
              <w:rPr>
                <w:rFonts w:ascii="Times New Roman" w:hAnsi="Times New Roman"/>
                <w:sz w:val="28"/>
                <w:szCs w:val="28"/>
              </w:rPr>
            </w:pPr>
            <w:r w:rsidRPr="00EB7A42">
              <w:rPr>
                <w:rFonts w:ascii="Times New Roman" w:hAnsi="Times New Roman"/>
                <w:sz w:val="28"/>
                <w:szCs w:val="28"/>
              </w:rPr>
              <w:t xml:space="preserve">Індекс </w:t>
            </w:r>
            <w:proofErr w:type="spellStart"/>
            <w:r w:rsidRPr="00EB7A42">
              <w:rPr>
                <w:rFonts w:ascii="Times New Roman" w:hAnsi="Times New Roman"/>
                <w:sz w:val="28"/>
                <w:szCs w:val="28"/>
              </w:rPr>
              <w:t>Руф’є</w:t>
            </w:r>
            <w:proofErr w:type="spellEnd"/>
            <w:r w:rsidRPr="00EB7A42">
              <w:rPr>
                <w:rFonts w:ascii="Times New Roman" w:hAnsi="Times New Roman"/>
                <w:sz w:val="28"/>
                <w:szCs w:val="28"/>
              </w:rPr>
              <w:t xml:space="preserve">, </w:t>
            </w:r>
            <w:proofErr w:type="spellStart"/>
            <w:r w:rsidR="00E232E8">
              <w:rPr>
                <w:rFonts w:ascii="Times New Roman" w:hAnsi="Times New Roman"/>
                <w:sz w:val="28"/>
                <w:szCs w:val="28"/>
              </w:rPr>
              <w:t>у.о</w:t>
            </w:r>
            <w:proofErr w:type="spellEnd"/>
            <w:r w:rsidR="00E232E8">
              <w:rPr>
                <w:rFonts w:ascii="Times New Roman" w:hAnsi="Times New Roman"/>
                <w:sz w:val="28"/>
                <w:szCs w:val="28"/>
              </w:rPr>
              <w:t>.</w:t>
            </w:r>
          </w:p>
        </w:tc>
        <w:tc>
          <w:tcPr>
            <w:tcW w:w="2435" w:type="dxa"/>
            <w:vAlign w:val="center"/>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sz w:val="28"/>
                <w:szCs w:val="28"/>
              </w:rPr>
              <w:t>10,2</w:t>
            </w:r>
          </w:p>
        </w:tc>
        <w:tc>
          <w:tcPr>
            <w:tcW w:w="2435" w:type="dxa"/>
            <w:vAlign w:val="center"/>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sz w:val="28"/>
                <w:szCs w:val="28"/>
              </w:rPr>
              <w:t>2,52</w:t>
            </w:r>
          </w:p>
        </w:tc>
        <w:tc>
          <w:tcPr>
            <w:tcW w:w="2436" w:type="dxa"/>
            <w:vAlign w:val="center"/>
          </w:tcPr>
          <w:p w:rsidR="009D6FC2" w:rsidRPr="00EB7A42" w:rsidRDefault="009D6FC2" w:rsidP="00A04DB2">
            <w:pPr>
              <w:spacing w:after="0" w:line="360" w:lineRule="auto"/>
              <w:jc w:val="center"/>
              <w:rPr>
                <w:rFonts w:ascii="Times New Roman" w:hAnsi="Times New Roman"/>
                <w:sz w:val="28"/>
                <w:szCs w:val="28"/>
              </w:rPr>
            </w:pPr>
            <w:r w:rsidRPr="00EB7A42">
              <w:rPr>
                <w:rFonts w:ascii="Times New Roman" w:hAnsi="Times New Roman"/>
                <w:sz w:val="28"/>
                <w:szCs w:val="28"/>
              </w:rPr>
              <w:t>24,70</w:t>
            </w:r>
          </w:p>
        </w:tc>
      </w:tr>
    </w:tbl>
    <w:p w:rsidR="009D6FC2" w:rsidRPr="00EB7A42" w:rsidRDefault="009D6FC2" w:rsidP="00813A00">
      <w:pPr>
        <w:spacing w:after="0" w:line="360" w:lineRule="auto"/>
        <w:ind w:firstLine="660"/>
        <w:jc w:val="both"/>
        <w:rPr>
          <w:rFonts w:ascii="Times New Roman" w:hAnsi="Times New Roman"/>
          <w:sz w:val="28"/>
          <w:szCs w:val="28"/>
        </w:rPr>
      </w:pPr>
    </w:p>
    <w:p w:rsidR="009D6FC2" w:rsidRPr="00EB7A42" w:rsidRDefault="009D6FC2" w:rsidP="00B23C58">
      <w:pPr>
        <w:spacing w:after="0" w:line="360" w:lineRule="auto"/>
        <w:ind w:firstLine="567"/>
        <w:jc w:val="both"/>
        <w:rPr>
          <w:rFonts w:ascii="Times New Roman" w:hAnsi="Times New Roman"/>
          <w:sz w:val="28"/>
          <w:szCs w:val="28"/>
        </w:rPr>
      </w:pPr>
      <w:r w:rsidRPr="00EB7A42">
        <w:rPr>
          <w:rFonts w:ascii="Times New Roman" w:hAnsi="Times New Roman"/>
          <w:sz w:val="28"/>
          <w:szCs w:val="28"/>
        </w:rPr>
        <w:t>При вимірюванні показників ЖЄЛ у дітей дошкільного віку було виявлено, що 4</w:t>
      </w:r>
      <w:r w:rsidR="00E232E8">
        <w:rPr>
          <w:rFonts w:ascii="Times New Roman" w:hAnsi="Times New Roman"/>
          <w:sz w:val="28"/>
          <w:szCs w:val="28"/>
        </w:rPr>
        <w:t>3</w:t>
      </w:r>
      <w:r w:rsidRPr="00EB7A42">
        <w:rPr>
          <w:rFonts w:ascii="Times New Roman" w:hAnsi="Times New Roman"/>
          <w:sz w:val="28"/>
          <w:szCs w:val="28"/>
        </w:rPr>
        <w:t>% мали середній рівень ЖЄЛ, 1</w:t>
      </w:r>
      <w:r w:rsidR="00E232E8">
        <w:rPr>
          <w:rFonts w:ascii="Times New Roman" w:hAnsi="Times New Roman"/>
          <w:sz w:val="28"/>
          <w:szCs w:val="28"/>
        </w:rPr>
        <w:t>7</w:t>
      </w:r>
      <w:r w:rsidRPr="00EB7A42">
        <w:rPr>
          <w:rFonts w:ascii="Times New Roman" w:hAnsi="Times New Roman"/>
          <w:sz w:val="28"/>
          <w:szCs w:val="28"/>
        </w:rPr>
        <w:t>% - високу оцінку і 40% - життєву ємність легенів нижче за середню. Індивідуальні величини ЖЄЛ знаходились в межах 900-1320 мл. і в середньому склали 1054,8, аналізуючи показники дихальної системи ми бачимо досить великий розбіг. У наших дослідженнях рівень фізичної працездатності визначався за результатами проби Руф’є, що доступна для даного контингенту і у той же час є характеристикою здатності до відновлення після динамічного навантаження. Крім цього проба Руф’є дозволяє судити про ступінь розвитку витривалості, яка характеризує розвиток серцево – судинної системи.</w:t>
      </w:r>
    </w:p>
    <w:p w:rsidR="009D6FC2" w:rsidRPr="00EB7A42" w:rsidRDefault="009D6FC2" w:rsidP="00B23C58">
      <w:pPr>
        <w:spacing w:after="0" w:line="360" w:lineRule="auto"/>
        <w:ind w:firstLine="660"/>
        <w:jc w:val="both"/>
        <w:rPr>
          <w:rFonts w:ascii="Times New Roman" w:hAnsi="Times New Roman"/>
          <w:sz w:val="28"/>
          <w:szCs w:val="28"/>
        </w:rPr>
      </w:pPr>
      <w:r w:rsidRPr="00EB7A42">
        <w:rPr>
          <w:rFonts w:ascii="Times New Roman" w:hAnsi="Times New Roman"/>
          <w:sz w:val="28"/>
          <w:szCs w:val="28"/>
        </w:rPr>
        <w:t>Що стосується індексу Руф’є то середній показник відповідає низькому рівню, більшість дітей показали рівні середній та низький, що обов’язково потребує корекції.</w:t>
      </w:r>
    </w:p>
    <w:p w:rsidR="009D6FC2" w:rsidRPr="00EB7A42" w:rsidRDefault="009D6FC2" w:rsidP="00E232E8">
      <w:pPr>
        <w:spacing w:after="0" w:line="360" w:lineRule="auto"/>
        <w:ind w:firstLine="709"/>
        <w:jc w:val="both"/>
        <w:rPr>
          <w:rFonts w:ascii="Times New Roman" w:hAnsi="Times New Roman"/>
          <w:sz w:val="28"/>
          <w:szCs w:val="28"/>
          <w:lang w:eastAsia="uk-UA"/>
        </w:rPr>
      </w:pPr>
      <w:r w:rsidRPr="00EB7A42">
        <w:rPr>
          <w:rFonts w:ascii="Times New Roman" w:hAnsi="Times New Roman"/>
          <w:sz w:val="28"/>
          <w:szCs w:val="28"/>
        </w:rPr>
        <w:lastRenderedPageBreak/>
        <w:t xml:space="preserve">Важливим компонентом стану здоров'я є рівень розвитку основних фізичних здібностей, який у 20-40 % дітей дошкільного віку характеризується як низький. Тим часом саме цей показник визначає працездатність, відіграє велику роль у всебічному і гармонійному розвитку особистості, в досягненні високої стійкості організму до соціально - екологічних умов, у підвищенні адаптивних властивостей організму. </w:t>
      </w:r>
      <w:r w:rsidRPr="00EB7A42">
        <w:rPr>
          <w:rFonts w:ascii="Times New Roman" w:hAnsi="Times New Roman"/>
          <w:sz w:val="28"/>
          <w:szCs w:val="28"/>
          <w:lang w:eastAsia="uk-UA"/>
        </w:rPr>
        <w:t>Фізична підготовленість - це показник розвитку основних рухових якостей та навичок, результат фізичної підготовки.</w:t>
      </w:r>
    </w:p>
    <w:p w:rsidR="009D6FC2" w:rsidRPr="00EB7A42" w:rsidRDefault="009D6FC2" w:rsidP="00636DE1">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При дослідженні фізичної підготовленості дітей дошкільного віку було встановлено, що рівень фізичної підготовленості вище за середній у </w:t>
      </w:r>
      <w:r w:rsidR="007E4565">
        <w:rPr>
          <w:rFonts w:ascii="Times New Roman" w:hAnsi="Times New Roman"/>
          <w:sz w:val="28"/>
          <w:szCs w:val="28"/>
        </w:rPr>
        <w:t>7</w:t>
      </w:r>
      <w:r w:rsidRPr="00EB7A42">
        <w:rPr>
          <w:rFonts w:ascii="Times New Roman" w:hAnsi="Times New Roman"/>
          <w:sz w:val="28"/>
          <w:szCs w:val="28"/>
        </w:rPr>
        <w:t>% досліджуваних, середній мали 4</w:t>
      </w:r>
      <w:r w:rsidR="00832E64">
        <w:rPr>
          <w:rFonts w:ascii="Times New Roman" w:hAnsi="Times New Roman"/>
          <w:sz w:val="28"/>
          <w:szCs w:val="28"/>
        </w:rPr>
        <w:t>3</w:t>
      </w:r>
      <w:r w:rsidRPr="00EB7A42">
        <w:rPr>
          <w:rFonts w:ascii="Times New Roman" w:hAnsi="Times New Roman"/>
          <w:sz w:val="28"/>
          <w:szCs w:val="28"/>
        </w:rPr>
        <w:t>%, 3</w:t>
      </w:r>
      <w:r w:rsidR="00832E64">
        <w:rPr>
          <w:rFonts w:ascii="Times New Roman" w:hAnsi="Times New Roman"/>
          <w:sz w:val="28"/>
          <w:szCs w:val="28"/>
        </w:rPr>
        <w:t>7</w:t>
      </w:r>
      <w:r w:rsidRPr="00EB7A42">
        <w:rPr>
          <w:rFonts w:ascii="Times New Roman" w:hAnsi="Times New Roman"/>
          <w:sz w:val="28"/>
          <w:szCs w:val="28"/>
        </w:rPr>
        <w:t>% нижче за середній та низький – 1</w:t>
      </w:r>
      <w:r w:rsidR="007E4565">
        <w:rPr>
          <w:rFonts w:ascii="Times New Roman" w:hAnsi="Times New Roman"/>
          <w:sz w:val="28"/>
          <w:szCs w:val="28"/>
        </w:rPr>
        <w:t>3</w:t>
      </w:r>
      <w:r w:rsidRPr="00EB7A42">
        <w:rPr>
          <w:rFonts w:ascii="Times New Roman" w:hAnsi="Times New Roman"/>
          <w:sz w:val="28"/>
          <w:szCs w:val="28"/>
        </w:rPr>
        <w:t>%. (табл. 3.</w:t>
      </w:r>
      <w:r w:rsidR="00E232E8">
        <w:rPr>
          <w:rFonts w:ascii="Times New Roman" w:hAnsi="Times New Roman"/>
          <w:sz w:val="28"/>
          <w:szCs w:val="28"/>
        </w:rPr>
        <w:t>4</w:t>
      </w:r>
      <w:r w:rsidRPr="00EB7A42">
        <w:rPr>
          <w:rFonts w:ascii="Times New Roman" w:hAnsi="Times New Roman"/>
          <w:sz w:val="28"/>
          <w:szCs w:val="28"/>
        </w:rPr>
        <w:t>). Все це свідчить про задовільну фізичну підготовленість дітей дошкільного віку. Невисокий рівень розвитку фізичних здібностей дітей полягає в низькому рівні стану здоров'я і зниженні інтересу до занять рухової активністю. Тому пріоритетним завданням, що стоїть перед оздоровчим фітнесом, є пошук ефективних шляхів і засобів комплексного впливу на фізичний розвиток, зміцнення здоров'я, мотиваційно-емоційну сферу, яка робить позитивний вплив на формування у дітей стійкого інтересу до занять фізичними вправами.</w:t>
      </w:r>
    </w:p>
    <w:p w:rsidR="009D6FC2" w:rsidRPr="00EB7A42" w:rsidRDefault="009D6FC2" w:rsidP="00636DE1">
      <w:pPr>
        <w:spacing w:after="0" w:line="360" w:lineRule="auto"/>
        <w:ind w:firstLine="567"/>
        <w:jc w:val="right"/>
        <w:rPr>
          <w:rFonts w:ascii="Times New Roman" w:hAnsi="Times New Roman"/>
          <w:sz w:val="28"/>
          <w:szCs w:val="28"/>
          <w:lang w:eastAsia="uk-UA"/>
        </w:rPr>
      </w:pPr>
      <w:r w:rsidRPr="00EB7A42">
        <w:rPr>
          <w:rFonts w:ascii="Times New Roman" w:hAnsi="Times New Roman"/>
          <w:i/>
          <w:sz w:val="28"/>
          <w:szCs w:val="28"/>
          <w:lang w:eastAsia="uk-UA"/>
        </w:rPr>
        <w:t>Таблиця 3.</w:t>
      </w:r>
      <w:r w:rsidR="00E232E8">
        <w:rPr>
          <w:rFonts w:ascii="Times New Roman" w:hAnsi="Times New Roman"/>
          <w:i/>
          <w:sz w:val="28"/>
          <w:szCs w:val="28"/>
          <w:lang w:eastAsia="uk-UA"/>
        </w:rPr>
        <w:t>4</w:t>
      </w:r>
    </w:p>
    <w:p w:rsidR="009D6FC2" w:rsidRPr="00EB7A42" w:rsidRDefault="00E232E8" w:rsidP="00636DE1">
      <w:pPr>
        <w:spacing w:after="0" w:line="360" w:lineRule="auto"/>
        <w:ind w:firstLine="567"/>
        <w:jc w:val="center"/>
        <w:rPr>
          <w:rFonts w:ascii="Times New Roman" w:hAnsi="Times New Roman"/>
          <w:b/>
          <w:sz w:val="28"/>
          <w:szCs w:val="28"/>
          <w:lang w:eastAsia="uk-UA"/>
        </w:rPr>
      </w:pPr>
      <w:r>
        <w:rPr>
          <w:rFonts w:ascii="Times New Roman" w:hAnsi="Times New Roman"/>
          <w:b/>
          <w:sz w:val="28"/>
          <w:szCs w:val="28"/>
          <w:lang w:eastAsia="uk-UA"/>
        </w:rPr>
        <w:t>Показники</w:t>
      </w:r>
      <w:r w:rsidR="009D6FC2" w:rsidRPr="00EB7A42">
        <w:rPr>
          <w:rFonts w:ascii="Times New Roman" w:hAnsi="Times New Roman"/>
          <w:b/>
          <w:sz w:val="28"/>
          <w:szCs w:val="28"/>
          <w:lang w:eastAsia="uk-UA"/>
        </w:rPr>
        <w:t xml:space="preserve"> фізичної підготовленості </w:t>
      </w:r>
      <w:r w:rsidR="00EB7A42">
        <w:rPr>
          <w:rFonts w:ascii="Times New Roman" w:hAnsi="Times New Roman"/>
          <w:b/>
          <w:sz w:val="28"/>
          <w:szCs w:val="28"/>
        </w:rPr>
        <w:t>дівчат</w:t>
      </w:r>
      <w:r w:rsidR="009D6FC2" w:rsidRPr="00EB7A42">
        <w:rPr>
          <w:rFonts w:ascii="Times New Roman" w:hAnsi="Times New Roman"/>
          <w:b/>
          <w:sz w:val="28"/>
          <w:szCs w:val="28"/>
        </w:rPr>
        <w:t xml:space="preserve"> 5-6 років, n=</w:t>
      </w:r>
      <w:r w:rsidR="00436691" w:rsidRPr="00EB7A42">
        <w:rPr>
          <w:rFonts w:ascii="Times New Roman" w:hAnsi="Times New Roman"/>
          <w:b/>
          <w:sz w:val="28"/>
          <w:szCs w:val="28"/>
        </w:rPr>
        <w:t>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5"/>
        <w:gridCol w:w="2962"/>
        <w:gridCol w:w="1549"/>
        <w:gridCol w:w="1407"/>
        <w:gridCol w:w="1550"/>
        <w:gridCol w:w="1318"/>
      </w:tblGrid>
      <w:tr w:rsidR="009D6FC2" w:rsidRPr="00EB7A42" w:rsidTr="00640871">
        <w:trPr>
          <w:trHeight w:val="706"/>
        </w:trPr>
        <w:tc>
          <w:tcPr>
            <w:tcW w:w="959" w:type="dxa"/>
            <w:vAlign w:val="center"/>
          </w:tcPr>
          <w:p w:rsidR="009D6FC2" w:rsidRPr="00EB7A42" w:rsidRDefault="009D6FC2" w:rsidP="00640871">
            <w:pPr>
              <w:spacing w:after="0" w:line="360" w:lineRule="auto"/>
              <w:jc w:val="center"/>
              <w:rPr>
                <w:rFonts w:ascii="Times New Roman" w:hAnsi="Times New Roman"/>
                <w:b/>
                <w:sz w:val="28"/>
                <w:szCs w:val="28"/>
                <w:lang w:eastAsia="uk-UA"/>
              </w:rPr>
            </w:pPr>
            <w:r w:rsidRPr="00EB7A42">
              <w:rPr>
                <w:rFonts w:ascii="Times New Roman" w:hAnsi="Times New Roman"/>
                <w:b/>
                <w:sz w:val="28"/>
                <w:szCs w:val="28"/>
                <w:lang w:eastAsia="uk-UA"/>
              </w:rPr>
              <w:t>№ п/п</w:t>
            </w:r>
          </w:p>
        </w:tc>
        <w:tc>
          <w:tcPr>
            <w:tcW w:w="2977" w:type="dxa"/>
            <w:vAlign w:val="center"/>
          </w:tcPr>
          <w:p w:rsidR="009D6FC2" w:rsidRPr="00EB7A42" w:rsidRDefault="009D6FC2" w:rsidP="00640871">
            <w:pPr>
              <w:spacing w:after="0" w:line="360" w:lineRule="auto"/>
              <w:jc w:val="center"/>
              <w:rPr>
                <w:rFonts w:ascii="Times New Roman" w:hAnsi="Times New Roman"/>
                <w:b/>
                <w:sz w:val="28"/>
                <w:szCs w:val="28"/>
                <w:lang w:eastAsia="uk-UA"/>
              </w:rPr>
            </w:pPr>
            <w:r w:rsidRPr="00EB7A42">
              <w:rPr>
                <w:rFonts w:ascii="Times New Roman" w:hAnsi="Times New Roman"/>
                <w:b/>
                <w:sz w:val="28"/>
                <w:szCs w:val="28"/>
                <w:lang w:eastAsia="uk-UA"/>
              </w:rPr>
              <w:t>Показники</w:t>
            </w:r>
          </w:p>
        </w:tc>
        <w:tc>
          <w:tcPr>
            <w:tcW w:w="1559" w:type="dxa"/>
            <w:vAlign w:val="center"/>
          </w:tcPr>
          <w:p w:rsidR="009D6FC2" w:rsidRPr="00EB7A42" w:rsidRDefault="006038F3" w:rsidP="00640871">
            <w:pPr>
              <w:spacing w:after="0" w:line="360" w:lineRule="auto"/>
              <w:jc w:val="center"/>
              <w:rPr>
                <w:rFonts w:ascii="Times New Roman" w:hAnsi="Times New Roman"/>
                <w:b/>
                <w:sz w:val="28"/>
                <w:szCs w:val="28"/>
                <w:lang w:eastAsia="uk-UA"/>
              </w:rPr>
            </w:pPr>
            <w:r>
              <w:rPr>
                <w:lang w:eastAsia="ru-RU"/>
              </w:rPr>
              <w:pict>
                <v:shape id="_x0000_s1028" type="#_x0000_t75" style="position:absolute;left:0;text-align:left;margin-left:35.1pt;margin-top:13.75pt;width:11pt;height:13pt;z-index:251660288;mso-position-horizontal-relative:text;mso-position-vertical-relative:text">
                  <v:imagedata r:id="rId10" o:title=""/>
                </v:shape>
                <o:OLEObject Type="Embed" ProgID="Equation.3" ShapeID="_x0000_s1028" DrawAspect="Content" ObjectID="_1732554005" r:id="rId15"/>
              </w:pict>
            </w:r>
          </w:p>
        </w:tc>
        <w:tc>
          <w:tcPr>
            <w:tcW w:w="1417" w:type="dxa"/>
            <w:vAlign w:val="center"/>
          </w:tcPr>
          <w:p w:rsidR="009D6FC2" w:rsidRPr="00EB7A42" w:rsidRDefault="009D6FC2" w:rsidP="00640871">
            <w:pPr>
              <w:spacing w:after="0" w:line="360" w:lineRule="auto"/>
              <w:jc w:val="center"/>
              <w:rPr>
                <w:rFonts w:ascii="Times New Roman" w:hAnsi="Times New Roman"/>
                <w:b/>
                <w:sz w:val="28"/>
                <w:szCs w:val="28"/>
                <w:lang w:eastAsia="uk-UA"/>
              </w:rPr>
            </w:pPr>
            <w:r w:rsidRPr="00EB7A42">
              <w:rPr>
                <w:rFonts w:ascii="Times New Roman" w:hAnsi="Times New Roman"/>
                <w:b/>
                <w:sz w:val="28"/>
                <w:szCs w:val="28"/>
                <w:lang w:eastAsia="uk-UA"/>
              </w:rPr>
              <w:t>S</w:t>
            </w:r>
          </w:p>
        </w:tc>
        <w:tc>
          <w:tcPr>
            <w:tcW w:w="1560" w:type="dxa"/>
            <w:vAlign w:val="center"/>
          </w:tcPr>
          <w:p w:rsidR="009D6FC2" w:rsidRPr="00EB7A42" w:rsidRDefault="009D6FC2" w:rsidP="00640871">
            <w:pPr>
              <w:spacing w:after="0" w:line="360" w:lineRule="auto"/>
              <w:jc w:val="center"/>
              <w:rPr>
                <w:rFonts w:ascii="Times New Roman" w:hAnsi="Times New Roman"/>
                <w:b/>
                <w:sz w:val="28"/>
                <w:szCs w:val="28"/>
                <w:lang w:eastAsia="uk-UA"/>
              </w:rPr>
            </w:pPr>
            <w:r w:rsidRPr="00EB7A42">
              <w:rPr>
                <w:rFonts w:ascii="Times New Roman" w:hAnsi="Times New Roman"/>
                <w:b/>
                <w:sz w:val="28"/>
                <w:szCs w:val="28"/>
                <w:lang w:eastAsia="uk-UA"/>
              </w:rPr>
              <w:t>min</w:t>
            </w:r>
          </w:p>
        </w:tc>
        <w:tc>
          <w:tcPr>
            <w:tcW w:w="1325" w:type="dxa"/>
            <w:vAlign w:val="center"/>
          </w:tcPr>
          <w:p w:rsidR="009D6FC2" w:rsidRPr="00EB7A42" w:rsidRDefault="009D6FC2" w:rsidP="00640871">
            <w:pPr>
              <w:spacing w:after="0" w:line="360" w:lineRule="auto"/>
              <w:jc w:val="center"/>
              <w:rPr>
                <w:rFonts w:ascii="Times New Roman" w:hAnsi="Times New Roman"/>
                <w:b/>
                <w:sz w:val="28"/>
                <w:szCs w:val="28"/>
                <w:lang w:eastAsia="uk-UA"/>
              </w:rPr>
            </w:pPr>
            <w:r w:rsidRPr="00EB7A42">
              <w:rPr>
                <w:rFonts w:ascii="Times New Roman" w:hAnsi="Times New Roman"/>
                <w:b/>
                <w:sz w:val="28"/>
                <w:szCs w:val="28"/>
                <w:lang w:eastAsia="uk-UA"/>
              </w:rPr>
              <w:t>maх</w:t>
            </w:r>
          </w:p>
        </w:tc>
      </w:tr>
      <w:tr w:rsidR="009D6FC2" w:rsidRPr="00EB7A42" w:rsidTr="00640871">
        <w:tc>
          <w:tcPr>
            <w:tcW w:w="959" w:type="dxa"/>
            <w:vAlign w:val="center"/>
          </w:tcPr>
          <w:p w:rsidR="009D6FC2" w:rsidRPr="00EB7A42" w:rsidRDefault="009D6FC2"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1.</w:t>
            </w:r>
          </w:p>
        </w:tc>
        <w:tc>
          <w:tcPr>
            <w:tcW w:w="2977" w:type="dxa"/>
            <w:vAlign w:val="center"/>
          </w:tcPr>
          <w:p w:rsidR="009D6FC2" w:rsidRPr="00EB7A42" w:rsidRDefault="009D6FC2"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Частота рухів кистю руки, разів</w:t>
            </w:r>
          </w:p>
        </w:tc>
        <w:tc>
          <w:tcPr>
            <w:tcW w:w="1559" w:type="dxa"/>
            <w:vAlign w:val="center"/>
          </w:tcPr>
          <w:p w:rsidR="009D6FC2" w:rsidRPr="00EB7A42" w:rsidRDefault="009D6FC2"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26,5</w:t>
            </w:r>
          </w:p>
        </w:tc>
        <w:tc>
          <w:tcPr>
            <w:tcW w:w="1417" w:type="dxa"/>
            <w:vAlign w:val="center"/>
          </w:tcPr>
          <w:p w:rsidR="009D6FC2" w:rsidRPr="00EB7A42" w:rsidRDefault="009D6FC2"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1,6</w:t>
            </w:r>
          </w:p>
        </w:tc>
        <w:tc>
          <w:tcPr>
            <w:tcW w:w="1560" w:type="dxa"/>
            <w:vAlign w:val="center"/>
          </w:tcPr>
          <w:p w:rsidR="009D6FC2" w:rsidRPr="00EB7A42" w:rsidRDefault="009D6FC2"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21</w:t>
            </w:r>
          </w:p>
        </w:tc>
        <w:tc>
          <w:tcPr>
            <w:tcW w:w="1325" w:type="dxa"/>
            <w:vAlign w:val="center"/>
          </w:tcPr>
          <w:p w:rsidR="009D6FC2" w:rsidRPr="00EB7A42" w:rsidRDefault="009D6FC2"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28</w:t>
            </w:r>
          </w:p>
        </w:tc>
      </w:tr>
      <w:tr w:rsidR="009D6FC2" w:rsidRPr="00EB7A42" w:rsidTr="00640871">
        <w:trPr>
          <w:trHeight w:val="1049"/>
        </w:trPr>
        <w:tc>
          <w:tcPr>
            <w:tcW w:w="959" w:type="dxa"/>
            <w:vAlign w:val="center"/>
          </w:tcPr>
          <w:p w:rsidR="009D6FC2" w:rsidRPr="00EB7A42" w:rsidRDefault="009D6FC2"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2.</w:t>
            </w:r>
          </w:p>
        </w:tc>
        <w:tc>
          <w:tcPr>
            <w:tcW w:w="2977" w:type="dxa"/>
            <w:vAlign w:val="center"/>
          </w:tcPr>
          <w:p w:rsidR="009D6FC2" w:rsidRPr="00EB7A42" w:rsidRDefault="009D6FC2"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Стрибки на місці за 5 с., разів</w:t>
            </w:r>
          </w:p>
        </w:tc>
        <w:tc>
          <w:tcPr>
            <w:tcW w:w="1559" w:type="dxa"/>
            <w:vAlign w:val="center"/>
          </w:tcPr>
          <w:p w:rsidR="009D6FC2" w:rsidRPr="00EB7A42" w:rsidRDefault="009D6FC2"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12,2</w:t>
            </w:r>
          </w:p>
        </w:tc>
        <w:tc>
          <w:tcPr>
            <w:tcW w:w="1417" w:type="dxa"/>
            <w:vAlign w:val="center"/>
          </w:tcPr>
          <w:p w:rsidR="009D6FC2" w:rsidRPr="00EB7A42" w:rsidRDefault="009D6FC2"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0,7</w:t>
            </w:r>
          </w:p>
        </w:tc>
        <w:tc>
          <w:tcPr>
            <w:tcW w:w="1560" w:type="dxa"/>
            <w:vAlign w:val="center"/>
          </w:tcPr>
          <w:p w:rsidR="009D6FC2" w:rsidRPr="00EB7A42" w:rsidRDefault="009D6FC2"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8</w:t>
            </w:r>
          </w:p>
        </w:tc>
        <w:tc>
          <w:tcPr>
            <w:tcW w:w="1325" w:type="dxa"/>
            <w:vAlign w:val="center"/>
          </w:tcPr>
          <w:p w:rsidR="009D6FC2" w:rsidRPr="00EB7A42" w:rsidRDefault="009D6FC2"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13</w:t>
            </w:r>
          </w:p>
        </w:tc>
      </w:tr>
      <w:tr w:rsidR="009D6FC2" w:rsidRPr="00EB7A42" w:rsidTr="00640871">
        <w:tc>
          <w:tcPr>
            <w:tcW w:w="959" w:type="dxa"/>
            <w:vAlign w:val="center"/>
          </w:tcPr>
          <w:p w:rsidR="009D6FC2" w:rsidRPr="00EB7A42" w:rsidRDefault="009D6FC2"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3.</w:t>
            </w:r>
          </w:p>
        </w:tc>
        <w:tc>
          <w:tcPr>
            <w:tcW w:w="2977" w:type="dxa"/>
            <w:vAlign w:val="center"/>
          </w:tcPr>
          <w:p w:rsidR="009D6FC2" w:rsidRPr="00EB7A42" w:rsidRDefault="009D6FC2" w:rsidP="00E232E8">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Кидок м’яча, м</w:t>
            </w:r>
          </w:p>
        </w:tc>
        <w:tc>
          <w:tcPr>
            <w:tcW w:w="1559" w:type="dxa"/>
            <w:vAlign w:val="center"/>
          </w:tcPr>
          <w:p w:rsidR="009D6FC2" w:rsidRPr="00EB7A42" w:rsidRDefault="009D6FC2"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6,4</w:t>
            </w:r>
          </w:p>
        </w:tc>
        <w:tc>
          <w:tcPr>
            <w:tcW w:w="1417" w:type="dxa"/>
            <w:vAlign w:val="center"/>
          </w:tcPr>
          <w:p w:rsidR="009D6FC2" w:rsidRPr="00EB7A42" w:rsidRDefault="009D6FC2"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0,5</w:t>
            </w:r>
          </w:p>
        </w:tc>
        <w:tc>
          <w:tcPr>
            <w:tcW w:w="1560" w:type="dxa"/>
            <w:vAlign w:val="center"/>
          </w:tcPr>
          <w:p w:rsidR="009D6FC2" w:rsidRPr="00EB7A42" w:rsidRDefault="00E232E8" w:rsidP="00E232E8">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4</w:t>
            </w:r>
          </w:p>
        </w:tc>
        <w:tc>
          <w:tcPr>
            <w:tcW w:w="1325" w:type="dxa"/>
            <w:vAlign w:val="center"/>
          </w:tcPr>
          <w:p w:rsidR="009D6FC2" w:rsidRPr="00EB7A42" w:rsidRDefault="00E232E8"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10</w:t>
            </w:r>
          </w:p>
        </w:tc>
      </w:tr>
      <w:tr w:rsidR="009D6FC2" w:rsidRPr="00EB7A42" w:rsidTr="00640871">
        <w:tc>
          <w:tcPr>
            <w:tcW w:w="959" w:type="dxa"/>
            <w:vAlign w:val="center"/>
          </w:tcPr>
          <w:p w:rsidR="009D6FC2" w:rsidRPr="00EB7A42" w:rsidRDefault="009D6FC2"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4.</w:t>
            </w:r>
          </w:p>
        </w:tc>
        <w:tc>
          <w:tcPr>
            <w:tcW w:w="2977" w:type="dxa"/>
            <w:vAlign w:val="center"/>
          </w:tcPr>
          <w:p w:rsidR="009D6FC2" w:rsidRPr="00EB7A42" w:rsidRDefault="009D6FC2"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Нахил тулуба вперед, см</w:t>
            </w:r>
          </w:p>
        </w:tc>
        <w:tc>
          <w:tcPr>
            <w:tcW w:w="1559" w:type="dxa"/>
            <w:vAlign w:val="center"/>
          </w:tcPr>
          <w:p w:rsidR="009D6FC2" w:rsidRPr="00EB7A42" w:rsidRDefault="00C15FC7" w:rsidP="00640871">
            <w:pPr>
              <w:spacing w:after="0" w:line="360" w:lineRule="auto"/>
              <w:jc w:val="center"/>
              <w:rPr>
                <w:rFonts w:ascii="Times New Roman" w:hAnsi="Times New Roman"/>
                <w:sz w:val="28"/>
                <w:szCs w:val="28"/>
                <w:lang w:eastAsia="uk-UA"/>
              </w:rPr>
            </w:pPr>
            <w:r>
              <w:rPr>
                <w:rFonts w:ascii="Times New Roman" w:hAnsi="Times New Roman"/>
                <w:sz w:val="28"/>
                <w:szCs w:val="28"/>
                <w:lang w:eastAsia="uk-UA"/>
              </w:rPr>
              <w:t>2</w:t>
            </w:r>
            <w:r w:rsidR="009D6FC2" w:rsidRPr="00EB7A42">
              <w:rPr>
                <w:rFonts w:ascii="Times New Roman" w:hAnsi="Times New Roman"/>
                <w:sz w:val="28"/>
                <w:szCs w:val="28"/>
                <w:lang w:eastAsia="uk-UA"/>
              </w:rPr>
              <w:t>,1</w:t>
            </w:r>
          </w:p>
        </w:tc>
        <w:tc>
          <w:tcPr>
            <w:tcW w:w="1417" w:type="dxa"/>
            <w:vAlign w:val="center"/>
          </w:tcPr>
          <w:p w:rsidR="009D6FC2" w:rsidRPr="00EB7A42" w:rsidRDefault="009D6FC2"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0,7</w:t>
            </w:r>
          </w:p>
        </w:tc>
        <w:tc>
          <w:tcPr>
            <w:tcW w:w="1560" w:type="dxa"/>
            <w:vAlign w:val="center"/>
          </w:tcPr>
          <w:p w:rsidR="009D6FC2" w:rsidRPr="00EB7A42" w:rsidRDefault="009D6FC2" w:rsidP="00640871">
            <w:pPr>
              <w:spacing w:after="0" w:line="360" w:lineRule="auto"/>
              <w:jc w:val="center"/>
              <w:rPr>
                <w:rFonts w:ascii="Times New Roman" w:hAnsi="Times New Roman"/>
                <w:sz w:val="28"/>
                <w:szCs w:val="28"/>
                <w:lang w:eastAsia="uk-UA"/>
              </w:rPr>
            </w:pPr>
            <w:r w:rsidRPr="00EB7A42">
              <w:rPr>
                <w:rFonts w:ascii="Times New Roman" w:hAnsi="Times New Roman"/>
                <w:sz w:val="28"/>
                <w:szCs w:val="28"/>
                <w:lang w:eastAsia="uk-UA"/>
              </w:rPr>
              <w:t>0</w:t>
            </w:r>
          </w:p>
        </w:tc>
        <w:tc>
          <w:tcPr>
            <w:tcW w:w="1325" w:type="dxa"/>
            <w:vAlign w:val="center"/>
          </w:tcPr>
          <w:p w:rsidR="009D6FC2" w:rsidRPr="00EB7A42" w:rsidRDefault="00A47676" w:rsidP="00640871">
            <w:pPr>
              <w:spacing w:after="0" w:line="360" w:lineRule="auto"/>
              <w:jc w:val="center"/>
              <w:rPr>
                <w:rFonts w:ascii="Times New Roman" w:hAnsi="Times New Roman"/>
                <w:sz w:val="28"/>
                <w:szCs w:val="28"/>
                <w:lang w:eastAsia="uk-UA"/>
              </w:rPr>
            </w:pPr>
            <w:r>
              <w:rPr>
                <w:rFonts w:ascii="Times New Roman" w:hAnsi="Times New Roman"/>
                <w:sz w:val="28"/>
                <w:szCs w:val="28"/>
                <w:lang w:eastAsia="uk-UA"/>
              </w:rPr>
              <w:t>3</w:t>
            </w:r>
          </w:p>
        </w:tc>
      </w:tr>
    </w:tbl>
    <w:p w:rsidR="009D6FC2" w:rsidRPr="00EB7A42" w:rsidRDefault="009D6FC2" w:rsidP="002E36DF">
      <w:pPr>
        <w:spacing w:after="0" w:line="360" w:lineRule="auto"/>
        <w:ind w:firstLine="709"/>
        <w:jc w:val="both"/>
        <w:rPr>
          <w:rFonts w:ascii="Times New Roman" w:hAnsi="Times New Roman"/>
          <w:sz w:val="28"/>
          <w:szCs w:val="28"/>
          <w:lang w:eastAsia="uk-UA"/>
        </w:rPr>
      </w:pPr>
      <w:r w:rsidRPr="00EB7A42">
        <w:rPr>
          <w:rFonts w:ascii="Times New Roman" w:hAnsi="Times New Roman"/>
          <w:sz w:val="28"/>
          <w:szCs w:val="28"/>
          <w:lang w:eastAsia="uk-UA"/>
        </w:rPr>
        <w:lastRenderedPageBreak/>
        <w:t>При визначенні швидкості рухів кистю руки використовувався темпінг – тест в секундах, середній показник складав 26,5±1,6, а індивідуальні його величини коливались в межах від 21 – 28 рухів кистю. За результатами дослідження низький та середній рівень частоти рухів кистю руки отримали 80% дітей, а високий -  20,0%.</w:t>
      </w:r>
    </w:p>
    <w:p w:rsidR="009D6FC2" w:rsidRPr="00EB7A42" w:rsidRDefault="009D6FC2" w:rsidP="002E36DF">
      <w:pPr>
        <w:spacing w:after="0" w:line="360" w:lineRule="auto"/>
        <w:ind w:firstLine="709"/>
        <w:jc w:val="both"/>
        <w:rPr>
          <w:rFonts w:ascii="Times New Roman" w:hAnsi="Times New Roman"/>
          <w:sz w:val="28"/>
          <w:szCs w:val="28"/>
          <w:lang w:eastAsia="uk-UA"/>
        </w:rPr>
      </w:pPr>
      <w:r w:rsidRPr="00EB7A42">
        <w:rPr>
          <w:rFonts w:ascii="Times New Roman" w:hAnsi="Times New Roman"/>
          <w:sz w:val="28"/>
          <w:szCs w:val="28"/>
          <w:lang w:eastAsia="uk-UA"/>
        </w:rPr>
        <w:t xml:space="preserve">Показник стрибків на місці, який характеризує  швидкісне–силові якості в середньому складав 12,2±0,7. Максимальне значення було рівне 13 стрибків, а мінімальне – 8. Низький рівень по стрибкам на місці за 5 с. здобули 25% дітей, середній показник показала більша частина дітей – 65%, а високий – 10%. </w:t>
      </w:r>
    </w:p>
    <w:p w:rsidR="009D6FC2" w:rsidRPr="00EB7A42" w:rsidRDefault="009D6FC2" w:rsidP="002E36DF">
      <w:pPr>
        <w:spacing w:after="0" w:line="360" w:lineRule="auto"/>
        <w:ind w:firstLine="709"/>
        <w:jc w:val="both"/>
        <w:rPr>
          <w:rFonts w:ascii="Times New Roman" w:hAnsi="Times New Roman"/>
          <w:sz w:val="28"/>
          <w:szCs w:val="28"/>
          <w:lang w:eastAsia="uk-UA"/>
        </w:rPr>
      </w:pPr>
      <w:r w:rsidRPr="00EB7A42">
        <w:rPr>
          <w:rFonts w:ascii="Times New Roman" w:hAnsi="Times New Roman"/>
          <w:sz w:val="28"/>
          <w:szCs w:val="28"/>
          <w:lang w:eastAsia="uk-UA"/>
        </w:rPr>
        <w:t xml:space="preserve">Кидок м’яча в ціль, що характеризує  швидкісно –силові якості склав 6,4±0,5, максимальний показник відповідав </w:t>
      </w:r>
      <w:smartTag w:uri="urn:schemas-microsoft-com:office:smarttags" w:element="metricconverter">
        <w:smartTagPr>
          <w:attr w:name="ProductID" w:val="10 см"/>
        </w:smartTagPr>
        <w:r w:rsidRPr="00EB7A42">
          <w:rPr>
            <w:rFonts w:ascii="Times New Roman" w:hAnsi="Times New Roman"/>
            <w:sz w:val="28"/>
            <w:szCs w:val="28"/>
            <w:lang w:eastAsia="uk-UA"/>
          </w:rPr>
          <w:t>10 см</w:t>
        </w:r>
      </w:smartTag>
      <w:r w:rsidRPr="00EB7A42">
        <w:rPr>
          <w:rFonts w:ascii="Times New Roman" w:hAnsi="Times New Roman"/>
          <w:sz w:val="28"/>
          <w:szCs w:val="28"/>
          <w:lang w:eastAsia="uk-UA"/>
        </w:rPr>
        <w:t xml:space="preserve">, мінімальний – </w:t>
      </w:r>
      <w:smartTag w:uri="urn:schemas-microsoft-com:office:smarttags" w:element="metricconverter">
        <w:smartTagPr>
          <w:attr w:name="ProductID" w:val="4 см"/>
        </w:smartTagPr>
        <w:r w:rsidRPr="00EB7A42">
          <w:rPr>
            <w:rFonts w:ascii="Times New Roman" w:hAnsi="Times New Roman"/>
            <w:sz w:val="28"/>
            <w:szCs w:val="28"/>
            <w:lang w:eastAsia="uk-UA"/>
          </w:rPr>
          <w:t>4 см</w:t>
        </w:r>
      </w:smartTag>
      <w:r w:rsidRPr="00EB7A42">
        <w:rPr>
          <w:rFonts w:ascii="Times New Roman" w:hAnsi="Times New Roman"/>
          <w:sz w:val="28"/>
          <w:szCs w:val="28"/>
          <w:lang w:eastAsia="uk-UA"/>
        </w:rPr>
        <w:t>. При кидках м’яча в ціль середній рівень фізичної підготовленості складав 55% та низький – 45%, високого рівня не було виявлено.</w:t>
      </w:r>
    </w:p>
    <w:p w:rsidR="009D6FC2" w:rsidRPr="00EB7A42" w:rsidRDefault="009D6FC2" w:rsidP="00640871">
      <w:pPr>
        <w:spacing w:after="0" w:line="360" w:lineRule="auto"/>
        <w:ind w:firstLine="567"/>
        <w:jc w:val="both"/>
        <w:rPr>
          <w:rFonts w:ascii="Times New Roman" w:hAnsi="Times New Roman"/>
          <w:sz w:val="28"/>
          <w:szCs w:val="28"/>
          <w:lang w:eastAsia="uk-UA"/>
        </w:rPr>
      </w:pPr>
      <w:r w:rsidRPr="00EB7A42">
        <w:rPr>
          <w:rFonts w:ascii="Times New Roman" w:hAnsi="Times New Roman"/>
          <w:sz w:val="28"/>
          <w:szCs w:val="28"/>
          <w:lang w:eastAsia="uk-UA"/>
        </w:rPr>
        <w:t xml:space="preserve">Тест на гнучкість мав такі показники: середнє значення </w:t>
      </w:r>
      <w:r w:rsidR="00A47676">
        <w:rPr>
          <w:rFonts w:ascii="Times New Roman" w:hAnsi="Times New Roman"/>
          <w:sz w:val="28"/>
          <w:szCs w:val="28"/>
          <w:lang w:eastAsia="uk-UA"/>
        </w:rPr>
        <w:t>2</w:t>
      </w:r>
      <w:r w:rsidRPr="00EB7A42">
        <w:rPr>
          <w:rFonts w:ascii="Times New Roman" w:hAnsi="Times New Roman"/>
          <w:sz w:val="28"/>
          <w:szCs w:val="28"/>
          <w:lang w:eastAsia="uk-UA"/>
        </w:rPr>
        <w:t xml:space="preserve">,1±0,7, максимальний нахил </w:t>
      </w:r>
      <w:r w:rsidR="00A47676">
        <w:rPr>
          <w:rFonts w:ascii="Times New Roman" w:hAnsi="Times New Roman"/>
          <w:sz w:val="28"/>
          <w:szCs w:val="28"/>
          <w:lang w:eastAsia="uk-UA"/>
        </w:rPr>
        <w:t>3</w:t>
      </w:r>
      <w:r w:rsidRPr="00EB7A42">
        <w:rPr>
          <w:rFonts w:ascii="Times New Roman" w:hAnsi="Times New Roman"/>
          <w:sz w:val="28"/>
          <w:szCs w:val="28"/>
          <w:lang w:eastAsia="uk-UA"/>
        </w:rPr>
        <w:t xml:space="preserve"> см, мінімальний – </w:t>
      </w:r>
      <w:smartTag w:uri="urn:schemas-microsoft-com:office:smarttags" w:element="metricconverter">
        <w:smartTagPr>
          <w:attr w:name="ProductID" w:val="0 см"/>
        </w:smartTagPr>
        <w:r w:rsidRPr="00EB7A42">
          <w:rPr>
            <w:rFonts w:ascii="Times New Roman" w:hAnsi="Times New Roman"/>
            <w:sz w:val="28"/>
            <w:szCs w:val="28"/>
            <w:lang w:eastAsia="uk-UA"/>
          </w:rPr>
          <w:t>0 см</w:t>
        </w:r>
      </w:smartTag>
      <w:r w:rsidRPr="00EB7A42">
        <w:rPr>
          <w:rFonts w:ascii="Times New Roman" w:hAnsi="Times New Roman"/>
          <w:sz w:val="28"/>
          <w:szCs w:val="28"/>
          <w:lang w:eastAsia="uk-UA"/>
        </w:rPr>
        <w:t>. 30% - діти, які виконали середній показник нахилу тулуба вперед, 70%  виконали це завдання дуже погано.</w:t>
      </w:r>
    </w:p>
    <w:p w:rsidR="009D6FC2" w:rsidRPr="00EB7A42" w:rsidRDefault="009D6FC2" w:rsidP="001C41E4">
      <w:pPr>
        <w:spacing w:line="360" w:lineRule="auto"/>
        <w:ind w:firstLine="708"/>
        <w:jc w:val="both"/>
        <w:rPr>
          <w:rFonts w:ascii="Times New Roman" w:hAnsi="Times New Roman"/>
          <w:sz w:val="28"/>
          <w:szCs w:val="28"/>
        </w:rPr>
      </w:pPr>
    </w:p>
    <w:p w:rsidR="009D6FC2" w:rsidRPr="00EB7A42" w:rsidRDefault="009D6FC2" w:rsidP="00813A00">
      <w:pPr>
        <w:spacing w:after="0" w:line="360" w:lineRule="auto"/>
        <w:ind w:firstLine="660"/>
        <w:jc w:val="both"/>
        <w:rPr>
          <w:rFonts w:ascii="Times New Roman" w:hAnsi="Times New Roman"/>
          <w:b/>
          <w:sz w:val="28"/>
          <w:szCs w:val="28"/>
        </w:rPr>
      </w:pPr>
      <w:r w:rsidRPr="00EB7A42">
        <w:rPr>
          <w:rFonts w:ascii="Times New Roman" w:hAnsi="Times New Roman"/>
          <w:b/>
          <w:sz w:val="28"/>
          <w:szCs w:val="28"/>
        </w:rPr>
        <w:t xml:space="preserve">3.3 Побудова фітнес-програми на основі гімнастики для </w:t>
      </w:r>
      <w:r w:rsidR="00EB7A42">
        <w:rPr>
          <w:rFonts w:ascii="Times New Roman" w:hAnsi="Times New Roman"/>
          <w:b/>
          <w:sz w:val="28"/>
          <w:szCs w:val="28"/>
        </w:rPr>
        <w:t>дівчат</w:t>
      </w:r>
      <w:r w:rsidRPr="00EB7A42">
        <w:rPr>
          <w:rFonts w:ascii="Times New Roman" w:hAnsi="Times New Roman"/>
          <w:b/>
          <w:sz w:val="28"/>
          <w:szCs w:val="28"/>
        </w:rPr>
        <w:t xml:space="preserve"> 5-6 років</w:t>
      </w:r>
    </w:p>
    <w:p w:rsidR="009D6FC2" w:rsidRPr="00EB7A42" w:rsidRDefault="009D6FC2" w:rsidP="00744B93">
      <w:pPr>
        <w:spacing w:after="0" w:line="360" w:lineRule="auto"/>
        <w:ind w:firstLine="708"/>
        <w:jc w:val="both"/>
        <w:rPr>
          <w:rFonts w:ascii="Times New Roman" w:hAnsi="Times New Roman"/>
          <w:sz w:val="28"/>
          <w:szCs w:val="28"/>
        </w:rPr>
      </w:pPr>
      <w:r w:rsidRPr="00EB7A42">
        <w:rPr>
          <w:rFonts w:ascii="Times New Roman" w:hAnsi="Times New Roman"/>
          <w:sz w:val="28"/>
          <w:szCs w:val="28"/>
        </w:rPr>
        <w:t>При складанні фітнес-програми строком на 6 місяців необхідно враховувати, що програма складена з одного боку з елементів одного виду спорту – художньої гімнастики, а із іншого повинна мати всебічний оздоровчий вплив на організм дитини. У зв'язку з цим при плануванні занять необхідно враховувати індивідуальні особливості</w:t>
      </w:r>
      <w:r w:rsidR="007E4565">
        <w:rPr>
          <w:rFonts w:ascii="Times New Roman" w:hAnsi="Times New Roman"/>
          <w:sz w:val="28"/>
          <w:szCs w:val="28"/>
        </w:rPr>
        <w:t xml:space="preserve"> осіб, які</w:t>
      </w:r>
      <w:r w:rsidRPr="00EB7A42">
        <w:rPr>
          <w:rFonts w:ascii="Times New Roman" w:hAnsi="Times New Roman"/>
          <w:sz w:val="28"/>
          <w:szCs w:val="28"/>
        </w:rPr>
        <w:t xml:space="preserve"> займаються. Навчальний план необхідно складати, після попереднього вивчення особливостей фізичного стану дітей (під час бесіди, в процесі медичного огляду, за результатами контрольних вправ). На заняттях ми систематично </w:t>
      </w:r>
      <w:r w:rsidRPr="00EB7A42">
        <w:rPr>
          <w:rFonts w:ascii="Times New Roman" w:hAnsi="Times New Roman"/>
          <w:sz w:val="28"/>
          <w:szCs w:val="28"/>
        </w:rPr>
        <w:lastRenderedPageBreak/>
        <w:t>оцінювали реакцію дітей на навантаження, стежили за самопочуттям, вчасно помічали ознаки втоми і попереджати перенапруження, а також формували у дітей необхідні вміння та навички по відношенню до спортивного одягу, взуття, гігієні, режиму дня, харчування, по техніки безпеки та самоконтролю за станом здоров'я та взагалі відношення до здорового способу життя. Група була сформована таким чином, що інструктор з фітнесу міг реалізовувати як диференційований так і індивідуальний підхід. Нашою програмою передбачаються теоретичні, практичні заняття, виконання контрольних нормативів, участь у показових виступах. Матеріал був розподілений від простого до складного. При підборі засобів і методів практичних занять мі намагалися кожне заняття зробити цікавим і захоплюючим, тому використовували для цієї мети комплексні заняття, у змісті яких включаються вправи з предметами, так як заняття були розроблені суто для дівчат, то мі використовували елементі аеробіки, хореографії, художньої гімнастики, стрейчінгу, ігрові вправи та вправи на розвиток рухових якостей.</w:t>
      </w:r>
    </w:p>
    <w:p w:rsidR="009D6FC2" w:rsidRPr="00EB7A42" w:rsidRDefault="009D6FC2" w:rsidP="00744B93">
      <w:pPr>
        <w:spacing w:after="0" w:line="360" w:lineRule="auto"/>
        <w:ind w:firstLine="708"/>
        <w:jc w:val="both"/>
        <w:rPr>
          <w:rFonts w:ascii="Times New Roman" w:hAnsi="Times New Roman"/>
          <w:sz w:val="28"/>
          <w:szCs w:val="28"/>
        </w:rPr>
      </w:pPr>
      <w:r w:rsidRPr="00EB7A42">
        <w:rPr>
          <w:rFonts w:ascii="Times New Roman" w:hAnsi="Times New Roman"/>
          <w:sz w:val="28"/>
          <w:szCs w:val="28"/>
        </w:rPr>
        <w:t>Вправи підбиралися і складалися відповідно з навчальними, оздоровчими та виховними цілями заняття. Кожне практичне заняття складається з трьох частин: підготовча - вправи на увагу, вправи на поставу, ходьба, біг, загальнорозвиваючі вправи (без предметів, з предметами , в парах і т.д.). Основна - вправи з розділів гімнастики, аеробіки, рухливі ігри . Заключна - ходьба , біг в повільному темпі, спокійні ігри, вправи на дихання. Заняття проводилися три рази на тиждень тривалістю 45-60 хвилин. Мета занять: збільшення рухової активності дітей, формування стійкого інтересу до занять рухової активністю, до здорового способу життя.</w:t>
      </w:r>
    </w:p>
    <w:p w:rsidR="009D6FC2" w:rsidRPr="00EB7A42" w:rsidRDefault="009D6FC2" w:rsidP="00744B93">
      <w:pPr>
        <w:spacing w:after="0" w:line="360" w:lineRule="auto"/>
        <w:ind w:firstLine="708"/>
        <w:jc w:val="both"/>
        <w:rPr>
          <w:rFonts w:ascii="Times New Roman" w:hAnsi="Times New Roman"/>
          <w:sz w:val="28"/>
          <w:szCs w:val="28"/>
        </w:rPr>
      </w:pPr>
      <w:r w:rsidRPr="00EB7A42">
        <w:rPr>
          <w:rFonts w:ascii="Times New Roman" w:hAnsi="Times New Roman"/>
          <w:sz w:val="28"/>
          <w:szCs w:val="28"/>
        </w:rPr>
        <w:t>Завдання фітнес-програми:</w:t>
      </w:r>
    </w:p>
    <w:p w:rsidR="009D6FC2" w:rsidRPr="00EB7A42" w:rsidRDefault="009D6FC2" w:rsidP="00744B93">
      <w:pPr>
        <w:spacing w:after="0" w:line="360" w:lineRule="auto"/>
        <w:ind w:firstLine="708"/>
        <w:jc w:val="both"/>
        <w:rPr>
          <w:rFonts w:ascii="Times New Roman" w:hAnsi="Times New Roman"/>
          <w:sz w:val="28"/>
          <w:szCs w:val="28"/>
        </w:rPr>
      </w:pPr>
      <w:r w:rsidRPr="00EB7A42">
        <w:rPr>
          <w:rFonts w:ascii="Times New Roman" w:hAnsi="Times New Roman"/>
          <w:sz w:val="28"/>
          <w:szCs w:val="28"/>
        </w:rPr>
        <w:t>- Зміцнення здоров'я, забезпечення розумової та фізичної працездатності дітей;</w:t>
      </w:r>
    </w:p>
    <w:p w:rsidR="009D6FC2" w:rsidRPr="00EB7A42" w:rsidRDefault="009D6FC2" w:rsidP="00744B93">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 Профілактика та корекція відхилень у розвитку опорно-рухового апарату ( негативних змін хребетного стовпа , зводу стопи та інших); </w:t>
      </w:r>
    </w:p>
    <w:p w:rsidR="009D6FC2" w:rsidRPr="00EB7A42" w:rsidRDefault="009D6FC2" w:rsidP="00744B93">
      <w:pPr>
        <w:spacing w:after="0" w:line="360" w:lineRule="auto"/>
        <w:ind w:firstLine="708"/>
        <w:jc w:val="both"/>
        <w:rPr>
          <w:rFonts w:ascii="Times New Roman" w:hAnsi="Times New Roman"/>
          <w:sz w:val="28"/>
          <w:szCs w:val="28"/>
        </w:rPr>
      </w:pPr>
      <w:r w:rsidRPr="00EB7A42">
        <w:rPr>
          <w:rFonts w:ascii="Times New Roman" w:hAnsi="Times New Roman"/>
          <w:sz w:val="28"/>
          <w:szCs w:val="28"/>
        </w:rPr>
        <w:lastRenderedPageBreak/>
        <w:t>- Корекція маси тіла тих, хто займається;</w:t>
      </w:r>
    </w:p>
    <w:p w:rsidR="009D6FC2" w:rsidRPr="00EB7A42" w:rsidRDefault="009D6FC2" w:rsidP="00744B93">
      <w:pPr>
        <w:spacing w:after="0" w:line="360" w:lineRule="auto"/>
        <w:ind w:firstLine="708"/>
        <w:jc w:val="both"/>
        <w:rPr>
          <w:rFonts w:ascii="Times New Roman" w:hAnsi="Times New Roman"/>
          <w:sz w:val="28"/>
          <w:szCs w:val="28"/>
        </w:rPr>
      </w:pPr>
      <w:r w:rsidRPr="00EB7A42">
        <w:rPr>
          <w:rFonts w:ascii="Times New Roman" w:hAnsi="Times New Roman"/>
          <w:sz w:val="28"/>
          <w:szCs w:val="28"/>
        </w:rPr>
        <w:t>- Розвиток основних фізичних якостей ( сили, швидкості , спритності , гнучкості , витривалості) , їх поєднань ;</w:t>
      </w:r>
    </w:p>
    <w:p w:rsidR="009D6FC2" w:rsidRPr="00EB7A42" w:rsidRDefault="009D6FC2" w:rsidP="00744B93">
      <w:pPr>
        <w:spacing w:after="0" w:line="360" w:lineRule="auto"/>
        <w:ind w:firstLine="708"/>
        <w:jc w:val="both"/>
        <w:rPr>
          <w:rFonts w:ascii="Times New Roman" w:hAnsi="Times New Roman"/>
          <w:sz w:val="28"/>
          <w:szCs w:val="28"/>
        </w:rPr>
      </w:pPr>
      <w:r w:rsidRPr="00EB7A42">
        <w:rPr>
          <w:rFonts w:ascii="Times New Roman" w:hAnsi="Times New Roman"/>
          <w:sz w:val="28"/>
          <w:szCs w:val="28"/>
        </w:rPr>
        <w:t>- Формування та вдосконалення рухових умінь і навичок , навчання новим видам рухів, засновані на придбаних знаннях і мотивації до виконання фізичних вправ;</w:t>
      </w:r>
    </w:p>
    <w:p w:rsidR="009D6FC2" w:rsidRPr="00EB7A42" w:rsidRDefault="009D6FC2" w:rsidP="00744B93">
      <w:pPr>
        <w:spacing w:after="0" w:line="360" w:lineRule="auto"/>
        <w:ind w:firstLine="708"/>
        <w:jc w:val="both"/>
        <w:rPr>
          <w:rFonts w:ascii="Times New Roman" w:hAnsi="Times New Roman"/>
          <w:sz w:val="28"/>
          <w:szCs w:val="28"/>
        </w:rPr>
      </w:pPr>
      <w:r w:rsidRPr="00EB7A42">
        <w:rPr>
          <w:rFonts w:ascii="Times New Roman" w:hAnsi="Times New Roman"/>
          <w:sz w:val="28"/>
          <w:szCs w:val="28"/>
        </w:rPr>
        <w:t>- Формування гігієнічних навичок , прийомів загартовування;</w:t>
      </w:r>
    </w:p>
    <w:p w:rsidR="009D6FC2" w:rsidRPr="00EB7A42" w:rsidRDefault="009D6FC2" w:rsidP="00744B93">
      <w:pPr>
        <w:spacing w:after="0" w:line="360" w:lineRule="auto"/>
        <w:ind w:firstLine="708"/>
        <w:jc w:val="both"/>
        <w:rPr>
          <w:rFonts w:ascii="Times New Roman" w:hAnsi="Times New Roman"/>
          <w:sz w:val="28"/>
          <w:szCs w:val="28"/>
        </w:rPr>
      </w:pPr>
      <w:r w:rsidRPr="00EB7A42">
        <w:rPr>
          <w:rFonts w:ascii="Times New Roman" w:hAnsi="Times New Roman"/>
          <w:sz w:val="28"/>
          <w:szCs w:val="28"/>
        </w:rPr>
        <w:t>- Виховання волі, сміливості, наполегливості, дисциплінованості, колективізму, навичок культурного і фізично компетентного суспільної поведінки;</w:t>
      </w:r>
    </w:p>
    <w:p w:rsidR="009D6FC2" w:rsidRPr="00EB7A42" w:rsidRDefault="009D6FC2" w:rsidP="00744B93">
      <w:pPr>
        <w:spacing w:after="0" w:line="360" w:lineRule="auto"/>
        <w:ind w:firstLine="708"/>
        <w:jc w:val="both"/>
        <w:rPr>
          <w:rFonts w:ascii="Times New Roman" w:hAnsi="Times New Roman"/>
          <w:sz w:val="28"/>
          <w:szCs w:val="28"/>
        </w:rPr>
      </w:pPr>
      <w:r w:rsidRPr="00EB7A42">
        <w:rPr>
          <w:rFonts w:ascii="Times New Roman" w:hAnsi="Times New Roman"/>
          <w:sz w:val="28"/>
          <w:szCs w:val="28"/>
        </w:rPr>
        <w:t>- Формування звички піклуватися про своє здоров'я у повсякденному житті, навичок організації самостійної рухової активності;</w:t>
      </w:r>
    </w:p>
    <w:p w:rsidR="009D6FC2" w:rsidRPr="00EB7A42" w:rsidRDefault="009D6FC2" w:rsidP="00744B93">
      <w:pPr>
        <w:spacing w:after="0" w:line="360" w:lineRule="auto"/>
        <w:ind w:firstLine="708"/>
        <w:jc w:val="both"/>
        <w:rPr>
          <w:rFonts w:ascii="Times New Roman" w:hAnsi="Times New Roman"/>
          <w:sz w:val="28"/>
          <w:szCs w:val="28"/>
        </w:rPr>
      </w:pPr>
      <w:r w:rsidRPr="00EB7A42">
        <w:rPr>
          <w:rFonts w:ascii="Times New Roman" w:hAnsi="Times New Roman"/>
          <w:sz w:val="28"/>
          <w:szCs w:val="28"/>
        </w:rPr>
        <w:t>- Виховання привички до рухової активності рекре</w:t>
      </w:r>
      <w:r w:rsidR="007E4565">
        <w:rPr>
          <w:rFonts w:ascii="Times New Roman" w:hAnsi="Times New Roman"/>
          <w:sz w:val="28"/>
          <w:szCs w:val="28"/>
        </w:rPr>
        <w:t>аційно-оздоровчої спрямованості. Розподіл матеріалу за видами вправ представлені у табл. 3.5.</w:t>
      </w:r>
    </w:p>
    <w:p w:rsidR="009D6FC2" w:rsidRPr="00EB7A42" w:rsidRDefault="009D6FC2" w:rsidP="007E1E65">
      <w:pPr>
        <w:spacing w:after="0" w:line="360" w:lineRule="auto"/>
        <w:ind w:firstLine="660"/>
        <w:jc w:val="right"/>
        <w:rPr>
          <w:rFonts w:ascii="Times New Roman" w:hAnsi="Times New Roman"/>
          <w:i/>
          <w:sz w:val="28"/>
          <w:szCs w:val="28"/>
        </w:rPr>
      </w:pPr>
      <w:r w:rsidRPr="00EB7A42">
        <w:rPr>
          <w:rFonts w:ascii="Times New Roman" w:hAnsi="Times New Roman"/>
          <w:i/>
          <w:sz w:val="28"/>
          <w:szCs w:val="28"/>
        </w:rPr>
        <w:t>Таблиця 3.</w:t>
      </w:r>
      <w:r w:rsidR="007E4565">
        <w:rPr>
          <w:rFonts w:ascii="Times New Roman" w:hAnsi="Times New Roman"/>
          <w:i/>
          <w:sz w:val="28"/>
          <w:szCs w:val="28"/>
        </w:rPr>
        <w:t>5</w:t>
      </w:r>
    </w:p>
    <w:p w:rsidR="009D6FC2" w:rsidRPr="00EB7A42" w:rsidRDefault="009D6FC2" w:rsidP="00C60929">
      <w:pPr>
        <w:jc w:val="center"/>
        <w:rPr>
          <w:rFonts w:ascii="Times New Roman" w:hAnsi="Times New Roman"/>
          <w:b/>
          <w:sz w:val="28"/>
          <w:szCs w:val="28"/>
        </w:rPr>
      </w:pPr>
      <w:r w:rsidRPr="00EB7A42">
        <w:rPr>
          <w:rFonts w:ascii="Times New Roman" w:hAnsi="Times New Roman"/>
          <w:b/>
          <w:sz w:val="28"/>
          <w:szCs w:val="28"/>
        </w:rPr>
        <w:t>Фітнес-програма на основі засобів гімнастики для дівчат дошкільного віку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4205"/>
        <w:gridCol w:w="776"/>
        <w:gridCol w:w="636"/>
        <w:gridCol w:w="636"/>
        <w:gridCol w:w="636"/>
        <w:gridCol w:w="636"/>
        <w:gridCol w:w="636"/>
        <w:gridCol w:w="636"/>
      </w:tblGrid>
      <w:tr w:rsidR="009D6FC2" w:rsidRPr="00EB7A42" w:rsidTr="009F77E1">
        <w:tc>
          <w:tcPr>
            <w:tcW w:w="0" w:type="auto"/>
            <w:vMerge w:val="restart"/>
            <w:shd w:val="clear" w:color="auto" w:fill="auto"/>
          </w:tcPr>
          <w:p w:rsidR="009D6FC2" w:rsidRPr="00EB7A42" w:rsidRDefault="009D6FC2" w:rsidP="00744B93">
            <w:pPr>
              <w:spacing w:after="0" w:line="240" w:lineRule="auto"/>
              <w:jc w:val="center"/>
              <w:rPr>
                <w:rFonts w:ascii="Times New Roman" w:hAnsi="Times New Roman"/>
                <w:sz w:val="28"/>
                <w:szCs w:val="28"/>
              </w:rPr>
            </w:pPr>
            <w:r w:rsidRPr="00EB7A42">
              <w:rPr>
                <w:rFonts w:ascii="Times New Roman" w:hAnsi="Times New Roman"/>
                <w:bCs/>
                <w:kern w:val="24"/>
                <w:sz w:val="28"/>
                <w:szCs w:val="28"/>
                <w:lang w:eastAsia="uk-UA"/>
              </w:rPr>
              <w:t>№</w:t>
            </w:r>
          </w:p>
        </w:tc>
        <w:tc>
          <w:tcPr>
            <w:tcW w:w="0" w:type="auto"/>
            <w:vMerge w:val="restart"/>
            <w:shd w:val="clear" w:color="auto" w:fill="auto"/>
            <w:vAlign w:val="center"/>
          </w:tcPr>
          <w:p w:rsidR="009D6FC2" w:rsidRPr="00EB7A42" w:rsidRDefault="009D6FC2" w:rsidP="000D04FC">
            <w:pPr>
              <w:spacing w:after="0" w:line="240" w:lineRule="auto"/>
              <w:jc w:val="center"/>
              <w:rPr>
                <w:rFonts w:ascii="Times New Roman" w:hAnsi="Times New Roman"/>
                <w:b/>
                <w:i/>
                <w:sz w:val="28"/>
                <w:szCs w:val="28"/>
              </w:rPr>
            </w:pPr>
            <w:r w:rsidRPr="00EB7A42">
              <w:rPr>
                <w:rFonts w:ascii="Times New Roman" w:hAnsi="Times New Roman"/>
                <w:b/>
                <w:bCs/>
                <w:i/>
                <w:kern w:val="24"/>
                <w:sz w:val="28"/>
                <w:szCs w:val="28"/>
                <w:lang w:eastAsia="uk-UA"/>
              </w:rPr>
              <w:t>Зміст</w:t>
            </w:r>
          </w:p>
        </w:tc>
        <w:tc>
          <w:tcPr>
            <w:tcW w:w="0" w:type="auto"/>
            <w:vMerge w:val="restart"/>
            <w:shd w:val="clear" w:color="auto" w:fill="auto"/>
          </w:tcPr>
          <w:p w:rsidR="009D6FC2" w:rsidRPr="00EB7A42" w:rsidRDefault="009D6FC2" w:rsidP="00744B93">
            <w:pPr>
              <w:spacing w:after="0" w:line="240" w:lineRule="auto"/>
              <w:jc w:val="center"/>
              <w:rPr>
                <w:rFonts w:ascii="Times New Roman" w:hAnsi="Times New Roman"/>
                <w:sz w:val="28"/>
                <w:szCs w:val="28"/>
              </w:rPr>
            </w:pPr>
            <w:r w:rsidRPr="00EB7A42">
              <w:rPr>
                <w:rFonts w:ascii="Times New Roman" w:hAnsi="Times New Roman"/>
                <w:bCs/>
                <w:kern w:val="24"/>
                <w:sz w:val="28"/>
                <w:szCs w:val="28"/>
                <w:lang w:eastAsia="uk-UA"/>
              </w:rPr>
              <w:t>К-ть</w:t>
            </w:r>
          </w:p>
        </w:tc>
        <w:tc>
          <w:tcPr>
            <w:tcW w:w="0" w:type="auto"/>
            <w:gridSpan w:val="6"/>
            <w:shd w:val="clear" w:color="auto" w:fill="auto"/>
          </w:tcPr>
          <w:p w:rsidR="009D6FC2" w:rsidRPr="00EB7A42" w:rsidRDefault="009D6FC2" w:rsidP="000D04FC">
            <w:pPr>
              <w:spacing w:after="0" w:line="240" w:lineRule="auto"/>
              <w:jc w:val="center"/>
              <w:rPr>
                <w:rFonts w:ascii="Times New Roman" w:hAnsi="Times New Roman"/>
                <w:b/>
                <w:i/>
                <w:sz w:val="28"/>
                <w:szCs w:val="28"/>
              </w:rPr>
            </w:pPr>
            <w:r w:rsidRPr="00EB7A42">
              <w:rPr>
                <w:rFonts w:ascii="Times New Roman" w:hAnsi="Times New Roman"/>
                <w:b/>
                <w:bCs/>
                <w:i/>
                <w:kern w:val="24"/>
                <w:sz w:val="28"/>
                <w:szCs w:val="28"/>
                <w:lang w:eastAsia="uk-UA"/>
              </w:rPr>
              <w:t>Місяці</w:t>
            </w:r>
          </w:p>
        </w:tc>
      </w:tr>
      <w:tr w:rsidR="002F5EA2" w:rsidRPr="00EB7A42" w:rsidTr="009F77E1">
        <w:tc>
          <w:tcPr>
            <w:tcW w:w="0" w:type="auto"/>
            <w:vMerge/>
            <w:shd w:val="clear" w:color="auto" w:fill="auto"/>
          </w:tcPr>
          <w:p w:rsidR="002F5EA2" w:rsidRPr="00EB7A42" w:rsidRDefault="002F5EA2" w:rsidP="007A7DC9">
            <w:pPr>
              <w:spacing w:after="0" w:line="240" w:lineRule="auto"/>
              <w:rPr>
                <w:rFonts w:ascii="Times New Roman" w:hAnsi="Times New Roman"/>
                <w:sz w:val="28"/>
                <w:szCs w:val="28"/>
              </w:rPr>
            </w:pPr>
          </w:p>
        </w:tc>
        <w:tc>
          <w:tcPr>
            <w:tcW w:w="0" w:type="auto"/>
            <w:vMerge/>
            <w:shd w:val="clear" w:color="auto" w:fill="auto"/>
          </w:tcPr>
          <w:p w:rsidR="002F5EA2" w:rsidRPr="00EB7A42" w:rsidRDefault="002F5EA2" w:rsidP="007A7DC9">
            <w:pPr>
              <w:spacing w:after="0" w:line="240" w:lineRule="auto"/>
              <w:rPr>
                <w:rFonts w:ascii="Times New Roman" w:hAnsi="Times New Roman"/>
                <w:sz w:val="28"/>
                <w:szCs w:val="28"/>
              </w:rPr>
            </w:pPr>
          </w:p>
        </w:tc>
        <w:tc>
          <w:tcPr>
            <w:tcW w:w="0" w:type="auto"/>
            <w:vMerge/>
            <w:shd w:val="clear" w:color="auto" w:fill="auto"/>
          </w:tcPr>
          <w:p w:rsidR="002F5EA2" w:rsidRPr="00EB7A42" w:rsidRDefault="002F5EA2" w:rsidP="007A7DC9">
            <w:pPr>
              <w:spacing w:after="0" w:line="240" w:lineRule="auto"/>
              <w:rPr>
                <w:rFonts w:ascii="Times New Roman" w:hAnsi="Times New Roman"/>
                <w:sz w:val="28"/>
                <w:szCs w:val="28"/>
              </w:rPr>
            </w:pPr>
          </w:p>
        </w:tc>
        <w:tc>
          <w:tcPr>
            <w:tcW w:w="0" w:type="auto"/>
            <w:shd w:val="clear" w:color="auto" w:fill="auto"/>
          </w:tcPr>
          <w:p w:rsidR="002F5EA2" w:rsidRPr="00EB7A42" w:rsidRDefault="002F5EA2" w:rsidP="00EB7A42">
            <w:pPr>
              <w:spacing w:after="0" w:line="240" w:lineRule="auto"/>
              <w:rPr>
                <w:rFonts w:ascii="Times New Roman" w:hAnsi="Times New Roman"/>
                <w:sz w:val="28"/>
                <w:szCs w:val="28"/>
              </w:rPr>
            </w:pPr>
            <w:r w:rsidRPr="00EB7A42">
              <w:rPr>
                <w:rFonts w:ascii="Times New Roman" w:hAnsi="Times New Roman"/>
                <w:sz w:val="28"/>
                <w:szCs w:val="28"/>
              </w:rPr>
              <w:t>7</w:t>
            </w:r>
          </w:p>
        </w:tc>
        <w:tc>
          <w:tcPr>
            <w:tcW w:w="0" w:type="auto"/>
            <w:shd w:val="clear" w:color="auto" w:fill="auto"/>
          </w:tcPr>
          <w:p w:rsidR="002F5EA2" w:rsidRPr="00EB7A42" w:rsidRDefault="002F5EA2" w:rsidP="00EB7A42">
            <w:pPr>
              <w:spacing w:after="0" w:line="240" w:lineRule="auto"/>
              <w:rPr>
                <w:rFonts w:ascii="Times New Roman" w:hAnsi="Times New Roman"/>
                <w:sz w:val="28"/>
                <w:szCs w:val="28"/>
              </w:rPr>
            </w:pPr>
            <w:r w:rsidRPr="00EB7A42">
              <w:rPr>
                <w:rFonts w:ascii="Times New Roman" w:hAnsi="Times New Roman"/>
                <w:sz w:val="28"/>
                <w:szCs w:val="28"/>
              </w:rPr>
              <w:t>8</w:t>
            </w:r>
          </w:p>
        </w:tc>
        <w:tc>
          <w:tcPr>
            <w:tcW w:w="0" w:type="auto"/>
            <w:shd w:val="clear" w:color="auto" w:fill="auto"/>
          </w:tcPr>
          <w:p w:rsidR="002F5EA2" w:rsidRPr="00EB7A42" w:rsidRDefault="002F5EA2" w:rsidP="00EB7A42">
            <w:pPr>
              <w:spacing w:after="0" w:line="240" w:lineRule="auto"/>
              <w:rPr>
                <w:rFonts w:ascii="Times New Roman" w:hAnsi="Times New Roman"/>
                <w:sz w:val="28"/>
                <w:szCs w:val="28"/>
              </w:rPr>
            </w:pPr>
            <w:r w:rsidRPr="00EB7A42">
              <w:rPr>
                <w:rFonts w:ascii="Times New Roman" w:hAnsi="Times New Roman"/>
                <w:sz w:val="28"/>
                <w:szCs w:val="28"/>
              </w:rPr>
              <w:t>9</w:t>
            </w:r>
          </w:p>
        </w:tc>
        <w:tc>
          <w:tcPr>
            <w:tcW w:w="0" w:type="auto"/>
            <w:shd w:val="clear" w:color="auto" w:fill="auto"/>
          </w:tcPr>
          <w:p w:rsidR="002F5EA2" w:rsidRPr="00EB7A42" w:rsidRDefault="002F5EA2" w:rsidP="00EB7A42">
            <w:pPr>
              <w:spacing w:after="0" w:line="240" w:lineRule="auto"/>
              <w:rPr>
                <w:rFonts w:ascii="Times New Roman" w:hAnsi="Times New Roman"/>
                <w:sz w:val="28"/>
                <w:szCs w:val="28"/>
              </w:rPr>
            </w:pPr>
            <w:r w:rsidRPr="00EB7A42">
              <w:rPr>
                <w:rFonts w:ascii="Times New Roman" w:hAnsi="Times New Roman"/>
                <w:sz w:val="28"/>
                <w:szCs w:val="28"/>
              </w:rPr>
              <w:t>10</w:t>
            </w:r>
          </w:p>
        </w:tc>
        <w:tc>
          <w:tcPr>
            <w:tcW w:w="0" w:type="auto"/>
            <w:shd w:val="clear" w:color="auto" w:fill="auto"/>
          </w:tcPr>
          <w:p w:rsidR="002F5EA2" w:rsidRPr="00EB7A42" w:rsidRDefault="002F5EA2" w:rsidP="00EB7A42">
            <w:pPr>
              <w:spacing w:after="0" w:line="240" w:lineRule="auto"/>
              <w:rPr>
                <w:rFonts w:ascii="Times New Roman" w:hAnsi="Times New Roman"/>
                <w:sz w:val="28"/>
                <w:szCs w:val="28"/>
              </w:rPr>
            </w:pPr>
            <w:r w:rsidRPr="00EB7A42">
              <w:rPr>
                <w:rFonts w:ascii="Times New Roman" w:hAnsi="Times New Roman"/>
                <w:sz w:val="28"/>
                <w:szCs w:val="28"/>
              </w:rPr>
              <w:t>11</w:t>
            </w:r>
          </w:p>
        </w:tc>
        <w:tc>
          <w:tcPr>
            <w:tcW w:w="0" w:type="auto"/>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12</w:t>
            </w:r>
          </w:p>
        </w:tc>
      </w:tr>
      <w:tr w:rsidR="002F5EA2" w:rsidRPr="00EB7A42" w:rsidTr="009F77E1">
        <w:tc>
          <w:tcPr>
            <w:tcW w:w="0" w:type="auto"/>
            <w:shd w:val="clear" w:color="auto" w:fill="auto"/>
          </w:tcPr>
          <w:p w:rsidR="002F5EA2" w:rsidRPr="00EB7A42" w:rsidRDefault="002F5EA2" w:rsidP="007A7DC9">
            <w:pPr>
              <w:spacing w:after="0" w:line="240" w:lineRule="auto"/>
              <w:rPr>
                <w:rFonts w:ascii="Times New Roman" w:hAnsi="Times New Roman"/>
                <w:b/>
                <w:i/>
                <w:sz w:val="28"/>
                <w:szCs w:val="28"/>
              </w:rPr>
            </w:pPr>
            <w:r w:rsidRPr="00EB7A42">
              <w:rPr>
                <w:rFonts w:ascii="Times New Roman" w:hAnsi="Times New Roman"/>
                <w:b/>
                <w:i/>
                <w:sz w:val="28"/>
                <w:szCs w:val="28"/>
              </w:rPr>
              <w:t>1</w:t>
            </w:r>
          </w:p>
        </w:tc>
        <w:tc>
          <w:tcPr>
            <w:tcW w:w="0" w:type="auto"/>
            <w:shd w:val="clear" w:color="auto" w:fill="auto"/>
          </w:tcPr>
          <w:p w:rsidR="002F5EA2" w:rsidRPr="00EB7A42" w:rsidRDefault="002F5EA2" w:rsidP="007A7DC9">
            <w:pPr>
              <w:spacing w:after="0" w:line="240" w:lineRule="auto"/>
              <w:rPr>
                <w:rFonts w:ascii="Times New Roman" w:hAnsi="Times New Roman"/>
                <w:b/>
                <w:i/>
                <w:sz w:val="28"/>
                <w:szCs w:val="28"/>
              </w:rPr>
            </w:pPr>
            <w:r w:rsidRPr="00EB7A42">
              <w:rPr>
                <w:rFonts w:ascii="Times New Roman" w:hAnsi="Times New Roman"/>
                <w:b/>
                <w:i/>
                <w:kern w:val="24"/>
                <w:sz w:val="28"/>
                <w:szCs w:val="28"/>
                <w:lang w:eastAsia="uk-UA"/>
              </w:rPr>
              <w:t xml:space="preserve">Теоретично-методичні знання </w:t>
            </w:r>
          </w:p>
        </w:tc>
        <w:tc>
          <w:tcPr>
            <w:tcW w:w="0" w:type="auto"/>
            <w:shd w:val="clear" w:color="auto" w:fill="auto"/>
          </w:tcPr>
          <w:p w:rsidR="002F5EA2" w:rsidRPr="00EB7A42" w:rsidRDefault="002F5EA2" w:rsidP="007A7DC9">
            <w:pPr>
              <w:spacing w:after="0" w:line="240" w:lineRule="auto"/>
              <w:rPr>
                <w:rFonts w:ascii="Times New Roman" w:hAnsi="Times New Roman"/>
                <w:b/>
                <w:i/>
                <w:sz w:val="28"/>
                <w:szCs w:val="28"/>
              </w:rPr>
            </w:pPr>
          </w:p>
        </w:tc>
        <w:tc>
          <w:tcPr>
            <w:tcW w:w="0" w:type="auto"/>
            <w:gridSpan w:val="6"/>
            <w:shd w:val="clear" w:color="auto" w:fill="auto"/>
          </w:tcPr>
          <w:p w:rsidR="002F5EA2" w:rsidRPr="00EB7A42" w:rsidRDefault="002F5EA2" w:rsidP="007A7DC9">
            <w:pPr>
              <w:spacing w:after="0" w:line="240" w:lineRule="auto"/>
              <w:rPr>
                <w:rFonts w:ascii="Times New Roman" w:hAnsi="Times New Roman"/>
                <w:b/>
                <w:i/>
                <w:sz w:val="28"/>
                <w:szCs w:val="28"/>
              </w:rPr>
            </w:pPr>
            <w:r w:rsidRPr="00EB7A42">
              <w:rPr>
                <w:rFonts w:ascii="Times New Roman" w:hAnsi="Times New Roman"/>
                <w:b/>
                <w:bCs/>
                <w:i/>
                <w:kern w:val="24"/>
                <w:sz w:val="28"/>
                <w:szCs w:val="28"/>
                <w:lang w:eastAsia="uk-UA"/>
              </w:rPr>
              <w:t>На всіх заняттях (5-7 хв.)</w:t>
            </w:r>
          </w:p>
        </w:tc>
      </w:tr>
      <w:tr w:rsidR="002F5EA2" w:rsidRPr="00EB7A42" w:rsidTr="009F77E1">
        <w:tc>
          <w:tcPr>
            <w:tcW w:w="0" w:type="auto"/>
            <w:shd w:val="clear" w:color="auto" w:fill="auto"/>
          </w:tcPr>
          <w:p w:rsidR="002F5EA2" w:rsidRPr="00EB7A42" w:rsidRDefault="002F5EA2" w:rsidP="007A7DC9">
            <w:pPr>
              <w:spacing w:after="0" w:line="240" w:lineRule="auto"/>
              <w:rPr>
                <w:rFonts w:ascii="Times New Roman" w:hAnsi="Times New Roman"/>
                <w:b/>
                <w:i/>
                <w:sz w:val="28"/>
                <w:szCs w:val="28"/>
              </w:rPr>
            </w:pPr>
            <w:r w:rsidRPr="00EB7A42">
              <w:rPr>
                <w:rFonts w:ascii="Times New Roman" w:hAnsi="Times New Roman"/>
                <w:b/>
                <w:i/>
                <w:sz w:val="28"/>
                <w:szCs w:val="28"/>
              </w:rPr>
              <w:t>2</w:t>
            </w:r>
          </w:p>
        </w:tc>
        <w:tc>
          <w:tcPr>
            <w:tcW w:w="0" w:type="auto"/>
            <w:shd w:val="clear" w:color="auto" w:fill="auto"/>
          </w:tcPr>
          <w:p w:rsidR="002F5EA2" w:rsidRPr="00EB7A42" w:rsidRDefault="002F5EA2" w:rsidP="007A7DC9">
            <w:pPr>
              <w:spacing w:after="0" w:line="240" w:lineRule="auto"/>
              <w:rPr>
                <w:rFonts w:ascii="Times New Roman" w:hAnsi="Times New Roman"/>
                <w:b/>
                <w:i/>
                <w:sz w:val="28"/>
                <w:szCs w:val="28"/>
              </w:rPr>
            </w:pPr>
            <w:r w:rsidRPr="00EB7A42">
              <w:rPr>
                <w:rFonts w:ascii="Times New Roman" w:hAnsi="Times New Roman"/>
                <w:b/>
                <w:bCs/>
                <w:i/>
                <w:kern w:val="24"/>
                <w:sz w:val="28"/>
                <w:szCs w:val="28"/>
                <w:lang w:eastAsia="uk-UA"/>
              </w:rPr>
              <w:t>Практика</w:t>
            </w:r>
          </w:p>
        </w:tc>
        <w:tc>
          <w:tcPr>
            <w:tcW w:w="0" w:type="auto"/>
            <w:shd w:val="clear" w:color="auto" w:fill="auto"/>
          </w:tcPr>
          <w:p w:rsidR="002F5EA2" w:rsidRPr="00EB7A42" w:rsidRDefault="002F5EA2" w:rsidP="007A7DC9">
            <w:pPr>
              <w:spacing w:after="0" w:line="240" w:lineRule="auto"/>
              <w:rPr>
                <w:rFonts w:ascii="Times New Roman" w:hAnsi="Times New Roman"/>
                <w:b/>
                <w:i/>
                <w:sz w:val="28"/>
                <w:szCs w:val="28"/>
              </w:rPr>
            </w:pPr>
          </w:p>
        </w:tc>
        <w:tc>
          <w:tcPr>
            <w:tcW w:w="0" w:type="auto"/>
            <w:shd w:val="clear" w:color="auto" w:fill="auto"/>
          </w:tcPr>
          <w:p w:rsidR="002F5EA2" w:rsidRPr="00EB7A42" w:rsidRDefault="002F5EA2" w:rsidP="007A7DC9">
            <w:pPr>
              <w:spacing w:after="0" w:line="240" w:lineRule="auto"/>
              <w:rPr>
                <w:rFonts w:ascii="Times New Roman" w:hAnsi="Times New Roman"/>
                <w:b/>
                <w:i/>
                <w:sz w:val="28"/>
                <w:szCs w:val="28"/>
              </w:rPr>
            </w:pPr>
            <w:r w:rsidRPr="00EB7A42">
              <w:rPr>
                <w:rFonts w:ascii="Times New Roman" w:hAnsi="Times New Roman"/>
                <w:b/>
                <w:i/>
                <w:sz w:val="28"/>
                <w:szCs w:val="28"/>
              </w:rPr>
              <w:t>600</w:t>
            </w:r>
          </w:p>
        </w:tc>
        <w:tc>
          <w:tcPr>
            <w:tcW w:w="0" w:type="auto"/>
            <w:shd w:val="clear" w:color="auto" w:fill="auto"/>
          </w:tcPr>
          <w:p w:rsidR="002F5EA2" w:rsidRPr="00EB7A42" w:rsidRDefault="002F5EA2" w:rsidP="007A7DC9">
            <w:pPr>
              <w:spacing w:after="0" w:line="240" w:lineRule="auto"/>
              <w:rPr>
                <w:rFonts w:ascii="Times New Roman" w:hAnsi="Times New Roman"/>
                <w:b/>
                <w:i/>
                <w:sz w:val="28"/>
                <w:szCs w:val="28"/>
              </w:rPr>
            </w:pPr>
            <w:r w:rsidRPr="00EB7A42">
              <w:rPr>
                <w:rFonts w:ascii="Times New Roman" w:hAnsi="Times New Roman"/>
                <w:b/>
                <w:i/>
                <w:sz w:val="28"/>
                <w:szCs w:val="28"/>
              </w:rPr>
              <w:t>825</w:t>
            </w:r>
          </w:p>
        </w:tc>
        <w:tc>
          <w:tcPr>
            <w:tcW w:w="0" w:type="auto"/>
            <w:shd w:val="clear" w:color="auto" w:fill="auto"/>
          </w:tcPr>
          <w:p w:rsidR="002F5EA2" w:rsidRPr="00EB7A42" w:rsidRDefault="002F5EA2" w:rsidP="007A7DC9">
            <w:pPr>
              <w:spacing w:after="0" w:line="240" w:lineRule="auto"/>
              <w:rPr>
                <w:rFonts w:ascii="Times New Roman" w:hAnsi="Times New Roman"/>
                <w:b/>
                <w:i/>
                <w:sz w:val="28"/>
                <w:szCs w:val="28"/>
              </w:rPr>
            </w:pPr>
            <w:r w:rsidRPr="00EB7A42">
              <w:rPr>
                <w:rFonts w:ascii="Times New Roman" w:hAnsi="Times New Roman"/>
                <w:b/>
                <w:i/>
                <w:sz w:val="28"/>
                <w:szCs w:val="28"/>
              </w:rPr>
              <w:t>660</w:t>
            </w:r>
          </w:p>
        </w:tc>
        <w:tc>
          <w:tcPr>
            <w:tcW w:w="0" w:type="auto"/>
            <w:shd w:val="clear" w:color="auto" w:fill="auto"/>
          </w:tcPr>
          <w:p w:rsidR="002F5EA2" w:rsidRPr="00EB7A42" w:rsidRDefault="002F5EA2" w:rsidP="007A7DC9">
            <w:pPr>
              <w:spacing w:after="0" w:line="240" w:lineRule="auto"/>
              <w:rPr>
                <w:rFonts w:ascii="Times New Roman" w:hAnsi="Times New Roman"/>
                <w:b/>
                <w:i/>
                <w:sz w:val="28"/>
                <w:szCs w:val="28"/>
              </w:rPr>
            </w:pPr>
            <w:r w:rsidRPr="00EB7A42">
              <w:rPr>
                <w:rFonts w:ascii="Times New Roman" w:hAnsi="Times New Roman"/>
                <w:b/>
                <w:i/>
                <w:sz w:val="28"/>
                <w:szCs w:val="28"/>
              </w:rPr>
              <w:t>660</w:t>
            </w:r>
          </w:p>
        </w:tc>
        <w:tc>
          <w:tcPr>
            <w:tcW w:w="636" w:type="dxa"/>
            <w:shd w:val="clear" w:color="auto" w:fill="auto"/>
          </w:tcPr>
          <w:p w:rsidR="002F5EA2" w:rsidRPr="00EB7A42" w:rsidRDefault="002F5EA2" w:rsidP="007A7DC9">
            <w:pPr>
              <w:spacing w:after="0" w:line="240" w:lineRule="auto"/>
              <w:rPr>
                <w:rFonts w:ascii="Times New Roman" w:hAnsi="Times New Roman"/>
                <w:b/>
                <w:i/>
                <w:sz w:val="28"/>
                <w:szCs w:val="28"/>
              </w:rPr>
            </w:pPr>
            <w:r w:rsidRPr="00EB7A42">
              <w:rPr>
                <w:rFonts w:ascii="Times New Roman" w:hAnsi="Times New Roman"/>
                <w:b/>
                <w:i/>
                <w:sz w:val="28"/>
                <w:szCs w:val="28"/>
              </w:rPr>
              <w:t>660</w:t>
            </w:r>
          </w:p>
        </w:tc>
        <w:tc>
          <w:tcPr>
            <w:tcW w:w="636" w:type="dxa"/>
            <w:shd w:val="clear" w:color="auto" w:fill="auto"/>
          </w:tcPr>
          <w:p w:rsidR="002F5EA2" w:rsidRPr="00EB7A42" w:rsidRDefault="002F5EA2" w:rsidP="007A7DC9">
            <w:pPr>
              <w:spacing w:after="0" w:line="240" w:lineRule="auto"/>
              <w:rPr>
                <w:rFonts w:ascii="Times New Roman" w:hAnsi="Times New Roman"/>
                <w:b/>
                <w:i/>
                <w:sz w:val="28"/>
                <w:szCs w:val="28"/>
              </w:rPr>
            </w:pPr>
            <w:r w:rsidRPr="00EB7A42">
              <w:rPr>
                <w:rFonts w:ascii="Times New Roman" w:hAnsi="Times New Roman"/>
                <w:b/>
                <w:i/>
                <w:sz w:val="28"/>
                <w:szCs w:val="28"/>
              </w:rPr>
              <w:t>560</w:t>
            </w:r>
          </w:p>
        </w:tc>
      </w:tr>
      <w:tr w:rsidR="002F5EA2" w:rsidRPr="00EB7A42" w:rsidTr="009F77E1">
        <w:tc>
          <w:tcPr>
            <w:tcW w:w="0" w:type="auto"/>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2.1</w:t>
            </w:r>
          </w:p>
        </w:tc>
        <w:tc>
          <w:tcPr>
            <w:tcW w:w="0" w:type="auto"/>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kern w:val="24"/>
                <w:sz w:val="28"/>
                <w:szCs w:val="28"/>
                <w:lang w:eastAsia="uk-UA"/>
              </w:rPr>
              <w:t>Гімнастичні вправи (б/п)</w:t>
            </w:r>
          </w:p>
        </w:tc>
        <w:tc>
          <w:tcPr>
            <w:tcW w:w="0" w:type="auto"/>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780</w:t>
            </w:r>
          </w:p>
        </w:tc>
        <w:tc>
          <w:tcPr>
            <w:tcW w:w="0" w:type="auto"/>
            <w:shd w:val="clear" w:color="auto" w:fill="auto"/>
          </w:tcPr>
          <w:p w:rsidR="002F5EA2" w:rsidRPr="00EB7A42" w:rsidRDefault="002F5EA2" w:rsidP="0032355E">
            <w:pPr>
              <w:spacing w:after="0" w:line="240" w:lineRule="auto"/>
              <w:jc w:val="center"/>
              <w:rPr>
                <w:rFonts w:ascii="Times New Roman" w:hAnsi="Times New Roman"/>
                <w:sz w:val="28"/>
                <w:szCs w:val="28"/>
              </w:rPr>
            </w:pPr>
            <w:r w:rsidRPr="00EB7A42">
              <w:rPr>
                <w:rFonts w:ascii="Times New Roman" w:hAnsi="Times New Roman"/>
                <w:sz w:val="28"/>
                <w:szCs w:val="28"/>
              </w:rPr>
              <w:t>180</w:t>
            </w:r>
          </w:p>
        </w:tc>
        <w:tc>
          <w:tcPr>
            <w:tcW w:w="0" w:type="auto"/>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200</w:t>
            </w:r>
          </w:p>
        </w:tc>
        <w:tc>
          <w:tcPr>
            <w:tcW w:w="0" w:type="auto"/>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150</w:t>
            </w:r>
          </w:p>
        </w:tc>
        <w:tc>
          <w:tcPr>
            <w:tcW w:w="0" w:type="auto"/>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120</w:t>
            </w:r>
          </w:p>
        </w:tc>
        <w:tc>
          <w:tcPr>
            <w:tcW w:w="636" w:type="dxa"/>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70</w:t>
            </w:r>
          </w:p>
        </w:tc>
        <w:tc>
          <w:tcPr>
            <w:tcW w:w="636" w:type="dxa"/>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60</w:t>
            </w:r>
          </w:p>
        </w:tc>
      </w:tr>
      <w:tr w:rsidR="002F5EA2" w:rsidRPr="00EB7A42" w:rsidTr="009F77E1">
        <w:tc>
          <w:tcPr>
            <w:tcW w:w="0" w:type="auto"/>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2.2</w:t>
            </w:r>
          </w:p>
        </w:tc>
        <w:tc>
          <w:tcPr>
            <w:tcW w:w="0" w:type="auto"/>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kern w:val="24"/>
                <w:sz w:val="28"/>
                <w:szCs w:val="28"/>
                <w:lang w:eastAsia="uk-UA"/>
              </w:rPr>
              <w:t>Гімнастичні вправи з м’ячем</w:t>
            </w:r>
          </w:p>
        </w:tc>
        <w:tc>
          <w:tcPr>
            <w:tcW w:w="0" w:type="auto"/>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300</w:t>
            </w:r>
          </w:p>
        </w:tc>
        <w:tc>
          <w:tcPr>
            <w:tcW w:w="0" w:type="auto"/>
            <w:shd w:val="clear" w:color="auto" w:fill="auto"/>
          </w:tcPr>
          <w:p w:rsidR="002F5EA2" w:rsidRPr="00EB7A42" w:rsidRDefault="002F5EA2" w:rsidP="0032355E">
            <w:pPr>
              <w:spacing w:after="0" w:line="240" w:lineRule="auto"/>
              <w:jc w:val="center"/>
              <w:rPr>
                <w:rFonts w:ascii="Times New Roman" w:hAnsi="Times New Roman"/>
                <w:sz w:val="28"/>
                <w:szCs w:val="28"/>
              </w:rPr>
            </w:pPr>
          </w:p>
        </w:tc>
        <w:tc>
          <w:tcPr>
            <w:tcW w:w="0" w:type="auto"/>
            <w:shd w:val="clear" w:color="auto" w:fill="auto"/>
          </w:tcPr>
          <w:p w:rsidR="002F5EA2" w:rsidRPr="00EB7A42" w:rsidRDefault="002F5EA2" w:rsidP="007A7DC9">
            <w:pPr>
              <w:spacing w:after="0" w:line="240" w:lineRule="auto"/>
              <w:rPr>
                <w:rFonts w:ascii="Times New Roman" w:hAnsi="Times New Roman"/>
                <w:sz w:val="28"/>
                <w:szCs w:val="28"/>
              </w:rPr>
            </w:pPr>
          </w:p>
        </w:tc>
        <w:tc>
          <w:tcPr>
            <w:tcW w:w="0" w:type="auto"/>
            <w:shd w:val="clear" w:color="auto" w:fill="auto"/>
          </w:tcPr>
          <w:p w:rsidR="002F5EA2" w:rsidRPr="00EB7A42" w:rsidRDefault="002F5EA2" w:rsidP="007A7DC9">
            <w:pPr>
              <w:spacing w:after="0" w:line="240" w:lineRule="auto"/>
              <w:rPr>
                <w:rFonts w:ascii="Times New Roman" w:hAnsi="Times New Roman"/>
                <w:sz w:val="28"/>
                <w:szCs w:val="28"/>
              </w:rPr>
            </w:pPr>
          </w:p>
        </w:tc>
        <w:tc>
          <w:tcPr>
            <w:tcW w:w="0" w:type="auto"/>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100</w:t>
            </w:r>
          </w:p>
        </w:tc>
        <w:tc>
          <w:tcPr>
            <w:tcW w:w="636" w:type="dxa"/>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100</w:t>
            </w:r>
          </w:p>
        </w:tc>
        <w:tc>
          <w:tcPr>
            <w:tcW w:w="636" w:type="dxa"/>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100</w:t>
            </w:r>
          </w:p>
        </w:tc>
      </w:tr>
      <w:tr w:rsidR="002F5EA2" w:rsidRPr="00EB7A42" w:rsidTr="009F77E1">
        <w:tc>
          <w:tcPr>
            <w:tcW w:w="0" w:type="auto"/>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2.3</w:t>
            </w:r>
          </w:p>
        </w:tc>
        <w:tc>
          <w:tcPr>
            <w:tcW w:w="0" w:type="auto"/>
            <w:shd w:val="clear" w:color="auto" w:fill="auto"/>
          </w:tcPr>
          <w:p w:rsidR="002F5EA2" w:rsidRPr="00EB7A42" w:rsidRDefault="002F5EA2" w:rsidP="007A7DC9">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Вправи на розвиток гнучкості</w:t>
            </w:r>
          </w:p>
        </w:tc>
        <w:tc>
          <w:tcPr>
            <w:tcW w:w="0" w:type="auto"/>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874</w:t>
            </w:r>
          </w:p>
        </w:tc>
        <w:tc>
          <w:tcPr>
            <w:tcW w:w="0" w:type="auto"/>
            <w:shd w:val="clear" w:color="auto" w:fill="auto"/>
          </w:tcPr>
          <w:p w:rsidR="002F5EA2" w:rsidRPr="00EB7A42" w:rsidRDefault="002F5EA2" w:rsidP="0032355E">
            <w:pPr>
              <w:spacing w:after="0" w:line="240" w:lineRule="auto"/>
              <w:jc w:val="center"/>
              <w:rPr>
                <w:rFonts w:ascii="Times New Roman" w:hAnsi="Times New Roman"/>
                <w:sz w:val="28"/>
                <w:szCs w:val="28"/>
              </w:rPr>
            </w:pPr>
            <w:r w:rsidRPr="00EB7A42">
              <w:rPr>
                <w:rFonts w:ascii="Times New Roman" w:hAnsi="Times New Roman"/>
                <w:sz w:val="28"/>
                <w:szCs w:val="28"/>
              </w:rPr>
              <w:t>144</w:t>
            </w:r>
          </w:p>
        </w:tc>
        <w:tc>
          <w:tcPr>
            <w:tcW w:w="0" w:type="auto"/>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200</w:t>
            </w:r>
          </w:p>
        </w:tc>
        <w:tc>
          <w:tcPr>
            <w:tcW w:w="0" w:type="auto"/>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150</w:t>
            </w:r>
          </w:p>
        </w:tc>
        <w:tc>
          <w:tcPr>
            <w:tcW w:w="0" w:type="auto"/>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150</w:t>
            </w:r>
          </w:p>
        </w:tc>
        <w:tc>
          <w:tcPr>
            <w:tcW w:w="636" w:type="dxa"/>
            <w:shd w:val="clear" w:color="auto" w:fill="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100</w:t>
            </w:r>
          </w:p>
        </w:tc>
        <w:tc>
          <w:tcPr>
            <w:tcW w:w="636" w:type="dxa"/>
            <w:shd w:val="clear" w:color="auto" w:fill="auto"/>
          </w:tcPr>
          <w:p w:rsidR="002F5EA2" w:rsidRPr="00EB7A42" w:rsidRDefault="002F5EA2" w:rsidP="009F77E1">
            <w:pPr>
              <w:spacing w:after="0" w:line="240" w:lineRule="auto"/>
              <w:rPr>
                <w:rFonts w:ascii="Times New Roman" w:hAnsi="Times New Roman"/>
                <w:sz w:val="28"/>
                <w:szCs w:val="28"/>
              </w:rPr>
            </w:pPr>
            <w:r w:rsidRPr="00EB7A42">
              <w:rPr>
                <w:rFonts w:ascii="Times New Roman" w:hAnsi="Times New Roman"/>
                <w:sz w:val="28"/>
                <w:szCs w:val="28"/>
              </w:rPr>
              <w:t>130</w:t>
            </w:r>
          </w:p>
        </w:tc>
      </w:tr>
      <w:tr w:rsidR="002F5EA2" w:rsidRPr="00EB7A42" w:rsidTr="009F77E1">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2.4</w:t>
            </w:r>
          </w:p>
        </w:tc>
        <w:tc>
          <w:tcPr>
            <w:tcW w:w="0" w:type="auto"/>
          </w:tcPr>
          <w:p w:rsidR="002F5EA2" w:rsidRPr="00EB7A42" w:rsidRDefault="002F5EA2" w:rsidP="009F77E1">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Вправи на укріплення м'язів кору</w:t>
            </w:r>
          </w:p>
        </w:tc>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306</w:t>
            </w:r>
          </w:p>
        </w:tc>
        <w:tc>
          <w:tcPr>
            <w:tcW w:w="0" w:type="auto"/>
          </w:tcPr>
          <w:p w:rsidR="002F5EA2" w:rsidRPr="00EB7A42" w:rsidRDefault="002F5EA2" w:rsidP="0032355E">
            <w:pPr>
              <w:spacing w:after="0" w:line="240" w:lineRule="auto"/>
              <w:jc w:val="center"/>
              <w:rPr>
                <w:rFonts w:ascii="Times New Roman" w:hAnsi="Times New Roman"/>
                <w:sz w:val="28"/>
                <w:szCs w:val="28"/>
              </w:rPr>
            </w:pPr>
            <w:r w:rsidRPr="00EB7A42">
              <w:rPr>
                <w:rFonts w:ascii="Times New Roman" w:hAnsi="Times New Roman"/>
                <w:sz w:val="28"/>
                <w:szCs w:val="28"/>
              </w:rPr>
              <w:t>96</w:t>
            </w:r>
          </w:p>
        </w:tc>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100</w:t>
            </w:r>
          </w:p>
        </w:tc>
        <w:tc>
          <w:tcPr>
            <w:tcW w:w="0" w:type="auto"/>
          </w:tcPr>
          <w:p w:rsidR="002F5EA2" w:rsidRPr="00EB7A42" w:rsidRDefault="002F5EA2" w:rsidP="007A7DC9">
            <w:pPr>
              <w:spacing w:after="0" w:line="240" w:lineRule="auto"/>
              <w:rPr>
                <w:rFonts w:ascii="Times New Roman" w:hAnsi="Times New Roman"/>
                <w:sz w:val="28"/>
                <w:szCs w:val="28"/>
              </w:rPr>
            </w:pPr>
          </w:p>
        </w:tc>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30</w:t>
            </w:r>
          </w:p>
        </w:tc>
        <w:tc>
          <w:tcPr>
            <w:tcW w:w="636" w:type="dxa"/>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80</w:t>
            </w:r>
          </w:p>
        </w:tc>
        <w:tc>
          <w:tcPr>
            <w:tcW w:w="636" w:type="dxa"/>
          </w:tcPr>
          <w:p w:rsidR="002F5EA2" w:rsidRPr="00EB7A42" w:rsidRDefault="002F5EA2" w:rsidP="007A7DC9">
            <w:pPr>
              <w:spacing w:after="0" w:line="240" w:lineRule="auto"/>
              <w:rPr>
                <w:rFonts w:ascii="Times New Roman" w:hAnsi="Times New Roman"/>
                <w:sz w:val="28"/>
                <w:szCs w:val="28"/>
              </w:rPr>
            </w:pPr>
          </w:p>
        </w:tc>
      </w:tr>
      <w:tr w:rsidR="002F5EA2" w:rsidRPr="00EB7A42" w:rsidTr="009F77E1">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2.5</w:t>
            </w:r>
          </w:p>
        </w:tc>
        <w:tc>
          <w:tcPr>
            <w:tcW w:w="0" w:type="auto"/>
          </w:tcPr>
          <w:p w:rsidR="002F5EA2" w:rsidRPr="00EB7A42" w:rsidRDefault="002F5EA2" w:rsidP="007A7DC9">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Вправи на розвиток координації</w:t>
            </w:r>
          </w:p>
        </w:tc>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540</w:t>
            </w:r>
          </w:p>
        </w:tc>
        <w:tc>
          <w:tcPr>
            <w:tcW w:w="0" w:type="auto"/>
          </w:tcPr>
          <w:p w:rsidR="002F5EA2" w:rsidRPr="00EB7A42" w:rsidRDefault="002F5EA2" w:rsidP="0032355E">
            <w:pPr>
              <w:spacing w:after="0" w:line="240" w:lineRule="auto"/>
              <w:jc w:val="center"/>
              <w:rPr>
                <w:rFonts w:ascii="Times New Roman" w:hAnsi="Times New Roman"/>
                <w:sz w:val="28"/>
                <w:szCs w:val="28"/>
              </w:rPr>
            </w:pPr>
            <w:r w:rsidRPr="00EB7A42">
              <w:rPr>
                <w:rFonts w:ascii="Times New Roman" w:hAnsi="Times New Roman"/>
                <w:sz w:val="28"/>
                <w:szCs w:val="28"/>
              </w:rPr>
              <w:t>60</w:t>
            </w:r>
          </w:p>
        </w:tc>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100</w:t>
            </w:r>
          </w:p>
        </w:tc>
        <w:tc>
          <w:tcPr>
            <w:tcW w:w="0" w:type="auto"/>
          </w:tcPr>
          <w:p w:rsidR="002F5EA2" w:rsidRPr="00EB7A42" w:rsidRDefault="002F5EA2" w:rsidP="007A7DC9">
            <w:pPr>
              <w:spacing w:after="0" w:line="240" w:lineRule="auto"/>
              <w:rPr>
                <w:rFonts w:ascii="Times New Roman" w:hAnsi="Times New Roman"/>
                <w:sz w:val="28"/>
                <w:szCs w:val="28"/>
              </w:rPr>
            </w:pPr>
          </w:p>
        </w:tc>
        <w:tc>
          <w:tcPr>
            <w:tcW w:w="0" w:type="auto"/>
          </w:tcPr>
          <w:p w:rsidR="002F5EA2" w:rsidRPr="00EB7A42" w:rsidRDefault="002F5EA2" w:rsidP="009F77E1">
            <w:pPr>
              <w:spacing w:after="0" w:line="240" w:lineRule="auto"/>
              <w:rPr>
                <w:rFonts w:ascii="Times New Roman" w:hAnsi="Times New Roman"/>
                <w:sz w:val="28"/>
                <w:szCs w:val="28"/>
              </w:rPr>
            </w:pPr>
            <w:r w:rsidRPr="00EB7A42">
              <w:rPr>
                <w:rFonts w:ascii="Times New Roman" w:hAnsi="Times New Roman"/>
                <w:sz w:val="28"/>
                <w:szCs w:val="28"/>
              </w:rPr>
              <w:t>160</w:t>
            </w:r>
          </w:p>
        </w:tc>
        <w:tc>
          <w:tcPr>
            <w:tcW w:w="636" w:type="dxa"/>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100</w:t>
            </w:r>
          </w:p>
        </w:tc>
        <w:tc>
          <w:tcPr>
            <w:tcW w:w="636" w:type="dxa"/>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120</w:t>
            </w:r>
          </w:p>
        </w:tc>
      </w:tr>
      <w:tr w:rsidR="002F5EA2" w:rsidRPr="00EB7A42" w:rsidTr="009F77E1">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2.6</w:t>
            </w:r>
          </w:p>
        </w:tc>
        <w:tc>
          <w:tcPr>
            <w:tcW w:w="0" w:type="auto"/>
          </w:tcPr>
          <w:p w:rsidR="002F5EA2" w:rsidRPr="00EB7A42" w:rsidRDefault="002F5EA2" w:rsidP="007A7DC9">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Ігри та естафети</w:t>
            </w:r>
          </w:p>
        </w:tc>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290</w:t>
            </w:r>
          </w:p>
        </w:tc>
        <w:tc>
          <w:tcPr>
            <w:tcW w:w="0" w:type="auto"/>
          </w:tcPr>
          <w:p w:rsidR="002F5EA2" w:rsidRPr="00EB7A42" w:rsidRDefault="002F5EA2" w:rsidP="0032355E">
            <w:pPr>
              <w:spacing w:after="0" w:line="240" w:lineRule="auto"/>
              <w:jc w:val="center"/>
              <w:rPr>
                <w:rFonts w:ascii="Times New Roman" w:hAnsi="Times New Roman"/>
                <w:sz w:val="28"/>
                <w:szCs w:val="28"/>
              </w:rPr>
            </w:pPr>
            <w:r w:rsidRPr="00EB7A42">
              <w:rPr>
                <w:rFonts w:ascii="Times New Roman" w:hAnsi="Times New Roman"/>
                <w:sz w:val="28"/>
                <w:szCs w:val="28"/>
              </w:rPr>
              <w:t>120</w:t>
            </w:r>
          </w:p>
        </w:tc>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150</w:t>
            </w:r>
          </w:p>
        </w:tc>
        <w:tc>
          <w:tcPr>
            <w:tcW w:w="0" w:type="auto"/>
          </w:tcPr>
          <w:p w:rsidR="002F5EA2" w:rsidRPr="00EB7A42" w:rsidRDefault="002F5EA2" w:rsidP="007A7DC9">
            <w:pPr>
              <w:spacing w:after="0" w:line="240" w:lineRule="auto"/>
              <w:rPr>
                <w:rFonts w:ascii="Times New Roman" w:hAnsi="Times New Roman"/>
                <w:sz w:val="28"/>
                <w:szCs w:val="28"/>
              </w:rPr>
            </w:pPr>
          </w:p>
        </w:tc>
        <w:tc>
          <w:tcPr>
            <w:tcW w:w="0" w:type="auto"/>
          </w:tcPr>
          <w:p w:rsidR="002F5EA2" w:rsidRPr="00EB7A42" w:rsidRDefault="002F5EA2" w:rsidP="007A7DC9">
            <w:pPr>
              <w:spacing w:after="0" w:line="240" w:lineRule="auto"/>
              <w:rPr>
                <w:rFonts w:ascii="Times New Roman" w:hAnsi="Times New Roman"/>
                <w:sz w:val="28"/>
                <w:szCs w:val="28"/>
              </w:rPr>
            </w:pPr>
          </w:p>
        </w:tc>
        <w:tc>
          <w:tcPr>
            <w:tcW w:w="636" w:type="dxa"/>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20</w:t>
            </w:r>
          </w:p>
        </w:tc>
        <w:tc>
          <w:tcPr>
            <w:tcW w:w="636" w:type="dxa"/>
          </w:tcPr>
          <w:p w:rsidR="002F5EA2" w:rsidRPr="00EB7A42" w:rsidRDefault="002F5EA2" w:rsidP="007A7DC9">
            <w:pPr>
              <w:spacing w:after="0" w:line="240" w:lineRule="auto"/>
              <w:rPr>
                <w:rFonts w:ascii="Times New Roman" w:hAnsi="Times New Roman"/>
                <w:sz w:val="28"/>
                <w:szCs w:val="28"/>
              </w:rPr>
            </w:pPr>
          </w:p>
        </w:tc>
      </w:tr>
      <w:tr w:rsidR="002F5EA2" w:rsidRPr="00EB7A42" w:rsidTr="009F77E1">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2.7</w:t>
            </w:r>
          </w:p>
        </w:tc>
        <w:tc>
          <w:tcPr>
            <w:tcW w:w="0" w:type="auto"/>
          </w:tcPr>
          <w:p w:rsidR="002F5EA2" w:rsidRPr="00EB7A42" w:rsidRDefault="002F5EA2" w:rsidP="009F77E1">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Розучування комбінації б/п</w:t>
            </w:r>
          </w:p>
        </w:tc>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325</w:t>
            </w:r>
          </w:p>
        </w:tc>
        <w:tc>
          <w:tcPr>
            <w:tcW w:w="0" w:type="auto"/>
          </w:tcPr>
          <w:p w:rsidR="002F5EA2" w:rsidRPr="00EB7A42" w:rsidRDefault="002F5EA2" w:rsidP="0032355E">
            <w:pPr>
              <w:spacing w:after="0" w:line="240" w:lineRule="auto"/>
              <w:jc w:val="center"/>
              <w:rPr>
                <w:rFonts w:ascii="Times New Roman" w:hAnsi="Times New Roman"/>
                <w:sz w:val="28"/>
                <w:szCs w:val="28"/>
              </w:rPr>
            </w:pPr>
          </w:p>
        </w:tc>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75</w:t>
            </w:r>
          </w:p>
        </w:tc>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200</w:t>
            </w:r>
          </w:p>
        </w:tc>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20</w:t>
            </w:r>
          </w:p>
        </w:tc>
        <w:tc>
          <w:tcPr>
            <w:tcW w:w="636" w:type="dxa"/>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30</w:t>
            </w:r>
          </w:p>
        </w:tc>
        <w:tc>
          <w:tcPr>
            <w:tcW w:w="636" w:type="dxa"/>
          </w:tcPr>
          <w:p w:rsidR="002F5EA2" w:rsidRPr="00EB7A42" w:rsidRDefault="002F5EA2" w:rsidP="007A7DC9">
            <w:pPr>
              <w:spacing w:after="0" w:line="240" w:lineRule="auto"/>
              <w:rPr>
                <w:rFonts w:ascii="Times New Roman" w:hAnsi="Times New Roman"/>
                <w:sz w:val="28"/>
                <w:szCs w:val="28"/>
              </w:rPr>
            </w:pPr>
          </w:p>
        </w:tc>
      </w:tr>
      <w:tr w:rsidR="002F5EA2" w:rsidRPr="00EB7A42" w:rsidTr="009F77E1">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2.8</w:t>
            </w:r>
          </w:p>
        </w:tc>
        <w:tc>
          <w:tcPr>
            <w:tcW w:w="0" w:type="auto"/>
          </w:tcPr>
          <w:p w:rsidR="002F5EA2" w:rsidRPr="00EB7A42" w:rsidRDefault="002F5EA2" w:rsidP="009F77E1">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Розучування комбінації (м’яч)</w:t>
            </w:r>
          </w:p>
        </w:tc>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380</w:t>
            </w:r>
          </w:p>
        </w:tc>
        <w:tc>
          <w:tcPr>
            <w:tcW w:w="0" w:type="auto"/>
          </w:tcPr>
          <w:p w:rsidR="002F5EA2" w:rsidRPr="00EB7A42" w:rsidRDefault="002F5EA2" w:rsidP="0032355E">
            <w:pPr>
              <w:spacing w:after="0" w:line="240" w:lineRule="auto"/>
              <w:jc w:val="center"/>
              <w:rPr>
                <w:rFonts w:ascii="Times New Roman" w:hAnsi="Times New Roman"/>
                <w:sz w:val="28"/>
                <w:szCs w:val="28"/>
              </w:rPr>
            </w:pPr>
          </w:p>
        </w:tc>
        <w:tc>
          <w:tcPr>
            <w:tcW w:w="0" w:type="auto"/>
          </w:tcPr>
          <w:p w:rsidR="002F5EA2" w:rsidRPr="00EB7A42" w:rsidRDefault="002F5EA2" w:rsidP="007A7DC9">
            <w:pPr>
              <w:spacing w:after="0" w:line="240" w:lineRule="auto"/>
              <w:rPr>
                <w:rFonts w:ascii="Times New Roman" w:hAnsi="Times New Roman"/>
                <w:sz w:val="28"/>
                <w:szCs w:val="28"/>
              </w:rPr>
            </w:pPr>
          </w:p>
        </w:tc>
        <w:tc>
          <w:tcPr>
            <w:tcW w:w="0" w:type="auto"/>
          </w:tcPr>
          <w:p w:rsidR="002F5EA2" w:rsidRPr="00EB7A42" w:rsidRDefault="002F5EA2" w:rsidP="007A7DC9">
            <w:pPr>
              <w:spacing w:after="0" w:line="240" w:lineRule="auto"/>
              <w:rPr>
                <w:rFonts w:ascii="Times New Roman" w:hAnsi="Times New Roman"/>
                <w:sz w:val="28"/>
                <w:szCs w:val="28"/>
              </w:rPr>
            </w:pPr>
          </w:p>
        </w:tc>
        <w:tc>
          <w:tcPr>
            <w:tcW w:w="0" w:type="auto"/>
          </w:tcPr>
          <w:p w:rsidR="002F5EA2" w:rsidRPr="00EB7A42" w:rsidRDefault="002F5EA2" w:rsidP="00491D35">
            <w:pPr>
              <w:spacing w:after="0" w:line="240" w:lineRule="auto"/>
              <w:rPr>
                <w:rFonts w:ascii="Times New Roman" w:hAnsi="Times New Roman"/>
                <w:sz w:val="28"/>
                <w:szCs w:val="28"/>
              </w:rPr>
            </w:pPr>
            <w:r w:rsidRPr="00EB7A42">
              <w:rPr>
                <w:rFonts w:ascii="Times New Roman" w:hAnsi="Times New Roman"/>
                <w:sz w:val="28"/>
                <w:szCs w:val="28"/>
              </w:rPr>
              <w:t>80</w:t>
            </w:r>
          </w:p>
        </w:tc>
        <w:tc>
          <w:tcPr>
            <w:tcW w:w="636" w:type="dxa"/>
          </w:tcPr>
          <w:p w:rsidR="002F5EA2" w:rsidRPr="00EB7A42" w:rsidRDefault="002F5EA2" w:rsidP="00491D35">
            <w:pPr>
              <w:spacing w:after="0" w:line="240" w:lineRule="auto"/>
              <w:rPr>
                <w:rFonts w:ascii="Times New Roman" w:hAnsi="Times New Roman"/>
                <w:sz w:val="28"/>
                <w:szCs w:val="28"/>
              </w:rPr>
            </w:pPr>
            <w:r w:rsidRPr="00EB7A42">
              <w:rPr>
                <w:rFonts w:ascii="Times New Roman" w:hAnsi="Times New Roman"/>
                <w:sz w:val="28"/>
                <w:szCs w:val="28"/>
              </w:rPr>
              <w:t>150</w:t>
            </w:r>
          </w:p>
        </w:tc>
        <w:tc>
          <w:tcPr>
            <w:tcW w:w="636" w:type="dxa"/>
          </w:tcPr>
          <w:p w:rsidR="002F5EA2" w:rsidRPr="00EB7A42" w:rsidRDefault="002F5EA2" w:rsidP="00491D35">
            <w:pPr>
              <w:spacing w:after="0" w:line="240" w:lineRule="auto"/>
              <w:rPr>
                <w:rFonts w:ascii="Times New Roman" w:hAnsi="Times New Roman"/>
                <w:sz w:val="28"/>
                <w:szCs w:val="28"/>
              </w:rPr>
            </w:pPr>
            <w:r w:rsidRPr="00EB7A42">
              <w:rPr>
                <w:rFonts w:ascii="Times New Roman" w:hAnsi="Times New Roman"/>
                <w:sz w:val="28"/>
                <w:szCs w:val="28"/>
              </w:rPr>
              <w:t>150</w:t>
            </w:r>
          </w:p>
        </w:tc>
      </w:tr>
      <w:tr w:rsidR="002F5EA2" w:rsidRPr="00EB7A42" w:rsidTr="009F77E1">
        <w:tc>
          <w:tcPr>
            <w:tcW w:w="0" w:type="auto"/>
          </w:tcPr>
          <w:p w:rsidR="002F5EA2" w:rsidRPr="00EB7A42" w:rsidRDefault="002F5EA2" w:rsidP="007A7DC9">
            <w:pPr>
              <w:spacing w:after="0" w:line="240" w:lineRule="auto"/>
              <w:rPr>
                <w:rFonts w:ascii="Times New Roman" w:hAnsi="Times New Roman"/>
                <w:b/>
                <w:i/>
                <w:sz w:val="28"/>
                <w:szCs w:val="28"/>
              </w:rPr>
            </w:pPr>
            <w:r w:rsidRPr="00EB7A42">
              <w:rPr>
                <w:rFonts w:ascii="Times New Roman" w:hAnsi="Times New Roman"/>
                <w:b/>
                <w:i/>
                <w:sz w:val="28"/>
                <w:szCs w:val="28"/>
              </w:rPr>
              <w:t>3</w:t>
            </w:r>
          </w:p>
        </w:tc>
        <w:tc>
          <w:tcPr>
            <w:tcW w:w="0" w:type="auto"/>
          </w:tcPr>
          <w:p w:rsidR="002F5EA2" w:rsidRPr="00EB7A42" w:rsidRDefault="002F5EA2" w:rsidP="007A7DC9">
            <w:pPr>
              <w:spacing w:after="0" w:line="240" w:lineRule="auto"/>
              <w:rPr>
                <w:rFonts w:ascii="Times New Roman" w:hAnsi="Times New Roman"/>
                <w:b/>
                <w:i/>
                <w:kern w:val="24"/>
                <w:sz w:val="28"/>
                <w:szCs w:val="28"/>
                <w:lang w:eastAsia="uk-UA"/>
              </w:rPr>
            </w:pPr>
            <w:r w:rsidRPr="00EB7A42">
              <w:rPr>
                <w:rFonts w:ascii="Times New Roman" w:hAnsi="Times New Roman"/>
                <w:b/>
                <w:i/>
                <w:kern w:val="24"/>
                <w:sz w:val="28"/>
                <w:szCs w:val="28"/>
                <w:lang w:eastAsia="uk-UA"/>
              </w:rPr>
              <w:t>Тестування:</w:t>
            </w:r>
          </w:p>
        </w:tc>
        <w:tc>
          <w:tcPr>
            <w:tcW w:w="0" w:type="auto"/>
          </w:tcPr>
          <w:p w:rsidR="002F5EA2" w:rsidRPr="00EB7A42" w:rsidRDefault="002F5EA2" w:rsidP="007A7DC9">
            <w:pPr>
              <w:spacing w:after="0" w:line="240" w:lineRule="auto"/>
              <w:rPr>
                <w:rFonts w:ascii="Times New Roman" w:hAnsi="Times New Roman"/>
                <w:b/>
                <w:i/>
                <w:sz w:val="28"/>
                <w:szCs w:val="28"/>
              </w:rPr>
            </w:pPr>
            <w:r w:rsidRPr="00EB7A42">
              <w:rPr>
                <w:rFonts w:ascii="Times New Roman" w:hAnsi="Times New Roman"/>
                <w:b/>
                <w:i/>
                <w:sz w:val="28"/>
                <w:szCs w:val="28"/>
              </w:rPr>
              <w:t>160</w:t>
            </w:r>
          </w:p>
        </w:tc>
        <w:tc>
          <w:tcPr>
            <w:tcW w:w="0" w:type="auto"/>
          </w:tcPr>
          <w:p w:rsidR="002F5EA2" w:rsidRPr="00EB7A42" w:rsidRDefault="002F5EA2" w:rsidP="0032355E">
            <w:pPr>
              <w:spacing w:after="0" w:line="240" w:lineRule="auto"/>
              <w:jc w:val="center"/>
              <w:rPr>
                <w:rFonts w:ascii="Times New Roman" w:hAnsi="Times New Roman"/>
                <w:b/>
                <w:i/>
                <w:sz w:val="28"/>
                <w:szCs w:val="28"/>
              </w:rPr>
            </w:pPr>
            <w:r w:rsidRPr="00EB7A42">
              <w:rPr>
                <w:rFonts w:ascii="Times New Roman" w:hAnsi="Times New Roman"/>
                <w:b/>
                <w:i/>
                <w:sz w:val="28"/>
                <w:szCs w:val="28"/>
              </w:rPr>
              <w:t>60</w:t>
            </w:r>
          </w:p>
        </w:tc>
        <w:tc>
          <w:tcPr>
            <w:tcW w:w="0" w:type="auto"/>
          </w:tcPr>
          <w:p w:rsidR="002F5EA2" w:rsidRPr="00EB7A42" w:rsidRDefault="002F5EA2" w:rsidP="007A7DC9">
            <w:pPr>
              <w:spacing w:after="0" w:line="240" w:lineRule="auto"/>
              <w:rPr>
                <w:rFonts w:ascii="Times New Roman" w:hAnsi="Times New Roman"/>
                <w:b/>
                <w:i/>
                <w:sz w:val="28"/>
                <w:szCs w:val="28"/>
              </w:rPr>
            </w:pPr>
          </w:p>
        </w:tc>
        <w:tc>
          <w:tcPr>
            <w:tcW w:w="0" w:type="auto"/>
          </w:tcPr>
          <w:p w:rsidR="002F5EA2" w:rsidRPr="00EB7A42" w:rsidRDefault="002F5EA2" w:rsidP="007A7DC9">
            <w:pPr>
              <w:spacing w:after="0" w:line="240" w:lineRule="auto"/>
              <w:rPr>
                <w:rFonts w:ascii="Times New Roman" w:hAnsi="Times New Roman"/>
                <w:b/>
                <w:i/>
                <w:sz w:val="28"/>
                <w:szCs w:val="28"/>
              </w:rPr>
            </w:pPr>
          </w:p>
        </w:tc>
        <w:tc>
          <w:tcPr>
            <w:tcW w:w="0" w:type="auto"/>
          </w:tcPr>
          <w:p w:rsidR="002F5EA2" w:rsidRPr="00EB7A42" w:rsidRDefault="002F5EA2" w:rsidP="007A7DC9">
            <w:pPr>
              <w:spacing w:after="0" w:line="240" w:lineRule="auto"/>
              <w:rPr>
                <w:rFonts w:ascii="Times New Roman" w:hAnsi="Times New Roman"/>
                <w:b/>
                <w:i/>
                <w:sz w:val="28"/>
                <w:szCs w:val="28"/>
              </w:rPr>
            </w:pPr>
          </w:p>
        </w:tc>
        <w:tc>
          <w:tcPr>
            <w:tcW w:w="636" w:type="dxa"/>
          </w:tcPr>
          <w:p w:rsidR="002F5EA2" w:rsidRPr="00EB7A42" w:rsidRDefault="002F5EA2" w:rsidP="007A7DC9">
            <w:pPr>
              <w:spacing w:after="0" w:line="240" w:lineRule="auto"/>
              <w:rPr>
                <w:rFonts w:ascii="Times New Roman" w:hAnsi="Times New Roman"/>
                <w:b/>
                <w:i/>
                <w:sz w:val="28"/>
                <w:szCs w:val="28"/>
              </w:rPr>
            </w:pPr>
          </w:p>
        </w:tc>
        <w:tc>
          <w:tcPr>
            <w:tcW w:w="636" w:type="dxa"/>
          </w:tcPr>
          <w:p w:rsidR="002F5EA2" w:rsidRPr="00EB7A42" w:rsidRDefault="002F5EA2" w:rsidP="00491D35">
            <w:pPr>
              <w:spacing w:after="0" w:line="240" w:lineRule="auto"/>
              <w:jc w:val="center"/>
              <w:rPr>
                <w:rFonts w:ascii="Times New Roman" w:hAnsi="Times New Roman"/>
                <w:b/>
                <w:i/>
                <w:sz w:val="28"/>
                <w:szCs w:val="28"/>
              </w:rPr>
            </w:pPr>
            <w:r w:rsidRPr="00EB7A42">
              <w:rPr>
                <w:rFonts w:ascii="Times New Roman" w:hAnsi="Times New Roman"/>
                <w:b/>
                <w:i/>
                <w:sz w:val="28"/>
                <w:szCs w:val="28"/>
              </w:rPr>
              <w:t>100</w:t>
            </w:r>
          </w:p>
        </w:tc>
      </w:tr>
      <w:tr w:rsidR="002F5EA2" w:rsidRPr="00EB7A42" w:rsidTr="009F77E1">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3.1</w:t>
            </w:r>
          </w:p>
        </w:tc>
        <w:tc>
          <w:tcPr>
            <w:tcW w:w="0" w:type="auto"/>
          </w:tcPr>
          <w:p w:rsidR="002F5EA2" w:rsidRPr="00EB7A42" w:rsidRDefault="002F5EA2" w:rsidP="007A7DC9">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Технічних елементів</w:t>
            </w:r>
          </w:p>
        </w:tc>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80</w:t>
            </w:r>
          </w:p>
        </w:tc>
        <w:tc>
          <w:tcPr>
            <w:tcW w:w="0" w:type="auto"/>
          </w:tcPr>
          <w:p w:rsidR="002F5EA2" w:rsidRPr="00EB7A42" w:rsidRDefault="002F5EA2" w:rsidP="0032355E">
            <w:pPr>
              <w:spacing w:after="0" w:line="240" w:lineRule="auto"/>
              <w:jc w:val="center"/>
              <w:rPr>
                <w:rFonts w:ascii="Times New Roman" w:hAnsi="Times New Roman"/>
                <w:sz w:val="28"/>
                <w:szCs w:val="28"/>
              </w:rPr>
            </w:pPr>
            <w:r w:rsidRPr="00EB7A42">
              <w:rPr>
                <w:rFonts w:ascii="Times New Roman" w:hAnsi="Times New Roman"/>
                <w:sz w:val="28"/>
                <w:szCs w:val="28"/>
              </w:rPr>
              <w:t>20</w:t>
            </w:r>
          </w:p>
        </w:tc>
        <w:tc>
          <w:tcPr>
            <w:tcW w:w="0" w:type="auto"/>
          </w:tcPr>
          <w:p w:rsidR="002F5EA2" w:rsidRPr="00EB7A42" w:rsidRDefault="002F5EA2" w:rsidP="007A7DC9">
            <w:pPr>
              <w:spacing w:after="0" w:line="240" w:lineRule="auto"/>
              <w:rPr>
                <w:rFonts w:ascii="Times New Roman" w:hAnsi="Times New Roman"/>
                <w:sz w:val="28"/>
                <w:szCs w:val="28"/>
              </w:rPr>
            </w:pPr>
          </w:p>
        </w:tc>
        <w:tc>
          <w:tcPr>
            <w:tcW w:w="0" w:type="auto"/>
          </w:tcPr>
          <w:p w:rsidR="002F5EA2" w:rsidRPr="00EB7A42" w:rsidRDefault="002F5EA2" w:rsidP="007A7DC9">
            <w:pPr>
              <w:spacing w:after="0" w:line="240" w:lineRule="auto"/>
              <w:rPr>
                <w:rFonts w:ascii="Times New Roman" w:hAnsi="Times New Roman"/>
                <w:sz w:val="28"/>
                <w:szCs w:val="28"/>
              </w:rPr>
            </w:pPr>
          </w:p>
        </w:tc>
        <w:tc>
          <w:tcPr>
            <w:tcW w:w="0" w:type="auto"/>
          </w:tcPr>
          <w:p w:rsidR="002F5EA2" w:rsidRPr="00EB7A42" w:rsidRDefault="002F5EA2" w:rsidP="007A7DC9">
            <w:pPr>
              <w:spacing w:after="0" w:line="240" w:lineRule="auto"/>
              <w:rPr>
                <w:rFonts w:ascii="Times New Roman" w:hAnsi="Times New Roman"/>
                <w:sz w:val="28"/>
                <w:szCs w:val="28"/>
              </w:rPr>
            </w:pPr>
          </w:p>
        </w:tc>
        <w:tc>
          <w:tcPr>
            <w:tcW w:w="636" w:type="dxa"/>
          </w:tcPr>
          <w:p w:rsidR="002F5EA2" w:rsidRPr="00EB7A42" w:rsidRDefault="002F5EA2" w:rsidP="007A7DC9">
            <w:pPr>
              <w:spacing w:after="0" w:line="240" w:lineRule="auto"/>
              <w:rPr>
                <w:rFonts w:ascii="Times New Roman" w:hAnsi="Times New Roman"/>
                <w:sz w:val="28"/>
                <w:szCs w:val="28"/>
              </w:rPr>
            </w:pPr>
          </w:p>
        </w:tc>
        <w:tc>
          <w:tcPr>
            <w:tcW w:w="636" w:type="dxa"/>
          </w:tcPr>
          <w:p w:rsidR="002F5EA2" w:rsidRPr="00EB7A42" w:rsidRDefault="002F5EA2" w:rsidP="00491D35">
            <w:pPr>
              <w:spacing w:after="0" w:line="240" w:lineRule="auto"/>
              <w:jc w:val="center"/>
              <w:rPr>
                <w:rFonts w:ascii="Times New Roman" w:hAnsi="Times New Roman"/>
                <w:sz w:val="28"/>
                <w:szCs w:val="28"/>
              </w:rPr>
            </w:pPr>
            <w:r w:rsidRPr="00EB7A42">
              <w:rPr>
                <w:rFonts w:ascii="Times New Roman" w:hAnsi="Times New Roman"/>
                <w:sz w:val="28"/>
                <w:szCs w:val="28"/>
              </w:rPr>
              <w:t>60</w:t>
            </w:r>
          </w:p>
        </w:tc>
      </w:tr>
      <w:tr w:rsidR="002F5EA2" w:rsidRPr="00EB7A42" w:rsidTr="009F77E1">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3.2</w:t>
            </w:r>
          </w:p>
        </w:tc>
        <w:tc>
          <w:tcPr>
            <w:tcW w:w="0" w:type="auto"/>
          </w:tcPr>
          <w:p w:rsidR="002F5EA2" w:rsidRPr="00EB7A42" w:rsidRDefault="002F5EA2" w:rsidP="007A7DC9">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Виміри показників ФС</w:t>
            </w:r>
          </w:p>
        </w:tc>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80</w:t>
            </w:r>
          </w:p>
        </w:tc>
        <w:tc>
          <w:tcPr>
            <w:tcW w:w="0" w:type="auto"/>
          </w:tcPr>
          <w:p w:rsidR="002F5EA2" w:rsidRPr="00EB7A42" w:rsidRDefault="002F5EA2" w:rsidP="0032355E">
            <w:pPr>
              <w:spacing w:after="0" w:line="240" w:lineRule="auto"/>
              <w:jc w:val="center"/>
              <w:rPr>
                <w:rFonts w:ascii="Times New Roman" w:hAnsi="Times New Roman"/>
                <w:sz w:val="28"/>
                <w:szCs w:val="28"/>
              </w:rPr>
            </w:pPr>
            <w:r w:rsidRPr="00EB7A42">
              <w:rPr>
                <w:rFonts w:ascii="Times New Roman" w:hAnsi="Times New Roman"/>
                <w:sz w:val="28"/>
                <w:szCs w:val="28"/>
              </w:rPr>
              <w:t>40</w:t>
            </w:r>
          </w:p>
        </w:tc>
        <w:tc>
          <w:tcPr>
            <w:tcW w:w="0" w:type="auto"/>
          </w:tcPr>
          <w:p w:rsidR="002F5EA2" w:rsidRPr="00EB7A42" w:rsidRDefault="002F5EA2" w:rsidP="007A7DC9">
            <w:pPr>
              <w:spacing w:after="0" w:line="240" w:lineRule="auto"/>
              <w:rPr>
                <w:rFonts w:ascii="Times New Roman" w:hAnsi="Times New Roman"/>
                <w:sz w:val="28"/>
                <w:szCs w:val="28"/>
              </w:rPr>
            </w:pPr>
          </w:p>
        </w:tc>
        <w:tc>
          <w:tcPr>
            <w:tcW w:w="0" w:type="auto"/>
          </w:tcPr>
          <w:p w:rsidR="002F5EA2" w:rsidRPr="00EB7A42" w:rsidRDefault="002F5EA2" w:rsidP="007A7DC9">
            <w:pPr>
              <w:spacing w:after="0" w:line="240" w:lineRule="auto"/>
              <w:rPr>
                <w:rFonts w:ascii="Times New Roman" w:hAnsi="Times New Roman"/>
                <w:sz w:val="28"/>
                <w:szCs w:val="28"/>
              </w:rPr>
            </w:pPr>
          </w:p>
        </w:tc>
        <w:tc>
          <w:tcPr>
            <w:tcW w:w="0" w:type="auto"/>
          </w:tcPr>
          <w:p w:rsidR="002F5EA2" w:rsidRPr="00EB7A42" w:rsidRDefault="002F5EA2" w:rsidP="007A7DC9">
            <w:pPr>
              <w:spacing w:after="0" w:line="240" w:lineRule="auto"/>
              <w:rPr>
                <w:rFonts w:ascii="Times New Roman" w:hAnsi="Times New Roman"/>
                <w:sz w:val="28"/>
                <w:szCs w:val="28"/>
              </w:rPr>
            </w:pPr>
          </w:p>
        </w:tc>
        <w:tc>
          <w:tcPr>
            <w:tcW w:w="636" w:type="dxa"/>
          </w:tcPr>
          <w:p w:rsidR="002F5EA2" w:rsidRPr="00EB7A42" w:rsidRDefault="002F5EA2" w:rsidP="007A7DC9">
            <w:pPr>
              <w:spacing w:after="0" w:line="240" w:lineRule="auto"/>
              <w:rPr>
                <w:rFonts w:ascii="Times New Roman" w:hAnsi="Times New Roman"/>
                <w:sz w:val="28"/>
                <w:szCs w:val="28"/>
              </w:rPr>
            </w:pPr>
          </w:p>
        </w:tc>
        <w:tc>
          <w:tcPr>
            <w:tcW w:w="636" w:type="dxa"/>
          </w:tcPr>
          <w:p w:rsidR="002F5EA2" w:rsidRPr="00EB7A42" w:rsidRDefault="002F5EA2" w:rsidP="00491D35">
            <w:pPr>
              <w:spacing w:after="0" w:line="240" w:lineRule="auto"/>
              <w:jc w:val="center"/>
              <w:rPr>
                <w:rFonts w:ascii="Times New Roman" w:hAnsi="Times New Roman"/>
                <w:sz w:val="28"/>
                <w:szCs w:val="28"/>
              </w:rPr>
            </w:pPr>
            <w:r w:rsidRPr="00EB7A42">
              <w:rPr>
                <w:rFonts w:ascii="Times New Roman" w:hAnsi="Times New Roman"/>
                <w:sz w:val="28"/>
                <w:szCs w:val="28"/>
              </w:rPr>
              <w:t>40</w:t>
            </w:r>
          </w:p>
        </w:tc>
      </w:tr>
      <w:tr w:rsidR="002F5EA2" w:rsidRPr="00EB7A42" w:rsidTr="009F77E1">
        <w:tc>
          <w:tcPr>
            <w:tcW w:w="0" w:type="auto"/>
          </w:tcPr>
          <w:p w:rsidR="002F5EA2" w:rsidRPr="00EB7A42" w:rsidRDefault="002F5EA2" w:rsidP="007A7DC9">
            <w:pPr>
              <w:spacing w:after="0" w:line="240" w:lineRule="auto"/>
              <w:rPr>
                <w:rFonts w:ascii="Times New Roman" w:hAnsi="Times New Roman"/>
                <w:sz w:val="28"/>
                <w:szCs w:val="28"/>
              </w:rPr>
            </w:pPr>
          </w:p>
        </w:tc>
        <w:tc>
          <w:tcPr>
            <w:tcW w:w="0" w:type="auto"/>
          </w:tcPr>
          <w:p w:rsidR="002F5EA2" w:rsidRPr="00EB7A42" w:rsidRDefault="002F5EA2" w:rsidP="007A7DC9">
            <w:pPr>
              <w:spacing w:after="0" w:line="240" w:lineRule="auto"/>
              <w:rPr>
                <w:rFonts w:ascii="Times New Roman" w:hAnsi="Times New Roman"/>
                <w:kern w:val="24"/>
                <w:sz w:val="28"/>
                <w:szCs w:val="28"/>
                <w:lang w:eastAsia="uk-UA"/>
              </w:rPr>
            </w:pPr>
            <w:r w:rsidRPr="00EB7A42">
              <w:rPr>
                <w:rFonts w:ascii="Times New Roman" w:hAnsi="Times New Roman"/>
                <w:bCs/>
                <w:kern w:val="24"/>
                <w:sz w:val="28"/>
                <w:szCs w:val="28"/>
                <w:lang w:eastAsia="uk-UA"/>
              </w:rPr>
              <w:t>Разом годин</w:t>
            </w:r>
          </w:p>
        </w:tc>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4125</w:t>
            </w:r>
          </w:p>
        </w:tc>
        <w:tc>
          <w:tcPr>
            <w:tcW w:w="0" w:type="auto"/>
          </w:tcPr>
          <w:p w:rsidR="002F5EA2" w:rsidRPr="00EB7A42" w:rsidRDefault="002F5EA2" w:rsidP="0032355E">
            <w:pPr>
              <w:spacing w:after="0" w:line="240" w:lineRule="auto"/>
              <w:jc w:val="center"/>
              <w:rPr>
                <w:rFonts w:ascii="Times New Roman" w:hAnsi="Times New Roman"/>
                <w:sz w:val="28"/>
                <w:szCs w:val="28"/>
              </w:rPr>
            </w:pPr>
            <w:r w:rsidRPr="00EB7A42">
              <w:rPr>
                <w:rFonts w:ascii="Times New Roman" w:hAnsi="Times New Roman"/>
                <w:sz w:val="28"/>
                <w:szCs w:val="28"/>
              </w:rPr>
              <w:t>660</w:t>
            </w:r>
          </w:p>
        </w:tc>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825</w:t>
            </w:r>
          </w:p>
        </w:tc>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660</w:t>
            </w:r>
          </w:p>
        </w:tc>
        <w:tc>
          <w:tcPr>
            <w:tcW w:w="0" w:type="auto"/>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660</w:t>
            </w:r>
          </w:p>
        </w:tc>
        <w:tc>
          <w:tcPr>
            <w:tcW w:w="636" w:type="dxa"/>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660</w:t>
            </w:r>
          </w:p>
        </w:tc>
        <w:tc>
          <w:tcPr>
            <w:tcW w:w="636" w:type="dxa"/>
          </w:tcPr>
          <w:p w:rsidR="002F5EA2" w:rsidRPr="00EB7A42" w:rsidRDefault="002F5EA2" w:rsidP="007A7DC9">
            <w:pPr>
              <w:spacing w:after="0" w:line="240" w:lineRule="auto"/>
              <w:rPr>
                <w:rFonts w:ascii="Times New Roman" w:hAnsi="Times New Roman"/>
                <w:sz w:val="28"/>
                <w:szCs w:val="28"/>
              </w:rPr>
            </w:pPr>
            <w:r w:rsidRPr="00EB7A42">
              <w:rPr>
                <w:rFonts w:ascii="Times New Roman" w:hAnsi="Times New Roman"/>
                <w:sz w:val="28"/>
                <w:szCs w:val="28"/>
              </w:rPr>
              <w:t>660</w:t>
            </w:r>
          </w:p>
        </w:tc>
      </w:tr>
    </w:tbl>
    <w:p w:rsidR="009D6FC2" w:rsidRPr="00EB7A42" w:rsidRDefault="009D6FC2" w:rsidP="00744B93"/>
    <w:p w:rsidR="009D6FC2" w:rsidRPr="00EB7A42" w:rsidRDefault="009D6FC2" w:rsidP="00C60929">
      <w:pPr>
        <w:spacing w:after="0" w:line="360" w:lineRule="auto"/>
        <w:ind w:firstLine="708"/>
        <w:jc w:val="both"/>
        <w:rPr>
          <w:rFonts w:ascii="Times New Roman" w:hAnsi="Times New Roman"/>
          <w:sz w:val="28"/>
          <w:szCs w:val="28"/>
        </w:rPr>
      </w:pPr>
      <w:r w:rsidRPr="00EB7A42">
        <w:rPr>
          <w:rFonts w:ascii="Times New Roman" w:hAnsi="Times New Roman"/>
          <w:sz w:val="28"/>
          <w:szCs w:val="28"/>
        </w:rPr>
        <w:lastRenderedPageBreak/>
        <w:t xml:space="preserve">Також обов’язкова вирішувались виховні завдання, таки як: формувати звичку піклуватися про </w:t>
      </w:r>
      <w:r w:rsidRPr="00EB7A42">
        <w:rPr>
          <w:rFonts w:ascii="Times New Roman" w:hAnsi="Times New Roman"/>
          <w:spacing w:val="-1"/>
          <w:sz w:val="28"/>
          <w:szCs w:val="28"/>
        </w:rPr>
        <w:t xml:space="preserve">власне здоров'я та фізичне зміцнення, </w:t>
      </w:r>
      <w:r w:rsidRPr="00EB7A42">
        <w:rPr>
          <w:rFonts w:ascii="Times New Roman" w:hAnsi="Times New Roman"/>
          <w:color w:val="000000"/>
          <w:spacing w:val="-1"/>
          <w:sz w:val="28"/>
          <w:szCs w:val="28"/>
        </w:rPr>
        <w:t xml:space="preserve">виховувати бажання </w:t>
      </w:r>
      <w:r w:rsidRPr="00EB7A42">
        <w:rPr>
          <w:rFonts w:ascii="Times New Roman" w:hAnsi="Times New Roman"/>
          <w:color w:val="000000"/>
          <w:spacing w:val="-2"/>
          <w:sz w:val="28"/>
          <w:szCs w:val="28"/>
        </w:rPr>
        <w:t>займатися фізичними вправами та діставати задоволення від рухової діяльності; сприяти прояву в дітей активності,</w:t>
      </w:r>
      <w:r w:rsidR="007E4565">
        <w:rPr>
          <w:rFonts w:ascii="Times New Roman" w:hAnsi="Times New Roman"/>
          <w:color w:val="000000"/>
          <w:spacing w:val="-2"/>
          <w:sz w:val="28"/>
          <w:szCs w:val="28"/>
        </w:rPr>
        <w:t xml:space="preserve"> самостійності, ініціа</w:t>
      </w:r>
      <w:r w:rsidRPr="00EB7A42">
        <w:rPr>
          <w:rFonts w:ascii="Times New Roman" w:hAnsi="Times New Roman"/>
          <w:color w:val="000000"/>
          <w:sz w:val="28"/>
          <w:szCs w:val="28"/>
        </w:rPr>
        <w:t xml:space="preserve">тивності та творчості в різних видах рухової діяльності; </w:t>
      </w:r>
      <w:r w:rsidRPr="00EB7A42">
        <w:rPr>
          <w:rFonts w:ascii="Times New Roman" w:hAnsi="Times New Roman"/>
          <w:color w:val="000000"/>
          <w:spacing w:val="-2"/>
          <w:sz w:val="28"/>
          <w:szCs w:val="28"/>
        </w:rPr>
        <w:t>виховувати дружні взає</w:t>
      </w:r>
      <w:r w:rsidR="007E4565">
        <w:rPr>
          <w:rFonts w:ascii="Times New Roman" w:hAnsi="Times New Roman"/>
          <w:color w:val="000000"/>
          <w:spacing w:val="-2"/>
          <w:sz w:val="28"/>
          <w:szCs w:val="28"/>
        </w:rPr>
        <w:t>мини з однолітками, вміння вияв</w:t>
      </w:r>
      <w:r w:rsidRPr="00EB7A42">
        <w:rPr>
          <w:rFonts w:ascii="Times New Roman" w:hAnsi="Times New Roman"/>
          <w:color w:val="000000"/>
          <w:sz w:val="28"/>
          <w:szCs w:val="28"/>
        </w:rPr>
        <w:t>ляти співчуття та взаємодопомогу.</w:t>
      </w:r>
    </w:p>
    <w:p w:rsidR="009D6FC2" w:rsidRPr="00EB7A42" w:rsidRDefault="009D6FC2" w:rsidP="00C60929">
      <w:pPr>
        <w:spacing w:after="0" w:line="360" w:lineRule="auto"/>
        <w:ind w:firstLine="708"/>
        <w:jc w:val="both"/>
        <w:rPr>
          <w:rFonts w:ascii="Times New Roman" w:hAnsi="Times New Roman"/>
          <w:sz w:val="28"/>
          <w:szCs w:val="28"/>
        </w:rPr>
      </w:pPr>
      <w:r w:rsidRPr="00EB7A42">
        <w:rPr>
          <w:rFonts w:ascii="Times New Roman" w:hAnsi="Times New Roman"/>
          <w:sz w:val="28"/>
          <w:szCs w:val="28"/>
        </w:rPr>
        <w:t>При розробці фітнес-програми нами було відібрано перелік елементів (вправ), яки діти повинні оволодіти під час занять. Згідно програми ці елементі було поділено на групи</w:t>
      </w:r>
      <w:r w:rsidR="007E4565">
        <w:rPr>
          <w:rFonts w:ascii="Times New Roman" w:hAnsi="Times New Roman"/>
          <w:sz w:val="28"/>
          <w:szCs w:val="28"/>
        </w:rPr>
        <w:t xml:space="preserve"> (табл. 3.6)</w:t>
      </w:r>
      <w:r w:rsidRPr="00EB7A42">
        <w:rPr>
          <w:rFonts w:ascii="Times New Roman" w:hAnsi="Times New Roman"/>
          <w:sz w:val="28"/>
          <w:szCs w:val="28"/>
        </w:rPr>
        <w:t>:</w:t>
      </w:r>
    </w:p>
    <w:p w:rsidR="009D6FC2" w:rsidRPr="00EB7A42" w:rsidRDefault="009D6FC2" w:rsidP="00C60929">
      <w:pPr>
        <w:spacing w:after="0" w:line="360" w:lineRule="auto"/>
        <w:ind w:firstLine="708"/>
        <w:jc w:val="both"/>
        <w:rPr>
          <w:rFonts w:ascii="Times New Roman" w:hAnsi="Times New Roman"/>
          <w:kern w:val="24"/>
          <w:sz w:val="28"/>
          <w:szCs w:val="28"/>
          <w:lang w:eastAsia="uk-UA"/>
        </w:rPr>
      </w:pPr>
      <w:r w:rsidRPr="00EB7A42">
        <w:rPr>
          <w:rFonts w:ascii="Times New Roman" w:hAnsi="Times New Roman"/>
          <w:kern w:val="24"/>
          <w:sz w:val="28"/>
          <w:szCs w:val="28"/>
          <w:lang w:eastAsia="uk-UA"/>
        </w:rPr>
        <w:t xml:space="preserve">Вправи на розвиток гнучкості, на розвиток рівноваги, вправи на </w:t>
      </w:r>
      <w:r w:rsidR="007E4565">
        <w:rPr>
          <w:rFonts w:ascii="Times New Roman" w:hAnsi="Times New Roman"/>
          <w:kern w:val="24"/>
          <w:sz w:val="28"/>
          <w:szCs w:val="28"/>
          <w:lang w:eastAsia="uk-UA"/>
        </w:rPr>
        <w:t>зміцн</w:t>
      </w:r>
      <w:r w:rsidRPr="00EB7A42">
        <w:rPr>
          <w:rFonts w:ascii="Times New Roman" w:hAnsi="Times New Roman"/>
          <w:kern w:val="24"/>
          <w:sz w:val="28"/>
          <w:szCs w:val="28"/>
          <w:lang w:eastAsia="uk-UA"/>
        </w:rPr>
        <w:t>ення м’язів спини та живота.</w:t>
      </w:r>
    </w:p>
    <w:p w:rsidR="009D6FC2" w:rsidRPr="00EB7A42" w:rsidRDefault="009D6FC2" w:rsidP="00C60929">
      <w:pPr>
        <w:spacing w:after="0" w:line="360" w:lineRule="auto"/>
        <w:ind w:firstLine="660"/>
        <w:jc w:val="right"/>
        <w:rPr>
          <w:rFonts w:ascii="Times New Roman" w:hAnsi="Times New Roman"/>
          <w:i/>
          <w:sz w:val="28"/>
          <w:szCs w:val="28"/>
        </w:rPr>
      </w:pPr>
      <w:r w:rsidRPr="00EB7A42">
        <w:rPr>
          <w:rFonts w:ascii="Times New Roman" w:hAnsi="Times New Roman"/>
          <w:i/>
          <w:sz w:val="28"/>
          <w:szCs w:val="28"/>
        </w:rPr>
        <w:t>Таблиця 3.</w:t>
      </w:r>
      <w:r w:rsidR="007E4565">
        <w:rPr>
          <w:rFonts w:ascii="Times New Roman" w:hAnsi="Times New Roman"/>
          <w:i/>
          <w:sz w:val="28"/>
          <w:szCs w:val="28"/>
        </w:rPr>
        <w:t>6</w:t>
      </w:r>
    </w:p>
    <w:p w:rsidR="009D6FC2" w:rsidRPr="00EB7A42" w:rsidRDefault="009D6FC2" w:rsidP="00C60929">
      <w:pPr>
        <w:jc w:val="center"/>
        <w:rPr>
          <w:rFonts w:ascii="Times New Roman" w:hAnsi="Times New Roman"/>
          <w:b/>
          <w:sz w:val="28"/>
          <w:szCs w:val="28"/>
        </w:rPr>
      </w:pPr>
      <w:r w:rsidRPr="00EB7A42">
        <w:rPr>
          <w:rFonts w:ascii="Times New Roman" w:hAnsi="Times New Roman"/>
          <w:b/>
          <w:sz w:val="28"/>
          <w:szCs w:val="28"/>
        </w:rPr>
        <w:t>Характеристика основних гімнастичних елементів, що використовуються у фітнес-програмі для дівчат дошкільного віку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8"/>
        <w:gridCol w:w="5280"/>
        <w:gridCol w:w="2153"/>
      </w:tblGrid>
      <w:tr w:rsidR="009D6FC2" w:rsidRPr="00EB7A42" w:rsidTr="00910876">
        <w:tc>
          <w:tcPr>
            <w:tcW w:w="2308" w:type="dxa"/>
          </w:tcPr>
          <w:p w:rsidR="009D6FC2" w:rsidRPr="00EB7A42" w:rsidRDefault="009D6FC2" w:rsidP="00910876">
            <w:pPr>
              <w:spacing w:after="0" w:line="240" w:lineRule="auto"/>
              <w:jc w:val="center"/>
              <w:rPr>
                <w:rFonts w:ascii="Times New Roman" w:hAnsi="Times New Roman"/>
                <w:kern w:val="24"/>
                <w:sz w:val="28"/>
                <w:szCs w:val="28"/>
                <w:lang w:eastAsia="uk-UA"/>
              </w:rPr>
            </w:pPr>
            <w:r w:rsidRPr="00EB7A42">
              <w:rPr>
                <w:rFonts w:ascii="Times New Roman" w:hAnsi="Times New Roman"/>
                <w:kern w:val="24"/>
                <w:sz w:val="28"/>
                <w:szCs w:val="28"/>
                <w:lang w:eastAsia="uk-UA"/>
              </w:rPr>
              <w:t>Вправа</w:t>
            </w:r>
          </w:p>
        </w:tc>
        <w:tc>
          <w:tcPr>
            <w:tcW w:w="5280" w:type="dxa"/>
          </w:tcPr>
          <w:p w:rsidR="009D6FC2" w:rsidRPr="00EB7A42" w:rsidRDefault="009D6FC2" w:rsidP="00910876">
            <w:pPr>
              <w:spacing w:after="0" w:line="240" w:lineRule="auto"/>
              <w:jc w:val="center"/>
              <w:rPr>
                <w:rFonts w:ascii="Times New Roman" w:hAnsi="Times New Roman"/>
                <w:kern w:val="24"/>
                <w:sz w:val="28"/>
                <w:szCs w:val="28"/>
                <w:lang w:eastAsia="uk-UA"/>
              </w:rPr>
            </w:pPr>
            <w:r w:rsidRPr="00EB7A42">
              <w:rPr>
                <w:rFonts w:ascii="Times New Roman" w:hAnsi="Times New Roman"/>
                <w:kern w:val="24"/>
                <w:sz w:val="28"/>
                <w:szCs w:val="28"/>
                <w:lang w:eastAsia="uk-UA"/>
              </w:rPr>
              <w:t>Характеристика</w:t>
            </w:r>
          </w:p>
        </w:tc>
        <w:tc>
          <w:tcPr>
            <w:tcW w:w="2153" w:type="dxa"/>
          </w:tcPr>
          <w:p w:rsidR="009D6FC2" w:rsidRPr="00EB7A42" w:rsidRDefault="009D6FC2" w:rsidP="00910876">
            <w:pPr>
              <w:spacing w:after="0" w:line="240" w:lineRule="auto"/>
              <w:jc w:val="center"/>
              <w:rPr>
                <w:rFonts w:ascii="Times New Roman" w:hAnsi="Times New Roman"/>
                <w:kern w:val="24"/>
                <w:sz w:val="28"/>
                <w:szCs w:val="28"/>
                <w:lang w:eastAsia="uk-UA"/>
              </w:rPr>
            </w:pPr>
          </w:p>
        </w:tc>
      </w:tr>
      <w:tr w:rsidR="009D6FC2" w:rsidRPr="00EB7A42" w:rsidTr="002153FF">
        <w:tc>
          <w:tcPr>
            <w:tcW w:w="9741" w:type="dxa"/>
            <w:gridSpan w:val="3"/>
          </w:tcPr>
          <w:p w:rsidR="009D6FC2" w:rsidRPr="00EB7A42" w:rsidRDefault="009D6FC2" w:rsidP="00910876">
            <w:pPr>
              <w:spacing w:after="0" w:line="240" w:lineRule="auto"/>
              <w:jc w:val="center"/>
              <w:rPr>
                <w:rFonts w:ascii="Times New Roman" w:hAnsi="Times New Roman"/>
                <w:b/>
                <w:kern w:val="24"/>
                <w:sz w:val="28"/>
                <w:szCs w:val="28"/>
                <w:lang w:eastAsia="uk-UA"/>
              </w:rPr>
            </w:pPr>
            <w:r w:rsidRPr="00EB7A42">
              <w:rPr>
                <w:rFonts w:ascii="Times New Roman" w:hAnsi="Times New Roman"/>
                <w:b/>
                <w:kern w:val="24"/>
                <w:sz w:val="28"/>
                <w:szCs w:val="28"/>
                <w:lang w:eastAsia="uk-UA"/>
              </w:rPr>
              <w:t>Вправи на розвиток гнучкості</w:t>
            </w:r>
          </w:p>
        </w:tc>
      </w:tr>
      <w:tr w:rsidR="009D6FC2" w:rsidRPr="00EB7A42" w:rsidTr="00EF33F4">
        <w:tc>
          <w:tcPr>
            <w:tcW w:w="2308" w:type="dxa"/>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sz w:val="28"/>
                <w:szCs w:val="28"/>
              </w:rPr>
              <w:t>Складочки</w:t>
            </w:r>
          </w:p>
        </w:tc>
        <w:tc>
          <w:tcPr>
            <w:tcW w:w="7433" w:type="dxa"/>
            <w:gridSpan w:val="2"/>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sz w:val="28"/>
                <w:szCs w:val="28"/>
              </w:rPr>
              <w:t>стоячи, сидячи, ноги разом, стопи натягнуті, коліна прямі</w:t>
            </w:r>
          </w:p>
        </w:tc>
      </w:tr>
      <w:tr w:rsidR="009D6FC2" w:rsidRPr="00EB7A42" w:rsidTr="00D22989">
        <w:tc>
          <w:tcPr>
            <w:tcW w:w="2308" w:type="dxa"/>
          </w:tcPr>
          <w:p w:rsidR="009D6FC2" w:rsidRPr="00EB7A42" w:rsidRDefault="007E4565" w:rsidP="007A7DC9">
            <w:pPr>
              <w:spacing w:after="0" w:line="240" w:lineRule="auto"/>
              <w:rPr>
                <w:rFonts w:ascii="Times New Roman" w:hAnsi="Times New Roman"/>
                <w:kern w:val="24"/>
                <w:sz w:val="28"/>
                <w:szCs w:val="28"/>
                <w:lang w:eastAsia="uk-UA"/>
              </w:rPr>
            </w:pPr>
            <w:r>
              <w:rPr>
                <w:rFonts w:ascii="Times New Roman" w:hAnsi="Times New Roman"/>
                <w:sz w:val="28"/>
                <w:szCs w:val="28"/>
              </w:rPr>
              <w:t>Метелик</w:t>
            </w:r>
          </w:p>
        </w:tc>
        <w:tc>
          <w:tcPr>
            <w:tcW w:w="7433" w:type="dxa"/>
            <w:gridSpan w:val="2"/>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sz w:val="28"/>
                <w:szCs w:val="28"/>
              </w:rPr>
              <w:t>стопи разом коліна нарізно опущені до підлоги, спина пряма</w:t>
            </w:r>
          </w:p>
        </w:tc>
      </w:tr>
      <w:tr w:rsidR="009D6FC2" w:rsidRPr="00EB7A42" w:rsidTr="00A87084">
        <w:tc>
          <w:tcPr>
            <w:tcW w:w="2308" w:type="dxa"/>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 xml:space="preserve">Жабеня </w:t>
            </w:r>
          </w:p>
        </w:tc>
        <w:tc>
          <w:tcPr>
            <w:tcW w:w="7433" w:type="dxa"/>
            <w:gridSpan w:val="2"/>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коліна нарізно, п'яти притиснуті до підлоги, спина пряма, руки в упорі на  підлозі</w:t>
            </w:r>
          </w:p>
        </w:tc>
      </w:tr>
      <w:tr w:rsidR="009D6FC2" w:rsidRPr="00EB7A42" w:rsidTr="00E46521">
        <w:tc>
          <w:tcPr>
            <w:tcW w:w="2308" w:type="dxa"/>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Шпагат поздовжній на праву і на ліву</w:t>
            </w:r>
          </w:p>
        </w:tc>
        <w:tc>
          <w:tcPr>
            <w:tcW w:w="7433" w:type="dxa"/>
            <w:gridSpan w:val="2"/>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Носки натягнути, коліно пряме, п'ята дивиться в стелю, таз докручен</w:t>
            </w:r>
          </w:p>
        </w:tc>
      </w:tr>
      <w:tr w:rsidR="009D6FC2" w:rsidRPr="007E4565" w:rsidTr="00B75990">
        <w:tc>
          <w:tcPr>
            <w:tcW w:w="9741" w:type="dxa"/>
            <w:gridSpan w:val="3"/>
          </w:tcPr>
          <w:p w:rsidR="009D6FC2" w:rsidRPr="007E4565" w:rsidRDefault="009D6FC2" w:rsidP="0037201E">
            <w:pPr>
              <w:spacing w:after="0" w:line="240" w:lineRule="auto"/>
              <w:jc w:val="center"/>
              <w:rPr>
                <w:rFonts w:ascii="Times New Roman" w:hAnsi="Times New Roman"/>
                <w:b/>
                <w:kern w:val="24"/>
                <w:sz w:val="28"/>
                <w:szCs w:val="28"/>
                <w:lang w:eastAsia="uk-UA"/>
              </w:rPr>
            </w:pPr>
            <w:r w:rsidRPr="007E4565">
              <w:rPr>
                <w:rFonts w:ascii="Times New Roman" w:hAnsi="Times New Roman"/>
                <w:b/>
                <w:kern w:val="24"/>
                <w:sz w:val="28"/>
                <w:szCs w:val="28"/>
                <w:lang w:eastAsia="uk-UA"/>
              </w:rPr>
              <w:t xml:space="preserve">Вправи на </w:t>
            </w:r>
            <w:r w:rsidR="007E4565" w:rsidRPr="007E4565">
              <w:rPr>
                <w:rFonts w:ascii="Times New Roman" w:hAnsi="Times New Roman"/>
                <w:b/>
                <w:kern w:val="24"/>
                <w:sz w:val="28"/>
                <w:szCs w:val="28"/>
                <w:lang w:eastAsia="uk-UA"/>
              </w:rPr>
              <w:t>зміцнення</w:t>
            </w:r>
            <w:r w:rsidRPr="007E4565">
              <w:rPr>
                <w:rFonts w:ascii="Times New Roman" w:hAnsi="Times New Roman"/>
                <w:b/>
                <w:kern w:val="24"/>
                <w:sz w:val="28"/>
                <w:szCs w:val="28"/>
                <w:lang w:eastAsia="uk-UA"/>
              </w:rPr>
              <w:t xml:space="preserve"> м’язів спини та живота</w:t>
            </w:r>
          </w:p>
        </w:tc>
      </w:tr>
      <w:tr w:rsidR="009D6FC2" w:rsidRPr="00EB7A42" w:rsidTr="00DE62FA">
        <w:tc>
          <w:tcPr>
            <w:tcW w:w="2308" w:type="dxa"/>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sz w:val="28"/>
                <w:szCs w:val="28"/>
              </w:rPr>
              <w:t>Кішечка</w:t>
            </w:r>
          </w:p>
        </w:tc>
        <w:tc>
          <w:tcPr>
            <w:tcW w:w="7433" w:type="dxa"/>
            <w:gridSpan w:val="2"/>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sz w:val="28"/>
                <w:szCs w:val="28"/>
              </w:rPr>
              <w:t>стоячи в упорі на колінах і на кистях, на 1-2 округляем спину, голова вниз, на 3-4 прогинаємо, робимо ямку в спині, голова вгору верхівкою.</w:t>
            </w:r>
          </w:p>
        </w:tc>
      </w:tr>
      <w:tr w:rsidR="009D6FC2" w:rsidRPr="00EB7A42" w:rsidTr="009127E4">
        <w:tc>
          <w:tcPr>
            <w:tcW w:w="2308" w:type="dxa"/>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sz w:val="28"/>
                <w:szCs w:val="28"/>
              </w:rPr>
              <w:t>Хробачок-</w:t>
            </w:r>
          </w:p>
        </w:tc>
        <w:tc>
          <w:tcPr>
            <w:tcW w:w="7433" w:type="dxa"/>
            <w:gridSpan w:val="2"/>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sz w:val="28"/>
                <w:szCs w:val="28"/>
              </w:rPr>
              <w:t>і. п. сидячи на п'ятах, коліна разом. Нахил впред руки прямі, на 1-4жівот по підлозі виповзаємо вперед і вичавлювати на прямих руках, на 5-8 прогин-нахил голови назад, руки остаються в упорі біля живота, 1-4 ховаємося назад в і.п.</w:t>
            </w:r>
          </w:p>
        </w:tc>
      </w:tr>
      <w:tr w:rsidR="009D6FC2" w:rsidRPr="00EB7A42" w:rsidTr="008E6985">
        <w:tc>
          <w:tcPr>
            <w:tcW w:w="2308" w:type="dxa"/>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sz w:val="28"/>
                <w:szCs w:val="28"/>
              </w:rPr>
              <w:t>Корзинка-</w:t>
            </w:r>
          </w:p>
        </w:tc>
        <w:tc>
          <w:tcPr>
            <w:tcW w:w="7433" w:type="dxa"/>
            <w:gridSpan w:val="2"/>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sz w:val="28"/>
                <w:szCs w:val="28"/>
              </w:rPr>
              <w:t>руки в упорі на підлозі біля живота, нахил голови назад, ноги зігнуті в колінах шкарпетками притиснуті до голови.</w:t>
            </w:r>
          </w:p>
        </w:tc>
      </w:tr>
      <w:tr w:rsidR="009D6FC2" w:rsidRPr="00EB7A42" w:rsidTr="007379C7">
        <w:tc>
          <w:tcPr>
            <w:tcW w:w="2308" w:type="dxa"/>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sz w:val="28"/>
                <w:szCs w:val="28"/>
              </w:rPr>
              <w:t>Човник-</w:t>
            </w:r>
          </w:p>
        </w:tc>
        <w:tc>
          <w:tcPr>
            <w:tcW w:w="7433" w:type="dxa"/>
            <w:gridSpan w:val="2"/>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sz w:val="28"/>
                <w:szCs w:val="28"/>
              </w:rPr>
              <w:t xml:space="preserve">лежачи на животі, із зовнішнього боку взятися руками за </w:t>
            </w:r>
            <w:r w:rsidRPr="00EB7A42">
              <w:rPr>
                <w:rFonts w:ascii="Times New Roman" w:hAnsi="Times New Roman"/>
                <w:sz w:val="28"/>
                <w:szCs w:val="28"/>
              </w:rPr>
              <w:lastRenderedPageBreak/>
              <w:t>стопи і піднімати ноги вверх при цьому розгойдуючись вперед і назад.</w:t>
            </w:r>
          </w:p>
        </w:tc>
      </w:tr>
      <w:tr w:rsidR="009D6FC2" w:rsidRPr="00EB7A42" w:rsidTr="0046127B">
        <w:tc>
          <w:tcPr>
            <w:tcW w:w="2308" w:type="dxa"/>
          </w:tcPr>
          <w:p w:rsidR="009D6FC2" w:rsidRPr="00EB7A42" w:rsidRDefault="009D6FC2" w:rsidP="007A7DC9">
            <w:pPr>
              <w:spacing w:after="0" w:line="240" w:lineRule="auto"/>
              <w:rPr>
                <w:rFonts w:ascii="Times New Roman" w:hAnsi="Times New Roman"/>
                <w:sz w:val="28"/>
                <w:szCs w:val="28"/>
              </w:rPr>
            </w:pPr>
            <w:r w:rsidRPr="00EB7A42">
              <w:rPr>
                <w:rFonts w:ascii="Times New Roman" w:hAnsi="Times New Roman"/>
                <w:sz w:val="28"/>
                <w:szCs w:val="28"/>
              </w:rPr>
              <w:lastRenderedPageBreak/>
              <w:t>Качалочки-</w:t>
            </w:r>
          </w:p>
        </w:tc>
        <w:tc>
          <w:tcPr>
            <w:tcW w:w="7433" w:type="dxa"/>
            <w:gridSpan w:val="2"/>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sz w:val="28"/>
                <w:szCs w:val="28"/>
              </w:rPr>
              <w:t>руки в упорі на підлозі, корпус нагорі, зробити замах і перекачуючи через груди ноги за інерцією піднімати вгору-вперед перед собою</w:t>
            </w:r>
          </w:p>
        </w:tc>
      </w:tr>
      <w:tr w:rsidR="009D6FC2" w:rsidRPr="00EB7A42" w:rsidTr="00697A80">
        <w:tc>
          <w:tcPr>
            <w:tcW w:w="2308" w:type="dxa"/>
          </w:tcPr>
          <w:p w:rsidR="009D6FC2" w:rsidRPr="00EB7A42" w:rsidRDefault="009D6FC2" w:rsidP="007A7DC9">
            <w:pPr>
              <w:spacing w:after="0" w:line="240" w:lineRule="auto"/>
              <w:rPr>
                <w:rFonts w:ascii="Times New Roman" w:hAnsi="Times New Roman"/>
                <w:sz w:val="28"/>
                <w:szCs w:val="28"/>
              </w:rPr>
            </w:pPr>
            <w:r w:rsidRPr="00EB7A42">
              <w:rPr>
                <w:rFonts w:ascii="Times New Roman" w:hAnsi="Times New Roman"/>
                <w:sz w:val="28"/>
                <w:szCs w:val="28"/>
              </w:rPr>
              <w:t>Берізка-</w:t>
            </w:r>
          </w:p>
        </w:tc>
        <w:tc>
          <w:tcPr>
            <w:tcW w:w="7433" w:type="dxa"/>
            <w:gridSpan w:val="2"/>
          </w:tcPr>
          <w:p w:rsidR="009D6FC2" w:rsidRPr="00EB7A42" w:rsidRDefault="007E4565" w:rsidP="007A7DC9">
            <w:pPr>
              <w:spacing w:after="0" w:line="240" w:lineRule="auto"/>
              <w:rPr>
                <w:rFonts w:ascii="Times New Roman" w:hAnsi="Times New Roman"/>
                <w:kern w:val="24"/>
                <w:sz w:val="28"/>
                <w:szCs w:val="28"/>
                <w:lang w:eastAsia="uk-UA"/>
              </w:rPr>
            </w:pPr>
            <w:r>
              <w:rPr>
                <w:rFonts w:ascii="Times New Roman" w:hAnsi="Times New Roman"/>
                <w:sz w:val="28"/>
                <w:szCs w:val="28"/>
              </w:rPr>
              <w:t>лежачі</w:t>
            </w:r>
            <w:r w:rsidR="009D6FC2" w:rsidRPr="00EB7A42">
              <w:rPr>
                <w:rFonts w:ascii="Times New Roman" w:hAnsi="Times New Roman"/>
                <w:sz w:val="28"/>
                <w:szCs w:val="28"/>
              </w:rPr>
              <w:t xml:space="preserve"> на спині руки підтримають спину, ноги прямі разом в стелю, підйоми натягнуті.</w:t>
            </w:r>
          </w:p>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Руки на підлозі</w:t>
            </w:r>
          </w:p>
        </w:tc>
      </w:tr>
      <w:tr w:rsidR="009D6FC2" w:rsidRPr="00EB7A42" w:rsidTr="00993B35">
        <w:tc>
          <w:tcPr>
            <w:tcW w:w="2308" w:type="dxa"/>
          </w:tcPr>
          <w:p w:rsidR="009D6FC2" w:rsidRPr="00EB7A42" w:rsidRDefault="009D6FC2" w:rsidP="007A7DC9">
            <w:pPr>
              <w:spacing w:after="0" w:line="240" w:lineRule="auto"/>
              <w:rPr>
                <w:rFonts w:ascii="Times New Roman" w:hAnsi="Times New Roman"/>
                <w:sz w:val="28"/>
                <w:szCs w:val="28"/>
              </w:rPr>
            </w:pPr>
            <w:r w:rsidRPr="00EB7A42">
              <w:rPr>
                <w:rFonts w:ascii="Times New Roman" w:hAnsi="Times New Roman"/>
                <w:sz w:val="28"/>
                <w:szCs w:val="28"/>
              </w:rPr>
              <w:t xml:space="preserve">Місток </w:t>
            </w:r>
          </w:p>
        </w:tc>
        <w:tc>
          <w:tcPr>
            <w:tcW w:w="7433" w:type="dxa"/>
            <w:gridSpan w:val="2"/>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sz w:val="28"/>
                <w:szCs w:val="28"/>
              </w:rPr>
              <w:t>лежачи на спині ноги зігнуті в колінах, стопи в упорі на підлозі, руки зігнуті в ліктях долоні біля вух в упорі на підлозі, піднімати корпус вгору, стояти на руках і ногах.</w:t>
            </w:r>
          </w:p>
        </w:tc>
      </w:tr>
      <w:tr w:rsidR="009D6FC2" w:rsidRPr="00EB7A42" w:rsidTr="002E7B19">
        <w:tc>
          <w:tcPr>
            <w:tcW w:w="9741" w:type="dxa"/>
            <w:gridSpan w:val="3"/>
          </w:tcPr>
          <w:p w:rsidR="009D6FC2" w:rsidRPr="00EB7A42" w:rsidRDefault="009D6FC2" w:rsidP="0037201E">
            <w:pPr>
              <w:spacing w:after="0" w:line="240" w:lineRule="auto"/>
              <w:jc w:val="center"/>
              <w:rPr>
                <w:rFonts w:ascii="Times New Roman" w:hAnsi="Times New Roman"/>
                <w:b/>
                <w:kern w:val="24"/>
                <w:sz w:val="28"/>
                <w:szCs w:val="28"/>
                <w:lang w:eastAsia="uk-UA"/>
              </w:rPr>
            </w:pPr>
            <w:r w:rsidRPr="00EB7A42">
              <w:rPr>
                <w:rFonts w:ascii="Times New Roman" w:hAnsi="Times New Roman"/>
                <w:b/>
                <w:kern w:val="24"/>
                <w:sz w:val="28"/>
                <w:szCs w:val="28"/>
                <w:lang w:eastAsia="uk-UA"/>
              </w:rPr>
              <w:t>Вправи на розвиток рівноваги</w:t>
            </w:r>
          </w:p>
        </w:tc>
      </w:tr>
      <w:tr w:rsidR="009D6FC2" w:rsidRPr="00EB7A42" w:rsidTr="00C024A1">
        <w:tc>
          <w:tcPr>
            <w:tcW w:w="2308" w:type="dxa"/>
          </w:tcPr>
          <w:p w:rsidR="009D6FC2" w:rsidRPr="00EB7A42" w:rsidRDefault="00301C96" w:rsidP="007A7DC9">
            <w:pPr>
              <w:spacing w:after="0" w:line="240" w:lineRule="auto"/>
              <w:rPr>
                <w:rFonts w:ascii="Times New Roman" w:hAnsi="Times New Roman"/>
                <w:sz w:val="28"/>
                <w:szCs w:val="28"/>
              </w:rPr>
            </w:pPr>
            <w:r w:rsidRPr="00EB7A42">
              <w:rPr>
                <w:rFonts w:ascii="Times New Roman" w:hAnsi="Times New Roman"/>
                <w:sz w:val="28"/>
                <w:szCs w:val="28"/>
              </w:rPr>
              <w:t>Рівновага нога на пас</w:t>
            </w:r>
            <w:r w:rsidR="009D6FC2" w:rsidRPr="00EB7A42">
              <w:rPr>
                <w:rFonts w:ascii="Times New Roman" w:hAnsi="Times New Roman"/>
                <w:sz w:val="28"/>
                <w:szCs w:val="28"/>
              </w:rPr>
              <w:t>е</w:t>
            </w:r>
          </w:p>
        </w:tc>
        <w:tc>
          <w:tcPr>
            <w:tcW w:w="7433" w:type="dxa"/>
            <w:gridSpan w:val="2"/>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Стоячи на однієї на напівпальцях, інша зігнута на коліно, руки в сторони</w:t>
            </w:r>
          </w:p>
        </w:tc>
      </w:tr>
      <w:tr w:rsidR="009D6FC2" w:rsidRPr="00EB7A42" w:rsidTr="00FA7FFB">
        <w:tc>
          <w:tcPr>
            <w:tcW w:w="2308" w:type="dxa"/>
          </w:tcPr>
          <w:p w:rsidR="009D6FC2" w:rsidRPr="00EB7A42" w:rsidRDefault="009D6FC2" w:rsidP="007A7DC9">
            <w:pPr>
              <w:spacing w:after="0" w:line="240" w:lineRule="auto"/>
              <w:rPr>
                <w:rFonts w:ascii="Times New Roman" w:hAnsi="Times New Roman"/>
                <w:sz w:val="28"/>
                <w:szCs w:val="28"/>
              </w:rPr>
            </w:pPr>
            <w:r w:rsidRPr="00EB7A42">
              <w:rPr>
                <w:rFonts w:ascii="Times New Roman" w:hAnsi="Times New Roman"/>
                <w:sz w:val="28"/>
                <w:szCs w:val="28"/>
              </w:rPr>
              <w:t>Рівновага нога вперед пряма</w:t>
            </w:r>
          </w:p>
        </w:tc>
        <w:tc>
          <w:tcPr>
            <w:tcW w:w="7433" w:type="dxa"/>
            <w:gridSpan w:val="2"/>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Стоячи на однієї на напівпальцях, інша пряма - вперед, руки в сторони</w:t>
            </w:r>
          </w:p>
        </w:tc>
      </w:tr>
      <w:tr w:rsidR="009D6FC2" w:rsidRPr="00EB7A42" w:rsidTr="006C438C">
        <w:tc>
          <w:tcPr>
            <w:tcW w:w="2308" w:type="dxa"/>
          </w:tcPr>
          <w:p w:rsidR="009D6FC2" w:rsidRPr="00EB7A42" w:rsidRDefault="009D6FC2" w:rsidP="007A7DC9">
            <w:pPr>
              <w:spacing w:after="0" w:line="240" w:lineRule="auto"/>
              <w:rPr>
                <w:rFonts w:ascii="Times New Roman" w:hAnsi="Times New Roman"/>
                <w:sz w:val="28"/>
                <w:szCs w:val="28"/>
              </w:rPr>
            </w:pPr>
            <w:r w:rsidRPr="00EB7A42">
              <w:rPr>
                <w:rFonts w:ascii="Times New Roman" w:hAnsi="Times New Roman"/>
                <w:sz w:val="28"/>
                <w:szCs w:val="28"/>
              </w:rPr>
              <w:t>Рівновага стоячи на коліні, пряма нога вперед,</w:t>
            </w:r>
          </w:p>
        </w:tc>
        <w:tc>
          <w:tcPr>
            <w:tcW w:w="7433" w:type="dxa"/>
            <w:gridSpan w:val="2"/>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Стоячи на коліні на напівпальцях, інша пряма - вперед, руки в сторони</w:t>
            </w:r>
          </w:p>
        </w:tc>
      </w:tr>
      <w:tr w:rsidR="009D6FC2" w:rsidRPr="00EB7A42" w:rsidTr="0083161D">
        <w:tc>
          <w:tcPr>
            <w:tcW w:w="2308" w:type="dxa"/>
          </w:tcPr>
          <w:p w:rsidR="009D6FC2" w:rsidRPr="00EB7A42" w:rsidRDefault="009D6FC2" w:rsidP="007E4565">
            <w:pPr>
              <w:spacing w:after="0" w:line="240" w:lineRule="auto"/>
              <w:rPr>
                <w:rFonts w:ascii="Times New Roman" w:hAnsi="Times New Roman"/>
                <w:sz w:val="28"/>
                <w:szCs w:val="28"/>
              </w:rPr>
            </w:pPr>
            <w:r w:rsidRPr="00EB7A42">
              <w:rPr>
                <w:rFonts w:ascii="Times New Roman" w:hAnsi="Times New Roman"/>
                <w:sz w:val="28"/>
                <w:szCs w:val="28"/>
              </w:rPr>
              <w:t>Поворот на пасе</w:t>
            </w:r>
          </w:p>
        </w:tc>
        <w:tc>
          <w:tcPr>
            <w:tcW w:w="7433" w:type="dxa"/>
            <w:gridSpan w:val="2"/>
          </w:tcPr>
          <w:p w:rsidR="009D6FC2" w:rsidRPr="00EB7A42" w:rsidRDefault="009D6FC2" w:rsidP="007A7DC9">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 xml:space="preserve">Стоячи на однієї інша позаду, руки в сторони, поштовком </w:t>
            </w:r>
          </w:p>
        </w:tc>
      </w:tr>
      <w:tr w:rsidR="009D6FC2" w:rsidRPr="00EB7A42" w:rsidTr="00C13CC0">
        <w:tc>
          <w:tcPr>
            <w:tcW w:w="2308" w:type="dxa"/>
          </w:tcPr>
          <w:p w:rsidR="009D6FC2" w:rsidRPr="00EB7A42" w:rsidRDefault="009D6FC2" w:rsidP="007A7DC9">
            <w:pPr>
              <w:spacing w:after="0" w:line="240" w:lineRule="auto"/>
              <w:rPr>
                <w:rFonts w:ascii="Times New Roman" w:hAnsi="Times New Roman"/>
                <w:sz w:val="28"/>
                <w:szCs w:val="28"/>
              </w:rPr>
            </w:pPr>
            <w:r w:rsidRPr="00EB7A42">
              <w:rPr>
                <w:rFonts w:ascii="Times New Roman" w:hAnsi="Times New Roman"/>
                <w:sz w:val="28"/>
                <w:szCs w:val="28"/>
              </w:rPr>
              <w:t>Стрибок ножички</w:t>
            </w:r>
          </w:p>
        </w:tc>
        <w:tc>
          <w:tcPr>
            <w:tcW w:w="7433" w:type="dxa"/>
            <w:gridSpan w:val="2"/>
          </w:tcPr>
          <w:p w:rsidR="009D6FC2" w:rsidRPr="00EB7A42" w:rsidRDefault="00301C96" w:rsidP="007A7DC9">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Розбіг і в повітрі швидка та висока зміна ніг перед собою</w:t>
            </w:r>
          </w:p>
        </w:tc>
      </w:tr>
      <w:tr w:rsidR="009D6FC2" w:rsidRPr="00EB7A42" w:rsidTr="00266D18">
        <w:tc>
          <w:tcPr>
            <w:tcW w:w="2308" w:type="dxa"/>
          </w:tcPr>
          <w:p w:rsidR="009D6FC2" w:rsidRPr="00EB7A42" w:rsidRDefault="009D6FC2" w:rsidP="007A7DC9">
            <w:pPr>
              <w:spacing w:after="0" w:line="240" w:lineRule="auto"/>
              <w:rPr>
                <w:rFonts w:ascii="Times New Roman" w:hAnsi="Times New Roman"/>
                <w:sz w:val="28"/>
                <w:szCs w:val="28"/>
              </w:rPr>
            </w:pPr>
            <w:r w:rsidRPr="00EB7A42">
              <w:rPr>
                <w:rFonts w:ascii="Times New Roman" w:hAnsi="Times New Roman"/>
                <w:sz w:val="28"/>
                <w:szCs w:val="28"/>
              </w:rPr>
              <w:t>Стрибок ноги разом з поворотом</w:t>
            </w:r>
          </w:p>
        </w:tc>
        <w:tc>
          <w:tcPr>
            <w:tcW w:w="7433" w:type="dxa"/>
            <w:gridSpan w:val="2"/>
          </w:tcPr>
          <w:p w:rsidR="009D6FC2" w:rsidRPr="00EB7A42" w:rsidRDefault="00301C96" w:rsidP="007A7DC9">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Випригнути в гору з поворотом на 360 градусів, руки в гору</w:t>
            </w:r>
          </w:p>
        </w:tc>
      </w:tr>
      <w:tr w:rsidR="009D6FC2" w:rsidRPr="00EB7A42" w:rsidTr="00257821">
        <w:tc>
          <w:tcPr>
            <w:tcW w:w="2308" w:type="dxa"/>
          </w:tcPr>
          <w:p w:rsidR="009D6FC2" w:rsidRPr="00EB7A42" w:rsidRDefault="009D6FC2" w:rsidP="007A7DC9">
            <w:pPr>
              <w:spacing w:after="0" w:line="240" w:lineRule="auto"/>
              <w:rPr>
                <w:rFonts w:ascii="Times New Roman" w:hAnsi="Times New Roman"/>
                <w:sz w:val="28"/>
                <w:szCs w:val="28"/>
              </w:rPr>
            </w:pPr>
            <w:r w:rsidRPr="00EB7A42">
              <w:rPr>
                <w:rFonts w:ascii="Times New Roman" w:hAnsi="Times New Roman"/>
                <w:sz w:val="28"/>
                <w:szCs w:val="28"/>
              </w:rPr>
              <w:t>Рівновага нога в сторону до вуха</w:t>
            </w:r>
          </w:p>
        </w:tc>
        <w:tc>
          <w:tcPr>
            <w:tcW w:w="7433" w:type="dxa"/>
            <w:gridSpan w:val="2"/>
          </w:tcPr>
          <w:p w:rsidR="009D6FC2" w:rsidRPr="00EB7A42" w:rsidRDefault="00301C96" w:rsidP="00301C96">
            <w:pPr>
              <w:spacing w:after="0" w:line="240" w:lineRule="auto"/>
              <w:rPr>
                <w:rFonts w:ascii="Times New Roman" w:hAnsi="Times New Roman"/>
                <w:kern w:val="24"/>
                <w:sz w:val="28"/>
                <w:szCs w:val="28"/>
                <w:lang w:eastAsia="uk-UA"/>
              </w:rPr>
            </w:pPr>
            <w:r w:rsidRPr="00EB7A42">
              <w:rPr>
                <w:rFonts w:ascii="Times New Roman" w:hAnsi="Times New Roman"/>
                <w:kern w:val="24"/>
                <w:sz w:val="28"/>
                <w:szCs w:val="28"/>
                <w:lang w:eastAsia="uk-UA"/>
              </w:rPr>
              <w:t>Стоячи на прямій нозі, інша піднята в сторону до вуха тримаючи однією рукою за гомілку, інша рук пряма в сторону</w:t>
            </w:r>
          </w:p>
        </w:tc>
      </w:tr>
    </w:tbl>
    <w:p w:rsidR="009D6FC2" w:rsidRDefault="009D6FC2" w:rsidP="00744B93">
      <w:pPr>
        <w:pStyle w:val="a9"/>
        <w:rPr>
          <w:kern w:val="24"/>
          <w:sz w:val="28"/>
          <w:szCs w:val="28"/>
          <w:lang w:val="uk-UA" w:eastAsia="uk-UA"/>
        </w:rPr>
      </w:pPr>
    </w:p>
    <w:p w:rsidR="009D6FC2" w:rsidRDefault="009D6FC2" w:rsidP="00A238B8">
      <w:pPr>
        <w:pStyle w:val="a9"/>
        <w:ind w:left="-110" w:firstLine="830"/>
        <w:jc w:val="both"/>
        <w:rPr>
          <w:sz w:val="28"/>
          <w:szCs w:val="28"/>
          <w:lang w:val="uk-UA"/>
        </w:rPr>
      </w:pPr>
      <w:r w:rsidRPr="00EB7A42">
        <w:rPr>
          <w:sz w:val="28"/>
          <w:szCs w:val="28"/>
          <w:lang w:val="uk-UA"/>
        </w:rPr>
        <w:t>Заняття з оздоровчого фітнесу з елементами гімнастики представлений на рис 3.3.</w:t>
      </w:r>
    </w:p>
    <w:p w:rsidR="007E4565" w:rsidRPr="00EB7A42" w:rsidRDefault="007E4565" w:rsidP="00A238B8">
      <w:pPr>
        <w:tabs>
          <w:tab w:val="left" w:pos="720"/>
        </w:tabs>
        <w:spacing w:after="0" w:line="360" w:lineRule="auto"/>
        <w:ind w:firstLine="709"/>
        <w:jc w:val="both"/>
        <w:rPr>
          <w:rFonts w:ascii="Times New Roman" w:hAnsi="Times New Roman"/>
          <w:color w:val="000000"/>
          <w:sz w:val="28"/>
          <w:szCs w:val="28"/>
        </w:rPr>
      </w:pPr>
      <w:r w:rsidRPr="00EB7A42">
        <w:rPr>
          <w:rFonts w:ascii="Times New Roman" w:hAnsi="Times New Roman"/>
          <w:sz w:val="28"/>
          <w:szCs w:val="28"/>
        </w:rPr>
        <w:t xml:space="preserve">На заняття вирішувались 3 типу завдань: </w:t>
      </w:r>
      <w:r w:rsidRPr="00EB7A42">
        <w:rPr>
          <w:rFonts w:ascii="Times New Roman" w:hAnsi="Times New Roman"/>
          <w:color w:val="000000"/>
          <w:sz w:val="28"/>
          <w:szCs w:val="28"/>
        </w:rPr>
        <w:t xml:space="preserve">навчальні, розвиваючи та  виховні. Наприклад: вивчити комплекс вправ </w:t>
      </w:r>
      <w:r>
        <w:rPr>
          <w:rFonts w:ascii="Times New Roman" w:hAnsi="Times New Roman"/>
          <w:color w:val="000000"/>
          <w:sz w:val="28"/>
          <w:szCs w:val="28"/>
        </w:rPr>
        <w:t>з м’ячом</w:t>
      </w:r>
      <w:r w:rsidRPr="00EB7A42">
        <w:rPr>
          <w:rFonts w:ascii="Times New Roman" w:hAnsi="Times New Roman"/>
          <w:color w:val="000000"/>
          <w:sz w:val="28"/>
          <w:szCs w:val="28"/>
        </w:rPr>
        <w:t xml:space="preserve"> під музичний супровід, повторити комплекси вправ на силу м`язів рук та живота та  вправи  на розтягування, сприяти розвитку координаційних, силових здібностей та гнучкості, виховувати відчуття ритму, уміння виконувати рухи в такт музики. </w:t>
      </w:r>
    </w:p>
    <w:p w:rsidR="007E4565" w:rsidRPr="00EB7A42" w:rsidRDefault="007E4565" w:rsidP="005A0374">
      <w:pPr>
        <w:pStyle w:val="a9"/>
        <w:ind w:left="-110" w:firstLine="830"/>
        <w:rPr>
          <w:sz w:val="28"/>
          <w:szCs w:val="28"/>
          <w:lang w:val="uk-UA"/>
        </w:rPr>
      </w:pPr>
    </w:p>
    <w:p w:rsidR="009D6FC2" w:rsidRPr="00EB7A42" w:rsidRDefault="00AE46BE" w:rsidP="00214316">
      <w:pPr>
        <w:spacing w:after="0" w:line="360" w:lineRule="auto"/>
        <w:jc w:val="both"/>
        <w:rPr>
          <w:rFonts w:ascii="Times New Roman" w:hAnsi="Times New Roman"/>
          <w:sz w:val="28"/>
          <w:szCs w:val="28"/>
        </w:rPr>
      </w:pPr>
      <w:r w:rsidRPr="00EB7A42">
        <w:rPr>
          <w:noProof/>
          <w:sz w:val="28"/>
          <w:szCs w:val="28"/>
          <w:lang w:eastAsia="uk-UA"/>
        </w:rPr>
        <w:lastRenderedPageBreak/>
        <w:drawing>
          <wp:inline distT="0" distB="0" distL="0" distR="0" wp14:anchorId="3FA8465E" wp14:editId="35A054EC">
            <wp:extent cx="6124575" cy="3753485"/>
            <wp:effectExtent l="0" t="0" r="9525" b="0"/>
            <wp:docPr id="7" name="Объект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4"/>
                    <pic:cNvPicPr>
                      <a:picLocks noChangeArrowheads="1"/>
                    </pic:cNvPicPr>
                  </pic:nvPicPr>
                  <pic:blipFill>
                    <a:blip r:embed="rId16"/>
                    <a:srcRect l="-302" t="-455" b="-188"/>
                    <a:stretch>
                      <a:fillRect/>
                    </a:stretch>
                  </pic:blipFill>
                  <pic:spPr bwMode="auto">
                    <a:xfrm>
                      <a:off x="0" y="0"/>
                      <a:ext cx="6124575" cy="3753485"/>
                    </a:xfrm>
                    <a:prstGeom prst="rect">
                      <a:avLst/>
                    </a:prstGeom>
                    <a:noFill/>
                    <a:ln w="9525">
                      <a:noFill/>
                      <a:miter lim="800000"/>
                      <a:headEnd/>
                      <a:tailEnd/>
                    </a:ln>
                  </pic:spPr>
                </pic:pic>
              </a:graphicData>
            </a:graphic>
          </wp:inline>
        </w:drawing>
      </w:r>
    </w:p>
    <w:p w:rsidR="009D6FC2" w:rsidRPr="00EB7A42" w:rsidRDefault="009D6FC2" w:rsidP="007D59FC">
      <w:pPr>
        <w:spacing w:after="0" w:line="360" w:lineRule="auto"/>
        <w:ind w:firstLine="660"/>
        <w:jc w:val="both"/>
        <w:rPr>
          <w:rFonts w:ascii="Times New Roman" w:hAnsi="Times New Roman"/>
          <w:sz w:val="28"/>
          <w:szCs w:val="28"/>
        </w:rPr>
      </w:pPr>
      <w:r w:rsidRPr="00EB7A42">
        <w:rPr>
          <w:rFonts w:ascii="Times New Roman" w:hAnsi="Times New Roman"/>
          <w:sz w:val="28"/>
          <w:szCs w:val="28"/>
        </w:rPr>
        <w:t>Рис. 3.3 Схема заняття з оздоровчого фітнесу для дівчат 5-6 років</w:t>
      </w:r>
    </w:p>
    <w:p w:rsidR="009D6FC2" w:rsidRPr="00EB7A42" w:rsidRDefault="009D6FC2" w:rsidP="0037201E">
      <w:pPr>
        <w:spacing w:after="0" w:line="360" w:lineRule="auto"/>
        <w:ind w:firstLine="709"/>
        <w:jc w:val="both"/>
        <w:rPr>
          <w:rFonts w:ascii="Times New Roman" w:hAnsi="Times New Roman"/>
          <w:sz w:val="28"/>
          <w:szCs w:val="28"/>
        </w:rPr>
      </w:pPr>
      <w:r w:rsidRPr="00EB7A42">
        <w:rPr>
          <w:rFonts w:ascii="Times New Roman" w:hAnsi="Times New Roman"/>
          <w:sz w:val="28"/>
          <w:szCs w:val="28"/>
        </w:rPr>
        <w:t>Теоретична частина занять була спрямована на формування знань зі здорового способу життя, а саме з правил гігієни під час занять, необхідності виконання вправ у домашніх умовах, дисциплінованості та підвищення мотивації до рухової активності оздоровчо-рекреаційної спрямованості.</w:t>
      </w:r>
    </w:p>
    <w:p w:rsidR="009D6FC2" w:rsidRPr="00EB7A42" w:rsidRDefault="009D6FC2" w:rsidP="007D59FC">
      <w:pPr>
        <w:spacing w:after="0" w:line="360" w:lineRule="auto"/>
        <w:ind w:firstLine="708"/>
        <w:jc w:val="both"/>
        <w:rPr>
          <w:rFonts w:ascii="Times New Roman" w:hAnsi="Times New Roman"/>
          <w:b/>
          <w:sz w:val="28"/>
          <w:szCs w:val="28"/>
        </w:rPr>
      </w:pPr>
    </w:p>
    <w:p w:rsidR="009D6FC2" w:rsidRDefault="009D6FC2" w:rsidP="007D59FC">
      <w:pPr>
        <w:spacing w:after="0" w:line="360" w:lineRule="auto"/>
        <w:ind w:firstLine="708"/>
        <w:jc w:val="both"/>
        <w:rPr>
          <w:rFonts w:ascii="Times New Roman" w:hAnsi="Times New Roman"/>
          <w:b/>
          <w:sz w:val="28"/>
          <w:szCs w:val="28"/>
        </w:rPr>
      </w:pPr>
      <w:r w:rsidRPr="00EB7A42">
        <w:rPr>
          <w:rFonts w:ascii="Times New Roman" w:hAnsi="Times New Roman"/>
          <w:b/>
          <w:sz w:val="28"/>
          <w:szCs w:val="28"/>
        </w:rPr>
        <w:t>3.</w:t>
      </w:r>
      <w:r w:rsidR="005303B7" w:rsidRPr="00EB7A42">
        <w:rPr>
          <w:rFonts w:ascii="Times New Roman" w:hAnsi="Times New Roman"/>
          <w:b/>
          <w:sz w:val="28"/>
          <w:szCs w:val="28"/>
        </w:rPr>
        <w:t>4</w:t>
      </w:r>
      <w:r w:rsidRPr="00EB7A42">
        <w:rPr>
          <w:rFonts w:ascii="Times New Roman" w:hAnsi="Times New Roman"/>
          <w:b/>
          <w:sz w:val="28"/>
          <w:szCs w:val="28"/>
        </w:rPr>
        <w:t xml:space="preserve"> Оцінка ефективності фітнес-програми з елементами гімнастики для дівчат 5-6 років</w:t>
      </w:r>
    </w:p>
    <w:p w:rsidR="007E4565" w:rsidRPr="00EB7A42" w:rsidRDefault="007E4565" w:rsidP="007D59FC">
      <w:pPr>
        <w:spacing w:after="0" w:line="360" w:lineRule="auto"/>
        <w:ind w:firstLine="708"/>
        <w:jc w:val="both"/>
        <w:rPr>
          <w:rFonts w:ascii="Times New Roman" w:hAnsi="Times New Roman"/>
          <w:b/>
          <w:sz w:val="28"/>
          <w:szCs w:val="28"/>
        </w:rPr>
      </w:pPr>
    </w:p>
    <w:p w:rsidR="009D6FC2" w:rsidRPr="00EB7A42" w:rsidRDefault="009D6FC2" w:rsidP="0037201E">
      <w:pPr>
        <w:spacing w:after="0" w:line="360" w:lineRule="auto"/>
        <w:ind w:firstLine="708"/>
        <w:jc w:val="both"/>
        <w:rPr>
          <w:rFonts w:ascii="Times New Roman" w:hAnsi="Times New Roman"/>
          <w:sz w:val="28"/>
          <w:szCs w:val="28"/>
        </w:rPr>
      </w:pPr>
      <w:r w:rsidRPr="00EB7A42">
        <w:rPr>
          <w:rFonts w:ascii="Times New Roman" w:hAnsi="Times New Roman"/>
          <w:sz w:val="28"/>
          <w:szCs w:val="28"/>
        </w:rPr>
        <w:t>З метою визначення ефективності фітнес-програми нами було обрано таки критерії як: фізичний розвиток, постава, функціональний стан, фізична працездатність та фізична підготовленість.</w:t>
      </w:r>
    </w:p>
    <w:p w:rsidR="009D6FC2" w:rsidRPr="00EB7A42" w:rsidRDefault="009D6FC2" w:rsidP="00436691">
      <w:pPr>
        <w:pStyle w:val="ac"/>
        <w:spacing w:after="0" w:line="360" w:lineRule="auto"/>
        <w:ind w:left="0" w:firstLine="709"/>
        <w:jc w:val="both"/>
        <w:rPr>
          <w:rFonts w:ascii="Times New Roman" w:hAnsi="Times New Roman"/>
          <w:sz w:val="28"/>
          <w:szCs w:val="28"/>
          <w:highlight w:val="yellow"/>
        </w:rPr>
      </w:pPr>
      <w:r w:rsidRPr="00EB7A42">
        <w:rPr>
          <w:rFonts w:ascii="Times New Roman" w:hAnsi="Times New Roman"/>
          <w:sz w:val="28"/>
          <w:szCs w:val="28"/>
        </w:rPr>
        <w:t>Аналізу</w:t>
      </w:r>
      <w:r w:rsidR="002F5EA2" w:rsidRPr="00EB7A42">
        <w:rPr>
          <w:rFonts w:ascii="Times New Roman" w:hAnsi="Times New Roman"/>
          <w:sz w:val="28"/>
          <w:szCs w:val="28"/>
        </w:rPr>
        <w:t>ючи</w:t>
      </w:r>
      <w:r w:rsidRPr="00EB7A42">
        <w:rPr>
          <w:rFonts w:ascii="Times New Roman" w:hAnsi="Times New Roman"/>
          <w:sz w:val="28"/>
          <w:szCs w:val="28"/>
        </w:rPr>
        <w:t xml:space="preserve"> динаміку показників фізичного розвитку та функціонального стану (табл. 3.</w:t>
      </w:r>
      <w:r w:rsidR="007E4565">
        <w:rPr>
          <w:rFonts w:ascii="Times New Roman" w:hAnsi="Times New Roman"/>
          <w:sz w:val="28"/>
          <w:szCs w:val="28"/>
        </w:rPr>
        <w:t>7</w:t>
      </w:r>
      <w:r w:rsidRPr="00EB7A42">
        <w:rPr>
          <w:rFonts w:ascii="Times New Roman" w:hAnsi="Times New Roman"/>
          <w:sz w:val="28"/>
          <w:szCs w:val="28"/>
        </w:rPr>
        <w:t>) м</w:t>
      </w:r>
      <w:r w:rsidR="00A238B8">
        <w:rPr>
          <w:rFonts w:ascii="Times New Roman" w:hAnsi="Times New Roman"/>
          <w:sz w:val="28"/>
          <w:szCs w:val="28"/>
        </w:rPr>
        <w:t>и</w:t>
      </w:r>
      <w:r w:rsidRPr="00EB7A42">
        <w:rPr>
          <w:rFonts w:ascii="Times New Roman" w:hAnsi="Times New Roman"/>
          <w:sz w:val="28"/>
          <w:szCs w:val="28"/>
        </w:rPr>
        <w:t xml:space="preserve"> визначаємо достовірні зміни лише в ЧСС</w:t>
      </w:r>
      <w:r w:rsidRPr="00EB7A42">
        <w:rPr>
          <w:rFonts w:ascii="Times New Roman" w:hAnsi="Times New Roman"/>
          <w:sz w:val="28"/>
          <w:szCs w:val="28"/>
          <w:vertAlign w:val="subscript"/>
        </w:rPr>
        <w:t xml:space="preserve">сп. </w:t>
      </w:r>
      <w:r w:rsidRPr="00EB7A42">
        <w:rPr>
          <w:rFonts w:ascii="Times New Roman" w:hAnsi="Times New Roman"/>
          <w:sz w:val="28"/>
          <w:szCs w:val="28"/>
        </w:rPr>
        <w:t>, інші  показники достовірно не змінилися, тому що відбувається звичайна зміна цих  параметрів із ростом дітей.</w:t>
      </w:r>
    </w:p>
    <w:p w:rsidR="007E4565" w:rsidRDefault="007E4565" w:rsidP="00D40492">
      <w:pPr>
        <w:pStyle w:val="ac"/>
        <w:ind w:firstLine="709"/>
        <w:jc w:val="right"/>
        <w:rPr>
          <w:rFonts w:ascii="Times New Roman" w:hAnsi="Times New Roman"/>
          <w:i/>
          <w:sz w:val="28"/>
          <w:szCs w:val="28"/>
        </w:rPr>
      </w:pPr>
    </w:p>
    <w:p w:rsidR="009D6FC2" w:rsidRPr="00EB7A42" w:rsidRDefault="009D6FC2" w:rsidP="00D40492">
      <w:pPr>
        <w:pStyle w:val="ac"/>
        <w:ind w:firstLine="709"/>
        <w:jc w:val="right"/>
        <w:rPr>
          <w:rFonts w:ascii="Times New Roman" w:hAnsi="Times New Roman"/>
          <w:i/>
          <w:sz w:val="28"/>
          <w:szCs w:val="28"/>
        </w:rPr>
      </w:pPr>
      <w:r w:rsidRPr="00EB7A42">
        <w:rPr>
          <w:rFonts w:ascii="Times New Roman" w:hAnsi="Times New Roman"/>
          <w:i/>
          <w:sz w:val="28"/>
          <w:szCs w:val="28"/>
        </w:rPr>
        <w:lastRenderedPageBreak/>
        <w:t>Таблиця 3.</w:t>
      </w:r>
      <w:r w:rsidR="007E4565">
        <w:rPr>
          <w:rFonts w:ascii="Times New Roman" w:hAnsi="Times New Roman"/>
          <w:i/>
          <w:sz w:val="28"/>
          <w:szCs w:val="28"/>
        </w:rPr>
        <w:t>7</w:t>
      </w:r>
    </w:p>
    <w:p w:rsidR="009D6FC2" w:rsidRPr="00EB7A42" w:rsidRDefault="009D6FC2" w:rsidP="00D40492">
      <w:pPr>
        <w:spacing w:line="360" w:lineRule="auto"/>
        <w:jc w:val="center"/>
        <w:rPr>
          <w:rFonts w:ascii="Times New Roman" w:hAnsi="Times New Roman"/>
          <w:b/>
          <w:sz w:val="28"/>
          <w:szCs w:val="28"/>
        </w:rPr>
      </w:pPr>
      <w:r w:rsidRPr="00EB7A42">
        <w:rPr>
          <w:rFonts w:ascii="Times New Roman" w:hAnsi="Times New Roman"/>
          <w:b/>
          <w:sz w:val="28"/>
          <w:szCs w:val="28"/>
        </w:rPr>
        <w:t xml:space="preserve">Характеристика морфо функціональних показників дівчат 5-6 років в процесі </w:t>
      </w:r>
      <w:r w:rsidR="005B6F39">
        <w:rPr>
          <w:rFonts w:ascii="Times New Roman" w:hAnsi="Times New Roman"/>
          <w:b/>
          <w:sz w:val="28"/>
          <w:szCs w:val="28"/>
        </w:rPr>
        <w:t xml:space="preserve">педагогічного </w:t>
      </w:r>
      <w:r w:rsidRPr="00EB7A42">
        <w:rPr>
          <w:rFonts w:ascii="Times New Roman" w:hAnsi="Times New Roman"/>
          <w:b/>
          <w:sz w:val="28"/>
          <w:szCs w:val="28"/>
        </w:rPr>
        <w:t>експерименту, (n=</w:t>
      </w:r>
      <w:r w:rsidR="00BF5ECD" w:rsidRPr="00EB7A42">
        <w:rPr>
          <w:rFonts w:ascii="Times New Roman" w:hAnsi="Times New Roman"/>
          <w:b/>
          <w:sz w:val="28"/>
          <w:szCs w:val="28"/>
        </w:rPr>
        <w:t>15</w:t>
      </w:r>
      <w:r w:rsidRPr="00EB7A42">
        <w:rPr>
          <w:rFonts w:ascii="Times New Roman" w:hAnsi="Times New Roman"/>
          <w:b/>
          <w:sz w:val="28"/>
          <w:szCs w:val="28"/>
        </w:rPr>
        <w:t>)</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3"/>
        <w:gridCol w:w="1475"/>
        <w:gridCol w:w="1100"/>
        <w:gridCol w:w="1273"/>
        <w:gridCol w:w="1257"/>
      </w:tblGrid>
      <w:tr w:rsidR="009D6FC2" w:rsidRPr="00EB7A42" w:rsidTr="00C50127">
        <w:trPr>
          <w:cantSplit/>
          <w:trHeight w:val="525"/>
        </w:trPr>
        <w:tc>
          <w:tcPr>
            <w:tcW w:w="2813" w:type="dxa"/>
            <w:vMerge w:val="restart"/>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Показники</w:t>
            </w:r>
          </w:p>
        </w:tc>
        <w:tc>
          <w:tcPr>
            <w:tcW w:w="5105" w:type="dxa"/>
            <w:gridSpan w:val="4"/>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Статистичні показники</w:t>
            </w:r>
          </w:p>
        </w:tc>
      </w:tr>
      <w:tr w:rsidR="009D6FC2" w:rsidRPr="00EB7A42" w:rsidTr="00C50127">
        <w:trPr>
          <w:cantSplit/>
          <w:trHeight w:val="210"/>
        </w:trPr>
        <w:tc>
          <w:tcPr>
            <w:tcW w:w="2813" w:type="dxa"/>
            <w:vMerge/>
          </w:tcPr>
          <w:p w:rsidR="009D6FC2" w:rsidRPr="00EB7A42" w:rsidRDefault="009D6FC2" w:rsidP="00EB7A42">
            <w:pPr>
              <w:spacing w:after="0" w:line="360" w:lineRule="auto"/>
              <w:jc w:val="both"/>
              <w:rPr>
                <w:rFonts w:ascii="Times New Roman" w:hAnsi="Times New Roman"/>
                <w:sz w:val="28"/>
                <w:szCs w:val="28"/>
              </w:rPr>
            </w:pPr>
          </w:p>
        </w:tc>
        <w:tc>
          <w:tcPr>
            <w:tcW w:w="2575" w:type="dxa"/>
            <w:gridSpan w:val="2"/>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до</w:t>
            </w:r>
          </w:p>
        </w:tc>
        <w:tc>
          <w:tcPr>
            <w:tcW w:w="2530" w:type="dxa"/>
            <w:gridSpan w:val="2"/>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після</w:t>
            </w:r>
          </w:p>
        </w:tc>
      </w:tr>
      <w:tr w:rsidR="009D6FC2" w:rsidRPr="00EB7A42" w:rsidTr="00C50127">
        <w:trPr>
          <w:cantSplit/>
          <w:trHeight w:val="210"/>
        </w:trPr>
        <w:tc>
          <w:tcPr>
            <w:tcW w:w="2813" w:type="dxa"/>
            <w:vMerge/>
          </w:tcPr>
          <w:p w:rsidR="009D6FC2" w:rsidRPr="00EB7A42" w:rsidRDefault="009D6FC2" w:rsidP="00EB7A42">
            <w:pPr>
              <w:spacing w:after="0" w:line="360" w:lineRule="auto"/>
              <w:jc w:val="both"/>
              <w:rPr>
                <w:rFonts w:ascii="Times New Roman" w:hAnsi="Times New Roman"/>
                <w:sz w:val="28"/>
                <w:szCs w:val="28"/>
              </w:rPr>
            </w:pPr>
          </w:p>
        </w:tc>
        <w:tc>
          <w:tcPr>
            <w:tcW w:w="1475"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i/>
                <w:position w:val="-6"/>
                <w:sz w:val="28"/>
                <w:szCs w:val="28"/>
              </w:rPr>
              <w:object w:dxaOrig="200" w:dyaOrig="340">
                <v:shape id="_x0000_i1025" type="#_x0000_t75" style="width:16.5pt;height:19.5pt;mso-position-horizontal-relative:page;mso-position-vertical-relative:page" o:ole="" filled="t">
                  <v:imagedata r:id="rId17" o:title=""/>
                  <o:lock v:ext="edit" aspectratio="f"/>
                </v:shape>
                <o:OLEObject Type="Embed" ProgID="Equation.3" ShapeID="_x0000_i1025" DrawAspect="Content" ObjectID="_1732553998" r:id="rId18"/>
              </w:object>
            </w:r>
            <w:r w:rsidR="006038F3">
              <w:rPr>
                <w:lang w:eastAsia="ru-RU"/>
              </w:rPr>
              <w:pict>
                <v:shape id="_x0000_s1029" type="#_x0000_t75" style="position:absolute;left:0;text-align:left;margin-left:0;margin-top:0;width:11.25pt;height:0;z-index:251661312;mso-position-horizontal-relative:text;mso-position-vertical-relative:text" filled="t">
                  <v:imagedata r:id="rId19" o:title=""/>
                  <o:lock v:ext="edit" aspectratio="f"/>
                </v:shape>
                <o:OLEObject Type="Embed" ProgID="Equation.3" ShapeID="_x0000_s1029" DrawAspect="Content" ObjectID="_1732554006" r:id="rId20"/>
              </w:pict>
            </w:r>
          </w:p>
        </w:tc>
        <w:tc>
          <w:tcPr>
            <w:tcW w:w="1100" w:type="dxa"/>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S</w:t>
            </w:r>
          </w:p>
        </w:tc>
        <w:tc>
          <w:tcPr>
            <w:tcW w:w="1273"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i/>
                <w:position w:val="-6"/>
                <w:sz w:val="28"/>
                <w:szCs w:val="28"/>
              </w:rPr>
              <w:object w:dxaOrig="200" w:dyaOrig="340">
                <v:shape id="_x0000_i1026" type="#_x0000_t75" style="width:16.5pt;height:19.5pt;mso-position-horizontal-relative:page;mso-position-vertical-relative:page" o:ole="" filled="t">
                  <v:imagedata r:id="rId17" o:title=""/>
                  <o:lock v:ext="edit" aspectratio="f"/>
                </v:shape>
                <o:OLEObject Type="Embed" ProgID="Equation.3" ShapeID="_x0000_i1026" DrawAspect="Content" ObjectID="_1732553999" r:id="rId21"/>
              </w:object>
            </w:r>
          </w:p>
        </w:tc>
        <w:tc>
          <w:tcPr>
            <w:tcW w:w="1257"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S</w:t>
            </w:r>
          </w:p>
        </w:tc>
      </w:tr>
      <w:tr w:rsidR="009D6FC2" w:rsidRPr="00EB7A42" w:rsidTr="00C50127">
        <w:tc>
          <w:tcPr>
            <w:tcW w:w="2813" w:type="dxa"/>
          </w:tcPr>
          <w:p w:rsidR="009D6FC2" w:rsidRPr="00EB7A42" w:rsidRDefault="009D6FC2" w:rsidP="00EB7A42">
            <w:pPr>
              <w:spacing w:after="0" w:line="360" w:lineRule="auto"/>
              <w:ind w:firstLine="540"/>
              <w:jc w:val="center"/>
              <w:rPr>
                <w:rFonts w:ascii="Times New Roman" w:hAnsi="Times New Roman"/>
                <w:sz w:val="28"/>
                <w:szCs w:val="28"/>
              </w:rPr>
            </w:pPr>
            <w:r w:rsidRPr="00EB7A42">
              <w:rPr>
                <w:rFonts w:ascii="Times New Roman" w:hAnsi="Times New Roman"/>
                <w:sz w:val="28"/>
                <w:szCs w:val="28"/>
              </w:rPr>
              <w:t>Довжина тіла, см</w:t>
            </w:r>
          </w:p>
        </w:tc>
        <w:tc>
          <w:tcPr>
            <w:tcW w:w="1475"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bCs/>
                <w:sz w:val="28"/>
                <w:szCs w:val="28"/>
              </w:rPr>
              <w:t>116,67</w:t>
            </w:r>
          </w:p>
        </w:tc>
        <w:tc>
          <w:tcPr>
            <w:tcW w:w="1100"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3,05</w:t>
            </w:r>
          </w:p>
        </w:tc>
        <w:tc>
          <w:tcPr>
            <w:tcW w:w="1273"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119,20</w:t>
            </w:r>
          </w:p>
        </w:tc>
        <w:tc>
          <w:tcPr>
            <w:tcW w:w="1257"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1,81</w:t>
            </w:r>
          </w:p>
        </w:tc>
      </w:tr>
      <w:tr w:rsidR="009D6FC2" w:rsidRPr="00EB7A42" w:rsidTr="00C50127">
        <w:tc>
          <w:tcPr>
            <w:tcW w:w="2813" w:type="dxa"/>
          </w:tcPr>
          <w:p w:rsidR="009D6FC2" w:rsidRPr="00EB7A42" w:rsidRDefault="009D6FC2" w:rsidP="00EB7A42">
            <w:pPr>
              <w:spacing w:after="0" w:line="360" w:lineRule="auto"/>
              <w:ind w:firstLine="540"/>
              <w:jc w:val="center"/>
              <w:rPr>
                <w:rFonts w:ascii="Times New Roman" w:hAnsi="Times New Roman"/>
                <w:sz w:val="28"/>
                <w:szCs w:val="28"/>
              </w:rPr>
            </w:pPr>
            <w:r w:rsidRPr="00EB7A42">
              <w:rPr>
                <w:rFonts w:ascii="Times New Roman" w:hAnsi="Times New Roman"/>
                <w:sz w:val="28"/>
                <w:szCs w:val="28"/>
              </w:rPr>
              <w:t>Маса тіла, кг</w:t>
            </w:r>
          </w:p>
        </w:tc>
        <w:tc>
          <w:tcPr>
            <w:tcW w:w="1475"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bCs/>
                <w:sz w:val="28"/>
                <w:szCs w:val="28"/>
              </w:rPr>
              <w:t>17,83</w:t>
            </w:r>
          </w:p>
        </w:tc>
        <w:tc>
          <w:tcPr>
            <w:tcW w:w="1100"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bCs/>
                <w:sz w:val="28"/>
                <w:szCs w:val="28"/>
              </w:rPr>
              <w:t>1,34</w:t>
            </w:r>
          </w:p>
        </w:tc>
        <w:tc>
          <w:tcPr>
            <w:tcW w:w="1273"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18,52</w:t>
            </w:r>
          </w:p>
        </w:tc>
        <w:tc>
          <w:tcPr>
            <w:tcW w:w="1257"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2,34</w:t>
            </w:r>
          </w:p>
        </w:tc>
      </w:tr>
      <w:tr w:rsidR="009D6FC2" w:rsidRPr="00EB7A42" w:rsidTr="00C50127">
        <w:tc>
          <w:tcPr>
            <w:tcW w:w="2813" w:type="dxa"/>
          </w:tcPr>
          <w:p w:rsidR="009D6FC2" w:rsidRPr="00EB7A42" w:rsidRDefault="009D6FC2" w:rsidP="00EB7A42">
            <w:pPr>
              <w:spacing w:after="0" w:line="360" w:lineRule="auto"/>
              <w:ind w:firstLine="540"/>
              <w:jc w:val="center"/>
              <w:rPr>
                <w:rFonts w:ascii="Times New Roman" w:hAnsi="Times New Roman"/>
                <w:sz w:val="28"/>
                <w:szCs w:val="28"/>
              </w:rPr>
            </w:pPr>
            <w:r w:rsidRPr="00EB7A42">
              <w:rPr>
                <w:rFonts w:ascii="Times New Roman" w:hAnsi="Times New Roman"/>
                <w:sz w:val="28"/>
                <w:szCs w:val="28"/>
              </w:rPr>
              <w:t>ОГК, см</w:t>
            </w:r>
          </w:p>
        </w:tc>
        <w:tc>
          <w:tcPr>
            <w:tcW w:w="1475"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bCs/>
                <w:sz w:val="28"/>
                <w:szCs w:val="28"/>
              </w:rPr>
              <w:t>57,50</w:t>
            </w:r>
          </w:p>
        </w:tc>
        <w:tc>
          <w:tcPr>
            <w:tcW w:w="1100"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bCs/>
                <w:sz w:val="28"/>
                <w:szCs w:val="28"/>
              </w:rPr>
              <w:t>2,29</w:t>
            </w:r>
          </w:p>
        </w:tc>
        <w:tc>
          <w:tcPr>
            <w:tcW w:w="1273"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59,34</w:t>
            </w:r>
          </w:p>
        </w:tc>
        <w:tc>
          <w:tcPr>
            <w:tcW w:w="1257"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3,55</w:t>
            </w:r>
          </w:p>
        </w:tc>
      </w:tr>
      <w:tr w:rsidR="009D6FC2" w:rsidRPr="00EB7A42" w:rsidTr="00C50127">
        <w:tc>
          <w:tcPr>
            <w:tcW w:w="2813" w:type="dxa"/>
          </w:tcPr>
          <w:p w:rsidR="009D6FC2" w:rsidRPr="007E4565" w:rsidRDefault="009D6FC2" w:rsidP="00EB7A42">
            <w:pPr>
              <w:spacing w:after="0" w:line="360" w:lineRule="auto"/>
              <w:ind w:firstLine="540"/>
              <w:jc w:val="center"/>
              <w:rPr>
                <w:rFonts w:ascii="Times New Roman" w:hAnsi="Times New Roman"/>
                <w:sz w:val="28"/>
                <w:szCs w:val="28"/>
              </w:rPr>
            </w:pPr>
            <w:proofErr w:type="spellStart"/>
            <w:r w:rsidRPr="00EB7A42">
              <w:rPr>
                <w:rFonts w:ascii="Times New Roman" w:hAnsi="Times New Roman"/>
                <w:sz w:val="28"/>
                <w:szCs w:val="28"/>
              </w:rPr>
              <w:t>ЧСС</w:t>
            </w:r>
            <w:r w:rsidRPr="00EB7A42">
              <w:rPr>
                <w:rFonts w:ascii="Times New Roman" w:hAnsi="Times New Roman"/>
                <w:sz w:val="28"/>
                <w:szCs w:val="28"/>
                <w:vertAlign w:val="subscript"/>
              </w:rPr>
              <w:t>сп</w:t>
            </w:r>
            <w:proofErr w:type="spellEnd"/>
            <w:r w:rsidRPr="00EB7A42">
              <w:rPr>
                <w:rFonts w:ascii="Times New Roman" w:hAnsi="Times New Roman"/>
                <w:sz w:val="28"/>
                <w:szCs w:val="28"/>
                <w:vertAlign w:val="subscript"/>
              </w:rPr>
              <w:t>.</w:t>
            </w:r>
            <w:r w:rsidR="007E4565">
              <w:rPr>
                <w:rFonts w:ascii="Times New Roman" w:hAnsi="Times New Roman"/>
                <w:sz w:val="28"/>
                <w:szCs w:val="28"/>
                <w:vertAlign w:val="subscript"/>
              </w:rPr>
              <w:t xml:space="preserve"> </w:t>
            </w:r>
            <w:proofErr w:type="spellStart"/>
            <w:r w:rsidR="007E4565">
              <w:rPr>
                <w:rFonts w:ascii="Times New Roman" w:hAnsi="Times New Roman"/>
                <w:sz w:val="28"/>
                <w:szCs w:val="28"/>
                <w:vertAlign w:val="subscript"/>
              </w:rPr>
              <w:t>уд</w:t>
            </w:r>
            <w:proofErr w:type="spellEnd"/>
            <w:r w:rsidR="007E4565">
              <w:rPr>
                <w:rFonts w:ascii="Times New Roman" w:hAnsi="Times New Roman"/>
                <w:sz w:val="28"/>
                <w:szCs w:val="28"/>
                <w:vertAlign w:val="subscript"/>
                <w:lang w:val="en-US"/>
              </w:rPr>
              <w:t>/</w:t>
            </w:r>
            <w:r w:rsidR="007E4565">
              <w:rPr>
                <w:rFonts w:ascii="Times New Roman" w:hAnsi="Times New Roman"/>
                <w:sz w:val="28"/>
                <w:szCs w:val="28"/>
                <w:vertAlign w:val="subscript"/>
              </w:rPr>
              <w:t>хв</w:t>
            </w:r>
          </w:p>
        </w:tc>
        <w:tc>
          <w:tcPr>
            <w:tcW w:w="1475"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91,6</w:t>
            </w:r>
          </w:p>
        </w:tc>
        <w:tc>
          <w:tcPr>
            <w:tcW w:w="1100"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2,14</w:t>
            </w:r>
          </w:p>
        </w:tc>
        <w:tc>
          <w:tcPr>
            <w:tcW w:w="1273"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86,1*</w:t>
            </w:r>
          </w:p>
        </w:tc>
        <w:tc>
          <w:tcPr>
            <w:tcW w:w="1257"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2,81</w:t>
            </w:r>
          </w:p>
        </w:tc>
      </w:tr>
      <w:tr w:rsidR="009D6FC2" w:rsidRPr="00EB7A42" w:rsidTr="00C50127">
        <w:tc>
          <w:tcPr>
            <w:tcW w:w="2813" w:type="dxa"/>
          </w:tcPr>
          <w:p w:rsidR="009D6FC2" w:rsidRPr="00EB7A42" w:rsidRDefault="009D6FC2" w:rsidP="00EB7A42">
            <w:pPr>
              <w:spacing w:after="0" w:line="360" w:lineRule="auto"/>
              <w:ind w:firstLine="540"/>
              <w:jc w:val="center"/>
              <w:rPr>
                <w:rFonts w:ascii="Times New Roman" w:hAnsi="Times New Roman"/>
                <w:sz w:val="28"/>
                <w:szCs w:val="28"/>
              </w:rPr>
            </w:pPr>
            <w:proofErr w:type="spellStart"/>
            <w:r w:rsidRPr="00EB7A42">
              <w:rPr>
                <w:rFonts w:ascii="Times New Roman" w:hAnsi="Times New Roman"/>
                <w:sz w:val="28"/>
                <w:szCs w:val="28"/>
              </w:rPr>
              <w:t>АТ</w:t>
            </w:r>
            <w:r w:rsidRPr="00EB7A42">
              <w:rPr>
                <w:rFonts w:ascii="Times New Roman" w:hAnsi="Times New Roman"/>
                <w:sz w:val="28"/>
                <w:szCs w:val="28"/>
                <w:vertAlign w:val="subscript"/>
              </w:rPr>
              <w:t>сист</w:t>
            </w:r>
            <w:proofErr w:type="spellEnd"/>
            <w:r w:rsidRPr="00EB7A42">
              <w:rPr>
                <w:rFonts w:ascii="Times New Roman" w:hAnsi="Times New Roman"/>
                <w:sz w:val="28"/>
                <w:szCs w:val="28"/>
                <w:vertAlign w:val="subscript"/>
              </w:rPr>
              <w:t>.</w:t>
            </w:r>
            <w:r w:rsidR="007E4565">
              <w:rPr>
                <w:rFonts w:ascii="Times New Roman" w:hAnsi="Times New Roman"/>
                <w:sz w:val="28"/>
                <w:szCs w:val="28"/>
                <w:vertAlign w:val="subscript"/>
              </w:rPr>
              <w:t xml:space="preserve">, </w:t>
            </w:r>
            <w:proofErr w:type="spellStart"/>
            <w:r w:rsidR="007E4565">
              <w:rPr>
                <w:rFonts w:ascii="Times New Roman" w:hAnsi="Times New Roman"/>
                <w:sz w:val="28"/>
                <w:szCs w:val="28"/>
                <w:vertAlign w:val="subscript"/>
              </w:rPr>
              <w:t>мм.рт.ст</w:t>
            </w:r>
            <w:proofErr w:type="spellEnd"/>
            <w:r w:rsidR="007E4565">
              <w:rPr>
                <w:rFonts w:ascii="Times New Roman" w:hAnsi="Times New Roman"/>
                <w:sz w:val="28"/>
                <w:szCs w:val="28"/>
                <w:vertAlign w:val="subscript"/>
              </w:rPr>
              <w:t>.</w:t>
            </w:r>
          </w:p>
        </w:tc>
        <w:tc>
          <w:tcPr>
            <w:tcW w:w="1475"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86,6</w:t>
            </w:r>
          </w:p>
        </w:tc>
        <w:tc>
          <w:tcPr>
            <w:tcW w:w="1100"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7,57</w:t>
            </w:r>
          </w:p>
        </w:tc>
        <w:tc>
          <w:tcPr>
            <w:tcW w:w="1273"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92,65</w:t>
            </w:r>
          </w:p>
        </w:tc>
        <w:tc>
          <w:tcPr>
            <w:tcW w:w="1257"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4,98</w:t>
            </w:r>
          </w:p>
        </w:tc>
      </w:tr>
      <w:tr w:rsidR="009D6FC2" w:rsidRPr="00EB7A42" w:rsidTr="00C50127">
        <w:tc>
          <w:tcPr>
            <w:tcW w:w="2813" w:type="dxa"/>
          </w:tcPr>
          <w:p w:rsidR="009D6FC2" w:rsidRPr="00EB7A42" w:rsidRDefault="009D6FC2" w:rsidP="00EB7A42">
            <w:pPr>
              <w:spacing w:after="0" w:line="360" w:lineRule="auto"/>
              <w:ind w:firstLine="540"/>
              <w:jc w:val="center"/>
              <w:rPr>
                <w:rFonts w:ascii="Times New Roman" w:hAnsi="Times New Roman"/>
                <w:sz w:val="28"/>
                <w:szCs w:val="28"/>
              </w:rPr>
            </w:pPr>
            <w:proofErr w:type="spellStart"/>
            <w:r w:rsidRPr="00EB7A42">
              <w:rPr>
                <w:rFonts w:ascii="Times New Roman" w:hAnsi="Times New Roman"/>
                <w:sz w:val="28"/>
                <w:szCs w:val="28"/>
              </w:rPr>
              <w:t>АТ</w:t>
            </w:r>
            <w:r w:rsidRPr="00EB7A42">
              <w:rPr>
                <w:rFonts w:ascii="Times New Roman" w:hAnsi="Times New Roman"/>
                <w:sz w:val="28"/>
                <w:szCs w:val="28"/>
                <w:vertAlign w:val="subscript"/>
              </w:rPr>
              <w:t>діаст</w:t>
            </w:r>
            <w:proofErr w:type="spellEnd"/>
            <w:r w:rsidRPr="00EB7A42">
              <w:rPr>
                <w:rFonts w:ascii="Times New Roman" w:hAnsi="Times New Roman"/>
                <w:sz w:val="28"/>
                <w:szCs w:val="28"/>
                <w:vertAlign w:val="subscript"/>
              </w:rPr>
              <w:t>.</w:t>
            </w:r>
            <w:r w:rsidR="007E4565">
              <w:rPr>
                <w:rFonts w:ascii="Times New Roman" w:hAnsi="Times New Roman"/>
                <w:sz w:val="28"/>
                <w:szCs w:val="28"/>
                <w:vertAlign w:val="subscript"/>
              </w:rPr>
              <w:t xml:space="preserve">, </w:t>
            </w:r>
            <w:proofErr w:type="spellStart"/>
            <w:r w:rsidR="007E4565">
              <w:rPr>
                <w:rFonts w:ascii="Times New Roman" w:hAnsi="Times New Roman"/>
                <w:sz w:val="28"/>
                <w:szCs w:val="28"/>
                <w:vertAlign w:val="subscript"/>
              </w:rPr>
              <w:t>мм.рт.ст</w:t>
            </w:r>
            <w:proofErr w:type="spellEnd"/>
            <w:r w:rsidR="007E4565">
              <w:rPr>
                <w:rFonts w:ascii="Times New Roman" w:hAnsi="Times New Roman"/>
                <w:sz w:val="28"/>
                <w:szCs w:val="28"/>
                <w:vertAlign w:val="subscript"/>
              </w:rPr>
              <w:t>.</w:t>
            </w:r>
          </w:p>
        </w:tc>
        <w:tc>
          <w:tcPr>
            <w:tcW w:w="1475"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59,2</w:t>
            </w:r>
          </w:p>
        </w:tc>
        <w:tc>
          <w:tcPr>
            <w:tcW w:w="1100"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9,07</w:t>
            </w:r>
          </w:p>
        </w:tc>
        <w:tc>
          <w:tcPr>
            <w:tcW w:w="1273"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62,65</w:t>
            </w:r>
          </w:p>
        </w:tc>
        <w:tc>
          <w:tcPr>
            <w:tcW w:w="1257"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8,13</w:t>
            </w:r>
          </w:p>
        </w:tc>
      </w:tr>
      <w:tr w:rsidR="009D6FC2" w:rsidRPr="00EB7A42" w:rsidTr="00C50127">
        <w:tc>
          <w:tcPr>
            <w:tcW w:w="2813" w:type="dxa"/>
          </w:tcPr>
          <w:p w:rsidR="009D6FC2" w:rsidRPr="00EB7A42" w:rsidRDefault="009D6FC2" w:rsidP="00EB7A42">
            <w:pPr>
              <w:spacing w:after="0" w:line="360" w:lineRule="auto"/>
              <w:ind w:firstLine="540"/>
              <w:jc w:val="center"/>
              <w:rPr>
                <w:rFonts w:ascii="Times New Roman" w:hAnsi="Times New Roman"/>
                <w:sz w:val="28"/>
                <w:szCs w:val="28"/>
              </w:rPr>
            </w:pPr>
            <w:r w:rsidRPr="00EB7A42">
              <w:rPr>
                <w:rFonts w:ascii="Times New Roman" w:eastAsia="TimesNewRomanPSMT" w:hAnsi="Times New Roman"/>
                <w:sz w:val="28"/>
                <w:szCs w:val="28"/>
              </w:rPr>
              <w:t>ЖЄЛ, мл</w:t>
            </w:r>
          </w:p>
        </w:tc>
        <w:tc>
          <w:tcPr>
            <w:tcW w:w="1475"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1054,8</w:t>
            </w:r>
          </w:p>
        </w:tc>
        <w:tc>
          <w:tcPr>
            <w:tcW w:w="1100"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175,62</w:t>
            </w:r>
          </w:p>
        </w:tc>
        <w:tc>
          <w:tcPr>
            <w:tcW w:w="1273"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1126,35</w:t>
            </w:r>
          </w:p>
        </w:tc>
        <w:tc>
          <w:tcPr>
            <w:tcW w:w="1257"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113,43</w:t>
            </w:r>
          </w:p>
        </w:tc>
      </w:tr>
      <w:tr w:rsidR="009D6FC2" w:rsidRPr="00EB7A42" w:rsidTr="00C50127">
        <w:tc>
          <w:tcPr>
            <w:tcW w:w="2813" w:type="dxa"/>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Проба Штанге, с</w:t>
            </w:r>
          </w:p>
        </w:tc>
        <w:tc>
          <w:tcPr>
            <w:tcW w:w="1475"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17,2</w:t>
            </w:r>
          </w:p>
        </w:tc>
        <w:tc>
          <w:tcPr>
            <w:tcW w:w="1100"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3,70</w:t>
            </w:r>
          </w:p>
        </w:tc>
        <w:tc>
          <w:tcPr>
            <w:tcW w:w="1273"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22,6*</w:t>
            </w:r>
          </w:p>
        </w:tc>
        <w:tc>
          <w:tcPr>
            <w:tcW w:w="1257"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2,3</w:t>
            </w:r>
          </w:p>
        </w:tc>
      </w:tr>
      <w:tr w:rsidR="009D6FC2" w:rsidRPr="00EB7A42" w:rsidTr="00C50127">
        <w:tc>
          <w:tcPr>
            <w:tcW w:w="2813" w:type="dxa"/>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 xml:space="preserve">Проба </w:t>
            </w:r>
            <w:r w:rsidR="00EB7A42">
              <w:rPr>
                <w:rFonts w:ascii="Times New Roman" w:hAnsi="Times New Roman"/>
                <w:sz w:val="28"/>
                <w:szCs w:val="28"/>
              </w:rPr>
              <w:t>Генча</w:t>
            </w:r>
            <w:r w:rsidRPr="00EB7A42">
              <w:rPr>
                <w:rFonts w:ascii="Times New Roman" w:hAnsi="Times New Roman"/>
                <w:sz w:val="28"/>
                <w:szCs w:val="28"/>
              </w:rPr>
              <w:t>, с</w:t>
            </w:r>
          </w:p>
        </w:tc>
        <w:tc>
          <w:tcPr>
            <w:tcW w:w="1475"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6,2</w:t>
            </w:r>
          </w:p>
        </w:tc>
        <w:tc>
          <w:tcPr>
            <w:tcW w:w="1100"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2,81</w:t>
            </w:r>
          </w:p>
        </w:tc>
        <w:tc>
          <w:tcPr>
            <w:tcW w:w="1273"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10,3*</w:t>
            </w:r>
          </w:p>
        </w:tc>
        <w:tc>
          <w:tcPr>
            <w:tcW w:w="1257"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1,2</w:t>
            </w:r>
          </w:p>
        </w:tc>
      </w:tr>
      <w:tr w:rsidR="009D6FC2" w:rsidRPr="00EB7A42" w:rsidTr="00C50127">
        <w:tc>
          <w:tcPr>
            <w:tcW w:w="2813" w:type="dxa"/>
          </w:tcPr>
          <w:p w:rsidR="009D6FC2" w:rsidRPr="00EB7A42" w:rsidRDefault="009D6FC2" w:rsidP="007E4565">
            <w:pPr>
              <w:spacing w:after="0" w:line="360" w:lineRule="auto"/>
              <w:jc w:val="center"/>
              <w:rPr>
                <w:rFonts w:ascii="Times New Roman" w:hAnsi="Times New Roman"/>
                <w:sz w:val="28"/>
                <w:szCs w:val="28"/>
              </w:rPr>
            </w:pPr>
            <w:r w:rsidRPr="00EB7A42">
              <w:rPr>
                <w:rFonts w:ascii="Times New Roman" w:hAnsi="Times New Roman"/>
                <w:sz w:val="28"/>
                <w:szCs w:val="28"/>
              </w:rPr>
              <w:t xml:space="preserve">Індекс </w:t>
            </w:r>
            <w:proofErr w:type="spellStart"/>
            <w:r w:rsidRPr="00EB7A42">
              <w:rPr>
                <w:rFonts w:ascii="Times New Roman" w:hAnsi="Times New Roman"/>
                <w:sz w:val="28"/>
                <w:szCs w:val="28"/>
              </w:rPr>
              <w:t>Руф’є</w:t>
            </w:r>
            <w:proofErr w:type="spellEnd"/>
            <w:r w:rsidRPr="00EB7A42">
              <w:rPr>
                <w:rFonts w:ascii="Times New Roman" w:hAnsi="Times New Roman"/>
                <w:sz w:val="28"/>
                <w:szCs w:val="28"/>
              </w:rPr>
              <w:t xml:space="preserve">, </w:t>
            </w:r>
            <w:proofErr w:type="spellStart"/>
            <w:r w:rsidR="007E4565">
              <w:rPr>
                <w:rFonts w:ascii="Times New Roman" w:hAnsi="Times New Roman"/>
                <w:sz w:val="28"/>
                <w:szCs w:val="28"/>
              </w:rPr>
              <w:t>у.о</w:t>
            </w:r>
            <w:proofErr w:type="spellEnd"/>
            <w:r w:rsidR="007E4565">
              <w:rPr>
                <w:rFonts w:ascii="Times New Roman" w:hAnsi="Times New Roman"/>
                <w:sz w:val="28"/>
                <w:szCs w:val="28"/>
              </w:rPr>
              <w:t>.</w:t>
            </w:r>
          </w:p>
        </w:tc>
        <w:tc>
          <w:tcPr>
            <w:tcW w:w="1475"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10,2</w:t>
            </w:r>
          </w:p>
        </w:tc>
        <w:tc>
          <w:tcPr>
            <w:tcW w:w="1100"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2,52</w:t>
            </w:r>
          </w:p>
        </w:tc>
        <w:tc>
          <w:tcPr>
            <w:tcW w:w="1273"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13,5*</w:t>
            </w:r>
          </w:p>
        </w:tc>
        <w:tc>
          <w:tcPr>
            <w:tcW w:w="1257" w:type="dxa"/>
            <w:vAlign w:val="center"/>
          </w:tcPr>
          <w:p w:rsidR="009D6FC2" w:rsidRPr="00EB7A42" w:rsidRDefault="009D6FC2" w:rsidP="00EB7A42">
            <w:pPr>
              <w:spacing w:after="0" w:line="360" w:lineRule="auto"/>
              <w:jc w:val="center"/>
              <w:rPr>
                <w:rFonts w:ascii="Times New Roman" w:hAnsi="Times New Roman"/>
                <w:sz w:val="28"/>
                <w:szCs w:val="28"/>
              </w:rPr>
            </w:pPr>
            <w:r w:rsidRPr="00EB7A42">
              <w:rPr>
                <w:rFonts w:ascii="Times New Roman" w:hAnsi="Times New Roman"/>
                <w:sz w:val="28"/>
                <w:szCs w:val="28"/>
              </w:rPr>
              <w:t>2,6</w:t>
            </w:r>
          </w:p>
        </w:tc>
      </w:tr>
    </w:tbl>
    <w:p w:rsidR="009D6FC2" w:rsidRPr="00EB7A42" w:rsidRDefault="009D6FC2" w:rsidP="00C50127">
      <w:pPr>
        <w:ind w:firstLine="550"/>
        <w:rPr>
          <w:rFonts w:ascii="Times New Roman" w:hAnsi="Times New Roman"/>
          <w:bCs/>
          <w:sz w:val="28"/>
          <w:szCs w:val="28"/>
        </w:rPr>
      </w:pPr>
      <w:r w:rsidRPr="00EB7A42">
        <w:rPr>
          <w:rFonts w:ascii="Times New Roman" w:hAnsi="Times New Roman"/>
          <w:bCs/>
          <w:sz w:val="28"/>
          <w:szCs w:val="28"/>
        </w:rPr>
        <w:t>*- достовірність відмінностей статистично значима на рівні р&lt;0,05;</w:t>
      </w:r>
    </w:p>
    <w:p w:rsidR="009D6FC2" w:rsidRPr="00EB7A42" w:rsidRDefault="009D6FC2" w:rsidP="009717B5">
      <w:pPr>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Але ми б хотіли звернути увагу на масу тіла дівчат. Якщо на початку дослідження </w:t>
      </w:r>
      <w:bookmarkStart w:id="13" w:name="OLE_LINK3"/>
      <w:bookmarkStart w:id="14" w:name="OLE_LINK4"/>
      <w:r w:rsidRPr="00EB7A42">
        <w:rPr>
          <w:rFonts w:ascii="Times New Roman" w:hAnsi="Times New Roman"/>
          <w:sz w:val="28"/>
          <w:szCs w:val="28"/>
        </w:rPr>
        <w:t>2</w:t>
      </w:r>
      <w:r w:rsidR="007E4565">
        <w:rPr>
          <w:rFonts w:ascii="Times New Roman" w:hAnsi="Times New Roman"/>
          <w:sz w:val="28"/>
          <w:szCs w:val="28"/>
        </w:rPr>
        <w:t>0</w:t>
      </w:r>
      <w:r w:rsidRPr="00EB7A42">
        <w:rPr>
          <w:rFonts w:ascii="Times New Roman" w:hAnsi="Times New Roman"/>
          <w:sz w:val="28"/>
          <w:szCs w:val="28"/>
        </w:rPr>
        <w:t xml:space="preserve">% </w:t>
      </w:r>
      <w:r w:rsidR="00EB7A42">
        <w:rPr>
          <w:rFonts w:ascii="Times New Roman" w:hAnsi="Times New Roman"/>
          <w:sz w:val="28"/>
          <w:szCs w:val="28"/>
        </w:rPr>
        <w:t>дівчат</w:t>
      </w:r>
      <w:r w:rsidRPr="00EB7A42">
        <w:rPr>
          <w:rFonts w:ascii="Times New Roman" w:hAnsi="Times New Roman"/>
          <w:sz w:val="28"/>
          <w:szCs w:val="28"/>
        </w:rPr>
        <w:t xml:space="preserve"> мали загрозу ожиріння</w:t>
      </w:r>
      <w:bookmarkEnd w:id="13"/>
      <w:bookmarkEnd w:id="14"/>
      <w:r w:rsidRPr="00EB7A42">
        <w:rPr>
          <w:rFonts w:ascii="Times New Roman" w:hAnsi="Times New Roman"/>
          <w:sz w:val="28"/>
          <w:szCs w:val="28"/>
        </w:rPr>
        <w:t xml:space="preserve">, то наприкінці досліджень всього </w:t>
      </w:r>
      <w:r w:rsidR="007E4565">
        <w:rPr>
          <w:rFonts w:ascii="Times New Roman" w:hAnsi="Times New Roman"/>
          <w:sz w:val="28"/>
          <w:szCs w:val="28"/>
        </w:rPr>
        <w:t>8</w:t>
      </w:r>
      <w:r w:rsidRPr="00EB7A42">
        <w:rPr>
          <w:rFonts w:ascii="Times New Roman" w:hAnsi="Times New Roman"/>
          <w:sz w:val="28"/>
          <w:szCs w:val="28"/>
        </w:rPr>
        <w:t xml:space="preserve">% дівчат залишилося із цією проблемою, інші змогли її вирішити за рахунок занять дитячим фітнесом та корекції раціону. Також достовірні зміни відбуваються у показниках проби Штанге, </w:t>
      </w:r>
      <w:r w:rsidR="00EB7A42">
        <w:rPr>
          <w:rFonts w:ascii="Times New Roman" w:hAnsi="Times New Roman"/>
          <w:sz w:val="28"/>
          <w:szCs w:val="28"/>
        </w:rPr>
        <w:t>Генча</w:t>
      </w:r>
      <w:r w:rsidRPr="00EB7A42">
        <w:rPr>
          <w:rFonts w:ascii="Times New Roman" w:hAnsi="Times New Roman"/>
          <w:sz w:val="28"/>
          <w:szCs w:val="28"/>
        </w:rPr>
        <w:t>, та Руф"є.</w:t>
      </w:r>
    </w:p>
    <w:p w:rsidR="009D6FC2" w:rsidRPr="00EB7A42" w:rsidRDefault="009D6FC2" w:rsidP="009717B5">
      <w:pPr>
        <w:spacing w:after="0" w:line="360" w:lineRule="auto"/>
        <w:ind w:firstLine="709"/>
        <w:jc w:val="both"/>
        <w:rPr>
          <w:rFonts w:ascii="Times New Roman" w:hAnsi="Times New Roman"/>
          <w:sz w:val="28"/>
          <w:szCs w:val="28"/>
        </w:rPr>
      </w:pPr>
      <w:r w:rsidRPr="00EB7A42">
        <w:rPr>
          <w:rFonts w:ascii="Times New Roman" w:hAnsi="Times New Roman"/>
          <w:sz w:val="28"/>
          <w:szCs w:val="28"/>
        </w:rPr>
        <w:t>На наш погляд важливим досягненням фітнес-програми є профілактика та корекція порушень постави. На початку дослідження у 40% випробовуваних, були виявлені ті чи інші порушення в стані постави, то протягом занять (рис. 3.4).</w:t>
      </w:r>
    </w:p>
    <w:p w:rsidR="009D6FC2" w:rsidRPr="00EB7A42" w:rsidRDefault="00AE46BE" w:rsidP="0037201E">
      <w:pPr>
        <w:spacing w:after="0" w:line="360" w:lineRule="auto"/>
        <w:jc w:val="both"/>
      </w:pPr>
      <w:r w:rsidRPr="00EB7A42">
        <w:rPr>
          <w:noProof/>
          <w:lang w:eastAsia="uk-UA"/>
        </w:rPr>
        <w:lastRenderedPageBreak/>
        <w:drawing>
          <wp:inline distT="0" distB="0" distL="0" distR="0" wp14:anchorId="0E2F9D53" wp14:editId="53B32C2D">
            <wp:extent cx="6102985" cy="3413125"/>
            <wp:effectExtent l="0" t="0" r="12065" b="15875"/>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D6FC2" w:rsidRPr="00EB7A42" w:rsidRDefault="009D6FC2" w:rsidP="00190447">
      <w:pPr>
        <w:spacing w:after="0" w:line="360" w:lineRule="auto"/>
        <w:ind w:firstLine="708"/>
        <w:jc w:val="both"/>
        <w:rPr>
          <w:rFonts w:ascii="Times New Roman" w:hAnsi="Times New Roman"/>
          <w:sz w:val="28"/>
          <w:szCs w:val="28"/>
        </w:rPr>
      </w:pPr>
      <w:r w:rsidRPr="00EB7A42">
        <w:rPr>
          <w:rFonts w:ascii="Times New Roman" w:hAnsi="Times New Roman"/>
          <w:sz w:val="28"/>
          <w:szCs w:val="28"/>
        </w:rPr>
        <w:t>Рис. 3.</w:t>
      </w:r>
      <w:r w:rsidR="00EB7A42">
        <w:rPr>
          <w:rFonts w:ascii="Times New Roman" w:hAnsi="Times New Roman"/>
          <w:sz w:val="28"/>
          <w:szCs w:val="28"/>
        </w:rPr>
        <w:t>4. Динаміка пропорційності тіло</w:t>
      </w:r>
      <w:r w:rsidRPr="00EB7A42">
        <w:rPr>
          <w:rFonts w:ascii="Times New Roman" w:hAnsi="Times New Roman"/>
          <w:sz w:val="28"/>
          <w:szCs w:val="28"/>
        </w:rPr>
        <w:t>будови та порушень постави дівчат 5-6 років до та після занять дитячим фітнесом, %</w:t>
      </w:r>
    </w:p>
    <w:p w:rsidR="009D6FC2" w:rsidRPr="00EB7A42" w:rsidRDefault="009D6FC2" w:rsidP="00190447">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Ми бачимо, що за результатами повторних досліджень на 20% зменшилась кількість дітей з порушенням постави та на </w:t>
      </w:r>
      <w:r w:rsidR="000B2398">
        <w:rPr>
          <w:rFonts w:ascii="Times New Roman" w:hAnsi="Times New Roman"/>
          <w:sz w:val="28"/>
          <w:szCs w:val="28"/>
        </w:rPr>
        <w:t>20</w:t>
      </w:r>
      <w:r w:rsidRPr="00EB7A42">
        <w:rPr>
          <w:rFonts w:ascii="Times New Roman" w:hAnsi="Times New Roman"/>
          <w:sz w:val="28"/>
          <w:szCs w:val="28"/>
        </w:rPr>
        <w:t xml:space="preserve"> % збільшилась кількість дітей гармонічної тіло будови, он наш погляд це за рахунок корекції співвідношення маси тіла та зросту.</w:t>
      </w:r>
    </w:p>
    <w:p w:rsidR="009D6FC2" w:rsidRDefault="009D6FC2" w:rsidP="000B2398">
      <w:pPr>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Визначаючи вплив занять на фізичну підготовленість, можемо стверджувати про позитивні зміни у прояві усіх якостей яки вивчали, але найбільш видатні зміни відбулися у </w:t>
      </w:r>
      <w:proofErr w:type="spellStart"/>
      <w:r w:rsidR="000B2398">
        <w:rPr>
          <w:rFonts w:ascii="Times New Roman" w:hAnsi="Times New Roman"/>
          <w:sz w:val="28"/>
          <w:szCs w:val="28"/>
        </w:rPr>
        <w:t>швидкісно</w:t>
      </w:r>
      <w:proofErr w:type="spellEnd"/>
      <w:r w:rsidR="000B2398">
        <w:rPr>
          <w:rFonts w:ascii="Times New Roman" w:hAnsi="Times New Roman"/>
          <w:sz w:val="28"/>
          <w:szCs w:val="28"/>
        </w:rPr>
        <w:t>-силових якостях</w:t>
      </w:r>
      <w:r w:rsidRPr="00EB7A42">
        <w:rPr>
          <w:rFonts w:ascii="Times New Roman" w:hAnsi="Times New Roman"/>
          <w:sz w:val="28"/>
          <w:szCs w:val="28"/>
        </w:rPr>
        <w:t xml:space="preserve"> та гнучкості. У прояві швидкості та спритності зміни недостовірні, але діти показали досить пристойний результат, як на початку так і на при кінці дослідження (рис. 3.5)</w:t>
      </w:r>
      <w:r w:rsidR="000B2398">
        <w:rPr>
          <w:rFonts w:ascii="Times New Roman" w:hAnsi="Times New Roman"/>
          <w:sz w:val="28"/>
          <w:szCs w:val="28"/>
        </w:rPr>
        <w:t>.</w:t>
      </w:r>
    </w:p>
    <w:p w:rsidR="000B2398" w:rsidRPr="00EB7A42" w:rsidRDefault="000B2398" w:rsidP="000B2398">
      <w:pPr>
        <w:spacing w:after="0" w:line="360" w:lineRule="auto"/>
        <w:ind w:firstLine="709"/>
        <w:jc w:val="both"/>
        <w:rPr>
          <w:rFonts w:ascii="Times New Roman" w:hAnsi="Times New Roman"/>
          <w:sz w:val="28"/>
          <w:szCs w:val="28"/>
        </w:rPr>
      </w:pPr>
      <w:r w:rsidRPr="00EB7A42">
        <w:rPr>
          <w:rFonts w:ascii="Times New Roman" w:hAnsi="Times New Roman"/>
          <w:sz w:val="28"/>
          <w:szCs w:val="28"/>
        </w:rPr>
        <w:t>Також ми визначали вплив фітнес програми на фізичну працездатність дівчат дошкільного віку. За даними сучасних дослідників більшість дітей середній та нижче за середній рівні фізичної працездатності, що також підтверджено нашими дослідженнями</w:t>
      </w:r>
      <w:r>
        <w:rPr>
          <w:rFonts w:ascii="Times New Roman" w:hAnsi="Times New Roman"/>
          <w:sz w:val="28"/>
          <w:szCs w:val="28"/>
        </w:rPr>
        <w:t xml:space="preserve"> (рис. 3.6)</w:t>
      </w:r>
      <w:r w:rsidRPr="00EB7A42">
        <w:rPr>
          <w:rFonts w:ascii="Times New Roman" w:hAnsi="Times New Roman"/>
          <w:sz w:val="28"/>
          <w:szCs w:val="28"/>
        </w:rPr>
        <w:t>.</w:t>
      </w:r>
    </w:p>
    <w:p w:rsidR="009D6FC2" w:rsidRPr="00EB7A42" w:rsidRDefault="00A47676" w:rsidP="005D5F34">
      <w:pPr>
        <w:spacing w:after="0" w:line="360" w:lineRule="auto"/>
        <w:jc w:val="both"/>
      </w:pPr>
      <w:r>
        <w:rPr>
          <w:noProof/>
          <w:lang w:eastAsia="uk-UA"/>
        </w:rPr>
        <w:lastRenderedPageBreak/>
        <w:drawing>
          <wp:inline distT="0" distB="0" distL="0" distR="0" wp14:anchorId="1EC81B2E" wp14:editId="66AEA405">
            <wp:extent cx="6048375" cy="3305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D6FC2" w:rsidRPr="00EB7A42" w:rsidRDefault="009D6FC2" w:rsidP="00C261FB">
      <w:pPr>
        <w:spacing w:after="0" w:line="360" w:lineRule="auto"/>
        <w:ind w:firstLine="708"/>
        <w:jc w:val="both"/>
        <w:rPr>
          <w:rFonts w:ascii="Times New Roman" w:hAnsi="Times New Roman"/>
          <w:sz w:val="28"/>
          <w:szCs w:val="28"/>
        </w:rPr>
      </w:pPr>
      <w:r w:rsidRPr="00EB7A42">
        <w:rPr>
          <w:rFonts w:ascii="Times New Roman" w:hAnsi="Times New Roman"/>
          <w:sz w:val="28"/>
          <w:szCs w:val="28"/>
        </w:rPr>
        <w:t>Рис. 3.5. Динаміка показників фізичної підготовленості дівчат 5-6 років до та після занять дитячим фітнесом</w:t>
      </w:r>
    </w:p>
    <w:p w:rsidR="009D6FC2" w:rsidRPr="00EB7A42" w:rsidRDefault="009D6FC2" w:rsidP="0095707C">
      <w:pPr>
        <w:spacing w:after="0" w:line="360" w:lineRule="auto"/>
        <w:ind w:firstLine="708"/>
        <w:jc w:val="both"/>
        <w:rPr>
          <w:rFonts w:ascii="Times New Roman" w:hAnsi="Times New Roman"/>
          <w:sz w:val="28"/>
          <w:szCs w:val="28"/>
        </w:rPr>
      </w:pPr>
      <w:r w:rsidRPr="00EB7A42">
        <w:rPr>
          <w:rFonts w:ascii="Times New Roman" w:hAnsi="Times New Roman"/>
          <w:sz w:val="28"/>
          <w:szCs w:val="28"/>
        </w:rPr>
        <w:t>Життя сучасної дитини значно навантажено розумовими діями, статичними положеннями та використанням пристроїв що допомагають отриманню інформації (комп’ютери, електроні дошки, електроні підручники), але дуже негативно впливають саме на показники фізичної працездатності та здоров’я за рахунок зниження рухової активності. Наші власні дослідження підтверджують таку ситуацію. За даними констатувального експерименту індекс фізичної працездатності склав</w:t>
      </w:r>
      <w:r w:rsidRPr="00EB7A42">
        <w:rPr>
          <w:rFonts w:ascii="Times New Roman" w:hAnsi="Times New Roman"/>
          <w:i/>
          <w:position w:val="-6"/>
          <w:sz w:val="28"/>
          <w:szCs w:val="28"/>
        </w:rPr>
        <w:object w:dxaOrig="200" w:dyaOrig="340">
          <v:shape id="_x0000_i1027" type="#_x0000_t75" style="width:20.25pt;height:19.5pt;mso-position-horizontal-relative:page;mso-position-vertical-relative:page" o:ole="" filled="t">
            <v:imagedata r:id="rId17" o:title=""/>
            <o:lock v:ext="edit" aspectratio="f"/>
          </v:shape>
          <o:OLEObject Type="Embed" ProgID="Equation.3" ShapeID="_x0000_i1027" DrawAspect="Content" ObjectID="_1732554000" r:id="rId24"/>
        </w:object>
      </w:r>
      <w:r w:rsidRPr="00EB7A42">
        <w:rPr>
          <w:rFonts w:ascii="Times New Roman" w:hAnsi="Times New Roman"/>
          <w:i/>
          <w:position w:val="-6"/>
          <w:sz w:val="28"/>
          <w:szCs w:val="28"/>
        </w:rPr>
        <w:t>=</w:t>
      </w:r>
      <w:r w:rsidRPr="00EB7A42">
        <w:rPr>
          <w:rFonts w:ascii="Times New Roman" w:hAnsi="Times New Roman"/>
          <w:position w:val="-6"/>
          <w:sz w:val="28"/>
          <w:szCs w:val="28"/>
        </w:rPr>
        <w:t xml:space="preserve">14,6, при S=2,41. Після впровадження фітнес-програми 87% дівчат перейшли в більш високий функціональний клас згідно фізичної працездатності. На прикінці експерименту індекс фізичної працездатності склав </w:t>
      </w:r>
      <w:r w:rsidRPr="00EB7A42">
        <w:rPr>
          <w:rFonts w:ascii="Times New Roman" w:hAnsi="Times New Roman"/>
          <w:i/>
          <w:position w:val="-6"/>
          <w:sz w:val="28"/>
          <w:szCs w:val="28"/>
        </w:rPr>
        <w:object w:dxaOrig="200" w:dyaOrig="340">
          <v:shape id="_x0000_i1028" type="#_x0000_t75" style="width:20.25pt;height:19.5pt;mso-position-horizontal-relative:page;mso-position-vertical-relative:page" o:ole="" filled="t">
            <v:imagedata r:id="rId17" o:title=""/>
            <o:lock v:ext="edit" aspectratio="f"/>
          </v:shape>
          <o:OLEObject Type="Embed" ProgID="Equation.3" ShapeID="_x0000_i1028" DrawAspect="Content" ObjectID="_1732554001" r:id="rId25"/>
        </w:object>
      </w:r>
      <w:r w:rsidRPr="00EB7A42">
        <w:rPr>
          <w:rFonts w:ascii="Times New Roman" w:hAnsi="Times New Roman"/>
          <w:i/>
          <w:position w:val="-6"/>
          <w:sz w:val="28"/>
          <w:szCs w:val="28"/>
        </w:rPr>
        <w:t xml:space="preserve"> </w:t>
      </w:r>
      <w:r w:rsidRPr="00EB7A42">
        <w:rPr>
          <w:rFonts w:ascii="Times New Roman" w:hAnsi="Times New Roman"/>
          <w:position w:val="-6"/>
          <w:sz w:val="28"/>
          <w:szCs w:val="28"/>
        </w:rPr>
        <w:t>= 10,66, при S=3,18, та значно змінився перерасподіл дітей за рівнями фізичної працездатності. Тепер більшість дітей 53% було на середньому рівні, 26% на вище за середній та 13% дітей залишилось на рівні нижчому за середній.</w:t>
      </w:r>
    </w:p>
    <w:p w:rsidR="009D6FC2" w:rsidRPr="00EB7A42" w:rsidRDefault="00AE46BE" w:rsidP="000B2398">
      <w:pPr>
        <w:spacing w:after="0" w:line="360" w:lineRule="auto"/>
        <w:jc w:val="both"/>
        <w:rPr>
          <w:rFonts w:ascii="Times New Roman" w:hAnsi="Times New Roman"/>
          <w:sz w:val="28"/>
          <w:szCs w:val="28"/>
          <w:lang w:eastAsia="uk-UA"/>
        </w:rPr>
      </w:pPr>
      <w:r w:rsidRPr="00EB7A42">
        <w:rPr>
          <w:rFonts w:ascii="Times New Roman" w:hAnsi="Times New Roman"/>
          <w:noProof/>
          <w:sz w:val="28"/>
          <w:szCs w:val="28"/>
          <w:lang w:eastAsia="uk-UA"/>
        </w:rPr>
        <w:lastRenderedPageBreak/>
        <w:drawing>
          <wp:inline distT="0" distB="0" distL="0" distR="0" wp14:anchorId="34740187" wp14:editId="616B78EC">
            <wp:extent cx="6000750" cy="3276600"/>
            <wp:effectExtent l="0" t="0" r="19050" b="19050"/>
            <wp:docPr id="1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D6FC2" w:rsidRPr="00EB7A42" w:rsidRDefault="009D6FC2" w:rsidP="00C261FB">
      <w:pPr>
        <w:spacing w:after="0" w:line="360" w:lineRule="auto"/>
        <w:ind w:firstLine="708"/>
        <w:jc w:val="both"/>
        <w:rPr>
          <w:rFonts w:ascii="Times New Roman" w:hAnsi="Times New Roman"/>
          <w:sz w:val="28"/>
          <w:szCs w:val="28"/>
        </w:rPr>
      </w:pPr>
      <w:r w:rsidRPr="00EB7A42">
        <w:rPr>
          <w:rFonts w:ascii="Times New Roman" w:hAnsi="Times New Roman"/>
          <w:sz w:val="28"/>
          <w:szCs w:val="28"/>
        </w:rPr>
        <w:t>Рис.</w:t>
      </w:r>
      <w:r w:rsidR="000B2398">
        <w:rPr>
          <w:rFonts w:ascii="Times New Roman" w:hAnsi="Times New Roman"/>
          <w:sz w:val="28"/>
          <w:szCs w:val="28"/>
        </w:rPr>
        <w:t xml:space="preserve"> </w:t>
      </w:r>
      <w:r w:rsidRPr="00EB7A42">
        <w:rPr>
          <w:rFonts w:ascii="Times New Roman" w:hAnsi="Times New Roman"/>
          <w:sz w:val="28"/>
          <w:szCs w:val="28"/>
        </w:rPr>
        <w:t xml:space="preserve">3.6. Розподіл дівчат </w:t>
      </w:r>
      <w:r w:rsidR="000B2398">
        <w:rPr>
          <w:rFonts w:ascii="Times New Roman" w:hAnsi="Times New Roman"/>
          <w:sz w:val="28"/>
          <w:szCs w:val="28"/>
        </w:rPr>
        <w:t xml:space="preserve">5-6 років </w:t>
      </w:r>
      <w:r w:rsidRPr="00EB7A42">
        <w:rPr>
          <w:rFonts w:ascii="Times New Roman" w:hAnsi="Times New Roman"/>
          <w:sz w:val="28"/>
          <w:szCs w:val="28"/>
        </w:rPr>
        <w:t>за рівнями фізичної працездатності до та після експерименту, %</w:t>
      </w:r>
    </w:p>
    <w:p w:rsidR="009D6FC2" w:rsidRPr="00EB7A42" w:rsidRDefault="009D6FC2" w:rsidP="00C261FB">
      <w:pPr>
        <w:spacing w:after="0" w:line="360" w:lineRule="auto"/>
        <w:ind w:firstLine="708"/>
        <w:jc w:val="both"/>
        <w:rPr>
          <w:rFonts w:ascii="Times New Roman" w:hAnsi="Times New Roman"/>
          <w:sz w:val="28"/>
          <w:szCs w:val="28"/>
        </w:rPr>
      </w:pPr>
      <w:r w:rsidRPr="00EB7A42">
        <w:rPr>
          <w:rFonts w:ascii="Times New Roman" w:hAnsi="Times New Roman"/>
          <w:sz w:val="28"/>
          <w:szCs w:val="28"/>
        </w:rPr>
        <w:t xml:space="preserve">Динаміка рівнів фізичної працездатності представлена рис. 3.6. Виражена тенденція до збільшення кількості дітей із безпечним рівнем фізичної працездатності. Після впровадження фітнес-програми з’явилися діти з рівнем фізичної працездатності вище за середній (33,33%) та зменшилась кількість дітей з рівнями нижче за середній та низький. Всі ці дані свідчать про ефективність розробленої комплексної фітнес-програми для дівчат 5-6 років. </w:t>
      </w:r>
    </w:p>
    <w:p w:rsidR="009D6FC2" w:rsidRPr="00EB7A42" w:rsidRDefault="009D6FC2" w:rsidP="00C261FB">
      <w:pPr>
        <w:spacing w:after="0" w:line="360" w:lineRule="auto"/>
        <w:ind w:firstLine="708"/>
        <w:jc w:val="both"/>
        <w:rPr>
          <w:rFonts w:ascii="Times New Roman" w:hAnsi="Times New Roman"/>
          <w:sz w:val="28"/>
          <w:szCs w:val="28"/>
        </w:rPr>
      </w:pPr>
      <w:r w:rsidRPr="00EB7A42">
        <w:rPr>
          <w:rFonts w:ascii="Times New Roman" w:hAnsi="Times New Roman"/>
          <w:b/>
          <w:sz w:val="28"/>
          <w:szCs w:val="28"/>
        </w:rPr>
        <w:t>Висновки до розділу</w:t>
      </w:r>
      <w:r w:rsidR="005303B7" w:rsidRPr="00EB7A42">
        <w:rPr>
          <w:rFonts w:ascii="Times New Roman" w:hAnsi="Times New Roman"/>
          <w:b/>
          <w:sz w:val="28"/>
          <w:szCs w:val="28"/>
        </w:rPr>
        <w:t xml:space="preserve"> 3</w:t>
      </w:r>
      <w:r w:rsidRPr="00EB7A42">
        <w:rPr>
          <w:rFonts w:ascii="Times New Roman" w:hAnsi="Times New Roman"/>
          <w:sz w:val="28"/>
          <w:szCs w:val="28"/>
        </w:rPr>
        <w:t>. За результатами попереднього контролю були визначені особливості фізичного стану дівчат 5-6 років, на основі яких та с урахуванням методичних рекомендацій сучасних спеціалістів з дитячого фітнесу та була розроблена фітнес-програма спрямована на корекцію показників фізичного розвитку, постави, фізичної підготовленості та фізичної працездатності. Результати формувального експерименту підтвердили ефективність фітнес-програми.</w:t>
      </w:r>
      <w:r w:rsidRPr="00EB7A42">
        <w:rPr>
          <w:rFonts w:ascii="Times New Roman" w:hAnsi="Times New Roman"/>
          <w:sz w:val="28"/>
          <w:szCs w:val="28"/>
        </w:rPr>
        <w:br w:type="page"/>
      </w:r>
    </w:p>
    <w:p w:rsidR="009D6FC2" w:rsidRPr="00EB7A42" w:rsidRDefault="009D6FC2" w:rsidP="00C261FB">
      <w:pPr>
        <w:spacing w:after="0" w:line="360" w:lineRule="auto"/>
        <w:ind w:firstLine="708"/>
        <w:jc w:val="center"/>
        <w:rPr>
          <w:rFonts w:ascii="Times New Roman" w:hAnsi="Times New Roman"/>
          <w:b/>
          <w:sz w:val="28"/>
          <w:szCs w:val="28"/>
        </w:rPr>
      </w:pPr>
      <w:r w:rsidRPr="00EB7A42">
        <w:rPr>
          <w:rFonts w:ascii="Times New Roman" w:hAnsi="Times New Roman"/>
          <w:b/>
          <w:sz w:val="28"/>
          <w:szCs w:val="28"/>
        </w:rPr>
        <w:lastRenderedPageBreak/>
        <w:t>ВИСНОВКИ</w:t>
      </w:r>
    </w:p>
    <w:p w:rsidR="009D6FC2" w:rsidRPr="00EB7A42" w:rsidRDefault="009D6FC2" w:rsidP="00516900">
      <w:pPr>
        <w:spacing w:after="0" w:line="360" w:lineRule="auto"/>
        <w:ind w:firstLine="709"/>
        <w:jc w:val="both"/>
        <w:rPr>
          <w:rFonts w:ascii="Times New Roman" w:hAnsi="Times New Roman"/>
          <w:sz w:val="28"/>
          <w:szCs w:val="28"/>
        </w:rPr>
      </w:pPr>
      <w:r w:rsidRPr="00EB7A42">
        <w:rPr>
          <w:rFonts w:ascii="Times New Roman" w:hAnsi="Times New Roman"/>
          <w:sz w:val="28"/>
          <w:szCs w:val="28"/>
        </w:rPr>
        <w:t xml:space="preserve">1. За результатами вивчення спеціальної науково-методичної літератури з питань формування системи дитячого фітнесу визначено з одного боку </w:t>
      </w:r>
      <w:r w:rsidRPr="00EB7A42">
        <w:rPr>
          <w:rFonts w:ascii="Times New Roman" w:hAnsi="Times New Roman"/>
          <w:sz w:val="28"/>
          <w:szCs w:val="28"/>
          <w:lang w:eastAsia="uk-UA"/>
        </w:rPr>
        <w:t xml:space="preserve">запит суспільства в здоровому гармонійно розвиненому підростаючому поколінні і з другого боку низьким рівнем фізичного розвитку, стану здоров'я та розвитку фізичних здібностей дітей </w:t>
      </w:r>
      <w:r w:rsidR="00873F99" w:rsidRPr="00EB7A42">
        <w:rPr>
          <w:rFonts w:ascii="Times New Roman" w:hAnsi="Times New Roman"/>
          <w:sz w:val="28"/>
          <w:szCs w:val="28"/>
          <w:lang w:eastAsia="uk-UA"/>
        </w:rPr>
        <w:t>до</w:t>
      </w:r>
      <w:r w:rsidRPr="00EB7A42">
        <w:rPr>
          <w:rFonts w:ascii="Times New Roman" w:hAnsi="Times New Roman"/>
          <w:sz w:val="28"/>
          <w:szCs w:val="28"/>
          <w:lang w:eastAsia="uk-UA"/>
        </w:rPr>
        <w:t xml:space="preserve">шкільного віку. </w:t>
      </w:r>
      <w:r w:rsidRPr="00EB7A42">
        <w:rPr>
          <w:rFonts w:ascii="Times New Roman" w:hAnsi="Times New Roman"/>
          <w:sz w:val="28"/>
          <w:szCs w:val="28"/>
        </w:rPr>
        <w:t xml:space="preserve">Виявлені протиріччя дозволили визначити проблему дослідження, яка полягає в науково-теоретичному обґрунтуванні розробленої методики впливу вправ із арсеналу оздоровчого фітнесу на гармонізацію фізичного розвитку, поліпшення стану здоров'я, розвиток фізичних здібностей, регуляцію емоційного стану, формування стійкого інтересу до занять рухової активністю оздоровчої спрямованості. Саме участь у програмах дитячого фітнесу має  </w:t>
      </w:r>
      <w:r w:rsidRPr="00EB7A42">
        <w:rPr>
          <w:rFonts w:ascii="Times New Roman" w:hAnsi="Times New Roman"/>
          <w:sz w:val="28"/>
          <w:szCs w:val="28"/>
          <w:lang w:eastAsia="uk-UA"/>
        </w:rPr>
        <w:t xml:space="preserve">широкі можливості впливу на організм тих дітей, що займаються з метою вирішення різних завдань і не розробленістю методики впливу вправ з арсеналу </w:t>
      </w:r>
      <w:r w:rsidR="00873F99" w:rsidRPr="00EB7A42">
        <w:rPr>
          <w:rFonts w:ascii="Times New Roman" w:hAnsi="Times New Roman"/>
          <w:sz w:val="28"/>
          <w:szCs w:val="28"/>
          <w:lang w:eastAsia="uk-UA"/>
        </w:rPr>
        <w:t>гімнастики</w:t>
      </w:r>
      <w:r w:rsidRPr="00EB7A42">
        <w:rPr>
          <w:rFonts w:ascii="Times New Roman" w:hAnsi="Times New Roman"/>
          <w:sz w:val="28"/>
          <w:szCs w:val="28"/>
          <w:lang w:eastAsia="uk-UA"/>
        </w:rPr>
        <w:t>. Сучасні автори вивчали особливості впровадження фітнес-технології у процес фізичного виховання або окремі види рухової активності, як напрямки дитячого фітнесу (ф</w:t>
      </w:r>
      <w:r w:rsidR="002F5EA2" w:rsidRPr="00EB7A42">
        <w:rPr>
          <w:rFonts w:ascii="Times New Roman" w:hAnsi="Times New Roman"/>
          <w:sz w:val="28"/>
          <w:szCs w:val="28"/>
          <w:lang w:eastAsia="uk-UA"/>
        </w:rPr>
        <w:t>і</w:t>
      </w:r>
      <w:r w:rsidRPr="00EB7A42">
        <w:rPr>
          <w:rFonts w:ascii="Times New Roman" w:hAnsi="Times New Roman"/>
          <w:sz w:val="28"/>
          <w:szCs w:val="28"/>
          <w:lang w:eastAsia="uk-UA"/>
        </w:rPr>
        <w:t>тбол-аеробіка, танці, ушу), але стрункої концепції програмування занять дитячим фітнесом досі не представлено.</w:t>
      </w:r>
    </w:p>
    <w:p w:rsidR="009D6FC2" w:rsidRPr="00EB7A42" w:rsidRDefault="009D6FC2" w:rsidP="00C261FB">
      <w:pPr>
        <w:spacing w:after="0" w:line="360" w:lineRule="auto"/>
        <w:ind w:firstLine="540"/>
        <w:jc w:val="both"/>
        <w:rPr>
          <w:rFonts w:ascii="Times New Roman" w:hAnsi="Times New Roman"/>
          <w:sz w:val="28"/>
          <w:szCs w:val="28"/>
        </w:rPr>
      </w:pPr>
      <w:r w:rsidRPr="00EB7A42">
        <w:rPr>
          <w:rFonts w:ascii="Times New Roman" w:hAnsi="Times New Roman"/>
          <w:sz w:val="28"/>
          <w:szCs w:val="28"/>
        </w:rPr>
        <w:t>2. Аналізу</w:t>
      </w:r>
      <w:r w:rsidR="002F5EA2" w:rsidRPr="00EB7A42">
        <w:rPr>
          <w:rFonts w:ascii="Times New Roman" w:hAnsi="Times New Roman"/>
          <w:sz w:val="28"/>
          <w:szCs w:val="28"/>
        </w:rPr>
        <w:t>ючи</w:t>
      </w:r>
      <w:r w:rsidRPr="00EB7A42">
        <w:rPr>
          <w:rFonts w:ascii="Times New Roman" w:hAnsi="Times New Roman"/>
          <w:sz w:val="28"/>
          <w:szCs w:val="28"/>
        </w:rPr>
        <w:t xml:space="preserve"> показники фізичного стану дівчат 5-6 років визначені наступні особливості: за показниками морфологічного статусу діти, що брали участь у дослідженнях відповідають за основними показниками даним, що представлені у спеціальній літературі; при цьому 40% дітей відносилось до середнього рівня фізичного розвитку; 26,6% </w:t>
      </w:r>
      <w:r w:rsidR="00EB7A42">
        <w:rPr>
          <w:rFonts w:ascii="Times New Roman" w:hAnsi="Times New Roman"/>
          <w:sz w:val="28"/>
          <w:szCs w:val="28"/>
        </w:rPr>
        <w:t>дівчат</w:t>
      </w:r>
      <w:r w:rsidRPr="00EB7A42">
        <w:rPr>
          <w:rFonts w:ascii="Times New Roman" w:hAnsi="Times New Roman"/>
          <w:sz w:val="28"/>
          <w:szCs w:val="28"/>
        </w:rPr>
        <w:t xml:space="preserve"> мали загрозу ожиріння; 33% дітей мають дисгармонійний фізичний розвиток; у 40 % випробовуваних, були виявлені ті чи інші порушення в стані постави. За результатами педагогічного тестування 46,67% дівчат мають незадовільний рівень розвитку рухових якостей по результатам у 3 тестах, найгірші результати зафіксовано у  розвитку силових якостей та гнучкості. Для побудови сучасної фітнес-програми з дитячого фітнесу нами було проаналізовано передовий досвід </w:t>
      </w:r>
      <w:r w:rsidRPr="00EB7A42">
        <w:rPr>
          <w:rFonts w:ascii="Times New Roman" w:hAnsi="Times New Roman"/>
          <w:sz w:val="28"/>
          <w:szCs w:val="28"/>
        </w:rPr>
        <w:lastRenderedPageBreak/>
        <w:t xml:space="preserve">впровадження таких програм у фітнес-центрах м. Києва. Зробив аналіз пріоритетних видів рухової активності, методичних підходів до побудови занять, особливостей нормування навантажень різної спрямованості, нами була розроблена фітнес-програма для дівчат </w:t>
      </w:r>
      <w:r w:rsidR="00873F99" w:rsidRPr="00EB7A42">
        <w:rPr>
          <w:rFonts w:ascii="Times New Roman" w:hAnsi="Times New Roman"/>
          <w:sz w:val="28"/>
          <w:szCs w:val="28"/>
        </w:rPr>
        <w:t>5</w:t>
      </w:r>
      <w:r w:rsidRPr="00EB7A42">
        <w:rPr>
          <w:rFonts w:ascii="Times New Roman" w:hAnsi="Times New Roman"/>
          <w:sz w:val="28"/>
          <w:szCs w:val="28"/>
        </w:rPr>
        <w:t>-</w:t>
      </w:r>
      <w:r w:rsidR="00873F99" w:rsidRPr="00EB7A42">
        <w:rPr>
          <w:rFonts w:ascii="Times New Roman" w:hAnsi="Times New Roman"/>
          <w:sz w:val="28"/>
          <w:szCs w:val="28"/>
        </w:rPr>
        <w:t>6</w:t>
      </w:r>
      <w:r w:rsidRPr="00EB7A42">
        <w:rPr>
          <w:rFonts w:ascii="Times New Roman" w:hAnsi="Times New Roman"/>
          <w:sz w:val="28"/>
          <w:szCs w:val="28"/>
        </w:rPr>
        <w:t xml:space="preserve"> років, яка ефективно впливала на корекцію існуючих недоліків фізичного розвитку та </w:t>
      </w:r>
      <w:r w:rsidR="00873F99" w:rsidRPr="00EB7A42">
        <w:rPr>
          <w:rFonts w:ascii="Times New Roman" w:hAnsi="Times New Roman"/>
          <w:sz w:val="28"/>
          <w:szCs w:val="28"/>
        </w:rPr>
        <w:t>фізичної підготовленості</w:t>
      </w:r>
      <w:r w:rsidRPr="00EB7A42">
        <w:rPr>
          <w:rFonts w:ascii="Times New Roman" w:hAnsi="Times New Roman"/>
          <w:sz w:val="28"/>
          <w:szCs w:val="28"/>
        </w:rPr>
        <w:t xml:space="preserve">, відповідала психоемоційному стану дівчат та мала стійкий оздоровчий ефект. </w:t>
      </w:r>
    </w:p>
    <w:p w:rsidR="009D6FC2" w:rsidRPr="00EB7A42" w:rsidRDefault="009D6FC2" w:rsidP="00C261FB">
      <w:pPr>
        <w:spacing w:after="0" w:line="360" w:lineRule="auto"/>
        <w:ind w:firstLine="708"/>
        <w:jc w:val="both"/>
        <w:rPr>
          <w:rFonts w:ascii="Times New Roman" w:hAnsi="Times New Roman"/>
          <w:color w:val="000000"/>
          <w:sz w:val="28"/>
          <w:szCs w:val="28"/>
        </w:rPr>
      </w:pPr>
      <w:r w:rsidRPr="00EB7A42">
        <w:rPr>
          <w:rFonts w:ascii="Times New Roman" w:hAnsi="Times New Roman"/>
          <w:sz w:val="28"/>
          <w:szCs w:val="28"/>
        </w:rPr>
        <w:t xml:space="preserve">3. Програма була розрахована на шість місяців, кратністю занять 3 рази на тиждень, тривалість спочатку </w:t>
      </w:r>
      <w:r w:rsidR="00873F99" w:rsidRPr="00EB7A42">
        <w:rPr>
          <w:rFonts w:ascii="Times New Roman" w:hAnsi="Times New Roman"/>
          <w:sz w:val="28"/>
          <w:szCs w:val="28"/>
        </w:rPr>
        <w:t>45-</w:t>
      </w:r>
      <w:r w:rsidRPr="00EB7A42">
        <w:rPr>
          <w:rFonts w:ascii="Times New Roman" w:hAnsi="Times New Roman"/>
          <w:sz w:val="28"/>
          <w:szCs w:val="28"/>
        </w:rPr>
        <w:t>60 хв. У якості видів рухової активності були обрані вправи із арсеналу гімнастичних вправ із предметами. Різні співвідношення цих вправ дозволяють вирішувати різні завдання в комплексі за рахунок включення в роботу одночасно рухового, вестибулярного, слухового, зорового, тактильного аналізаторів, позитивно впливають на фізичний і психоемоційний стан тих, хто займаються і викликають великий інтерес у дітей.</w:t>
      </w:r>
      <w:r w:rsidRPr="00EB7A42">
        <w:rPr>
          <w:rFonts w:ascii="Times New Roman" w:hAnsi="Times New Roman"/>
          <w:color w:val="000000"/>
          <w:sz w:val="28"/>
          <w:szCs w:val="28"/>
        </w:rPr>
        <w:t xml:space="preserve"> Заняття проводились під музичний супровід, також включали комплекси вправ на силу м`язів рук та живота, вправи на розтягування (стре</w:t>
      </w:r>
      <w:r w:rsidR="002F5EA2" w:rsidRPr="00EB7A42">
        <w:rPr>
          <w:rFonts w:ascii="Times New Roman" w:hAnsi="Times New Roman"/>
          <w:color w:val="000000"/>
          <w:sz w:val="28"/>
          <w:szCs w:val="28"/>
        </w:rPr>
        <w:t>т</w:t>
      </w:r>
      <w:r w:rsidRPr="00EB7A42">
        <w:rPr>
          <w:rFonts w:ascii="Times New Roman" w:hAnsi="Times New Roman"/>
          <w:color w:val="000000"/>
          <w:sz w:val="28"/>
          <w:szCs w:val="28"/>
        </w:rPr>
        <w:t>чінг) та рухливі ігри.</w:t>
      </w:r>
    </w:p>
    <w:p w:rsidR="009D6FC2" w:rsidRPr="00EB7A42" w:rsidRDefault="009D6FC2" w:rsidP="00516900">
      <w:pPr>
        <w:spacing w:after="0" w:line="360" w:lineRule="auto"/>
        <w:ind w:firstLine="709"/>
        <w:jc w:val="both"/>
        <w:rPr>
          <w:rFonts w:ascii="Times New Roman" w:hAnsi="Times New Roman"/>
          <w:sz w:val="28"/>
          <w:szCs w:val="28"/>
        </w:rPr>
      </w:pPr>
      <w:r w:rsidRPr="00EB7A42">
        <w:rPr>
          <w:rFonts w:ascii="Times New Roman" w:hAnsi="Times New Roman"/>
          <w:color w:val="000000"/>
          <w:sz w:val="28"/>
          <w:szCs w:val="28"/>
        </w:rPr>
        <w:t xml:space="preserve">4. За підсумками формуючого експерименту була визначена ефективність фітнес-програми за обраними критеріями. Відбулися позитивні зміни у фізичному розвитку: </w:t>
      </w:r>
      <w:r w:rsidRPr="00EB7A42">
        <w:rPr>
          <w:rFonts w:ascii="Times New Roman" w:hAnsi="Times New Roman"/>
          <w:sz w:val="28"/>
          <w:szCs w:val="28"/>
        </w:rPr>
        <w:t xml:space="preserve">наприкінці досліджень всього 7% дівчат залишилося із загрозою ожиріння; </w:t>
      </w:r>
      <w:r w:rsidR="002F4584">
        <w:rPr>
          <w:rFonts w:ascii="Times New Roman" w:hAnsi="Times New Roman"/>
          <w:sz w:val="28"/>
          <w:szCs w:val="28"/>
        </w:rPr>
        <w:t>20</w:t>
      </w:r>
      <w:r w:rsidRPr="00EB7A42">
        <w:rPr>
          <w:rFonts w:ascii="Times New Roman" w:hAnsi="Times New Roman"/>
          <w:sz w:val="28"/>
          <w:szCs w:val="28"/>
        </w:rPr>
        <w:t xml:space="preserve">% </w:t>
      </w:r>
      <w:r w:rsidR="00EB7A42">
        <w:rPr>
          <w:rFonts w:ascii="Times New Roman" w:hAnsi="Times New Roman"/>
          <w:sz w:val="28"/>
          <w:szCs w:val="28"/>
        </w:rPr>
        <w:t>дівчат</w:t>
      </w:r>
      <w:r w:rsidRPr="00EB7A42">
        <w:rPr>
          <w:rFonts w:ascii="Times New Roman" w:hAnsi="Times New Roman"/>
          <w:sz w:val="28"/>
          <w:szCs w:val="28"/>
        </w:rPr>
        <w:t xml:space="preserve"> вдалося позбутися відхилень постави; достовірні зміни відбулися у прояві силових якостей та гнучкості від 25 до 40%. </w:t>
      </w:r>
      <w:r w:rsidRPr="00EB7A42">
        <w:rPr>
          <w:rFonts w:ascii="Times New Roman" w:hAnsi="Times New Roman"/>
          <w:position w:val="-6"/>
          <w:sz w:val="28"/>
          <w:szCs w:val="28"/>
        </w:rPr>
        <w:t xml:space="preserve">Після впровадження фітнес-програми 87% дівчат перейшли в більш високий функціональний клас згідно фізичної працездатності. На прикінці експерименту індекс фізичної працездатності склав </w:t>
      </w:r>
      <w:r w:rsidRPr="00EB7A42">
        <w:rPr>
          <w:rFonts w:ascii="Times New Roman" w:hAnsi="Times New Roman"/>
          <w:i/>
          <w:position w:val="-6"/>
          <w:sz w:val="28"/>
          <w:szCs w:val="28"/>
        </w:rPr>
        <w:object w:dxaOrig="200" w:dyaOrig="340">
          <v:shape id="_x0000_i1029" type="#_x0000_t75" style="width:20.25pt;height:18.75pt;mso-position-horizontal-relative:page;mso-position-vertical-relative:page" o:ole="" filled="t">
            <v:imagedata r:id="rId17" o:title=""/>
            <o:lock v:ext="edit" aspectratio="f"/>
          </v:shape>
          <o:OLEObject Type="Embed" ProgID="Equation.3" ShapeID="_x0000_i1029" DrawAspect="Content" ObjectID="_1732554002" r:id="rId27"/>
        </w:object>
      </w:r>
      <w:r w:rsidRPr="00EB7A42">
        <w:rPr>
          <w:rFonts w:ascii="Times New Roman" w:hAnsi="Times New Roman"/>
          <w:i/>
          <w:position w:val="-6"/>
          <w:sz w:val="28"/>
          <w:szCs w:val="28"/>
        </w:rPr>
        <w:t xml:space="preserve"> </w:t>
      </w:r>
      <w:r w:rsidRPr="00EB7A42">
        <w:rPr>
          <w:rFonts w:ascii="Times New Roman" w:hAnsi="Times New Roman"/>
          <w:position w:val="-6"/>
          <w:sz w:val="28"/>
          <w:szCs w:val="28"/>
        </w:rPr>
        <w:t xml:space="preserve">= 10,66, при S=3,18; </w:t>
      </w:r>
      <w:r w:rsidR="00A25583" w:rsidRPr="00EB7A42">
        <w:rPr>
          <w:rFonts w:ascii="Times New Roman" w:hAnsi="Times New Roman"/>
          <w:position w:val="-6"/>
          <w:sz w:val="28"/>
          <w:szCs w:val="28"/>
        </w:rPr>
        <w:t>що свідчить про ефективність розробленої фітнес-п</w:t>
      </w:r>
      <w:r w:rsidR="002F5EA2" w:rsidRPr="00EB7A42">
        <w:rPr>
          <w:rFonts w:ascii="Times New Roman" w:hAnsi="Times New Roman"/>
          <w:position w:val="-6"/>
          <w:sz w:val="28"/>
          <w:szCs w:val="28"/>
        </w:rPr>
        <w:t>р</w:t>
      </w:r>
      <w:r w:rsidR="00A25583" w:rsidRPr="00EB7A42">
        <w:rPr>
          <w:rFonts w:ascii="Times New Roman" w:hAnsi="Times New Roman"/>
          <w:position w:val="-6"/>
          <w:sz w:val="28"/>
          <w:szCs w:val="28"/>
        </w:rPr>
        <w:t>ограми.</w:t>
      </w:r>
      <w:r w:rsidRPr="00EB7A42">
        <w:rPr>
          <w:rFonts w:ascii="Times New Roman" w:hAnsi="Times New Roman"/>
          <w:position w:val="-6"/>
          <w:sz w:val="28"/>
          <w:szCs w:val="28"/>
        </w:rPr>
        <w:t xml:space="preserve"> </w:t>
      </w:r>
    </w:p>
    <w:p w:rsidR="009D6FC2" w:rsidRPr="00EB7A42" w:rsidRDefault="009D6FC2" w:rsidP="00C261FB">
      <w:pPr>
        <w:spacing w:after="0" w:line="360" w:lineRule="auto"/>
        <w:contextualSpacing/>
        <w:jc w:val="center"/>
        <w:rPr>
          <w:rFonts w:ascii="Times New Roman" w:hAnsi="Times New Roman"/>
          <w:b/>
          <w:sz w:val="28"/>
          <w:szCs w:val="28"/>
        </w:rPr>
      </w:pPr>
      <w:r w:rsidRPr="00EB7A42">
        <w:rPr>
          <w:rFonts w:ascii="Times New Roman" w:hAnsi="Times New Roman"/>
          <w:sz w:val="28"/>
          <w:szCs w:val="28"/>
        </w:rPr>
        <w:br w:type="page"/>
      </w:r>
      <w:r w:rsidRPr="00EB7A42">
        <w:rPr>
          <w:rFonts w:ascii="Times New Roman" w:hAnsi="Times New Roman"/>
          <w:b/>
          <w:sz w:val="28"/>
          <w:szCs w:val="28"/>
        </w:rPr>
        <w:lastRenderedPageBreak/>
        <w:t>СПИСОК ВИКОРИСТАНИХ ДЖЕРЕЛ</w:t>
      </w:r>
    </w:p>
    <w:p w:rsidR="009D6FC2" w:rsidRPr="00EB7A42" w:rsidRDefault="009D6FC2" w:rsidP="00C261FB">
      <w:pPr>
        <w:spacing w:after="0" w:line="360" w:lineRule="auto"/>
        <w:contextualSpacing/>
        <w:jc w:val="center"/>
        <w:rPr>
          <w:rFonts w:ascii="Times New Roman" w:hAnsi="Times New Roman"/>
          <w:b/>
          <w:sz w:val="28"/>
          <w:szCs w:val="28"/>
        </w:rPr>
      </w:pP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Андреева С.Р. Эндоэкология, физическая культура и состояние здоровья дошкольников /С.Р.Андреева, Т.В.Волосникова, А.А.Ганеев //Физическая культура: воспитание, образование, тренировка. – 2010. - №3. – С. 49 – 51.</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Антипець В. Творчі здібності зберігають життя і здоров’я /В.Антипець // Дошкільне виховання. - №4. – 2013. – С. 16-19.</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Апанасенко Г. Л. Книга о здоровье / Г. Л. Апанасенко. – К. : Медкнига, 2007. – 132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Багінська О.В. Особистісно-орієнтоване навчання руховим діям дітей 5-6 років в умовах дошкільного навчального закладу: автореф. дис. …канд. пед. наук: спец. 13.00.02 – «Теорія та методика навчання (фізичне виховання, основи здоров’я)» /О.В.Багінська. – К., 2008. – 20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Базовий компонент дошкільної освіти (нова редакція) /наук.пер. А.М.Богуш; автор. кол.: Богуш А.М., Бєлєнька Г.В., Богініч О.Л. та ін… - К., 2012. – 30 с. (Спец. Випуск журн. «Вихователь-методист дошкільного закладу».</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 xml:space="preserve">Бар-Ор О. Здоровье детей и двигательная активность: от физиологических основ до практического применения О. Бар-Ор, Т. Роуланд; пер. с англ. И. Андреев. – К.: Олимпійська література, 2009. – 528 с. </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Беленькая И.Г. Применение сюжетных занятий на основе ритмической гимнастики в физическом воспитании дошкольников /И.Г.Беленькая //Слабожанський науково-спортивний вісник. – 2009. - №5. – С. 32-34.</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Березка Т. Мы родом из детства. Развитие духовно-нравственного потенциала здоровья дошкольников в условиях детского сада и семьи /Т.Березка, Л.Волошина // Дошкольное воспитание. – №12. – 2012. – С. 4-9.</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Бех І.Д. Особистість у просторі духовного розвитку: навч. посібник /І.Д.Бех. – Київ: Академвидав, 2012. – 256 с (Серія «Альма-матер»).</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lastRenderedPageBreak/>
        <w:t>Бєлєнькая Г.В. Здоров’я дитини – від родини / Г.В. Бєлєнькая, О.Л. Богініч, М.А. Машовець. – Київ: СП Богданова А.М., 2006. – 220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Богданова І. М. Соціальна педагогіка: Навч. пос. / І. М. Богданова. – К. : Знання, 2008. – 343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Богініч О. Здоров’я та фізичний розвиток дитини /О.Л.Богініч //Дошкільне виховання. - №9. – 2012. – С. 3-7.</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Богініч О. Сучасні пріоритети розвитку дітей / О. Богініч // Дошкільне виховання. – 2005. – №7. – С. 12–14.</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Богініч О.Л. Фізичне виховання дітей дошкільного віку засобами гри: [навчально-методичний посібник] / Богініч О.Л. – Київ : Знання, 2003. – 140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Бондарь Е.М. Коррекция функциональных нарушений опорно-двигательного апарата детей 5-6 лет с учетом пространственной организации их тела: диссерт…. канд. наук по физ. восп. и спорту: спец. 24.00.02 - Физическая культура, физическое воспитание разных групп населеления /Е.М.Бондарь. – Киев, 2009. – 21с.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Булатова М. М. Здоров’я і фізична підготовленість населення України / М.М. Булатова // Теорія і методика фізичного фиховання і спорту: Науково-теоретичний журнал. – 2004. - № 1. – С. 3 – 8.</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Васильев Г. Э. Начала хатха-йоги / Г. Э. Васильев. – М.: Прометей, 2009. -172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Вершинина М.А. Целесообразный порядок использования подвижных игр в период подготовки детей к обучению в школе /М.А.Вершинина, Н.В.Финогенова //Физическая культура: воспитание, образование, тренировка. – 2010. - №4. – С. 28-29.</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Вільчковський Е. С. Критерії оцінювання стану здоров’я, фізичного розвитку та рухової підготовленості дітей дошкільного віку : [навч. Посіб] / Е. С. Вільчковський. – К.: ІЗМН, 1998. – 64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lastRenderedPageBreak/>
        <w:t>Вільчковський Е. С. Теорія і методика фізичного виховання дітей дошкільного віку : [нав. посіб.] / Е. С. Вільчковський, О. І. Курок. – Суми: ВТД «Університетська книга», 2004. – 428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Войтенко В. П. Екологічна криза в Україні (демографічні студії) / В. П. Войтенко, Н. М. Кошель, А. В.Писарук. – К.:Фенікс, 2011.– 280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Волошина Л. Развитие тонкой моторики средствами физкультурных упражнений и подвижных игр /Л.Волошина, Е.Сокарева // Дошкольное воспитание. - №2. – 2011. – С. 31-35.</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Вострухина Т. Оздоровительная функц</w:t>
      </w:r>
      <w:r w:rsidR="00810A3C" w:rsidRPr="00EB7A42">
        <w:rPr>
          <w:sz w:val="28"/>
          <w:szCs w:val="28"/>
          <w:lang w:val="uk-UA"/>
        </w:rPr>
        <w:t>и</w:t>
      </w:r>
      <w:r w:rsidRPr="00EB7A42">
        <w:rPr>
          <w:sz w:val="28"/>
          <w:szCs w:val="28"/>
          <w:lang w:val="uk-UA"/>
        </w:rPr>
        <w:t>я музики как составляющая музикального воспитания дошкольников /Т.Вострухина // Дошкольное воспитание. - №3. – 2010. – С. 100-114.</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Давиденко О. В. Основи програмування фізкультурно-оздоровчих занять з дитячим контингентом. / О. В. Давиденко, В. П. Семененко, Л. О. Фандікова. – Т.: Астон, 2003. – 114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Денисенко Н. Оздоровчі технології в освітньому процесі / Н. Денисенко // Дошкільне виховання. – 2004. – №12. – С. 4–6.</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Денисенко Н. Ф.Через рух – до здоров’я : [навч.-метод. Посіб]. / Н. Ф. Денисенко, О. П. Аксьонова. – Т. : Мандрівець, 2009. – 88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Денисова Л.В. Измерения и методы математической статистики в физическом воспитании и спорте: Учебное пособие для вузов / Л.В. Денисова, И.В. Хмельницкая, Л. А. Харченко. – К. : Олимпийская л – ра, 2008. – 127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Державний комітет статистики України. Статистичний щорічник України за 2010 рік : сборник / [ред. О. Г. Осауленко]. – Київ : Консультант, 2008. – 571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Джуринська С.М. Динамика гармонійності фізичного і психологічного розвитку дітей дошкільного віку / С.М. Джуринська // Довкілля та здоров'я. – 2008. – № 1(44). – С. 50-52.</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lastRenderedPageBreak/>
        <w:t>Дутчак М.В. Система залучення населення до рухової активності в Україні в другій половині ХХ ст.. /М.В.Дутчак //Теорія і методика фізичного виховання і спорту. – 2007. – № 4. – С.45–54.</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Заклади охорони здоров'я та захворюваність населення України у 2009 році. – К.: Держкомстат України, 2010.– 89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Здоровий спосіб життя дітей дошкільного віку /  [Губанова Н.В., Гуляєва Т.В., Азадова О.В., Юрченко О.О.]. – Донецьк: ІППО, 2007. – 162 с.</w:t>
      </w:r>
    </w:p>
    <w:p w:rsidR="009D6FC2" w:rsidRPr="00EB7A42" w:rsidRDefault="00B85163"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Єракова Л. Оцінка ефективності  фітнес-програми з елементами народних танців для дітей 6-8 років/ Єракова Л., Смірнова В. // Проблеми активізації рекреаційно-оздоровчої діяльності населення: матеріали IX Всеукраїнської науково-практичної конференції з міжнародної участю (15-16 травня 2014р.) .- Львів: ЛДУФК, 2014. – С. 81-85.</w:t>
      </w:r>
      <w:r w:rsidR="009D6FC2" w:rsidRPr="00EB7A42">
        <w:rPr>
          <w:sz w:val="28"/>
          <w:szCs w:val="28"/>
          <w:lang w:val="uk-UA"/>
        </w:rPr>
        <w:t xml:space="preserve"> </w:t>
      </w:r>
    </w:p>
    <w:p w:rsidR="00B85163" w:rsidRPr="00EB7A42" w:rsidRDefault="00B85163"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 xml:space="preserve">Еракова Л. Сравнительная эффективность современных программ детского фитнеса для девочек 7-8 лет/ Еракова Л. // </w:t>
      </w:r>
      <w:r w:rsidRPr="00EB7A42">
        <w:rPr>
          <w:bCs/>
          <w:sz w:val="28"/>
          <w:szCs w:val="28"/>
          <w:lang w:val="uk-UA"/>
        </w:rPr>
        <w:t xml:space="preserve">Материалы Международной научно-практической конференции </w:t>
      </w:r>
      <w:r w:rsidRPr="00EB7A42">
        <w:rPr>
          <w:caps/>
          <w:sz w:val="28"/>
          <w:szCs w:val="28"/>
          <w:lang w:val="uk-UA"/>
        </w:rPr>
        <w:t>«</w:t>
      </w:r>
      <w:r w:rsidRPr="00EB7A42">
        <w:rPr>
          <w:sz w:val="28"/>
          <w:szCs w:val="28"/>
          <w:lang w:val="uk-UA"/>
        </w:rPr>
        <w:t xml:space="preserve">Наследие крупных спортивных событий как фактор социально-культурного и экономического развития региона», </w:t>
      </w:r>
      <w:r w:rsidRPr="00EB7A42">
        <w:rPr>
          <w:bCs/>
          <w:sz w:val="28"/>
          <w:szCs w:val="28"/>
          <w:lang w:val="uk-UA"/>
        </w:rPr>
        <w:t xml:space="preserve">28-29 ноября 2013 г. «Поволжская ГАФКСиТ». г. Казань, - С. </w:t>
      </w:r>
      <w:r w:rsidRPr="00EB7A42">
        <w:rPr>
          <w:sz w:val="28"/>
          <w:szCs w:val="28"/>
          <w:lang w:val="uk-UA"/>
        </w:rPr>
        <w:t>258-261.</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 xml:space="preserve">Круцевич Т.Ю. Контроль в физическом воспитании детей, подростков и юношей / Т. Ю. Круцевич, А. Н. Воробьева. – К. : Олимпийская литература, 2005. – 196 с. </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Лохвицька Л.В. Дошкільникам про основи здоров'я: [навч.-метод.посіб.] / Л.В.Лохвицька, Т.К.Андрущенко. – Тернопіль: Мандрівець, 2008. – 192 с. – (2-ге вид., оновл.)</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Медико-демографічна ситуація та організація медичної допомоги населенню у 2010 році: підсумки діяльності системи охорони здоров'я та реалізація Програми економічних реформ на 2010-2014 роки "Заможне суспільство, конкурентоспроможна економіка, ефективна держава". – К.: МОЗ України, 2011. – 104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lastRenderedPageBreak/>
        <w:t>Моісеєнко Р. О. Частота і структура захворюваності дітей в Україні та шляхи її зниження / Р. О. Моісеєнко // Перинатология и педиатрия. – 2009. – №4 (40). – С. 23–26.</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Пальчевський С.С. Соціальна педагогіка / С.С. Пальчевський – К. : Кондор, 2009. – 551 с. (С. 376 – 403).</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Пангелова Н.Є. Інформативна значущість рухових, розумових і моральних якостей у структурі особистості дошкільників 4-х років /Н.Є.Пангелова //Педагогіка, психологія та медико-біологічні проблеми фізичного виховання і спорту. – 2013. - №7. – С. 45-50.</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Пангелова Н.Є. Формування гармонійно розвиненої особистості дітей дошкільного віку в процесі фізичного виховання : [монографія] /Н.Є.Пангелова. – Переяслав-Хмельницький: ФОП Лукашевич О.М., 2013. – 432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Пивовар А. Вікова динаміка фізичного розвитку і фізичної підготовки дітей 5-го – 6-го року життя / А. Пивовар // Молода спортивна наука України : [зб. наук. праць з галузі фізичної культури та спорту]. – Л., 2003. – Вип. 7, т. 2. – с. 11 –14.</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Пивовар А. Взаємозв’язок компонентів рухової системи та інтелектуальної сфери у старших дошкільників /А.А.Пивовар // Спортивний вісник Придніпров’я. - №2. – 2010. – С. 38-41.</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Показники здоров’я населення та використання ресурсів охорони здоров’я в Україні. – К. : МОЗ України, 2009. – С. 143 – 149.</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Показники здоров’я населення та використання ресурсів охорони здоров’я в Україні за 2008–2009 роки : статистичний довідник. – К. : МОЗ, Центр мед. статистики МОЗ України, 2010. – 330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Сагунова І. Взаємозв’язок компонентів фізичних здібностей і морфофункціонального стану дошкільників 5–6 років / І. Сагунова // Спортивний вісник Придніпров’я. – 2010. – №2. – с. 111–112.</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lastRenderedPageBreak/>
        <w:t>Статистичний щорічник України за 2009 рік /[під ред. О.Г. Осауленко]. – К.: Держкомстат України: «Консультант». – 2010. – 566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Тарасова Т. А. Контроль физического состояния детей дошкольного возраста : [метод. рек. для руков. и пед. ДОУ] / Т. А. Тарасова. – М. : Сфера, 2006. – 176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 xml:space="preserve">Теория и методика физического воспитания / под редакцией Т. Ю. Круцевич / в 2-х томах. [Т– 1] (Общие основы теории и методики физического воспитания). – Киев : Олимпійська література, 2008. – 392 с. </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 xml:space="preserve">Теория и методика физического воспитания / под редакцией Т. Ю. Круцевич / в 2-х томах. [Т – 2] (Методика физического воспитания различных групп населения). – Киев : Олимпійська література, 2008. – 368 с. </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Швецов А. Г. Формирование здоровья детей в дошкольных учреждениях: в помощь, мед. и пед. работникам дошк. учрежд. / А. Г. Швецов. – M. : ВЛАДОС-ПРЕСС, 2006. – 174 с.</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 xml:space="preserve">Cale L. Interventions to promote young people’s physical activity-issues, implications and recommendations for practice / L. Cale, J. Harris // Health Education Journal. – 2006. – № 65(4). – Р. 320–337. </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Global health risks: mortality and burden of disease attributable to selected major risks. – Geneva : World Health Organization, 2009. – 62 p.</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Health Behaviour in School-aged Children: a World Health Organization cross-national study [web site] / University of St Andrews, CAHRU. – 2002. – Acsess: http://www.hbsc.org</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 xml:space="preserve">Nick C. Physical activity and health in Europe: evidence for action / Еdited by Nick Cavill, Sonja Kahlmeier, Francesca Racioppi. – Denmark: WHO Regional Office for Europe, 2006. – 55 р. </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iCs/>
          <w:sz w:val="28"/>
          <w:szCs w:val="28"/>
          <w:lang w:val="uk-UA"/>
        </w:rPr>
        <w:t>Sulder</w:t>
      </w:r>
      <w:r w:rsidRPr="00EB7A42">
        <w:rPr>
          <w:sz w:val="28"/>
          <w:szCs w:val="28"/>
          <w:lang w:val="uk-UA"/>
        </w:rPr>
        <w:t xml:space="preserve">S.M. Is extremely high life satisfaction during adolescence advantageous? / </w:t>
      </w:r>
      <w:r w:rsidRPr="00EB7A42">
        <w:rPr>
          <w:iCs/>
          <w:sz w:val="28"/>
          <w:szCs w:val="28"/>
          <w:lang w:val="uk-UA"/>
        </w:rPr>
        <w:t>Sulder</w:t>
      </w:r>
      <w:r w:rsidRPr="00EB7A42">
        <w:rPr>
          <w:sz w:val="28"/>
          <w:szCs w:val="28"/>
          <w:lang w:val="uk-UA"/>
        </w:rPr>
        <w:t>S.M. Huebner E.S. // Social Indicators Research. – 2006. – №78. – P.179–203.</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lastRenderedPageBreak/>
        <w:t xml:space="preserve">The European health report 2009: public health action for healthier children and populations:WHO Library Cataloguing in Publication Data. –Geneva: 2010. –193p. </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 xml:space="preserve">World health statistics 2010: WHO Library Cataloguing in Publication Data. – Geneva, 2011. – 88 p. </w:t>
      </w:r>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 xml:space="preserve">World health statistics 2011. – France: World Health Organization, 2011. – 170 p. </w:t>
      </w:r>
    </w:p>
    <w:p w:rsidR="009D6FC2" w:rsidRPr="00EB7A42" w:rsidRDefault="009D6FC2" w:rsidP="00C261FB">
      <w:pPr>
        <w:pStyle w:val="a9"/>
        <w:numPr>
          <w:ilvl w:val="0"/>
          <w:numId w:val="20"/>
        </w:numPr>
        <w:tabs>
          <w:tab w:val="clear" w:pos="720"/>
          <w:tab w:val="num" w:pos="0"/>
          <w:tab w:val="left" w:pos="993"/>
        </w:tabs>
        <w:spacing w:line="360" w:lineRule="auto"/>
        <w:ind w:left="0" w:firstLine="0"/>
        <w:jc w:val="both"/>
        <w:rPr>
          <w:sz w:val="28"/>
          <w:szCs w:val="28"/>
          <w:lang w:val="uk-UA"/>
        </w:rPr>
      </w:pPr>
      <w:r w:rsidRPr="00EB7A42">
        <w:rPr>
          <w:sz w:val="28"/>
          <w:szCs w:val="28"/>
          <w:lang w:val="uk-UA"/>
        </w:rPr>
        <w:t xml:space="preserve">Информационный бюллетень ВООЗ. – 2010. – №345. – Режим доступу: // </w:t>
      </w:r>
      <w:hyperlink r:id="rId28" w:history="1">
        <w:r w:rsidRPr="00EB7A42">
          <w:rPr>
            <w:rStyle w:val="ae"/>
            <w:color w:val="auto"/>
            <w:sz w:val="28"/>
            <w:szCs w:val="28"/>
            <w:u w:val="none"/>
            <w:lang w:val="uk-UA"/>
          </w:rPr>
          <w:t>www.who.int/mediacentre/factsheets/fs345/ru/index.html</w:t>
        </w:r>
      </w:hyperlink>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 xml:space="preserve">Проблеми стану здоров’я дітей в Україні є пріоритетними для Уряду та Президента [Електронний ресурс] / МОЗ України, 2010. – Режим доступу: </w:t>
      </w:r>
      <w:hyperlink r:id="rId29" w:history="1">
        <w:r w:rsidRPr="00EB7A42">
          <w:rPr>
            <w:rStyle w:val="ae"/>
            <w:color w:val="auto"/>
            <w:sz w:val="28"/>
            <w:szCs w:val="28"/>
            <w:u w:val="none"/>
            <w:lang w:val="uk-UA"/>
          </w:rPr>
          <w:t>http://www.moz.gov.ua/ua/main/press/?docID=20700</w:t>
        </w:r>
      </w:hyperlink>
    </w:p>
    <w:p w:rsidR="009D6FC2" w:rsidRPr="00EB7A42" w:rsidRDefault="009D6FC2" w:rsidP="00C261FB">
      <w:pPr>
        <w:pStyle w:val="a9"/>
        <w:numPr>
          <w:ilvl w:val="0"/>
          <w:numId w:val="20"/>
        </w:numPr>
        <w:tabs>
          <w:tab w:val="clear" w:pos="720"/>
          <w:tab w:val="num" w:pos="0"/>
        </w:tabs>
        <w:spacing w:line="360" w:lineRule="auto"/>
        <w:ind w:left="0" w:firstLine="0"/>
        <w:jc w:val="both"/>
        <w:rPr>
          <w:sz w:val="28"/>
          <w:szCs w:val="28"/>
          <w:lang w:val="uk-UA"/>
        </w:rPr>
      </w:pPr>
      <w:r w:rsidRPr="00EB7A42">
        <w:rPr>
          <w:sz w:val="28"/>
          <w:szCs w:val="28"/>
          <w:lang w:val="uk-UA"/>
        </w:rPr>
        <w:t xml:space="preserve">Статистика захворювань [Електронний ресурс] / МОЗ України, 2012. – Режим доступу : </w:t>
      </w:r>
      <w:hyperlink r:id="rId30" w:history="1">
        <w:r w:rsidRPr="00EB7A42">
          <w:rPr>
            <w:rStyle w:val="ae"/>
            <w:color w:val="auto"/>
            <w:sz w:val="28"/>
            <w:szCs w:val="28"/>
            <w:u w:val="none"/>
            <w:lang w:val="uk-UA"/>
          </w:rPr>
          <w:t>www.moz.gov.ua</w:t>
        </w:r>
      </w:hyperlink>
    </w:p>
    <w:p w:rsidR="009D6FC2" w:rsidRPr="00EB7A42" w:rsidRDefault="009D6FC2" w:rsidP="005D5F34">
      <w:pPr>
        <w:spacing w:after="0" w:line="360" w:lineRule="auto"/>
        <w:jc w:val="both"/>
        <w:rPr>
          <w:rFonts w:ascii="Times New Roman" w:hAnsi="Times New Roman"/>
          <w:sz w:val="28"/>
          <w:szCs w:val="28"/>
        </w:rPr>
      </w:pPr>
    </w:p>
    <w:sectPr w:rsidR="009D6FC2" w:rsidRPr="00EB7A42" w:rsidSect="00F36CE5">
      <w:headerReference w:type="default" r:id="rId31"/>
      <w:pgSz w:w="11906" w:h="16838"/>
      <w:pgMar w:top="1361" w:right="680" w:bottom="130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8F3" w:rsidRDefault="006038F3" w:rsidP="00A206B5">
      <w:pPr>
        <w:spacing w:after="0" w:line="240" w:lineRule="auto"/>
      </w:pPr>
      <w:r>
        <w:separator/>
      </w:r>
    </w:p>
  </w:endnote>
  <w:endnote w:type="continuationSeparator" w:id="0">
    <w:p w:rsidR="006038F3" w:rsidRDefault="006038F3" w:rsidP="00A2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8F3" w:rsidRDefault="006038F3" w:rsidP="00A206B5">
      <w:pPr>
        <w:spacing w:after="0" w:line="240" w:lineRule="auto"/>
      </w:pPr>
      <w:r>
        <w:separator/>
      </w:r>
    </w:p>
  </w:footnote>
  <w:footnote w:type="continuationSeparator" w:id="0">
    <w:p w:rsidR="006038F3" w:rsidRDefault="006038F3" w:rsidP="00A20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21" w:rsidRPr="00A206B5" w:rsidRDefault="00950A21">
    <w:pPr>
      <w:pStyle w:val="a3"/>
      <w:jc w:val="right"/>
      <w:rPr>
        <w:rFonts w:ascii="Times New Roman" w:hAnsi="Times New Roman"/>
      </w:rPr>
    </w:pPr>
    <w:r w:rsidRPr="00A206B5">
      <w:rPr>
        <w:rFonts w:ascii="Times New Roman" w:hAnsi="Times New Roman"/>
      </w:rPr>
      <w:fldChar w:fldCharType="begin"/>
    </w:r>
    <w:r w:rsidRPr="00A206B5">
      <w:rPr>
        <w:rFonts w:ascii="Times New Roman" w:hAnsi="Times New Roman"/>
      </w:rPr>
      <w:instrText xml:space="preserve"> PAGE   \* MERGEFORMAT </w:instrText>
    </w:r>
    <w:r w:rsidRPr="00A206B5">
      <w:rPr>
        <w:rFonts w:ascii="Times New Roman" w:hAnsi="Times New Roman"/>
      </w:rPr>
      <w:fldChar w:fldCharType="separate"/>
    </w:r>
    <w:r w:rsidR="00BB7952">
      <w:rPr>
        <w:rFonts w:ascii="Times New Roman" w:hAnsi="Times New Roman"/>
        <w:noProof/>
      </w:rPr>
      <w:t>45</w:t>
    </w:r>
    <w:r w:rsidRPr="00A206B5">
      <w:rPr>
        <w:rFonts w:ascii="Times New Roman" w:hAnsi="Times New Roman"/>
      </w:rPr>
      <w:fldChar w:fldCharType="end"/>
    </w:r>
  </w:p>
  <w:p w:rsidR="00950A21" w:rsidRDefault="00950A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E05B74"/>
    <w:lvl w:ilvl="0">
      <w:numFmt w:val="bullet"/>
      <w:lvlText w:val="*"/>
      <w:lvlJc w:val="left"/>
    </w:lvl>
  </w:abstractNum>
  <w:abstractNum w:abstractNumId="1">
    <w:nsid w:val="0704458E"/>
    <w:multiLevelType w:val="hybridMultilevel"/>
    <w:tmpl w:val="5B52B9E4"/>
    <w:lvl w:ilvl="0" w:tplc="EAA690A8">
      <w:start w:val="1"/>
      <w:numFmt w:val="bullet"/>
      <w:lvlText w:val="–"/>
      <w:lvlJc w:val="left"/>
      <w:pPr>
        <w:ind w:left="1260" w:hanging="360"/>
      </w:pPr>
      <w:rPr>
        <w:rFonts w:ascii="Times New Roman" w:hAnsi="Times New Roman" w:hint="default"/>
        <w:b w:val="0"/>
        <w:i w:val="0"/>
        <w:caps w:val="0"/>
        <w:strike w:val="0"/>
        <w:dstrike w:val="0"/>
        <w:vanish w:val="0"/>
        <w:color w:val="auto"/>
        <w:spacing w:val="0"/>
        <w:w w:val="10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1897B67"/>
    <w:multiLevelType w:val="multilevel"/>
    <w:tmpl w:val="78EA2DA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2B531A6"/>
    <w:multiLevelType w:val="hybridMultilevel"/>
    <w:tmpl w:val="ECA878E4"/>
    <w:lvl w:ilvl="0" w:tplc="9A8C6EAE">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802227"/>
    <w:multiLevelType w:val="hybridMultilevel"/>
    <w:tmpl w:val="65DAE95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3AC30F88"/>
    <w:multiLevelType w:val="multilevel"/>
    <w:tmpl w:val="12F2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780B8A"/>
    <w:multiLevelType w:val="hybridMultilevel"/>
    <w:tmpl w:val="08D4F64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59CB7737"/>
    <w:multiLevelType w:val="multilevel"/>
    <w:tmpl w:val="1464ABE4"/>
    <w:lvl w:ilvl="0">
      <w:start w:val="1"/>
      <w:numFmt w:val="decimal"/>
      <w:lvlText w:val="%1."/>
      <w:lvlJc w:val="left"/>
      <w:pPr>
        <w:tabs>
          <w:tab w:val="num" w:pos="1758"/>
        </w:tabs>
        <w:ind w:left="1758" w:hanging="105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8">
    <w:nsid w:val="5D903242"/>
    <w:multiLevelType w:val="multilevel"/>
    <w:tmpl w:val="A614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D7261B"/>
    <w:multiLevelType w:val="hybridMultilevel"/>
    <w:tmpl w:val="1EDC31E4"/>
    <w:lvl w:ilvl="0" w:tplc="9A8C6EAE">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7F15A18"/>
    <w:multiLevelType w:val="hybridMultilevel"/>
    <w:tmpl w:val="3D02C2E2"/>
    <w:lvl w:ilvl="0" w:tplc="EAA690A8">
      <w:start w:val="1"/>
      <w:numFmt w:val="bullet"/>
      <w:lvlText w:val="–"/>
      <w:lvlJc w:val="left"/>
      <w:pPr>
        <w:tabs>
          <w:tab w:val="num" w:pos="1440"/>
        </w:tabs>
        <w:ind w:left="1440" w:hanging="360"/>
      </w:pPr>
      <w:rPr>
        <w:rFonts w:ascii="Times New Roman" w:hAnsi="Times New Roman" w:hint="default"/>
        <w:b w:val="0"/>
        <w:i w:val="0"/>
        <w:caps w:val="0"/>
        <w:strike w:val="0"/>
        <w:dstrike w:val="0"/>
        <w:vanish w:val="0"/>
        <w:color w:val="auto"/>
        <w:spacing w:val="0"/>
        <w:w w:val="10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9CC1053"/>
    <w:multiLevelType w:val="hybridMultilevel"/>
    <w:tmpl w:val="C0B8FD44"/>
    <w:lvl w:ilvl="0" w:tplc="9A8C6EAE">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0B4DDD"/>
    <w:multiLevelType w:val="multilevel"/>
    <w:tmpl w:val="C9EC165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6ED11E93"/>
    <w:multiLevelType w:val="hybridMultilevel"/>
    <w:tmpl w:val="2C760600"/>
    <w:lvl w:ilvl="0" w:tplc="0422000F">
      <w:start w:val="1"/>
      <w:numFmt w:val="decimal"/>
      <w:lvlText w:val="%1."/>
      <w:lvlJc w:val="left"/>
      <w:pPr>
        <w:tabs>
          <w:tab w:val="num" w:pos="1080"/>
        </w:tabs>
        <w:ind w:left="1080" w:hanging="360"/>
      </w:pPr>
      <w:rPr>
        <w:rFonts w:cs="Times New Roman"/>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14">
    <w:nsid w:val="715341FC"/>
    <w:multiLevelType w:val="hybridMultilevel"/>
    <w:tmpl w:val="2B4C77A6"/>
    <w:lvl w:ilvl="0" w:tplc="9A8C6EAE">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2421BE2"/>
    <w:multiLevelType w:val="hybridMultilevel"/>
    <w:tmpl w:val="B5122A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6945362"/>
    <w:multiLevelType w:val="hybridMultilevel"/>
    <w:tmpl w:val="8CDEB036"/>
    <w:lvl w:ilvl="0" w:tplc="1FAA17E8">
      <w:start w:val="1"/>
      <w:numFmt w:val="decimal"/>
      <w:lvlText w:val="%1."/>
      <w:lvlJc w:val="left"/>
      <w:pPr>
        <w:tabs>
          <w:tab w:val="num" w:pos="1470"/>
        </w:tabs>
        <w:ind w:left="1470" w:hanging="930"/>
      </w:pPr>
      <w:rPr>
        <w:rFonts w:cs="Times New Roman" w:hint="default"/>
      </w:rPr>
    </w:lvl>
    <w:lvl w:ilvl="1" w:tplc="87D8EC2A">
      <w:start w:val="1"/>
      <w:numFmt w:val="decimal"/>
      <w:lvlText w:val="%2."/>
      <w:lvlJc w:val="left"/>
      <w:pPr>
        <w:tabs>
          <w:tab w:val="num" w:pos="1259"/>
        </w:tabs>
        <w:ind w:left="907" w:firstLine="353"/>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77123324"/>
    <w:multiLevelType w:val="hybridMultilevel"/>
    <w:tmpl w:val="6A4EA3EC"/>
    <w:lvl w:ilvl="0" w:tplc="9A8C6EAE">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7693C4A"/>
    <w:multiLevelType w:val="hybridMultilevel"/>
    <w:tmpl w:val="54C6B5A0"/>
    <w:lvl w:ilvl="0" w:tplc="EAA690A8">
      <w:start w:val="1"/>
      <w:numFmt w:val="bullet"/>
      <w:lvlText w:val="–"/>
      <w:lvlJc w:val="left"/>
      <w:pPr>
        <w:tabs>
          <w:tab w:val="num" w:pos="720"/>
        </w:tabs>
        <w:ind w:left="720" w:hanging="360"/>
      </w:pPr>
      <w:rPr>
        <w:rFonts w:ascii="Times New Roman" w:hAnsi="Times New Roman" w:hint="default"/>
        <w:b w:val="0"/>
        <w:i w:val="0"/>
        <w:caps w:val="0"/>
        <w:strike w:val="0"/>
        <w:dstrike w:val="0"/>
        <w:vanish w:val="0"/>
        <w:color w:val="auto"/>
        <w:spacing w:val="0"/>
        <w:w w:val="10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BEB3D52"/>
    <w:multiLevelType w:val="hybridMultilevel"/>
    <w:tmpl w:val="37505620"/>
    <w:lvl w:ilvl="0" w:tplc="6D12B0CC">
      <w:start w:val="1"/>
      <w:numFmt w:val="decimal"/>
      <w:lvlText w:val="%1."/>
      <w:lvlJc w:val="left"/>
      <w:pPr>
        <w:ind w:left="711" w:hanging="360"/>
      </w:pPr>
      <w:rPr>
        <w:rFonts w:cs="Times New Roman" w:hint="default"/>
      </w:rPr>
    </w:lvl>
    <w:lvl w:ilvl="1" w:tplc="04220019" w:tentative="1">
      <w:start w:val="1"/>
      <w:numFmt w:val="lowerLetter"/>
      <w:lvlText w:val="%2."/>
      <w:lvlJc w:val="left"/>
      <w:pPr>
        <w:ind w:left="1431" w:hanging="360"/>
      </w:pPr>
      <w:rPr>
        <w:rFonts w:cs="Times New Roman"/>
      </w:rPr>
    </w:lvl>
    <w:lvl w:ilvl="2" w:tplc="0422001B" w:tentative="1">
      <w:start w:val="1"/>
      <w:numFmt w:val="lowerRoman"/>
      <w:lvlText w:val="%3."/>
      <w:lvlJc w:val="right"/>
      <w:pPr>
        <w:ind w:left="2151" w:hanging="180"/>
      </w:pPr>
      <w:rPr>
        <w:rFonts w:cs="Times New Roman"/>
      </w:rPr>
    </w:lvl>
    <w:lvl w:ilvl="3" w:tplc="0422000F" w:tentative="1">
      <w:start w:val="1"/>
      <w:numFmt w:val="decimal"/>
      <w:lvlText w:val="%4."/>
      <w:lvlJc w:val="left"/>
      <w:pPr>
        <w:ind w:left="2871" w:hanging="360"/>
      </w:pPr>
      <w:rPr>
        <w:rFonts w:cs="Times New Roman"/>
      </w:rPr>
    </w:lvl>
    <w:lvl w:ilvl="4" w:tplc="04220019" w:tentative="1">
      <w:start w:val="1"/>
      <w:numFmt w:val="lowerLetter"/>
      <w:lvlText w:val="%5."/>
      <w:lvlJc w:val="left"/>
      <w:pPr>
        <w:ind w:left="3591" w:hanging="360"/>
      </w:pPr>
      <w:rPr>
        <w:rFonts w:cs="Times New Roman"/>
      </w:rPr>
    </w:lvl>
    <w:lvl w:ilvl="5" w:tplc="0422001B" w:tentative="1">
      <w:start w:val="1"/>
      <w:numFmt w:val="lowerRoman"/>
      <w:lvlText w:val="%6."/>
      <w:lvlJc w:val="right"/>
      <w:pPr>
        <w:ind w:left="4311" w:hanging="180"/>
      </w:pPr>
      <w:rPr>
        <w:rFonts w:cs="Times New Roman"/>
      </w:rPr>
    </w:lvl>
    <w:lvl w:ilvl="6" w:tplc="0422000F" w:tentative="1">
      <w:start w:val="1"/>
      <w:numFmt w:val="decimal"/>
      <w:lvlText w:val="%7."/>
      <w:lvlJc w:val="left"/>
      <w:pPr>
        <w:ind w:left="5031" w:hanging="360"/>
      </w:pPr>
      <w:rPr>
        <w:rFonts w:cs="Times New Roman"/>
      </w:rPr>
    </w:lvl>
    <w:lvl w:ilvl="7" w:tplc="04220019" w:tentative="1">
      <w:start w:val="1"/>
      <w:numFmt w:val="lowerLetter"/>
      <w:lvlText w:val="%8."/>
      <w:lvlJc w:val="left"/>
      <w:pPr>
        <w:ind w:left="5751" w:hanging="360"/>
      </w:pPr>
      <w:rPr>
        <w:rFonts w:cs="Times New Roman"/>
      </w:rPr>
    </w:lvl>
    <w:lvl w:ilvl="8" w:tplc="0422001B" w:tentative="1">
      <w:start w:val="1"/>
      <w:numFmt w:val="lowerRoman"/>
      <w:lvlText w:val="%9."/>
      <w:lvlJc w:val="right"/>
      <w:pPr>
        <w:ind w:left="6471" w:hanging="180"/>
      </w:pPr>
      <w:rPr>
        <w:rFonts w:cs="Times New Roman"/>
      </w:rPr>
    </w:lvl>
  </w:abstractNum>
  <w:num w:numId="1">
    <w:abstractNumId w:val="16"/>
  </w:num>
  <w:num w:numId="2">
    <w:abstractNumId w:val="8"/>
  </w:num>
  <w:num w:numId="3">
    <w:abstractNumId w:val="5"/>
  </w:num>
  <w:num w:numId="4">
    <w:abstractNumId w:val="7"/>
  </w:num>
  <w:num w:numId="5">
    <w:abstractNumId w:val="2"/>
  </w:num>
  <w:num w:numId="6">
    <w:abstractNumId w:val="12"/>
  </w:num>
  <w:num w:numId="7">
    <w:abstractNumId w:val="13"/>
  </w:num>
  <w:num w:numId="8">
    <w:abstractNumId w:val="10"/>
  </w:num>
  <w:num w:numId="9">
    <w:abstractNumId w:val="1"/>
  </w:num>
  <w:num w:numId="10">
    <w:abstractNumId w:val="18"/>
  </w:num>
  <w:num w:numId="11">
    <w:abstractNumId w:val="17"/>
  </w:num>
  <w:num w:numId="12">
    <w:abstractNumId w:val="3"/>
  </w:num>
  <w:num w:numId="13">
    <w:abstractNumId w:val="14"/>
  </w:num>
  <w:num w:numId="14">
    <w:abstractNumId w:val="11"/>
  </w:num>
  <w:num w:numId="15">
    <w:abstractNumId w:val="9"/>
  </w:num>
  <w:num w:numId="16">
    <w:abstractNumId w:val="6"/>
  </w:num>
  <w:num w:numId="17">
    <w:abstractNumId w:val="4"/>
  </w:num>
  <w:num w:numId="18">
    <w:abstractNumId w:val="0"/>
    <w:lvlOverride w:ilvl="0">
      <w:lvl w:ilvl="0">
        <w:numFmt w:val="bullet"/>
        <w:lvlText w:val="-"/>
        <w:legacy w:legacy="1" w:legacySpace="0" w:legacyIndent="0"/>
        <w:lvlJc w:val="left"/>
        <w:rPr>
          <w:rFonts w:ascii="Times New Roman" w:hAnsi="Times New Roman" w:hint="default"/>
          <w:sz w:val="36"/>
        </w:rPr>
      </w:lvl>
    </w:lvlOverride>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DB"/>
    <w:rsid w:val="00006861"/>
    <w:rsid w:val="0004333A"/>
    <w:rsid w:val="00043C19"/>
    <w:rsid w:val="0005450D"/>
    <w:rsid w:val="00064F00"/>
    <w:rsid w:val="000A7A2B"/>
    <w:rsid w:val="000B2398"/>
    <w:rsid w:val="000D04FC"/>
    <w:rsid w:val="000F2AFA"/>
    <w:rsid w:val="000F396D"/>
    <w:rsid w:val="0012331F"/>
    <w:rsid w:val="00123F87"/>
    <w:rsid w:val="00126DB8"/>
    <w:rsid w:val="00132313"/>
    <w:rsid w:val="00156015"/>
    <w:rsid w:val="00167B36"/>
    <w:rsid w:val="00171ACF"/>
    <w:rsid w:val="001809A5"/>
    <w:rsid w:val="00190447"/>
    <w:rsid w:val="001B1A4B"/>
    <w:rsid w:val="001B4B1B"/>
    <w:rsid w:val="001C2B5A"/>
    <w:rsid w:val="001C3029"/>
    <w:rsid w:val="001C41E4"/>
    <w:rsid w:val="001D62EE"/>
    <w:rsid w:val="001F4D5E"/>
    <w:rsid w:val="001F539E"/>
    <w:rsid w:val="001F70FB"/>
    <w:rsid w:val="00214316"/>
    <w:rsid w:val="002153FF"/>
    <w:rsid w:val="002156C8"/>
    <w:rsid w:val="002274D1"/>
    <w:rsid w:val="00233F92"/>
    <w:rsid w:val="00257821"/>
    <w:rsid w:val="00260ADD"/>
    <w:rsid w:val="00266D18"/>
    <w:rsid w:val="00275F17"/>
    <w:rsid w:val="00283292"/>
    <w:rsid w:val="002B5437"/>
    <w:rsid w:val="002C2311"/>
    <w:rsid w:val="002C2B10"/>
    <w:rsid w:val="002E36DF"/>
    <w:rsid w:val="002E7B19"/>
    <w:rsid w:val="002F4584"/>
    <w:rsid w:val="002F5B66"/>
    <w:rsid w:val="002F5EA2"/>
    <w:rsid w:val="00301C96"/>
    <w:rsid w:val="00307177"/>
    <w:rsid w:val="0032355E"/>
    <w:rsid w:val="003630BE"/>
    <w:rsid w:val="0037201E"/>
    <w:rsid w:val="00380292"/>
    <w:rsid w:val="00385217"/>
    <w:rsid w:val="00387BD4"/>
    <w:rsid w:val="003913F1"/>
    <w:rsid w:val="00393E04"/>
    <w:rsid w:val="003A4006"/>
    <w:rsid w:val="003A45C1"/>
    <w:rsid w:val="003B18E7"/>
    <w:rsid w:val="003B4CFA"/>
    <w:rsid w:val="003C4F19"/>
    <w:rsid w:val="003E3CB5"/>
    <w:rsid w:val="003E4DC0"/>
    <w:rsid w:val="00403627"/>
    <w:rsid w:val="00416A07"/>
    <w:rsid w:val="00436691"/>
    <w:rsid w:val="0046127B"/>
    <w:rsid w:val="00464EFD"/>
    <w:rsid w:val="00465D6B"/>
    <w:rsid w:val="00491D35"/>
    <w:rsid w:val="004C224C"/>
    <w:rsid w:val="004D1CEF"/>
    <w:rsid w:val="004D4BFA"/>
    <w:rsid w:val="004F7AF8"/>
    <w:rsid w:val="0050265C"/>
    <w:rsid w:val="00516900"/>
    <w:rsid w:val="00521359"/>
    <w:rsid w:val="005258EB"/>
    <w:rsid w:val="005303B7"/>
    <w:rsid w:val="005407C2"/>
    <w:rsid w:val="005427F5"/>
    <w:rsid w:val="00551FE3"/>
    <w:rsid w:val="00572E68"/>
    <w:rsid w:val="005739B8"/>
    <w:rsid w:val="0057462E"/>
    <w:rsid w:val="005A0374"/>
    <w:rsid w:val="005A6B2E"/>
    <w:rsid w:val="005A7F98"/>
    <w:rsid w:val="005B6F39"/>
    <w:rsid w:val="005D0876"/>
    <w:rsid w:val="005D5F34"/>
    <w:rsid w:val="005F25F7"/>
    <w:rsid w:val="005F76D6"/>
    <w:rsid w:val="006038F3"/>
    <w:rsid w:val="0060756C"/>
    <w:rsid w:val="00615C92"/>
    <w:rsid w:val="0062578D"/>
    <w:rsid w:val="0063384A"/>
    <w:rsid w:val="00636DE1"/>
    <w:rsid w:val="00640871"/>
    <w:rsid w:val="00643BE6"/>
    <w:rsid w:val="00656A94"/>
    <w:rsid w:val="0066510B"/>
    <w:rsid w:val="00666B62"/>
    <w:rsid w:val="00672F64"/>
    <w:rsid w:val="00675765"/>
    <w:rsid w:val="00681E25"/>
    <w:rsid w:val="00685E46"/>
    <w:rsid w:val="00687A59"/>
    <w:rsid w:val="00695FCE"/>
    <w:rsid w:val="00697A80"/>
    <w:rsid w:val="006A0676"/>
    <w:rsid w:val="006C2A9B"/>
    <w:rsid w:val="006C438C"/>
    <w:rsid w:val="006C49F3"/>
    <w:rsid w:val="006D0D92"/>
    <w:rsid w:val="006E2C97"/>
    <w:rsid w:val="006E5DBE"/>
    <w:rsid w:val="006E7FAA"/>
    <w:rsid w:val="006F3D94"/>
    <w:rsid w:val="006F438E"/>
    <w:rsid w:val="007151F7"/>
    <w:rsid w:val="007174DB"/>
    <w:rsid w:val="007379C7"/>
    <w:rsid w:val="00744B93"/>
    <w:rsid w:val="00747770"/>
    <w:rsid w:val="007524E7"/>
    <w:rsid w:val="00767B12"/>
    <w:rsid w:val="00777BFE"/>
    <w:rsid w:val="00782C5E"/>
    <w:rsid w:val="007847C5"/>
    <w:rsid w:val="007A3701"/>
    <w:rsid w:val="007A7DC9"/>
    <w:rsid w:val="007C3A61"/>
    <w:rsid w:val="007D59FC"/>
    <w:rsid w:val="007E1E65"/>
    <w:rsid w:val="007E4565"/>
    <w:rsid w:val="00801B40"/>
    <w:rsid w:val="00804BA1"/>
    <w:rsid w:val="00810A3C"/>
    <w:rsid w:val="00813A00"/>
    <w:rsid w:val="00827557"/>
    <w:rsid w:val="0083161D"/>
    <w:rsid w:val="00831F04"/>
    <w:rsid w:val="0083256A"/>
    <w:rsid w:val="00832E64"/>
    <w:rsid w:val="00873F99"/>
    <w:rsid w:val="00897F6E"/>
    <w:rsid w:val="008A207B"/>
    <w:rsid w:val="008A2157"/>
    <w:rsid w:val="008A2688"/>
    <w:rsid w:val="008C67AF"/>
    <w:rsid w:val="008C6C3F"/>
    <w:rsid w:val="008D1E11"/>
    <w:rsid w:val="008E6803"/>
    <w:rsid w:val="008E6985"/>
    <w:rsid w:val="008F44E4"/>
    <w:rsid w:val="008F7728"/>
    <w:rsid w:val="009000BB"/>
    <w:rsid w:val="0090649B"/>
    <w:rsid w:val="00910876"/>
    <w:rsid w:val="009127E4"/>
    <w:rsid w:val="00934F99"/>
    <w:rsid w:val="00950A21"/>
    <w:rsid w:val="0095707C"/>
    <w:rsid w:val="009717B5"/>
    <w:rsid w:val="0097569D"/>
    <w:rsid w:val="00993B35"/>
    <w:rsid w:val="009A1E8A"/>
    <w:rsid w:val="009D093C"/>
    <w:rsid w:val="009D6FC2"/>
    <w:rsid w:val="009F4822"/>
    <w:rsid w:val="009F77E1"/>
    <w:rsid w:val="00A02C24"/>
    <w:rsid w:val="00A04DB2"/>
    <w:rsid w:val="00A206B5"/>
    <w:rsid w:val="00A238B8"/>
    <w:rsid w:val="00A25583"/>
    <w:rsid w:val="00A25852"/>
    <w:rsid w:val="00A37B21"/>
    <w:rsid w:val="00A43C9C"/>
    <w:rsid w:val="00A47676"/>
    <w:rsid w:val="00A517CC"/>
    <w:rsid w:val="00A65B26"/>
    <w:rsid w:val="00A868A9"/>
    <w:rsid w:val="00A87084"/>
    <w:rsid w:val="00AA07BC"/>
    <w:rsid w:val="00AC2EC3"/>
    <w:rsid w:val="00AE46BE"/>
    <w:rsid w:val="00B23C58"/>
    <w:rsid w:val="00B2698E"/>
    <w:rsid w:val="00B3240A"/>
    <w:rsid w:val="00B34C15"/>
    <w:rsid w:val="00B3645D"/>
    <w:rsid w:val="00B519F6"/>
    <w:rsid w:val="00B61319"/>
    <w:rsid w:val="00B75990"/>
    <w:rsid w:val="00B7612B"/>
    <w:rsid w:val="00B85163"/>
    <w:rsid w:val="00BB7952"/>
    <w:rsid w:val="00BD0F3C"/>
    <w:rsid w:val="00BF3F2C"/>
    <w:rsid w:val="00BF5ECD"/>
    <w:rsid w:val="00C024A1"/>
    <w:rsid w:val="00C136EC"/>
    <w:rsid w:val="00C13CC0"/>
    <w:rsid w:val="00C15FC7"/>
    <w:rsid w:val="00C1771E"/>
    <w:rsid w:val="00C261FB"/>
    <w:rsid w:val="00C50127"/>
    <w:rsid w:val="00C50C3D"/>
    <w:rsid w:val="00C51E93"/>
    <w:rsid w:val="00C5494F"/>
    <w:rsid w:val="00C60929"/>
    <w:rsid w:val="00C60DFE"/>
    <w:rsid w:val="00C70AB6"/>
    <w:rsid w:val="00C9157F"/>
    <w:rsid w:val="00CA1E5E"/>
    <w:rsid w:val="00CD1B6D"/>
    <w:rsid w:val="00CD42FD"/>
    <w:rsid w:val="00CE2B74"/>
    <w:rsid w:val="00D039E4"/>
    <w:rsid w:val="00D13AF4"/>
    <w:rsid w:val="00D146FC"/>
    <w:rsid w:val="00D15934"/>
    <w:rsid w:val="00D22989"/>
    <w:rsid w:val="00D40492"/>
    <w:rsid w:val="00D5710B"/>
    <w:rsid w:val="00D767C2"/>
    <w:rsid w:val="00D867FE"/>
    <w:rsid w:val="00D875AD"/>
    <w:rsid w:val="00D909E4"/>
    <w:rsid w:val="00DD198B"/>
    <w:rsid w:val="00DE36D2"/>
    <w:rsid w:val="00DE62FA"/>
    <w:rsid w:val="00E02BF2"/>
    <w:rsid w:val="00E17FD3"/>
    <w:rsid w:val="00E232E8"/>
    <w:rsid w:val="00E46521"/>
    <w:rsid w:val="00E5077F"/>
    <w:rsid w:val="00E5086E"/>
    <w:rsid w:val="00E545EA"/>
    <w:rsid w:val="00E559ED"/>
    <w:rsid w:val="00E959DB"/>
    <w:rsid w:val="00EA0C0E"/>
    <w:rsid w:val="00EB0361"/>
    <w:rsid w:val="00EB7A42"/>
    <w:rsid w:val="00EC73F9"/>
    <w:rsid w:val="00EF33F4"/>
    <w:rsid w:val="00F32D54"/>
    <w:rsid w:val="00F36CE5"/>
    <w:rsid w:val="00F61374"/>
    <w:rsid w:val="00F67F6A"/>
    <w:rsid w:val="00F8701D"/>
    <w:rsid w:val="00FA7FFB"/>
    <w:rsid w:val="00FB1A52"/>
    <w:rsid w:val="00FC1DEA"/>
    <w:rsid w:val="00FC2A3F"/>
    <w:rsid w:val="00FD321D"/>
    <w:rsid w:val="00FD6ED4"/>
    <w:rsid w:val="00FF3B63"/>
    <w:rsid w:val="00FF5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7F5"/>
    <w:pPr>
      <w:spacing w:after="200" w:line="276" w:lineRule="auto"/>
    </w:pPr>
    <w:rPr>
      <w:rFonts w:eastAsia="Times New Roman"/>
      <w:lang w:val="uk-UA" w:eastAsia="en-US"/>
    </w:rPr>
  </w:style>
  <w:style w:type="paragraph" w:styleId="1">
    <w:name w:val="heading 1"/>
    <w:basedOn w:val="a"/>
    <w:next w:val="a"/>
    <w:link w:val="10"/>
    <w:uiPriority w:val="99"/>
    <w:qFormat/>
    <w:locked/>
    <w:rsid w:val="005F76D6"/>
    <w:pPr>
      <w:keepNext/>
      <w:widowControl w:val="0"/>
      <w:autoSpaceDE w:val="0"/>
      <w:autoSpaceDN w:val="0"/>
      <w:adjustRightInd w:val="0"/>
      <w:spacing w:after="0" w:line="240" w:lineRule="auto"/>
      <w:outlineLvl w:val="0"/>
    </w:pPr>
    <w:rPr>
      <w:rFonts w:ascii="Times New Roman" w:eastAsia="Calibri" w:hAnsi="Times New Roman"/>
      <w:sz w:val="28"/>
      <w:szCs w:val="20"/>
      <w:lang w:val="ru-RU" w:eastAsia="ru-RU"/>
    </w:rPr>
  </w:style>
  <w:style w:type="paragraph" w:styleId="2">
    <w:name w:val="heading 2"/>
    <w:basedOn w:val="a"/>
    <w:next w:val="a"/>
    <w:link w:val="20"/>
    <w:uiPriority w:val="99"/>
    <w:qFormat/>
    <w:locked/>
    <w:rsid w:val="005F76D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C50C3D"/>
    <w:pPr>
      <w:keepNext/>
      <w:spacing w:before="240" w:after="60" w:line="240" w:lineRule="auto"/>
      <w:outlineLvl w:val="2"/>
    </w:pPr>
    <w:rPr>
      <w:rFonts w:ascii="Arial" w:eastAsia="Calibri" w:hAnsi="Arial" w:cs="Arial"/>
      <w:b/>
      <w:bCs/>
      <w:sz w:val="26"/>
      <w:szCs w:val="26"/>
      <w:lang w:val="ru-RU" w:eastAsia="ru-RU"/>
    </w:rPr>
  </w:style>
  <w:style w:type="paragraph" w:styleId="5">
    <w:name w:val="heading 5"/>
    <w:basedOn w:val="a"/>
    <w:next w:val="a"/>
    <w:link w:val="50"/>
    <w:uiPriority w:val="99"/>
    <w:qFormat/>
    <w:locked/>
    <w:rsid w:val="005F76D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1F70FB"/>
    <w:rPr>
      <w:rFonts w:ascii="Cambria" w:hAnsi="Cambria" w:cs="Times New Roman"/>
      <w:b/>
      <w:bCs/>
      <w:kern w:val="32"/>
      <w:sz w:val="32"/>
      <w:szCs w:val="32"/>
      <w:lang w:val="uk-UA" w:eastAsia="en-US"/>
    </w:rPr>
  </w:style>
  <w:style w:type="character" w:customStyle="1" w:styleId="20">
    <w:name w:val="Заголовок 2 Знак"/>
    <w:basedOn w:val="a0"/>
    <w:link w:val="2"/>
    <w:uiPriority w:val="99"/>
    <w:semiHidden/>
    <w:locked/>
    <w:rsid w:val="001F70FB"/>
    <w:rPr>
      <w:rFonts w:ascii="Cambria" w:hAnsi="Cambria" w:cs="Times New Roman"/>
      <w:b/>
      <w:bCs/>
      <w:i/>
      <w:iCs/>
      <w:sz w:val="28"/>
      <w:szCs w:val="28"/>
      <w:lang w:val="uk-UA" w:eastAsia="en-US"/>
    </w:rPr>
  </w:style>
  <w:style w:type="character" w:customStyle="1" w:styleId="Heading3Char">
    <w:name w:val="Heading 3 Char"/>
    <w:basedOn w:val="a0"/>
    <w:uiPriority w:val="99"/>
    <w:semiHidden/>
    <w:locked/>
    <w:rsid w:val="001F70FB"/>
    <w:rPr>
      <w:rFonts w:ascii="Cambria" w:hAnsi="Cambria" w:cs="Times New Roman"/>
      <w:b/>
      <w:bCs/>
      <w:sz w:val="26"/>
      <w:szCs w:val="26"/>
      <w:lang w:val="uk-UA" w:eastAsia="en-US"/>
    </w:rPr>
  </w:style>
  <w:style w:type="character" w:customStyle="1" w:styleId="50">
    <w:name w:val="Заголовок 5 Знак"/>
    <w:basedOn w:val="a0"/>
    <w:link w:val="5"/>
    <w:uiPriority w:val="99"/>
    <w:semiHidden/>
    <w:locked/>
    <w:rsid w:val="001F70FB"/>
    <w:rPr>
      <w:rFonts w:ascii="Calibri" w:hAnsi="Calibri" w:cs="Times New Roman"/>
      <w:b/>
      <w:bCs/>
      <w:i/>
      <w:iCs/>
      <w:sz w:val="26"/>
      <w:szCs w:val="26"/>
      <w:lang w:val="uk-UA" w:eastAsia="en-US"/>
    </w:rPr>
  </w:style>
  <w:style w:type="paragraph" w:styleId="21">
    <w:name w:val="Body Text Indent 2"/>
    <w:basedOn w:val="a"/>
    <w:link w:val="22"/>
    <w:uiPriority w:val="99"/>
    <w:rsid w:val="00A206B5"/>
    <w:pPr>
      <w:spacing w:after="120" w:line="480" w:lineRule="auto"/>
      <w:ind w:left="283"/>
    </w:pPr>
  </w:style>
  <w:style w:type="character" w:customStyle="1" w:styleId="22">
    <w:name w:val="Основной текст с отступом 2 Знак"/>
    <w:basedOn w:val="a0"/>
    <w:link w:val="21"/>
    <w:uiPriority w:val="99"/>
    <w:locked/>
    <w:rsid w:val="00A206B5"/>
    <w:rPr>
      <w:rFonts w:ascii="Calibri" w:hAnsi="Calibri" w:cs="Times New Roman"/>
    </w:rPr>
  </w:style>
  <w:style w:type="paragraph" w:styleId="a3">
    <w:name w:val="header"/>
    <w:basedOn w:val="a"/>
    <w:link w:val="a4"/>
    <w:uiPriority w:val="99"/>
    <w:rsid w:val="00A206B5"/>
    <w:pPr>
      <w:tabs>
        <w:tab w:val="center" w:pos="4819"/>
        <w:tab w:val="right" w:pos="9639"/>
      </w:tabs>
      <w:spacing w:after="0" w:line="240" w:lineRule="auto"/>
    </w:pPr>
  </w:style>
  <w:style w:type="character" w:customStyle="1" w:styleId="a4">
    <w:name w:val="Верхний колонтитул Знак"/>
    <w:basedOn w:val="a0"/>
    <w:link w:val="a3"/>
    <w:uiPriority w:val="99"/>
    <w:locked/>
    <w:rsid w:val="00A206B5"/>
    <w:rPr>
      <w:rFonts w:ascii="Calibri" w:hAnsi="Calibri" w:cs="Times New Roman"/>
    </w:rPr>
  </w:style>
  <w:style w:type="paragraph" w:styleId="a5">
    <w:name w:val="footer"/>
    <w:basedOn w:val="a"/>
    <w:link w:val="a6"/>
    <w:uiPriority w:val="99"/>
    <w:semiHidden/>
    <w:rsid w:val="00A206B5"/>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locked/>
    <w:rsid w:val="00A206B5"/>
    <w:rPr>
      <w:rFonts w:ascii="Calibri" w:hAnsi="Calibri" w:cs="Times New Roman"/>
    </w:rPr>
  </w:style>
  <w:style w:type="paragraph" w:styleId="a7">
    <w:name w:val="Balloon Text"/>
    <w:basedOn w:val="a"/>
    <w:link w:val="a8"/>
    <w:uiPriority w:val="99"/>
    <w:semiHidden/>
    <w:rsid w:val="00B519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B519F6"/>
    <w:rPr>
      <w:rFonts w:ascii="Tahoma" w:hAnsi="Tahoma" w:cs="Tahoma"/>
      <w:sz w:val="16"/>
      <w:szCs w:val="16"/>
    </w:rPr>
  </w:style>
  <w:style w:type="paragraph" w:styleId="a9">
    <w:name w:val="List Paragraph"/>
    <w:basedOn w:val="a"/>
    <w:uiPriority w:val="99"/>
    <w:qFormat/>
    <w:rsid w:val="00171ACF"/>
    <w:pPr>
      <w:spacing w:after="0" w:line="240" w:lineRule="auto"/>
      <w:ind w:left="720"/>
      <w:contextualSpacing/>
    </w:pPr>
    <w:rPr>
      <w:rFonts w:ascii="Times New Roman" w:hAnsi="Times New Roman"/>
      <w:sz w:val="24"/>
      <w:szCs w:val="24"/>
      <w:lang w:val="ru-RU" w:eastAsia="ru-RU"/>
    </w:rPr>
  </w:style>
  <w:style w:type="character" w:customStyle="1" w:styleId="10">
    <w:name w:val="Заголовок 1 Знак"/>
    <w:basedOn w:val="a0"/>
    <w:link w:val="1"/>
    <w:uiPriority w:val="99"/>
    <w:locked/>
    <w:rsid w:val="005F76D6"/>
    <w:rPr>
      <w:rFonts w:cs="Times New Roman"/>
      <w:sz w:val="28"/>
      <w:lang w:val="ru-RU" w:eastAsia="ru-RU" w:bidi="ar-SA"/>
    </w:rPr>
  </w:style>
  <w:style w:type="paragraph" w:styleId="aa">
    <w:name w:val="Normal (Web)"/>
    <w:aliases w:val="Обычный (веб) Знак1,Обычный (веб) Знак Знак,Обычный (веб) Знак Знак Знак Знак,Знак Знак,Обычный (веб) Знак"/>
    <w:basedOn w:val="a"/>
    <w:uiPriority w:val="99"/>
    <w:rsid w:val="005F76D6"/>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Normal1">
    <w:name w:val="Normal1"/>
    <w:uiPriority w:val="99"/>
    <w:rsid w:val="005F76D6"/>
    <w:pPr>
      <w:widowControl w:val="0"/>
    </w:pPr>
    <w:rPr>
      <w:rFonts w:ascii="Courier New" w:hAnsi="Courier New"/>
      <w:sz w:val="20"/>
      <w:szCs w:val="20"/>
    </w:rPr>
  </w:style>
  <w:style w:type="paragraph" w:customStyle="1" w:styleId="51">
    <w:name w:val="Заг5"/>
    <w:basedOn w:val="2"/>
    <w:link w:val="52"/>
    <w:uiPriority w:val="99"/>
    <w:rsid w:val="005F76D6"/>
    <w:pPr>
      <w:spacing w:line="360" w:lineRule="auto"/>
      <w:ind w:firstLine="720"/>
      <w:jc w:val="both"/>
    </w:pPr>
    <w:rPr>
      <w:rFonts w:ascii="Times New Roman" w:eastAsia="Calibri" w:hAnsi="Times New Roman" w:cs="Times New Roman"/>
      <w:i w:val="0"/>
      <w:lang w:eastAsia="ru-RU"/>
    </w:rPr>
  </w:style>
  <w:style w:type="character" w:customStyle="1" w:styleId="52">
    <w:name w:val="Заг5 Знак"/>
    <w:basedOn w:val="a0"/>
    <w:link w:val="51"/>
    <w:uiPriority w:val="99"/>
    <w:locked/>
    <w:rsid w:val="005F76D6"/>
    <w:rPr>
      <w:rFonts w:cs="Times New Roman"/>
      <w:b/>
      <w:bCs/>
      <w:iCs/>
      <w:sz w:val="28"/>
      <w:szCs w:val="28"/>
      <w:lang w:val="uk-UA" w:eastAsia="ru-RU" w:bidi="ar-SA"/>
    </w:rPr>
  </w:style>
  <w:style w:type="paragraph" w:customStyle="1" w:styleId="31">
    <w:name w:val="Основной текст 31"/>
    <w:basedOn w:val="a"/>
    <w:uiPriority w:val="99"/>
    <w:rsid w:val="005F76D6"/>
    <w:pPr>
      <w:spacing w:after="0" w:line="240" w:lineRule="auto"/>
      <w:jc w:val="both"/>
    </w:pPr>
    <w:rPr>
      <w:rFonts w:ascii="Times New Roman" w:eastAsia="Calibri" w:hAnsi="Times New Roman"/>
      <w:sz w:val="28"/>
      <w:szCs w:val="20"/>
      <w:lang w:val="ru-RU" w:eastAsia="ru-RU"/>
    </w:rPr>
  </w:style>
  <w:style w:type="character" w:customStyle="1" w:styleId="30">
    <w:name w:val="Заголовок 3 Знак"/>
    <w:basedOn w:val="a0"/>
    <w:link w:val="3"/>
    <w:uiPriority w:val="99"/>
    <w:locked/>
    <w:rsid w:val="00C50C3D"/>
    <w:rPr>
      <w:rFonts w:ascii="Arial" w:hAnsi="Arial" w:cs="Arial"/>
      <w:b/>
      <w:bCs/>
      <w:sz w:val="26"/>
      <w:szCs w:val="26"/>
      <w:lang w:val="ru-RU" w:eastAsia="ru-RU" w:bidi="ar-SA"/>
    </w:rPr>
  </w:style>
  <w:style w:type="table" w:styleId="ab">
    <w:name w:val="Table Grid"/>
    <w:basedOn w:val="a1"/>
    <w:uiPriority w:val="99"/>
    <w:locked/>
    <w:rsid w:val="006D0D92"/>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ий текст (2)_"/>
    <w:basedOn w:val="a0"/>
    <w:link w:val="24"/>
    <w:uiPriority w:val="99"/>
    <w:locked/>
    <w:rsid w:val="00CD1B6D"/>
    <w:rPr>
      <w:rFonts w:cs="Times New Roman"/>
      <w:b/>
      <w:bCs/>
      <w:spacing w:val="11"/>
      <w:sz w:val="23"/>
      <w:szCs w:val="23"/>
      <w:lang w:bidi="ar-SA"/>
    </w:rPr>
  </w:style>
  <w:style w:type="paragraph" w:customStyle="1" w:styleId="24">
    <w:name w:val="Основний текст (2)"/>
    <w:basedOn w:val="a"/>
    <w:link w:val="23"/>
    <w:uiPriority w:val="99"/>
    <w:rsid w:val="00CD1B6D"/>
    <w:pPr>
      <w:shd w:val="clear" w:color="auto" w:fill="FFFFFF"/>
      <w:spacing w:before="540" w:after="420" w:line="485" w:lineRule="exact"/>
    </w:pPr>
    <w:rPr>
      <w:rFonts w:ascii="Times New Roman" w:eastAsia="Calibri" w:hAnsi="Times New Roman"/>
      <w:b/>
      <w:bCs/>
      <w:noProof/>
      <w:spacing w:val="11"/>
      <w:sz w:val="23"/>
      <w:szCs w:val="23"/>
      <w:lang w:val="ru-RU" w:eastAsia="ru-RU"/>
    </w:rPr>
  </w:style>
  <w:style w:type="paragraph" w:styleId="ac">
    <w:name w:val="Body Text Indent"/>
    <w:basedOn w:val="a"/>
    <w:link w:val="ad"/>
    <w:uiPriority w:val="99"/>
    <w:rsid w:val="0037201E"/>
    <w:pPr>
      <w:spacing w:after="120"/>
      <w:ind w:left="283"/>
    </w:pPr>
  </w:style>
  <w:style w:type="character" w:customStyle="1" w:styleId="ad">
    <w:name w:val="Основной текст с отступом Знак"/>
    <w:basedOn w:val="a0"/>
    <w:link w:val="ac"/>
    <w:uiPriority w:val="99"/>
    <w:semiHidden/>
    <w:locked/>
    <w:rsid w:val="00BF3F2C"/>
    <w:rPr>
      <w:rFonts w:eastAsia="Times New Roman" w:cs="Times New Roman"/>
      <w:lang w:val="uk-UA" w:eastAsia="en-US"/>
    </w:rPr>
  </w:style>
  <w:style w:type="character" w:styleId="ae">
    <w:name w:val="Hyperlink"/>
    <w:basedOn w:val="a0"/>
    <w:uiPriority w:val="99"/>
    <w:rsid w:val="00C261F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7F5"/>
    <w:pPr>
      <w:spacing w:after="200" w:line="276" w:lineRule="auto"/>
    </w:pPr>
    <w:rPr>
      <w:rFonts w:eastAsia="Times New Roman"/>
      <w:lang w:val="uk-UA" w:eastAsia="en-US"/>
    </w:rPr>
  </w:style>
  <w:style w:type="paragraph" w:styleId="1">
    <w:name w:val="heading 1"/>
    <w:basedOn w:val="a"/>
    <w:next w:val="a"/>
    <w:link w:val="10"/>
    <w:uiPriority w:val="99"/>
    <w:qFormat/>
    <w:locked/>
    <w:rsid w:val="005F76D6"/>
    <w:pPr>
      <w:keepNext/>
      <w:widowControl w:val="0"/>
      <w:autoSpaceDE w:val="0"/>
      <w:autoSpaceDN w:val="0"/>
      <w:adjustRightInd w:val="0"/>
      <w:spacing w:after="0" w:line="240" w:lineRule="auto"/>
      <w:outlineLvl w:val="0"/>
    </w:pPr>
    <w:rPr>
      <w:rFonts w:ascii="Times New Roman" w:eastAsia="Calibri" w:hAnsi="Times New Roman"/>
      <w:sz w:val="28"/>
      <w:szCs w:val="20"/>
      <w:lang w:val="ru-RU" w:eastAsia="ru-RU"/>
    </w:rPr>
  </w:style>
  <w:style w:type="paragraph" w:styleId="2">
    <w:name w:val="heading 2"/>
    <w:basedOn w:val="a"/>
    <w:next w:val="a"/>
    <w:link w:val="20"/>
    <w:uiPriority w:val="99"/>
    <w:qFormat/>
    <w:locked/>
    <w:rsid w:val="005F76D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C50C3D"/>
    <w:pPr>
      <w:keepNext/>
      <w:spacing w:before="240" w:after="60" w:line="240" w:lineRule="auto"/>
      <w:outlineLvl w:val="2"/>
    </w:pPr>
    <w:rPr>
      <w:rFonts w:ascii="Arial" w:eastAsia="Calibri" w:hAnsi="Arial" w:cs="Arial"/>
      <w:b/>
      <w:bCs/>
      <w:sz w:val="26"/>
      <w:szCs w:val="26"/>
      <w:lang w:val="ru-RU" w:eastAsia="ru-RU"/>
    </w:rPr>
  </w:style>
  <w:style w:type="paragraph" w:styleId="5">
    <w:name w:val="heading 5"/>
    <w:basedOn w:val="a"/>
    <w:next w:val="a"/>
    <w:link w:val="50"/>
    <w:uiPriority w:val="99"/>
    <w:qFormat/>
    <w:locked/>
    <w:rsid w:val="005F76D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1F70FB"/>
    <w:rPr>
      <w:rFonts w:ascii="Cambria" w:hAnsi="Cambria" w:cs="Times New Roman"/>
      <w:b/>
      <w:bCs/>
      <w:kern w:val="32"/>
      <w:sz w:val="32"/>
      <w:szCs w:val="32"/>
      <w:lang w:val="uk-UA" w:eastAsia="en-US"/>
    </w:rPr>
  </w:style>
  <w:style w:type="character" w:customStyle="1" w:styleId="20">
    <w:name w:val="Заголовок 2 Знак"/>
    <w:basedOn w:val="a0"/>
    <w:link w:val="2"/>
    <w:uiPriority w:val="99"/>
    <w:semiHidden/>
    <w:locked/>
    <w:rsid w:val="001F70FB"/>
    <w:rPr>
      <w:rFonts w:ascii="Cambria" w:hAnsi="Cambria" w:cs="Times New Roman"/>
      <w:b/>
      <w:bCs/>
      <w:i/>
      <w:iCs/>
      <w:sz w:val="28"/>
      <w:szCs w:val="28"/>
      <w:lang w:val="uk-UA" w:eastAsia="en-US"/>
    </w:rPr>
  </w:style>
  <w:style w:type="character" w:customStyle="1" w:styleId="Heading3Char">
    <w:name w:val="Heading 3 Char"/>
    <w:basedOn w:val="a0"/>
    <w:uiPriority w:val="99"/>
    <w:semiHidden/>
    <w:locked/>
    <w:rsid w:val="001F70FB"/>
    <w:rPr>
      <w:rFonts w:ascii="Cambria" w:hAnsi="Cambria" w:cs="Times New Roman"/>
      <w:b/>
      <w:bCs/>
      <w:sz w:val="26"/>
      <w:szCs w:val="26"/>
      <w:lang w:val="uk-UA" w:eastAsia="en-US"/>
    </w:rPr>
  </w:style>
  <w:style w:type="character" w:customStyle="1" w:styleId="50">
    <w:name w:val="Заголовок 5 Знак"/>
    <w:basedOn w:val="a0"/>
    <w:link w:val="5"/>
    <w:uiPriority w:val="99"/>
    <w:semiHidden/>
    <w:locked/>
    <w:rsid w:val="001F70FB"/>
    <w:rPr>
      <w:rFonts w:ascii="Calibri" w:hAnsi="Calibri" w:cs="Times New Roman"/>
      <w:b/>
      <w:bCs/>
      <w:i/>
      <w:iCs/>
      <w:sz w:val="26"/>
      <w:szCs w:val="26"/>
      <w:lang w:val="uk-UA" w:eastAsia="en-US"/>
    </w:rPr>
  </w:style>
  <w:style w:type="paragraph" w:styleId="21">
    <w:name w:val="Body Text Indent 2"/>
    <w:basedOn w:val="a"/>
    <w:link w:val="22"/>
    <w:uiPriority w:val="99"/>
    <w:rsid w:val="00A206B5"/>
    <w:pPr>
      <w:spacing w:after="120" w:line="480" w:lineRule="auto"/>
      <w:ind w:left="283"/>
    </w:pPr>
  </w:style>
  <w:style w:type="character" w:customStyle="1" w:styleId="22">
    <w:name w:val="Основной текст с отступом 2 Знак"/>
    <w:basedOn w:val="a0"/>
    <w:link w:val="21"/>
    <w:uiPriority w:val="99"/>
    <w:locked/>
    <w:rsid w:val="00A206B5"/>
    <w:rPr>
      <w:rFonts w:ascii="Calibri" w:hAnsi="Calibri" w:cs="Times New Roman"/>
    </w:rPr>
  </w:style>
  <w:style w:type="paragraph" w:styleId="a3">
    <w:name w:val="header"/>
    <w:basedOn w:val="a"/>
    <w:link w:val="a4"/>
    <w:uiPriority w:val="99"/>
    <w:rsid w:val="00A206B5"/>
    <w:pPr>
      <w:tabs>
        <w:tab w:val="center" w:pos="4819"/>
        <w:tab w:val="right" w:pos="9639"/>
      </w:tabs>
      <w:spacing w:after="0" w:line="240" w:lineRule="auto"/>
    </w:pPr>
  </w:style>
  <w:style w:type="character" w:customStyle="1" w:styleId="a4">
    <w:name w:val="Верхний колонтитул Знак"/>
    <w:basedOn w:val="a0"/>
    <w:link w:val="a3"/>
    <w:uiPriority w:val="99"/>
    <w:locked/>
    <w:rsid w:val="00A206B5"/>
    <w:rPr>
      <w:rFonts w:ascii="Calibri" w:hAnsi="Calibri" w:cs="Times New Roman"/>
    </w:rPr>
  </w:style>
  <w:style w:type="paragraph" w:styleId="a5">
    <w:name w:val="footer"/>
    <w:basedOn w:val="a"/>
    <w:link w:val="a6"/>
    <w:uiPriority w:val="99"/>
    <w:semiHidden/>
    <w:rsid w:val="00A206B5"/>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locked/>
    <w:rsid w:val="00A206B5"/>
    <w:rPr>
      <w:rFonts w:ascii="Calibri" w:hAnsi="Calibri" w:cs="Times New Roman"/>
    </w:rPr>
  </w:style>
  <w:style w:type="paragraph" w:styleId="a7">
    <w:name w:val="Balloon Text"/>
    <w:basedOn w:val="a"/>
    <w:link w:val="a8"/>
    <w:uiPriority w:val="99"/>
    <w:semiHidden/>
    <w:rsid w:val="00B519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B519F6"/>
    <w:rPr>
      <w:rFonts w:ascii="Tahoma" w:hAnsi="Tahoma" w:cs="Tahoma"/>
      <w:sz w:val="16"/>
      <w:szCs w:val="16"/>
    </w:rPr>
  </w:style>
  <w:style w:type="paragraph" w:styleId="a9">
    <w:name w:val="List Paragraph"/>
    <w:basedOn w:val="a"/>
    <w:uiPriority w:val="99"/>
    <w:qFormat/>
    <w:rsid w:val="00171ACF"/>
    <w:pPr>
      <w:spacing w:after="0" w:line="240" w:lineRule="auto"/>
      <w:ind w:left="720"/>
      <w:contextualSpacing/>
    </w:pPr>
    <w:rPr>
      <w:rFonts w:ascii="Times New Roman" w:hAnsi="Times New Roman"/>
      <w:sz w:val="24"/>
      <w:szCs w:val="24"/>
      <w:lang w:val="ru-RU" w:eastAsia="ru-RU"/>
    </w:rPr>
  </w:style>
  <w:style w:type="character" w:customStyle="1" w:styleId="10">
    <w:name w:val="Заголовок 1 Знак"/>
    <w:basedOn w:val="a0"/>
    <w:link w:val="1"/>
    <w:uiPriority w:val="99"/>
    <w:locked/>
    <w:rsid w:val="005F76D6"/>
    <w:rPr>
      <w:rFonts w:cs="Times New Roman"/>
      <w:sz w:val="28"/>
      <w:lang w:val="ru-RU" w:eastAsia="ru-RU" w:bidi="ar-SA"/>
    </w:rPr>
  </w:style>
  <w:style w:type="paragraph" w:styleId="aa">
    <w:name w:val="Normal (Web)"/>
    <w:aliases w:val="Обычный (веб) Знак1,Обычный (веб) Знак Знак,Обычный (веб) Знак Знак Знак Знак,Знак Знак,Обычный (веб) Знак"/>
    <w:basedOn w:val="a"/>
    <w:uiPriority w:val="99"/>
    <w:rsid w:val="005F76D6"/>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Normal1">
    <w:name w:val="Normal1"/>
    <w:uiPriority w:val="99"/>
    <w:rsid w:val="005F76D6"/>
    <w:pPr>
      <w:widowControl w:val="0"/>
    </w:pPr>
    <w:rPr>
      <w:rFonts w:ascii="Courier New" w:hAnsi="Courier New"/>
      <w:sz w:val="20"/>
      <w:szCs w:val="20"/>
    </w:rPr>
  </w:style>
  <w:style w:type="paragraph" w:customStyle="1" w:styleId="51">
    <w:name w:val="Заг5"/>
    <w:basedOn w:val="2"/>
    <w:link w:val="52"/>
    <w:uiPriority w:val="99"/>
    <w:rsid w:val="005F76D6"/>
    <w:pPr>
      <w:spacing w:line="360" w:lineRule="auto"/>
      <w:ind w:firstLine="720"/>
      <w:jc w:val="both"/>
    </w:pPr>
    <w:rPr>
      <w:rFonts w:ascii="Times New Roman" w:eastAsia="Calibri" w:hAnsi="Times New Roman" w:cs="Times New Roman"/>
      <w:i w:val="0"/>
      <w:lang w:eastAsia="ru-RU"/>
    </w:rPr>
  </w:style>
  <w:style w:type="character" w:customStyle="1" w:styleId="52">
    <w:name w:val="Заг5 Знак"/>
    <w:basedOn w:val="a0"/>
    <w:link w:val="51"/>
    <w:uiPriority w:val="99"/>
    <w:locked/>
    <w:rsid w:val="005F76D6"/>
    <w:rPr>
      <w:rFonts w:cs="Times New Roman"/>
      <w:b/>
      <w:bCs/>
      <w:iCs/>
      <w:sz w:val="28"/>
      <w:szCs w:val="28"/>
      <w:lang w:val="uk-UA" w:eastAsia="ru-RU" w:bidi="ar-SA"/>
    </w:rPr>
  </w:style>
  <w:style w:type="paragraph" w:customStyle="1" w:styleId="31">
    <w:name w:val="Основной текст 31"/>
    <w:basedOn w:val="a"/>
    <w:uiPriority w:val="99"/>
    <w:rsid w:val="005F76D6"/>
    <w:pPr>
      <w:spacing w:after="0" w:line="240" w:lineRule="auto"/>
      <w:jc w:val="both"/>
    </w:pPr>
    <w:rPr>
      <w:rFonts w:ascii="Times New Roman" w:eastAsia="Calibri" w:hAnsi="Times New Roman"/>
      <w:sz w:val="28"/>
      <w:szCs w:val="20"/>
      <w:lang w:val="ru-RU" w:eastAsia="ru-RU"/>
    </w:rPr>
  </w:style>
  <w:style w:type="character" w:customStyle="1" w:styleId="30">
    <w:name w:val="Заголовок 3 Знак"/>
    <w:basedOn w:val="a0"/>
    <w:link w:val="3"/>
    <w:uiPriority w:val="99"/>
    <w:locked/>
    <w:rsid w:val="00C50C3D"/>
    <w:rPr>
      <w:rFonts w:ascii="Arial" w:hAnsi="Arial" w:cs="Arial"/>
      <w:b/>
      <w:bCs/>
      <w:sz w:val="26"/>
      <w:szCs w:val="26"/>
      <w:lang w:val="ru-RU" w:eastAsia="ru-RU" w:bidi="ar-SA"/>
    </w:rPr>
  </w:style>
  <w:style w:type="table" w:styleId="ab">
    <w:name w:val="Table Grid"/>
    <w:basedOn w:val="a1"/>
    <w:uiPriority w:val="99"/>
    <w:locked/>
    <w:rsid w:val="006D0D92"/>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ий текст (2)_"/>
    <w:basedOn w:val="a0"/>
    <w:link w:val="24"/>
    <w:uiPriority w:val="99"/>
    <w:locked/>
    <w:rsid w:val="00CD1B6D"/>
    <w:rPr>
      <w:rFonts w:cs="Times New Roman"/>
      <w:b/>
      <w:bCs/>
      <w:spacing w:val="11"/>
      <w:sz w:val="23"/>
      <w:szCs w:val="23"/>
      <w:lang w:bidi="ar-SA"/>
    </w:rPr>
  </w:style>
  <w:style w:type="paragraph" w:customStyle="1" w:styleId="24">
    <w:name w:val="Основний текст (2)"/>
    <w:basedOn w:val="a"/>
    <w:link w:val="23"/>
    <w:uiPriority w:val="99"/>
    <w:rsid w:val="00CD1B6D"/>
    <w:pPr>
      <w:shd w:val="clear" w:color="auto" w:fill="FFFFFF"/>
      <w:spacing w:before="540" w:after="420" w:line="485" w:lineRule="exact"/>
    </w:pPr>
    <w:rPr>
      <w:rFonts w:ascii="Times New Roman" w:eastAsia="Calibri" w:hAnsi="Times New Roman"/>
      <w:b/>
      <w:bCs/>
      <w:noProof/>
      <w:spacing w:val="11"/>
      <w:sz w:val="23"/>
      <w:szCs w:val="23"/>
      <w:lang w:val="ru-RU" w:eastAsia="ru-RU"/>
    </w:rPr>
  </w:style>
  <w:style w:type="paragraph" w:styleId="ac">
    <w:name w:val="Body Text Indent"/>
    <w:basedOn w:val="a"/>
    <w:link w:val="ad"/>
    <w:uiPriority w:val="99"/>
    <w:rsid w:val="0037201E"/>
    <w:pPr>
      <w:spacing w:after="120"/>
      <w:ind w:left="283"/>
    </w:pPr>
  </w:style>
  <w:style w:type="character" w:customStyle="1" w:styleId="ad">
    <w:name w:val="Основной текст с отступом Знак"/>
    <w:basedOn w:val="a0"/>
    <w:link w:val="ac"/>
    <w:uiPriority w:val="99"/>
    <w:semiHidden/>
    <w:locked/>
    <w:rsid w:val="00BF3F2C"/>
    <w:rPr>
      <w:rFonts w:eastAsia="Times New Roman" w:cs="Times New Roman"/>
      <w:lang w:val="uk-UA" w:eastAsia="en-US"/>
    </w:rPr>
  </w:style>
  <w:style w:type="character" w:styleId="ae">
    <w:name w:val="Hyperlink"/>
    <w:basedOn w:val="a0"/>
    <w:uiPriority w:val="99"/>
    <w:rsid w:val="00C261F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735">
      <w:marLeft w:val="0"/>
      <w:marRight w:val="0"/>
      <w:marTop w:val="0"/>
      <w:marBottom w:val="0"/>
      <w:divBdr>
        <w:top w:val="none" w:sz="0" w:space="0" w:color="auto"/>
        <w:left w:val="none" w:sz="0" w:space="0" w:color="auto"/>
        <w:bottom w:val="none" w:sz="0" w:space="0" w:color="auto"/>
        <w:right w:val="none" w:sz="0" w:space="0" w:color="auto"/>
      </w:divBdr>
      <w:divsChild>
        <w:div w:id="16081734">
          <w:marLeft w:val="0"/>
          <w:marRight w:val="0"/>
          <w:marTop w:val="0"/>
          <w:marBottom w:val="0"/>
          <w:divBdr>
            <w:top w:val="none" w:sz="0" w:space="0" w:color="auto"/>
            <w:left w:val="none" w:sz="0" w:space="0" w:color="auto"/>
            <w:bottom w:val="none" w:sz="0" w:space="0" w:color="auto"/>
            <w:right w:val="none" w:sz="0" w:space="0" w:color="auto"/>
          </w:divBdr>
        </w:div>
        <w:div w:id="16081739">
          <w:marLeft w:val="0"/>
          <w:marRight w:val="0"/>
          <w:marTop w:val="0"/>
          <w:marBottom w:val="0"/>
          <w:divBdr>
            <w:top w:val="none" w:sz="0" w:space="0" w:color="auto"/>
            <w:left w:val="none" w:sz="0" w:space="0" w:color="auto"/>
            <w:bottom w:val="none" w:sz="0" w:space="0" w:color="auto"/>
            <w:right w:val="none" w:sz="0" w:space="0" w:color="auto"/>
          </w:divBdr>
        </w:div>
      </w:divsChild>
    </w:div>
    <w:div w:id="16081737">
      <w:marLeft w:val="0"/>
      <w:marRight w:val="0"/>
      <w:marTop w:val="0"/>
      <w:marBottom w:val="0"/>
      <w:divBdr>
        <w:top w:val="none" w:sz="0" w:space="0" w:color="auto"/>
        <w:left w:val="none" w:sz="0" w:space="0" w:color="auto"/>
        <w:bottom w:val="none" w:sz="0" w:space="0" w:color="auto"/>
        <w:right w:val="none" w:sz="0" w:space="0" w:color="auto"/>
      </w:divBdr>
    </w:div>
    <w:div w:id="16081738">
      <w:marLeft w:val="0"/>
      <w:marRight w:val="0"/>
      <w:marTop w:val="0"/>
      <w:marBottom w:val="0"/>
      <w:divBdr>
        <w:top w:val="none" w:sz="0" w:space="0" w:color="auto"/>
        <w:left w:val="none" w:sz="0" w:space="0" w:color="auto"/>
        <w:bottom w:val="none" w:sz="0" w:space="0" w:color="auto"/>
        <w:right w:val="none" w:sz="0" w:space="0" w:color="auto"/>
      </w:divBdr>
      <w:divsChild>
        <w:div w:id="16081736">
          <w:marLeft w:val="0"/>
          <w:marRight w:val="0"/>
          <w:marTop w:val="0"/>
          <w:marBottom w:val="0"/>
          <w:divBdr>
            <w:top w:val="none" w:sz="0" w:space="0" w:color="auto"/>
            <w:left w:val="none" w:sz="0" w:space="0" w:color="auto"/>
            <w:bottom w:val="none" w:sz="0" w:space="0" w:color="auto"/>
            <w:right w:val="none" w:sz="0" w:space="0" w:color="auto"/>
          </w:divBdr>
          <w:divsChild>
            <w:div w:id="1608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oleObject" Target="embeddings/oleObject4.bin"/><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5.bin"/><Relationship Id="rId29" Type="http://schemas.openxmlformats.org/officeDocument/2006/relationships/hyperlink" Target="http://www.moz.gov.ua/ua/main/press/?docID=207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chart" Target="charts/chart4.xml"/><Relationship Id="rId28" Type="http://schemas.openxmlformats.org/officeDocument/2006/relationships/hyperlink" Target="http://www.who.int/mediacentre/factsheets/fs345/ru/index.html" TargetMode="External"/><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chart" Target="charts/chart3.xml"/><Relationship Id="rId27" Type="http://schemas.openxmlformats.org/officeDocument/2006/relationships/oleObject" Target="embeddings/oleObject9.bin"/><Relationship Id="rId30" Type="http://schemas.openxmlformats.org/officeDocument/2006/relationships/hyperlink" Target="http://www.moz.gov.ua" TargetMode="Externa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PowerPoint"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1087;&#1091;&#1089;&#1090;&#1086;&#1074;&#1072;\&#1087;&#1091;&#1089;&#1090;&#1086;&#1074;&#1072;&#1103;\&#1050;&#1085;&#1080;&#1075;&#107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5041322314049588"/>
          <c:y val="0.18589801775972106"/>
          <c:w val="0.70082644628099178"/>
          <c:h val="0.5416683620929803"/>
        </c:manualLayout>
      </c:layout>
      <c:pie3DChart>
        <c:varyColors val="1"/>
        <c:ser>
          <c:idx val="0"/>
          <c:order val="0"/>
          <c:explosion val="25"/>
          <c:dPt>
            <c:idx val="0"/>
            <c:bubble3D val="0"/>
          </c:dPt>
          <c:dPt>
            <c:idx val="1"/>
            <c:bubble3D val="0"/>
          </c:dPt>
          <c:dPt>
            <c:idx val="2"/>
            <c:bubble3D val="0"/>
          </c:dPt>
          <c:dPt>
            <c:idx val="3"/>
            <c:bubble3D val="0"/>
          </c:dPt>
          <c:dPt>
            <c:idx val="4"/>
            <c:bubble3D val="0"/>
          </c:dPt>
          <c:dLbls>
            <c:showLegendKey val="0"/>
            <c:showVal val="1"/>
            <c:showCatName val="0"/>
            <c:showSerName val="0"/>
            <c:showPercent val="0"/>
            <c:showBubbleSize val="0"/>
            <c:showLeaderLines val="1"/>
          </c:dLbls>
          <c:cat>
            <c:strRef>
              <c:f>'[Диаграмма в Microsoft PowerPoint]Лист1'!$B$5:$B$9</c:f>
              <c:strCache>
                <c:ptCount val="5"/>
                <c:pt idx="0">
                  <c:v>високий</c:v>
                </c:pt>
                <c:pt idx="1">
                  <c:v>више за середній</c:v>
                </c:pt>
                <c:pt idx="2">
                  <c:v>средний</c:v>
                </c:pt>
                <c:pt idx="3">
                  <c:v>нижче за середній</c:v>
                </c:pt>
                <c:pt idx="4">
                  <c:v>низький</c:v>
                </c:pt>
              </c:strCache>
            </c:strRef>
          </c:cat>
          <c:val>
            <c:numRef>
              <c:f>'[Диаграмма в Microsoft PowerPoint]Лист1'!$C$5:$C$9</c:f>
              <c:numCache>
                <c:formatCode>0%</c:formatCode>
                <c:ptCount val="5"/>
                <c:pt idx="0">
                  <c:v>7.0000000000000007E-2</c:v>
                </c:pt>
                <c:pt idx="1">
                  <c:v>0.13</c:v>
                </c:pt>
                <c:pt idx="2">
                  <c:v>0.4</c:v>
                </c:pt>
                <c:pt idx="3">
                  <c:v>0.27</c:v>
                </c:pt>
                <c:pt idx="4">
                  <c:v>0.13</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0.12561983471074381"/>
          <c:y val="0.90064371761222151"/>
          <c:w val="0.7471074380165289"/>
          <c:h val="7.6923413419476394E-2"/>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5788497217068646"/>
          <c:y val="3.875968992248062E-2"/>
          <c:w val="0.72356215213358066"/>
          <c:h val="0.92248062015503873"/>
        </c:manualLayout>
      </c:layout>
      <c:barChart>
        <c:barDir val="bar"/>
        <c:grouping val="clustered"/>
        <c:varyColors val="0"/>
        <c:ser>
          <c:idx val="0"/>
          <c:order val="0"/>
          <c:invertIfNegative val="0"/>
          <c:dLbls>
            <c:txPr>
              <a:bodyPr/>
              <a:lstStyle/>
              <a:p>
                <a:pPr>
                  <a:defRPr>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dLbls>
          <c:cat>
            <c:strRef>
              <c:f>постава!$D$6:$D$9</c:f>
              <c:strCache>
                <c:ptCount val="4"/>
                <c:pt idx="0">
                  <c:v>пропорційна статура</c:v>
                </c:pt>
                <c:pt idx="1">
                  <c:v>непропорційна статура</c:v>
                </c:pt>
                <c:pt idx="2">
                  <c:v>асиметрична постава</c:v>
                </c:pt>
                <c:pt idx="3">
                  <c:v>сутоловатість</c:v>
                </c:pt>
              </c:strCache>
            </c:strRef>
          </c:cat>
          <c:val>
            <c:numRef>
              <c:f>постава!$E$6:$E$9</c:f>
              <c:numCache>
                <c:formatCode>0%</c:formatCode>
                <c:ptCount val="4"/>
                <c:pt idx="0">
                  <c:v>0.67</c:v>
                </c:pt>
                <c:pt idx="1">
                  <c:v>0.33</c:v>
                </c:pt>
                <c:pt idx="2">
                  <c:v>0.27</c:v>
                </c:pt>
                <c:pt idx="3">
                  <c:v>0.13</c:v>
                </c:pt>
              </c:numCache>
            </c:numRef>
          </c:val>
        </c:ser>
        <c:dLbls>
          <c:showLegendKey val="0"/>
          <c:showVal val="0"/>
          <c:showCatName val="0"/>
          <c:showSerName val="0"/>
          <c:showPercent val="0"/>
          <c:showBubbleSize val="0"/>
        </c:dLbls>
        <c:gapWidth val="150"/>
        <c:axId val="244827648"/>
        <c:axId val="158648576"/>
      </c:barChart>
      <c:catAx>
        <c:axId val="244827648"/>
        <c:scaling>
          <c:orientation val="minMax"/>
        </c:scaling>
        <c:delete val="0"/>
        <c:axPos val="l"/>
        <c:numFmt formatCode="General" sourceLinked="1"/>
        <c:majorTickMark val="out"/>
        <c:minorTickMark val="none"/>
        <c:tickLblPos val="nextTo"/>
        <c:spPr>
          <a:solidFill>
            <a:schemeClr val="bg1"/>
          </a:solidFill>
        </c:spPr>
        <c:txPr>
          <a:bodyPr rot="0" vert="horz"/>
          <a:lstStyle/>
          <a:p>
            <a:pPr>
              <a:defRPr>
                <a:latin typeface="Times New Roman" panose="02020603050405020304" pitchFamily="18" charset="0"/>
                <a:cs typeface="Times New Roman" panose="02020603050405020304" pitchFamily="18" charset="0"/>
              </a:defRPr>
            </a:pPr>
            <a:endParaRPr lang="uk-UA"/>
          </a:p>
        </c:txPr>
        <c:crossAx val="158648576"/>
        <c:crossesAt val="0"/>
        <c:auto val="1"/>
        <c:lblAlgn val="ctr"/>
        <c:lblOffset val="100"/>
        <c:tickLblSkip val="1"/>
        <c:tickMarkSkip val="1"/>
        <c:noMultiLvlLbl val="0"/>
      </c:catAx>
      <c:valAx>
        <c:axId val="158648576"/>
        <c:scaling>
          <c:orientation val="minMax"/>
        </c:scaling>
        <c:delete val="0"/>
        <c:axPos val="b"/>
        <c:majorGridlines/>
        <c:numFmt formatCode="0%" sourceLinked="1"/>
        <c:majorTickMark val="out"/>
        <c:minorTickMark val="none"/>
        <c:tickLblPos val="none"/>
        <c:crossAx val="24482764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hPercent val="202"/>
      <c:rotY val="20"/>
      <c:depthPercent val="100"/>
      <c:rAngAx val="1"/>
    </c:view3D>
    <c:floor>
      <c:thickness val="0"/>
    </c:floor>
    <c:sideWall>
      <c:thickness val="0"/>
    </c:sideWall>
    <c:backWall>
      <c:thickness val="0"/>
    </c:backWall>
    <c:plotArea>
      <c:layout>
        <c:manualLayout>
          <c:layoutTarget val="inner"/>
          <c:xMode val="edge"/>
          <c:yMode val="edge"/>
          <c:x val="0.25434439178515106"/>
          <c:y val="2.5714285714285745E-2"/>
          <c:w val="0.71563981042654412"/>
          <c:h val="0.80285714285714249"/>
        </c:manualLayout>
      </c:layout>
      <c:bar3DChart>
        <c:barDir val="bar"/>
        <c:grouping val="clustered"/>
        <c:varyColors val="0"/>
        <c:ser>
          <c:idx val="0"/>
          <c:order val="0"/>
          <c:tx>
            <c:strRef>
              <c:f>постава!$E$24</c:f>
              <c:strCache>
                <c:ptCount val="1"/>
                <c:pt idx="0">
                  <c:v>до</c:v>
                </c:pt>
              </c:strCache>
            </c:strRef>
          </c:tx>
          <c:invertIfNegative val="0"/>
          <c:dLbls>
            <c:dLbl>
              <c:idx val="0"/>
              <c:showLegendKey val="0"/>
              <c:showVal val="1"/>
              <c:showCatName val="0"/>
              <c:showSerName val="0"/>
              <c:showPercent val="0"/>
              <c:showBubbleSize val="0"/>
            </c:dLbl>
            <c:showLegendKey val="0"/>
            <c:showVal val="0"/>
            <c:showCatName val="0"/>
            <c:showSerName val="0"/>
            <c:showPercent val="0"/>
            <c:showBubbleSize val="0"/>
          </c:dLbls>
          <c:cat>
            <c:strRef>
              <c:f>постава!$D$25:$D$29</c:f>
              <c:strCache>
                <c:ptCount val="5"/>
                <c:pt idx="0">
                  <c:v>пропорційна статура</c:v>
                </c:pt>
                <c:pt idx="1">
                  <c:v>непропорційна статура</c:v>
                </c:pt>
                <c:pt idx="2">
                  <c:v>асиметрична постава</c:v>
                </c:pt>
                <c:pt idx="3">
                  <c:v>сутоловатість</c:v>
                </c:pt>
                <c:pt idx="4">
                  <c:v>немає порушень постави</c:v>
                </c:pt>
              </c:strCache>
            </c:strRef>
          </c:cat>
          <c:val>
            <c:numRef>
              <c:f>постава!$E$25:$E$29</c:f>
              <c:numCache>
                <c:formatCode>0%</c:formatCode>
                <c:ptCount val="5"/>
                <c:pt idx="0">
                  <c:v>0.67</c:v>
                </c:pt>
                <c:pt idx="1">
                  <c:v>0.33</c:v>
                </c:pt>
                <c:pt idx="2">
                  <c:v>0.27</c:v>
                </c:pt>
                <c:pt idx="3">
                  <c:v>0.13</c:v>
                </c:pt>
                <c:pt idx="4">
                  <c:v>0.6</c:v>
                </c:pt>
              </c:numCache>
            </c:numRef>
          </c:val>
        </c:ser>
        <c:ser>
          <c:idx val="1"/>
          <c:order val="1"/>
          <c:tx>
            <c:strRef>
              <c:f>постава!$F$24</c:f>
              <c:strCache>
                <c:ptCount val="1"/>
                <c:pt idx="0">
                  <c:v>після</c:v>
                </c:pt>
              </c:strCache>
            </c:strRef>
          </c:tx>
          <c:invertIfNegative val="0"/>
          <c:dLbls>
            <c:dLbl>
              <c:idx val="0"/>
              <c:showLegendKey val="0"/>
              <c:showVal val="1"/>
              <c:showCatName val="0"/>
              <c:showSerName val="0"/>
              <c:showPercent val="0"/>
              <c:showBubbleSize val="0"/>
            </c:dLbl>
            <c:dLbl>
              <c:idx val="4"/>
              <c:showLegendKey val="0"/>
              <c:showVal val="1"/>
              <c:showCatName val="0"/>
              <c:showSerName val="0"/>
              <c:showPercent val="0"/>
              <c:showBubbleSize val="0"/>
            </c:dLbl>
            <c:showLegendKey val="0"/>
            <c:showVal val="0"/>
            <c:showCatName val="0"/>
            <c:showSerName val="0"/>
            <c:showPercent val="0"/>
            <c:showBubbleSize val="0"/>
          </c:dLbls>
          <c:cat>
            <c:strRef>
              <c:f>постава!$D$25:$D$29</c:f>
              <c:strCache>
                <c:ptCount val="5"/>
                <c:pt idx="0">
                  <c:v>пропорційна статура</c:v>
                </c:pt>
                <c:pt idx="1">
                  <c:v>непропорційна статура</c:v>
                </c:pt>
                <c:pt idx="2">
                  <c:v>асиметрична постава</c:v>
                </c:pt>
                <c:pt idx="3">
                  <c:v>сутоловатість</c:v>
                </c:pt>
                <c:pt idx="4">
                  <c:v>немає порушень постави</c:v>
                </c:pt>
              </c:strCache>
            </c:strRef>
          </c:cat>
          <c:val>
            <c:numRef>
              <c:f>постава!$F$25:$F$29</c:f>
              <c:numCache>
                <c:formatCode>0%</c:formatCode>
                <c:ptCount val="5"/>
                <c:pt idx="0">
                  <c:v>0.87</c:v>
                </c:pt>
                <c:pt idx="1">
                  <c:v>0.13</c:v>
                </c:pt>
                <c:pt idx="2">
                  <c:v>0.13</c:v>
                </c:pt>
                <c:pt idx="3">
                  <c:v>6.7000000000000004E-2</c:v>
                </c:pt>
                <c:pt idx="4">
                  <c:v>0.8</c:v>
                </c:pt>
              </c:numCache>
            </c:numRef>
          </c:val>
        </c:ser>
        <c:dLbls>
          <c:showLegendKey val="0"/>
          <c:showVal val="0"/>
          <c:showCatName val="0"/>
          <c:showSerName val="0"/>
          <c:showPercent val="0"/>
          <c:showBubbleSize val="0"/>
        </c:dLbls>
        <c:gapWidth val="150"/>
        <c:shape val="box"/>
        <c:axId val="244365312"/>
        <c:axId val="158650304"/>
        <c:axId val="0"/>
      </c:bar3DChart>
      <c:catAx>
        <c:axId val="244365312"/>
        <c:scaling>
          <c:orientation val="minMax"/>
        </c:scaling>
        <c:delete val="0"/>
        <c:axPos val="l"/>
        <c:numFmt formatCode="General" sourceLinked="1"/>
        <c:majorTickMark val="out"/>
        <c:minorTickMark val="none"/>
        <c:tickLblPos val="low"/>
        <c:txPr>
          <a:bodyPr rot="0" vert="horz"/>
          <a:lstStyle/>
          <a:p>
            <a:pPr>
              <a:defRPr/>
            </a:pPr>
            <a:endParaRPr lang="uk-UA"/>
          </a:p>
        </c:txPr>
        <c:crossAx val="158650304"/>
        <c:crosses val="autoZero"/>
        <c:auto val="1"/>
        <c:lblAlgn val="ctr"/>
        <c:lblOffset val="100"/>
        <c:tickLblSkip val="1"/>
        <c:tickMarkSkip val="1"/>
        <c:noMultiLvlLbl val="0"/>
      </c:catAx>
      <c:valAx>
        <c:axId val="158650304"/>
        <c:scaling>
          <c:orientation val="minMax"/>
        </c:scaling>
        <c:delete val="0"/>
        <c:axPos val="b"/>
        <c:majorGridlines/>
        <c:numFmt formatCode="0%" sourceLinked="1"/>
        <c:majorTickMark val="out"/>
        <c:minorTickMark val="none"/>
        <c:tickLblPos val="nextTo"/>
        <c:txPr>
          <a:bodyPr rot="0" vert="horz"/>
          <a:lstStyle/>
          <a:p>
            <a:pPr>
              <a:defRPr/>
            </a:pPr>
            <a:endParaRPr lang="uk-UA"/>
          </a:p>
        </c:txPr>
        <c:crossAx val="244365312"/>
        <c:crosses val="autoZero"/>
        <c:crossBetween val="between"/>
      </c:valAx>
    </c:plotArea>
    <c:legend>
      <c:legendPos val="b"/>
      <c:layout>
        <c:manualLayout>
          <c:xMode val="edge"/>
          <c:yMode val="edge"/>
          <c:x val="0.42812006319115453"/>
          <c:y val="0.9285714285714286"/>
          <c:w val="0.14375987361769371"/>
          <c:h val="6.571428571428585E-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'[Диаграмма в Microsoft Word]Лист3'!$G$7</c:f>
              <c:strCache>
                <c:ptCount val="1"/>
                <c:pt idx="0">
                  <c:v>до</c:v>
                </c:pt>
              </c:strCache>
            </c:strRef>
          </c:tx>
          <c:invertIfNegative val="0"/>
          <c:cat>
            <c:strRef>
              <c:f>'[Диаграмма в Microsoft Word]Лист3'!$F$8:$F$11</c:f>
              <c:strCache>
                <c:ptCount val="4"/>
                <c:pt idx="0">
                  <c:v>Частота рухів кистю руки, разів</c:v>
                </c:pt>
                <c:pt idx="1">
                  <c:v>Стрибки на місці за 5 с., разів</c:v>
                </c:pt>
                <c:pt idx="2">
                  <c:v>Кидок м’яча, м</c:v>
                </c:pt>
                <c:pt idx="3">
                  <c:v>Нахил тулуба вперед, см</c:v>
                </c:pt>
              </c:strCache>
            </c:strRef>
          </c:cat>
          <c:val>
            <c:numRef>
              <c:f>'[Диаграмма в Microsoft Word]Лист3'!$G$8:$G$11</c:f>
              <c:numCache>
                <c:formatCode>General</c:formatCode>
                <c:ptCount val="4"/>
                <c:pt idx="0">
                  <c:v>26.5</c:v>
                </c:pt>
                <c:pt idx="1">
                  <c:v>12.2</c:v>
                </c:pt>
                <c:pt idx="2">
                  <c:v>6.4</c:v>
                </c:pt>
                <c:pt idx="3">
                  <c:v>2.1</c:v>
                </c:pt>
              </c:numCache>
            </c:numRef>
          </c:val>
        </c:ser>
        <c:ser>
          <c:idx val="1"/>
          <c:order val="1"/>
          <c:tx>
            <c:strRef>
              <c:f>'[Диаграмма в Microsoft Word]Лист3'!$H$7</c:f>
              <c:strCache>
                <c:ptCount val="1"/>
                <c:pt idx="0">
                  <c:v>після</c:v>
                </c:pt>
              </c:strCache>
            </c:strRef>
          </c:tx>
          <c:invertIfNegative val="0"/>
          <c:cat>
            <c:strRef>
              <c:f>'[Диаграмма в Microsoft Word]Лист3'!$F$8:$F$11</c:f>
              <c:strCache>
                <c:ptCount val="4"/>
                <c:pt idx="0">
                  <c:v>Частота рухів кистю руки, разів</c:v>
                </c:pt>
                <c:pt idx="1">
                  <c:v>Стрибки на місці за 5 с., разів</c:v>
                </c:pt>
                <c:pt idx="2">
                  <c:v>Кидок м’яча, м</c:v>
                </c:pt>
                <c:pt idx="3">
                  <c:v>Нахил тулуба вперед, см</c:v>
                </c:pt>
              </c:strCache>
            </c:strRef>
          </c:cat>
          <c:val>
            <c:numRef>
              <c:f>'[Диаграмма в Microsoft Word]Лист3'!$H$8:$H$11</c:f>
              <c:numCache>
                <c:formatCode>General</c:formatCode>
                <c:ptCount val="4"/>
                <c:pt idx="0">
                  <c:v>29.3</c:v>
                </c:pt>
                <c:pt idx="1">
                  <c:v>15.7</c:v>
                </c:pt>
                <c:pt idx="2">
                  <c:v>8.1999999999999993</c:v>
                </c:pt>
                <c:pt idx="3">
                  <c:v>6.5</c:v>
                </c:pt>
              </c:numCache>
            </c:numRef>
          </c:val>
        </c:ser>
        <c:dLbls>
          <c:showLegendKey val="0"/>
          <c:showVal val="0"/>
          <c:showCatName val="0"/>
          <c:showSerName val="0"/>
          <c:showPercent val="0"/>
          <c:showBubbleSize val="0"/>
        </c:dLbls>
        <c:gapWidth val="150"/>
        <c:axId val="244827136"/>
        <c:axId val="158652032"/>
      </c:barChart>
      <c:catAx>
        <c:axId val="244827136"/>
        <c:scaling>
          <c:orientation val="minMax"/>
        </c:scaling>
        <c:delete val="0"/>
        <c:axPos val="b"/>
        <c:majorTickMark val="out"/>
        <c:minorTickMark val="none"/>
        <c:tickLblPos val="nextTo"/>
        <c:txPr>
          <a:bodyPr/>
          <a:lstStyle/>
          <a:p>
            <a:pPr>
              <a:defRPr sz="1400">
                <a:latin typeface="Times New Roman" panose="02020603050405020304" pitchFamily="18" charset="0"/>
                <a:cs typeface="Times New Roman" panose="02020603050405020304" pitchFamily="18" charset="0"/>
              </a:defRPr>
            </a:pPr>
            <a:endParaRPr lang="uk-UA"/>
          </a:p>
        </c:txPr>
        <c:crossAx val="158652032"/>
        <c:crosses val="autoZero"/>
        <c:auto val="1"/>
        <c:lblAlgn val="ctr"/>
        <c:lblOffset val="100"/>
        <c:noMultiLvlLbl val="0"/>
      </c:catAx>
      <c:valAx>
        <c:axId val="158652032"/>
        <c:scaling>
          <c:orientation val="minMax"/>
        </c:scaling>
        <c:delete val="0"/>
        <c:axPos val="l"/>
        <c:majorGridlines/>
        <c:numFmt formatCode="General" sourceLinked="1"/>
        <c:majorTickMark val="out"/>
        <c:minorTickMark val="none"/>
        <c:tickLblPos val="nextTo"/>
        <c:crossAx val="244827136"/>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Лист5!$J$5</c:f>
              <c:strCache>
                <c:ptCount val="1"/>
                <c:pt idx="0">
                  <c:v>до</c:v>
                </c:pt>
              </c:strCache>
            </c:strRef>
          </c:tx>
          <c:invertIfNegative val="0"/>
          <c:dLbls>
            <c:dLbl>
              <c:idx val="2"/>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uk-UA"/>
              </a:p>
            </c:txPr>
            <c:showLegendKey val="0"/>
            <c:showVal val="0"/>
            <c:showCatName val="0"/>
            <c:showSerName val="0"/>
            <c:showPercent val="0"/>
            <c:showBubbleSize val="0"/>
          </c:dLbls>
          <c:cat>
            <c:strRef>
              <c:f>Лист5!$K$4:$O$4</c:f>
              <c:strCache>
                <c:ptCount val="5"/>
                <c:pt idx="0">
                  <c:v>низький </c:v>
                </c:pt>
                <c:pt idx="1">
                  <c:v>нижче за середній</c:v>
                </c:pt>
                <c:pt idx="2">
                  <c:v>середній</c:v>
                </c:pt>
                <c:pt idx="3">
                  <c:v>вищий за середній</c:v>
                </c:pt>
                <c:pt idx="4">
                  <c:v>високий</c:v>
                </c:pt>
              </c:strCache>
            </c:strRef>
          </c:cat>
          <c:val>
            <c:numRef>
              <c:f>Лист5!$K$5:$O$5</c:f>
              <c:numCache>
                <c:formatCode>General</c:formatCode>
                <c:ptCount val="5"/>
                <c:pt idx="0">
                  <c:v>13.33</c:v>
                </c:pt>
                <c:pt idx="1">
                  <c:v>33.33</c:v>
                </c:pt>
                <c:pt idx="2">
                  <c:v>53.33</c:v>
                </c:pt>
              </c:numCache>
            </c:numRef>
          </c:val>
        </c:ser>
        <c:ser>
          <c:idx val="1"/>
          <c:order val="1"/>
          <c:tx>
            <c:strRef>
              <c:f>Лист5!$J$6</c:f>
              <c:strCache>
                <c:ptCount val="1"/>
                <c:pt idx="0">
                  <c:v>після</c:v>
                </c:pt>
              </c:strCache>
            </c:strRef>
          </c:tx>
          <c:invertIfNegative val="0"/>
          <c:dLbls>
            <c:dLbl>
              <c:idx val="2"/>
              <c:showLegendKey val="0"/>
              <c:showVal val="1"/>
              <c:showCatName val="0"/>
              <c:showSerName val="0"/>
              <c:showPercent val="0"/>
              <c:showBubbleSize val="0"/>
            </c:dLbl>
            <c:dLbl>
              <c:idx val="3"/>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uk-UA"/>
              </a:p>
            </c:txPr>
            <c:showLegendKey val="0"/>
            <c:showVal val="0"/>
            <c:showCatName val="0"/>
            <c:showSerName val="0"/>
            <c:showPercent val="0"/>
            <c:showBubbleSize val="0"/>
          </c:dLbls>
          <c:cat>
            <c:strRef>
              <c:f>Лист5!$K$4:$O$4</c:f>
              <c:strCache>
                <c:ptCount val="5"/>
                <c:pt idx="0">
                  <c:v>низький </c:v>
                </c:pt>
                <c:pt idx="1">
                  <c:v>нижче за середній</c:v>
                </c:pt>
                <c:pt idx="2">
                  <c:v>середній</c:v>
                </c:pt>
                <c:pt idx="3">
                  <c:v>вищий за середній</c:v>
                </c:pt>
                <c:pt idx="4">
                  <c:v>високий</c:v>
                </c:pt>
              </c:strCache>
            </c:strRef>
          </c:cat>
          <c:val>
            <c:numRef>
              <c:f>Лист5!$K$6:$O$6</c:f>
              <c:numCache>
                <c:formatCode>General</c:formatCode>
                <c:ptCount val="5"/>
                <c:pt idx="0">
                  <c:v>6.67</c:v>
                </c:pt>
                <c:pt idx="1">
                  <c:v>26.67</c:v>
                </c:pt>
                <c:pt idx="2">
                  <c:v>33.33</c:v>
                </c:pt>
                <c:pt idx="3">
                  <c:v>33.33</c:v>
                </c:pt>
              </c:numCache>
            </c:numRef>
          </c:val>
        </c:ser>
        <c:dLbls>
          <c:showLegendKey val="0"/>
          <c:showVal val="0"/>
          <c:showCatName val="0"/>
          <c:showSerName val="0"/>
          <c:showPercent val="0"/>
          <c:showBubbleSize val="0"/>
        </c:dLbls>
        <c:gapWidth val="150"/>
        <c:axId val="244864512"/>
        <c:axId val="158653760"/>
      </c:barChart>
      <c:catAx>
        <c:axId val="244864512"/>
        <c:scaling>
          <c:orientation val="minMax"/>
        </c:scaling>
        <c:delete val="0"/>
        <c:axPos val="b"/>
        <c:majorTickMark val="out"/>
        <c:minorTickMark val="none"/>
        <c:tickLblPos val="nextTo"/>
        <c:txPr>
          <a:bodyPr/>
          <a:lstStyle/>
          <a:p>
            <a:pPr>
              <a:defRPr lang="uk-UA" sz="1200">
                <a:latin typeface="Times New Roman" panose="02020603050405020304" pitchFamily="18" charset="0"/>
                <a:cs typeface="Times New Roman" panose="02020603050405020304" pitchFamily="18" charset="0"/>
              </a:defRPr>
            </a:pPr>
            <a:endParaRPr lang="uk-UA"/>
          </a:p>
        </c:txPr>
        <c:crossAx val="158653760"/>
        <c:crosses val="autoZero"/>
        <c:auto val="1"/>
        <c:lblAlgn val="ctr"/>
        <c:lblOffset val="100"/>
        <c:noMultiLvlLbl val="0"/>
      </c:catAx>
      <c:valAx>
        <c:axId val="158653760"/>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244864512"/>
        <c:crosses val="autoZero"/>
        <c:crossBetween val="between"/>
      </c:valAx>
    </c:plotArea>
    <c:legend>
      <c:legendPos val="b"/>
      <c:overlay val="0"/>
      <c:txPr>
        <a:bodyPr/>
        <a:lstStyle/>
        <a:p>
          <a:pPr>
            <a:defRPr lang="uk-UA" sz="12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solidFill>
        <a:srgbClr val="808080"/>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D8A07-81B0-4ABE-9142-B890E065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66</Pages>
  <Words>64736</Words>
  <Characters>36901</Characters>
  <Application>Microsoft Office Word</Application>
  <DocSecurity>0</DocSecurity>
  <Lines>307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User44</dc:creator>
  <cp:lastModifiedBy>710s-13</cp:lastModifiedBy>
  <cp:revision>11</cp:revision>
  <dcterms:created xsi:type="dcterms:W3CDTF">2022-11-30T13:26:00Z</dcterms:created>
  <dcterms:modified xsi:type="dcterms:W3CDTF">2022-12-14T18:13:00Z</dcterms:modified>
</cp:coreProperties>
</file>