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84F" w:rsidRPr="00D04086" w:rsidRDefault="00CD25F8" w:rsidP="00133A0C">
      <w:pPr>
        <w:pStyle w:val="Standard"/>
        <w:widowControl/>
        <w:spacing w:line="360" w:lineRule="auto"/>
        <w:ind w:left="-567" w:firstLine="851"/>
        <w:jc w:val="center"/>
        <w:rPr>
          <w:rFonts w:ascii="Times New Roman" w:hAnsi="Times New Roman" w:cs="Times New Roman"/>
          <w:sz w:val="28"/>
          <w:szCs w:val="28"/>
        </w:rPr>
      </w:pPr>
      <w:r w:rsidRPr="00D04086">
        <w:rPr>
          <w:rFonts w:ascii="Times New Roman" w:eastAsia="Times New Roman" w:hAnsi="Times New Roman" w:cs="Times New Roman"/>
          <w:b/>
          <w:color w:val="000000"/>
          <w:sz w:val="28"/>
          <w:szCs w:val="28"/>
        </w:rPr>
        <w:t>МІНІСТЕРСТВО ОСВІТИ І НАУКИ УКРАЇНИ</w:t>
      </w:r>
    </w:p>
    <w:p w:rsidR="00D1384F" w:rsidRPr="00D04086" w:rsidRDefault="00CD25F8" w:rsidP="00133A0C">
      <w:pPr>
        <w:pStyle w:val="Standard"/>
        <w:widowControl/>
        <w:spacing w:line="360" w:lineRule="auto"/>
        <w:ind w:left="-567" w:firstLine="851"/>
        <w:jc w:val="center"/>
        <w:rPr>
          <w:rFonts w:ascii="Times New Roman" w:hAnsi="Times New Roman" w:cs="Times New Roman"/>
          <w:sz w:val="28"/>
          <w:szCs w:val="28"/>
        </w:rPr>
      </w:pPr>
      <w:r w:rsidRPr="00D04086">
        <w:rPr>
          <w:rFonts w:ascii="Times New Roman" w:eastAsia="Times New Roman" w:hAnsi="Times New Roman" w:cs="Times New Roman"/>
          <w:b/>
          <w:color w:val="000000"/>
          <w:sz w:val="28"/>
          <w:szCs w:val="28"/>
        </w:rPr>
        <w:t>НАЦІОНАЛЬНИЙ УНІВЕРСИТЕТ ФІЗИЧНОГО</w:t>
      </w:r>
    </w:p>
    <w:p w:rsidR="00D1384F" w:rsidRPr="00D04086" w:rsidRDefault="00CD25F8" w:rsidP="00133A0C">
      <w:pPr>
        <w:pStyle w:val="Standard"/>
        <w:widowControl/>
        <w:ind w:left="-567" w:firstLine="851"/>
        <w:jc w:val="center"/>
        <w:rPr>
          <w:rFonts w:ascii="Times New Roman" w:hAnsi="Times New Roman" w:cs="Times New Roman"/>
          <w:sz w:val="28"/>
          <w:szCs w:val="28"/>
        </w:rPr>
      </w:pPr>
      <w:r w:rsidRPr="00D04086">
        <w:rPr>
          <w:rFonts w:ascii="Times New Roman" w:eastAsia="Times New Roman" w:hAnsi="Times New Roman" w:cs="Times New Roman"/>
          <w:b/>
          <w:color w:val="000000"/>
          <w:sz w:val="28"/>
          <w:szCs w:val="28"/>
        </w:rPr>
        <w:t>ВИХОВАННЯ І СПОРТУ УКРАЇНИ</w:t>
      </w:r>
    </w:p>
    <w:p w:rsidR="00D1384F" w:rsidRPr="00D04086" w:rsidRDefault="00D1384F" w:rsidP="00D04086">
      <w:pPr>
        <w:pStyle w:val="Standard"/>
        <w:widowControl/>
        <w:spacing w:line="360" w:lineRule="auto"/>
        <w:jc w:val="center"/>
        <w:rPr>
          <w:rFonts w:ascii="Times New Roman" w:eastAsia="Times New Roman" w:hAnsi="Times New Roman" w:cs="Times New Roman"/>
          <w:color w:val="000000"/>
          <w:sz w:val="28"/>
          <w:szCs w:val="28"/>
        </w:rPr>
      </w:pPr>
    </w:p>
    <w:p w:rsidR="00D1384F" w:rsidRPr="00D04086" w:rsidRDefault="00CD25F8" w:rsidP="00133A0C">
      <w:pPr>
        <w:pStyle w:val="Standard"/>
        <w:widowControl/>
        <w:jc w:val="center"/>
        <w:rPr>
          <w:rFonts w:ascii="Times New Roman" w:hAnsi="Times New Roman" w:cs="Times New Roman"/>
          <w:sz w:val="28"/>
          <w:szCs w:val="28"/>
        </w:rPr>
      </w:pPr>
      <w:r w:rsidRPr="00D04086">
        <w:rPr>
          <w:rFonts w:ascii="Times New Roman" w:eastAsia="Times New Roman" w:hAnsi="Times New Roman" w:cs="Times New Roman"/>
          <w:color w:val="000000"/>
          <w:sz w:val="28"/>
          <w:szCs w:val="28"/>
        </w:rPr>
        <w:t>КАФЕДРА КІНЕЗІОЛОГІЇ ТА ФІЗКУЛЬТУРНО-СПОРТИВНОЇ РЕАБІЛІТАЦІЇ</w:t>
      </w:r>
    </w:p>
    <w:p w:rsidR="00D1384F" w:rsidRPr="00D04086" w:rsidRDefault="00D1384F" w:rsidP="00133A0C">
      <w:pPr>
        <w:pStyle w:val="Standard"/>
        <w:widowControl/>
        <w:spacing w:after="200"/>
        <w:ind w:left="-567" w:firstLine="851"/>
        <w:jc w:val="center"/>
        <w:rPr>
          <w:rFonts w:ascii="Times New Roman" w:eastAsia="Times New Roman" w:hAnsi="Times New Roman" w:cs="Times New Roman"/>
          <w:color w:val="000000"/>
          <w:sz w:val="28"/>
          <w:szCs w:val="28"/>
        </w:rPr>
      </w:pPr>
    </w:p>
    <w:p w:rsidR="00D1384F" w:rsidRPr="00D04086" w:rsidRDefault="00CD25F8" w:rsidP="00133A0C">
      <w:pPr>
        <w:pStyle w:val="Standard"/>
        <w:widowControl/>
        <w:spacing w:after="200"/>
        <w:ind w:left="-567" w:firstLine="851"/>
        <w:jc w:val="center"/>
        <w:rPr>
          <w:rFonts w:ascii="Times New Roman" w:hAnsi="Times New Roman" w:cs="Times New Roman"/>
          <w:sz w:val="28"/>
          <w:szCs w:val="28"/>
        </w:rPr>
      </w:pPr>
      <w:r w:rsidRPr="00D04086">
        <w:rPr>
          <w:rFonts w:ascii="Times New Roman" w:eastAsia="Times New Roman" w:hAnsi="Times New Roman" w:cs="Times New Roman"/>
          <w:b/>
          <w:color w:val="000000"/>
          <w:sz w:val="28"/>
          <w:szCs w:val="28"/>
        </w:rPr>
        <w:t>КВАЛІФІКАЦІЙНА РОБОТА</w:t>
      </w:r>
    </w:p>
    <w:p w:rsidR="00D1384F" w:rsidRPr="00D04086" w:rsidRDefault="00133A0C" w:rsidP="00133A0C">
      <w:pPr>
        <w:pStyle w:val="Standard"/>
        <w:widowControl/>
        <w:ind w:left="-567" w:firstLine="851"/>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н</w:t>
      </w:r>
      <w:r w:rsidR="00CD25F8" w:rsidRPr="00D04086">
        <w:rPr>
          <w:rFonts w:ascii="Times New Roman" w:eastAsia="Times New Roman" w:hAnsi="Times New Roman" w:cs="Times New Roman"/>
          <w:color w:val="000000"/>
          <w:sz w:val="28"/>
          <w:szCs w:val="28"/>
        </w:rPr>
        <w:t>а здобуття освітнього ступеня магістра</w:t>
      </w:r>
    </w:p>
    <w:p w:rsidR="00D1384F" w:rsidRPr="00D04086" w:rsidRDefault="00133A0C" w:rsidP="00133A0C">
      <w:pPr>
        <w:pStyle w:val="Standard"/>
        <w:widowControl/>
        <w:ind w:left="-567" w:firstLine="851"/>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з</w:t>
      </w:r>
      <w:r w:rsidR="00CD25F8" w:rsidRPr="00D04086">
        <w:rPr>
          <w:rFonts w:ascii="Times New Roman" w:eastAsia="Times New Roman" w:hAnsi="Times New Roman" w:cs="Times New Roman"/>
          <w:color w:val="000000"/>
          <w:sz w:val="28"/>
          <w:szCs w:val="28"/>
        </w:rPr>
        <w:t>а спеціальністю 017 Фізична культура і спорт</w:t>
      </w:r>
    </w:p>
    <w:p w:rsidR="00D1384F" w:rsidRPr="00D04086" w:rsidRDefault="00133A0C" w:rsidP="00133A0C">
      <w:pPr>
        <w:pStyle w:val="Standard"/>
        <w:widowControl/>
        <w:ind w:left="-567" w:firstLine="851"/>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о</w:t>
      </w:r>
      <w:r w:rsidR="00CD25F8" w:rsidRPr="00D04086">
        <w:rPr>
          <w:rFonts w:ascii="Times New Roman" w:eastAsia="Times New Roman" w:hAnsi="Times New Roman" w:cs="Times New Roman"/>
          <w:color w:val="000000"/>
          <w:sz w:val="28"/>
          <w:szCs w:val="28"/>
        </w:rPr>
        <w:t>світньою програмою «Фізкультурно-спортивна реабілітація»</w:t>
      </w:r>
    </w:p>
    <w:p w:rsidR="00D1384F" w:rsidRPr="00D04086" w:rsidRDefault="00D1384F" w:rsidP="0069681D">
      <w:pPr>
        <w:pStyle w:val="Standard"/>
        <w:widowControl/>
        <w:spacing w:line="240" w:lineRule="auto"/>
        <w:ind w:left="-567" w:firstLine="851"/>
        <w:jc w:val="center"/>
        <w:rPr>
          <w:rFonts w:ascii="Times New Roman" w:eastAsia="Times New Roman" w:hAnsi="Times New Roman" w:cs="Times New Roman"/>
          <w:color w:val="000000"/>
          <w:sz w:val="28"/>
          <w:szCs w:val="28"/>
        </w:rPr>
      </w:pPr>
    </w:p>
    <w:p w:rsidR="0013724E" w:rsidRPr="00D04086" w:rsidRDefault="00CD25F8" w:rsidP="0069681D">
      <w:pPr>
        <w:pStyle w:val="Standard"/>
        <w:spacing w:line="240" w:lineRule="auto"/>
        <w:jc w:val="center"/>
        <w:rPr>
          <w:rFonts w:ascii="Times New Roman" w:eastAsia="Times New Roman" w:hAnsi="Times New Roman" w:cs="Times New Roman"/>
          <w:sz w:val="28"/>
          <w:szCs w:val="28"/>
        </w:rPr>
      </w:pPr>
      <w:r w:rsidRPr="00D04086">
        <w:rPr>
          <w:rFonts w:ascii="Times New Roman" w:eastAsia="Times New Roman" w:hAnsi="Times New Roman" w:cs="Times New Roman"/>
          <w:sz w:val="28"/>
          <w:szCs w:val="28"/>
        </w:rPr>
        <w:t xml:space="preserve">на тему:  </w:t>
      </w:r>
    </w:p>
    <w:p w:rsidR="00D1384F" w:rsidRPr="00D04086" w:rsidRDefault="00CD25F8" w:rsidP="0069681D">
      <w:pPr>
        <w:pStyle w:val="Standard"/>
        <w:spacing w:line="240" w:lineRule="auto"/>
        <w:jc w:val="center"/>
        <w:rPr>
          <w:rFonts w:ascii="Times New Roman" w:eastAsia="Times New Roman" w:hAnsi="Times New Roman" w:cs="Times New Roman"/>
          <w:b/>
          <w:sz w:val="28"/>
          <w:szCs w:val="28"/>
        </w:rPr>
      </w:pPr>
      <w:r w:rsidRPr="00D04086">
        <w:rPr>
          <w:rFonts w:ascii="Times New Roman" w:eastAsia="Times New Roman" w:hAnsi="Times New Roman" w:cs="Times New Roman"/>
          <w:sz w:val="28"/>
          <w:szCs w:val="28"/>
        </w:rPr>
        <w:t>«</w:t>
      </w:r>
      <w:r w:rsidR="0013724E" w:rsidRPr="00D04086">
        <w:rPr>
          <w:rFonts w:ascii="Times New Roman" w:eastAsia="Times New Roman" w:hAnsi="Times New Roman" w:cs="Times New Roman"/>
          <w:b/>
          <w:smallCaps/>
          <w:sz w:val="28"/>
          <w:szCs w:val="28"/>
        </w:rPr>
        <w:t xml:space="preserve">ПІДВИЩЕННЯ ФІЗИЧНОГО СТАНУ ДІТЕЙ МОЛОДШОГО ШКІЛЬНОГО ВІКУ </w:t>
      </w:r>
      <w:r w:rsidR="00D75EDE" w:rsidRPr="00D04086">
        <w:rPr>
          <w:rFonts w:ascii="Times New Roman" w:eastAsia="Times New Roman" w:hAnsi="Times New Roman" w:cs="Times New Roman"/>
          <w:b/>
          <w:smallCaps/>
          <w:sz w:val="28"/>
          <w:szCs w:val="28"/>
        </w:rPr>
        <w:t>ЗАСОБАМИ ІГРОВОГО ТРЕНІНГУ</w:t>
      </w:r>
      <w:r w:rsidR="00D75EDE" w:rsidRPr="00D04086">
        <w:rPr>
          <w:rFonts w:ascii="Times New Roman" w:eastAsia="Times New Roman" w:hAnsi="Times New Roman" w:cs="Times New Roman"/>
          <w:b/>
          <w:sz w:val="28"/>
          <w:szCs w:val="28"/>
        </w:rPr>
        <w:t>»</w:t>
      </w:r>
    </w:p>
    <w:p w:rsidR="00EA306C" w:rsidRPr="00D04086" w:rsidRDefault="00EA306C" w:rsidP="0069681D">
      <w:pPr>
        <w:pStyle w:val="Standard"/>
        <w:spacing w:line="240" w:lineRule="auto"/>
        <w:jc w:val="center"/>
        <w:rPr>
          <w:rFonts w:ascii="Times New Roman" w:hAnsi="Times New Roman" w:cs="Times New Roman"/>
          <w:sz w:val="28"/>
          <w:szCs w:val="28"/>
        </w:rPr>
      </w:pPr>
    </w:p>
    <w:p w:rsidR="00133A0C" w:rsidRPr="00321FDB" w:rsidRDefault="00133A0C" w:rsidP="00133A0C">
      <w:pPr>
        <w:ind w:firstLine="3969"/>
        <w:rPr>
          <w:rFonts w:ascii="Times New Roman" w:hAnsi="Times New Roman"/>
          <w:sz w:val="28"/>
          <w:szCs w:val="28"/>
        </w:rPr>
      </w:pPr>
      <w:r w:rsidRPr="00321FDB">
        <w:rPr>
          <w:rFonts w:ascii="Times New Roman" w:hAnsi="Times New Roman"/>
          <w:sz w:val="28"/>
          <w:szCs w:val="28"/>
        </w:rPr>
        <w:t xml:space="preserve">Здобувача вищої освіти </w:t>
      </w:r>
    </w:p>
    <w:p w:rsidR="00133A0C" w:rsidRPr="00321FDB" w:rsidRDefault="00133A0C" w:rsidP="00133A0C">
      <w:pPr>
        <w:ind w:firstLine="3969"/>
        <w:rPr>
          <w:rFonts w:ascii="Times New Roman" w:hAnsi="Times New Roman"/>
          <w:sz w:val="28"/>
          <w:szCs w:val="28"/>
        </w:rPr>
      </w:pPr>
      <w:r w:rsidRPr="00321FDB">
        <w:rPr>
          <w:rFonts w:ascii="Times New Roman" w:hAnsi="Times New Roman"/>
          <w:sz w:val="28"/>
          <w:szCs w:val="28"/>
        </w:rPr>
        <w:t xml:space="preserve">другого (магістерського) рівня </w:t>
      </w:r>
    </w:p>
    <w:p w:rsidR="00133A0C" w:rsidRPr="00DF20EC" w:rsidRDefault="00133A0C" w:rsidP="00133A0C">
      <w:pPr>
        <w:spacing w:line="276" w:lineRule="auto"/>
        <w:ind w:firstLine="3969"/>
        <w:rPr>
          <w:rFonts w:ascii="Times New Roman" w:hAnsi="Times New Roman"/>
          <w:sz w:val="28"/>
          <w:szCs w:val="28"/>
        </w:rPr>
      </w:pPr>
      <w:r>
        <w:rPr>
          <w:rFonts w:ascii="Times New Roman" w:hAnsi="Times New Roman"/>
          <w:sz w:val="28"/>
          <w:szCs w:val="28"/>
        </w:rPr>
        <w:t>Довганінець Роксолани Олегівни</w:t>
      </w:r>
    </w:p>
    <w:p w:rsidR="00133A0C" w:rsidRPr="00743777" w:rsidRDefault="00133A0C" w:rsidP="00133A0C">
      <w:pPr>
        <w:spacing w:line="276" w:lineRule="auto"/>
        <w:rPr>
          <w:rFonts w:ascii="Times New Roman" w:hAnsi="Times New Roman"/>
          <w:sz w:val="28"/>
          <w:szCs w:val="28"/>
        </w:rPr>
      </w:pPr>
    </w:p>
    <w:p w:rsidR="00133A0C" w:rsidRPr="00321FDB" w:rsidRDefault="00133A0C" w:rsidP="00133A0C">
      <w:pPr>
        <w:spacing w:line="276" w:lineRule="auto"/>
        <w:ind w:firstLine="3969"/>
        <w:rPr>
          <w:rFonts w:ascii="Times New Roman" w:hAnsi="Times New Roman"/>
          <w:sz w:val="28"/>
          <w:szCs w:val="28"/>
        </w:rPr>
      </w:pPr>
      <w:r w:rsidRPr="00321FDB">
        <w:rPr>
          <w:rFonts w:ascii="Times New Roman" w:hAnsi="Times New Roman"/>
          <w:sz w:val="28"/>
          <w:szCs w:val="28"/>
        </w:rPr>
        <w:t xml:space="preserve">Науковий керівник: </w:t>
      </w:r>
      <w:r>
        <w:rPr>
          <w:rFonts w:ascii="Times New Roman" w:hAnsi="Times New Roman"/>
          <w:sz w:val="28"/>
          <w:szCs w:val="28"/>
        </w:rPr>
        <w:t>Бондар О.М.</w:t>
      </w:r>
      <w:r w:rsidRPr="00321FDB">
        <w:rPr>
          <w:rFonts w:ascii="Times New Roman" w:hAnsi="Times New Roman"/>
          <w:sz w:val="28"/>
          <w:szCs w:val="28"/>
        </w:rPr>
        <w:t>,</w:t>
      </w:r>
    </w:p>
    <w:p w:rsidR="00133A0C" w:rsidRDefault="00133A0C" w:rsidP="00133A0C">
      <w:pPr>
        <w:spacing w:line="276" w:lineRule="auto"/>
        <w:ind w:left="3969"/>
        <w:rPr>
          <w:rFonts w:ascii="Times New Roman" w:hAnsi="Times New Roman"/>
          <w:sz w:val="28"/>
          <w:szCs w:val="28"/>
        </w:rPr>
      </w:pPr>
      <w:r>
        <w:rPr>
          <w:rFonts w:ascii="Times New Roman" w:hAnsi="Times New Roman"/>
          <w:sz w:val="28"/>
          <w:szCs w:val="28"/>
        </w:rPr>
        <w:t>кандидат наук з фізичного виховання і спорту</w:t>
      </w:r>
      <w:r w:rsidRPr="00321FDB">
        <w:rPr>
          <w:rFonts w:ascii="Times New Roman" w:hAnsi="Times New Roman"/>
          <w:sz w:val="28"/>
          <w:szCs w:val="28"/>
        </w:rPr>
        <w:t xml:space="preserve">, </w:t>
      </w:r>
      <w:r>
        <w:rPr>
          <w:rFonts w:ascii="Times New Roman" w:hAnsi="Times New Roman"/>
          <w:sz w:val="28"/>
          <w:szCs w:val="28"/>
        </w:rPr>
        <w:t>доцент</w:t>
      </w:r>
    </w:p>
    <w:p w:rsidR="00133A0C" w:rsidRPr="00321FDB" w:rsidRDefault="00133A0C" w:rsidP="00133A0C">
      <w:pPr>
        <w:spacing w:line="276" w:lineRule="auto"/>
        <w:ind w:firstLine="3969"/>
        <w:rPr>
          <w:rFonts w:ascii="Times New Roman" w:hAnsi="Times New Roman"/>
          <w:sz w:val="28"/>
          <w:szCs w:val="28"/>
        </w:rPr>
      </w:pPr>
    </w:p>
    <w:p w:rsidR="00133A0C" w:rsidRPr="00801456" w:rsidRDefault="00133A0C" w:rsidP="00133A0C">
      <w:pPr>
        <w:tabs>
          <w:tab w:val="left" w:pos="3969"/>
        </w:tabs>
        <w:spacing w:line="276" w:lineRule="auto"/>
        <w:rPr>
          <w:rFonts w:ascii="Times New Roman" w:hAnsi="Times New Roman"/>
          <w:sz w:val="28"/>
          <w:szCs w:val="28"/>
        </w:rPr>
      </w:pPr>
      <w:r>
        <w:rPr>
          <w:rFonts w:ascii="Times New Roman" w:hAnsi="Times New Roman"/>
          <w:sz w:val="28"/>
          <w:szCs w:val="28"/>
        </w:rPr>
        <w:tab/>
        <w:t xml:space="preserve">Рецензент: </w:t>
      </w:r>
      <w:proofErr w:type="spellStart"/>
      <w:r w:rsidRPr="00801456">
        <w:rPr>
          <w:rFonts w:ascii="Times New Roman" w:hAnsi="Times New Roman"/>
          <w:sz w:val="28"/>
          <w:szCs w:val="28"/>
        </w:rPr>
        <w:t>Долженко</w:t>
      </w:r>
      <w:proofErr w:type="spellEnd"/>
      <w:r w:rsidRPr="00801456">
        <w:rPr>
          <w:rFonts w:ascii="Times New Roman" w:hAnsi="Times New Roman"/>
          <w:sz w:val="28"/>
          <w:szCs w:val="28"/>
        </w:rPr>
        <w:t xml:space="preserve"> Л.П.</w:t>
      </w:r>
    </w:p>
    <w:p w:rsidR="00133A0C" w:rsidRPr="00801456" w:rsidRDefault="00133A0C" w:rsidP="00133A0C">
      <w:pPr>
        <w:tabs>
          <w:tab w:val="left" w:pos="3969"/>
        </w:tabs>
        <w:spacing w:line="276" w:lineRule="auto"/>
        <w:ind w:left="3969" w:hanging="3969"/>
        <w:rPr>
          <w:rFonts w:ascii="Times New Roman" w:hAnsi="Times New Roman"/>
          <w:sz w:val="28"/>
          <w:szCs w:val="28"/>
        </w:rPr>
      </w:pPr>
      <w:r w:rsidRPr="00801456">
        <w:rPr>
          <w:rFonts w:ascii="Times New Roman" w:hAnsi="Times New Roman"/>
          <w:sz w:val="28"/>
          <w:szCs w:val="28"/>
        </w:rPr>
        <w:tab/>
        <w:t xml:space="preserve">кандидат наук з фізичного виховання і спорту, доцент кафедри теорії і методики фізичного виховання </w:t>
      </w:r>
    </w:p>
    <w:p w:rsidR="00133A0C" w:rsidRPr="00321FDB" w:rsidRDefault="00133A0C" w:rsidP="00133A0C">
      <w:pPr>
        <w:tabs>
          <w:tab w:val="left" w:pos="3969"/>
        </w:tabs>
        <w:spacing w:line="276" w:lineRule="auto"/>
        <w:rPr>
          <w:rFonts w:ascii="Times New Roman" w:hAnsi="Times New Roman"/>
          <w:sz w:val="28"/>
          <w:szCs w:val="28"/>
        </w:rPr>
      </w:pPr>
    </w:p>
    <w:p w:rsidR="00133A0C" w:rsidRPr="00321FDB" w:rsidRDefault="00133A0C" w:rsidP="00133A0C">
      <w:pPr>
        <w:spacing w:line="276" w:lineRule="auto"/>
        <w:ind w:firstLine="3969"/>
        <w:rPr>
          <w:rFonts w:ascii="Times New Roman" w:hAnsi="Times New Roman"/>
          <w:sz w:val="28"/>
          <w:szCs w:val="28"/>
        </w:rPr>
      </w:pPr>
      <w:r w:rsidRPr="00321FDB">
        <w:rPr>
          <w:rFonts w:ascii="Times New Roman" w:hAnsi="Times New Roman"/>
          <w:sz w:val="28"/>
          <w:szCs w:val="28"/>
        </w:rPr>
        <w:t>Рекомендовано до захисту на засіданні</w:t>
      </w:r>
    </w:p>
    <w:p w:rsidR="00133A0C" w:rsidRPr="00017DB3" w:rsidRDefault="00133A0C" w:rsidP="00133A0C">
      <w:pPr>
        <w:spacing w:line="276" w:lineRule="auto"/>
        <w:ind w:firstLine="3969"/>
        <w:rPr>
          <w:rFonts w:ascii="Times New Roman" w:hAnsi="Times New Roman"/>
          <w:color w:val="FF0000"/>
          <w:sz w:val="28"/>
          <w:szCs w:val="28"/>
        </w:rPr>
      </w:pPr>
      <w:r>
        <w:rPr>
          <w:rFonts w:ascii="Times New Roman" w:hAnsi="Times New Roman"/>
          <w:sz w:val="28"/>
          <w:szCs w:val="28"/>
        </w:rPr>
        <w:t>кафедри (</w:t>
      </w:r>
      <w:r w:rsidRPr="00190B1E">
        <w:rPr>
          <w:rFonts w:ascii="Times New Roman" w:hAnsi="Times New Roman"/>
          <w:sz w:val="28"/>
          <w:szCs w:val="28"/>
        </w:rPr>
        <w:t>протокол №</w:t>
      </w:r>
      <w:r>
        <w:rPr>
          <w:rFonts w:ascii="Times New Roman" w:hAnsi="Times New Roman"/>
          <w:sz w:val="28"/>
          <w:szCs w:val="28"/>
        </w:rPr>
        <w:t xml:space="preserve">    </w:t>
      </w:r>
      <w:r w:rsidRPr="00190B1E">
        <w:rPr>
          <w:rFonts w:ascii="Times New Roman" w:hAnsi="Times New Roman"/>
          <w:sz w:val="28"/>
          <w:szCs w:val="28"/>
        </w:rPr>
        <w:t xml:space="preserve"> </w:t>
      </w:r>
      <w:r>
        <w:rPr>
          <w:rFonts w:ascii="Times New Roman" w:hAnsi="Times New Roman"/>
          <w:sz w:val="28"/>
          <w:szCs w:val="28"/>
        </w:rPr>
        <w:t xml:space="preserve"> </w:t>
      </w:r>
      <w:r w:rsidRPr="00190B1E">
        <w:rPr>
          <w:rFonts w:ascii="Times New Roman" w:hAnsi="Times New Roman"/>
          <w:sz w:val="28"/>
          <w:szCs w:val="28"/>
        </w:rPr>
        <w:t xml:space="preserve">від </w:t>
      </w:r>
      <w:r>
        <w:rPr>
          <w:rFonts w:ascii="Times New Roman" w:hAnsi="Times New Roman"/>
          <w:sz w:val="28"/>
          <w:szCs w:val="28"/>
        </w:rPr>
        <w:t xml:space="preserve">     .      </w:t>
      </w:r>
      <w:r w:rsidRPr="00190B1E">
        <w:rPr>
          <w:rFonts w:ascii="Times New Roman" w:hAnsi="Times New Roman"/>
          <w:sz w:val="28"/>
          <w:szCs w:val="28"/>
        </w:rPr>
        <w:t>.</w:t>
      </w:r>
      <w:r>
        <w:rPr>
          <w:rFonts w:ascii="Times New Roman" w:hAnsi="Times New Roman"/>
          <w:sz w:val="28"/>
          <w:szCs w:val="28"/>
        </w:rPr>
        <w:t xml:space="preserve"> 2022</w:t>
      </w:r>
      <w:r w:rsidRPr="00190B1E">
        <w:rPr>
          <w:rFonts w:ascii="Times New Roman" w:hAnsi="Times New Roman"/>
          <w:sz w:val="28"/>
          <w:szCs w:val="28"/>
        </w:rPr>
        <w:t xml:space="preserve"> р.)</w:t>
      </w:r>
    </w:p>
    <w:p w:rsidR="00133A0C" w:rsidRPr="00321FDB" w:rsidRDefault="00133A0C" w:rsidP="00133A0C">
      <w:pPr>
        <w:spacing w:line="276" w:lineRule="auto"/>
        <w:ind w:firstLine="3969"/>
        <w:rPr>
          <w:rFonts w:ascii="Times New Roman" w:hAnsi="Times New Roman"/>
          <w:sz w:val="28"/>
          <w:szCs w:val="28"/>
        </w:rPr>
      </w:pPr>
    </w:p>
    <w:p w:rsidR="00133A0C" w:rsidRPr="00321FDB" w:rsidRDefault="00133A0C" w:rsidP="00133A0C">
      <w:pPr>
        <w:spacing w:line="276" w:lineRule="auto"/>
        <w:ind w:firstLine="3969"/>
        <w:rPr>
          <w:rFonts w:ascii="Times New Roman" w:hAnsi="Times New Roman"/>
          <w:sz w:val="28"/>
          <w:szCs w:val="28"/>
        </w:rPr>
      </w:pPr>
      <w:r w:rsidRPr="00321FDB">
        <w:rPr>
          <w:rFonts w:ascii="Times New Roman" w:hAnsi="Times New Roman"/>
          <w:sz w:val="28"/>
          <w:szCs w:val="28"/>
        </w:rPr>
        <w:t xml:space="preserve">Завідувач кафедри: Кашуба В. О. </w:t>
      </w:r>
    </w:p>
    <w:p w:rsidR="00133A0C" w:rsidRPr="0077618B" w:rsidRDefault="00133A0C" w:rsidP="00133A0C">
      <w:pPr>
        <w:ind w:firstLine="3969"/>
        <w:rPr>
          <w:rFonts w:ascii="Times New Roman" w:hAnsi="Times New Roman"/>
          <w:sz w:val="28"/>
          <w:szCs w:val="28"/>
        </w:rPr>
      </w:pPr>
      <w:r w:rsidRPr="0077618B">
        <w:rPr>
          <w:rFonts w:ascii="Times New Roman" w:hAnsi="Times New Roman"/>
          <w:sz w:val="28"/>
          <w:szCs w:val="28"/>
        </w:rPr>
        <w:t xml:space="preserve">доктор наук з фізичного виховання </w:t>
      </w:r>
    </w:p>
    <w:p w:rsidR="00133A0C" w:rsidRPr="00321FDB" w:rsidRDefault="00133A0C" w:rsidP="00133A0C">
      <w:pPr>
        <w:ind w:firstLine="3969"/>
        <w:rPr>
          <w:rFonts w:ascii="Times New Roman" w:hAnsi="Times New Roman"/>
          <w:sz w:val="28"/>
          <w:szCs w:val="28"/>
        </w:rPr>
      </w:pPr>
      <w:r w:rsidRPr="0077618B">
        <w:rPr>
          <w:rFonts w:ascii="Times New Roman" w:hAnsi="Times New Roman"/>
          <w:sz w:val="28"/>
          <w:szCs w:val="28"/>
        </w:rPr>
        <w:t>та спорту</w:t>
      </w:r>
      <w:r w:rsidRPr="00321FDB">
        <w:rPr>
          <w:rFonts w:ascii="Times New Roman" w:hAnsi="Times New Roman"/>
          <w:sz w:val="28"/>
          <w:szCs w:val="28"/>
        </w:rPr>
        <w:t>, професор</w:t>
      </w:r>
    </w:p>
    <w:p w:rsidR="00133A0C" w:rsidRPr="00321FDB" w:rsidRDefault="00133A0C" w:rsidP="00133A0C">
      <w:pPr>
        <w:spacing w:line="360" w:lineRule="auto"/>
        <w:ind w:firstLine="3969"/>
        <w:rPr>
          <w:rFonts w:ascii="Times New Roman" w:hAnsi="Times New Roman"/>
          <w:sz w:val="28"/>
          <w:szCs w:val="28"/>
        </w:rPr>
      </w:pPr>
      <w:r w:rsidRPr="00321FDB">
        <w:rPr>
          <w:rFonts w:ascii="Times New Roman" w:hAnsi="Times New Roman"/>
          <w:sz w:val="28"/>
          <w:szCs w:val="28"/>
        </w:rPr>
        <w:t>___________________________________</w:t>
      </w:r>
    </w:p>
    <w:p w:rsidR="00133A0C" w:rsidRPr="00321FDB" w:rsidRDefault="00133A0C" w:rsidP="00133A0C">
      <w:pPr>
        <w:spacing w:line="360" w:lineRule="auto"/>
        <w:ind w:left="1695" w:firstLine="3969"/>
        <w:rPr>
          <w:rFonts w:ascii="Times New Roman" w:hAnsi="Times New Roman"/>
          <w:sz w:val="28"/>
          <w:szCs w:val="28"/>
        </w:rPr>
      </w:pPr>
      <w:r w:rsidRPr="00321FDB">
        <w:rPr>
          <w:rFonts w:ascii="Times New Roman" w:hAnsi="Times New Roman"/>
          <w:sz w:val="28"/>
          <w:szCs w:val="28"/>
        </w:rPr>
        <w:t xml:space="preserve">                (підпис)</w:t>
      </w:r>
    </w:p>
    <w:p w:rsidR="00133A0C" w:rsidRDefault="00133A0C" w:rsidP="00133A0C">
      <w:pPr>
        <w:pStyle w:val="Standard"/>
        <w:widowControl/>
        <w:spacing w:after="200" w:line="360" w:lineRule="auto"/>
        <w:jc w:val="center"/>
        <w:rPr>
          <w:rFonts w:ascii="Times New Roman" w:hAnsi="Times New Roman"/>
          <w:sz w:val="28"/>
          <w:szCs w:val="28"/>
        </w:rPr>
      </w:pPr>
      <w:r w:rsidRPr="00CA4EBD">
        <w:rPr>
          <w:rFonts w:ascii="Times New Roman" w:hAnsi="Times New Roman"/>
          <w:sz w:val="28"/>
          <w:szCs w:val="28"/>
        </w:rPr>
        <w:t>Київ – 202</w:t>
      </w:r>
      <w:r>
        <w:rPr>
          <w:rFonts w:ascii="Times New Roman" w:hAnsi="Times New Roman"/>
          <w:sz w:val="28"/>
          <w:szCs w:val="28"/>
        </w:rPr>
        <w:t>2</w:t>
      </w:r>
    </w:p>
    <w:p w:rsidR="008877F0" w:rsidRDefault="008877F0" w:rsidP="008877F0">
      <w:pPr>
        <w:pStyle w:val="Standard"/>
        <w:widowControl/>
        <w:spacing w:after="200" w:line="360" w:lineRule="auto"/>
        <w:jc w:val="center"/>
        <w:rPr>
          <w:rFonts w:ascii="Times New Roman" w:eastAsia="Times New Roman" w:hAnsi="Times New Roman" w:cs="Times New Roman"/>
          <w:b/>
          <w:color w:val="000000"/>
          <w:sz w:val="28"/>
          <w:szCs w:val="28"/>
        </w:rPr>
      </w:pPr>
      <w:r w:rsidRPr="00D04086">
        <w:rPr>
          <w:rFonts w:ascii="Times New Roman" w:eastAsia="Times New Roman" w:hAnsi="Times New Roman" w:cs="Times New Roman"/>
          <w:b/>
          <w:color w:val="000000"/>
          <w:sz w:val="28"/>
          <w:szCs w:val="28"/>
        </w:rPr>
        <w:lastRenderedPageBreak/>
        <w:t>ЗМІСТ</w:t>
      </w:r>
    </w:p>
    <w:tbl>
      <w:tblPr>
        <w:tblStyle w:val="aa"/>
        <w:tblW w:w="0" w:type="auto"/>
        <w:tblLook w:val="04A0" w:firstRow="1" w:lastRow="0" w:firstColumn="1" w:lastColumn="0" w:noHBand="0" w:noVBand="1"/>
      </w:tblPr>
      <w:tblGrid>
        <w:gridCol w:w="1555"/>
        <w:gridCol w:w="6662"/>
        <w:gridCol w:w="1128"/>
      </w:tblGrid>
      <w:tr w:rsidR="008877F0" w:rsidRPr="007C6DEA" w:rsidTr="00732E21">
        <w:tc>
          <w:tcPr>
            <w:tcW w:w="8217" w:type="dxa"/>
            <w:gridSpan w:val="2"/>
          </w:tcPr>
          <w:p w:rsidR="008877F0" w:rsidRPr="007C6DEA" w:rsidRDefault="008877F0" w:rsidP="00732E21">
            <w:pPr>
              <w:spacing w:line="276" w:lineRule="auto"/>
              <w:jc w:val="both"/>
              <w:rPr>
                <w:rFonts w:ascii="Times New Roman" w:hAnsi="Times New Roman"/>
                <w:sz w:val="28"/>
                <w:szCs w:val="28"/>
              </w:rPr>
            </w:pPr>
            <w:r w:rsidRPr="007C6DEA">
              <w:rPr>
                <w:rFonts w:ascii="Times New Roman" w:hAnsi="Times New Roman"/>
                <w:sz w:val="28"/>
                <w:szCs w:val="28"/>
              </w:rPr>
              <w:t>ВСТУП</w:t>
            </w:r>
          </w:p>
        </w:tc>
        <w:tc>
          <w:tcPr>
            <w:tcW w:w="1128" w:type="dxa"/>
          </w:tcPr>
          <w:p w:rsidR="008877F0" w:rsidRPr="007C6DEA" w:rsidRDefault="008877F0" w:rsidP="00732E21">
            <w:pPr>
              <w:spacing w:line="276" w:lineRule="auto"/>
              <w:jc w:val="center"/>
              <w:rPr>
                <w:rFonts w:ascii="Times New Roman" w:hAnsi="Times New Roman"/>
                <w:b/>
                <w:sz w:val="28"/>
                <w:szCs w:val="28"/>
              </w:rPr>
            </w:pPr>
            <w:r>
              <w:rPr>
                <w:rFonts w:ascii="Times New Roman" w:hAnsi="Times New Roman"/>
                <w:b/>
                <w:sz w:val="28"/>
                <w:szCs w:val="28"/>
              </w:rPr>
              <w:t>3</w:t>
            </w:r>
          </w:p>
        </w:tc>
      </w:tr>
      <w:tr w:rsidR="008877F0" w:rsidRPr="007C6DEA" w:rsidTr="00732E21">
        <w:tc>
          <w:tcPr>
            <w:tcW w:w="1555" w:type="dxa"/>
          </w:tcPr>
          <w:p w:rsidR="008877F0" w:rsidRPr="007C6DEA" w:rsidRDefault="008877F0" w:rsidP="00732E21">
            <w:pPr>
              <w:spacing w:line="276" w:lineRule="auto"/>
              <w:jc w:val="both"/>
              <w:rPr>
                <w:rFonts w:ascii="Times New Roman" w:hAnsi="Times New Roman"/>
                <w:sz w:val="28"/>
                <w:szCs w:val="28"/>
              </w:rPr>
            </w:pPr>
            <w:r w:rsidRPr="007C6DEA">
              <w:rPr>
                <w:rFonts w:ascii="Times New Roman" w:hAnsi="Times New Roman"/>
                <w:sz w:val="28"/>
                <w:szCs w:val="28"/>
              </w:rPr>
              <w:t>РОЗДІЛ 1.</w:t>
            </w:r>
          </w:p>
        </w:tc>
        <w:tc>
          <w:tcPr>
            <w:tcW w:w="6662" w:type="dxa"/>
          </w:tcPr>
          <w:p w:rsidR="008877F0" w:rsidRPr="007C6DEA" w:rsidRDefault="008877F0" w:rsidP="00732E21">
            <w:pPr>
              <w:spacing w:line="276" w:lineRule="auto"/>
              <w:jc w:val="both"/>
              <w:rPr>
                <w:rFonts w:ascii="Times New Roman" w:hAnsi="Times New Roman"/>
                <w:sz w:val="28"/>
                <w:szCs w:val="28"/>
              </w:rPr>
            </w:pPr>
            <w:r w:rsidRPr="00D04086">
              <w:rPr>
                <w:rFonts w:ascii="Times New Roman" w:eastAsia="Times New Roman" w:hAnsi="Times New Roman" w:cs="Times New Roman"/>
                <w:sz w:val="28"/>
                <w:szCs w:val="28"/>
              </w:rPr>
              <w:t xml:space="preserve">ТЕОРЕТИКО-МЕТОДИЧНІ ПІДХОДИ </w:t>
            </w:r>
            <w:r>
              <w:rPr>
                <w:rFonts w:ascii="Times New Roman" w:eastAsia="Times New Roman" w:hAnsi="Times New Roman" w:cs="Times New Roman"/>
                <w:sz w:val="28"/>
                <w:szCs w:val="28"/>
              </w:rPr>
              <w:t xml:space="preserve">ДО </w:t>
            </w:r>
            <w:r w:rsidRPr="00D04086">
              <w:rPr>
                <w:rFonts w:ascii="Times New Roman" w:eastAsia="Times New Roman" w:hAnsi="Times New Roman" w:cs="Times New Roman"/>
                <w:sz w:val="28"/>
                <w:szCs w:val="28"/>
              </w:rPr>
              <w:t>ПІДВИЩЕННЯ ФІЗИЧНОГО СТАНУ ДІТЕЙ МОЛОДШОГО ШКІЛЬНОГО ВІКУ</w:t>
            </w:r>
          </w:p>
        </w:tc>
        <w:tc>
          <w:tcPr>
            <w:tcW w:w="1128" w:type="dxa"/>
          </w:tcPr>
          <w:p w:rsidR="008877F0" w:rsidRPr="007C6DEA" w:rsidRDefault="008877F0" w:rsidP="00732E21">
            <w:pPr>
              <w:spacing w:line="276" w:lineRule="auto"/>
              <w:jc w:val="center"/>
              <w:rPr>
                <w:rFonts w:ascii="Times New Roman" w:hAnsi="Times New Roman"/>
                <w:b/>
                <w:sz w:val="28"/>
                <w:szCs w:val="28"/>
              </w:rPr>
            </w:pPr>
            <w:r>
              <w:rPr>
                <w:rFonts w:ascii="Times New Roman" w:hAnsi="Times New Roman"/>
                <w:b/>
                <w:sz w:val="28"/>
                <w:szCs w:val="28"/>
              </w:rPr>
              <w:t>6</w:t>
            </w:r>
          </w:p>
        </w:tc>
      </w:tr>
      <w:tr w:rsidR="008877F0" w:rsidRPr="007C6DEA" w:rsidTr="00732E21">
        <w:tc>
          <w:tcPr>
            <w:tcW w:w="1555" w:type="dxa"/>
          </w:tcPr>
          <w:p w:rsidR="008877F0" w:rsidRPr="007C6DEA" w:rsidRDefault="008877F0" w:rsidP="00732E21">
            <w:pPr>
              <w:spacing w:line="276" w:lineRule="auto"/>
              <w:jc w:val="both"/>
              <w:rPr>
                <w:rFonts w:ascii="Times New Roman" w:hAnsi="Times New Roman"/>
                <w:sz w:val="28"/>
                <w:szCs w:val="28"/>
              </w:rPr>
            </w:pPr>
            <w:r w:rsidRPr="007C6DEA">
              <w:rPr>
                <w:rFonts w:ascii="Times New Roman" w:hAnsi="Times New Roman"/>
                <w:sz w:val="28"/>
                <w:szCs w:val="28"/>
              </w:rPr>
              <w:t>1.1</w:t>
            </w:r>
            <w:r>
              <w:rPr>
                <w:rFonts w:ascii="Times New Roman" w:hAnsi="Times New Roman"/>
                <w:sz w:val="28"/>
                <w:szCs w:val="28"/>
              </w:rPr>
              <w:t>.</w:t>
            </w:r>
          </w:p>
        </w:tc>
        <w:tc>
          <w:tcPr>
            <w:tcW w:w="6662" w:type="dxa"/>
          </w:tcPr>
          <w:p w:rsidR="008877F0" w:rsidRPr="007C6DEA" w:rsidRDefault="008877F0" w:rsidP="00732E21">
            <w:pPr>
              <w:spacing w:line="276" w:lineRule="auto"/>
              <w:jc w:val="both"/>
              <w:rPr>
                <w:rFonts w:ascii="Times New Roman" w:hAnsi="Times New Roman"/>
                <w:sz w:val="28"/>
                <w:szCs w:val="28"/>
              </w:rPr>
            </w:pPr>
            <w:r w:rsidRPr="00D04086">
              <w:rPr>
                <w:rFonts w:ascii="Times New Roman" w:eastAsia="Times New Roman" w:hAnsi="Times New Roman" w:cs="Times New Roman"/>
                <w:sz w:val="28"/>
                <w:szCs w:val="28"/>
              </w:rPr>
              <w:t>Сучасні тенденції побудови процесу фізичного виховання дітей молодшого шкільного віку</w:t>
            </w:r>
          </w:p>
        </w:tc>
        <w:tc>
          <w:tcPr>
            <w:tcW w:w="1128" w:type="dxa"/>
          </w:tcPr>
          <w:p w:rsidR="008877F0" w:rsidRPr="007C6DEA" w:rsidRDefault="008877F0" w:rsidP="00732E21">
            <w:pPr>
              <w:spacing w:line="276" w:lineRule="auto"/>
              <w:jc w:val="center"/>
              <w:rPr>
                <w:rFonts w:ascii="Times New Roman" w:hAnsi="Times New Roman"/>
                <w:b/>
                <w:sz w:val="28"/>
                <w:szCs w:val="28"/>
              </w:rPr>
            </w:pPr>
            <w:r>
              <w:rPr>
                <w:rFonts w:ascii="Times New Roman" w:hAnsi="Times New Roman"/>
                <w:b/>
                <w:sz w:val="28"/>
                <w:szCs w:val="28"/>
              </w:rPr>
              <w:t>6</w:t>
            </w:r>
          </w:p>
        </w:tc>
      </w:tr>
      <w:tr w:rsidR="008877F0" w:rsidRPr="007C6DEA" w:rsidTr="00732E21">
        <w:tc>
          <w:tcPr>
            <w:tcW w:w="1555" w:type="dxa"/>
          </w:tcPr>
          <w:p w:rsidR="008877F0" w:rsidRPr="007C6DEA" w:rsidRDefault="008877F0" w:rsidP="00732E21">
            <w:pPr>
              <w:spacing w:line="276" w:lineRule="auto"/>
              <w:jc w:val="both"/>
              <w:rPr>
                <w:rFonts w:ascii="Times New Roman" w:hAnsi="Times New Roman"/>
                <w:sz w:val="28"/>
                <w:szCs w:val="28"/>
              </w:rPr>
            </w:pPr>
            <w:r w:rsidRPr="007C6DEA">
              <w:rPr>
                <w:rFonts w:ascii="Times New Roman" w:hAnsi="Times New Roman"/>
                <w:sz w:val="28"/>
                <w:szCs w:val="28"/>
              </w:rPr>
              <w:t>1.2</w:t>
            </w:r>
            <w:r>
              <w:rPr>
                <w:rFonts w:ascii="Times New Roman" w:hAnsi="Times New Roman"/>
                <w:sz w:val="28"/>
                <w:szCs w:val="28"/>
              </w:rPr>
              <w:t>.</w:t>
            </w:r>
          </w:p>
        </w:tc>
        <w:tc>
          <w:tcPr>
            <w:tcW w:w="6662" w:type="dxa"/>
          </w:tcPr>
          <w:p w:rsidR="008877F0" w:rsidRPr="004A6F45" w:rsidRDefault="008877F0" w:rsidP="00732E21">
            <w:pPr>
              <w:spacing w:line="276" w:lineRule="auto"/>
              <w:jc w:val="both"/>
              <w:rPr>
                <w:rFonts w:ascii="Times New Roman" w:hAnsi="Times New Roman"/>
                <w:sz w:val="28"/>
                <w:szCs w:val="28"/>
              </w:rPr>
            </w:pPr>
            <w:r w:rsidRPr="008877F0">
              <w:rPr>
                <w:rFonts w:ascii="Times New Roman" w:eastAsia="Times New Roman" w:hAnsi="Times New Roman"/>
                <w:sz w:val="28"/>
                <w:szCs w:val="28"/>
              </w:rPr>
              <w:t>Педагогічний аналіз та зміст базових етапів формування психофізичного потенціалу дітей молодшого шкільного  віку на основі занять фізичною культурою</w:t>
            </w:r>
          </w:p>
        </w:tc>
        <w:tc>
          <w:tcPr>
            <w:tcW w:w="1128" w:type="dxa"/>
          </w:tcPr>
          <w:p w:rsidR="008877F0" w:rsidRPr="007C6DEA" w:rsidRDefault="008877F0" w:rsidP="00732E21">
            <w:pPr>
              <w:spacing w:line="276" w:lineRule="auto"/>
              <w:jc w:val="center"/>
              <w:rPr>
                <w:rFonts w:ascii="Times New Roman" w:hAnsi="Times New Roman"/>
                <w:b/>
                <w:sz w:val="28"/>
                <w:szCs w:val="28"/>
              </w:rPr>
            </w:pPr>
            <w:r>
              <w:rPr>
                <w:rFonts w:ascii="Times New Roman" w:hAnsi="Times New Roman"/>
                <w:b/>
                <w:sz w:val="28"/>
                <w:szCs w:val="28"/>
              </w:rPr>
              <w:t>10</w:t>
            </w:r>
          </w:p>
        </w:tc>
      </w:tr>
      <w:tr w:rsidR="008877F0" w:rsidRPr="007C6DEA" w:rsidTr="00732E21">
        <w:tc>
          <w:tcPr>
            <w:tcW w:w="1555" w:type="dxa"/>
          </w:tcPr>
          <w:p w:rsidR="008877F0" w:rsidRPr="007C6DEA" w:rsidRDefault="008877F0" w:rsidP="00732E21">
            <w:pPr>
              <w:spacing w:line="276" w:lineRule="auto"/>
              <w:jc w:val="both"/>
              <w:rPr>
                <w:rFonts w:ascii="Times New Roman" w:hAnsi="Times New Roman"/>
                <w:sz w:val="28"/>
                <w:szCs w:val="28"/>
              </w:rPr>
            </w:pPr>
            <w:r w:rsidRPr="007C6DEA">
              <w:rPr>
                <w:rFonts w:ascii="Times New Roman" w:hAnsi="Times New Roman"/>
                <w:sz w:val="28"/>
                <w:szCs w:val="28"/>
              </w:rPr>
              <w:t>1.3</w:t>
            </w:r>
            <w:r>
              <w:rPr>
                <w:rFonts w:ascii="Times New Roman" w:hAnsi="Times New Roman"/>
                <w:sz w:val="28"/>
                <w:szCs w:val="28"/>
              </w:rPr>
              <w:t>.</w:t>
            </w:r>
          </w:p>
        </w:tc>
        <w:tc>
          <w:tcPr>
            <w:tcW w:w="6662" w:type="dxa"/>
          </w:tcPr>
          <w:p w:rsidR="008877F0" w:rsidRPr="007C6DEA" w:rsidRDefault="008877F0" w:rsidP="00732E21">
            <w:pPr>
              <w:spacing w:line="276" w:lineRule="auto"/>
              <w:jc w:val="both"/>
              <w:rPr>
                <w:rFonts w:ascii="Times New Roman" w:hAnsi="Times New Roman"/>
                <w:sz w:val="28"/>
                <w:szCs w:val="28"/>
              </w:rPr>
            </w:pPr>
            <w:r w:rsidRPr="00D04086">
              <w:rPr>
                <w:rFonts w:ascii="Times New Roman" w:eastAsia="Times New Roman" w:hAnsi="Times New Roman" w:cs="Times New Roman"/>
                <w:sz w:val="28"/>
                <w:szCs w:val="28"/>
              </w:rPr>
              <w:t>Потенціал ігрового тренінгу в підвищенні ефективності процесу фізичного виховання дітей молодшого шкільного віку</w:t>
            </w:r>
          </w:p>
        </w:tc>
        <w:tc>
          <w:tcPr>
            <w:tcW w:w="1128" w:type="dxa"/>
          </w:tcPr>
          <w:p w:rsidR="008877F0" w:rsidRPr="007C6DEA" w:rsidRDefault="008877F0" w:rsidP="00732E21">
            <w:pPr>
              <w:spacing w:line="276" w:lineRule="auto"/>
              <w:jc w:val="center"/>
              <w:rPr>
                <w:rFonts w:ascii="Times New Roman" w:hAnsi="Times New Roman"/>
                <w:b/>
                <w:sz w:val="28"/>
                <w:szCs w:val="28"/>
              </w:rPr>
            </w:pPr>
            <w:r>
              <w:rPr>
                <w:rFonts w:ascii="Times New Roman" w:hAnsi="Times New Roman"/>
                <w:b/>
                <w:sz w:val="28"/>
                <w:szCs w:val="28"/>
              </w:rPr>
              <w:t>16</w:t>
            </w:r>
          </w:p>
        </w:tc>
      </w:tr>
      <w:tr w:rsidR="008877F0" w:rsidRPr="007C6DEA" w:rsidTr="00732E21">
        <w:tc>
          <w:tcPr>
            <w:tcW w:w="1555" w:type="dxa"/>
          </w:tcPr>
          <w:p w:rsidR="008877F0" w:rsidRPr="007C6DEA" w:rsidRDefault="008877F0" w:rsidP="00732E21">
            <w:pPr>
              <w:spacing w:line="276" w:lineRule="auto"/>
              <w:jc w:val="both"/>
              <w:rPr>
                <w:rFonts w:ascii="Times New Roman" w:hAnsi="Times New Roman"/>
                <w:sz w:val="28"/>
                <w:szCs w:val="28"/>
              </w:rPr>
            </w:pPr>
          </w:p>
        </w:tc>
        <w:tc>
          <w:tcPr>
            <w:tcW w:w="6662" w:type="dxa"/>
          </w:tcPr>
          <w:p w:rsidR="008877F0" w:rsidRPr="007C6DEA" w:rsidRDefault="008877F0" w:rsidP="00732E21">
            <w:pPr>
              <w:spacing w:line="276" w:lineRule="auto"/>
              <w:jc w:val="both"/>
              <w:rPr>
                <w:rFonts w:ascii="Times New Roman" w:hAnsi="Times New Roman"/>
                <w:sz w:val="28"/>
                <w:szCs w:val="28"/>
              </w:rPr>
            </w:pPr>
            <w:r w:rsidRPr="007C6DEA">
              <w:rPr>
                <w:rFonts w:ascii="Times New Roman" w:hAnsi="Times New Roman"/>
                <w:sz w:val="28"/>
                <w:szCs w:val="28"/>
              </w:rPr>
              <w:t>Висновки до розділу 1</w:t>
            </w:r>
          </w:p>
        </w:tc>
        <w:tc>
          <w:tcPr>
            <w:tcW w:w="1128" w:type="dxa"/>
          </w:tcPr>
          <w:p w:rsidR="008877F0" w:rsidRPr="007C6DEA" w:rsidRDefault="008877F0" w:rsidP="00494273">
            <w:pPr>
              <w:spacing w:line="276" w:lineRule="auto"/>
              <w:jc w:val="center"/>
              <w:rPr>
                <w:rFonts w:ascii="Times New Roman" w:hAnsi="Times New Roman"/>
                <w:b/>
                <w:sz w:val="28"/>
                <w:szCs w:val="28"/>
              </w:rPr>
            </w:pPr>
            <w:r>
              <w:rPr>
                <w:rFonts w:ascii="Times New Roman" w:hAnsi="Times New Roman"/>
                <w:b/>
                <w:sz w:val="28"/>
                <w:szCs w:val="28"/>
              </w:rPr>
              <w:t>2</w:t>
            </w:r>
            <w:r w:rsidR="00494273">
              <w:rPr>
                <w:rFonts w:ascii="Times New Roman" w:hAnsi="Times New Roman"/>
                <w:b/>
                <w:sz w:val="28"/>
                <w:szCs w:val="28"/>
              </w:rPr>
              <w:t>7</w:t>
            </w:r>
          </w:p>
        </w:tc>
      </w:tr>
      <w:tr w:rsidR="008877F0" w:rsidRPr="007C6DEA" w:rsidTr="00732E21">
        <w:tc>
          <w:tcPr>
            <w:tcW w:w="1555" w:type="dxa"/>
          </w:tcPr>
          <w:p w:rsidR="008877F0" w:rsidRPr="007C6DEA" w:rsidRDefault="008877F0" w:rsidP="00732E21">
            <w:pPr>
              <w:spacing w:line="276" w:lineRule="auto"/>
              <w:jc w:val="both"/>
              <w:rPr>
                <w:rFonts w:ascii="Times New Roman" w:hAnsi="Times New Roman"/>
                <w:sz w:val="28"/>
                <w:szCs w:val="28"/>
              </w:rPr>
            </w:pPr>
            <w:r w:rsidRPr="007C6DEA">
              <w:rPr>
                <w:rFonts w:ascii="Times New Roman" w:hAnsi="Times New Roman"/>
                <w:sz w:val="28"/>
                <w:szCs w:val="28"/>
              </w:rPr>
              <w:t>РОЗДІЛ 2.</w:t>
            </w:r>
          </w:p>
        </w:tc>
        <w:tc>
          <w:tcPr>
            <w:tcW w:w="6662" w:type="dxa"/>
          </w:tcPr>
          <w:p w:rsidR="008877F0" w:rsidRPr="007C6DEA" w:rsidRDefault="008877F0" w:rsidP="00732E21">
            <w:pPr>
              <w:spacing w:line="276" w:lineRule="auto"/>
              <w:jc w:val="both"/>
              <w:rPr>
                <w:rFonts w:ascii="Times New Roman" w:hAnsi="Times New Roman"/>
                <w:sz w:val="28"/>
                <w:szCs w:val="28"/>
              </w:rPr>
            </w:pPr>
            <w:r w:rsidRPr="007C6DEA">
              <w:rPr>
                <w:rFonts w:ascii="Times New Roman" w:hAnsi="Times New Roman"/>
                <w:sz w:val="28"/>
                <w:szCs w:val="28"/>
              </w:rPr>
              <w:t>МЕТОДИ І ОРГАНІЗАЦІЯ ДОСЛІДЖЕНЬ</w:t>
            </w:r>
          </w:p>
        </w:tc>
        <w:tc>
          <w:tcPr>
            <w:tcW w:w="1128" w:type="dxa"/>
          </w:tcPr>
          <w:p w:rsidR="008877F0" w:rsidRPr="007C6DEA" w:rsidRDefault="008877F0" w:rsidP="00732E21">
            <w:pPr>
              <w:spacing w:line="276" w:lineRule="auto"/>
              <w:jc w:val="center"/>
              <w:rPr>
                <w:rFonts w:ascii="Times New Roman" w:hAnsi="Times New Roman"/>
                <w:b/>
                <w:sz w:val="28"/>
                <w:szCs w:val="28"/>
              </w:rPr>
            </w:pPr>
            <w:r>
              <w:rPr>
                <w:rFonts w:ascii="Times New Roman" w:hAnsi="Times New Roman"/>
                <w:b/>
                <w:sz w:val="28"/>
                <w:szCs w:val="28"/>
              </w:rPr>
              <w:t>28</w:t>
            </w:r>
          </w:p>
        </w:tc>
      </w:tr>
      <w:tr w:rsidR="008877F0" w:rsidRPr="007C6DEA" w:rsidTr="00732E21">
        <w:tc>
          <w:tcPr>
            <w:tcW w:w="1555" w:type="dxa"/>
          </w:tcPr>
          <w:p w:rsidR="008877F0" w:rsidRPr="007C6DEA" w:rsidRDefault="008877F0" w:rsidP="00732E21">
            <w:pPr>
              <w:spacing w:line="276" w:lineRule="auto"/>
              <w:jc w:val="both"/>
              <w:rPr>
                <w:rFonts w:ascii="Times New Roman" w:hAnsi="Times New Roman"/>
                <w:sz w:val="28"/>
                <w:szCs w:val="28"/>
              </w:rPr>
            </w:pPr>
            <w:r w:rsidRPr="007C6DEA">
              <w:rPr>
                <w:rFonts w:ascii="Times New Roman" w:hAnsi="Times New Roman"/>
                <w:sz w:val="28"/>
                <w:szCs w:val="28"/>
              </w:rPr>
              <w:t>2.1.</w:t>
            </w:r>
          </w:p>
        </w:tc>
        <w:tc>
          <w:tcPr>
            <w:tcW w:w="6662" w:type="dxa"/>
          </w:tcPr>
          <w:p w:rsidR="008877F0" w:rsidRPr="007C6DEA" w:rsidRDefault="008877F0" w:rsidP="00732E21">
            <w:pPr>
              <w:spacing w:line="276" w:lineRule="auto"/>
              <w:jc w:val="both"/>
              <w:rPr>
                <w:rFonts w:ascii="Times New Roman" w:hAnsi="Times New Roman"/>
                <w:sz w:val="28"/>
                <w:szCs w:val="28"/>
              </w:rPr>
            </w:pPr>
            <w:r w:rsidRPr="007C6DEA">
              <w:rPr>
                <w:rFonts w:ascii="Times New Roman" w:hAnsi="Times New Roman"/>
                <w:sz w:val="28"/>
                <w:szCs w:val="28"/>
              </w:rPr>
              <w:t>Методи досліджень</w:t>
            </w:r>
          </w:p>
        </w:tc>
        <w:tc>
          <w:tcPr>
            <w:tcW w:w="1128" w:type="dxa"/>
          </w:tcPr>
          <w:p w:rsidR="008877F0" w:rsidRPr="007C6DEA" w:rsidRDefault="008877F0" w:rsidP="00732E21">
            <w:pPr>
              <w:spacing w:line="276" w:lineRule="auto"/>
              <w:jc w:val="center"/>
              <w:rPr>
                <w:rFonts w:ascii="Times New Roman" w:hAnsi="Times New Roman"/>
                <w:b/>
                <w:sz w:val="28"/>
                <w:szCs w:val="28"/>
              </w:rPr>
            </w:pPr>
            <w:r w:rsidRPr="007C6DEA">
              <w:rPr>
                <w:rFonts w:ascii="Times New Roman" w:hAnsi="Times New Roman"/>
                <w:b/>
                <w:sz w:val="28"/>
                <w:szCs w:val="28"/>
              </w:rPr>
              <w:t>2</w:t>
            </w:r>
            <w:r>
              <w:rPr>
                <w:rFonts w:ascii="Times New Roman" w:hAnsi="Times New Roman"/>
                <w:b/>
                <w:sz w:val="28"/>
                <w:szCs w:val="28"/>
              </w:rPr>
              <w:t>8</w:t>
            </w:r>
          </w:p>
        </w:tc>
      </w:tr>
      <w:tr w:rsidR="008877F0" w:rsidRPr="007C6DEA" w:rsidTr="00732E21">
        <w:tc>
          <w:tcPr>
            <w:tcW w:w="1555" w:type="dxa"/>
          </w:tcPr>
          <w:p w:rsidR="008877F0" w:rsidRPr="007C6DEA" w:rsidRDefault="008877F0" w:rsidP="008373BA">
            <w:pPr>
              <w:spacing w:line="276" w:lineRule="auto"/>
              <w:rPr>
                <w:rFonts w:ascii="Times New Roman" w:hAnsi="Times New Roman"/>
                <w:sz w:val="28"/>
                <w:szCs w:val="28"/>
              </w:rPr>
            </w:pPr>
            <w:r w:rsidRPr="007C6DEA">
              <w:rPr>
                <w:rFonts w:ascii="Times New Roman" w:hAnsi="Times New Roman"/>
                <w:sz w:val="28"/>
                <w:szCs w:val="28"/>
              </w:rPr>
              <w:t>2.1.1.</w:t>
            </w:r>
          </w:p>
        </w:tc>
        <w:tc>
          <w:tcPr>
            <w:tcW w:w="6662" w:type="dxa"/>
          </w:tcPr>
          <w:p w:rsidR="008877F0" w:rsidRPr="007C6DEA" w:rsidRDefault="008373BA" w:rsidP="008373BA">
            <w:pPr>
              <w:spacing w:line="276" w:lineRule="auto"/>
              <w:jc w:val="both"/>
              <w:rPr>
                <w:rFonts w:ascii="Times New Roman" w:hAnsi="Times New Roman"/>
                <w:sz w:val="28"/>
                <w:szCs w:val="28"/>
              </w:rPr>
            </w:pPr>
            <w:r w:rsidRPr="008373BA">
              <w:rPr>
                <w:rFonts w:ascii="Times New Roman" w:hAnsi="Times New Roman"/>
                <w:sz w:val="28"/>
                <w:szCs w:val="28"/>
              </w:rPr>
              <w:t>Теоретичний аналіз  і узагальнення даних</w:t>
            </w:r>
            <w:r>
              <w:rPr>
                <w:rFonts w:ascii="Times New Roman" w:hAnsi="Times New Roman"/>
                <w:sz w:val="28"/>
                <w:szCs w:val="28"/>
              </w:rPr>
              <w:t xml:space="preserve"> </w:t>
            </w:r>
            <w:r w:rsidRPr="008373BA">
              <w:rPr>
                <w:rFonts w:ascii="Times New Roman" w:hAnsi="Times New Roman"/>
                <w:sz w:val="28"/>
                <w:szCs w:val="28"/>
              </w:rPr>
              <w:t>науково-методичної літератури</w:t>
            </w:r>
          </w:p>
        </w:tc>
        <w:tc>
          <w:tcPr>
            <w:tcW w:w="1128" w:type="dxa"/>
          </w:tcPr>
          <w:p w:rsidR="008877F0" w:rsidRPr="007C6DEA" w:rsidRDefault="008877F0" w:rsidP="00732E21">
            <w:pPr>
              <w:spacing w:line="276" w:lineRule="auto"/>
              <w:jc w:val="center"/>
              <w:rPr>
                <w:rFonts w:ascii="Times New Roman" w:hAnsi="Times New Roman"/>
                <w:b/>
                <w:sz w:val="28"/>
                <w:szCs w:val="28"/>
              </w:rPr>
            </w:pPr>
            <w:r w:rsidRPr="007C6DEA">
              <w:rPr>
                <w:rFonts w:ascii="Times New Roman" w:hAnsi="Times New Roman"/>
                <w:b/>
                <w:sz w:val="28"/>
                <w:szCs w:val="28"/>
              </w:rPr>
              <w:t>2</w:t>
            </w:r>
            <w:r>
              <w:rPr>
                <w:rFonts w:ascii="Times New Roman" w:hAnsi="Times New Roman"/>
                <w:b/>
                <w:sz w:val="28"/>
                <w:szCs w:val="28"/>
              </w:rPr>
              <w:t>8</w:t>
            </w:r>
          </w:p>
        </w:tc>
      </w:tr>
      <w:tr w:rsidR="008877F0" w:rsidRPr="007C6DEA" w:rsidTr="00732E21">
        <w:tc>
          <w:tcPr>
            <w:tcW w:w="1555" w:type="dxa"/>
          </w:tcPr>
          <w:p w:rsidR="008877F0" w:rsidRPr="007C6DEA" w:rsidRDefault="008877F0" w:rsidP="00732E21">
            <w:pPr>
              <w:spacing w:line="276" w:lineRule="auto"/>
              <w:jc w:val="both"/>
              <w:rPr>
                <w:rFonts w:ascii="Times New Roman" w:hAnsi="Times New Roman"/>
                <w:sz w:val="28"/>
                <w:szCs w:val="28"/>
              </w:rPr>
            </w:pPr>
            <w:r w:rsidRPr="007C6DEA">
              <w:rPr>
                <w:rFonts w:ascii="Times New Roman" w:hAnsi="Times New Roman"/>
                <w:sz w:val="28"/>
                <w:szCs w:val="28"/>
              </w:rPr>
              <w:t>2.1.2.</w:t>
            </w:r>
          </w:p>
        </w:tc>
        <w:tc>
          <w:tcPr>
            <w:tcW w:w="6662" w:type="dxa"/>
          </w:tcPr>
          <w:p w:rsidR="008877F0" w:rsidRPr="007C6DEA" w:rsidRDefault="008877F0" w:rsidP="00732E21">
            <w:pPr>
              <w:spacing w:line="276" w:lineRule="auto"/>
              <w:jc w:val="both"/>
              <w:rPr>
                <w:rFonts w:ascii="Times New Roman" w:hAnsi="Times New Roman"/>
                <w:sz w:val="28"/>
                <w:szCs w:val="28"/>
              </w:rPr>
            </w:pPr>
            <w:r>
              <w:rPr>
                <w:rFonts w:ascii="Times New Roman" w:eastAsia="Times New Roman" w:hAnsi="Times New Roman" w:cs="Times New Roman"/>
                <w:sz w:val="28"/>
                <w:szCs w:val="28"/>
              </w:rPr>
              <w:t>Педагогічне тестування</w:t>
            </w:r>
          </w:p>
        </w:tc>
        <w:tc>
          <w:tcPr>
            <w:tcW w:w="1128" w:type="dxa"/>
          </w:tcPr>
          <w:p w:rsidR="008877F0" w:rsidRPr="007C6DEA" w:rsidRDefault="008877F0" w:rsidP="00732E21">
            <w:pPr>
              <w:spacing w:line="276" w:lineRule="auto"/>
              <w:jc w:val="center"/>
              <w:rPr>
                <w:rFonts w:ascii="Times New Roman" w:hAnsi="Times New Roman"/>
                <w:b/>
                <w:sz w:val="28"/>
                <w:szCs w:val="28"/>
              </w:rPr>
            </w:pPr>
            <w:r>
              <w:rPr>
                <w:rFonts w:ascii="Times New Roman" w:hAnsi="Times New Roman"/>
                <w:b/>
                <w:sz w:val="28"/>
                <w:szCs w:val="28"/>
              </w:rPr>
              <w:t>29</w:t>
            </w:r>
          </w:p>
        </w:tc>
      </w:tr>
      <w:tr w:rsidR="008877F0" w:rsidRPr="007C6DEA" w:rsidTr="00732E21">
        <w:tc>
          <w:tcPr>
            <w:tcW w:w="1555" w:type="dxa"/>
          </w:tcPr>
          <w:p w:rsidR="008877F0" w:rsidRPr="007C6DEA" w:rsidRDefault="008877F0" w:rsidP="00732E21">
            <w:pPr>
              <w:spacing w:line="276" w:lineRule="auto"/>
              <w:jc w:val="both"/>
              <w:rPr>
                <w:rFonts w:ascii="Times New Roman" w:hAnsi="Times New Roman"/>
                <w:sz w:val="28"/>
                <w:szCs w:val="28"/>
              </w:rPr>
            </w:pPr>
            <w:r w:rsidRPr="007C6DEA">
              <w:rPr>
                <w:rFonts w:ascii="Times New Roman" w:hAnsi="Times New Roman"/>
                <w:sz w:val="28"/>
                <w:szCs w:val="28"/>
              </w:rPr>
              <w:t>2.1.3.</w:t>
            </w:r>
          </w:p>
        </w:tc>
        <w:tc>
          <w:tcPr>
            <w:tcW w:w="6662" w:type="dxa"/>
          </w:tcPr>
          <w:p w:rsidR="008877F0" w:rsidRPr="007C6DEA" w:rsidRDefault="008877F0" w:rsidP="00732E21">
            <w:pPr>
              <w:spacing w:line="276" w:lineRule="auto"/>
              <w:jc w:val="both"/>
              <w:rPr>
                <w:rFonts w:ascii="Times New Roman" w:hAnsi="Times New Roman"/>
                <w:sz w:val="28"/>
                <w:szCs w:val="28"/>
              </w:rPr>
            </w:pPr>
            <w:r>
              <w:rPr>
                <w:rFonts w:ascii="Times New Roman" w:eastAsia="Times New Roman" w:hAnsi="Times New Roman" w:cs="Times New Roman"/>
                <w:sz w:val="28"/>
                <w:szCs w:val="28"/>
              </w:rPr>
              <w:t xml:space="preserve">Метод антропометрії </w:t>
            </w:r>
            <w:r w:rsidRPr="00D04086">
              <w:rPr>
                <w:rFonts w:ascii="Times New Roman" w:eastAsia="Times New Roman" w:hAnsi="Times New Roman" w:cs="Times New Roman"/>
                <w:sz w:val="28"/>
                <w:szCs w:val="28"/>
              </w:rPr>
              <w:t xml:space="preserve"> </w:t>
            </w:r>
          </w:p>
        </w:tc>
        <w:tc>
          <w:tcPr>
            <w:tcW w:w="1128" w:type="dxa"/>
          </w:tcPr>
          <w:p w:rsidR="008877F0" w:rsidRPr="007C6DEA" w:rsidRDefault="008877F0" w:rsidP="00732E21">
            <w:pPr>
              <w:spacing w:line="276" w:lineRule="auto"/>
              <w:jc w:val="center"/>
              <w:rPr>
                <w:rFonts w:ascii="Times New Roman" w:hAnsi="Times New Roman"/>
                <w:b/>
                <w:sz w:val="28"/>
                <w:szCs w:val="28"/>
              </w:rPr>
            </w:pPr>
            <w:r>
              <w:rPr>
                <w:rFonts w:ascii="Times New Roman" w:hAnsi="Times New Roman"/>
                <w:b/>
                <w:sz w:val="28"/>
                <w:szCs w:val="28"/>
              </w:rPr>
              <w:t>30</w:t>
            </w:r>
          </w:p>
        </w:tc>
      </w:tr>
      <w:tr w:rsidR="008877F0" w:rsidRPr="007C6DEA" w:rsidTr="00732E21">
        <w:tc>
          <w:tcPr>
            <w:tcW w:w="1555" w:type="dxa"/>
          </w:tcPr>
          <w:p w:rsidR="008877F0" w:rsidRPr="007C6DEA" w:rsidRDefault="008877F0" w:rsidP="00732E21">
            <w:pPr>
              <w:spacing w:line="276" w:lineRule="auto"/>
              <w:jc w:val="both"/>
              <w:rPr>
                <w:rFonts w:ascii="Times New Roman" w:hAnsi="Times New Roman"/>
                <w:sz w:val="28"/>
                <w:szCs w:val="28"/>
              </w:rPr>
            </w:pPr>
            <w:r w:rsidRPr="007C6DEA">
              <w:rPr>
                <w:rFonts w:ascii="Times New Roman" w:hAnsi="Times New Roman"/>
                <w:sz w:val="28"/>
                <w:szCs w:val="28"/>
              </w:rPr>
              <w:t>2.1.4.</w:t>
            </w:r>
          </w:p>
        </w:tc>
        <w:tc>
          <w:tcPr>
            <w:tcW w:w="6662" w:type="dxa"/>
          </w:tcPr>
          <w:p w:rsidR="008877F0" w:rsidRPr="007C6DEA" w:rsidRDefault="008877F0" w:rsidP="00732E21">
            <w:pPr>
              <w:spacing w:line="276" w:lineRule="auto"/>
              <w:jc w:val="both"/>
              <w:rPr>
                <w:rFonts w:ascii="Times New Roman" w:hAnsi="Times New Roman"/>
                <w:sz w:val="28"/>
                <w:szCs w:val="28"/>
              </w:rPr>
            </w:pPr>
            <w:r w:rsidRPr="00D04086">
              <w:rPr>
                <w:rFonts w:ascii="Times New Roman" w:eastAsia="Times New Roman" w:hAnsi="Times New Roman" w:cs="Times New Roman"/>
                <w:sz w:val="28"/>
                <w:szCs w:val="28"/>
              </w:rPr>
              <w:t>Методи математичної статистики</w:t>
            </w:r>
          </w:p>
        </w:tc>
        <w:tc>
          <w:tcPr>
            <w:tcW w:w="1128" w:type="dxa"/>
          </w:tcPr>
          <w:p w:rsidR="008877F0" w:rsidRPr="007C6DEA" w:rsidRDefault="008877F0" w:rsidP="00732E21">
            <w:pPr>
              <w:spacing w:line="276" w:lineRule="auto"/>
              <w:jc w:val="center"/>
              <w:rPr>
                <w:rFonts w:ascii="Times New Roman" w:hAnsi="Times New Roman"/>
                <w:b/>
                <w:sz w:val="28"/>
                <w:szCs w:val="28"/>
              </w:rPr>
            </w:pPr>
            <w:r>
              <w:rPr>
                <w:rFonts w:ascii="Times New Roman" w:hAnsi="Times New Roman"/>
                <w:b/>
                <w:sz w:val="28"/>
                <w:szCs w:val="28"/>
              </w:rPr>
              <w:t>30</w:t>
            </w:r>
          </w:p>
        </w:tc>
      </w:tr>
      <w:tr w:rsidR="008877F0" w:rsidRPr="007C6DEA" w:rsidTr="00732E21">
        <w:tc>
          <w:tcPr>
            <w:tcW w:w="1555" w:type="dxa"/>
          </w:tcPr>
          <w:p w:rsidR="008877F0" w:rsidRPr="007C6DEA" w:rsidRDefault="008877F0" w:rsidP="00732E21">
            <w:pPr>
              <w:spacing w:line="276" w:lineRule="auto"/>
              <w:jc w:val="both"/>
              <w:rPr>
                <w:rFonts w:ascii="Times New Roman" w:hAnsi="Times New Roman"/>
                <w:sz w:val="28"/>
                <w:szCs w:val="28"/>
              </w:rPr>
            </w:pPr>
            <w:r w:rsidRPr="007C6DEA">
              <w:rPr>
                <w:rFonts w:ascii="Times New Roman" w:hAnsi="Times New Roman"/>
                <w:sz w:val="28"/>
                <w:szCs w:val="28"/>
              </w:rPr>
              <w:t>2.2</w:t>
            </w:r>
            <w:r>
              <w:rPr>
                <w:rFonts w:ascii="Times New Roman" w:hAnsi="Times New Roman"/>
                <w:sz w:val="28"/>
                <w:szCs w:val="28"/>
              </w:rPr>
              <w:t>.</w:t>
            </w:r>
          </w:p>
        </w:tc>
        <w:tc>
          <w:tcPr>
            <w:tcW w:w="6662" w:type="dxa"/>
          </w:tcPr>
          <w:p w:rsidR="008877F0" w:rsidRPr="007C6DEA" w:rsidRDefault="008877F0" w:rsidP="00732E21">
            <w:pPr>
              <w:spacing w:line="276" w:lineRule="auto"/>
              <w:jc w:val="both"/>
              <w:rPr>
                <w:rFonts w:ascii="Times New Roman" w:hAnsi="Times New Roman"/>
                <w:sz w:val="28"/>
                <w:szCs w:val="28"/>
              </w:rPr>
            </w:pPr>
            <w:r w:rsidRPr="007C6DEA">
              <w:rPr>
                <w:rFonts w:ascii="Times New Roman" w:hAnsi="Times New Roman"/>
                <w:sz w:val="28"/>
                <w:szCs w:val="28"/>
              </w:rPr>
              <w:t>Організація досліджень</w:t>
            </w:r>
          </w:p>
        </w:tc>
        <w:tc>
          <w:tcPr>
            <w:tcW w:w="1128" w:type="dxa"/>
          </w:tcPr>
          <w:p w:rsidR="008877F0" w:rsidRPr="007C6DEA" w:rsidRDefault="008877F0" w:rsidP="00732E21">
            <w:pPr>
              <w:spacing w:line="276" w:lineRule="auto"/>
              <w:jc w:val="center"/>
              <w:rPr>
                <w:rFonts w:ascii="Times New Roman" w:hAnsi="Times New Roman"/>
                <w:b/>
                <w:sz w:val="28"/>
                <w:szCs w:val="28"/>
              </w:rPr>
            </w:pPr>
            <w:r>
              <w:rPr>
                <w:rFonts w:ascii="Times New Roman" w:hAnsi="Times New Roman"/>
                <w:b/>
                <w:sz w:val="28"/>
                <w:szCs w:val="28"/>
              </w:rPr>
              <w:t>31</w:t>
            </w:r>
          </w:p>
        </w:tc>
      </w:tr>
      <w:tr w:rsidR="008877F0" w:rsidRPr="007C6DEA" w:rsidTr="00732E21">
        <w:tc>
          <w:tcPr>
            <w:tcW w:w="1555" w:type="dxa"/>
          </w:tcPr>
          <w:p w:rsidR="008877F0" w:rsidRPr="007C6DEA" w:rsidRDefault="008877F0" w:rsidP="00732E21">
            <w:pPr>
              <w:spacing w:line="276" w:lineRule="auto"/>
              <w:jc w:val="both"/>
              <w:rPr>
                <w:rFonts w:ascii="Times New Roman" w:hAnsi="Times New Roman"/>
                <w:sz w:val="28"/>
                <w:szCs w:val="28"/>
              </w:rPr>
            </w:pPr>
            <w:r w:rsidRPr="007C6DEA">
              <w:rPr>
                <w:rFonts w:ascii="Times New Roman" w:hAnsi="Times New Roman"/>
                <w:sz w:val="28"/>
                <w:szCs w:val="28"/>
              </w:rPr>
              <w:t>РОЗДІЛ 3.</w:t>
            </w:r>
          </w:p>
        </w:tc>
        <w:tc>
          <w:tcPr>
            <w:tcW w:w="6662" w:type="dxa"/>
          </w:tcPr>
          <w:p w:rsidR="008877F0" w:rsidRPr="008373BA" w:rsidRDefault="008877F0" w:rsidP="00732E21">
            <w:pPr>
              <w:spacing w:line="276" w:lineRule="auto"/>
              <w:jc w:val="both"/>
              <w:rPr>
                <w:rFonts w:ascii="Times New Roman" w:hAnsi="Times New Roman"/>
                <w:sz w:val="28"/>
                <w:szCs w:val="28"/>
              </w:rPr>
            </w:pPr>
            <w:r w:rsidRPr="008373BA">
              <w:rPr>
                <w:rFonts w:ascii="Times New Roman" w:eastAsia="Times New Roman" w:hAnsi="Times New Roman" w:cs="Times New Roman"/>
                <w:sz w:val="28"/>
                <w:szCs w:val="28"/>
              </w:rPr>
              <w:t xml:space="preserve">ОСОБЛИВОСТІ </w:t>
            </w:r>
            <w:r w:rsidRPr="008373BA">
              <w:rPr>
                <w:rFonts w:ascii="Times New Roman" w:eastAsia="Times New Roman" w:hAnsi="Times New Roman"/>
                <w:sz w:val="28"/>
                <w:szCs w:val="28"/>
              </w:rPr>
              <w:t xml:space="preserve">ПОКАЗНИКІВ </w:t>
            </w:r>
            <w:r w:rsidRPr="008373BA">
              <w:rPr>
                <w:rFonts w:ascii="Times New Roman" w:eastAsia="Times New Roman" w:hAnsi="Times New Roman" w:cs="Times New Roman"/>
                <w:sz w:val="28"/>
                <w:szCs w:val="28"/>
              </w:rPr>
              <w:t>ФІЗИЧНОГО СТАНУ ДІТЕЙ МОЛОДШОГО ШКІЛЬНОГО ВІКУ</w:t>
            </w:r>
          </w:p>
        </w:tc>
        <w:tc>
          <w:tcPr>
            <w:tcW w:w="1128" w:type="dxa"/>
          </w:tcPr>
          <w:p w:rsidR="008877F0" w:rsidRPr="007C6DEA" w:rsidRDefault="008877F0" w:rsidP="00732E21">
            <w:pPr>
              <w:spacing w:line="276" w:lineRule="auto"/>
              <w:jc w:val="center"/>
              <w:rPr>
                <w:rFonts w:ascii="Times New Roman" w:hAnsi="Times New Roman"/>
                <w:b/>
                <w:sz w:val="28"/>
                <w:szCs w:val="28"/>
              </w:rPr>
            </w:pPr>
            <w:r>
              <w:rPr>
                <w:rFonts w:ascii="Times New Roman" w:hAnsi="Times New Roman"/>
                <w:b/>
                <w:sz w:val="28"/>
                <w:szCs w:val="28"/>
              </w:rPr>
              <w:t>33</w:t>
            </w:r>
          </w:p>
        </w:tc>
      </w:tr>
      <w:tr w:rsidR="008877F0" w:rsidRPr="007C6DEA" w:rsidTr="00732E21">
        <w:tc>
          <w:tcPr>
            <w:tcW w:w="1555" w:type="dxa"/>
          </w:tcPr>
          <w:p w:rsidR="008877F0" w:rsidRPr="007C6DEA" w:rsidRDefault="008877F0" w:rsidP="00732E21">
            <w:pPr>
              <w:spacing w:line="276" w:lineRule="auto"/>
              <w:jc w:val="both"/>
              <w:rPr>
                <w:rFonts w:ascii="Times New Roman" w:hAnsi="Times New Roman"/>
                <w:sz w:val="28"/>
                <w:szCs w:val="28"/>
              </w:rPr>
            </w:pPr>
            <w:r w:rsidRPr="007C6DEA">
              <w:rPr>
                <w:rFonts w:ascii="Times New Roman" w:hAnsi="Times New Roman"/>
                <w:sz w:val="28"/>
                <w:szCs w:val="28"/>
              </w:rPr>
              <w:t>3.1</w:t>
            </w:r>
            <w:r>
              <w:rPr>
                <w:rFonts w:ascii="Times New Roman" w:hAnsi="Times New Roman"/>
                <w:sz w:val="28"/>
                <w:szCs w:val="28"/>
              </w:rPr>
              <w:t>.</w:t>
            </w:r>
          </w:p>
        </w:tc>
        <w:tc>
          <w:tcPr>
            <w:tcW w:w="6662" w:type="dxa"/>
          </w:tcPr>
          <w:p w:rsidR="008877F0" w:rsidRPr="007C6DEA" w:rsidRDefault="008877F0" w:rsidP="00732E21">
            <w:pPr>
              <w:spacing w:line="276" w:lineRule="auto"/>
              <w:jc w:val="both"/>
              <w:rPr>
                <w:rFonts w:ascii="Times New Roman" w:hAnsi="Times New Roman"/>
                <w:sz w:val="28"/>
                <w:szCs w:val="28"/>
              </w:rPr>
            </w:pPr>
            <w:r>
              <w:rPr>
                <w:rFonts w:ascii="Times New Roman" w:hAnsi="Times New Roman" w:cs="Times New Roman"/>
                <w:noProof/>
                <w:sz w:val="28"/>
                <w:szCs w:val="28"/>
              </w:rPr>
              <w:t>Особливості фізичного розвитку дітей молодшого шкільного віку</w:t>
            </w:r>
          </w:p>
        </w:tc>
        <w:tc>
          <w:tcPr>
            <w:tcW w:w="1128" w:type="dxa"/>
          </w:tcPr>
          <w:p w:rsidR="008877F0" w:rsidRPr="007C6DEA" w:rsidRDefault="008877F0" w:rsidP="00732E21">
            <w:pPr>
              <w:spacing w:line="276" w:lineRule="auto"/>
              <w:jc w:val="center"/>
              <w:rPr>
                <w:rFonts w:ascii="Times New Roman" w:hAnsi="Times New Roman"/>
                <w:b/>
                <w:sz w:val="28"/>
                <w:szCs w:val="28"/>
              </w:rPr>
            </w:pPr>
            <w:r>
              <w:rPr>
                <w:rFonts w:ascii="Times New Roman" w:hAnsi="Times New Roman"/>
                <w:b/>
                <w:sz w:val="28"/>
                <w:szCs w:val="28"/>
              </w:rPr>
              <w:t>33</w:t>
            </w:r>
          </w:p>
        </w:tc>
      </w:tr>
      <w:tr w:rsidR="008877F0" w:rsidRPr="007C6DEA" w:rsidTr="00732E21">
        <w:tc>
          <w:tcPr>
            <w:tcW w:w="1555" w:type="dxa"/>
          </w:tcPr>
          <w:p w:rsidR="008877F0" w:rsidRPr="007C6DEA" w:rsidRDefault="008877F0" w:rsidP="00732E21">
            <w:pPr>
              <w:spacing w:line="276" w:lineRule="auto"/>
              <w:jc w:val="both"/>
              <w:rPr>
                <w:rFonts w:ascii="Times New Roman" w:hAnsi="Times New Roman"/>
                <w:sz w:val="28"/>
                <w:szCs w:val="28"/>
              </w:rPr>
            </w:pPr>
            <w:r w:rsidRPr="007C6DEA">
              <w:rPr>
                <w:rFonts w:ascii="Times New Roman" w:hAnsi="Times New Roman"/>
                <w:sz w:val="28"/>
                <w:szCs w:val="28"/>
              </w:rPr>
              <w:t>3.2</w:t>
            </w:r>
            <w:r>
              <w:rPr>
                <w:rFonts w:ascii="Times New Roman" w:hAnsi="Times New Roman"/>
                <w:sz w:val="28"/>
                <w:szCs w:val="28"/>
              </w:rPr>
              <w:t>.</w:t>
            </w:r>
          </w:p>
        </w:tc>
        <w:tc>
          <w:tcPr>
            <w:tcW w:w="6662" w:type="dxa"/>
          </w:tcPr>
          <w:p w:rsidR="008877F0" w:rsidRDefault="008877F0" w:rsidP="00732E21">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Особливості фізичної підготовленості дітей молодшого шкільного</w:t>
            </w:r>
          </w:p>
          <w:p w:rsidR="008877F0" w:rsidRPr="007C6DEA" w:rsidRDefault="008877F0" w:rsidP="00732E21">
            <w:pPr>
              <w:spacing w:line="276" w:lineRule="auto"/>
              <w:jc w:val="both"/>
              <w:rPr>
                <w:rFonts w:ascii="Times New Roman" w:hAnsi="Times New Roman"/>
                <w:sz w:val="28"/>
                <w:szCs w:val="28"/>
              </w:rPr>
            </w:pPr>
            <w:r>
              <w:rPr>
                <w:rFonts w:ascii="Times New Roman" w:eastAsia="Times New Roman" w:hAnsi="Times New Roman" w:cs="Times New Roman"/>
                <w:sz w:val="28"/>
                <w:szCs w:val="28"/>
              </w:rPr>
              <w:t xml:space="preserve"> віку</w:t>
            </w:r>
          </w:p>
        </w:tc>
        <w:tc>
          <w:tcPr>
            <w:tcW w:w="1128" w:type="dxa"/>
          </w:tcPr>
          <w:p w:rsidR="008877F0" w:rsidRPr="007C6DEA" w:rsidRDefault="008877F0" w:rsidP="00732E21">
            <w:pPr>
              <w:spacing w:line="276" w:lineRule="auto"/>
              <w:jc w:val="center"/>
              <w:rPr>
                <w:rFonts w:ascii="Times New Roman" w:hAnsi="Times New Roman"/>
                <w:b/>
                <w:sz w:val="28"/>
                <w:szCs w:val="28"/>
              </w:rPr>
            </w:pPr>
            <w:r>
              <w:rPr>
                <w:rFonts w:ascii="Times New Roman" w:hAnsi="Times New Roman"/>
                <w:b/>
                <w:sz w:val="28"/>
                <w:szCs w:val="28"/>
              </w:rPr>
              <w:t>40</w:t>
            </w:r>
          </w:p>
        </w:tc>
      </w:tr>
      <w:tr w:rsidR="008877F0" w:rsidRPr="007C6DEA" w:rsidTr="00732E21">
        <w:tc>
          <w:tcPr>
            <w:tcW w:w="1555" w:type="dxa"/>
          </w:tcPr>
          <w:p w:rsidR="008877F0" w:rsidRPr="007C6DEA" w:rsidRDefault="008877F0" w:rsidP="00732E21">
            <w:pPr>
              <w:spacing w:line="276" w:lineRule="auto"/>
              <w:jc w:val="both"/>
              <w:rPr>
                <w:rFonts w:ascii="Times New Roman" w:hAnsi="Times New Roman"/>
                <w:sz w:val="28"/>
                <w:szCs w:val="28"/>
              </w:rPr>
            </w:pPr>
          </w:p>
        </w:tc>
        <w:tc>
          <w:tcPr>
            <w:tcW w:w="6662" w:type="dxa"/>
          </w:tcPr>
          <w:p w:rsidR="008877F0" w:rsidRPr="007C6DEA" w:rsidRDefault="008877F0" w:rsidP="00732E21">
            <w:pPr>
              <w:spacing w:line="276" w:lineRule="auto"/>
              <w:jc w:val="both"/>
              <w:rPr>
                <w:rFonts w:ascii="Times New Roman" w:hAnsi="Times New Roman"/>
                <w:bCs/>
                <w:color w:val="000000"/>
                <w:sz w:val="28"/>
                <w:szCs w:val="28"/>
              </w:rPr>
            </w:pPr>
            <w:r w:rsidRPr="007C6DEA">
              <w:rPr>
                <w:rFonts w:ascii="Times New Roman" w:hAnsi="Times New Roman"/>
                <w:sz w:val="28"/>
                <w:szCs w:val="28"/>
                <w:lang w:eastAsia="ru-RU"/>
              </w:rPr>
              <w:t>Висновки до розділу 3</w:t>
            </w:r>
          </w:p>
        </w:tc>
        <w:tc>
          <w:tcPr>
            <w:tcW w:w="1128" w:type="dxa"/>
          </w:tcPr>
          <w:p w:rsidR="008877F0" w:rsidRPr="007C6DEA" w:rsidRDefault="008877F0" w:rsidP="00732E21">
            <w:pPr>
              <w:spacing w:line="276" w:lineRule="auto"/>
              <w:jc w:val="center"/>
              <w:rPr>
                <w:rFonts w:ascii="Times New Roman" w:hAnsi="Times New Roman"/>
                <w:b/>
                <w:sz w:val="28"/>
                <w:szCs w:val="28"/>
              </w:rPr>
            </w:pPr>
            <w:r>
              <w:rPr>
                <w:rFonts w:ascii="Times New Roman" w:hAnsi="Times New Roman"/>
                <w:b/>
                <w:sz w:val="28"/>
                <w:szCs w:val="28"/>
              </w:rPr>
              <w:t>48</w:t>
            </w:r>
          </w:p>
        </w:tc>
      </w:tr>
      <w:tr w:rsidR="008877F0" w:rsidRPr="007C6DEA" w:rsidTr="00732E21">
        <w:tc>
          <w:tcPr>
            <w:tcW w:w="8217" w:type="dxa"/>
            <w:gridSpan w:val="2"/>
          </w:tcPr>
          <w:p w:rsidR="008877F0" w:rsidRPr="007C6DEA" w:rsidRDefault="008877F0" w:rsidP="00732E21">
            <w:pPr>
              <w:spacing w:line="276" w:lineRule="auto"/>
              <w:jc w:val="both"/>
              <w:rPr>
                <w:rFonts w:ascii="Times New Roman" w:hAnsi="Times New Roman"/>
                <w:bCs/>
                <w:color w:val="000000"/>
                <w:sz w:val="28"/>
                <w:szCs w:val="28"/>
              </w:rPr>
            </w:pPr>
            <w:r w:rsidRPr="007C6DEA">
              <w:rPr>
                <w:rFonts w:ascii="Times New Roman" w:hAnsi="Times New Roman"/>
                <w:sz w:val="28"/>
                <w:szCs w:val="28"/>
              </w:rPr>
              <w:t>ПРАКТИЧНІ РЕКОМЕНДАЦІЇ</w:t>
            </w:r>
          </w:p>
        </w:tc>
        <w:tc>
          <w:tcPr>
            <w:tcW w:w="1128" w:type="dxa"/>
          </w:tcPr>
          <w:p w:rsidR="008877F0" w:rsidRPr="007C6DEA" w:rsidRDefault="008877F0" w:rsidP="00732E21">
            <w:pPr>
              <w:spacing w:line="276" w:lineRule="auto"/>
              <w:jc w:val="center"/>
              <w:rPr>
                <w:rFonts w:ascii="Times New Roman" w:hAnsi="Times New Roman"/>
                <w:b/>
                <w:sz w:val="28"/>
                <w:szCs w:val="28"/>
              </w:rPr>
            </w:pPr>
            <w:r w:rsidRPr="007C6DEA">
              <w:rPr>
                <w:rFonts w:ascii="Times New Roman" w:hAnsi="Times New Roman"/>
                <w:b/>
                <w:sz w:val="28"/>
                <w:szCs w:val="28"/>
              </w:rPr>
              <w:t>49</w:t>
            </w:r>
          </w:p>
        </w:tc>
      </w:tr>
      <w:tr w:rsidR="008877F0" w:rsidRPr="007C6DEA" w:rsidTr="00732E21">
        <w:tc>
          <w:tcPr>
            <w:tcW w:w="8217" w:type="dxa"/>
            <w:gridSpan w:val="2"/>
          </w:tcPr>
          <w:p w:rsidR="008877F0" w:rsidRPr="007C6DEA" w:rsidRDefault="008877F0" w:rsidP="00732E21">
            <w:pPr>
              <w:spacing w:line="276" w:lineRule="auto"/>
              <w:jc w:val="both"/>
              <w:rPr>
                <w:rFonts w:ascii="Times New Roman" w:hAnsi="Times New Roman"/>
                <w:bCs/>
                <w:color w:val="000000"/>
                <w:sz w:val="28"/>
                <w:szCs w:val="28"/>
              </w:rPr>
            </w:pPr>
            <w:r w:rsidRPr="007C6DEA">
              <w:rPr>
                <w:rFonts w:ascii="Times New Roman" w:hAnsi="Times New Roman"/>
                <w:sz w:val="28"/>
                <w:szCs w:val="28"/>
              </w:rPr>
              <w:t>ВИСНОВКИ</w:t>
            </w:r>
          </w:p>
        </w:tc>
        <w:tc>
          <w:tcPr>
            <w:tcW w:w="1128" w:type="dxa"/>
          </w:tcPr>
          <w:p w:rsidR="008877F0" w:rsidRPr="007C6DEA" w:rsidRDefault="00174904" w:rsidP="00FC5466">
            <w:pPr>
              <w:spacing w:line="276" w:lineRule="auto"/>
              <w:jc w:val="center"/>
              <w:rPr>
                <w:rFonts w:ascii="Times New Roman" w:hAnsi="Times New Roman"/>
                <w:b/>
                <w:sz w:val="28"/>
                <w:szCs w:val="28"/>
              </w:rPr>
            </w:pPr>
            <w:r>
              <w:rPr>
                <w:rFonts w:ascii="Times New Roman" w:hAnsi="Times New Roman"/>
                <w:b/>
                <w:sz w:val="28"/>
                <w:szCs w:val="28"/>
              </w:rPr>
              <w:t>5</w:t>
            </w:r>
            <w:r w:rsidR="00FC5466">
              <w:rPr>
                <w:rFonts w:ascii="Times New Roman" w:hAnsi="Times New Roman"/>
                <w:b/>
                <w:sz w:val="28"/>
                <w:szCs w:val="28"/>
              </w:rPr>
              <w:t>6</w:t>
            </w:r>
          </w:p>
        </w:tc>
      </w:tr>
      <w:tr w:rsidR="008877F0" w:rsidRPr="007C6DEA" w:rsidTr="00732E21">
        <w:tc>
          <w:tcPr>
            <w:tcW w:w="8217" w:type="dxa"/>
            <w:gridSpan w:val="2"/>
          </w:tcPr>
          <w:p w:rsidR="008877F0" w:rsidRPr="007C6DEA" w:rsidRDefault="008877F0" w:rsidP="00732E21">
            <w:pPr>
              <w:spacing w:line="276" w:lineRule="auto"/>
              <w:jc w:val="both"/>
              <w:rPr>
                <w:rFonts w:ascii="Times New Roman" w:hAnsi="Times New Roman"/>
                <w:bCs/>
                <w:color w:val="000000"/>
                <w:sz w:val="28"/>
                <w:szCs w:val="28"/>
              </w:rPr>
            </w:pPr>
            <w:r w:rsidRPr="007C6DEA">
              <w:rPr>
                <w:rFonts w:ascii="Times New Roman" w:hAnsi="Times New Roman"/>
                <w:sz w:val="28"/>
                <w:szCs w:val="28"/>
              </w:rPr>
              <w:t>СПИСОК ЛІТЕРАТУРИ</w:t>
            </w:r>
          </w:p>
        </w:tc>
        <w:tc>
          <w:tcPr>
            <w:tcW w:w="1128" w:type="dxa"/>
          </w:tcPr>
          <w:p w:rsidR="008877F0" w:rsidRPr="007C6DEA" w:rsidRDefault="00174904" w:rsidP="00732E21">
            <w:pPr>
              <w:spacing w:line="276" w:lineRule="auto"/>
              <w:jc w:val="center"/>
              <w:rPr>
                <w:rFonts w:ascii="Times New Roman" w:hAnsi="Times New Roman"/>
                <w:b/>
                <w:sz w:val="28"/>
                <w:szCs w:val="28"/>
              </w:rPr>
            </w:pPr>
            <w:r>
              <w:rPr>
                <w:rFonts w:ascii="Times New Roman" w:hAnsi="Times New Roman"/>
                <w:b/>
                <w:sz w:val="28"/>
                <w:szCs w:val="28"/>
              </w:rPr>
              <w:t>58</w:t>
            </w:r>
          </w:p>
        </w:tc>
      </w:tr>
    </w:tbl>
    <w:p w:rsidR="00492328" w:rsidRPr="00D04086" w:rsidRDefault="00492328" w:rsidP="00B169FF">
      <w:pPr>
        <w:pStyle w:val="Standard"/>
        <w:spacing w:line="360" w:lineRule="auto"/>
        <w:rPr>
          <w:rFonts w:ascii="Times New Roman" w:eastAsia="Times New Roman" w:hAnsi="Times New Roman" w:cs="Times New Roman"/>
          <w:b/>
          <w:sz w:val="28"/>
          <w:szCs w:val="28"/>
        </w:rPr>
      </w:pPr>
    </w:p>
    <w:p w:rsidR="008877F0" w:rsidRDefault="008877F0" w:rsidP="00D04086">
      <w:pPr>
        <w:pStyle w:val="Standard"/>
        <w:spacing w:line="360" w:lineRule="auto"/>
        <w:jc w:val="center"/>
        <w:rPr>
          <w:rFonts w:ascii="Times New Roman" w:eastAsia="Times New Roman" w:hAnsi="Times New Roman" w:cs="Times New Roman"/>
          <w:b/>
          <w:sz w:val="28"/>
          <w:szCs w:val="28"/>
        </w:rPr>
      </w:pPr>
    </w:p>
    <w:p w:rsidR="008373BA" w:rsidRDefault="008373BA" w:rsidP="00D04086">
      <w:pPr>
        <w:pStyle w:val="Standard"/>
        <w:spacing w:line="360" w:lineRule="auto"/>
        <w:jc w:val="center"/>
        <w:rPr>
          <w:rFonts w:ascii="Times New Roman" w:eastAsia="Times New Roman" w:hAnsi="Times New Roman" w:cs="Times New Roman"/>
          <w:b/>
          <w:sz w:val="28"/>
          <w:szCs w:val="28"/>
        </w:rPr>
      </w:pPr>
    </w:p>
    <w:p w:rsidR="00661AC1" w:rsidRPr="00D04086" w:rsidRDefault="00661AC1" w:rsidP="00D04086">
      <w:pPr>
        <w:pStyle w:val="Standard"/>
        <w:spacing w:line="360" w:lineRule="auto"/>
        <w:jc w:val="center"/>
        <w:rPr>
          <w:rFonts w:ascii="Times New Roman" w:eastAsia="Times New Roman" w:hAnsi="Times New Roman" w:cs="Times New Roman"/>
          <w:b/>
          <w:sz w:val="28"/>
          <w:szCs w:val="28"/>
        </w:rPr>
      </w:pPr>
      <w:r w:rsidRPr="00D04086">
        <w:rPr>
          <w:rFonts w:ascii="Times New Roman" w:eastAsia="Times New Roman" w:hAnsi="Times New Roman" w:cs="Times New Roman"/>
          <w:b/>
          <w:sz w:val="28"/>
          <w:szCs w:val="28"/>
        </w:rPr>
        <w:lastRenderedPageBreak/>
        <w:t>ВСТУП</w:t>
      </w:r>
    </w:p>
    <w:p w:rsidR="00225BD9" w:rsidRPr="00D04086" w:rsidRDefault="00225BD9" w:rsidP="00D04086">
      <w:pPr>
        <w:pStyle w:val="Standard"/>
        <w:spacing w:line="360" w:lineRule="auto"/>
        <w:jc w:val="both"/>
        <w:rPr>
          <w:rFonts w:ascii="Times New Roman" w:eastAsia="Times New Roman" w:hAnsi="Times New Roman" w:cs="Times New Roman"/>
          <w:b/>
          <w:sz w:val="28"/>
          <w:szCs w:val="28"/>
        </w:rPr>
      </w:pPr>
    </w:p>
    <w:p w:rsidR="00475655" w:rsidRPr="00475655" w:rsidRDefault="008F3347" w:rsidP="00475655">
      <w:pPr>
        <w:widowControl w:val="0"/>
        <w:tabs>
          <w:tab w:val="num" w:pos="0"/>
        </w:tabs>
        <w:spacing w:line="360" w:lineRule="auto"/>
        <w:ind w:firstLine="709"/>
        <w:jc w:val="both"/>
        <w:rPr>
          <w:rFonts w:ascii="Times New Roman" w:hAnsi="Times New Roman"/>
          <w:sz w:val="28"/>
          <w:szCs w:val="28"/>
        </w:rPr>
      </w:pPr>
      <w:r w:rsidRPr="00D04086">
        <w:rPr>
          <w:rFonts w:ascii="Times New Roman" w:hAnsi="Times New Roman" w:cs="Times New Roman"/>
          <w:b/>
          <w:sz w:val="28"/>
          <w:szCs w:val="28"/>
        </w:rPr>
        <w:t>Актуальність</w:t>
      </w:r>
      <w:r w:rsidRPr="00D04086">
        <w:rPr>
          <w:rFonts w:ascii="Times New Roman" w:hAnsi="Times New Roman" w:cs="Times New Roman"/>
          <w:sz w:val="28"/>
          <w:szCs w:val="28"/>
        </w:rPr>
        <w:t xml:space="preserve">. </w:t>
      </w:r>
      <w:r w:rsidR="00475655" w:rsidRPr="008665B3">
        <w:rPr>
          <w:rFonts w:ascii="Times New Roman" w:hAnsi="Times New Roman"/>
          <w:sz w:val="28"/>
          <w:szCs w:val="28"/>
        </w:rPr>
        <w:t>Пріоритетними напря</w:t>
      </w:r>
      <w:r w:rsidR="00475655">
        <w:rPr>
          <w:rFonts w:ascii="Times New Roman" w:hAnsi="Times New Roman"/>
          <w:sz w:val="28"/>
          <w:szCs w:val="28"/>
        </w:rPr>
        <w:t xml:space="preserve">мами розвитку освіти в Україні є </w:t>
      </w:r>
      <w:r w:rsidR="00475655" w:rsidRPr="008665B3">
        <w:rPr>
          <w:rFonts w:ascii="Times New Roman" w:hAnsi="Times New Roman"/>
          <w:sz w:val="28"/>
          <w:szCs w:val="28"/>
        </w:rPr>
        <w:t>формування здорового способу життя дітей, збільшення рухового режиму учнів шкільного віку за рахунок удосконалення фізкультурно-оздоровчої, спортивно-масової роботи в закладах освіти та методології фізичного виховання дітей, що спрямовані на формування гармонійно розвиненої, морально й фізично здорової особистості</w:t>
      </w:r>
      <w:r w:rsidR="00475655" w:rsidRPr="00475655">
        <w:rPr>
          <w:rFonts w:ascii="Times New Roman" w:hAnsi="Times New Roman"/>
          <w:sz w:val="28"/>
          <w:szCs w:val="28"/>
        </w:rPr>
        <w:t xml:space="preserve"> [7</w:t>
      </w:r>
      <w:r w:rsidR="00475655">
        <w:rPr>
          <w:rFonts w:ascii="Times New Roman" w:hAnsi="Times New Roman"/>
          <w:sz w:val="28"/>
          <w:szCs w:val="28"/>
        </w:rPr>
        <w:t xml:space="preserve">, </w:t>
      </w:r>
      <w:r w:rsidR="00475655" w:rsidRPr="00475655">
        <w:rPr>
          <w:rFonts w:ascii="Times New Roman" w:hAnsi="Times New Roman"/>
          <w:sz w:val="28"/>
          <w:szCs w:val="28"/>
        </w:rPr>
        <w:t>9]</w:t>
      </w:r>
      <w:r w:rsidR="00475655" w:rsidRPr="008665B3">
        <w:rPr>
          <w:rFonts w:ascii="Times New Roman" w:hAnsi="Times New Roman"/>
          <w:sz w:val="28"/>
          <w:szCs w:val="28"/>
        </w:rPr>
        <w:t xml:space="preserve">. </w:t>
      </w:r>
    </w:p>
    <w:p w:rsidR="00074F03" w:rsidRPr="00B82B20" w:rsidRDefault="00074F03" w:rsidP="00074F03">
      <w:pPr>
        <w:pStyle w:val="Standard"/>
        <w:spacing w:line="360" w:lineRule="auto"/>
        <w:ind w:firstLine="720"/>
        <w:jc w:val="both"/>
        <w:rPr>
          <w:rFonts w:ascii="Times New Roman" w:hAnsi="Times New Roman" w:cs="Times New Roman"/>
          <w:sz w:val="28"/>
          <w:szCs w:val="28"/>
        </w:rPr>
      </w:pPr>
      <w:r w:rsidRPr="00B82B20">
        <w:rPr>
          <w:rFonts w:ascii="Times New Roman" w:hAnsi="Times New Roman" w:cs="Times New Roman"/>
          <w:sz w:val="28"/>
          <w:szCs w:val="28"/>
        </w:rPr>
        <w:t xml:space="preserve">Одним з основних завдань </w:t>
      </w:r>
      <w:r>
        <w:rPr>
          <w:rFonts w:ascii="Times New Roman" w:hAnsi="Times New Roman" w:cs="Times New Roman"/>
          <w:sz w:val="28"/>
          <w:szCs w:val="28"/>
        </w:rPr>
        <w:t xml:space="preserve">нової української </w:t>
      </w:r>
      <w:r w:rsidRPr="00B82B20">
        <w:rPr>
          <w:rFonts w:ascii="Times New Roman" w:hAnsi="Times New Roman" w:cs="Times New Roman"/>
          <w:sz w:val="28"/>
          <w:szCs w:val="28"/>
        </w:rPr>
        <w:t xml:space="preserve"> школи є створення освітнього середовища для розвитку здорової дитини, необхідність збереження та зміцнення здоров’я учнів. Адже учні молодших класів багато часу проводять у закладах освіти. Саме в цей період життя започатковуються основні психологічні та фізичні характеристики особистості. Діти молодшого шкільного віку досить часто не звертають увагу на своє здоров’я, тому зараз проблема формування здорового способу життя учнів початкової школи набуває все більшої актуальності</w:t>
      </w:r>
      <w:r>
        <w:rPr>
          <w:rFonts w:ascii="Times New Roman" w:hAnsi="Times New Roman" w:cs="Times New Roman"/>
          <w:sz w:val="28"/>
          <w:szCs w:val="28"/>
        </w:rPr>
        <w:t xml:space="preserve"> </w:t>
      </w:r>
      <w:r w:rsidRPr="000F163A">
        <w:rPr>
          <w:rFonts w:ascii="Times New Roman" w:hAnsi="Times New Roman" w:cs="Times New Roman"/>
          <w:sz w:val="28"/>
          <w:szCs w:val="28"/>
        </w:rPr>
        <w:t>[</w:t>
      </w:r>
      <w:r>
        <w:rPr>
          <w:rFonts w:ascii="Times New Roman" w:hAnsi="Times New Roman" w:cs="Times New Roman"/>
          <w:sz w:val="28"/>
          <w:szCs w:val="28"/>
        </w:rPr>
        <w:t>5, 28, 43</w:t>
      </w:r>
      <w:r w:rsidRPr="000F163A">
        <w:rPr>
          <w:rFonts w:ascii="Times New Roman" w:hAnsi="Times New Roman" w:cs="Times New Roman"/>
          <w:sz w:val="28"/>
          <w:szCs w:val="28"/>
        </w:rPr>
        <w:t>]</w:t>
      </w:r>
      <w:r w:rsidRPr="00B82B20">
        <w:rPr>
          <w:rFonts w:ascii="Times New Roman" w:hAnsi="Times New Roman" w:cs="Times New Roman"/>
          <w:sz w:val="28"/>
          <w:szCs w:val="28"/>
        </w:rPr>
        <w:t xml:space="preserve">. </w:t>
      </w:r>
    </w:p>
    <w:p w:rsidR="00225BD9" w:rsidRPr="00D04086" w:rsidRDefault="00070BA9" w:rsidP="00D04086">
      <w:pPr>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 xml:space="preserve">Оздоровлення дітей молодшого шкільного віку – є важливою проблемою сьогодення. </w:t>
      </w:r>
      <w:r w:rsidR="0075281F" w:rsidRPr="00D04086">
        <w:rPr>
          <w:rFonts w:ascii="Times New Roman" w:hAnsi="Times New Roman" w:cs="Times New Roman"/>
          <w:sz w:val="28"/>
          <w:szCs w:val="28"/>
        </w:rPr>
        <w:t xml:space="preserve"> </w:t>
      </w:r>
      <w:r w:rsidR="00225BD9" w:rsidRPr="00D04086">
        <w:rPr>
          <w:rFonts w:ascii="Times New Roman" w:hAnsi="Times New Roman" w:cs="Times New Roman"/>
          <w:sz w:val="28"/>
          <w:szCs w:val="28"/>
        </w:rPr>
        <w:t>У складних умовах соціально-економічної кризи, важкої екологічної ситуації, великої к</w:t>
      </w:r>
      <w:r w:rsidR="000A3C9F" w:rsidRPr="00D04086">
        <w:rPr>
          <w:rFonts w:ascii="Times New Roman" w:hAnsi="Times New Roman" w:cs="Times New Roman"/>
          <w:sz w:val="28"/>
          <w:szCs w:val="28"/>
        </w:rPr>
        <w:t xml:space="preserve">ількості летальних випадків на </w:t>
      </w:r>
      <w:proofErr w:type="spellStart"/>
      <w:r w:rsidR="000A3C9F" w:rsidRPr="00D04086">
        <w:rPr>
          <w:rFonts w:ascii="Times New Roman" w:hAnsi="Times New Roman" w:cs="Times New Roman"/>
          <w:sz w:val="28"/>
          <w:szCs w:val="28"/>
        </w:rPr>
        <w:t>у</w:t>
      </w:r>
      <w:r w:rsidR="00225BD9" w:rsidRPr="00D04086">
        <w:rPr>
          <w:rFonts w:ascii="Times New Roman" w:hAnsi="Times New Roman" w:cs="Times New Roman"/>
          <w:sz w:val="28"/>
          <w:szCs w:val="28"/>
        </w:rPr>
        <w:t>роках</w:t>
      </w:r>
      <w:proofErr w:type="spellEnd"/>
      <w:r w:rsidR="00225BD9" w:rsidRPr="00D04086">
        <w:rPr>
          <w:rFonts w:ascii="Times New Roman" w:hAnsi="Times New Roman" w:cs="Times New Roman"/>
          <w:sz w:val="28"/>
          <w:szCs w:val="28"/>
        </w:rPr>
        <w:t xml:space="preserve"> фізичної культури все більше занепокоєння викликає рівень фізичного стану дітей шкільного віку. На жаль, з кожним роком навчання у школі кількість здорових дітей знижується, </w:t>
      </w:r>
      <w:proofErr w:type="spellStart"/>
      <w:r w:rsidR="00225BD9" w:rsidRPr="00D04086">
        <w:rPr>
          <w:rFonts w:ascii="Times New Roman" w:hAnsi="Times New Roman" w:cs="Times New Roman"/>
          <w:sz w:val="28"/>
          <w:szCs w:val="28"/>
        </w:rPr>
        <w:t>уроки</w:t>
      </w:r>
      <w:proofErr w:type="spellEnd"/>
      <w:r w:rsidR="00225BD9" w:rsidRPr="00D04086">
        <w:rPr>
          <w:rFonts w:ascii="Times New Roman" w:hAnsi="Times New Roman" w:cs="Times New Roman"/>
          <w:sz w:val="28"/>
          <w:szCs w:val="28"/>
        </w:rPr>
        <w:t xml:space="preserve"> фізичної культури лише на 10-13% компенсують необхідний для дитячого організму обсяг рухової активності, що вимагає проведення систематичної фізкультурно-оздоровчої </w:t>
      </w:r>
      <w:r w:rsidR="000F163A">
        <w:rPr>
          <w:rFonts w:ascii="Times New Roman" w:hAnsi="Times New Roman" w:cs="Times New Roman"/>
          <w:sz w:val="28"/>
          <w:szCs w:val="28"/>
        </w:rPr>
        <w:t xml:space="preserve">  </w:t>
      </w:r>
      <w:r w:rsidR="00225BD9" w:rsidRPr="00D04086">
        <w:rPr>
          <w:rFonts w:ascii="Times New Roman" w:hAnsi="Times New Roman" w:cs="Times New Roman"/>
          <w:sz w:val="28"/>
          <w:szCs w:val="28"/>
        </w:rPr>
        <w:t xml:space="preserve">роботи </w:t>
      </w:r>
      <w:r w:rsidR="000F163A">
        <w:rPr>
          <w:rFonts w:ascii="Times New Roman" w:hAnsi="Times New Roman" w:cs="Times New Roman"/>
          <w:sz w:val="28"/>
          <w:szCs w:val="28"/>
        </w:rPr>
        <w:t xml:space="preserve">  </w:t>
      </w:r>
      <w:r w:rsidR="00225BD9" w:rsidRPr="00D04086">
        <w:rPr>
          <w:rFonts w:ascii="Times New Roman" w:hAnsi="Times New Roman" w:cs="Times New Roman"/>
          <w:sz w:val="28"/>
          <w:szCs w:val="28"/>
        </w:rPr>
        <w:t xml:space="preserve">з початкових </w:t>
      </w:r>
      <w:r w:rsidR="000F163A">
        <w:rPr>
          <w:rFonts w:ascii="Times New Roman" w:hAnsi="Times New Roman" w:cs="Times New Roman"/>
          <w:sz w:val="28"/>
          <w:szCs w:val="28"/>
        </w:rPr>
        <w:t xml:space="preserve">  </w:t>
      </w:r>
      <w:r w:rsidR="00225BD9" w:rsidRPr="00D04086">
        <w:rPr>
          <w:rFonts w:ascii="Times New Roman" w:hAnsi="Times New Roman" w:cs="Times New Roman"/>
          <w:sz w:val="28"/>
          <w:szCs w:val="28"/>
        </w:rPr>
        <w:t xml:space="preserve">етапів </w:t>
      </w:r>
      <w:r w:rsidR="000F163A">
        <w:rPr>
          <w:rFonts w:ascii="Times New Roman" w:hAnsi="Times New Roman" w:cs="Times New Roman"/>
          <w:sz w:val="28"/>
          <w:szCs w:val="28"/>
        </w:rPr>
        <w:t xml:space="preserve">  </w:t>
      </w:r>
      <w:r w:rsidR="00225BD9" w:rsidRPr="00D04086">
        <w:rPr>
          <w:rFonts w:ascii="Times New Roman" w:hAnsi="Times New Roman" w:cs="Times New Roman"/>
          <w:sz w:val="28"/>
          <w:szCs w:val="28"/>
        </w:rPr>
        <w:t xml:space="preserve">навчання </w:t>
      </w:r>
      <w:r w:rsidR="000F163A">
        <w:rPr>
          <w:rFonts w:ascii="Times New Roman" w:hAnsi="Times New Roman" w:cs="Times New Roman"/>
          <w:sz w:val="28"/>
          <w:szCs w:val="28"/>
        </w:rPr>
        <w:t xml:space="preserve">  </w:t>
      </w:r>
      <w:r w:rsidR="00225BD9" w:rsidRPr="00D04086">
        <w:rPr>
          <w:rFonts w:ascii="Times New Roman" w:hAnsi="Times New Roman" w:cs="Times New Roman"/>
          <w:sz w:val="28"/>
          <w:szCs w:val="28"/>
        </w:rPr>
        <w:t xml:space="preserve">у </w:t>
      </w:r>
      <w:r w:rsidR="000F163A">
        <w:rPr>
          <w:rFonts w:ascii="Times New Roman" w:hAnsi="Times New Roman" w:cs="Times New Roman"/>
          <w:sz w:val="28"/>
          <w:szCs w:val="28"/>
        </w:rPr>
        <w:t xml:space="preserve">    </w:t>
      </w:r>
      <w:r w:rsidR="00225BD9" w:rsidRPr="00D04086">
        <w:rPr>
          <w:rFonts w:ascii="Times New Roman" w:hAnsi="Times New Roman" w:cs="Times New Roman"/>
          <w:sz w:val="28"/>
          <w:szCs w:val="28"/>
        </w:rPr>
        <w:t>школі</w:t>
      </w:r>
      <w:r w:rsidR="000F163A">
        <w:rPr>
          <w:rFonts w:ascii="Times New Roman" w:hAnsi="Times New Roman" w:cs="Times New Roman"/>
          <w:sz w:val="28"/>
          <w:szCs w:val="28"/>
        </w:rPr>
        <w:t xml:space="preserve"> </w:t>
      </w:r>
      <w:r w:rsidR="000F163A" w:rsidRPr="000F163A">
        <w:rPr>
          <w:rFonts w:ascii="Times New Roman" w:hAnsi="Times New Roman" w:cs="Times New Roman"/>
          <w:sz w:val="28"/>
          <w:szCs w:val="28"/>
        </w:rPr>
        <w:t>[6</w:t>
      </w:r>
      <w:r w:rsidR="000F163A">
        <w:rPr>
          <w:rFonts w:ascii="Times New Roman" w:hAnsi="Times New Roman" w:cs="Times New Roman"/>
          <w:sz w:val="28"/>
          <w:szCs w:val="28"/>
        </w:rPr>
        <w:t>, 9, 22</w:t>
      </w:r>
      <w:r w:rsidR="000F163A" w:rsidRPr="000F163A">
        <w:rPr>
          <w:rFonts w:ascii="Times New Roman" w:hAnsi="Times New Roman" w:cs="Times New Roman"/>
          <w:sz w:val="28"/>
          <w:szCs w:val="28"/>
        </w:rPr>
        <w:t>]</w:t>
      </w:r>
      <w:r w:rsidR="00225BD9" w:rsidRPr="00D04086">
        <w:rPr>
          <w:rFonts w:ascii="Times New Roman" w:hAnsi="Times New Roman" w:cs="Times New Roman"/>
          <w:sz w:val="28"/>
          <w:szCs w:val="28"/>
        </w:rPr>
        <w:t>.</w:t>
      </w:r>
    </w:p>
    <w:p w:rsidR="00225BD9" w:rsidRPr="00D04086" w:rsidRDefault="00225BD9" w:rsidP="00D04086">
      <w:pPr>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 xml:space="preserve">Аналіз та узагальнення даних наукових праць дозволив виділити такі напрями розв'язання проблеми підвищення рівня фізичного стану дітей молодшого шкільного віку: розробка нових освітніх та фізкультурно-оздоровчих технологій навчання, впровадження системи педагогічного </w:t>
      </w:r>
      <w:r w:rsidRPr="00D04086">
        <w:rPr>
          <w:rFonts w:ascii="Times New Roman" w:hAnsi="Times New Roman" w:cs="Times New Roman"/>
          <w:sz w:val="28"/>
          <w:szCs w:val="28"/>
        </w:rPr>
        <w:lastRenderedPageBreak/>
        <w:t>контролю компонентів фізичного стану дітей, удосконалення програмно</w:t>
      </w:r>
      <w:r w:rsidR="00D975F6" w:rsidRPr="00D04086">
        <w:rPr>
          <w:rFonts w:ascii="Times New Roman" w:hAnsi="Times New Roman" w:cs="Times New Roman"/>
          <w:sz w:val="28"/>
          <w:szCs w:val="28"/>
        </w:rPr>
        <w:t>-</w:t>
      </w:r>
      <w:r w:rsidRPr="00D04086">
        <w:rPr>
          <w:rFonts w:ascii="Times New Roman" w:hAnsi="Times New Roman" w:cs="Times New Roman"/>
          <w:sz w:val="28"/>
          <w:szCs w:val="28"/>
        </w:rPr>
        <w:t>нормативних засад фізичного виховання.</w:t>
      </w:r>
    </w:p>
    <w:p w:rsidR="00070BA9" w:rsidRPr="00D04086" w:rsidRDefault="008D20C9" w:rsidP="00D0408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слушну думку науковців</w:t>
      </w:r>
      <w:r w:rsidR="0075281F" w:rsidRPr="00D04086">
        <w:rPr>
          <w:rFonts w:ascii="Times New Roman" w:hAnsi="Times New Roman" w:cs="Times New Roman"/>
          <w:sz w:val="28"/>
          <w:szCs w:val="28"/>
        </w:rPr>
        <w:t xml:space="preserve">, заняття та </w:t>
      </w:r>
      <w:proofErr w:type="spellStart"/>
      <w:r w:rsidR="0075281F" w:rsidRPr="00D04086">
        <w:rPr>
          <w:rFonts w:ascii="Times New Roman" w:hAnsi="Times New Roman" w:cs="Times New Roman"/>
          <w:sz w:val="28"/>
          <w:szCs w:val="28"/>
        </w:rPr>
        <w:t>уроки</w:t>
      </w:r>
      <w:proofErr w:type="spellEnd"/>
      <w:r w:rsidR="0075281F" w:rsidRPr="00D04086">
        <w:rPr>
          <w:rFonts w:ascii="Times New Roman" w:hAnsi="Times New Roman" w:cs="Times New Roman"/>
          <w:sz w:val="28"/>
          <w:szCs w:val="28"/>
        </w:rPr>
        <w:t xml:space="preserve"> з фізкультури як основна форма фізичного виховання дітей містять у собі потужні освітні та оздоровчі можливості. Так, сучасна традиційна система фізичного виховання дітей</w:t>
      </w:r>
      <w:r w:rsidR="00B82B20" w:rsidRPr="00D04086">
        <w:rPr>
          <w:rFonts w:ascii="Times New Roman" w:hAnsi="Times New Roman" w:cs="Times New Roman"/>
          <w:sz w:val="28"/>
          <w:szCs w:val="28"/>
        </w:rPr>
        <w:t xml:space="preserve"> молодшого шкільного </w:t>
      </w:r>
      <w:r w:rsidR="0075281F" w:rsidRPr="00D04086">
        <w:rPr>
          <w:rFonts w:ascii="Times New Roman" w:hAnsi="Times New Roman" w:cs="Times New Roman"/>
          <w:sz w:val="28"/>
          <w:szCs w:val="28"/>
        </w:rPr>
        <w:t xml:space="preserve"> віку потр</w:t>
      </w:r>
      <w:r w:rsidR="000F163A">
        <w:rPr>
          <w:rFonts w:ascii="Times New Roman" w:hAnsi="Times New Roman" w:cs="Times New Roman"/>
          <w:sz w:val="28"/>
          <w:szCs w:val="28"/>
        </w:rPr>
        <w:t>ебує удосконалення та оновлення</w:t>
      </w:r>
      <w:r w:rsidR="000F163A" w:rsidRPr="000F163A">
        <w:rPr>
          <w:rFonts w:ascii="Times New Roman" w:hAnsi="Times New Roman" w:cs="Times New Roman"/>
          <w:sz w:val="28"/>
          <w:szCs w:val="28"/>
        </w:rPr>
        <w:t xml:space="preserve"> </w:t>
      </w:r>
      <w:r w:rsidR="000F163A">
        <w:rPr>
          <w:rFonts w:ascii="Times New Roman" w:hAnsi="Times New Roman" w:cs="Times New Roman"/>
          <w:sz w:val="28"/>
          <w:szCs w:val="28"/>
        </w:rPr>
        <w:t>[1; 29</w:t>
      </w:r>
      <w:r w:rsidR="000F163A" w:rsidRPr="00D04086">
        <w:rPr>
          <w:rFonts w:ascii="Times New Roman" w:hAnsi="Times New Roman" w:cs="Times New Roman"/>
          <w:sz w:val="28"/>
          <w:szCs w:val="28"/>
        </w:rPr>
        <w:t>]</w:t>
      </w:r>
      <w:r w:rsidR="000F163A">
        <w:rPr>
          <w:rFonts w:ascii="Times New Roman" w:hAnsi="Times New Roman" w:cs="Times New Roman"/>
          <w:sz w:val="28"/>
          <w:szCs w:val="28"/>
        </w:rPr>
        <w:t>.</w:t>
      </w:r>
    </w:p>
    <w:p w:rsidR="006F3527" w:rsidRPr="00D04086" w:rsidRDefault="006F3527" w:rsidP="00D04086">
      <w:pPr>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Таким</w:t>
      </w:r>
      <w:r w:rsidR="00B71572" w:rsidRPr="00D04086">
        <w:rPr>
          <w:rFonts w:ascii="Times New Roman" w:hAnsi="Times New Roman" w:cs="Times New Roman"/>
          <w:sz w:val="28"/>
          <w:szCs w:val="28"/>
        </w:rPr>
        <w:t>и інноваціями може бути ігровий тренінг, який</w:t>
      </w:r>
      <w:r w:rsidRPr="00D04086">
        <w:rPr>
          <w:rFonts w:ascii="Times New Roman" w:hAnsi="Times New Roman" w:cs="Times New Roman"/>
          <w:sz w:val="28"/>
          <w:szCs w:val="28"/>
        </w:rPr>
        <w:t xml:space="preserve"> доцільно використовувати у навчальній та виховній діяльності вчителя фізичного виховання і які сприятимуть гармонійному розвитку учнів, оскільки асоціюються з поєднанням фізичного й психіч</w:t>
      </w:r>
      <w:r w:rsidR="00562304" w:rsidRPr="00D04086">
        <w:rPr>
          <w:rFonts w:ascii="Times New Roman" w:hAnsi="Times New Roman" w:cs="Times New Roman"/>
          <w:sz w:val="28"/>
          <w:szCs w:val="28"/>
        </w:rPr>
        <w:t>ного здоров’я особистості [</w:t>
      </w:r>
      <w:r w:rsidR="008D20C9">
        <w:rPr>
          <w:rFonts w:ascii="Times New Roman" w:hAnsi="Times New Roman" w:cs="Times New Roman"/>
          <w:sz w:val="28"/>
          <w:szCs w:val="28"/>
        </w:rPr>
        <w:t>24, с.38</w:t>
      </w:r>
      <w:r w:rsidR="00562304" w:rsidRPr="00D04086">
        <w:rPr>
          <w:rFonts w:ascii="Times New Roman" w:hAnsi="Times New Roman" w:cs="Times New Roman"/>
          <w:sz w:val="28"/>
          <w:szCs w:val="28"/>
        </w:rPr>
        <w:t xml:space="preserve">]. </w:t>
      </w:r>
    </w:p>
    <w:p w:rsidR="00225BD9" w:rsidRPr="00D04086" w:rsidRDefault="00225BD9" w:rsidP="00D04086">
      <w:pPr>
        <w:spacing w:line="360" w:lineRule="auto"/>
        <w:ind w:firstLine="709"/>
        <w:jc w:val="both"/>
        <w:rPr>
          <w:rFonts w:ascii="Times New Roman" w:hAnsi="Times New Roman" w:cs="Times New Roman"/>
          <w:sz w:val="28"/>
          <w:szCs w:val="28"/>
        </w:rPr>
      </w:pPr>
      <w:r w:rsidRPr="00D04086">
        <w:rPr>
          <w:rFonts w:ascii="Times New Roman" w:hAnsi="Times New Roman" w:cs="Times New Roman"/>
          <w:sz w:val="28"/>
          <w:szCs w:val="28"/>
        </w:rPr>
        <w:t>Дослідження проблеми введення засобів ігрових тренінгів у процес фізичного виховання дітей молодшого шкільного віку носять фрагментарний характер. Відкритими залишаються питання організації та проведення занять на основі засобів ігрових тренінгів з контингентом</w:t>
      </w:r>
      <w:r w:rsidR="00B71572" w:rsidRPr="00D04086">
        <w:rPr>
          <w:rFonts w:ascii="Times New Roman" w:hAnsi="Times New Roman" w:cs="Times New Roman"/>
          <w:sz w:val="28"/>
          <w:szCs w:val="28"/>
        </w:rPr>
        <w:t xml:space="preserve"> дітей молодшого шкільного віку.</w:t>
      </w:r>
      <w:r w:rsidRPr="00D04086">
        <w:rPr>
          <w:rFonts w:ascii="Times New Roman" w:hAnsi="Times New Roman" w:cs="Times New Roman"/>
          <w:sz w:val="28"/>
          <w:szCs w:val="28"/>
        </w:rPr>
        <w:t xml:space="preserve"> Необхідність вирішення вищезазначеної проблеми обумовила актуальність теми дослідження, що має істотне теоретичне і практичне значення.</w:t>
      </w:r>
    </w:p>
    <w:p w:rsidR="0013724E" w:rsidRPr="00D04086" w:rsidRDefault="0013724E" w:rsidP="00D04086">
      <w:pPr>
        <w:spacing w:line="360" w:lineRule="auto"/>
        <w:ind w:firstLine="709"/>
        <w:jc w:val="both"/>
        <w:rPr>
          <w:rFonts w:ascii="Times New Roman" w:eastAsia="Times New Roman" w:hAnsi="Times New Roman" w:cs="Times New Roman"/>
          <w:sz w:val="28"/>
          <w:szCs w:val="28"/>
        </w:rPr>
      </w:pPr>
      <w:r w:rsidRPr="00D04086">
        <w:rPr>
          <w:rFonts w:ascii="Times New Roman" w:eastAsia="Times New Roman" w:hAnsi="Times New Roman" w:cs="Times New Roman"/>
          <w:b/>
          <w:sz w:val="28"/>
          <w:szCs w:val="28"/>
        </w:rPr>
        <w:t>Мета дослідження</w:t>
      </w:r>
      <w:r w:rsidRPr="00D04086">
        <w:rPr>
          <w:rFonts w:ascii="Times New Roman" w:eastAsia="Times New Roman" w:hAnsi="Times New Roman" w:cs="Times New Roman"/>
          <w:sz w:val="28"/>
          <w:szCs w:val="28"/>
        </w:rPr>
        <w:t xml:space="preserve"> </w:t>
      </w:r>
      <w:r w:rsidR="004E571A" w:rsidRPr="00D04086">
        <w:rPr>
          <w:rFonts w:ascii="Times New Roman" w:eastAsia="Times New Roman" w:hAnsi="Times New Roman" w:cs="Times New Roman"/>
          <w:sz w:val="28"/>
          <w:szCs w:val="28"/>
        </w:rPr>
        <w:t>–</w:t>
      </w:r>
      <w:r w:rsidR="004E571A" w:rsidRPr="00D04086">
        <w:rPr>
          <w:rFonts w:ascii="Times New Roman" w:hAnsi="Times New Roman" w:cs="Times New Roman"/>
          <w:sz w:val="28"/>
          <w:szCs w:val="28"/>
        </w:rPr>
        <w:t xml:space="preserve"> визначити показники фізичного стану дітей молодшого шкільного віку та розробити практичні рекомендації для підвищення рівня їх фізичного стану.</w:t>
      </w:r>
    </w:p>
    <w:p w:rsidR="0013724E" w:rsidRPr="00D04086" w:rsidRDefault="0013724E" w:rsidP="00D04086">
      <w:pPr>
        <w:spacing w:line="360" w:lineRule="auto"/>
        <w:ind w:firstLine="709"/>
        <w:jc w:val="both"/>
        <w:rPr>
          <w:rFonts w:ascii="Times New Roman" w:eastAsia="Times New Roman" w:hAnsi="Times New Roman" w:cs="Times New Roman"/>
          <w:b/>
          <w:sz w:val="28"/>
          <w:szCs w:val="28"/>
        </w:rPr>
      </w:pPr>
      <w:r w:rsidRPr="00D04086">
        <w:rPr>
          <w:rFonts w:ascii="Times New Roman" w:eastAsia="Times New Roman" w:hAnsi="Times New Roman" w:cs="Times New Roman"/>
          <w:b/>
          <w:sz w:val="28"/>
          <w:szCs w:val="28"/>
        </w:rPr>
        <w:t>Завдання дослідження:</w:t>
      </w:r>
    </w:p>
    <w:p w:rsidR="0013724E" w:rsidRPr="00D04086" w:rsidRDefault="0013724E" w:rsidP="00DB7AD0">
      <w:pPr>
        <w:widowControl w:val="0"/>
        <w:numPr>
          <w:ilvl w:val="0"/>
          <w:numId w:val="1"/>
        </w:numPr>
        <w:tabs>
          <w:tab w:val="left" w:pos="851"/>
        </w:tabs>
        <w:suppressAutoHyphens w:val="0"/>
        <w:autoSpaceDN/>
        <w:spacing w:line="360" w:lineRule="auto"/>
        <w:ind w:left="0" w:firstLine="709"/>
        <w:jc w:val="both"/>
        <w:textAlignment w:val="auto"/>
        <w:rPr>
          <w:rFonts w:ascii="Times New Roman" w:eastAsia="Times New Roman" w:hAnsi="Times New Roman" w:cs="Times New Roman"/>
          <w:b/>
          <w:sz w:val="28"/>
          <w:szCs w:val="28"/>
        </w:rPr>
      </w:pPr>
      <w:r w:rsidRPr="00D04086">
        <w:rPr>
          <w:rFonts w:ascii="Times New Roman" w:eastAsia="Times New Roman" w:hAnsi="Times New Roman" w:cs="Times New Roman"/>
          <w:sz w:val="28"/>
          <w:szCs w:val="28"/>
        </w:rPr>
        <w:t xml:space="preserve">Проаналізувати </w:t>
      </w:r>
      <w:r w:rsidR="009B46C3" w:rsidRPr="00D04086">
        <w:rPr>
          <w:rFonts w:ascii="Times New Roman" w:eastAsia="Times New Roman" w:hAnsi="Times New Roman" w:cs="Times New Roman"/>
          <w:sz w:val="28"/>
          <w:szCs w:val="28"/>
        </w:rPr>
        <w:t xml:space="preserve">дані </w:t>
      </w:r>
      <w:r w:rsidRPr="00D04086">
        <w:rPr>
          <w:rFonts w:ascii="Times New Roman" w:eastAsia="Times New Roman" w:hAnsi="Times New Roman" w:cs="Times New Roman"/>
          <w:sz w:val="28"/>
          <w:szCs w:val="28"/>
        </w:rPr>
        <w:t>науков</w:t>
      </w:r>
      <w:r w:rsidR="009B46C3" w:rsidRPr="00D04086">
        <w:rPr>
          <w:rFonts w:ascii="Times New Roman" w:eastAsia="Times New Roman" w:hAnsi="Times New Roman" w:cs="Times New Roman"/>
          <w:sz w:val="28"/>
          <w:szCs w:val="28"/>
        </w:rPr>
        <w:t>о</w:t>
      </w:r>
      <w:r w:rsidRPr="00D04086">
        <w:rPr>
          <w:rFonts w:ascii="Times New Roman" w:eastAsia="Times New Roman" w:hAnsi="Times New Roman" w:cs="Times New Roman"/>
          <w:sz w:val="28"/>
          <w:szCs w:val="28"/>
        </w:rPr>
        <w:t>-методичн</w:t>
      </w:r>
      <w:r w:rsidR="009B46C3" w:rsidRPr="00D04086">
        <w:rPr>
          <w:rFonts w:ascii="Times New Roman" w:eastAsia="Times New Roman" w:hAnsi="Times New Roman" w:cs="Times New Roman"/>
          <w:sz w:val="28"/>
          <w:szCs w:val="28"/>
        </w:rPr>
        <w:t>ої</w:t>
      </w:r>
      <w:r w:rsidRPr="00D04086">
        <w:rPr>
          <w:rFonts w:ascii="Times New Roman" w:eastAsia="Times New Roman" w:hAnsi="Times New Roman" w:cs="Times New Roman"/>
          <w:sz w:val="28"/>
          <w:szCs w:val="28"/>
        </w:rPr>
        <w:t xml:space="preserve"> літератур</w:t>
      </w:r>
      <w:r w:rsidR="009B46C3" w:rsidRPr="00D04086">
        <w:rPr>
          <w:rFonts w:ascii="Times New Roman" w:eastAsia="Times New Roman" w:hAnsi="Times New Roman" w:cs="Times New Roman"/>
          <w:sz w:val="28"/>
          <w:szCs w:val="28"/>
        </w:rPr>
        <w:t>и</w:t>
      </w:r>
      <w:r w:rsidRPr="00D04086">
        <w:rPr>
          <w:rFonts w:ascii="Times New Roman" w:eastAsia="Times New Roman" w:hAnsi="Times New Roman" w:cs="Times New Roman"/>
          <w:sz w:val="28"/>
          <w:szCs w:val="28"/>
        </w:rPr>
        <w:t>, синтезувати та узагальнити вітчизняний і зарубіжний досвід з проблем фізичного розвитку дітей молодшого шкільного віку засобами ігрових тренінгів.</w:t>
      </w:r>
    </w:p>
    <w:p w:rsidR="008F3347" w:rsidRPr="00D04086" w:rsidRDefault="0013724E" w:rsidP="00DB7AD0">
      <w:pPr>
        <w:numPr>
          <w:ilvl w:val="0"/>
          <w:numId w:val="1"/>
        </w:numPr>
        <w:suppressAutoHyphens w:val="0"/>
        <w:autoSpaceDN/>
        <w:spacing w:line="360" w:lineRule="auto"/>
        <w:ind w:left="0" w:firstLine="709"/>
        <w:jc w:val="both"/>
        <w:textAlignment w:val="auto"/>
        <w:rPr>
          <w:rFonts w:ascii="Times New Roman" w:eastAsia="Times New Roman" w:hAnsi="Times New Roman" w:cs="Times New Roman"/>
          <w:sz w:val="28"/>
          <w:szCs w:val="28"/>
        </w:rPr>
      </w:pPr>
      <w:r w:rsidRPr="00D04086">
        <w:rPr>
          <w:rFonts w:ascii="Times New Roman" w:eastAsia="Times New Roman" w:hAnsi="Times New Roman" w:cs="Times New Roman"/>
          <w:sz w:val="28"/>
          <w:szCs w:val="28"/>
        </w:rPr>
        <w:t xml:space="preserve"> Визначити  </w:t>
      </w:r>
      <w:r w:rsidR="004E571A" w:rsidRPr="00D04086">
        <w:rPr>
          <w:rFonts w:ascii="Times New Roman" w:eastAsia="Times New Roman" w:hAnsi="Times New Roman" w:cs="Times New Roman"/>
          <w:sz w:val="28"/>
          <w:szCs w:val="28"/>
        </w:rPr>
        <w:t>показники</w:t>
      </w:r>
      <w:r w:rsidRPr="00D04086">
        <w:rPr>
          <w:rFonts w:ascii="Times New Roman" w:eastAsia="Times New Roman" w:hAnsi="Times New Roman" w:cs="Times New Roman"/>
          <w:sz w:val="28"/>
          <w:szCs w:val="28"/>
        </w:rPr>
        <w:t xml:space="preserve"> фізичного </w:t>
      </w:r>
      <w:r w:rsidR="004E571A" w:rsidRPr="00D04086">
        <w:rPr>
          <w:rFonts w:ascii="Times New Roman" w:eastAsia="Times New Roman" w:hAnsi="Times New Roman" w:cs="Times New Roman"/>
          <w:sz w:val="28"/>
          <w:szCs w:val="28"/>
        </w:rPr>
        <w:t>стану дітей</w:t>
      </w:r>
      <w:r w:rsidRPr="00D04086">
        <w:rPr>
          <w:rFonts w:ascii="Times New Roman" w:eastAsia="Times New Roman" w:hAnsi="Times New Roman" w:cs="Times New Roman"/>
          <w:sz w:val="28"/>
          <w:szCs w:val="28"/>
        </w:rPr>
        <w:t xml:space="preserve"> молодшого шкільного віку.</w:t>
      </w:r>
      <w:r w:rsidR="00B82B20" w:rsidRPr="00D04086">
        <w:rPr>
          <w:rFonts w:ascii="Times New Roman" w:eastAsia="Times New Roman" w:hAnsi="Times New Roman" w:cs="Times New Roman"/>
          <w:sz w:val="28"/>
          <w:szCs w:val="28"/>
        </w:rPr>
        <w:t xml:space="preserve"> </w:t>
      </w:r>
    </w:p>
    <w:p w:rsidR="00D975F6" w:rsidRPr="00D04086" w:rsidRDefault="004E571A" w:rsidP="00DB7AD0">
      <w:pPr>
        <w:numPr>
          <w:ilvl w:val="0"/>
          <w:numId w:val="1"/>
        </w:numPr>
        <w:suppressAutoHyphens w:val="0"/>
        <w:autoSpaceDN/>
        <w:spacing w:line="360" w:lineRule="auto"/>
        <w:ind w:left="0" w:firstLine="709"/>
        <w:jc w:val="both"/>
        <w:textAlignment w:val="auto"/>
        <w:rPr>
          <w:rFonts w:ascii="Times New Roman" w:eastAsia="Times New Roman" w:hAnsi="Times New Roman" w:cs="Times New Roman"/>
          <w:sz w:val="28"/>
          <w:szCs w:val="28"/>
        </w:rPr>
      </w:pPr>
      <w:r w:rsidRPr="00D04086">
        <w:rPr>
          <w:rFonts w:ascii="Times New Roman" w:eastAsia="Times New Roman" w:hAnsi="Times New Roman" w:cs="Times New Roman"/>
          <w:sz w:val="28"/>
          <w:szCs w:val="28"/>
        </w:rPr>
        <w:t xml:space="preserve">Розробити практичні рекомендації для підвищення </w:t>
      </w:r>
      <w:r w:rsidR="00E00E87" w:rsidRPr="00D04086">
        <w:rPr>
          <w:rFonts w:ascii="Times New Roman" w:eastAsia="Times New Roman" w:hAnsi="Times New Roman" w:cs="Times New Roman"/>
          <w:sz w:val="28"/>
          <w:szCs w:val="28"/>
        </w:rPr>
        <w:t>фізичного стану засобами ігрового тренінгу</w:t>
      </w:r>
      <w:r w:rsidRPr="00D04086">
        <w:rPr>
          <w:rFonts w:ascii="Times New Roman" w:eastAsia="Times New Roman" w:hAnsi="Times New Roman" w:cs="Times New Roman"/>
          <w:sz w:val="28"/>
          <w:szCs w:val="28"/>
        </w:rPr>
        <w:t xml:space="preserve"> дітей молодшого шкільного віку.</w:t>
      </w:r>
    </w:p>
    <w:p w:rsidR="008F3347" w:rsidRPr="00F77B2D" w:rsidRDefault="008F3347" w:rsidP="00F77B2D">
      <w:pPr>
        <w:spacing w:line="360" w:lineRule="auto"/>
        <w:ind w:firstLine="709"/>
        <w:jc w:val="both"/>
        <w:rPr>
          <w:rFonts w:ascii="Times New Roman" w:eastAsia="Times New Roman" w:hAnsi="Times New Roman" w:cs="Times New Roman"/>
          <w:sz w:val="28"/>
          <w:szCs w:val="28"/>
        </w:rPr>
      </w:pPr>
      <w:r w:rsidRPr="00F77B2D">
        <w:rPr>
          <w:rFonts w:ascii="Times New Roman" w:eastAsia="Times New Roman" w:hAnsi="Times New Roman" w:cs="Times New Roman"/>
          <w:b/>
          <w:sz w:val="28"/>
          <w:szCs w:val="28"/>
        </w:rPr>
        <w:lastRenderedPageBreak/>
        <w:t xml:space="preserve">Об’єкт дослідження – </w:t>
      </w:r>
      <w:r w:rsidRPr="00F77B2D">
        <w:rPr>
          <w:rFonts w:ascii="Times New Roman" w:eastAsia="Times New Roman" w:hAnsi="Times New Roman" w:cs="Times New Roman"/>
          <w:sz w:val="28"/>
          <w:szCs w:val="28"/>
        </w:rPr>
        <w:t>процес фізичного виховання дітей молодшого шкільного віку.</w:t>
      </w:r>
    </w:p>
    <w:p w:rsidR="008F3347" w:rsidRPr="00F77B2D" w:rsidRDefault="008F3347" w:rsidP="00F77B2D">
      <w:pPr>
        <w:spacing w:line="360" w:lineRule="auto"/>
        <w:ind w:firstLine="709"/>
        <w:jc w:val="both"/>
        <w:rPr>
          <w:rFonts w:ascii="Times New Roman" w:eastAsia="Times New Roman" w:hAnsi="Times New Roman" w:cs="Times New Roman"/>
          <w:b/>
          <w:sz w:val="28"/>
          <w:szCs w:val="28"/>
        </w:rPr>
      </w:pPr>
      <w:r w:rsidRPr="00F77B2D">
        <w:rPr>
          <w:rFonts w:ascii="Times New Roman" w:eastAsia="Times New Roman" w:hAnsi="Times New Roman" w:cs="Times New Roman"/>
          <w:b/>
          <w:sz w:val="28"/>
          <w:szCs w:val="28"/>
        </w:rPr>
        <w:t>Предмет дослідження –</w:t>
      </w:r>
      <w:r w:rsidR="00F77B2D" w:rsidRPr="00F77B2D">
        <w:rPr>
          <w:rFonts w:ascii="Times New Roman" w:eastAsia="Times New Roman" w:hAnsi="Times New Roman" w:cs="Times New Roman"/>
          <w:sz w:val="28"/>
          <w:szCs w:val="28"/>
        </w:rPr>
        <w:t>показники</w:t>
      </w:r>
      <w:r w:rsidRPr="00F77B2D">
        <w:rPr>
          <w:rFonts w:ascii="Times New Roman" w:eastAsia="Times New Roman" w:hAnsi="Times New Roman" w:cs="Times New Roman"/>
          <w:sz w:val="28"/>
          <w:szCs w:val="28"/>
        </w:rPr>
        <w:t xml:space="preserve"> фізичного стану дітей молодшого шкільного віку під впливом ігрового тренінгу.</w:t>
      </w:r>
    </w:p>
    <w:p w:rsidR="008F3347" w:rsidRPr="00F77B2D" w:rsidRDefault="008F3347" w:rsidP="00F77B2D">
      <w:pPr>
        <w:spacing w:line="360" w:lineRule="auto"/>
        <w:ind w:firstLine="709"/>
        <w:jc w:val="both"/>
        <w:rPr>
          <w:rFonts w:ascii="Times New Roman" w:eastAsia="Times New Roman" w:hAnsi="Times New Roman" w:cs="Times New Roman"/>
          <w:sz w:val="28"/>
          <w:szCs w:val="28"/>
        </w:rPr>
      </w:pPr>
      <w:r w:rsidRPr="00F77B2D">
        <w:rPr>
          <w:rFonts w:ascii="Times New Roman" w:eastAsia="Times New Roman" w:hAnsi="Times New Roman" w:cs="Times New Roman"/>
          <w:b/>
          <w:sz w:val="28"/>
          <w:szCs w:val="28"/>
        </w:rPr>
        <w:t>Контингент:</w:t>
      </w:r>
      <w:r w:rsidRPr="00F77B2D">
        <w:rPr>
          <w:rFonts w:ascii="Times New Roman" w:eastAsia="Times New Roman" w:hAnsi="Times New Roman" w:cs="Times New Roman"/>
          <w:sz w:val="28"/>
          <w:szCs w:val="28"/>
        </w:rPr>
        <w:t xml:space="preserve"> діти молодшого шкільного віку</w:t>
      </w:r>
    </w:p>
    <w:p w:rsidR="0013724E" w:rsidRPr="00D04086" w:rsidRDefault="00B12478" w:rsidP="00D04086">
      <w:pPr>
        <w:spacing w:line="360" w:lineRule="auto"/>
        <w:ind w:firstLine="709"/>
        <w:jc w:val="both"/>
        <w:rPr>
          <w:rFonts w:ascii="Times New Roman" w:eastAsia="Times New Roman" w:hAnsi="Times New Roman" w:cs="Times New Roman"/>
          <w:b/>
          <w:sz w:val="28"/>
          <w:szCs w:val="28"/>
        </w:rPr>
      </w:pPr>
      <w:r w:rsidRPr="00D04086">
        <w:rPr>
          <w:rFonts w:ascii="Times New Roman" w:eastAsia="Times New Roman" w:hAnsi="Times New Roman" w:cs="Times New Roman"/>
          <w:b/>
          <w:sz w:val="28"/>
          <w:szCs w:val="28"/>
        </w:rPr>
        <w:t>Методи дослідження</w:t>
      </w:r>
      <w:r w:rsidR="0013724E" w:rsidRPr="00D04086">
        <w:rPr>
          <w:rFonts w:ascii="Times New Roman" w:eastAsia="Times New Roman" w:hAnsi="Times New Roman" w:cs="Times New Roman"/>
          <w:b/>
          <w:sz w:val="28"/>
          <w:szCs w:val="28"/>
        </w:rPr>
        <w:t>:</w:t>
      </w:r>
      <w:r w:rsidRPr="00D04086">
        <w:rPr>
          <w:rFonts w:ascii="Times New Roman" w:eastAsia="Times New Roman" w:hAnsi="Times New Roman" w:cs="Times New Roman"/>
          <w:b/>
          <w:sz w:val="28"/>
          <w:szCs w:val="28"/>
        </w:rPr>
        <w:t xml:space="preserve"> </w:t>
      </w:r>
      <w:r w:rsidRPr="00D04086">
        <w:rPr>
          <w:rFonts w:ascii="Times New Roman" w:eastAsia="Times New Roman" w:hAnsi="Times New Roman" w:cs="Times New Roman"/>
          <w:sz w:val="28"/>
          <w:szCs w:val="28"/>
        </w:rPr>
        <w:t xml:space="preserve">теоретичний аналіз і узагальнення даних науково-методичної літератури, а також документальних матеріалів; </w:t>
      </w:r>
      <w:r w:rsidR="00E00E87" w:rsidRPr="00D04086">
        <w:rPr>
          <w:rFonts w:ascii="Times New Roman" w:eastAsia="Times New Roman" w:hAnsi="Times New Roman" w:cs="Times New Roman"/>
          <w:sz w:val="28"/>
          <w:szCs w:val="28"/>
        </w:rPr>
        <w:t xml:space="preserve">тестування фізичної підготовленості; </w:t>
      </w:r>
      <w:r w:rsidRPr="00D04086">
        <w:rPr>
          <w:rFonts w:ascii="Times New Roman" w:eastAsia="Times New Roman" w:hAnsi="Times New Roman" w:cs="Times New Roman"/>
          <w:sz w:val="28"/>
          <w:szCs w:val="28"/>
        </w:rPr>
        <w:t xml:space="preserve">педагогічні методи </w:t>
      </w:r>
      <w:r w:rsidR="00FF4B01" w:rsidRPr="00D04086">
        <w:rPr>
          <w:rFonts w:ascii="Times New Roman" w:eastAsia="Times New Roman" w:hAnsi="Times New Roman" w:cs="Times New Roman"/>
          <w:sz w:val="28"/>
          <w:szCs w:val="28"/>
        </w:rPr>
        <w:t>дослідження</w:t>
      </w:r>
      <w:r w:rsidR="004500C5" w:rsidRPr="00D04086">
        <w:rPr>
          <w:rFonts w:ascii="Times New Roman" w:eastAsia="Times New Roman" w:hAnsi="Times New Roman" w:cs="Times New Roman"/>
          <w:sz w:val="28"/>
          <w:szCs w:val="28"/>
        </w:rPr>
        <w:t xml:space="preserve"> (спостереження, експеримент</w:t>
      </w:r>
      <w:r w:rsidRPr="00D04086">
        <w:rPr>
          <w:rFonts w:ascii="Times New Roman" w:eastAsia="Times New Roman" w:hAnsi="Times New Roman" w:cs="Times New Roman"/>
          <w:sz w:val="28"/>
          <w:szCs w:val="28"/>
        </w:rPr>
        <w:t>); методи математичної статистики.</w:t>
      </w:r>
    </w:p>
    <w:p w:rsidR="008F3347" w:rsidRPr="00D04086" w:rsidRDefault="004500C5" w:rsidP="00D04086">
      <w:pPr>
        <w:spacing w:line="360" w:lineRule="auto"/>
        <w:ind w:firstLine="709"/>
        <w:jc w:val="both"/>
        <w:rPr>
          <w:rFonts w:ascii="Times New Roman" w:hAnsi="Times New Roman" w:cs="Times New Roman"/>
          <w:b/>
          <w:sz w:val="28"/>
          <w:szCs w:val="28"/>
        </w:rPr>
      </w:pPr>
      <w:r w:rsidRPr="00D04086">
        <w:rPr>
          <w:rFonts w:ascii="Times New Roman" w:hAnsi="Times New Roman" w:cs="Times New Roman"/>
          <w:b/>
          <w:sz w:val="28"/>
          <w:szCs w:val="28"/>
        </w:rPr>
        <w:t xml:space="preserve">Наукова новизна </w:t>
      </w:r>
      <w:r w:rsidRPr="00D04086">
        <w:rPr>
          <w:rFonts w:ascii="Times New Roman" w:hAnsi="Times New Roman" w:cs="Times New Roman"/>
          <w:sz w:val="28"/>
          <w:szCs w:val="28"/>
        </w:rPr>
        <w:t xml:space="preserve">полягає  в тому, що </w:t>
      </w:r>
      <w:r w:rsidR="00F77B2D">
        <w:rPr>
          <w:rFonts w:ascii="Times New Roman" w:hAnsi="Times New Roman" w:cs="Times New Roman"/>
          <w:sz w:val="28"/>
          <w:szCs w:val="28"/>
        </w:rPr>
        <w:t>визначені</w:t>
      </w:r>
      <w:r w:rsidRPr="00D04086">
        <w:rPr>
          <w:rFonts w:ascii="Times New Roman" w:hAnsi="Times New Roman" w:cs="Times New Roman"/>
          <w:sz w:val="28"/>
          <w:szCs w:val="28"/>
        </w:rPr>
        <w:t xml:space="preserve"> показник</w:t>
      </w:r>
      <w:r w:rsidR="00F77B2D">
        <w:rPr>
          <w:rFonts w:ascii="Times New Roman" w:hAnsi="Times New Roman" w:cs="Times New Roman"/>
          <w:sz w:val="28"/>
          <w:szCs w:val="28"/>
        </w:rPr>
        <w:t>и</w:t>
      </w:r>
      <w:r w:rsidRPr="00D04086">
        <w:rPr>
          <w:rFonts w:ascii="Times New Roman" w:hAnsi="Times New Roman" w:cs="Times New Roman"/>
          <w:sz w:val="28"/>
          <w:szCs w:val="28"/>
        </w:rPr>
        <w:t xml:space="preserve"> </w:t>
      </w:r>
      <w:proofErr w:type="spellStart"/>
      <w:r w:rsidR="00F77B2D">
        <w:rPr>
          <w:rFonts w:ascii="Times New Roman" w:hAnsi="Times New Roman" w:cs="Times New Roman"/>
          <w:sz w:val="28"/>
          <w:szCs w:val="28"/>
        </w:rPr>
        <w:t>фізисного</w:t>
      </w:r>
      <w:proofErr w:type="spellEnd"/>
      <w:r w:rsidR="00F77B2D">
        <w:rPr>
          <w:rFonts w:ascii="Times New Roman" w:hAnsi="Times New Roman" w:cs="Times New Roman"/>
          <w:sz w:val="28"/>
          <w:szCs w:val="28"/>
        </w:rPr>
        <w:t xml:space="preserve"> стану</w:t>
      </w:r>
      <w:r w:rsidRPr="00D04086">
        <w:rPr>
          <w:rFonts w:ascii="Times New Roman" w:hAnsi="Times New Roman" w:cs="Times New Roman"/>
          <w:sz w:val="28"/>
          <w:szCs w:val="28"/>
        </w:rPr>
        <w:t xml:space="preserve"> дітей молодшого шкільного віку</w:t>
      </w:r>
      <w:r w:rsidR="00C63669" w:rsidRPr="00D04086">
        <w:rPr>
          <w:rFonts w:ascii="Times New Roman" w:hAnsi="Times New Roman" w:cs="Times New Roman"/>
          <w:sz w:val="28"/>
          <w:szCs w:val="28"/>
        </w:rPr>
        <w:t>.</w:t>
      </w:r>
      <w:r w:rsidRPr="00D04086">
        <w:rPr>
          <w:rFonts w:ascii="Times New Roman" w:hAnsi="Times New Roman" w:cs="Times New Roman"/>
          <w:sz w:val="28"/>
          <w:szCs w:val="28"/>
        </w:rPr>
        <w:t xml:space="preserve"> </w:t>
      </w:r>
      <w:r w:rsidR="00C63669" w:rsidRPr="00D04086">
        <w:rPr>
          <w:rFonts w:ascii="Times New Roman" w:hAnsi="Times New Roman" w:cs="Times New Roman"/>
          <w:sz w:val="28"/>
          <w:szCs w:val="28"/>
        </w:rPr>
        <w:t xml:space="preserve">Доповнені дані про потенціал ігрових тренінгів для створення інноваційних фізкультурно-оздоровчих </w:t>
      </w:r>
      <w:proofErr w:type="spellStart"/>
      <w:r w:rsidR="00C63669" w:rsidRPr="00D04086">
        <w:rPr>
          <w:rFonts w:ascii="Times New Roman" w:hAnsi="Times New Roman" w:cs="Times New Roman"/>
          <w:sz w:val="28"/>
          <w:szCs w:val="28"/>
        </w:rPr>
        <w:t>методик</w:t>
      </w:r>
      <w:proofErr w:type="spellEnd"/>
      <w:r w:rsidR="00C63669" w:rsidRPr="00D04086">
        <w:rPr>
          <w:rFonts w:ascii="Times New Roman" w:hAnsi="Times New Roman" w:cs="Times New Roman"/>
          <w:sz w:val="28"/>
          <w:szCs w:val="28"/>
        </w:rPr>
        <w:t xml:space="preserve"> підвищення фізичного стану дітей молодшого шкільного віку. </w:t>
      </w:r>
    </w:p>
    <w:p w:rsidR="008F3347" w:rsidRPr="00D04086" w:rsidRDefault="008F3347" w:rsidP="00D04086">
      <w:pPr>
        <w:spacing w:line="360" w:lineRule="auto"/>
        <w:ind w:firstLine="567"/>
        <w:jc w:val="both"/>
        <w:rPr>
          <w:rFonts w:ascii="Times New Roman" w:eastAsia="Times New Roman" w:hAnsi="Times New Roman" w:cs="Times New Roman"/>
          <w:sz w:val="28"/>
          <w:szCs w:val="28"/>
        </w:rPr>
      </w:pPr>
      <w:r w:rsidRPr="00D04086">
        <w:rPr>
          <w:rFonts w:ascii="Times New Roman" w:hAnsi="Times New Roman" w:cs="Times New Roman"/>
          <w:b/>
          <w:sz w:val="28"/>
          <w:szCs w:val="28"/>
        </w:rPr>
        <w:t>Практична значущість</w:t>
      </w:r>
      <w:r w:rsidRPr="00D04086">
        <w:rPr>
          <w:rFonts w:ascii="Times New Roman" w:hAnsi="Times New Roman" w:cs="Times New Roman"/>
          <w:sz w:val="28"/>
          <w:szCs w:val="28"/>
        </w:rPr>
        <w:t xml:space="preserve"> </w:t>
      </w:r>
      <w:r w:rsidRPr="00D04086">
        <w:rPr>
          <w:rFonts w:ascii="Times New Roman" w:hAnsi="Times New Roman" w:cs="Times New Roman"/>
          <w:b/>
          <w:sz w:val="28"/>
          <w:szCs w:val="28"/>
        </w:rPr>
        <w:t>результатів</w:t>
      </w:r>
      <w:r w:rsidR="00C63669" w:rsidRPr="00D04086">
        <w:rPr>
          <w:rFonts w:ascii="Times New Roman" w:hAnsi="Times New Roman" w:cs="Times New Roman"/>
          <w:b/>
          <w:sz w:val="28"/>
          <w:szCs w:val="28"/>
        </w:rPr>
        <w:t xml:space="preserve"> дослідження </w:t>
      </w:r>
      <w:r w:rsidR="00C63669" w:rsidRPr="00D04086">
        <w:rPr>
          <w:rFonts w:ascii="Times New Roman" w:hAnsi="Times New Roman" w:cs="Times New Roman"/>
          <w:sz w:val="28"/>
          <w:szCs w:val="28"/>
        </w:rPr>
        <w:t xml:space="preserve">полягає </w:t>
      </w:r>
      <w:r w:rsidR="004500C5" w:rsidRPr="00D04086">
        <w:rPr>
          <w:rFonts w:ascii="Times New Roman" w:hAnsi="Times New Roman" w:cs="Times New Roman"/>
          <w:sz w:val="28"/>
          <w:szCs w:val="28"/>
        </w:rPr>
        <w:t xml:space="preserve">у </w:t>
      </w:r>
      <w:r w:rsidR="004E571A" w:rsidRPr="00D04086">
        <w:rPr>
          <w:rFonts w:ascii="Times New Roman" w:hAnsi="Times New Roman" w:cs="Times New Roman"/>
          <w:sz w:val="28"/>
          <w:szCs w:val="28"/>
        </w:rPr>
        <w:t>розроблені практичних рекомендацій</w:t>
      </w:r>
      <w:r w:rsidR="004E571A" w:rsidRPr="00D04086">
        <w:rPr>
          <w:rFonts w:ascii="Times New Roman" w:eastAsia="Times New Roman" w:hAnsi="Times New Roman" w:cs="Times New Roman"/>
          <w:sz w:val="28"/>
          <w:szCs w:val="28"/>
        </w:rPr>
        <w:t>, які ґрунтую</w:t>
      </w:r>
      <w:r w:rsidR="009D4B78" w:rsidRPr="00D04086">
        <w:rPr>
          <w:rFonts w:ascii="Times New Roman" w:eastAsia="Times New Roman" w:hAnsi="Times New Roman" w:cs="Times New Roman"/>
          <w:sz w:val="28"/>
          <w:szCs w:val="28"/>
        </w:rPr>
        <w:t>ться на використанні засобів ігрових тренінгів у процесі фізичного виховання</w:t>
      </w:r>
      <w:r w:rsidR="004500C5" w:rsidRPr="00D04086">
        <w:rPr>
          <w:rFonts w:ascii="Times New Roman" w:eastAsia="Times New Roman" w:hAnsi="Times New Roman" w:cs="Times New Roman"/>
          <w:sz w:val="28"/>
          <w:szCs w:val="28"/>
        </w:rPr>
        <w:t xml:space="preserve"> ді</w:t>
      </w:r>
      <w:r w:rsidR="003A5D36" w:rsidRPr="00D04086">
        <w:rPr>
          <w:rFonts w:ascii="Times New Roman" w:eastAsia="Times New Roman" w:hAnsi="Times New Roman" w:cs="Times New Roman"/>
          <w:sz w:val="28"/>
          <w:szCs w:val="28"/>
        </w:rPr>
        <w:t>тей молодшого шкільного віку.</w:t>
      </w:r>
    </w:p>
    <w:p w:rsidR="00E4092D" w:rsidRPr="00D04086" w:rsidRDefault="008F3347" w:rsidP="00D04086">
      <w:pPr>
        <w:spacing w:line="360" w:lineRule="auto"/>
        <w:ind w:firstLine="567"/>
        <w:jc w:val="both"/>
        <w:rPr>
          <w:rFonts w:ascii="Times New Roman" w:eastAsia="Times New Roman" w:hAnsi="Times New Roman" w:cs="Times New Roman"/>
          <w:sz w:val="28"/>
          <w:szCs w:val="28"/>
        </w:rPr>
      </w:pPr>
      <w:r w:rsidRPr="00D04086">
        <w:rPr>
          <w:rFonts w:ascii="Times New Roman" w:eastAsia="Times New Roman" w:hAnsi="Times New Roman" w:cs="Times New Roman"/>
          <w:b/>
          <w:sz w:val="28"/>
          <w:szCs w:val="28"/>
        </w:rPr>
        <w:t xml:space="preserve">Структура та об’єм роботи. </w:t>
      </w:r>
      <w:r w:rsidR="00211833">
        <w:rPr>
          <w:rFonts w:ascii="Times New Roman" w:eastAsia="Times New Roman" w:hAnsi="Times New Roman" w:cs="Times New Roman"/>
          <w:sz w:val="28"/>
          <w:szCs w:val="28"/>
        </w:rPr>
        <w:t>Наукова робота викладена на 6</w:t>
      </w:r>
      <w:r w:rsidR="00174904">
        <w:rPr>
          <w:rFonts w:ascii="Times New Roman" w:eastAsia="Times New Roman" w:hAnsi="Times New Roman" w:cs="Times New Roman"/>
          <w:sz w:val="28"/>
          <w:szCs w:val="28"/>
        </w:rPr>
        <w:t>5</w:t>
      </w:r>
      <w:r w:rsidRPr="00D04086">
        <w:rPr>
          <w:rFonts w:ascii="Times New Roman" w:eastAsia="Times New Roman" w:hAnsi="Times New Roman" w:cs="Times New Roman"/>
          <w:sz w:val="28"/>
          <w:szCs w:val="28"/>
        </w:rPr>
        <w:t xml:space="preserve"> сторінках комп’ютерної верстки, містить вступ, 3 розділи, </w:t>
      </w:r>
      <w:r w:rsidR="00E00E87" w:rsidRPr="00D04086">
        <w:rPr>
          <w:rFonts w:ascii="Times New Roman" w:eastAsia="Times New Roman" w:hAnsi="Times New Roman" w:cs="Times New Roman"/>
          <w:sz w:val="28"/>
          <w:szCs w:val="28"/>
        </w:rPr>
        <w:t>практичні рекомендації</w:t>
      </w:r>
      <w:r w:rsidRPr="00D04086">
        <w:rPr>
          <w:rFonts w:ascii="Times New Roman" w:eastAsia="Times New Roman" w:hAnsi="Times New Roman" w:cs="Times New Roman"/>
          <w:sz w:val="28"/>
          <w:szCs w:val="28"/>
        </w:rPr>
        <w:t xml:space="preserve"> </w:t>
      </w:r>
      <w:r w:rsidR="008877F0" w:rsidRPr="00D04086">
        <w:rPr>
          <w:rFonts w:ascii="Times New Roman" w:eastAsia="Times New Roman" w:hAnsi="Times New Roman" w:cs="Times New Roman"/>
          <w:sz w:val="28"/>
          <w:szCs w:val="28"/>
        </w:rPr>
        <w:t>висновки</w:t>
      </w:r>
      <w:r w:rsidR="008877F0">
        <w:rPr>
          <w:rFonts w:ascii="Times New Roman" w:eastAsia="Times New Roman" w:hAnsi="Times New Roman" w:cs="Times New Roman"/>
          <w:sz w:val="28"/>
          <w:szCs w:val="28"/>
        </w:rPr>
        <w:t xml:space="preserve"> </w:t>
      </w:r>
      <w:r w:rsidRPr="00D04086">
        <w:rPr>
          <w:rFonts w:ascii="Times New Roman" w:eastAsia="Times New Roman" w:hAnsi="Times New Roman" w:cs="Times New Roman"/>
          <w:sz w:val="28"/>
          <w:szCs w:val="28"/>
        </w:rPr>
        <w:t>та список літератур</w:t>
      </w:r>
      <w:r w:rsidR="00211833">
        <w:rPr>
          <w:rFonts w:ascii="Times New Roman" w:eastAsia="Times New Roman" w:hAnsi="Times New Roman" w:cs="Times New Roman"/>
          <w:sz w:val="28"/>
          <w:szCs w:val="28"/>
        </w:rPr>
        <w:t xml:space="preserve">и. Список літератури включає </w:t>
      </w:r>
      <w:r w:rsidR="00C85F68">
        <w:rPr>
          <w:rFonts w:ascii="Times New Roman" w:eastAsia="Times New Roman" w:hAnsi="Times New Roman" w:cs="Times New Roman"/>
          <w:sz w:val="28"/>
          <w:szCs w:val="28"/>
        </w:rPr>
        <w:t>59</w:t>
      </w:r>
      <w:r w:rsidR="00211833">
        <w:rPr>
          <w:rFonts w:ascii="Times New Roman" w:eastAsia="Times New Roman" w:hAnsi="Times New Roman" w:cs="Times New Roman"/>
          <w:sz w:val="28"/>
          <w:szCs w:val="28"/>
        </w:rPr>
        <w:t xml:space="preserve"> джерел</w:t>
      </w:r>
      <w:r w:rsidRPr="00D04086">
        <w:rPr>
          <w:rFonts w:ascii="Times New Roman" w:eastAsia="Times New Roman" w:hAnsi="Times New Roman" w:cs="Times New Roman"/>
          <w:sz w:val="28"/>
          <w:szCs w:val="28"/>
        </w:rPr>
        <w:t>.</w:t>
      </w:r>
    </w:p>
    <w:p w:rsidR="000A3C9F" w:rsidRPr="00D04086" w:rsidRDefault="000A3C9F" w:rsidP="00D04086">
      <w:pPr>
        <w:spacing w:line="360" w:lineRule="auto"/>
        <w:ind w:firstLine="567"/>
        <w:jc w:val="both"/>
        <w:rPr>
          <w:rFonts w:ascii="Times New Roman" w:eastAsia="Times New Roman" w:hAnsi="Times New Roman" w:cs="Times New Roman"/>
          <w:sz w:val="28"/>
          <w:szCs w:val="28"/>
        </w:rPr>
      </w:pPr>
    </w:p>
    <w:p w:rsidR="00B82B20" w:rsidRPr="00D04086" w:rsidRDefault="00B82B20" w:rsidP="00D04086">
      <w:pPr>
        <w:spacing w:after="200" w:line="360" w:lineRule="auto"/>
        <w:jc w:val="both"/>
        <w:rPr>
          <w:rFonts w:ascii="Times New Roman" w:hAnsi="Times New Roman" w:cs="Times New Roman"/>
          <w:sz w:val="28"/>
          <w:szCs w:val="28"/>
        </w:rPr>
      </w:pPr>
    </w:p>
    <w:p w:rsidR="00924089" w:rsidRPr="00D04086" w:rsidRDefault="00924089" w:rsidP="00D04086">
      <w:pPr>
        <w:spacing w:after="200" w:line="360" w:lineRule="auto"/>
        <w:jc w:val="both"/>
        <w:rPr>
          <w:rFonts w:ascii="Times New Roman" w:hAnsi="Times New Roman" w:cs="Times New Roman"/>
          <w:sz w:val="28"/>
          <w:szCs w:val="28"/>
        </w:rPr>
      </w:pPr>
    </w:p>
    <w:p w:rsidR="004E571A" w:rsidRPr="00D04086" w:rsidRDefault="004E571A" w:rsidP="00D04086">
      <w:pPr>
        <w:spacing w:after="200" w:line="360" w:lineRule="auto"/>
        <w:jc w:val="both"/>
        <w:rPr>
          <w:rFonts w:ascii="Times New Roman" w:hAnsi="Times New Roman" w:cs="Times New Roman"/>
          <w:sz w:val="28"/>
          <w:szCs w:val="28"/>
        </w:rPr>
      </w:pPr>
    </w:p>
    <w:p w:rsidR="004E571A" w:rsidRPr="00D04086" w:rsidRDefault="004E571A" w:rsidP="00D04086">
      <w:pPr>
        <w:spacing w:after="200" w:line="360" w:lineRule="auto"/>
        <w:jc w:val="both"/>
        <w:rPr>
          <w:rFonts w:ascii="Times New Roman" w:hAnsi="Times New Roman" w:cs="Times New Roman"/>
          <w:sz w:val="28"/>
          <w:szCs w:val="28"/>
        </w:rPr>
      </w:pPr>
    </w:p>
    <w:p w:rsidR="00E00E87" w:rsidRPr="00D04086" w:rsidRDefault="00E00E87" w:rsidP="00D04086">
      <w:pPr>
        <w:spacing w:after="200" w:line="360" w:lineRule="auto"/>
        <w:jc w:val="both"/>
        <w:rPr>
          <w:rFonts w:ascii="Times New Roman" w:hAnsi="Times New Roman" w:cs="Times New Roman"/>
          <w:sz w:val="28"/>
          <w:szCs w:val="28"/>
        </w:rPr>
      </w:pPr>
    </w:p>
    <w:p w:rsidR="004E571A" w:rsidRPr="00D04086" w:rsidRDefault="004E571A" w:rsidP="00D04086">
      <w:pPr>
        <w:spacing w:after="200" w:line="360" w:lineRule="auto"/>
        <w:rPr>
          <w:rFonts w:ascii="Times New Roman" w:hAnsi="Times New Roman" w:cs="Times New Roman"/>
          <w:sz w:val="28"/>
          <w:szCs w:val="28"/>
        </w:rPr>
      </w:pPr>
    </w:p>
    <w:p w:rsidR="00074F03" w:rsidRDefault="00074F03" w:rsidP="00D04086">
      <w:pPr>
        <w:pStyle w:val="Standard"/>
        <w:spacing w:line="360" w:lineRule="auto"/>
        <w:jc w:val="center"/>
        <w:rPr>
          <w:rFonts w:ascii="Times New Roman" w:eastAsia="Times New Roman" w:hAnsi="Times New Roman" w:cs="Times New Roman"/>
          <w:b/>
          <w:sz w:val="28"/>
          <w:szCs w:val="28"/>
        </w:rPr>
      </w:pPr>
    </w:p>
    <w:p w:rsidR="00494273" w:rsidRDefault="00E4092D" w:rsidP="00D04086">
      <w:pPr>
        <w:pStyle w:val="Standard"/>
        <w:spacing w:line="360" w:lineRule="auto"/>
        <w:jc w:val="center"/>
        <w:rPr>
          <w:rFonts w:ascii="Times New Roman" w:eastAsia="Times New Roman" w:hAnsi="Times New Roman" w:cs="Times New Roman"/>
          <w:b/>
          <w:sz w:val="28"/>
          <w:szCs w:val="28"/>
        </w:rPr>
      </w:pPr>
      <w:r w:rsidRPr="00D04086">
        <w:rPr>
          <w:rFonts w:ascii="Times New Roman" w:eastAsia="Times New Roman" w:hAnsi="Times New Roman" w:cs="Times New Roman"/>
          <w:b/>
          <w:sz w:val="28"/>
          <w:szCs w:val="28"/>
        </w:rPr>
        <w:lastRenderedPageBreak/>
        <w:t>Р</w:t>
      </w:r>
      <w:r w:rsidR="00494273">
        <w:rPr>
          <w:rFonts w:ascii="Times New Roman" w:eastAsia="Times New Roman" w:hAnsi="Times New Roman" w:cs="Times New Roman"/>
          <w:b/>
          <w:sz w:val="28"/>
          <w:szCs w:val="28"/>
        </w:rPr>
        <w:t>ОЗДІЛ 1</w:t>
      </w:r>
    </w:p>
    <w:p w:rsidR="00E4092D" w:rsidRPr="00D04086" w:rsidRDefault="00E4092D" w:rsidP="00D04086">
      <w:pPr>
        <w:pStyle w:val="Standard"/>
        <w:spacing w:line="360" w:lineRule="auto"/>
        <w:jc w:val="center"/>
        <w:rPr>
          <w:rFonts w:ascii="Times New Roman" w:eastAsia="Times New Roman" w:hAnsi="Times New Roman" w:cs="Times New Roman"/>
          <w:b/>
          <w:sz w:val="28"/>
          <w:szCs w:val="28"/>
        </w:rPr>
      </w:pPr>
      <w:r w:rsidRPr="00D04086">
        <w:rPr>
          <w:rFonts w:ascii="Times New Roman" w:eastAsia="Times New Roman" w:hAnsi="Times New Roman" w:cs="Times New Roman"/>
          <w:b/>
          <w:sz w:val="28"/>
          <w:szCs w:val="28"/>
        </w:rPr>
        <w:t xml:space="preserve">ТЕОРЕТИКО-МЕТОДИЧНІ ПІДХОДИ </w:t>
      </w:r>
      <w:r w:rsidR="004A7236">
        <w:rPr>
          <w:rFonts w:ascii="Times New Roman" w:eastAsia="Times New Roman" w:hAnsi="Times New Roman" w:cs="Times New Roman"/>
          <w:b/>
          <w:sz w:val="28"/>
          <w:szCs w:val="28"/>
        </w:rPr>
        <w:t xml:space="preserve">ДО </w:t>
      </w:r>
      <w:r w:rsidRPr="00D04086">
        <w:rPr>
          <w:rFonts w:ascii="Times New Roman" w:eastAsia="Times New Roman" w:hAnsi="Times New Roman" w:cs="Times New Roman"/>
          <w:b/>
          <w:sz w:val="28"/>
          <w:szCs w:val="28"/>
        </w:rPr>
        <w:t>ПІДВИЩЕННЯ ФІЗИЧНОГО СТАНУ ДІТЕЙ МОЛОДШОГО ШКІЛЬНОГО ВІКУ</w:t>
      </w:r>
    </w:p>
    <w:p w:rsidR="006F3527" w:rsidRPr="00D04086" w:rsidRDefault="006F3527" w:rsidP="00D04086">
      <w:pPr>
        <w:pStyle w:val="Standard"/>
        <w:spacing w:line="360" w:lineRule="auto"/>
        <w:jc w:val="center"/>
        <w:rPr>
          <w:rFonts w:ascii="Times New Roman" w:eastAsia="Times New Roman" w:hAnsi="Times New Roman" w:cs="Times New Roman"/>
          <w:b/>
          <w:sz w:val="28"/>
          <w:szCs w:val="28"/>
        </w:rPr>
      </w:pPr>
    </w:p>
    <w:p w:rsidR="00E00E87" w:rsidRPr="00D04086" w:rsidRDefault="00E4092D" w:rsidP="00DB7AD0">
      <w:pPr>
        <w:pStyle w:val="Standard"/>
        <w:numPr>
          <w:ilvl w:val="1"/>
          <w:numId w:val="19"/>
        </w:numPr>
        <w:spacing w:line="360" w:lineRule="auto"/>
        <w:jc w:val="center"/>
        <w:rPr>
          <w:rFonts w:ascii="Times New Roman" w:hAnsi="Times New Roman" w:cs="Times New Roman"/>
          <w:sz w:val="28"/>
          <w:szCs w:val="28"/>
        </w:rPr>
      </w:pPr>
      <w:r w:rsidRPr="00D04086">
        <w:rPr>
          <w:rFonts w:ascii="Times New Roman" w:eastAsia="Times New Roman" w:hAnsi="Times New Roman" w:cs="Times New Roman"/>
          <w:b/>
          <w:sz w:val="28"/>
          <w:szCs w:val="28"/>
        </w:rPr>
        <w:t>Сучасні тенденції побудови процесу фізичного виховання</w:t>
      </w:r>
      <w:r w:rsidR="004A7236">
        <w:rPr>
          <w:rFonts w:ascii="Times New Roman" w:eastAsia="Times New Roman" w:hAnsi="Times New Roman" w:cs="Times New Roman"/>
          <w:b/>
          <w:sz w:val="28"/>
          <w:szCs w:val="28"/>
        </w:rPr>
        <w:t xml:space="preserve"> дітей молодшого шкільного віку</w:t>
      </w:r>
    </w:p>
    <w:p w:rsidR="00E00E87" w:rsidRPr="00D04086" w:rsidRDefault="00E00E87" w:rsidP="00D04086">
      <w:pPr>
        <w:pStyle w:val="Standard"/>
        <w:spacing w:line="360" w:lineRule="auto"/>
        <w:jc w:val="both"/>
        <w:rPr>
          <w:rFonts w:ascii="Times New Roman" w:hAnsi="Times New Roman" w:cs="Times New Roman"/>
          <w:sz w:val="28"/>
          <w:szCs w:val="28"/>
        </w:rPr>
      </w:pPr>
    </w:p>
    <w:p w:rsidR="00E4092D" w:rsidRPr="00D04086" w:rsidRDefault="00E00E87" w:rsidP="00D04086">
      <w:pPr>
        <w:pStyle w:val="Standard"/>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О</w:t>
      </w:r>
      <w:r w:rsidR="007A18C2" w:rsidRPr="00D04086">
        <w:rPr>
          <w:rFonts w:ascii="Times New Roman" w:hAnsi="Times New Roman" w:cs="Times New Roman"/>
          <w:sz w:val="28"/>
          <w:szCs w:val="28"/>
        </w:rPr>
        <w:t xml:space="preserve">дним з основних завдань сучасної початкової школи є створення освітнього середовища для розвитку здорової дитини, необхідність збереження та зміцнення здоров’я учнів. Адже учні молодших класів багато часу проводять у закладах освіти. Саме в цей період життя започатковуються основні психологічні та фізичні характеристики особистості. Діти молодшого шкільного віку досить часто не звертають увагу на своє здоров’я, тому зараз проблема формування здорового способу життя учнів початкової школи набуває все більшої актуальності. </w:t>
      </w:r>
    </w:p>
    <w:p w:rsidR="00193058" w:rsidRPr="00D04086" w:rsidRDefault="007A18C2" w:rsidP="00D04086">
      <w:pPr>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 xml:space="preserve">Питання формування здорового способу життя дітей молодшого шкільного віку розкрито у працях: </w:t>
      </w:r>
      <w:r w:rsidR="00A757E1">
        <w:rPr>
          <w:rFonts w:ascii="Times New Roman" w:hAnsi="Times New Roman" w:cs="Times New Roman"/>
          <w:sz w:val="28"/>
          <w:szCs w:val="28"/>
        </w:rPr>
        <w:t xml:space="preserve">Н.М. </w:t>
      </w:r>
      <w:proofErr w:type="spellStart"/>
      <w:r w:rsidR="00A757E1">
        <w:rPr>
          <w:rFonts w:ascii="Times New Roman" w:hAnsi="Times New Roman" w:cs="Times New Roman"/>
          <w:sz w:val="28"/>
          <w:szCs w:val="28"/>
        </w:rPr>
        <w:t>Гончарової</w:t>
      </w:r>
      <w:proofErr w:type="spellEnd"/>
      <w:r w:rsidR="00A757E1">
        <w:rPr>
          <w:rFonts w:ascii="Times New Roman" w:hAnsi="Times New Roman" w:cs="Times New Roman"/>
          <w:sz w:val="28"/>
          <w:szCs w:val="28"/>
        </w:rPr>
        <w:t>, В.О. Кашуби</w:t>
      </w:r>
      <w:r w:rsidRPr="00D04086">
        <w:rPr>
          <w:rFonts w:ascii="Times New Roman" w:hAnsi="Times New Roman" w:cs="Times New Roman"/>
          <w:sz w:val="28"/>
          <w:szCs w:val="28"/>
        </w:rPr>
        <w:t xml:space="preserve">, </w:t>
      </w:r>
      <w:r w:rsidR="00A757E1">
        <w:rPr>
          <w:rFonts w:ascii="Times New Roman" w:hAnsi="Times New Roman" w:cs="Times New Roman"/>
          <w:sz w:val="28"/>
          <w:szCs w:val="28"/>
        </w:rPr>
        <w:t xml:space="preserve">Н.В. Москаленко </w:t>
      </w:r>
      <w:r w:rsidRPr="00D04086">
        <w:rPr>
          <w:rFonts w:ascii="Times New Roman" w:hAnsi="Times New Roman" w:cs="Times New Roman"/>
          <w:sz w:val="28"/>
          <w:szCs w:val="28"/>
        </w:rPr>
        <w:t xml:space="preserve">тощо. Аналіз психолого-педагогічної літератури дає підстави свідчити, що здоровий спосіб життя – це безпосередні дії, спрямовані на запобігання захворювань, зміцнення організму й удосконалення самопочуття людини за допомогою правильного харчування, фізичної підготовки і морального настрою. Найвища цінність людини – це її здоров’я, тому доречно формувати знання про збереження здоров’я саме з дитинства. </w:t>
      </w:r>
    </w:p>
    <w:p w:rsidR="00E4092D" w:rsidRPr="00D04086" w:rsidRDefault="007A18C2" w:rsidP="00D04086">
      <w:pPr>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 xml:space="preserve">Слід зазначити, що одним із компонентів формування здорового способу життя є фізична культура. Фізичне виховання стимулює не лише здоров’я, але й пробуджує бажання рухатись та вдосконалювати свій організм. свого здоров’я. Отже, при створенні роботи у навчальному закладі з формування здорового способу життя першочергово необхідно створити педагогічні умови, за яких учні через різноманітні види навчальної діяльності </w:t>
      </w:r>
      <w:r w:rsidRPr="00D04086">
        <w:rPr>
          <w:rFonts w:ascii="Times New Roman" w:hAnsi="Times New Roman" w:cs="Times New Roman"/>
          <w:sz w:val="28"/>
          <w:szCs w:val="28"/>
        </w:rPr>
        <w:lastRenderedPageBreak/>
        <w:t>засвоюють знання, розвивають та реалізують себе у творчій пр</w:t>
      </w:r>
      <w:r w:rsidR="00A757E1">
        <w:rPr>
          <w:rFonts w:ascii="Times New Roman" w:hAnsi="Times New Roman" w:cs="Times New Roman"/>
          <w:sz w:val="28"/>
          <w:szCs w:val="28"/>
        </w:rPr>
        <w:t xml:space="preserve">аці та зберігають своє здоров’я </w:t>
      </w:r>
      <w:r w:rsidRPr="00D04086">
        <w:rPr>
          <w:rFonts w:ascii="Times New Roman" w:hAnsi="Times New Roman" w:cs="Times New Roman"/>
          <w:sz w:val="28"/>
          <w:szCs w:val="28"/>
        </w:rPr>
        <w:t>[</w:t>
      </w:r>
      <w:r w:rsidR="00CC744F">
        <w:rPr>
          <w:rFonts w:ascii="Times New Roman" w:hAnsi="Times New Roman" w:cs="Times New Roman"/>
          <w:sz w:val="28"/>
          <w:szCs w:val="28"/>
        </w:rPr>
        <w:t>20</w:t>
      </w:r>
      <w:r w:rsidR="00A757E1">
        <w:rPr>
          <w:rFonts w:ascii="Times New Roman" w:hAnsi="Times New Roman" w:cs="Times New Roman"/>
          <w:sz w:val="28"/>
          <w:szCs w:val="28"/>
        </w:rPr>
        <w:t>, с.43</w:t>
      </w:r>
      <w:r w:rsidR="00D51C1E" w:rsidRPr="00D04086">
        <w:rPr>
          <w:rFonts w:ascii="Times New Roman" w:hAnsi="Times New Roman" w:cs="Times New Roman"/>
          <w:sz w:val="28"/>
          <w:szCs w:val="28"/>
        </w:rPr>
        <w:t>]</w:t>
      </w:r>
      <w:r w:rsidR="00A757E1">
        <w:rPr>
          <w:rFonts w:ascii="Times New Roman" w:hAnsi="Times New Roman" w:cs="Times New Roman"/>
          <w:sz w:val="28"/>
          <w:szCs w:val="28"/>
        </w:rPr>
        <w:t>.</w:t>
      </w:r>
    </w:p>
    <w:p w:rsidR="00D1384F" w:rsidRPr="00D04086" w:rsidRDefault="00193058" w:rsidP="00D04086">
      <w:pPr>
        <w:pStyle w:val="Standard"/>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 xml:space="preserve">Фізичний стан – </w:t>
      </w:r>
      <w:r w:rsidR="004470FD" w:rsidRPr="00D04086">
        <w:rPr>
          <w:rFonts w:ascii="Times New Roman" w:hAnsi="Times New Roman" w:cs="Times New Roman"/>
          <w:sz w:val="28"/>
          <w:szCs w:val="28"/>
        </w:rPr>
        <w:t>поняття комплексне, яке характеризує особистість людини, стан здоров'я, статуру і конституцію, функціональні можливості організму, фізичну працездатність і підготовленість. Особливістю фізичного стану діте</w:t>
      </w:r>
      <w:r w:rsidRPr="00D04086">
        <w:rPr>
          <w:rFonts w:ascii="Times New Roman" w:hAnsi="Times New Roman" w:cs="Times New Roman"/>
          <w:sz w:val="28"/>
          <w:szCs w:val="28"/>
        </w:rPr>
        <w:t>й молодшого шкільного віку є акт</w:t>
      </w:r>
      <w:r w:rsidR="004470FD" w:rsidRPr="00D04086">
        <w:rPr>
          <w:rFonts w:ascii="Times New Roman" w:hAnsi="Times New Roman" w:cs="Times New Roman"/>
          <w:sz w:val="28"/>
          <w:szCs w:val="28"/>
        </w:rPr>
        <w:t>ивний фізичний розвиток на тлі зниженої рухової активності, що обумовлює тенденцію погіршення здоров'я підростаючого покоління, яка набуває загрозливих масштабів (</w:t>
      </w:r>
      <w:r w:rsidR="003F0FE7">
        <w:rPr>
          <w:rFonts w:ascii="Times New Roman" w:hAnsi="Times New Roman" w:cs="Times New Roman"/>
          <w:sz w:val="28"/>
          <w:szCs w:val="28"/>
        </w:rPr>
        <w:t>Т.С. Бондар, 2010; М.С. Гончаренко, 2018; К.В. Максимова, 2017;</w:t>
      </w:r>
      <w:r w:rsidR="004470FD" w:rsidRPr="00D04086">
        <w:rPr>
          <w:rFonts w:ascii="Times New Roman" w:hAnsi="Times New Roman" w:cs="Times New Roman"/>
          <w:sz w:val="28"/>
          <w:szCs w:val="28"/>
        </w:rPr>
        <w:t xml:space="preserve"> В.Р. </w:t>
      </w:r>
      <w:proofErr w:type="spellStart"/>
      <w:r w:rsidR="003F0FE7">
        <w:rPr>
          <w:rFonts w:ascii="Times New Roman" w:hAnsi="Times New Roman" w:cs="Times New Roman"/>
          <w:sz w:val="28"/>
          <w:szCs w:val="28"/>
        </w:rPr>
        <w:t>Новохатська</w:t>
      </w:r>
      <w:proofErr w:type="spellEnd"/>
      <w:r w:rsidR="003F0FE7">
        <w:rPr>
          <w:rFonts w:ascii="Times New Roman" w:hAnsi="Times New Roman" w:cs="Times New Roman"/>
          <w:sz w:val="28"/>
          <w:szCs w:val="28"/>
        </w:rPr>
        <w:t>, 2022</w:t>
      </w:r>
      <w:r w:rsidR="004470FD" w:rsidRPr="00D04086">
        <w:rPr>
          <w:rFonts w:ascii="Times New Roman" w:hAnsi="Times New Roman" w:cs="Times New Roman"/>
          <w:sz w:val="28"/>
          <w:szCs w:val="28"/>
        </w:rPr>
        <w:t>). Фундамент гармонійного фізичного розвитку, високого рівня фізичного здоров'я та фізичного стану школярів закладається в молодшому шкільному віці (О. Бар-</w:t>
      </w:r>
      <w:proofErr w:type="spellStart"/>
      <w:r w:rsidR="004470FD" w:rsidRPr="00D04086">
        <w:rPr>
          <w:rFonts w:ascii="Times New Roman" w:hAnsi="Times New Roman" w:cs="Times New Roman"/>
          <w:sz w:val="28"/>
          <w:szCs w:val="28"/>
        </w:rPr>
        <w:t>Ор</w:t>
      </w:r>
      <w:proofErr w:type="spellEnd"/>
      <w:r w:rsidR="004470FD" w:rsidRPr="00D04086">
        <w:rPr>
          <w:rFonts w:ascii="Times New Roman" w:hAnsi="Times New Roman" w:cs="Times New Roman"/>
          <w:sz w:val="28"/>
          <w:szCs w:val="28"/>
        </w:rPr>
        <w:t xml:space="preserve">, Т. Роланд, 2009; М. М. Безруких, Д. А. </w:t>
      </w:r>
      <w:proofErr w:type="spellStart"/>
      <w:r w:rsidR="004470FD" w:rsidRPr="00D04086">
        <w:rPr>
          <w:rFonts w:ascii="Times New Roman" w:hAnsi="Times New Roman" w:cs="Times New Roman"/>
          <w:sz w:val="28"/>
          <w:szCs w:val="28"/>
        </w:rPr>
        <w:t>Фарбер</w:t>
      </w:r>
      <w:proofErr w:type="spellEnd"/>
      <w:r w:rsidR="004470FD" w:rsidRPr="00D04086">
        <w:rPr>
          <w:rFonts w:ascii="Times New Roman" w:hAnsi="Times New Roman" w:cs="Times New Roman"/>
          <w:sz w:val="28"/>
          <w:szCs w:val="28"/>
        </w:rPr>
        <w:t xml:space="preserve">, 2010), саме тому назріла необхідність удосконалення та модернізації процесу фізичного виховання молодших школярів (Н. В. Москаленко, 2009 -2014; Т. Ю. </w:t>
      </w:r>
      <w:proofErr w:type="spellStart"/>
      <w:r w:rsidR="004470FD" w:rsidRPr="00D04086">
        <w:rPr>
          <w:rFonts w:ascii="Times New Roman" w:hAnsi="Times New Roman" w:cs="Times New Roman"/>
          <w:sz w:val="28"/>
          <w:szCs w:val="28"/>
        </w:rPr>
        <w:t>Круцевич</w:t>
      </w:r>
      <w:proofErr w:type="spellEnd"/>
      <w:r w:rsidR="004470FD" w:rsidRPr="00D04086">
        <w:rPr>
          <w:rFonts w:ascii="Times New Roman" w:hAnsi="Times New Roman" w:cs="Times New Roman"/>
          <w:sz w:val="28"/>
          <w:szCs w:val="28"/>
        </w:rPr>
        <w:t>, 2012; О. В. Андр</w:t>
      </w:r>
      <w:r w:rsidR="00260A09">
        <w:rPr>
          <w:rFonts w:ascii="Times New Roman" w:hAnsi="Times New Roman" w:cs="Times New Roman"/>
          <w:sz w:val="28"/>
          <w:szCs w:val="28"/>
        </w:rPr>
        <w:t xml:space="preserve">єєва, 2014; А. І. Альошина, 2021; О. М. </w:t>
      </w:r>
      <w:proofErr w:type="spellStart"/>
      <w:r w:rsidR="00260A09">
        <w:rPr>
          <w:rFonts w:ascii="Times New Roman" w:hAnsi="Times New Roman" w:cs="Times New Roman"/>
          <w:sz w:val="28"/>
          <w:szCs w:val="28"/>
        </w:rPr>
        <w:t>Саїнчук</w:t>
      </w:r>
      <w:proofErr w:type="spellEnd"/>
      <w:r w:rsidR="00260A09">
        <w:rPr>
          <w:rFonts w:ascii="Times New Roman" w:hAnsi="Times New Roman" w:cs="Times New Roman"/>
          <w:sz w:val="28"/>
          <w:szCs w:val="28"/>
        </w:rPr>
        <w:t>, 2016</w:t>
      </w:r>
      <w:r w:rsidR="004470FD" w:rsidRPr="00D04086">
        <w:rPr>
          <w:rFonts w:ascii="Times New Roman" w:hAnsi="Times New Roman" w:cs="Times New Roman"/>
          <w:sz w:val="28"/>
          <w:szCs w:val="28"/>
        </w:rPr>
        <w:t xml:space="preserve">). Однією з основних причин погіршення фізичного стану сучасних школярів є проблема зниження питомої ваги рухової активності у процесі життєдіяльності дітей. </w:t>
      </w:r>
    </w:p>
    <w:p w:rsidR="00595F35" w:rsidRPr="00D04086" w:rsidRDefault="00595F35" w:rsidP="00D04086">
      <w:pPr>
        <w:pStyle w:val="Standard"/>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Вчителі відзначають, що до так званого покоління Z підхід має бути інакшим. Ці діти творчі, хочуть лишатися індивідуальностями, а не зливатися з натовпом. Вони прагнуть успіху, але часто їм не вистачає терпіння та зосередженості. Їх важко змусити щось робити, якщо вони не розуміють, навіщо їм це потрібно</w:t>
      </w:r>
      <w:r w:rsidR="00B10E2E">
        <w:rPr>
          <w:rFonts w:ascii="Times New Roman" w:hAnsi="Times New Roman" w:cs="Times New Roman"/>
          <w:sz w:val="28"/>
          <w:szCs w:val="28"/>
        </w:rPr>
        <w:t xml:space="preserve"> </w:t>
      </w:r>
      <w:r w:rsidR="003F0FE7">
        <w:rPr>
          <w:rFonts w:ascii="Times New Roman" w:hAnsi="Times New Roman" w:cs="Times New Roman"/>
          <w:sz w:val="28"/>
          <w:szCs w:val="28"/>
        </w:rPr>
        <w:t>[1]</w:t>
      </w:r>
      <w:r w:rsidRPr="00D04086">
        <w:rPr>
          <w:rFonts w:ascii="Times New Roman" w:hAnsi="Times New Roman" w:cs="Times New Roman"/>
          <w:sz w:val="28"/>
          <w:szCs w:val="28"/>
        </w:rPr>
        <w:t>.</w:t>
      </w:r>
    </w:p>
    <w:p w:rsidR="00595F35" w:rsidRPr="00D04086" w:rsidRDefault="00595F35" w:rsidP="00D04086">
      <w:pPr>
        <w:pStyle w:val="Standard"/>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 xml:space="preserve">Водночас серед них усе більше дітей з низьким рівнем фізичної підготовки та вадами здоров’я. Це гіподинамія, проблеми з опорно-руховим апаратом, органами дихання, серцево-судинною системою. Все це накладає певні обмеження на тренування, але в жодному разі не має бути причиною </w:t>
      </w:r>
      <w:r w:rsidR="003F0FE7">
        <w:rPr>
          <w:rFonts w:ascii="Times New Roman" w:hAnsi="Times New Roman" w:cs="Times New Roman"/>
          <w:sz w:val="28"/>
          <w:szCs w:val="28"/>
        </w:rPr>
        <w:t>відмови від фізичної активності</w:t>
      </w:r>
      <w:r w:rsidR="00B10E2E">
        <w:rPr>
          <w:rFonts w:ascii="Times New Roman" w:hAnsi="Times New Roman" w:cs="Times New Roman"/>
          <w:sz w:val="28"/>
          <w:szCs w:val="28"/>
        </w:rPr>
        <w:t xml:space="preserve"> </w:t>
      </w:r>
      <w:r w:rsidR="003F0FE7">
        <w:rPr>
          <w:rFonts w:ascii="Times New Roman" w:hAnsi="Times New Roman" w:cs="Times New Roman"/>
          <w:sz w:val="28"/>
          <w:szCs w:val="28"/>
        </w:rPr>
        <w:t>[1</w:t>
      </w:r>
      <w:r w:rsidR="003F0FE7" w:rsidRPr="00D04086">
        <w:rPr>
          <w:rFonts w:ascii="Times New Roman" w:hAnsi="Times New Roman" w:cs="Times New Roman"/>
          <w:sz w:val="28"/>
          <w:szCs w:val="28"/>
        </w:rPr>
        <w:t>].</w:t>
      </w:r>
    </w:p>
    <w:p w:rsidR="00595F35" w:rsidRPr="00D04086" w:rsidRDefault="00595F35" w:rsidP="00D04086">
      <w:pPr>
        <w:pStyle w:val="Standard"/>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 xml:space="preserve">На думку Олени </w:t>
      </w:r>
      <w:proofErr w:type="spellStart"/>
      <w:r w:rsidRPr="00D04086">
        <w:rPr>
          <w:rFonts w:ascii="Times New Roman" w:hAnsi="Times New Roman" w:cs="Times New Roman"/>
          <w:sz w:val="28"/>
          <w:szCs w:val="28"/>
        </w:rPr>
        <w:t>Аксьонової</w:t>
      </w:r>
      <w:proofErr w:type="spellEnd"/>
      <w:r w:rsidRPr="00D04086">
        <w:rPr>
          <w:rFonts w:ascii="Times New Roman" w:hAnsi="Times New Roman" w:cs="Times New Roman"/>
          <w:sz w:val="28"/>
          <w:szCs w:val="28"/>
        </w:rPr>
        <w:t xml:space="preserve">, фізкультура має навчити сьогоднішню дитину правильно використовувати власне тіло в різних ситуаціях. </w:t>
      </w:r>
      <w:r w:rsidRPr="00D04086">
        <w:rPr>
          <w:rFonts w:ascii="Times New Roman" w:hAnsi="Times New Roman" w:cs="Times New Roman"/>
          <w:sz w:val="28"/>
          <w:szCs w:val="28"/>
        </w:rPr>
        <w:lastRenderedPageBreak/>
        <w:t>"Учителям не потрібно нав'язувати с</w:t>
      </w:r>
      <w:r w:rsidR="003D3095">
        <w:rPr>
          <w:rFonts w:ascii="Times New Roman" w:hAnsi="Times New Roman" w:cs="Times New Roman"/>
          <w:sz w:val="28"/>
          <w:szCs w:val="28"/>
        </w:rPr>
        <w:t xml:space="preserve">вою схему руху, наше завдання – </w:t>
      </w:r>
      <w:r w:rsidRPr="00D04086">
        <w:rPr>
          <w:rFonts w:ascii="Times New Roman" w:hAnsi="Times New Roman" w:cs="Times New Roman"/>
          <w:sz w:val="28"/>
          <w:szCs w:val="28"/>
        </w:rPr>
        <w:t>дати можливість дітям відпрацювати всі відомі варіанти пересувань. Вони мають навчитися обирати найпридатніші способи руху щодо ситуації</w:t>
      </w:r>
      <w:r w:rsidR="00193058" w:rsidRPr="00D04086">
        <w:rPr>
          <w:rFonts w:ascii="Times New Roman" w:hAnsi="Times New Roman" w:cs="Times New Roman"/>
          <w:sz w:val="28"/>
          <w:szCs w:val="28"/>
        </w:rPr>
        <w:t>, які не травмують організм"</w:t>
      </w:r>
      <w:r w:rsidR="00B10E2E">
        <w:rPr>
          <w:rFonts w:ascii="Times New Roman" w:hAnsi="Times New Roman" w:cs="Times New Roman"/>
          <w:sz w:val="28"/>
          <w:szCs w:val="28"/>
        </w:rPr>
        <w:t xml:space="preserve"> </w:t>
      </w:r>
      <w:r w:rsidR="003F0FE7">
        <w:rPr>
          <w:rFonts w:ascii="Times New Roman" w:hAnsi="Times New Roman" w:cs="Times New Roman"/>
          <w:sz w:val="28"/>
          <w:szCs w:val="28"/>
        </w:rPr>
        <w:t>[1</w:t>
      </w:r>
      <w:r w:rsidR="00D51C1E" w:rsidRPr="00D04086">
        <w:rPr>
          <w:rFonts w:ascii="Times New Roman" w:hAnsi="Times New Roman" w:cs="Times New Roman"/>
          <w:sz w:val="28"/>
          <w:szCs w:val="28"/>
        </w:rPr>
        <w:t>].</w:t>
      </w:r>
    </w:p>
    <w:p w:rsidR="00595F35" w:rsidRPr="00D04086" w:rsidRDefault="00595F35" w:rsidP="00D04086">
      <w:pPr>
        <w:pStyle w:val="Standard"/>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За її словами, саме фізкультура має допомогти школярам гармонійно розвиватися, підвищувати можливості організму, вдосконалювати своє тіло.</w:t>
      </w:r>
    </w:p>
    <w:p w:rsidR="00595F35" w:rsidRPr="00D04086" w:rsidRDefault="00595F35" w:rsidP="00D04086">
      <w:pPr>
        <w:pStyle w:val="Standard"/>
        <w:spacing w:line="360" w:lineRule="auto"/>
        <w:jc w:val="both"/>
        <w:rPr>
          <w:rFonts w:ascii="Times New Roman" w:hAnsi="Times New Roman" w:cs="Times New Roman"/>
          <w:sz w:val="28"/>
          <w:szCs w:val="28"/>
        </w:rPr>
      </w:pPr>
      <w:r w:rsidRPr="00D04086">
        <w:rPr>
          <w:rFonts w:ascii="Times New Roman" w:hAnsi="Times New Roman" w:cs="Times New Roman"/>
          <w:sz w:val="28"/>
          <w:szCs w:val="28"/>
        </w:rPr>
        <w:t>Експерти сходяться на думці, що ключову роль в успішних заняттях фізкультурою відіграють саме викладачі. Втім, часто їм важко підібрати ефективну модель викладання та знайти баланс між спортивною муштрою та високими показниками нормативів і розважанням дітей рухливими іграми</w:t>
      </w:r>
      <w:r w:rsidR="003F0FE7">
        <w:rPr>
          <w:rFonts w:ascii="Times New Roman" w:hAnsi="Times New Roman" w:cs="Times New Roman"/>
          <w:sz w:val="28"/>
          <w:szCs w:val="28"/>
        </w:rPr>
        <w:t>[1</w:t>
      </w:r>
      <w:r w:rsidR="003F0FE7" w:rsidRPr="00D04086">
        <w:rPr>
          <w:rFonts w:ascii="Times New Roman" w:hAnsi="Times New Roman" w:cs="Times New Roman"/>
          <w:sz w:val="28"/>
          <w:szCs w:val="28"/>
        </w:rPr>
        <w:t>].</w:t>
      </w:r>
    </w:p>
    <w:p w:rsidR="00E4092D" w:rsidRPr="00D04086" w:rsidRDefault="00904B30" w:rsidP="00D04086">
      <w:pPr>
        <w:pStyle w:val="Standard"/>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 xml:space="preserve">Концепцією Нової української школи визначено основні напрями фізкультурної освіти та вимоги до результативності навчання учнів: </w:t>
      </w:r>
    </w:p>
    <w:p w:rsidR="00E4092D" w:rsidRPr="00D04086" w:rsidRDefault="00904B30" w:rsidP="00D04086">
      <w:pPr>
        <w:pStyle w:val="Standard"/>
        <w:spacing w:line="360" w:lineRule="auto"/>
        <w:jc w:val="both"/>
        <w:rPr>
          <w:rFonts w:ascii="Times New Roman" w:hAnsi="Times New Roman" w:cs="Times New Roman"/>
          <w:sz w:val="28"/>
          <w:szCs w:val="28"/>
        </w:rPr>
      </w:pPr>
      <w:r w:rsidRPr="00D04086">
        <w:rPr>
          <w:rFonts w:ascii="Times New Roman" w:hAnsi="Times New Roman" w:cs="Times New Roman"/>
          <w:sz w:val="28"/>
          <w:szCs w:val="28"/>
        </w:rPr>
        <w:t xml:space="preserve">• </w:t>
      </w:r>
      <w:r w:rsidR="00E00E87" w:rsidRPr="00D04086">
        <w:rPr>
          <w:rFonts w:ascii="Times New Roman" w:hAnsi="Times New Roman" w:cs="Times New Roman"/>
          <w:sz w:val="28"/>
          <w:szCs w:val="28"/>
        </w:rPr>
        <w:t xml:space="preserve"> </w:t>
      </w:r>
      <w:r w:rsidRPr="00D04086">
        <w:rPr>
          <w:rFonts w:ascii="Times New Roman" w:hAnsi="Times New Roman" w:cs="Times New Roman"/>
          <w:sz w:val="28"/>
          <w:szCs w:val="28"/>
        </w:rPr>
        <w:t>регулярно практикувати фізичну діяльність</w:t>
      </w:r>
      <w:r w:rsidR="003F0FE7">
        <w:rPr>
          <w:rFonts w:ascii="Times New Roman" w:hAnsi="Times New Roman" w:cs="Times New Roman"/>
          <w:sz w:val="28"/>
          <w:szCs w:val="28"/>
          <w:lang w:val="ru-RU"/>
        </w:rPr>
        <w:t xml:space="preserve"> </w:t>
      </w:r>
      <w:r w:rsidR="003F0FE7" w:rsidRPr="00D04086">
        <w:rPr>
          <w:rFonts w:ascii="Times New Roman" w:hAnsi="Times New Roman" w:cs="Times New Roman"/>
          <w:sz w:val="28"/>
          <w:szCs w:val="28"/>
        </w:rPr>
        <w:t>[</w:t>
      </w:r>
      <w:r w:rsidR="003F0FE7">
        <w:rPr>
          <w:rFonts w:ascii="Times New Roman" w:hAnsi="Times New Roman" w:cs="Times New Roman"/>
          <w:sz w:val="28"/>
          <w:szCs w:val="28"/>
        </w:rPr>
        <w:t>20, с.42</w:t>
      </w:r>
      <w:r w:rsidR="003F0FE7" w:rsidRPr="00D04086">
        <w:rPr>
          <w:rFonts w:ascii="Times New Roman" w:hAnsi="Times New Roman" w:cs="Times New Roman"/>
          <w:sz w:val="28"/>
          <w:szCs w:val="28"/>
        </w:rPr>
        <w:t>]</w:t>
      </w:r>
      <w:r w:rsidRPr="00D04086">
        <w:rPr>
          <w:rFonts w:ascii="Times New Roman" w:hAnsi="Times New Roman" w:cs="Times New Roman"/>
          <w:sz w:val="28"/>
          <w:szCs w:val="28"/>
        </w:rPr>
        <w:t>;</w:t>
      </w:r>
    </w:p>
    <w:p w:rsidR="00E4092D" w:rsidRPr="00D04086" w:rsidRDefault="00904B30" w:rsidP="00D04086">
      <w:pPr>
        <w:pStyle w:val="Standard"/>
        <w:spacing w:line="360" w:lineRule="auto"/>
        <w:jc w:val="both"/>
        <w:rPr>
          <w:rFonts w:ascii="Times New Roman" w:hAnsi="Times New Roman" w:cs="Times New Roman"/>
          <w:sz w:val="28"/>
          <w:szCs w:val="28"/>
        </w:rPr>
      </w:pPr>
      <w:r w:rsidRPr="00D04086">
        <w:rPr>
          <w:rFonts w:ascii="Times New Roman" w:hAnsi="Times New Roman" w:cs="Times New Roman"/>
          <w:sz w:val="28"/>
          <w:szCs w:val="28"/>
        </w:rPr>
        <w:t xml:space="preserve"> • демонструвати рухові вміння і навички з фізичної культури, використовувати їх у різних життєвих ситуаціях;</w:t>
      </w:r>
    </w:p>
    <w:p w:rsidR="00E4092D" w:rsidRPr="00D04086" w:rsidRDefault="00904B30" w:rsidP="00D04086">
      <w:pPr>
        <w:pStyle w:val="Standard"/>
        <w:spacing w:line="360" w:lineRule="auto"/>
        <w:jc w:val="both"/>
        <w:rPr>
          <w:rFonts w:ascii="Times New Roman" w:hAnsi="Times New Roman" w:cs="Times New Roman"/>
          <w:sz w:val="28"/>
          <w:szCs w:val="28"/>
        </w:rPr>
      </w:pPr>
      <w:r w:rsidRPr="00D04086">
        <w:rPr>
          <w:rFonts w:ascii="Times New Roman" w:hAnsi="Times New Roman" w:cs="Times New Roman"/>
          <w:sz w:val="28"/>
          <w:szCs w:val="28"/>
        </w:rPr>
        <w:t xml:space="preserve"> • обирати, створювати і застосовувати індивідуальні фізкультурно- оздоровчі програми для фізичного вдосконалення та здоров’я; </w:t>
      </w:r>
    </w:p>
    <w:p w:rsidR="00E4092D" w:rsidRPr="00D04086" w:rsidRDefault="00904B30" w:rsidP="00D04086">
      <w:pPr>
        <w:pStyle w:val="Standard"/>
        <w:spacing w:line="360" w:lineRule="auto"/>
        <w:jc w:val="both"/>
        <w:rPr>
          <w:rFonts w:ascii="Times New Roman" w:hAnsi="Times New Roman" w:cs="Times New Roman"/>
          <w:sz w:val="28"/>
          <w:szCs w:val="28"/>
        </w:rPr>
      </w:pPr>
      <w:r w:rsidRPr="00D04086">
        <w:rPr>
          <w:rFonts w:ascii="Times New Roman" w:hAnsi="Times New Roman" w:cs="Times New Roman"/>
          <w:sz w:val="28"/>
          <w:szCs w:val="28"/>
        </w:rPr>
        <w:t xml:space="preserve">• розвивати здатність до </w:t>
      </w:r>
      <w:proofErr w:type="spellStart"/>
      <w:r w:rsidRPr="00D04086">
        <w:rPr>
          <w:rFonts w:ascii="Times New Roman" w:hAnsi="Times New Roman" w:cs="Times New Roman"/>
          <w:sz w:val="28"/>
          <w:szCs w:val="28"/>
        </w:rPr>
        <w:t>самооцінювання</w:t>
      </w:r>
      <w:proofErr w:type="spellEnd"/>
      <w:r w:rsidRPr="00D04086">
        <w:rPr>
          <w:rFonts w:ascii="Times New Roman" w:hAnsi="Times New Roman" w:cs="Times New Roman"/>
          <w:sz w:val="28"/>
          <w:szCs w:val="28"/>
        </w:rPr>
        <w:t xml:space="preserve"> власного фізичного стану;</w:t>
      </w:r>
    </w:p>
    <w:p w:rsidR="00E4092D" w:rsidRPr="00D04086" w:rsidRDefault="00904B30" w:rsidP="00D04086">
      <w:pPr>
        <w:pStyle w:val="Standard"/>
        <w:spacing w:line="360" w:lineRule="auto"/>
        <w:jc w:val="both"/>
        <w:rPr>
          <w:rFonts w:ascii="Times New Roman" w:hAnsi="Times New Roman" w:cs="Times New Roman"/>
          <w:sz w:val="28"/>
          <w:szCs w:val="28"/>
        </w:rPr>
      </w:pPr>
      <w:r w:rsidRPr="00D04086">
        <w:rPr>
          <w:rFonts w:ascii="Times New Roman" w:hAnsi="Times New Roman" w:cs="Times New Roman"/>
          <w:sz w:val="28"/>
          <w:szCs w:val="28"/>
        </w:rPr>
        <w:t xml:space="preserve"> • керуватися правилами чесної гри, уміти боротись, вигравати і програвати; </w:t>
      </w:r>
    </w:p>
    <w:p w:rsidR="00E4092D" w:rsidRPr="00D04086" w:rsidRDefault="00904B30" w:rsidP="00D04086">
      <w:pPr>
        <w:pStyle w:val="Standard"/>
        <w:spacing w:line="360" w:lineRule="auto"/>
        <w:jc w:val="both"/>
        <w:rPr>
          <w:rFonts w:ascii="Times New Roman" w:hAnsi="Times New Roman" w:cs="Times New Roman"/>
          <w:sz w:val="28"/>
          <w:szCs w:val="28"/>
        </w:rPr>
      </w:pPr>
      <w:r w:rsidRPr="00D04086">
        <w:rPr>
          <w:rFonts w:ascii="Times New Roman" w:hAnsi="Times New Roman" w:cs="Times New Roman"/>
          <w:sz w:val="28"/>
          <w:szCs w:val="28"/>
        </w:rPr>
        <w:t>• усвідомлювати значення фізичних вправ для здоров’я, задоволення, гартування характеру, самовираження та соціальної взаємодії</w:t>
      </w:r>
      <w:r w:rsidR="00D51C1E" w:rsidRPr="00D04086">
        <w:rPr>
          <w:rFonts w:ascii="Times New Roman" w:hAnsi="Times New Roman" w:cs="Times New Roman"/>
          <w:sz w:val="28"/>
          <w:szCs w:val="28"/>
          <w:lang w:val="ru-RU"/>
        </w:rPr>
        <w:t xml:space="preserve"> </w:t>
      </w:r>
      <w:r w:rsidR="003F0FE7" w:rsidRPr="00D04086">
        <w:rPr>
          <w:rFonts w:ascii="Times New Roman" w:hAnsi="Times New Roman" w:cs="Times New Roman"/>
          <w:sz w:val="28"/>
          <w:szCs w:val="28"/>
        </w:rPr>
        <w:t>[</w:t>
      </w:r>
      <w:r w:rsidR="003F0FE7">
        <w:rPr>
          <w:rFonts w:ascii="Times New Roman" w:hAnsi="Times New Roman" w:cs="Times New Roman"/>
          <w:sz w:val="28"/>
          <w:szCs w:val="28"/>
        </w:rPr>
        <w:t>20, с.43</w:t>
      </w:r>
      <w:r w:rsidR="003F0FE7" w:rsidRPr="00D04086">
        <w:rPr>
          <w:rFonts w:ascii="Times New Roman" w:hAnsi="Times New Roman" w:cs="Times New Roman"/>
          <w:sz w:val="28"/>
          <w:szCs w:val="28"/>
        </w:rPr>
        <w:t>]</w:t>
      </w:r>
      <w:r w:rsidR="003F0FE7">
        <w:rPr>
          <w:rFonts w:ascii="Times New Roman" w:hAnsi="Times New Roman" w:cs="Times New Roman"/>
          <w:sz w:val="28"/>
          <w:szCs w:val="28"/>
        </w:rPr>
        <w:t>.</w:t>
      </w:r>
    </w:p>
    <w:p w:rsidR="00595F35" w:rsidRPr="00D04086" w:rsidRDefault="00595F35" w:rsidP="00D04086">
      <w:pPr>
        <w:pStyle w:val="Standard"/>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Мета уроків фізичної культури – не зробити з кожної дитини спортсмена, а оздоровити її, дати можливість морально відпочити після уроків. Саме з цією метою з 2022 року в закладах загальної середньої освіти запровадять нову модельну програму з фізичної культури. Модельна навчальна програма реалізує ціннісні орієнтири, ключові компетентності та наскрізні вміння школярів у фізичному вихованні</w:t>
      </w:r>
      <w:r w:rsidR="00D51C1E" w:rsidRPr="00D04086">
        <w:rPr>
          <w:rFonts w:ascii="Times New Roman" w:hAnsi="Times New Roman" w:cs="Times New Roman"/>
          <w:sz w:val="28"/>
          <w:szCs w:val="28"/>
        </w:rPr>
        <w:t xml:space="preserve"> </w:t>
      </w:r>
      <w:r w:rsidR="003F0FE7" w:rsidRPr="00D04086">
        <w:rPr>
          <w:rFonts w:ascii="Times New Roman" w:hAnsi="Times New Roman" w:cs="Times New Roman"/>
          <w:sz w:val="28"/>
          <w:szCs w:val="28"/>
        </w:rPr>
        <w:t>[</w:t>
      </w:r>
      <w:r w:rsidR="003F0FE7">
        <w:rPr>
          <w:rFonts w:ascii="Times New Roman" w:hAnsi="Times New Roman" w:cs="Times New Roman"/>
          <w:sz w:val="28"/>
          <w:szCs w:val="28"/>
        </w:rPr>
        <w:t>20, с.43</w:t>
      </w:r>
      <w:r w:rsidR="003F0FE7" w:rsidRPr="00D04086">
        <w:rPr>
          <w:rFonts w:ascii="Times New Roman" w:hAnsi="Times New Roman" w:cs="Times New Roman"/>
          <w:sz w:val="28"/>
          <w:szCs w:val="28"/>
        </w:rPr>
        <w:t>]</w:t>
      </w:r>
      <w:r w:rsidR="003F0FE7">
        <w:rPr>
          <w:rFonts w:ascii="Times New Roman" w:hAnsi="Times New Roman" w:cs="Times New Roman"/>
          <w:sz w:val="28"/>
          <w:szCs w:val="28"/>
        </w:rPr>
        <w:t>.</w:t>
      </w:r>
    </w:p>
    <w:p w:rsidR="00595F35" w:rsidRPr="00D04086" w:rsidRDefault="00595F35" w:rsidP="00D04086">
      <w:pPr>
        <w:pStyle w:val="Standard"/>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Вона побудована за модульною системою та містить:</w:t>
      </w:r>
    </w:p>
    <w:p w:rsidR="00595F35" w:rsidRPr="00D04086" w:rsidRDefault="00595F35" w:rsidP="00D04086">
      <w:pPr>
        <w:pStyle w:val="Standard"/>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 інваріантний (обов'язковий) модуль: теоретико-методичні знання та загальна фізична підготовка;</w:t>
      </w:r>
    </w:p>
    <w:p w:rsidR="00595F35" w:rsidRPr="00D04086" w:rsidRDefault="00595F35" w:rsidP="00D04086">
      <w:pPr>
        <w:pStyle w:val="Standard"/>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lastRenderedPageBreak/>
        <w:t xml:space="preserve">• варіативні модулі (загальна кількість – 44): аеробіка, бадмінтон, баскетбол, бейсбол, велоспорт, військово-спортивні ігри, волейбол, гімнастика, настільний теніс, плавання, рухливі ігри, </w:t>
      </w:r>
      <w:proofErr w:type="spellStart"/>
      <w:r w:rsidRPr="00D04086">
        <w:rPr>
          <w:rFonts w:ascii="Times New Roman" w:hAnsi="Times New Roman" w:cs="Times New Roman"/>
          <w:sz w:val="28"/>
          <w:szCs w:val="28"/>
        </w:rPr>
        <w:t>футзал</w:t>
      </w:r>
      <w:proofErr w:type="spellEnd"/>
      <w:r w:rsidRPr="00D04086">
        <w:rPr>
          <w:rFonts w:ascii="Times New Roman" w:hAnsi="Times New Roman" w:cs="Times New Roman"/>
          <w:sz w:val="28"/>
          <w:szCs w:val="28"/>
        </w:rPr>
        <w:t>, хокей на траві та інші види спорту</w:t>
      </w:r>
      <w:r w:rsidR="00B10E2E">
        <w:rPr>
          <w:rFonts w:ascii="Times New Roman" w:hAnsi="Times New Roman" w:cs="Times New Roman"/>
          <w:sz w:val="28"/>
          <w:szCs w:val="28"/>
        </w:rPr>
        <w:t xml:space="preserve"> </w:t>
      </w:r>
      <w:r w:rsidR="003F0FE7" w:rsidRPr="00D04086">
        <w:rPr>
          <w:rFonts w:ascii="Times New Roman" w:hAnsi="Times New Roman" w:cs="Times New Roman"/>
          <w:sz w:val="28"/>
          <w:szCs w:val="28"/>
        </w:rPr>
        <w:t>[</w:t>
      </w:r>
      <w:r w:rsidR="003F0FE7">
        <w:rPr>
          <w:rFonts w:ascii="Times New Roman" w:hAnsi="Times New Roman" w:cs="Times New Roman"/>
          <w:sz w:val="28"/>
          <w:szCs w:val="28"/>
        </w:rPr>
        <w:t>20, с.44</w:t>
      </w:r>
      <w:r w:rsidR="003F0FE7" w:rsidRPr="00D04086">
        <w:rPr>
          <w:rFonts w:ascii="Times New Roman" w:hAnsi="Times New Roman" w:cs="Times New Roman"/>
          <w:sz w:val="28"/>
          <w:szCs w:val="28"/>
        </w:rPr>
        <w:t>]</w:t>
      </w:r>
      <w:r w:rsidR="003F0FE7">
        <w:rPr>
          <w:rFonts w:ascii="Times New Roman" w:hAnsi="Times New Roman" w:cs="Times New Roman"/>
          <w:sz w:val="28"/>
          <w:szCs w:val="28"/>
        </w:rPr>
        <w:t>.</w:t>
      </w:r>
    </w:p>
    <w:p w:rsidR="00595F35" w:rsidRPr="00D04086" w:rsidRDefault="00595F35" w:rsidP="00D04086">
      <w:pPr>
        <w:pStyle w:val="Standard"/>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Здобувачі освіти за погодженням із учителем зможуть обирати ті варіативні модулі, які вивчатимуть. Самі варіативні модулі змінюватимуться кожну чверть або триместр. Протягом навчального року на вибір учням має бути запропоновано 12−16 варіативних модулів. Ці варіативні модулі спорту мають змінюватися кожної чверті або кожен триместр. Варіативні модулі передбачають:</w:t>
      </w:r>
    </w:p>
    <w:p w:rsidR="00595F35" w:rsidRPr="00D04086" w:rsidRDefault="00595F35" w:rsidP="00D04086">
      <w:pPr>
        <w:pStyle w:val="Standard"/>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 вибір для дитини;</w:t>
      </w:r>
    </w:p>
    <w:p w:rsidR="00595F35" w:rsidRPr="00D04086" w:rsidRDefault="00595F35" w:rsidP="00D04086">
      <w:pPr>
        <w:pStyle w:val="Standard"/>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 xml:space="preserve">• безпеку на </w:t>
      </w:r>
      <w:proofErr w:type="spellStart"/>
      <w:r w:rsidRPr="00D04086">
        <w:rPr>
          <w:rFonts w:ascii="Times New Roman" w:hAnsi="Times New Roman" w:cs="Times New Roman"/>
          <w:sz w:val="28"/>
          <w:szCs w:val="28"/>
        </w:rPr>
        <w:t>уроках</w:t>
      </w:r>
      <w:proofErr w:type="spellEnd"/>
      <w:r w:rsidRPr="00D04086">
        <w:rPr>
          <w:rFonts w:ascii="Times New Roman" w:hAnsi="Times New Roman" w:cs="Times New Roman"/>
          <w:sz w:val="28"/>
          <w:szCs w:val="28"/>
        </w:rPr>
        <w:t>;</w:t>
      </w:r>
    </w:p>
    <w:p w:rsidR="00595F35" w:rsidRPr="00D04086" w:rsidRDefault="00595F35" w:rsidP="00D04086">
      <w:pPr>
        <w:pStyle w:val="Standard"/>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 xml:space="preserve">• </w:t>
      </w:r>
      <w:proofErr w:type="spellStart"/>
      <w:r w:rsidRPr="00D04086">
        <w:rPr>
          <w:rFonts w:ascii="Times New Roman" w:hAnsi="Times New Roman" w:cs="Times New Roman"/>
          <w:sz w:val="28"/>
          <w:szCs w:val="28"/>
        </w:rPr>
        <w:t>ґендерність</w:t>
      </w:r>
      <w:proofErr w:type="spellEnd"/>
      <w:r w:rsidRPr="00D04086">
        <w:rPr>
          <w:rFonts w:ascii="Times New Roman" w:hAnsi="Times New Roman" w:cs="Times New Roman"/>
          <w:sz w:val="28"/>
          <w:szCs w:val="28"/>
        </w:rPr>
        <w:t>;</w:t>
      </w:r>
    </w:p>
    <w:p w:rsidR="00265AC7" w:rsidRPr="00D04086" w:rsidRDefault="00595F35" w:rsidP="00D04086">
      <w:pPr>
        <w:pStyle w:val="Standard"/>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 доступність</w:t>
      </w:r>
      <w:r w:rsidR="00B10E2E">
        <w:rPr>
          <w:rFonts w:ascii="Times New Roman" w:hAnsi="Times New Roman" w:cs="Times New Roman"/>
          <w:sz w:val="28"/>
          <w:szCs w:val="28"/>
        </w:rPr>
        <w:t xml:space="preserve"> </w:t>
      </w:r>
      <w:r w:rsidR="003F0FE7" w:rsidRPr="00D04086">
        <w:rPr>
          <w:rFonts w:ascii="Times New Roman" w:hAnsi="Times New Roman" w:cs="Times New Roman"/>
          <w:sz w:val="28"/>
          <w:szCs w:val="28"/>
        </w:rPr>
        <w:t>[</w:t>
      </w:r>
      <w:r w:rsidR="003F0FE7">
        <w:rPr>
          <w:rFonts w:ascii="Times New Roman" w:hAnsi="Times New Roman" w:cs="Times New Roman"/>
          <w:sz w:val="28"/>
          <w:szCs w:val="28"/>
        </w:rPr>
        <w:t>20, с.44</w:t>
      </w:r>
      <w:r w:rsidR="003F0FE7" w:rsidRPr="00D04086">
        <w:rPr>
          <w:rFonts w:ascii="Times New Roman" w:hAnsi="Times New Roman" w:cs="Times New Roman"/>
          <w:sz w:val="28"/>
          <w:szCs w:val="28"/>
        </w:rPr>
        <w:t>]</w:t>
      </w:r>
      <w:r w:rsidR="003F0FE7">
        <w:rPr>
          <w:rFonts w:ascii="Times New Roman" w:hAnsi="Times New Roman" w:cs="Times New Roman"/>
          <w:sz w:val="28"/>
          <w:szCs w:val="28"/>
        </w:rPr>
        <w:t>.</w:t>
      </w:r>
    </w:p>
    <w:p w:rsidR="00265AC7" w:rsidRPr="00D04086" w:rsidRDefault="00265AC7" w:rsidP="00D04086">
      <w:pPr>
        <w:shd w:val="clear" w:color="auto" w:fill="FFFFFF"/>
        <w:spacing w:line="360" w:lineRule="auto"/>
        <w:ind w:firstLine="708"/>
        <w:jc w:val="both"/>
        <w:rPr>
          <w:rFonts w:ascii="Times New Roman" w:eastAsia="Times New Roman" w:hAnsi="Times New Roman" w:cs="Times New Roman"/>
          <w:sz w:val="28"/>
          <w:szCs w:val="28"/>
          <w:lang w:eastAsia="ru-RU"/>
        </w:rPr>
      </w:pPr>
      <w:r w:rsidRPr="00D04086">
        <w:rPr>
          <w:rFonts w:ascii="Times New Roman" w:eastAsia="Times New Roman" w:hAnsi="Times New Roman" w:cs="Times New Roman"/>
          <w:bCs/>
          <w:i/>
          <w:sz w:val="28"/>
          <w:szCs w:val="28"/>
          <w:lang w:eastAsia="ru-RU"/>
        </w:rPr>
        <w:t>Зміст уроків фізичної культури</w:t>
      </w:r>
      <w:r w:rsidRPr="00D04086">
        <w:rPr>
          <w:rFonts w:ascii="Times New Roman" w:eastAsia="Times New Roman" w:hAnsi="Times New Roman" w:cs="Times New Roman"/>
          <w:b/>
          <w:bCs/>
          <w:sz w:val="28"/>
          <w:szCs w:val="28"/>
          <w:lang w:eastAsia="ru-RU"/>
        </w:rPr>
        <w:t xml:space="preserve"> </w:t>
      </w:r>
      <w:r w:rsidRPr="00D04086">
        <w:rPr>
          <w:rFonts w:ascii="Times New Roman" w:eastAsia="Times New Roman" w:hAnsi="Times New Roman" w:cs="Times New Roman"/>
          <w:sz w:val="28"/>
          <w:szCs w:val="28"/>
          <w:lang w:eastAsia="ru-RU"/>
        </w:rPr>
        <w:t>– це певний набір фізичних вправ і пов’язаних з ними знань, діяльність учнів і робота вчителя, а також результати – наслідок цієї роботи.</w:t>
      </w:r>
    </w:p>
    <w:p w:rsidR="00265AC7" w:rsidRPr="00D04086" w:rsidRDefault="00265AC7" w:rsidP="00D04086">
      <w:pPr>
        <w:shd w:val="clear" w:color="auto" w:fill="FFFFFF"/>
        <w:spacing w:line="360" w:lineRule="auto"/>
        <w:ind w:firstLine="708"/>
        <w:jc w:val="both"/>
        <w:rPr>
          <w:rFonts w:ascii="Times New Roman" w:eastAsia="Times New Roman" w:hAnsi="Times New Roman" w:cs="Times New Roman"/>
          <w:sz w:val="28"/>
          <w:szCs w:val="28"/>
          <w:lang w:eastAsia="ru-RU"/>
        </w:rPr>
      </w:pPr>
      <w:r w:rsidRPr="00D04086">
        <w:rPr>
          <w:rFonts w:ascii="Times New Roman" w:eastAsia="Times New Roman" w:hAnsi="Times New Roman" w:cs="Times New Roman"/>
          <w:sz w:val="28"/>
          <w:szCs w:val="28"/>
          <w:lang w:eastAsia="ru-RU"/>
        </w:rPr>
        <w:t>Зміст уроку планує вчитель, але педагог не може завчасно передбачити всі деталі, ситуації й умови спілкування з дітьми. Тому в практиці розрізняють зміст уроку спроектований і той, що реально склався в процесі його проведення.</w:t>
      </w:r>
    </w:p>
    <w:p w:rsidR="00265AC7" w:rsidRPr="00D04086" w:rsidRDefault="00265AC7" w:rsidP="00D04086">
      <w:pPr>
        <w:shd w:val="clear" w:color="auto" w:fill="FFFFFF"/>
        <w:spacing w:line="360" w:lineRule="auto"/>
        <w:ind w:firstLine="708"/>
        <w:jc w:val="both"/>
        <w:rPr>
          <w:rFonts w:ascii="Times New Roman" w:eastAsia="Times New Roman" w:hAnsi="Times New Roman" w:cs="Times New Roman"/>
          <w:sz w:val="28"/>
          <w:szCs w:val="28"/>
          <w:lang w:eastAsia="ru-RU"/>
        </w:rPr>
      </w:pPr>
      <w:r w:rsidRPr="00D04086">
        <w:rPr>
          <w:rFonts w:ascii="Times New Roman" w:eastAsia="Times New Roman" w:hAnsi="Times New Roman" w:cs="Times New Roman"/>
          <w:sz w:val="28"/>
          <w:szCs w:val="28"/>
          <w:lang w:eastAsia="ru-RU"/>
        </w:rPr>
        <w:t>Важливим у процесі досягнення позитивного результату є, з однієї сторони підготовленість та професійна компетентність вчителя, а з д</w:t>
      </w:r>
      <w:r w:rsidR="003F0FE7">
        <w:rPr>
          <w:rFonts w:ascii="Times New Roman" w:eastAsia="Times New Roman" w:hAnsi="Times New Roman" w:cs="Times New Roman"/>
          <w:sz w:val="28"/>
          <w:szCs w:val="28"/>
          <w:lang w:eastAsia="ru-RU"/>
        </w:rPr>
        <w:t xml:space="preserve">ругої – діяльність самих </w:t>
      </w:r>
      <w:proofErr w:type="spellStart"/>
      <w:r w:rsidR="003F0FE7">
        <w:rPr>
          <w:rFonts w:ascii="Times New Roman" w:eastAsia="Times New Roman" w:hAnsi="Times New Roman" w:cs="Times New Roman"/>
          <w:sz w:val="28"/>
          <w:szCs w:val="28"/>
          <w:lang w:eastAsia="ru-RU"/>
        </w:rPr>
        <w:t>учнiв</w:t>
      </w:r>
      <w:proofErr w:type="spellEnd"/>
      <w:r w:rsidR="003F0FE7">
        <w:rPr>
          <w:rFonts w:ascii="Times New Roman" w:eastAsia="Times New Roman" w:hAnsi="Times New Roman" w:cs="Times New Roman"/>
          <w:sz w:val="28"/>
          <w:szCs w:val="28"/>
          <w:lang w:eastAsia="ru-RU"/>
        </w:rPr>
        <w:t>.</w:t>
      </w:r>
      <w:r w:rsidR="003F0FE7" w:rsidRPr="003F0FE7">
        <w:rPr>
          <w:rFonts w:ascii="Times New Roman" w:eastAsia="Times New Roman" w:hAnsi="Times New Roman" w:cs="Times New Roman"/>
          <w:sz w:val="28"/>
          <w:szCs w:val="28"/>
          <w:lang w:val="ru-RU" w:eastAsia="ru-RU"/>
        </w:rPr>
        <w:t xml:space="preserve"> </w:t>
      </w:r>
      <w:proofErr w:type="spellStart"/>
      <w:r w:rsidRPr="00D04086">
        <w:rPr>
          <w:rFonts w:ascii="Times New Roman" w:eastAsia="Times New Roman" w:hAnsi="Times New Roman" w:cs="Times New Roman"/>
          <w:sz w:val="28"/>
          <w:szCs w:val="28"/>
          <w:lang w:eastAsia="ru-RU"/>
        </w:rPr>
        <w:t>Обидвi</w:t>
      </w:r>
      <w:proofErr w:type="spellEnd"/>
      <w:r w:rsidRPr="00D04086">
        <w:rPr>
          <w:rFonts w:ascii="Times New Roman" w:eastAsia="Times New Roman" w:hAnsi="Times New Roman" w:cs="Times New Roman"/>
          <w:sz w:val="28"/>
          <w:szCs w:val="28"/>
          <w:lang w:eastAsia="ru-RU"/>
        </w:rPr>
        <w:t xml:space="preserve"> сторони тісно взаємопов’язані i взаємообумовлені.</w:t>
      </w:r>
    </w:p>
    <w:p w:rsidR="00265AC7" w:rsidRPr="003F0FE7" w:rsidRDefault="00265AC7" w:rsidP="00D04086">
      <w:pPr>
        <w:shd w:val="clear" w:color="auto" w:fill="FFFFFF"/>
        <w:spacing w:line="360" w:lineRule="auto"/>
        <w:jc w:val="both"/>
        <w:rPr>
          <w:rFonts w:ascii="Times New Roman" w:eastAsia="Times New Roman" w:hAnsi="Times New Roman" w:cs="Times New Roman"/>
          <w:sz w:val="28"/>
          <w:szCs w:val="28"/>
          <w:lang w:eastAsia="ru-RU"/>
        </w:rPr>
      </w:pPr>
      <w:r w:rsidRPr="00D04086">
        <w:rPr>
          <w:rFonts w:ascii="Times New Roman" w:eastAsia="Times New Roman" w:hAnsi="Times New Roman" w:cs="Times New Roman"/>
          <w:sz w:val="28"/>
          <w:szCs w:val="28"/>
          <w:lang w:eastAsia="ru-RU"/>
        </w:rPr>
        <w:t xml:space="preserve">Діяльність учнів, наприклад, виражається в слуханні вчителя, спостереженні i виконанні показаного ним, осмисленні сприйнятого, самостійному пошуку раціональних способів виконання вправи, що вивчається, організації самоконтролю i самооцінки, колективному обговоренні питань, що виникли, </w:t>
      </w:r>
      <w:r w:rsidRPr="00D04086">
        <w:rPr>
          <w:rFonts w:ascii="Times New Roman" w:eastAsia="Times New Roman" w:hAnsi="Times New Roman" w:cs="Times New Roman"/>
          <w:sz w:val="28"/>
          <w:szCs w:val="28"/>
          <w:lang w:eastAsia="ru-RU"/>
        </w:rPr>
        <w:lastRenderedPageBreak/>
        <w:t>з педагогом і товаришами, регулюванні емоційних</w:t>
      </w:r>
      <w:r w:rsidR="003F0FE7">
        <w:rPr>
          <w:rFonts w:ascii="Times New Roman" w:eastAsia="Times New Roman" w:hAnsi="Times New Roman" w:cs="Times New Roman"/>
          <w:sz w:val="28"/>
          <w:szCs w:val="28"/>
          <w:lang w:eastAsia="ru-RU"/>
        </w:rPr>
        <w:t xml:space="preserve"> проявів i багато в чому іншому</w:t>
      </w:r>
      <w:r w:rsidR="00B10E2E">
        <w:rPr>
          <w:rFonts w:ascii="Times New Roman" w:eastAsia="Times New Roman" w:hAnsi="Times New Roman" w:cs="Times New Roman"/>
          <w:sz w:val="28"/>
          <w:szCs w:val="28"/>
          <w:lang w:eastAsia="ru-RU"/>
        </w:rPr>
        <w:t xml:space="preserve"> </w:t>
      </w:r>
      <w:r w:rsidR="003F0FE7" w:rsidRPr="003F0FE7">
        <w:rPr>
          <w:rFonts w:ascii="Times New Roman" w:eastAsia="Times New Roman" w:hAnsi="Times New Roman" w:cs="Times New Roman"/>
          <w:sz w:val="28"/>
          <w:szCs w:val="28"/>
          <w:lang w:eastAsia="ru-RU"/>
        </w:rPr>
        <w:t>[17</w:t>
      </w:r>
      <w:r w:rsidR="003F0FE7">
        <w:rPr>
          <w:rFonts w:ascii="Times New Roman" w:eastAsia="Times New Roman" w:hAnsi="Times New Roman" w:cs="Times New Roman"/>
          <w:sz w:val="28"/>
          <w:szCs w:val="28"/>
          <w:lang w:eastAsia="ru-RU"/>
        </w:rPr>
        <w:t>,</w:t>
      </w:r>
      <w:r w:rsidR="003F0FE7" w:rsidRPr="003F0FE7">
        <w:rPr>
          <w:rFonts w:ascii="Times New Roman" w:eastAsia="Times New Roman" w:hAnsi="Times New Roman" w:cs="Times New Roman"/>
          <w:sz w:val="28"/>
          <w:szCs w:val="28"/>
          <w:lang w:eastAsia="ru-RU"/>
        </w:rPr>
        <w:t xml:space="preserve"> </w:t>
      </w:r>
      <w:r w:rsidR="003F0FE7">
        <w:rPr>
          <w:rFonts w:ascii="Times New Roman" w:eastAsia="Times New Roman" w:hAnsi="Times New Roman" w:cs="Times New Roman"/>
          <w:sz w:val="28"/>
          <w:szCs w:val="28"/>
          <w:lang w:eastAsia="ru-RU"/>
        </w:rPr>
        <w:t>с.219</w:t>
      </w:r>
      <w:r w:rsidR="003F0FE7" w:rsidRPr="003F0FE7">
        <w:rPr>
          <w:rFonts w:ascii="Times New Roman" w:eastAsia="Times New Roman" w:hAnsi="Times New Roman" w:cs="Times New Roman"/>
          <w:sz w:val="28"/>
          <w:szCs w:val="28"/>
          <w:lang w:eastAsia="ru-RU"/>
        </w:rPr>
        <w:t>]</w:t>
      </w:r>
    </w:p>
    <w:p w:rsidR="00E4092D" w:rsidRPr="008877F0" w:rsidRDefault="00265AC7" w:rsidP="008877F0">
      <w:pPr>
        <w:shd w:val="clear" w:color="auto" w:fill="FFFFFF"/>
        <w:spacing w:line="360" w:lineRule="auto"/>
        <w:ind w:firstLine="708"/>
        <w:jc w:val="both"/>
        <w:rPr>
          <w:rFonts w:ascii="Times New Roman" w:eastAsia="Times New Roman" w:hAnsi="Times New Roman" w:cs="Times New Roman"/>
          <w:sz w:val="28"/>
          <w:szCs w:val="28"/>
          <w:lang w:eastAsia="ru-RU"/>
        </w:rPr>
      </w:pPr>
      <w:r w:rsidRPr="00D04086">
        <w:rPr>
          <w:rFonts w:ascii="Times New Roman" w:eastAsia="Times New Roman" w:hAnsi="Times New Roman" w:cs="Times New Roman"/>
          <w:sz w:val="28"/>
          <w:szCs w:val="28"/>
          <w:lang w:eastAsia="ru-RU"/>
        </w:rPr>
        <w:t xml:space="preserve">Кожна конкретна дія окремого учня на </w:t>
      </w:r>
      <w:proofErr w:type="spellStart"/>
      <w:r w:rsidRPr="00D04086">
        <w:rPr>
          <w:rFonts w:ascii="Times New Roman" w:eastAsia="Times New Roman" w:hAnsi="Times New Roman" w:cs="Times New Roman"/>
          <w:sz w:val="28"/>
          <w:szCs w:val="28"/>
          <w:lang w:eastAsia="ru-RU"/>
        </w:rPr>
        <w:t>уроці</w:t>
      </w:r>
      <w:proofErr w:type="spellEnd"/>
      <w:r w:rsidRPr="00D04086">
        <w:rPr>
          <w:rFonts w:ascii="Times New Roman" w:eastAsia="Times New Roman" w:hAnsi="Times New Roman" w:cs="Times New Roman"/>
          <w:sz w:val="28"/>
          <w:szCs w:val="28"/>
          <w:lang w:eastAsia="ru-RU"/>
        </w:rPr>
        <w:t xml:space="preserve"> i класу в цілому викликається відповідною дією вчителя, що зводиться до визначення для окремих учнів i класу в цілому конкретних навчальних завдань і до створення сприятливих умов для їх виконання. Окрім цього, вчитель спостерігає за діяльністю учнів, оцінює i корегує їх дії, дозує навантаження, тобто управляє процесом навчання через налагодження взаємовідносин між дітьми i ним самим.</w:t>
      </w:r>
    </w:p>
    <w:p w:rsidR="0069681D" w:rsidRPr="0069681D" w:rsidRDefault="009540FF" w:rsidP="009540FF">
      <w:pPr>
        <w:pStyle w:val="a8"/>
        <w:shd w:val="clear" w:color="auto" w:fill="FFFFFF"/>
        <w:spacing w:line="360" w:lineRule="auto"/>
        <w:jc w:val="center"/>
        <w:rPr>
          <w:b/>
          <w:color w:val="000000"/>
          <w:sz w:val="28"/>
          <w:szCs w:val="28"/>
        </w:rPr>
      </w:pPr>
      <w:r w:rsidRPr="009540FF">
        <w:rPr>
          <w:b/>
          <w:color w:val="000000"/>
          <w:sz w:val="28"/>
          <w:szCs w:val="28"/>
        </w:rPr>
        <w:t>1.</w:t>
      </w:r>
      <w:r>
        <w:rPr>
          <w:b/>
          <w:color w:val="000000"/>
          <w:sz w:val="28"/>
          <w:szCs w:val="28"/>
        </w:rPr>
        <w:t xml:space="preserve">2. </w:t>
      </w:r>
      <w:r w:rsidR="00CA78C7" w:rsidRPr="0069681D">
        <w:rPr>
          <w:b/>
          <w:color w:val="000000"/>
          <w:sz w:val="28"/>
          <w:szCs w:val="28"/>
        </w:rPr>
        <w:t>Педагогічний аналіз та зміст базових етапів формування психофізичного потенціалу дітей молодшого шкільного  віку на</w:t>
      </w:r>
      <w:r w:rsidR="0069681D">
        <w:rPr>
          <w:b/>
          <w:color w:val="000000"/>
          <w:sz w:val="28"/>
          <w:szCs w:val="28"/>
        </w:rPr>
        <w:t xml:space="preserve"> основі занять </w:t>
      </w:r>
      <w:r w:rsidR="004A7236">
        <w:rPr>
          <w:b/>
          <w:color w:val="000000"/>
          <w:sz w:val="28"/>
          <w:szCs w:val="28"/>
        </w:rPr>
        <w:t>фізичною культурою</w:t>
      </w:r>
    </w:p>
    <w:p w:rsidR="00DA2065" w:rsidRPr="00D04086" w:rsidRDefault="00CA78C7" w:rsidP="003F0FE7">
      <w:pPr>
        <w:pStyle w:val="a8"/>
        <w:shd w:val="clear" w:color="auto" w:fill="FFFFFF"/>
        <w:spacing w:before="0" w:beforeAutospacing="0" w:after="0" w:afterAutospacing="0" w:line="360" w:lineRule="auto"/>
        <w:ind w:firstLine="720"/>
        <w:jc w:val="both"/>
        <w:rPr>
          <w:color w:val="000000"/>
          <w:sz w:val="28"/>
          <w:szCs w:val="28"/>
        </w:rPr>
      </w:pPr>
      <w:r w:rsidRPr="00D04086">
        <w:rPr>
          <w:color w:val="000000"/>
          <w:sz w:val="28"/>
          <w:szCs w:val="28"/>
        </w:rPr>
        <w:t>Формування здоров'я - процес, опосередкований комплексом факторів, основними з яких є спосіб життя індивіда та стан довкілля. Взаємозв'язку цих чинників із процесами формування здоров'я присвячені фундаментальні дослідження та публікації. У руслі нашого дослідження зупинимося першому аспекті формування здоров'я - спосіб життя індивіда, основу якого перебуває рухова (фізична) активність.</w:t>
      </w:r>
    </w:p>
    <w:p w:rsidR="00FC162F" w:rsidRPr="003F589E" w:rsidRDefault="00CA78C7" w:rsidP="003F0FE7">
      <w:pPr>
        <w:pStyle w:val="a8"/>
        <w:shd w:val="clear" w:color="auto" w:fill="FFFFFF"/>
        <w:spacing w:before="0" w:beforeAutospacing="0" w:after="0" w:afterAutospacing="0" w:line="360" w:lineRule="auto"/>
        <w:ind w:firstLine="720"/>
        <w:jc w:val="both"/>
        <w:rPr>
          <w:color w:val="000000"/>
          <w:sz w:val="28"/>
          <w:szCs w:val="28"/>
        </w:rPr>
      </w:pPr>
      <w:r w:rsidRPr="00D04086">
        <w:rPr>
          <w:color w:val="000000"/>
          <w:sz w:val="28"/>
          <w:szCs w:val="28"/>
        </w:rPr>
        <w:t xml:space="preserve">Формування фізичного здоров'я дітей </w:t>
      </w:r>
      <w:r w:rsidR="00DA2065" w:rsidRPr="00D04086">
        <w:rPr>
          <w:color w:val="000000"/>
          <w:sz w:val="28"/>
          <w:szCs w:val="28"/>
        </w:rPr>
        <w:t>молодшого шкільного</w:t>
      </w:r>
      <w:r w:rsidRPr="00D04086">
        <w:rPr>
          <w:color w:val="000000"/>
          <w:sz w:val="28"/>
          <w:szCs w:val="28"/>
        </w:rPr>
        <w:t xml:space="preserve"> віку спирається на низку фундаментальних наукових положень, що становлять несучу конструкцію їхнього всебічного гармонійного та фізичного розвитку. Базовою основою цієї конструкції є м'язовий рух. Цей продукт організованої м'язової діяльності регулюється фізіологічними механізмами та забезпечується численними морфологічними та функціонал</w:t>
      </w:r>
      <w:r w:rsidR="003F0FE7">
        <w:rPr>
          <w:color w:val="000000"/>
          <w:sz w:val="28"/>
          <w:szCs w:val="28"/>
        </w:rPr>
        <w:t>ьними системами організму [1</w:t>
      </w:r>
      <w:r w:rsidR="003F0FE7" w:rsidRPr="003F0FE7">
        <w:rPr>
          <w:color w:val="000000"/>
          <w:sz w:val="28"/>
          <w:szCs w:val="28"/>
        </w:rPr>
        <w:t>3</w:t>
      </w:r>
      <w:r w:rsidR="003F0FE7">
        <w:rPr>
          <w:color w:val="000000"/>
          <w:sz w:val="28"/>
          <w:szCs w:val="28"/>
        </w:rPr>
        <w:t>, с.63</w:t>
      </w:r>
      <w:r w:rsidR="00DA2065" w:rsidRPr="00D04086">
        <w:rPr>
          <w:color w:val="000000"/>
          <w:sz w:val="28"/>
          <w:szCs w:val="28"/>
        </w:rPr>
        <w:t>].</w:t>
      </w:r>
      <w:r w:rsidR="00A34CE9" w:rsidRPr="00D04086">
        <w:rPr>
          <w:color w:val="000000"/>
          <w:sz w:val="28"/>
          <w:szCs w:val="28"/>
        </w:rPr>
        <w:t xml:space="preserve"> </w:t>
      </w:r>
    </w:p>
    <w:p w:rsidR="00CA78C7" w:rsidRPr="00D04086" w:rsidRDefault="00CA78C7" w:rsidP="003F0FE7">
      <w:pPr>
        <w:pStyle w:val="a8"/>
        <w:shd w:val="clear" w:color="auto" w:fill="FFFFFF"/>
        <w:spacing w:before="0" w:beforeAutospacing="0" w:after="0" w:afterAutospacing="0" w:line="360" w:lineRule="auto"/>
        <w:ind w:firstLine="720"/>
        <w:jc w:val="both"/>
        <w:rPr>
          <w:color w:val="000000"/>
          <w:sz w:val="28"/>
          <w:szCs w:val="28"/>
        </w:rPr>
      </w:pPr>
      <w:r w:rsidRPr="00D04086">
        <w:rPr>
          <w:color w:val="000000"/>
          <w:sz w:val="28"/>
          <w:szCs w:val="28"/>
        </w:rPr>
        <w:t>Академіком В.М. Нікітіним було сформульовано «Правило збудженого синтезу», де йшлося про активуючий вплив фізичних вправ на синтез білків. На його думку, м'язова робота тренує всі органи людини і вимагає виробництва та доставки енергії для м'язів</w:t>
      </w:r>
      <w:r w:rsidR="00924856">
        <w:rPr>
          <w:color w:val="000000"/>
          <w:sz w:val="28"/>
          <w:szCs w:val="28"/>
          <w:lang w:val="ru-RU"/>
        </w:rPr>
        <w:t xml:space="preserve"> </w:t>
      </w:r>
      <w:r w:rsidR="00924856" w:rsidRPr="00924856">
        <w:rPr>
          <w:color w:val="000000"/>
          <w:sz w:val="28"/>
          <w:szCs w:val="28"/>
          <w:lang w:val="ru-RU"/>
        </w:rPr>
        <w:t>[</w:t>
      </w:r>
      <w:r w:rsidR="00924856">
        <w:rPr>
          <w:color w:val="000000"/>
          <w:sz w:val="28"/>
          <w:szCs w:val="28"/>
          <w:lang w:val="ru-RU"/>
        </w:rPr>
        <w:t>23, с.35</w:t>
      </w:r>
      <w:r w:rsidR="00924856" w:rsidRPr="00924856">
        <w:rPr>
          <w:color w:val="000000"/>
          <w:sz w:val="28"/>
          <w:szCs w:val="28"/>
          <w:lang w:val="ru-RU"/>
        </w:rPr>
        <w:t>]</w:t>
      </w:r>
      <w:r w:rsidRPr="00D04086">
        <w:rPr>
          <w:color w:val="000000"/>
          <w:sz w:val="28"/>
          <w:szCs w:val="28"/>
        </w:rPr>
        <w:t xml:space="preserve">. Одержання енергії </w:t>
      </w:r>
      <w:r w:rsidRPr="00D04086">
        <w:rPr>
          <w:color w:val="000000"/>
          <w:sz w:val="28"/>
          <w:szCs w:val="28"/>
        </w:rPr>
        <w:lastRenderedPageBreak/>
        <w:t>забезпечується процесами окиснення поживних речовин (вуглеводів, жирів та ін.). Доставка енергетичних продуктів йде через кров, отже:</w:t>
      </w:r>
    </w:p>
    <w:p w:rsidR="00CA78C7" w:rsidRPr="00D04086" w:rsidRDefault="00CA78C7" w:rsidP="003F0FE7">
      <w:pPr>
        <w:pStyle w:val="a8"/>
        <w:shd w:val="clear" w:color="auto" w:fill="FFFFFF"/>
        <w:spacing w:before="0" w:beforeAutospacing="0" w:after="0" w:afterAutospacing="0" w:line="360" w:lineRule="auto"/>
        <w:jc w:val="both"/>
        <w:rPr>
          <w:color w:val="000000"/>
          <w:sz w:val="28"/>
          <w:szCs w:val="28"/>
        </w:rPr>
      </w:pPr>
      <w:r w:rsidRPr="00D04086">
        <w:rPr>
          <w:color w:val="000000"/>
          <w:sz w:val="28"/>
          <w:szCs w:val="28"/>
        </w:rPr>
        <w:t>1) відбувається зростання кровотоку, підвищується продуктивність серця, його потужність та тренованість;</w:t>
      </w:r>
    </w:p>
    <w:p w:rsidR="00CA78C7" w:rsidRPr="00D04086" w:rsidRDefault="00CA78C7" w:rsidP="003F0FE7">
      <w:pPr>
        <w:pStyle w:val="a8"/>
        <w:shd w:val="clear" w:color="auto" w:fill="FFFFFF"/>
        <w:spacing w:before="0" w:beforeAutospacing="0" w:after="0" w:afterAutospacing="0" w:line="360" w:lineRule="auto"/>
        <w:jc w:val="both"/>
        <w:rPr>
          <w:color w:val="000000"/>
          <w:sz w:val="28"/>
          <w:szCs w:val="28"/>
        </w:rPr>
      </w:pPr>
      <w:r w:rsidRPr="00D04086">
        <w:rPr>
          <w:color w:val="000000"/>
          <w:sz w:val="28"/>
          <w:szCs w:val="28"/>
        </w:rPr>
        <w:t>2) активізуються органи травлення;</w:t>
      </w:r>
    </w:p>
    <w:p w:rsidR="00CA78C7" w:rsidRPr="00D04086" w:rsidRDefault="00CA78C7" w:rsidP="003F0FE7">
      <w:pPr>
        <w:pStyle w:val="a8"/>
        <w:shd w:val="clear" w:color="auto" w:fill="FFFFFF"/>
        <w:spacing w:before="0" w:beforeAutospacing="0" w:after="0" w:afterAutospacing="0" w:line="360" w:lineRule="auto"/>
        <w:jc w:val="both"/>
        <w:rPr>
          <w:color w:val="000000"/>
          <w:sz w:val="28"/>
          <w:szCs w:val="28"/>
        </w:rPr>
      </w:pPr>
      <w:r w:rsidRPr="00D04086">
        <w:rPr>
          <w:color w:val="000000"/>
          <w:sz w:val="28"/>
          <w:szCs w:val="28"/>
        </w:rPr>
        <w:t>3) руйнуються гормони стресу (зменшується гальмування імунної відповіді на інфекцію) та ін.</w:t>
      </w:r>
    </w:p>
    <w:p w:rsidR="00CA78C7" w:rsidRPr="00D04086" w:rsidRDefault="00CA78C7" w:rsidP="003F0FE7">
      <w:pPr>
        <w:pStyle w:val="a8"/>
        <w:shd w:val="clear" w:color="auto" w:fill="FFFFFF"/>
        <w:spacing w:before="0" w:beforeAutospacing="0" w:after="0" w:afterAutospacing="0" w:line="360" w:lineRule="auto"/>
        <w:ind w:firstLine="720"/>
        <w:jc w:val="both"/>
        <w:rPr>
          <w:color w:val="000000"/>
          <w:sz w:val="28"/>
          <w:szCs w:val="28"/>
        </w:rPr>
      </w:pPr>
      <w:r w:rsidRPr="00D04086">
        <w:rPr>
          <w:color w:val="000000"/>
          <w:sz w:val="28"/>
          <w:szCs w:val="28"/>
        </w:rPr>
        <w:t>Підтримка фізичної активності є природна біологічна потреба дитячого організму у русі, у фізичних навантаженнях.</w:t>
      </w:r>
    </w:p>
    <w:p w:rsidR="00DA2065" w:rsidRPr="00924856" w:rsidRDefault="00CA78C7" w:rsidP="003F0FE7">
      <w:pPr>
        <w:pStyle w:val="a8"/>
        <w:shd w:val="clear" w:color="auto" w:fill="FFFFFF"/>
        <w:spacing w:before="0" w:beforeAutospacing="0" w:after="0" w:afterAutospacing="0" w:line="360" w:lineRule="auto"/>
        <w:ind w:firstLine="720"/>
        <w:jc w:val="both"/>
        <w:rPr>
          <w:color w:val="000000"/>
          <w:sz w:val="28"/>
          <w:szCs w:val="28"/>
        </w:rPr>
      </w:pPr>
      <w:r w:rsidRPr="00D04086">
        <w:rPr>
          <w:color w:val="000000"/>
          <w:sz w:val="28"/>
          <w:szCs w:val="28"/>
        </w:rPr>
        <w:t xml:space="preserve">Рух - «...майже єдина форма життєдіяльності, шляхом якої організм непросто взаємодіє із середовищем, а й активно впливає неї, змінюючи чи </w:t>
      </w:r>
      <w:proofErr w:type="spellStart"/>
      <w:r w:rsidRPr="00D04086">
        <w:rPr>
          <w:color w:val="000000"/>
          <w:sz w:val="28"/>
          <w:szCs w:val="28"/>
        </w:rPr>
        <w:t>прагнучи</w:t>
      </w:r>
      <w:proofErr w:type="spellEnd"/>
      <w:r w:rsidRPr="00D04086">
        <w:rPr>
          <w:color w:val="000000"/>
          <w:sz w:val="28"/>
          <w:szCs w:val="28"/>
        </w:rPr>
        <w:t xml:space="preserve"> змінити їх у потрібному йому відношенні»</w:t>
      </w:r>
      <w:r w:rsidR="00924856" w:rsidRPr="00924856">
        <w:rPr>
          <w:color w:val="000000"/>
          <w:sz w:val="28"/>
          <w:szCs w:val="28"/>
        </w:rPr>
        <w:t xml:space="preserve"> [23,</w:t>
      </w:r>
      <w:r w:rsidR="00924856">
        <w:rPr>
          <w:color w:val="000000"/>
          <w:sz w:val="28"/>
          <w:szCs w:val="28"/>
        </w:rPr>
        <w:t xml:space="preserve"> с.33</w:t>
      </w:r>
      <w:r w:rsidR="00924856" w:rsidRPr="00924856">
        <w:rPr>
          <w:color w:val="000000"/>
          <w:sz w:val="28"/>
          <w:szCs w:val="28"/>
        </w:rPr>
        <w:t xml:space="preserve">]. </w:t>
      </w:r>
      <w:r w:rsidRPr="00D04086">
        <w:rPr>
          <w:color w:val="000000"/>
          <w:sz w:val="28"/>
          <w:szCs w:val="28"/>
        </w:rPr>
        <w:t xml:space="preserve">Рухи існують і еволюціонують завдяки залученню до їх розвитку та реалізації всіх ресурсів життєдіяльності організму - від клітини до кори головного мозку </w:t>
      </w:r>
      <w:r w:rsidR="00924856" w:rsidRPr="00924856">
        <w:rPr>
          <w:color w:val="000000"/>
          <w:sz w:val="28"/>
          <w:szCs w:val="28"/>
        </w:rPr>
        <w:t>[23,</w:t>
      </w:r>
      <w:r w:rsidR="00924856">
        <w:rPr>
          <w:color w:val="000000"/>
          <w:sz w:val="28"/>
          <w:szCs w:val="28"/>
        </w:rPr>
        <w:t xml:space="preserve"> с.34</w:t>
      </w:r>
      <w:r w:rsidR="00924856" w:rsidRPr="00924856">
        <w:rPr>
          <w:color w:val="000000"/>
          <w:sz w:val="28"/>
          <w:szCs w:val="28"/>
        </w:rPr>
        <w:t>]</w:t>
      </w:r>
      <w:r w:rsidR="00924856">
        <w:rPr>
          <w:color w:val="000000"/>
          <w:sz w:val="28"/>
          <w:szCs w:val="28"/>
        </w:rPr>
        <w:t>.</w:t>
      </w:r>
    </w:p>
    <w:p w:rsidR="00A34CE9" w:rsidRPr="00D04086" w:rsidRDefault="00CA78C7" w:rsidP="003F0FE7">
      <w:pPr>
        <w:pStyle w:val="a8"/>
        <w:shd w:val="clear" w:color="auto" w:fill="FFFFFF"/>
        <w:spacing w:before="0" w:beforeAutospacing="0" w:after="0" w:afterAutospacing="0" w:line="360" w:lineRule="auto"/>
        <w:ind w:firstLine="720"/>
        <w:jc w:val="both"/>
        <w:rPr>
          <w:color w:val="000000"/>
          <w:sz w:val="28"/>
          <w:szCs w:val="28"/>
        </w:rPr>
      </w:pPr>
      <w:r w:rsidRPr="00D04086">
        <w:rPr>
          <w:color w:val="000000"/>
          <w:sz w:val="28"/>
          <w:szCs w:val="28"/>
        </w:rPr>
        <w:t>Говорячи про рух, слід зазначити, що він є потужним профілактичним засобом, що запобігає захворюванням серцево-судинної, дихальної систем. Причому чим різноманітніший рух, тим більша інформація надходить у мозок, тим інтенсивніший інтелектуальний розвиток. Збалансована рухова активність у дитячий період - це один із показників гармонійного нервово-психічно</w:t>
      </w:r>
      <w:r w:rsidR="00A34CE9" w:rsidRPr="00D04086">
        <w:rPr>
          <w:color w:val="000000"/>
          <w:sz w:val="28"/>
          <w:szCs w:val="28"/>
        </w:rPr>
        <w:t>го розвитку дитячого організму.</w:t>
      </w:r>
    </w:p>
    <w:p w:rsidR="00A34CE9" w:rsidRPr="00D04086" w:rsidRDefault="00CA78C7" w:rsidP="003F0FE7">
      <w:pPr>
        <w:pStyle w:val="a8"/>
        <w:shd w:val="clear" w:color="auto" w:fill="FFFFFF"/>
        <w:spacing w:before="0" w:beforeAutospacing="0" w:after="0" w:afterAutospacing="0" w:line="360" w:lineRule="auto"/>
        <w:ind w:firstLine="720"/>
        <w:jc w:val="both"/>
        <w:rPr>
          <w:color w:val="000000"/>
          <w:sz w:val="28"/>
          <w:szCs w:val="28"/>
        </w:rPr>
      </w:pPr>
      <w:r w:rsidRPr="00D04086">
        <w:rPr>
          <w:color w:val="000000"/>
          <w:sz w:val="28"/>
          <w:szCs w:val="28"/>
        </w:rPr>
        <w:t xml:space="preserve">Більшість вчених та педагогів також відзначають, що рух є важливим засобом гармонійного розвитку дітей </w:t>
      </w:r>
      <w:r w:rsidR="00A34CE9" w:rsidRPr="00D04086">
        <w:rPr>
          <w:color w:val="000000"/>
          <w:sz w:val="28"/>
          <w:szCs w:val="28"/>
        </w:rPr>
        <w:t>молодшого шкільного</w:t>
      </w:r>
      <w:r w:rsidR="00924856">
        <w:rPr>
          <w:color w:val="000000"/>
          <w:sz w:val="28"/>
          <w:szCs w:val="28"/>
        </w:rPr>
        <w:t xml:space="preserve"> віку [12, с.324</w:t>
      </w:r>
      <w:r w:rsidRPr="00D04086">
        <w:rPr>
          <w:color w:val="000000"/>
          <w:sz w:val="28"/>
          <w:szCs w:val="28"/>
        </w:rPr>
        <w:t xml:space="preserve">]. У русі дитина ширше пізнає навколишній світ, вчиться любити його </w:t>
      </w:r>
      <w:r w:rsidR="00A34CE9" w:rsidRPr="00D04086">
        <w:rPr>
          <w:color w:val="000000"/>
          <w:sz w:val="28"/>
          <w:szCs w:val="28"/>
        </w:rPr>
        <w:t>і цілеспрямовано діяти у ньому.</w:t>
      </w:r>
    </w:p>
    <w:p w:rsidR="00A34CE9" w:rsidRPr="00D04086" w:rsidRDefault="00CA78C7" w:rsidP="003F0FE7">
      <w:pPr>
        <w:pStyle w:val="a8"/>
        <w:shd w:val="clear" w:color="auto" w:fill="FFFFFF"/>
        <w:spacing w:before="0" w:beforeAutospacing="0" w:after="0" w:afterAutospacing="0" w:line="360" w:lineRule="auto"/>
        <w:ind w:firstLine="720"/>
        <w:jc w:val="both"/>
        <w:rPr>
          <w:color w:val="000000"/>
          <w:sz w:val="28"/>
          <w:szCs w:val="28"/>
        </w:rPr>
      </w:pPr>
      <w:r w:rsidRPr="00D04086">
        <w:rPr>
          <w:color w:val="000000"/>
          <w:sz w:val="28"/>
          <w:szCs w:val="28"/>
        </w:rPr>
        <w:t xml:space="preserve">Важливим механізмом розвитку потреби у русі </w:t>
      </w:r>
      <w:r w:rsidR="005F7046">
        <w:rPr>
          <w:color w:val="000000"/>
          <w:sz w:val="28"/>
          <w:szCs w:val="28"/>
        </w:rPr>
        <w:t>дітей молодшого шкільного віку</w:t>
      </w:r>
      <w:r w:rsidRPr="00D04086">
        <w:rPr>
          <w:color w:val="000000"/>
          <w:sz w:val="28"/>
          <w:szCs w:val="28"/>
        </w:rPr>
        <w:t xml:space="preserve"> є </w:t>
      </w:r>
      <w:proofErr w:type="spellStart"/>
      <w:r w:rsidRPr="00D04086">
        <w:rPr>
          <w:color w:val="000000"/>
          <w:sz w:val="28"/>
          <w:szCs w:val="28"/>
        </w:rPr>
        <w:t>кінезофілія</w:t>
      </w:r>
      <w:proofErr w:type="spellEnd"/>
      <w:r w:rsidRPr="00D04086">
        <w:rPr>
          <w:color w:val="000000"/>
          <w:sz w:val="28"/>
          <w:szCs w:val="28"/>
        </w:rPr>
        <w:t xml:space="preserve">. Під </w:t>
      </w:r>
      <w:proofErr w:type="spellStart"/>
      <w:r w:rsidRPr="00D04086">
        <w:rPr>
          <w:color w:val="000000"/>
          <w:sz w:val="28"/>
          <w:szCs w:val="28"/>
        </w:rPr>
        <w:t>кінезофілією</w:t>
      </w:r>
      <w:proofErr w:type="spellEnd"/>
      <w:r w:rsidRPr="00D04086">
        <w:rPr>
          <w:color w:val="000000"/>
          <w:sz w:val="28"/>
          <w:szCs w:val="28"/>
        </w:rPr>
        <w:t xml:space="preserve"> М.Р. </w:t>
      </w:r>
      <w:proofErr w:type="spellStart"/>
      <w:r w:rsidRPr="00D04086">
        <w:rPr>
          <w:color w:val="000000"/>
          <w:sz w:val="28"/>
          <w:szCs w:val="28"/>
        </w:rPr>
        <w:t>Могендович</w:t>
      </w:r>
      <w:proofErr w:type="spellEnd"/>
      <w:r w:rsidRPr="00D04086">
        <w:rPr>
          <w:color w:val="000000"/>
          <w:sz w:val="28"/>
          <w:szCs w:val="28"/>
        </w:rPr>
        <w:t xml:space="preserve"> розумів «... потенціал енергії, що спадково закладений у мозку і визначає активність моторики як органічну потребу, свого роду інстинкт першорядного біологічного значення». Він вважав, що є надзвичайно важлива для пристосування та розвитку орг</w:t>
      </w:r>
      <w:r w:rsidR="00A34CE9" w:rsidRPr="00D04086">
        <w:rPr>
          <w:color w:val="000000"/>
          <w:sz w:val="28"/>
          <w:szCs w:val="28"/>
        </w:rPr>
        <w:t>анізму потреба - потяг до руху.</w:t>
      </w:r>
    </w:p>
    <w:p w:rsidR="00A34CE9" w:rsidRPr="00D04086" w:rsidRDefault="00CA78C7" w:rsidP="003F0FE7">
      <w:pPr>
        <w:pStyle w:val="af4"/>
        <w:tabs>
          <w:tab w:val="left" w:pos="1486"/>
        </w:tabs>
        <w:jc w:val="both"/>
        <w:rPr>
          <w:rStyle w:val="af3"/>
        </w:rPr>
      </w:pPr>
      <w:proofErr w:type="spellStart"/>
      <w:r w:rsidRPr="00D04086">
        <w:rPr>
          <w:color w:val="000000"/>
        </w:rPr>
        <w:lastRenderedPageBreak/>
        <w:t>Кінезофілія</w:t>
      </w:r>
      <w:proofErr w:type="spellEnd"/>
      <w:r w:rsidRPr="00D04086">
        <w:rPr>
          <w:color w:val="000000"/>
        </w:rPr>
        <w:t xml:space="preserve"> безпосередньо пов'язана з рухом та м'язовою активністю організму. Біологічно це виявляється в тому, що в мозку є дві періодично функціонуючі системи - активації та дезактивації моторики. У систему активації включається діяльність скелетної мускулатури, підвищення рівня низки вегетативних функцій, обміну речовин, дихання, кровообігу та інших. Однією з сильних чинників стимуляції системи активації є </w:t>
      </w:r>
      <w:proofErr w:type="spellStart"/>
      <w:r w:rsidRPr="00D04086">
        <w:rPr>
          <w:color w:val="000000"/>
        </w:rPr>
        <w:t>про</w:t>
      </w:r>
      <w:r w:rsidR="00924856">
        <w:rPr>
          <w:color w:val="000000"/>
        </w:rPr>
        <w:t>пріорецепція</w:t>
      </w:r>
      <w:proofErr w:type="spellEnd"/>
      <w:r w:rsidR="00924856">
        <w:rPr>
          <w:color w:val="000000"/>
        </w:rPr>
        <w:t xml:space="preserve"> (моторика, рух) [30, с.232</w:t>
      </w:r>
      <w:r w:rsidRPr="00D04086">
        <w:rPr>
          <w:color w:val="000000"/>
        </w:rPr>
        <w:t>].</w:t>
      </w:r>
      <w:r w:rsidR="00A34CE9" w:rsidRPr="00D04086">
        <w:rPr>
          <w:color w:val="000000"/>
        </w:rPr>
        <w:t xml:space="preserve"> </w:t>
      </w:r>
    </w:p>
    <w:p w:rsidR="00A34CE9" w:rsidRPr="00D04086" w:rsidRDefault="00A34CE9" w:rsidP="003F0FE7">
      <w:pPr>
        <w:pStyle w:val="af4"/>
        <w:tabs>
          <w:tab w:val="left" w:pos="1109"/>
        </w:tabs>
        <w:jc w:val="both"/>
        <w:rPr>
          <w:highlight w:val="yellow"/>
        </w:rPr>
      </w:pPr>
      <w:r w:rsidRPr="00D04086">
        <w:rPr>
          <w:rStyle w:val="af3"/>
          <w:color w:val="000000"/>
          <w:lang w:eastAsia="ru-RU"/>
        </w:rPr>
        <w:tab/>
      </w:r>
      <w:r w:rsidR="00CA78C7" w:rsidRPr="00D04086">
        <w:rPr>
          <w:color w:val="000000"/>
        </w:rPr>
        <w:t xml:space="preserve">Відомо, що «з початку функціонування скелетних </w:t>
      </w:r>
      <w:r w:rsidRPr="00D04086">
        <w:rPr>
          <w:color w:val="000000"/>
        </w:rPr>
        <w:t>м’язів</w:t>
      </w:r>
      <w:r w:rsidR="00CA78C7" w:rsidRPr="00D04086">
        <w:rPr>
          <w:color w:val="000000"/>
        </w:rPr>
        <w:t xml:space="preserve"> розвитку дитини йде з прогресуючим накопиченням енергії, збільшенням маси тіла та робочих потенціалів організму». Це підтверджують</w:t>
      </w:r>
      <w:r w:rsidR="00FC162F" w:rsidRPr="00D04086">
        <w:rPr>
          <w:color w:val="000000"/>
        </w:rPr>
        <w:t xml:space="preserve"> </w:t>
      </w:r>
      <w:r w:rsidR="00924856">
        <w:rPr>
          <w:color w:val="000000"/>
        </w:rPr>
        <w:t xml:space="preserve">дослідження І.А. </w:t>
      </w:r>
      <w:proofErr w:type="spellStart"/>
      <w:r w:rsidR="00924856">
        <w:rPr>
          <w:color w:val="000000"/>
        </w:rPr>
        <w:t>Аршавського</w:t>
      </w:r>
      <w:proofErr w:type="spellEnd"/>
      <w:r w:rsidR="00924856">
        <w:rPr>
          <w:color w:val="000000"/>
        </w:rPr>
        <w:t xml:space="preserve"> [18, с.92</w:t>
      </w:r>
      <w:r w:rsidR="00CA78C7" w:rsidRPr="00D04086">
        <w:rPr>
          <w:color w:val="000000"/>
        </w:rPr>
        <w:t>]</w:t>
      </w:r>
      <w:r w:rsidRPr="00D04086">
        <w:rPr>
          <w:rStyle w:val="af3"/>
          <w:color w:val="000000"/>
          <w:lang w:eastAsia="ru-RU"/>
        </w:rPr>
        <w:t xml:space="preserve"> </w:t>
      </w:r>
      <w:r w:rsidR="00CA78C7" w:rsidRPr="00D04086">
        <w:rPr>
          <w:color w:val="000000"/>
        </w:rPr>
        <w:t>(«енергетичне правило кістякових м'язів»). Автор відзначив важливу роль рухової активності у розвитку дітей, завдяки якій їхній організм не просто витрачає, а й набуває додаткової маси тіла, що забезпечує йому зростання, додатково збільшує структурно-енергетичні потенціали та дозволяє в подальшому задіяти більший обсяг різних функціональних систем дитячого організму.</w:t>
      </w:r>
    </w:p>
    <w:p w:rsidR="00A34CE9" w:rsidRPr="00D04086" w:rsidRDefault="00A34CE9" w:rsidP="003F0FE7">
      <w:pPr>
        <w:pStyle w:val="af4"/>
        <w:tabs>
          <w:tab w:val="left" w:pos="1486"/>
        </w:tabs>
        <w:ind w:left="360" w:firstLine="0"/>
        <w:jc w:val="both"/>
        <w:rPr>
          <w:color w:val="000000"/>
        </w:rPr>
      </w:pPr>
      <w:r w:rsidRPr="00D04086">
        <w:rPr>
          <w:color w:val="000000"/>
        </w:rPr>
        <w:tab/>
      </w:r>
      <w:r w:rsidR="00CA78C7" w:rsidRPr="00D04086">
        <w:rPr>
          <w:color w:val="000000"/>
        </w:rPr>
        <w:t xml:space="preserve">У тих досліджуваної нами проблеми представляється важливим відзначити дослідження </w:t>
      </w:r>
      <w:r w:rsidR="00924856">
        <w:rPr>
          <w:color w:val="000000"/>
        </w:rPr>
        <w:t>А.І. Альошиної</w:t>
      </w:r>
      <w:r w:rsidR="00CA78C7" w:rsidRPr="00D04086">
        <w:rPr>
          <w:color w:val="000000"/>
        </w:rPr>
        <w:t>, де переконливо доведено значення скелетних м'язів до роботи серця. Автор вважає, що увагу цим системам необхідно приділяти з дитинства, інакше скелетні м'язи стануть «утриманцями» серця.</w:t>
      </w:r>
    </w:p>
    <w:p w:rsidR="00A34CE9" w:rsidRPr="00D04086" w:rsidRDefault="00A34CE9" w:rsidP="003F0FE7">
      <w:pPr>
        <w:pStyle w:val="af4"/>
        <w:tabs>
          <w:tab w:val="left" w:pos="1486"/>
        </w:tabs>
        <w:ind w:left="360" w:firstLine="0"/>
        <w:jc w:val="both"/>
        <w:rPr>
          <w:color w:val="000000"/>
        </w:rPr>
      </w:pPr>
      <w:r w:rsidRPr="00D04086">
        <w:rPr>
          <w:color w:val="000000"/>
        </w:rPr>
        <w:tab/>
      </w:r>
      <w:r w:rsidR="00CA78C7" w:rsidRPr="00D04086">
        <w:rPr>
          <w:color w:val="000000"/>
        </w:rPr>
        <w:t>Зазначені наукові факти ще раз підтверджують, наскільки значущими є рух і м'язова активність для нормалізації роботи всіх функціональних систем організму дитини в процесі його розвитку.</w:t>
      </w:r>
    </w:p>
    <w:p w:rsidR="00A34CE9" w:rsidRPr="00D04086" w:rsidRDefault="00A34CE9" w:rsidP="003F0FE7">
      <w:pPr>
        <w:pStyle w:val="af4"/>
        <w:tabs>
          <w:tab w:val="left" w:pos="1486"/>
        </w:tabs>
        <w:ind w:left="360" w:firstLine="0"/>
        <w:jc w:val="both"/>
        <w:rPr>
          <w:color w:val="000000"/>
        </w:rPr>
      </w:pPr>
      <w:r w:rsidRPr="00D04086">
        <w:rPr>
          <w:color w:val="000000"/>
        </w:rPr>
        <w:tab/>
      </w:r>
      <w:r w:rsidR="00CA78C7" w:rsidRPr="00D04086">
        <w:rPr>
          <w:color w:val="000000"/>
        </w:rPr>
        <w:t>Разом з тим, природна фізіологічна потреба дітей у рухах, у заняттях фізичними вправами з часом сл</w:t>
      </w:r>
      <w:r w:rsidR="00924856">
        <w:rPr>
          <w:color w:val="000000"/>
        </w:rPr>
        <w:t>абшає [2, с.5</w:t>
      </w:r>
      <w:r w:rsidR="00CA78C7" w:rsidRPr="00D04086">
        <w:rPr>
          <w:color w:val="000000"/>
        </w:rPr>
        <w:t xml:space="preserve">], тому у необхідно приділяти особливу увагу формуванню у </w:t>
      </w:r>
      <w:r w:rsidRPr="00D04086">
        <w:rPr>
          <w:color w:val="000000"/>
        </w:rPr>
        <w:t>молодших школярів</w:t>
      </w:r>
      <w:r w:rsidR="00CA78C7" w:rsidRPr="00D04086">
        <w:rPr>
          <w:color w:val="000000"/>
        </w:rPr>
        <w:t xml:space="preserve"> соціально-мотивованої рухової потреби. Ця необхідність викликана, перш за все, тим, що при переході дошкільнят до початкової школи автоматично знижується їхня рухова активність (на 10-15 %), що призводить до </w:t>
      </w:r>
      <w:r w:rsidR="00CA78C7" w:rsidRPr="00D04086">
        <w:rPr>
          <w:color w:val="000000"/>
        </w:rPr>
        <w:lastRenderedPageBreak/>
        <w:t>захворювань серцево-судинної системи, опорно-рухового апарату та ін.</w:t>
      </w:r>
    </w:p>
    <w:p w:rsidR="00A34CE9" w:rsidRPr="00D04086" w:rsidRDefault="00A34CE9" w:rsidP="00D04086">
      <w:pPr>
        <w:pStyle w:val="af4"/>
        <w:ind w:firstLine="0"/>
        <w:jc w:val="both"/>
      </w:pPr>
      <w:r w:rsidRPr="00D04086">
        <w:rPr>
          <w:color w:val="000000"/>
        </w:rPr>
        <w:tab/>
      </w:r>
      <w:r w:rsidR="00CA78C7" w:rsidRPr="00D04086">
        <w:rPr>
          <w:color w:val="000000"/>
        </w:rPr>
        <w:t xml:space="preserve">Важливим фактором підвищення рухової активності дитини служить тенденція збільшення періоду дитинства біологічного виду </w:t>
      </w:r>
      <w:proofErr w:type="spellStart"/>
      <w:r w:rsidR="00CA78C7" w:rsidRPr="00D04086">
        <w:rPr>
          <w:color w:val="000000"/>
        </w:rPr>
        <w:t>homo</w:t>
      </w:r>
      <w:proofErr w:type="spellEnd"/>
      <w:r w:rsidR="00CA78C7" w:rsidRPr="00D04086">
        <w:rPr>
          <w:color w:val="000000"/>
        </w:rPr>
        <w:t xml:space="preserve"> </w:t>
      </w:r>
      <w:proofErr w:type="spellStart"/>
      <w:r w:rsidR="00CA78C7" w:rsidRPr="00D04086">
        <w:rPr>
          <w:color w:val="000000"/>
        </w:rPr>
        <w:t>sapiens</w:t>
      </w:r>
      <w:proofErr w:type="spellEnd"/>
      <w:r w:rsidR="00CA78C7" w:rsidRPr="00D04086">
        <w:rPr>
          <w:color w:val="000000"/>
        </w:rPr>
        <w:t xml:space="preserve"> і необхідність створення необхідних організаційно-педагогічних умов мотивації дітей у руховій активності. Відповідно до цього педагогічного стану, необхідно враховувати біологічні та соціальні закономірності розвитку [</w:t>
      </w:r>
      <w:r w:rsidR="00924856">
        <w:rPr>
          <w:color w:val="000000"/>
        </w:rPr>
        <w:t>4, с.6</w:t>
      </w:r>
      <w:r w:rsidR="00CA78C7" w:rsidRPr="00D04086">
        <w:rPr>
          <w:color w:val="000000"/>
        </w:rPr>
        <w:t>].</w:t>
      </w:r>
      <w:r w:rsidRPr="00D04086">
        <w:rPr>
          <w:color w:val="000000"/>
        </w:rPr>
        <w:t xml:space="preserve"> </w:t>
      </w:r>
    </w:p>
    <w:p w:rsidR="00A34CE9" w:rsidRPr="00D04086" w:rsidRDefault="00CA78C7" w:rsidP="00D04086">
      <w:pPr>
        <w:pStyle w:val="af4"/>
        <w:tabs>
          <w:tab w:val="left" w:pos="1486"/>
        </w:tabs>
        <w:jc w:val="both"/>
        <w:rPr>
          <w:color w:val="000000"/>
        </w:rPr>
      </w:pPr>
      <w:r w:rsidRPr="00D04086">
        <w:rPr>
          <w:color w:val="000000"/>
        </w:rPr>
        <w:t xml:space="preserve"> Збільшення періоду дитинства та характерна для </w:t>
      </w:r>
      <w:r w:rsidR="005F7046">
        <w:rPr>
          <w:color w:val="000000"/>
        </w:rPr>
        <w:t>дітей молодшого шкільного віку</w:t>
      </w:r>
      <w:r w:rsidRPr="00D04086">
        <w:rPr>
          <w:color w:val="000000"/>
        </w:rPr>
        <w:t xml:space="preserve"> висока сприйнятливість організму розглядаються як «чинники подолання» інерції спадковості, що дозволяють всупереч еволюційним придбанням сприйняти ті дії, з якими вони зустрічаються у подальшому житті».</w:t>
      </w:r>
    </w:p>
    <w:p w:rsidR="00A34CE9" w:rsidRPr="00D04086" w:rsidRDefault="00CA78C7" w:rsidP="00D04086">
      <w:pPr>
        <w:pStyle w:val="af4"/>
        <w:tabs>
          <w:tab w:val="left" w:pos="1486"/>
        </w:tabs>
        <w:jc w:val="both"/>
        <w:rPr>
          <w:color w:val="000000"/>
        </w:rPr>
      </w:pPr>
      <w:r w:rsidRPr="00D04086">
        <w:rPr>
          <w:color w:val="000000"/>
        </w:rPr>
        <w:t xml:space="preserve">Е. </w:t>
      </w:r>
      <w:proofErr w:type="spellStart"/>
      <w:r w:rsidRPr="00D04086">
        <w:rPr>
          <w:color w:val="000000"/>
        </w:rPr>
        <w:t>Еріксон</w:t>
      </w:r>
      <w:proofErr w:type="spellEnd"/>
      <w:r w:rsidR="00E74AC2">
        <w:rPr>
          <w:color w:val="000000"/>
        </w:rPr>
        <w:t xml:space="preserve">, Ю.М. </w:t>
      </w:r>
      <w:proofErr w:type="spellStart"/>
      <w:r w:rsidR="00E74AC2">
        <w:rPr>
          <w:color w:val="000000"/>
        </w:rPr>
        <w:t>Півненко</w:t>
      </w:r>
      <w:proofErr w:type="spellEnd"/>
      <w:r w:rsidRPr="00D04086">
        <w:rPr>
          <w:color w:val="000000"/>
        </w:rPr>
        <w:t xml:space="preserve"> у своїх роботах підтверджують факт позитивного впливу періоду дитинства, що збільшується, і вважають, що тривале дитинство створює сприятливий період для гармонійного фізичного та інтелектуального розвитку дитини.</w:t>
      </w:r>
    </w:p>
    <w:p w:rsidR="00A34CE9" w:rsidRPr="00D04086" w:rsidRDefault="00CA78C7" w:rsidP="00D04086">
      <w:pPr>
        <w:pStyle w:val="af4"/>
        <w:tabs>
          <w:tab w:val="left" w:pos="1486"/>
        </w:tabs>
        <w:jc w:val="both"/>
        <w:rPr>
          <w:color w:val="000000"/>
        </w:rPr>
      </w:pPr>
      <w:r w:rsidRPr="00D04086">
        <w:rPr>
          <w:color w:val="000000"/>
        </w:rPr>
        <w:t xml:space="preserve">Ряд педагогів порівнюють тривалий період дитинства виду </w:t>
      </w:r>
      <w:proofErr w:type="spellStart"/>
      <w:r w:rsidRPr="00D04086">
        <w:rPr>
          <w:color w:val="000000"/>
        </w:rPr>
        <w:t>homo</w:t>
      </w:r>
      <w:proofErr w:type="spellEnd"/>
      <w:r w:rsidRPr="00D04086">
        <w:rPr>
          <w:color w:val="000000"/>
        </w:rPr>
        <w:t xml:space="preserve"> </w:t>
      </w:r>
      <w:proofErr w:type="spellStart"/>
      <w:r w:rsidRPr="00D04086">
        <w:rPr>
          <w:color w:val="000000"/>
        </w:rPr>
        <w:t>sapiens</w:t>
      </w:r>
      <w:proofErr w:type="spellEnd"/>
      <w:r w:rsidRPr="00D04086">
        <w:rPr>
          <w:color w:val="000000"/>
        </w:rPr>
        <w:t xml:space="preserve"> з охоронним гальмуванням, що дозволяє </w:t>
      </w:r>
      <w:r w:rsidR="00A34CE9" w:rsidRPr="00D04086">
        <w:rPr>
          <w:color w:val="000000"/>
        </w:rPr>
        <w:t>дітям молодшого шкільного віку</w:t>
      </w:r>
      <w:r w:rsidRPr="00D04086">
        <w:rPr>
          <w:color w:val="000000"/>
        </w:rPr>
        <w:t xml:space="preserve"> повністю орієнтуватися на зміни зовнішнього середовища і поступово пристосовуватися до неї, тим самим засвоюючи соціальний досвід.</w:t>
      </w:r>
    </w:p>
    <w:p w:rsidR="00F94CBE" w:rsidRPr="00D04086" w:rsidRDefault="00CA78C7" w:rsidP="00D04086">
      <w:pPr>
        <w:pStyle w:val="af4"/>
        <w:tabs>
          <w:tab w:val="left" w:pos="1486"/>
        </w:tabs>
        <w:jc w:val="both"/>
        <w:rPr>
          <w:color w:val="000000"/>
        </w:rPr>
      </w:pPr>
      <w:r w:rsidRPr="00D04086">
        <w:rPr>
          <w:color w:val="000000"/>
        </w:rPr>
        <w:t>Фу</w:t>
      </w:r>
      <w:r w:rsidR="00F94CBE" w:rsidRPr="00D04086">
        <w:rPr>
          <w:color w:val="000000"/>
        </w:rPr>
        <w:t>ндаментальним становищем, на яке</w:t>
      </w:r>
      <w:r w:rsidRPr="00D04086">
        <w:rPr>
          <w:color w:val="000000"/>
        </w:rPr>
        <w:t xml:space="preserve"> повинні спиратися педагоги та фахівці при формуванні мотивації дітей </w:t>
      </w:r>
      <w:r w:rsidR="00F94CBE" w:rsidRPr="00D04086">
        <w:rPr>
          <w:color w:val="000000"/>
        </w:rPr>
        <w:t>молодшого шкільного в</w:t>
      </w:r>
      <w:r w:rsidRPr="00D04086">
        <w:rPr>
          <w:color w:val="000000"/>
        </w:rPr>
        <w:t xml:space="preserve"> віку на заняття спортом, є закономірності </w:t>
      </w:r>
      <w:proofErr w:type="spellStart"/>
      <w:r w:rsidRPr="00D04086">
        <w:rPr>
          <w:color w:val="000000"/>
        </w:rPr>
        <w:t>гетерохронного</w:t>
      </w:r>
      <w:proofErr w:type="spellEnd"/>
      <w:r w:rsidRPr="00D04086">
        <w:rPr>
          <w:color w:val="000000"/>
        </w:rPr>
        <w:t xml:space="preserve"> розвитку дитини та закон сенситивних періодів, що випливає з них.</w:t>
      </w:r>
    </w:p>
    <w:p w:rsidR="00F94CBE" w:rsidRPr="00D04086" w:rsidRDefault="00CA78C7" w:rsidP="00D04086">
      <w:pPr>
        <w:pStyle w:val="af4"/>
        <w:tabs>
          <w:tab w:val="left" w:pos="1486"/>
        </w:tabs>
        <w:jc w:val="both"/>
        <w:rPr>
          <w:color w:val="000000"/>
        </w:rPr>
      </w:pPr>
      <w:r w:rsidRPr="00D04086">
        <w:rPr>
          <w:color w:val="000000"/>
        </w:rPr>
        <w:t xml:space="preserve">Термін «гетерохронія» запроваджено </w:t>
      </w:r>
      <w:proofErr w:type="spellStart"/>
      <w:r w:rsidRPr="00D04086">
        <w:rPr>
          <w:color w:val="000000"/>
        </w:rPr>
        <w:t>Е.Геккелем</w:t>
      </w:r>
      <w:proofErr w:type="spellEnd"/>
      <w:r w:rsidRPr="00D04086">
        <w:rPr>
          <w:color w:val="000000"/>
        </w:rPr>
        <w:t xml:space="preserve"> (1866). У трактуванні автора він означав зміни термінів закладення та (або) темпів розвитку органів у ході філогенезу.</w:t>
      </w:r>
    </w:p>
    <w:p w:rsidR="00F94CBE" w:rsidRPr="00D04086" w:rsidRDefault="00CA78C7" w:rsidP="00D04086">
      <w:pPr>
        <w:pStyle w:val="af4"/>
        <w:tabs>
          <w:tab w:val="left" w:pos="1486"/>
        </w:tabs>
        <w:jc w:val="both"/>
        <w:rPr>
          <w:color w:val="000000"/>
        </w:rPr>
      </w:pPr>
      <w:r w:rsidRPr="00D04086">
        <w:rPr>
          <w:color w:val="000000"/>
        </w:rPr>
        <w:t>Відомо, що життя людини – це безперервний процес розвитку, що протікає нерівномірно (</w:t>
      </w:r>
      <w:proofErr w:type="spellStart"/>
      <w:r w:rsidRPr="00D04086">
        <w:rPr>
          <w:color w:val="000000"/>
        </w:rPr>
        <w:t>гетерохронно</w:t>
      </w:r>
      <w:proofErr w:type="spellEnd"/>
      <w:r w:rsidRPr="00D04086">
        <w:rPr>
          <w:color w:val="000000"/>
        </w:rPr>
        <w:t xml:space="preserve">) та хвилеподібно. </w:t>
      </w:r>
      <w:proofErr w:type="spellStart"/>
      <w:r w:rsidRPr="00D04086">
        <w:rPr>
          <w:color w:val="000000"/>
        </w:rPr>
        <w:t>Гетерохронність</w:t>
      </w:r>
      <w:proofErr w:type="spellEnd"/>
      <w:r w:rsidRPr="00D04086">
        <w:rPr>
          <w:color w:val="000000"/>
        </w:rPr>
        <w:t xml:space="preserve"> (різночасність) двох фаз єдиного процесу (зростання та розвиток) є </w:t>
      </w:r>
      <w:r w:rsidRPr="00D04086">
        <w:rPr>
          <w:color w:val="000000"/>
        </w:rPr>
        <w:lastRenderedPageBreak/>
        <w:t xml:space="preserve">важливою характеристикою </w:t>
      </w:r>
      <w:r w:rsidR="005F7046">
        <w:rPr>
          <w:color w:val="000000"/>
        </w:rPr>
        <w:t>молодшого шкільного віку</w:t>
      </w:r>
      <w:r w:rsidRPr="00D04086">
        <w:rPr>
          <w:color w:val="000000"/>
        </w:rPr>
        <w:t>. Організм дитини розглядається як єдине ціле, незважаючи на те, що його окремі органи та системи ростуть і розвиваються не одночасно. Гетерохронія дозволяє забезпечити вибіркове зростання та розвиток тих систем та їх функцій, які найбільше необхідні організму на даному етапі онтогенезу. Вивчаючи цю закономірність, вітчизняний фізіолог П.К. Анохін висунув теорію, суть якої полягає у виборчому та прискореному дозріванні на різних етапах розвитку певних структурних утворень та функцій, що забезпечує виживання організму [7].</w:t>
      </w:r>
    </w:p>
    <w:p w:rsidR="00F94CBE" w:rsidRPr="00D04086" w:rsidRDefault="00CA78C7" w:rsidP="00D04086">
      <w:pPr>
        <w:pStyle w:val="af4"/>
        <w:tabs>
          <w:tab w:val="left" w:pos="1486"/>
        </w:tabs>
        <w:jc w:val="both"/>
        <w:rPr>
          <w:color w:val="000000"/>
        </w:rPr>
      </w:pPr>
      <w:r w:rsidRPr="00D04086">
        <w:rPr>
          <w:color w:val="000000"/>
        </w:rPr>
        <w:t xml:space="preserve">Для розвитку необхідних дитині фізичних якостей (спритності, швидкості, сили, гнучкості та витривалості) та інших характеристик рухового потенціалу слід звернути </w:t>
      </w:r>
      <w:r w:rsidR="00E74AC2">
        <w:rPr>
          <w:color w:val="000000"/>
        </w:rPr>
        <w:t>увагу на сенситивні періоди [41, с.32</w:t>
      </w:r>
      <w:r w:rsidRPr="00D04086">
        <w:rPr>
          <w:color w:val="000000"/>
        </w:rPr>
        <w:t>].</w:t>
      </w:r>
    </w:p>
    <w:p w:rsidR="00F94CBE" w:rsidRPr="00D04086" w:rsidRDefault="00CA78C7" w:rsidP="00D04086">
      <w:pPr>
        <w:pStyle w:val="af4"/>
        <w:tabs>
          <w:tab w:val="left" w:pos="1486"/>
        </w:tabs>
        <w:jc w:val="both"/>
        <w:rPr>
          <w:color w:val="000000"/>
        </w:rPr>
      </w:pPr>
      <w:r w:rsidRPr="00D04086">
        <w:rPr>
          <w:color w:val="000000"/>
        </w:rPr>
        <w:t xml:space="preserve">Сенситивність - це психологічна особливість людини, що проявляється в підвищеній чутливості до подій, що відбуваються з ним, до впливів, що сприймаються на нього, до інформації, що сприймається ним, і </w:t>
      </w:r>
      <w:proofErr w:type="spellStart"/>
      <w:r w:rsidRPr="00D04086">
        <w:rPr>
          <w:color w:val="000000"/>
        </w:rPr>
        <w:t>т.п</w:t>
      </w:r>
      <w:proofErr w:type="spellEnd"/>
      <w:r w:rsidRPr="00D04086">
        <w:rPr>
          <w:color w:val="000000"/>
        </w:rPr>
        <w:t>. [52].</w:t>
      </w:r>
    </w:p>
    <w:p w:rsidR="00F94CBE" w:rsidRPr="00D04086" w:rsidRDefault="00CA78C7" w:rsidP="00D04086">
      <w:pPr>
        <w:pStyle w:val="af4"/>
        <w:tabs>
          <w:tab w:val="left" w:pos="1486"/>
        </w:tabs>
        <w:jc w:val="both"/>
        <w:rPr>
          <w:color w:val="000000"/>
        </w:rPr>
      </w:pPr>
      <w:r w:rsidRPr="00D04086">
        <w:rPr>
          <w:color w:val="000000"/>
        </w:rPr>
        <w:t xml:space="preserve">Дослідники, які вивчали розвиток моторики, дійшли різних висновків щодо вікових особливостей дітей. Н.А. Фомін, Ю.М. </w:t>
      </w:r>
      <w:proofErr w:type="spellStart"/>
      <w:r w:rsidRPr="00D04086">
        <w:rPr>
          <w:color w:val="000000"/>
        </w:rPr>
        <w:t>Вавілов</w:t>
      </w:r>
      <w:proofErr w:type="spellEnd"/>
      <w:r w:rsidRPr="00D04086">
        <w:rPr>
          <w:color w:val="000000"/>
        </w:rPr>
        <w:t xml:space="preserve"> визначають вік від 3 до 3,5 років як перший критичний період у розвитку рухової функції дітей, коли відбувається прискорений розвиток рухових якостей.</w:t>
      </w:r>
    </w:p>
    <w:p w:rsidR="00F94CBE" w:rsidRPr="00D04086" w:rsidRDefault="00CA78C7" w:rsidP="00D04086">
      <w:pPr>
        <w:pStyle w:val="af4"/>
        <w:tabs>
          <w:tab w:val="left" w:pos="1486"/>
        </w:tabs>
        <w:jc w:val="both"/>
        <w:rPr>
          <w:color w:val="000000"/>
        </w:rPr>
      </w:pPr>
      <w:r w:rsidRPr="00D04086">
        <w:rPr>
          <w:color w:val="000000"/>
        </w:rPr>
        <w:t xml:space="preserve">На думку </w:t>
      </w:r>
      <w:r w:rsidR="00400D20">
        <w:rPr>
          <w:color w:val="000000"/>
        </w:rPr>
        <w:t xml:space="preserve">Н.М. </w:t>
      </w:r>
      <w:proofErr w:type="spellStart"/>
      <w:r w:rsidR="00400D20">
        <w:rPr>
          <w:color w:val="000000"/>
        </w:rPr>
        <w:t>Гончарової</w:t>
      </w:r>
      <w:proofErr w:type="spellEnd"/>
      <w:r w:rsidR="00E74AC2">
        <w:rPr>
          <w:color w:val="000000"/>
        </w:rPr>
        <w:t xml:space="preserve"> [10, с.56</w:t>
      </w:r>
      <w:r w:rsidRPr="00D04086">
        <w:rPr>
          <w:color w:val="000000"/>
        </w:rPr>
        <w:t xml:space="preserve">], </w:t>
      </w:r>
      <w:r w:rsidR="00F94CBE" w:rsidRPr="00D04086">
        <w:rPr>
          <w:color w:val="000000"/>
        </w:rPr>
        <w:t>молодший шкільний</w:t>
      </w:r>
      <w:r w:rsidRPr="00D04086">
        <w:rPr>
          <w:color w:val="000000"/>
        </w:rPr>
        <w:t xml:space="preserve"> вік, починаючи з 7 років, є найбільш сенситивним для інтенсивного розвитку всього спектра фізичних якостей людини.</w:t>
      </w:r>
    </w:p>
    <w:p w:rsidR="00F94CBE" w:rsidRPr="00D04086" w:rsidRDefault="00CA78C7" w:rsidP="00D04086">
      <w:pPr>
        <w:pStyle w:val="af4"/>
        <w:tabs>
          <w:tab w:val="left" w:pos="1486"/>
        </w:tabs>
        <w:jc w:val="both"/>
        <w:rPr>
          <w:color w:val="000000"/>
        </w:rPr>
      </w:pPr>
      <w:r w:rsidRPr="00D04086">
        <w:rPr>
          <w:color w:val="000000"/>
        </w:rPr>
        <w:t>Найбільш сприятливим періодом для початкового освоєння раціональної координації рухів при старті в плаванні, метанні тенісного м'яча в ціль,</w:t>
      </w:r>
      <w:r w:rsidR="00F94CBE" w:rsidRPr="00D04086">
        <w:rPr>
          <w:color w:val="000000"/>
        </w:rPr>
        <w:t xml:space="preserve"> здатності управляти різнойменними, </w:t>
      </w:r>
      <w:r w:rsidRPr="00D04086">
        <w:rPr>
          <w:color w:val="000000"/>
        </w:rPr>
        <w:t xml:space="preserve"> різноспрямованими рухами рук і ніг є вік 7 років.</w:t>
      </w:r>
    </w:p>
    <w:p w:rsidR="00F94CBE" w:rsidRPr="00D04086" w:rsidRDefault="00CA78C7" w:rsidP="004A7236">
      <w:pPr>
        <w:pStyle w:val="af4"/>
        <w:tabs>
          <w:tab w:val="left" w:pos="1486"/>
        </w:tabs>
        <w:jc w:val="both"/>
        <w:rPr>
          <w:color w:val="000000"/>
        </w:rPr>
      </w:pPr>
      <w:r w:rsidRPr="00D04086">
        <w:rPr>
          <w:color w:val="000000"/>
        </w:rPr>
        <w:t xml:space="preserve">Водночас </w:t>
      </w:r>
      <w:r w:rsidR="00400D20">
        <w:rPr>
          <w:color w:val="000000"/>
        </w:rPr>
        <w:t xml:space="preserve">Н.В. </w:t>
      </w:r>
      <w:r w:rsidR="00400D20" w:rsidRPr="00F43BD5">
        <w:t>Москаленко</w:t>
      </w:r>
      <w:r w:rsidR="00400D20">
        <w:rPr>
          <w:color w:val="000000"/>
        </w:rPr>
        <w:t xml:space="preserve"> вважає</w:t>
      </w:r>
      <w:r w:rsidRPr="00D04086">
        <w:rPr>
          <w:color w:val="000000"/>
        </w:rPr>
        <w:t xml:space="preserve">, що для розвитку рухових якостей та інших характеристик рухового потенціалу необхідно створювати умови та використовувати ті засоби формування здоров'я, яких дитина потребує саме в даний час, тим самим даючи їй можливість природно розвивати ті чи інші </w:t>
      </w:r>
      <w:r w:rsidRPr="00D04086">
        <w:rPr>
          <w:color w:val="000000"/>
        </w:rPr>
        <w:lastRenderedPageBreak/>
        <w:t>фіз</w:t>
      </w:r>
      <w:r w:rsidR="00400D20">
        <w:rPr>
          <w:color w:val="000000"/>
        </w:rPr>
        <w:t>ичні якості [</w:t>
      </w:r>
      <w:r w:rsidR="00E74AC2">
        <w:rPr>
          <w:color w:val="000000"/>
        </w:rPr>
        <w:t>38, с.330</w:t>
      </w:r>
      <w:r w:rsidRPr="00D04086">
        <w:rPr>
          <w:color w:val="000000"/>
        </w:rPr>
        <w:t>].</w:t>
      </w:r>
    </w:p>
    <w:p w:rsidR="00CA78C7" w:rsidRPr="00D04086" w:rsidRDefault="00CA78C7" w:rsidP="004A7236">
      <w:pPr>
        <w:pStyle w:val="af4"/>
        <w:tabs>
          <w:tab w:val="left" w:pos="1486"/>
        </w:tabs>
        <w:jc w:val="both"/>
      </w:pPr>
      <w:r w:rsidRPr="00D04086">
        <w:rPr>
          <w:color w:val="000000"/>
        </w:rPr>
        <w:t>Важливим аспектом при формуванні здоров'я є адаптація організму дітей до умов навчального закладу, значних психічних та фізичних навантажень, що регулює сталість внутрішнього середовища та носить захисно-пристосувальний характер. Найбільш уразливими у дітей є імунна система, органи дихання, серцево-судинна та нервова системи.</w:t>
      </w:r>
    </w:p>
    <w:p w:rsidR="00F94CBE" w:rsidRPr="00D04086" w:rsidRDefault="00CA78C7" w:rsidP="004A7236">
      <w:pPr>
        <w:pStyle w:val="a8"/>
        <w:shd w:val="clear" w:color="auto" w:fill="FFFFFF"/>
        <w:spacing w:before="0" w:beforeAutospacing="0" w:after="0" w:afterAutospacing="0" w:line="360" w:lineRule="auto"/>
        <w:ind w:firstLine="400"/>
        <w:jc w:val="both"/>
        <w:rPr>
          <w:color w:val="000000"/>
          <w:sz w:val="28"/>
          <w:szCs w:val="28"/>
        </w:rPr>
      </w:pPr>
      <w:r w:rsidRPr="00D04086">
        <w:rPr>
          <w:color w:val="000000"/>
          <w:sz w:val="28"/>
          <w:szCs w:val="28"/>
        </w:rPr>
        <w:t xml:space="preserve">При формуванні мотивації дітей </w:t>
      </w:r>
      <w:r w:rsidR="00F94CBE" w:rsidRPr="00D04086">
        <w:rPr>
          <w:color w:val="000000"/>
          <w:sz w:val="28"/>
          <w:szCs w:val="28"/>
        </w:rPr>
        <w:t>молодшого шкільного</w:t>
      </w:r>
      <w:r w:rsidRPr="00D04086">
        <w:rPr>
          <w:color w:val="000000"/>
          <w:sz w:val="28"/>
          <w:szCs w:val="28"/>
        </w:rPr>
        <w:t xml:space="preserve"> віку на заняття спортом також необхідно враховувати сприйнятливість дитячого організму до впливів зовнішнього середовища.</w:t>
      </w:r>
    </w:p>
    <w:p w:rsidR="00F94CBE" w:rsidRPr="00D04086" w:rsidRDefault="00CA78C7" w:rsidP="004A7236">
      <w:pPr>
        <w:pStyle w:val="a8"/>
        <w:shd w:val="clear" w:color="auto" w:fill="FFFFFF"/>
        <w:spacing w:before="0" w:beforeAutospacing="0" w:after="0" w:afterAutospacing="0" w:line="360" w:lineRule="auto"/>
        <w:ind w:firstLine="400"/>
        <w:jc w:val="both"/>
        <w:rPr>
          <w:color w:val="000000"/>
          <w:sz w:val="28"/>
          <w:szCs w:val="28"/>
        </w:rPr>
      </w:pPr>
      <w:r w:rsidRPr="00D04086">
        <w:rPr>
          <w:color w:val="000000"/>
          <w:sz w:val="28"/>
          <w:szCs w:val="28"/>
        </w:rPr>
        <w:t xml:space="preserve">З погляду Ельконіна, Г.А. </w:t>
      </w:r>
      <w:proofErr w:type="spellStart"/>
      <w:r w:rsidRPr="00D04086">
        <w:rPr>
          <w:color w:val="000000"/>
          <w:sz w:val="28"/>
          <w:szCs w:val="28"/>
        </w:rPr>
        <w:t>Решетні</w:t>
      </w:r>
      <w:proofErr w:type="spellEnd"/>
      <w:r w:rsidRPr="00D04086">
        <w:rPr>
          <w:color w:val="000000"/>
          <w:sz w:val="28"/>
          <w:szCs w:val="28"/>
        </w:rPr>
        <w:t xml:space="preserve">, О.С. </w:t>
      </w:r>
      <w:proofErr w:type="spellStart"/>
      <w:r w:rsidRPr="00D04086">
        <w:rPr>
          <w:color w:val="000000"/>
          <w:sz w:val="28"/>
          <w:szCs w:val="28"/>
        </w:rPr>
        <w:t>Шнейдер</w:t>
      </w:r>
      <w:proofErr w:type="spellEnd"/>
      <w:r w:rsidRPr="00D04086">
        <w:rPr>
          <w:color w:val="000000"/>
          <w:sz w:val="28"/>
          <w:szCs w:val="28"/>
        </w:rPr>
        <w:t>, Ф.С. Дорошенко, дитина з перших днів свого існування включена до соціальних взаємодій. Соціальне спілкування починається доти, як дитина навчиться говорити. У процесі соціальної взаємодії індивід набуває досвіду, який, будучи суб'єктивно засвоєним, стає невід'єм</w:t>
      </w:r>
      <w:r w:rsidR="00F94CBE" w:rsidRPr="00D04086">
        <w:rPr>
          <w:color w:val="000000"/>
          <w:sz w:val="28"/>
          <w:szCs w:val="28"/>
        </w:rPr>
        <w:t>ною частиною особистості [</w:t>
      </w:r>
      <w:r w:rsidR="00E74AC2">
        <w:rPr>
          <w:color w:val="000000"/>
          <w:sz w:val="28"/>
          <w:szCs w:val="28"/>
        </w:rPr>
        <w:t>41, с.33</w:t>
      </w:r>
      <w:r w:rsidR="00F94CBE" w:rsidRPr="00D04086">
        <w:rPr>
          <w:color w:val="000000"/>
          <w:sz w:val="28"/>
          <w:szCs w:val="28"/>
        </w:rPr>
        <w:t>].</w:t>
      </w:r>
    </w:p>
    <w:p w:rsidR="00F94CBE" w:rsidRPr="00D04086" w:rsidRDefault="00CA78C7" w:rsidP="004A7236">
      <w:pPr>
        <w:pStyle w:val="a8"/>
        <w:shd w:val="clear" w:color="auto" w:fill="FFFFFF"/>
        <w:spacing w:before="0" w:beforeAutospacing="0" w:after="0" w:afterAutospacing="0" w:line="360" w:lineRule="auto"/>
        <w:ind w:firstLine="400"/>
        <w:jc w:val="both"/>
        <w:rPr>
          <w:color w:val="000000"/>
          <w:sz w:val="28"/>
          <w:szCs w:val="28"/>
        </w:rPr>
      </w:pPr>
      <w:r w:rsidRPr="00D04086">
        <w:rPr>
          <w:color w:val="000000"/>
          <w:sz w:val="28"/>
          <w:szCs w:val="28"/>
        </w:rPr>
        <w:t>Загальновідомо, що свідомість дитини завжди чимось мотивована і відповідно формує певні життєві цінності, у тому числі потреба в руховій активності [5; 7</w:t>
      </w:r>
      <w:r w:rsidR="00F94CBE" w:rsidRPr="00D04086">
        <w:rPr>
          <w:color w:val="000000"/>
          <w:sz w:val="28"/>
          <w:szCs w:val="28"/>
        </w:rPr>
        <w:t>; 53].</w:t>
      </w:r>
    </w:p>
    <w:p w:rsidR="00F94CBE" w:rsidRPr="00D04086" w:rsidRDefault="00CA78C7" w:rsidP="004A7236">
      <w:pPr>
        <w:pStyle w:val="a8"/>
        <w:shd w:val="clear" w:color="auto" w:fill="FFFFFF"/>
        <w:spacing w:before="0" w:beforeAutospacing="0" w:after="0" w:afterAutospacing="0" w:line="360" w:lineRule="auto"/>
        <w:ind w:firstLine="400"/>
        <w:jc w:val="both"/>
        <w:rPr>
          <w:color w:val="000000"/>
          <w:sz w:val="28"/>
          <w:szCs w:val="28"/>
        </w:rPr>
      </w:pPr>
      <w:r w:rsidRPr="00D04086">
        <w:rPr>
          <w:color w:val="000000"/>
          <w:sz w:val="28"/>
          <w:szCs w:val="28"/>
        </w:rPr>
        <w:t xml:space="preserve">Дитина в процесі будь-якої діяльності за допомогою аналізаторів сприймає і переробляє сигнали, що надходять із довкілля від однолітків і дорослих, на одні з них він відповідає негайно, на інші відповідь надходить пізніше. Вочевидь, це з тим, що прийняті сигнали як надходять у нервову систему, а й переробляються нею. Переробивши ці сигнали, дитина надалі лише засвоїть набуті знання та вміння. Таку особливість аналізаторів необхідно використовувати для формування фізичного здоров'я в дітей </w:t>
      </w:r>
      <w:r w:rsidR="00F94CBE" w:rsidRPr="00D04086">
        <w:rPr>
          <w:color w:val="000000"/>
          <w:sz w:val="28"/>
          <w:szCs w:val="28"/>
        </w:rPr>
        <w:t>молодшого шкільного віку</w:t>
      </w:r>
      <w:r w:rsidRPr="00D04086">
        <w:rPr>
          <w:color w:val="000000"/>
          <w:sz w:val="28"/>
          <w:szCs w:val="28"/>
        </w:rPr>
        <w:t xml:space="preserve">. Різна спільна діяльність (сім'я, </w:t>
      </w:r>
      <w:r w:rsidR="00F94CBE" w:rsidRPr="00D04086">
        <w:rPr>
          <w:color w:val="000000"/>
          <w:sz w:val="28"/>
          <w:szCs w:val="28"/>
        </w:rPr>
        <w:t>школа</w:t>
      </w:r>
      <w:r w:rsidRPr="00D04086">
        <w:rPr>
          <w:color w:val="000000"/>
          <w:sz w:val="28"/>
          <w:szCs w:val="28"/>
        </w:rPr>
        <w:t>) зберігається у свідомості дитини тривалий час у вигляді певних «слідів», які можуть бути використані в майбут</w:t>
      </w:r>
      <w:r w:rsidR="00F94CBE" w:rsidRPr="00D04086">
        <w:rPr>
          <w:color w:val="000000"/>
          <w:sz w:val="28"/>
          <w:szCs w:val="28"/>
        </w:rPr>
        <w:t>ньому реальному житті [</w:t>
      </w:r>
      <w:r w:rsidR="00E74AC2">
        <w:rPr>
          <w:color w:val="000000"/>
          <w:sz w:val="28"/>
          <w:szCs w:val="28"/>
        </w:rPr>
        <w:t>42, с.110</w:t>
      </w:r>
      <w:r w:rsidR="00F94CBE" w:rsidRPr="00D04086">
        <w:rPr>
          <w:color w:val="000000"/>
          <w:sz w:val="28"/>
          <w:szCs w:val="28"/>
        </w:rPr>
        <w:t>].</w:t>
      </w:r>
    </w:p>
    <w:p w:rsidR="00F94CBE" w:rsidRPr="00D04086" w:rsidRDefault="00CA78C7" w:rsidP="004A7236">
      <w:pPr>
        <w:pStyle w:val="a8"/>
        <w:shd w:val="clear" w:color="auto" w:fill="FFFFFF"/>
        <w:spacing w:before="0" w:beforeAutospacing="0" w:after="0" w:afterAutospacing="0" w:line="360" w:lineRule="auto"/>
        <w:ind w:firstLine="400"/>
        <w:jc w:val="both"/>
        <w:rPr>
          <w:color w:val="000000"/>
          <w:sz w:val="28"/>
          <w:szCs w:val="28"/>
        </w:rPr>
      </w:pPr>
      <w:r w:rsidRPr="00D04086">
        <w:rPr>
          <w:color w:val="000000"/>
          <w:sz w:val="28"/>
          <w:szCs w:val="28"/>
        </w:rPr>
        <w:t xml:space="preserve">Завдяки наявності свідомості та спостереженню </w:t>
      </w:r>
      <w:r w:rsidR="00F94CBE" w:rsidRPr="00D04086">
        <w:rPr>
          <w:color w:val="000000"/>
          <w:sz w:val="28"/>
          <w:szCs w:val="28"/>
        </w:rPr>
        <w:t xml:space="preserve">молодші школярі </w:t>
      </w:r>
      <w:r w:rsidRPr="00D04086">
        <w:rPr>
          <w:color w:val="000000"/>
          <w:sz w:val="28"/>
          <w:szCs w:val="28"/>
        </w:rPr>
        <w:t xml:space="preserve">стають учасниками різноманітних соціальних відносин; весь набутий досвід формується у певні рухові вміння та навички, які підтримуються при </w:t>
      </w:r>
      <w:r w:rsidRPr="00D04086">
        <w:rPr>
          <w:color w:val="000000"/>
          <w:sz w:val="28"/>
          <w:szCs w:val="28"/>
        </w:rPr>
        <w:lastRenderedPageBreak/>
        <w:t>багаторазових повтореннях різних фізичних вправ (ранкова гімнас</w:t>
      </w:r>
      <w:r w:rsidR="00F94CBE" w:rsidRPr="00D04086">
        <w:rPr>
          <w:color w:val="000000"/>
          <w:sz w:val="28"/>
          <w:szCs w:val="28"/>
        </w:rPr>
        <w:t>тика, спорт та ін.) [</w:t>
      </w:r>
      <w:r w:rsidR="00E74AC2">
        <w:rPr>
          <w:color w:val="000000"/>
          <w:sz w:val="28"/>
          <w:szCs w:val="28"/>
        </w:rPr>
        <w:t>44, с. 78</w:t>
      </w:r>
      <w:r w:rsidR="00F94CBE" w:rsidRPr="00D04086">
        <w:rPr>
          <w:color w:val="000000"/>
          <w:sz w:val="28"/>
          <w:szCs w:val="28"/>
        </w:rPr>
        <w:t>].</w:t>
      </w:r>
    </w:p>
    <w:p w:rsidR="00CA78C7" w:rsidRPr="00D04086" w:rsidRDefault="00CA78C7" w:rsidP="004A7236">
      <w:pPr>
        <w:pStyle w:val="a8"/>
        <w:shd w:val="clear" w:color="auto" w:fill="FFFFFF"/>
        <w:spacing w:before="0" w:beforeAutospacing="0" w:after="0" w:afterAutospacing="0" w:line="360" w:lineRule="auto"/>
        <w:ind w:firstLine="400"/>
        <w:jc w:val="both"/>
        <w:rPr>
          <w:color w:val="000000"/>
          <w:sz w:val="28"/>
          <w:szCs w:val="28"/>
        </w:rPr>
      </w:pPr>
      <w:r w:rsidRPr="00D04086">
        <w:rPr>
          <w:color w:val="000000"/>
          <w:sz w:val="28"/>
          <w:szCs w:val="28"/>
        </w:rPr>
        <w:t xml:space="preserve">Таким чином, особливості </w:t>
      </w:r>
      <w:r w:rsidR="00F94CBE" w:rsidRPr="00D04086">
        <w:rPr>
          <w:color w:val="000000"/>
          <w:sz w:val="28"/>
          <w:szCs w:val="28"/>
        </w:rPr>
        <w:t>молодшого шкільного віку</w:t>
      </w:r>
      <w:r w:rsidRPr="00D04086">
        <w:rPr>
          <w:color w:val="000000"/>
          <w:sz w:val="28"/>
          <w:szCs w:val="28"/>
        </w:rPr>
        <w:t xml:space="preserve"> (його відкритість зовнішньому середовищі, тривалий період формування функцій та систем) необхідно націлити на формування мотивації дітей </w:t>
      </w:r>
      <w:r w:rsidR="00F94CBE" w:rsidRPr="00D04086">
        <w:rPr>
          <w:color w:val="000000"/>
          <w:sz w:val="28"/>
          <w:szCs w:val="28"/>
        </w:rPr>
        <w:t>молодшого шкільного віку</w:t>
      </w:r>
      <w:r w:rsidRPr="00D04086">
        <w:rPr>
          <w:color w:val="000000"/>
          <w:sz w:val="28"/>
          <w:szCs w:val="28"/>
        </w:rPr>
        <w:t xml:space="preserve"> на заняття спортом.</w:t>
      </w:r>
    </w:p>
    <w:p w:rsidR="008B5516" w:rsidRPr="00D04086" w:rsidRDefault="008B5516" w:rsidP="00D04086">
      <w:pPr>
        <w:pStyle w:val="a8"/>
        <w:shd w:val="clear" w:color="auto" w:fill="FFFFFF"/>
        <w:spacing w:before="0" w:beforeAutospacing="0" w:after="0" w:afterAutospacing="0" w:line="360" w:lineRule="auto"/>
        <w:ind w:firstLine="720"/>
        <w:rPr>
          <w:color w:val="000000"/>
          <w:sz w:val="28"/>
          <w:szCs w:val="28"/>
        </w:rPr>
      </w:pPr>
    </w:p>
    <w:p w:rsidR="000A6B08" w:rsidRPr="00D04086" w:rsidRDefault="00C567B2" w:rsidP="00D04086">
      <w:pPr>
        <w:pStyle w:val="Standard"/>
        <w:spacing w:line="360" w:lineRule="auto"/>
        <w:jc w:val="center"/>
        <w:rPr>
          <w:rFonts w:ascii="Times New Roman" w:eastAsia="Times New Roman" w:hAnsi="Times New Roman" w:cs="Times New Roman"/>
          <w:b/>
          <w:sz w:val="28"/>
          <w:szCs w:val="28"/>
        </w:rPr>
      </w:pPr>
      <w:r w:rsidRPr="00D04086">
        <w:rPr>
          <w:rFonts w:ascii="Times New Roman" w:eastAsia="Times New Roman" w:hAnsi="Times New Roman" w:cs="Times New Roman"/>
          <w:b/>
          <w:sz w:val="28"/>
          <w:szCs w:val="28"/>
        </w:rPr>
        <w:t xml:space="preserve"> </w:t>
      </w:r>
      <w:r w:rsidR="004D4175">
        <w:rPr>
          <w:rFonts w:ascii="Times New Roman" w:eastAsia="Times New Roman" w:hAnsi="Times New Roman" w:cs="Times New Roman"/>
          <w:b/>
          <w:sz w:val="28"/>
          <w:szCs w:val="28"/>
        </w:rPr>
        <w:t>1.3</w:t>
      </w:r>
      <w:r w:rsidR="000A6B08" w:rsidRPr="00D04086">
        <w:rPr>
          <w:rFonts w:ascii="Times New Roman" w:eastAsia="Times New Roman" w:hAnsi="Times New Roman" w:cs="Times New Roman"/>
          <w:b/>
          <w:sz w:val="28"/>
          <w:szCs w:val="28"/>
        </w:rPr>
        <w:t>. Потенціал ігрового тренінгу в підвищенні ефективності процесу фізичного виховання</w:t>
      </w:r>
      <w:r w:rsidR="004A7236">
        <w:rPr>
          <w:rFonts w:ascii="Times New Roman" w:eastAsia="Times New Roman" w:hAnsi="Times New Roman" w:cs="Times New Roman"/>
          <w:b/>
          <w:sz w:val="28"/>
          <w:szCs w:val="28"/>
        </w:rPr>
        <w:t xml:space="preserve"> дітей молодшого шкільного віку</w:t>
      </w:r>
    </w:p>
    <w:p w:rsidR="000A6B08" w:rsidRPr="00D04086" w:rsidRDefault="000A6B08" w:rsidP="00D04086">
      <w:pPr>
        <w:pStyle w:val="Standard"/>
        <w:spacing w:line="360" w:lineRule="auto"/>
        <w:jc w:val="center"/>
        <w:rPr>
          <w:rFonts w:ascii="Times New Roman" w:eastAsia="Times New Roman" w:hAnsi="Times New Roman" w:cs="Times New Roman"/>
          <w:b/>
          <w:sz w:val="28"/>
          <w:szCs w:val="28"/>
        </w:rPr>
      </w:pPr>
    </w:p>
    <w:p w:rsidR="002B284C" w:rsidRPr="00D04086" w:rsidRDefault="002B284C" w:rsidP="002B284C">
      <w:pPr>
        <w:pStyle w:val="Standard"/>
        <w:spacing w:line="360" w:lineRule="auto"/>
        <w:ind w:firstLine="720"/>
        <w:jc w:val="both"/>
        <w:rPr>
          <w:rFonts w:ascii="Times New Roman" w:eastAsia="Times New Roman" w:hAnsi="Times New Roman" w:cs="Times New Roman"/>
          <w:sz w:val="28"/>
          <w:szCs w:val="28"/>
        </w:rPr>
      </w:pPr>
      <w:r w:rsidRPr="00D04086">
        <w:rPr>
          <w:rFonts w:ascii="Times New Roman" w:eastAsia="Times New Roman" w:hAnsi="Times New Roman" w:cs="Times New Roman"/>
          <w:sz w:val="28"/>
          <w:szCs w:val="28"/>
        </w:rPr>
        <w:t xml:space="preserve">У сучасній науці встановлено та підтверджено, що стан здоров'я людини значною мірою залежить від здорового способу життя, а за якість свого здоров'я відповідає сама людина; тому закономірний висновок: здоров'ю та здоровому способу життя треба навчати. Враховуючи еластичність кори головного мозку, необхідно якомога раніше розпочати це навчання. У зв'язку з цим батькам та педагогам </w:t>
      </w:r>
      <w:r>
        <w:rPr>
          <w:rFonts w:ascii="Times New Roman" w:eastAsia="Times New Roman" w:hAnsi="Times New Roman" w:cs="Times New Roman"/>
          <w:sz w:val="28"/>
          <w:szCs w:val="28"/>
        </w:rPr>
        <w:t>загальноосвітнього</w:t>
      </w:r>
      <w:r w:rsidRPr="00D04086">
        <w:rPr>
          <w:rFonts w:ascii="Times New Roman" w:eastAsia="Times New Roman" w:hAnsi="Times New Roman" w:cs="Times New Roman"/>
          <w:sz w:val="28"/>
          <w:szCs w:val="28"/>
        </w:rPr>
        <w:t xml:space="preserve"> закладу слід цілеспрямовано формувати у дітей правила поведінки, які відповідають принципам здорового способу життя.</w:t>
      </w:r>
    </w:p>
    <w:p w:rsidR="00884344" w:rsidRPr="00D04086" w:rsidRDefault="00884344" w:rsidP="00884344">
      <w:pPr>
        <w:pStyle w:val="Standard"/>
        <w:spacing w:line="360" w:lineRule="auto"/>
        <w:ind w:firstLine="720"/>
        <w:jc w:val="both"/>
        <w:rPr>
          <w:rFonts w:ascii="Times New Roman" w:eastAsia="Times New Roman" w:hAnsi="Times New Roman" w:cs="Times New Roman"/>
          <w:sz w:val="28"/>
          <w:szCs w:val="28"/>
        </w:rPr>
      </w:pPr>
      <w:r w:rsidRPr="00D04086">
        <w:rPr>
          <w:rFonts w:ascii="Times New Roman" w:eastAsia="Times New Roman" w:hAnsi="Times New Roman" w:cs="Times New Roman"/>
          <w:sz w:val="28"/>
          <w:szCs w:val="28"/>
        </w:rPr>
        <w:t xml:space="preserve">У науковій літературі зазначено, що віком від 2 до 11 років є найбільш сприятливим для формування здоров'я </w:t>
      </w:r>
      <w:r w:rsidR="005324CB">
        <w:rPr>
          <w:rFonts w:ascii="Times New Roman" w:eastAsia="Times New Roman" w:hAnsi="Times New Roman" w:cs="Times New Roman"/>
          <w:color w:val="000000" w:themeColor="text1"/>
          <w:sz w:val="28"/>
          <w:szCs w:val="28"/>
        </w:rPr>
        <w:t>[5; 12; 17;</w:t>
      </w:r>
      <w:r>
        <w:rPr>
          <w:rFonts w:ascii="Times New Roman" w:eastAsia="Times New Roman" w:hAnsi="Times New Roman" w:cs="Times New Roman"/>
          <w:color w:val="000000" w:themeColor="text1"/>
          <w:sz w:val="28"/>
          <w:szCs w:val="28"/>
        </w:rPr>
        <w:t xml:space="preserve"> 26</w:t>
      </w:r>
      <w:r w:rsidRPr="00D04086">
        <w:rPr>
          <w:rFonts w:ascii="Times New Roman" w:eastAsia="Times New Roman" w:hAnsi="Times New Roman" w:cs="Times New Roman"/>
          <w:color w:val="000000" w:themeColor="text1"/>
          <w:sz w:val="28"/>
          <w:szCs w:val="28"/>
        </w:rPr>
        <w:t xml:space="preserve">]. </w:t>
      </w:r>
      <w:r w:rsidRPr="00D04086">
        <w:rPr>
          <w:rFonts w:ascii="Times New Roman" w:eastAsia="Times New Roman" w:hAnsi="Times New Roman" w:cs="Times New Roman"/>
          <w:sz w:val="28"/>
          <w:szCs w:val="28"/>
        </w:rPr>
        <w:t xml:space="preserve">У цьому віці цей процес є єдністю свідомості та практичної діяльності. Двигуна діяльність виконує унікальну роль у комплексному розвитку всіх аспектів цілісної особистості дитини (психологічної, інтелектуальної, естетичної та моральної), поступово готуючи його для включення в усі </w:t>
      </w:r>
      <w:proofErr w:type="spellStart"/>
      <w:r w:rsidRPr="00D04086">
        <w:rPr>
          <w:rFonts w:ascii="Times New Roman" w:eastAsia="Times New Roman" w:hAnsi="Times New Roman" w:cs="Times New Roman"/>
          <w:sz w:val="28"/>
          <w:szCs w:val="28"/>
        </w:rPr>
        <w:t>ускладнюються</w:t>
      </w:r>
      <w:proofErr w:type="spellEnd"/>
      <w:r w:rsidRPr="00D04086">
        <w:rPr>
          <w:rFonts w:ascii="Times New Roman" w:eastAsia="Times New Roman" w:hAnsi="Times New Roman" w:cs="Times New Roman"/>
          <w:sz w:val="28"/>
          <w:szCs w:val="28"/>
        </w:rPr>
        <w:t xml:space="preserve"> системи соціальних відносин. Щоб цілеспрямовано проводити розвиток особистості дітей молодшого шкільного віку, необхідно сформувати вони потреба в індивідуальному здоров'я.</w:t>
      </w:r>
    </w:p>
    <w:p w:rsidR="00BE1C78" w:rsidRPr="00D04086" w:rsidRDefault="00BE1C78" w:rsidP="00884344">
      <w:pPr>
        <w:pStyle w:val="Standard"/>
        <w:spacing w:line="360" w:lineRule="auto"/>
        <w:ind w:firstLine="720"/>
        <w:jc w:val="both"/>
        <w:rPr>
          <w:rFonts w:ascii="Times New Roman" w:eastAsia="Times New Roman" w:hAnsi="Times New Roman" w:cs="Times New Roman"/>
          <w:sz w:val="28"/>
          <w:szCs w:val="28"/>
        </w:rPr>
      </w:pPr>
      <w:r w:rsidRPr="00D04086">
        <w:rPr>
          <w:rFonts w:ascii="Times New Roman" w:eastAsia="Times New Roman" w:hAnsi="Times New Roman" w:cs="Times New Roman"/>
          <w:sz w:val="28"/>
          <w:szCs w:val="28"/>
        </w:rPr>
        <w:t xml:space="preserve">Відповідно до досліджень </w:t>
      </w:r>
      <w:r w:rsidR="00884344">
        <w:rPr>
          <w:rFonts w:ascii="Times New Roman" w:hAnsi="Times New Roman" w:cs="Times New Roman"/>
          <w:sz w:val="28"/>
          <w:szCs w:val="28"/>
        </w:rPr>
        <w:t xml:space="preserve">Р.П. </w:t>
      </w:r>
      <w:r w:rsidR="00884344" w:rsidRPr="00884344">
        <w:rPr>
          <w:rFonts w:ascii="Times New Roman" w:hAnsi="Times New Roman" w:cs="Times New Roman"/>
          <w:sz w:val="28"/>
          <w:szCs w:val="28"/>
        </w:rPr>
        <w:t>Власенко</w:t>
      </w:r>
      <w:r w:rsidR="00884344">
        <w:rPr>
          <w:rFonts w:ascii="Times New Roman" w:hAnsi="Times New Roman" w:cs="Times New Roman"/>
          <w:sz w:val="28"/>
          <w:szCs w:val="28"/>
        </w:rPr>
        <w:t>,</w:t>
      </w:r>
      <w:r w:rsidR="00884344" w:rsidRPr="00884344">
        <w:rPr>
          <w:rFonts w:ascii="Times New Roman" w:hAnsi="Times New Roman" w:cs="Times New Roman"/>
          <w:sz w:val="28"/>
          <w:szCs w:val="28"/>
        </w:rPr>
        <w:t xml:space="preserve"> </w:t>
      </w:r>
      <w:r w:rsidR="00884344">
        <w:rPr>
          <w:rFonts w:ascii="Times New Roman" w:hAnsi="Times New Roman" w:cs="Times New Roman"/>
          <w:sz w:val="28"/>
          <w:szCs w:val="28"/>
        </w:rPr>
        <w:t xml:space="preserve">С.О. </w:t>
      </w:r>
      <w:proofErr w:type="spellStart"/>
      <w:r w:rsidR="00884344" w:rsidRPr="00884344">
        <w:rPr>
          <w:rFonts w:ascii="Times New Roman" w:hAnsi="Times New Roman" w:cs="Times New Roman"/>
          <w:sz w:val="28"/>
          <w:szCs w:val="28"/>
        </w:rPr>
        <w:t>Бадрак</w:t>
      </w:r>
      <w:proofErr w:type="spellEnd"/>
      <w:r w:rsidR="00884344" w:rsidRPr="00884344">
        <w:rPr>
          <w:rFonts w:ascii="Times New Roman" w:hAnsi="Times New Roman" w:cs="Times New Roman"/>
          <w:sz w:val="28"/>
          <w:szCs w:val="28"/>
        </w:rPr>
        <w:t xml:space="preserve"> </w:t>
      </w:r>
      <w:r w:rsidRPr="00D04086">
        <w:rPr>
          <w:rFonts w:ascii="Times New Roman" w:eastAsia="Times New Roman" w:hAnsi="Times New Roman" w:cs="Times New Roman"/>
          <w:sz w:val="28"/>
          <w:szCs w:val="28"/>
        </w:rPr>
        <w:t xml:space="preserve">існує три моделі формування індивідуального здоров'я. Перша – модель залякування, суть якої полягає у залякуванні недугами, які неодмінно виникнуть при </w:t>
      </w:r>
      <w:r w:rsidRPr="00D04086">
        <w:rPr>
          <w:rFonts w:ascii="Times New Roman" w:eastAsia="Times New Roman" w:hAnsi="Times New Roman" w:cs="Times New Roman"/>
          <w:sz w:val="28"/>
          <w:szCs w:val="28"/>
        </w:rPr>
        <w:lastRenderedPageBreak/>
        <w:t>недотриманні здорового способу життя. Друга модель вибудовується зверненні до розуму індивіда (об'єктивна статистика та інших.). Третя модель ґрунтується на формуванні мотивації людини</w:t>
      </w:r>
      <w:r w:rsidR="00884344">
        <w:rPr>
          <w:rFonts w:ascii="Times New Roman" w:eastAsia="Times New Roman" w:hAnsi="Times New Roman" w:cs="Times New Roman"/>
          <w:sz w:val="28"/>
          <w:szCs w:val="28"/>
        </w:rPr>
        <w:t xml:space="preserve"> на здоров'я за умов освіти [5, с.48</w:t>
      </w:r>
      <w:r w:rsidRPr="00D04086">
        <w:rPr>
          <w:rFonts w:ascii="Times New Roman" w:eastAsia="Times New Roman" w:hAnsi="Times New Roman" w:cs="Times New Roman"/>
          <w:sz w:val="28"/>
          <w:szCs w:val="28"/>
        </w:rPr>
        <w:t>].</w:t>
      </w:r>
    </w:p>
    <w:p w:rsidR="00BE1C78" w:rsidRPr="00D04086" w:rsidRDefault="00BE1C78" w:rsidP="002B284C">
      <w:pPr>
        <w:pStyle w:val="Standard"/>
        <w:spacing w:line="360" w:lineRule="auto"/>
        <w:ind w:firstLine="720"/>
        <w:jc w:val="both"/>
        <w:rPr>
          <w:rFonts w:ascii="Times New Roman" w:eastAsia="Times New Roman" w:hAnsi="Times New Roman" w:cs="Times New Roman"/>
          <w:sz w:val="28"/>
          <w:szCs w:val="28"/>
        </w:rPr>
      </w:pPr>
      <w:r w:rsidRPr="00D04086">
        <w:rPr>
          <w:rFonts w:ascii="Times New Roman" w:eastAsia="Times New Roman" w:hAnsi="Times New Roman" w:cs="Times New Roman"/>
          <w:sz w:val="28"/>
          <w:szCs w:val="28"/>
        </w:rPr>
        <w:t xml:space="preserve">Спираючись на виявлені </w:t>
      </w:r>
      <w:r w:rsidR="00884344">
        <w:rPr>
          <w:rFonts w:ascii="Times New Roman" w:hAnsi="Times New Roman" w:cs="Times New Roman"/>
          <w:sz w:val="28"/>
          <w:szCs w:val="28"/>
        </w:rPr>
        <w:t xml:space="preserve">Р.П. </w:t>
      </w:r>
      <w:r w:rsidR="00884344" w:rsidRPr="00884344">
        <w:rPr>
          <w:rFonts w:ascii="Times New Roman" w:hAnsi="Times New Roman" w:cs="Times New Roman"/>
          <w:sz w:val="28"/>
          <w:szCs w:val="28"/>
        </w:rPr>
        <w:t>Власенко</w:t>
      </w:r>
      <w:r w:rsidRPr="00D04086">
        <w:rPr>
          <w:rFonts w:ascii="Times New Roman" w:eastAsia="Times New Roman" w:hAnsi="Times New Roman" w:cs="Times New Roman"/>
          <w:sz w:val="28"/>
          <w:szCs w:val="28"/>
        </w:rPr>
        <w:t xml:space="preserve"> механізми формування мотивації особи на здоров'я, ми вважаємо, що в основі сучасного програмно-методичного забезпечення здоров'язберігаючої освіти в загальноосвітній установі повинні лежати активізація рухового режиму дітей молодшого шкільного віку, організація правильного харчування та раціонального режиму дня. Загальновідомо, що свідомість дитини завжди чимось мотивована, і відповідно формує певні життєві цінності, у тому числі й потреба бути здоровою.</w:t>
      </w:r>
    </w:p>
    <w:p w:rsidR="000A6B08" w:rsidRDefault="000A6B08" w:rsidP="002B284C">
      <w:pPr>
        <w:pStyle w:val="Standard"/>
        <w:spacing w:line="360" w:lineRule="auto"/>
        <w:ind w:firstLine="720"/>
        <w:jc w:val="both"/>
        <w:rPr>
          <w:rFonts w:ascii="Times New Roman" w:eastAsia="Times New Roman" w:hAnsi="Times New Roman" w:cs="Times New Roman"/>
          <w:sz w:val="28"/>
          <w:szCs w:val="28"/>
        </w:rPr>
      </w:pPr>
      <w:r w:rsidRPr="00D04086">
        <w:rPr>
          <w:rFonts w:ascii="Times New Roman" w:eastAsia="Times New Roman" w:hAnsi="Times New Roman" w:cs="Times New Roman"/>
          <w:sz w:val="28"/>
          <w:szCs w:val="28"/>
        </w:rPr>
        <w:t>Моторний режим дитини значно знижується від моменту, коли вона приходить в перший клас. І це зрозуміло: у неї з'явився новий обов'язок — навчання. У зв'язку з цим єдиним засобом профілактики гіпокінезії дітей молодшого шкільного віку може стати створення оптимального обсягу рухової активності, правильна постановка навчальної та позакласної роботи з фізичної культури в школі.</w:t>
      </w:r>
    </w:p>
    <w:p w:rsidR="002B284C" w:rsidRDefault="002B284C" w:rsidP="002B284C">
      <w:pPr>
        <w:pStyle w:val="Standard"/>
        <w:spacing w:line="360" w:lineRule="auto"/>
        <w:ind w:firstLine="425"/>
        <w:jc w:val="both"/>
        <w:rPr>
          <w:rFonts w:ascii="Times New Roman" w:eastAsia="Times New Roman" w:hAnsi="Times New Roman" w:cs="Times New Roman"/>
          <w:sz w:val="28"/>
          <w:szCs w:val="28"/>
          <w:lang w:val="ru-RU"/>
        </w:rPr>
      </w:pPr>
      <w:r w:rsidRPr="002B284C">
        <w:rPr>
          <w:rFonts w:ascii="Times New Roman" w:eastAsia="Times New Roman" w:hAnsi="Times New Roman" w:cs="Times New Roman"/>
          <w:sz w:val="28"/>
          <w:szCs w:val="28"/>
        </w:rPr>
        <w:t xml:space="preserve">Важливим засобом гармонізації та соціалізації дітей молодшого шкільного віку в процесі фізичного виховання є ігри, вправи. </w:t>
      </w:r>
      <w:proofErr w:type="spellStart"/>
      <w:r w:rsidRPr="00D945B9">
        <w:rPr>
          <w:rFonts w:ascii="Times New Roman" w:eastAsia="Times New Roman" w:hAnsi="Times New Roman" w:cs="Times New Roman"/>
          <w:sz w:val="28"/>
          <w:szCs w:val="28"/>
          <w:lang w:val="ru-RU"/>
        </w:rPr>
        <w:t>Гра</w:t>
      </w:r>
      <w:proofErr w:type="spellEnd"/>
      <w:r w:rsidRPr="00D945B9">
        <w:rPr>
          <w:rFonts w:ascii="Times New Roman" w:eastAsia="Times New Roman" w:hAnsi="Times New Roman" w:cs="Times New Roman"/>
          <w:sz w:val="28"/>
          <w:szCs w:val="28"/>
          <w:lang w:val="ru-RU"/>
        </w:rPr>
        <w:t xml:space="preserve"> - </w:t>
      </w:r>
      <w:proofErr w:type="spellStart"/>
      <w:r w:rsidRPr="00D945B9">
        <w:rPr>
          <w:rFonts w:ascii="Times New Roman" w:eastAsia="Times New Roman" w:hAnsi="Times New Roman" w:cs="Times New Roman"/>
          <w:sz w:val="28"/>
          <w:szCs w:val="28"/>
          <w:lang w:val="ru-RU"/>
        </w:rPr>
        <w:t>це</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універсальний</w:t>
      </w:r>
      <w:proofErr w:type="spellEnd"/>
      <w:r w:rsidRPr="00D945B9">
        <w:rPr>
          <w:rFonts w:ascii="Times New Roman" w:eastAsia="Times New Roman" w:hAnsi="Times New Roman" w:cs="Times New Roman"/>
          <w:sz w:val="28"/>
          <w:szCs w:val="28"/>
          <w:lang w:val="ru-RU"/>
        </w:rPr>
        <w:t xml:space="preserve"> метод, </w:t>
      </w:r>
      <w:r>
        <w:rPr>
          <w:rFonts w:ascii="Times New Roman" w:eastAsia="Times New Roman" w:hAnsi="Times New Roman" w:cs="Times New Roman"/>
          <w:sz w:val="28"/>
          <w:szCs w:val="28"/>
          <w:lang w:val="ru-RU"/>
        </w:rPr>
        <w:t xml:space="preserve">так як </w:t>
      </w:r>
      <w:proofErr w:type="spellStart"/>
      <w:r>
        <w:rPr>
          <w:rFonts w:ascii="Times New Roman" w:eastAsia="Times New Roman" w:hAnsi="Times New Roman" w:cs="Times New Roman"/>
          <w:sz w:val="28"/>
          <w:szCs w:val="28"/>
          <w:lang w:val="ru-RU"/>
        </w:rPr>
        <w:t>може</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включати</w:t>
      </w:r>
      <w:proofErr w:type="spellEnd"/>
      <w:r>
        <w:rPr>
          <w:rFonts w:ascii="Times New Roman" w:eastAsia="Times New Roman" w:hAnsi="Times New Roman" w:cs="Times New Roman"/>
          <w:sz w:val="28"/>
          <w:szCs w:val="28"/>
          <w:lang w:val="ru-RU"/>
        </w:rPr>
        <w:t xml:space="preserve"> в себе все </w:t>
      </w:r>
      <w:proofErr w:type="spellStart"/>
      <w:r w:rsidRPr="00D945B9">
        <w:rPr>
          <w:rFonts w:ascii="Times New Roman" w:eastAsia="Times New Roman" w:hAnsi="Times New Roman" w:cs="Times New Roman"/>
          <w:sz w:val="28"/>
          <w:szCs w:val="28"/>
          <w:lang w:val="ru-RU"/>
        </w:rPr>
        <w:t>основні</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види</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рухів</w:t>
      </w:r>
      <w:proofErr w:type="spellEnd"/>
      <w:r w:rsidRPr="00D945B9">
        <w:rPr>
          <w:rFonts w:ascii="Times New Roman" w:eastAsia="Times New Roman" w:hAnsi="Times New Roman" w:cs="Times New Roman"/>
          <w:sz w:val="28"/>
          <w:szCs w:val="28"/>
          <w:lang w:val="ru-RU"/>
        </w:rPr>
        <w:t xml:space="preserve">: ходьбу, </w:t>
      </w:r>
      <w:proofErr w:type="spellStart"/>
      <w:r w:rsidRPr="00D945B9">
        <w:rPr>
          <w:rFonts w:ascii="Times New Roman" w:eastAsia="Times New Roman" w:hAnsi="Times New Roman" w:cs="Times New Roman"/>
          <w:sz w:val="28"/>
          <w:szCs w:val="28"/>
          <w:lang w:val="ru-RU"/>
        </w:rPr>
        <w:t>біг</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стрибк</w:t>
      </w:r>
      <w:r>
        <w:rPr>
          <w:rFonts w:ascii="Times New Roman" w:eastAsia="Times New Roman" w:hAnsi="Times New Roman" w:cs="Times New Roman"/>
          <w:sz w:val="28"/>
          <w:szCs w:val="28"/>
          <w:lang w:val="ru-RU"/>
        </w:rPr>
        <w:t>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метання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лазіння</w:t>
      </w:r>
      <w:proofErr w:type="spellEnd"/>
      <w:r>
        <w:rPr>
          <w:rFonts w:ascii="Times New Roman" w:eastAsia="Times New Roman" w:hAnsi="Times New Roman" w:cs="Times New Roman"/>
          <w:sz w:val="28"/>
          <w:szCs w:val="28"/>
          <w:lang w:val="ru-RU"/>
        </w:rPr>
        <w:t xml:space="preserve">, </w:t>
      </w:r>
      <w:proofErr w:type="spellStart"/>
      <w:proofErr w:type="gramStart"/>
      <w:r>
        <w:rPr>
          <w:rFonts w:ascii="Times New Roman" w:eastAsia="Times New Roman" w:hAnsi="Times New Roman" w:cs="Times New Roman"/>
          <w:sz w:val="28"/>
          <w:szCs w:val="28"/>
          <w:lang w:val="ru-RU"/>
        </w:rPr>
        <w:t>р</w:t>
      </w:r>
      <w:proofErr w:type="gramEnd"/>
      <w:r>
        <w:rPr>
          <w:rFonts w:ascii="Times New Roman" w:eastAsia="Times New Roman" w:hAnsi="Times New Roman" w:cs="Times New Roman"/>
          <w:sz w:val="28"/>
          <w:szCs w:val="28"/>
          <w:lang w:val="ru-RU"/>
        </w:rPr>
        <w:t>івновагу</w:t>
      </w:r>
      <w:proofErr w:type="spellEnd"/>
      <w:r>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подолання</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перешкод</w:t>
      </w:r>
      <w:proofErr w:type="spellEnd"/>
      <w:r w:rsidRPr="00D945B9">
        <w:rPr>
          <w:rFonts w:ascii="Times New Roman" w:eastAsia="Times New Roman" w:hAnsi="Times New Roman" w:cs="Times New Roman"/>
          <w:sz w:val="28"/>
          <w:szCs w:val="28"/>
          <w:lang w:val="ru-RU"/>
        </w:rPr>
        <w:t xml:space="preserve">. </w:t>
      </w:r>
      <w:proofErr w:type="spellStart"/>
      <w:proofErr w:type="gramStart"/>
      <w:r w:rsidRPr="00D945B9">
        <w:rPr>
          <w:rFonts w:ascii="Times New Roman" w:eastAsia="Times New Roman" w:hAnsi="Times New Roman" w:cs="Times New Roman"/>
          <w:sz w:val="28"/>
          <w:szCs w:val="28"/>
          <w:lang w:val="ru-RU"/>
        </w:rPr>
        <w:t>Р</w:t>
      </w:r>
      <w:proofErr w:type="gramEnd"/>
      <w:r w:rsidRPr="00D945B9">
        <w:rPr>
          <w:rFonts w:ascii="Times New Roman" w:eastAsia="Times New Roman" w:hAnsi="Times New Roman" w:cs="Times New Roman"/>
          <w:sz w:val="28"/>
          <w:szCs w:val="28"/>
          <w:lang w:val="ru-RU"/>
        </w:rPr>
        <w:t>ізні</w:t>
      </w:r>
      <w:proofErr w:type="spellEnd"/>
      <w:r w:rsidRPr="00D945B9">
        <w:rPr>
          <w:rFonts w:ascii="Times New Roman" w:eastAsia="Times New Roman" w:hAnsi="Times New Roman" w:cs="Times New Roman"/>
          <w:sz w:val="28"/>
          <w:szCs w:val="28"/>
          <w:lang w:val="ru-RU"/>
        </w:rPr>
        <w:t xml:space="preserve"> за</w:t>
      </w:r>
      <w:r>
        <w:rPr>
          <w:rFonts w:ascii="Times New Roman" w:eastAsia="Times New Roman" w:hAnsi="Times New Roman" w:cs="Times New Roman"/>
          <w:sz w:val="28"/>
          <w:szCs w:val="28"/>
          <w:lang w:val="ru-RU"/>
        </w:rPr>
        <w:t xml:space="preserve"> формою та </w:t>
      </w:r>
      <w:proofErr w:type="spellStart"/>
      <w:r>
        <w:rPr>
          <w:rFonts w:ascii="Times New Roman" w:eastAsia="Times New Roman" w:hAnsi="Times New Roman" w:cs="Times New Roman"/>
          <w:sz w:val="28"/>
          <w:szCs w:val="28"/>
          <w:lang w:val="ru-RU"/>
        </w:rPr>
        <w:t>змістом</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гри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сприяють</w:t>
      </w:r>
      <w:proofErr w:type="spellEnd"/>
      <w:r>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розвитку</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спритності</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швидкості</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сили</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виховання</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дружби</w:t>
      </w:r>
      <w:proofErr w:type="spellEnd"/>
      <w:r w:rsidRPr="00D945B9">
        <w:rPr>
          <w:rFonts w:ascii="Times New Roman" w:eastAsia="Times New Roman" w:hAnsi="Times New Roman" w:cs="Times New Roman"/>
          <w:sz w:val="28"/>
          <w:szCs w:val="28"/>
          <w:lang w:val="ru-RU"/>
        </w:rPr>
        <w:t xml:space="preserve"> та </w:t>
      </w:r>
      <w:proofErr w:type="spellStart"/>
      <w:r w:rsidRPr="00D945B9">
        <w:rPr>
          <w:rFonts w:ascii="Times New Roman" w:eastAsia="Times New Roman" w:hAnsi="Times New Roman" w:cs="Times New Roman"/>
          <w:sz w:val="28"/>
          <w:szCs w:val="28"/>
          <w:lang w:val="ru-RU"/>
        </w:rPr>
        <w:t>товариства</w:t>
      </w:r>
      <w:proofErr w:type="spellEnd"/>
      <w:r w:rsidRPr="00D945B9">
        <w:rPr>
          <w:rFonts w:ascii="Times New Roman" w:eastAsia="Times New Roman" w:hAnsi="Times New Roman" w:cs="Times New Roman"/>
          <w:sz w:val="28"/>
          <w:szCs w:val="28"/>
          <w:lang w:val="ru-RU"/>
        </w:rPr>
        <w:t xml:space="preserve">, а </w:t>
      </w:r>
      <w:proofErr w:type="spellStart"/>
      <w:r w:rsidRPr="00D945B9">
        <w:rPr>
          <w:rFonts w:ascii="Times New Roman" w:eastAsia="Times New Roman" w:hAnsi="Times New Roman" w:cs="Times New Roman"/>
          <w:sz w:val="28"/>
          <w:szCs w:val="28"/>
          <w:lang w:val="ru-RU"/>
        </w:rPr>
        <w:t>також</w:t>
      </w:r>
      <w:proofErr w:type="spellEnd"/>
      <w:r>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прояву</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активності</w:t>
      </w:r>
      <w:proofErr w:type="spellEnd"/>
      <w:r w:rsidRPr="00D945B9">
        <w:rPr>
          <w:rFonts w:ascii="Times New Roman" w:eastAsia="Times New Roman" w:hAnsi="Times New Roman" w:cs="Times New Roman"/>
          <w:sz w:val="28"/>
          <w:szCs w:val="28"/>
          <w:lang w:val="ru-RU"/>
        </w:rPr>
        <w:t xml:space="preserve"> та </w:t>
      </w:r>
      <w:proofErr w:type="spellStart"/>
      <w:r w:rsidRPr="00D945B9">
        <w:rPr>
          <w:rFonts w:ascii="Times New Roman" w:eastAsia="Times New Roman" w:hAnsi="Times New Roman" w:cs="Times New Roman"/>
          <w:sz w:val="28"/>
          <w:szCs w:val="28"/>
          <w:lang w:val="ru-RU"/>
        </w:rPr>
        <w:t>ініціативи</w:t>
      </w:r>
      <w:proofErr w:type="spellEnd"/>
      <w:r w:rsidRPr="00D945B9">
        <w:rPr>
          <w:rFonts w:ascii="Times New Roman" w:eastAsia="Times New Roman" w:hAnsi="Times New Roman" w:cs="Times New Roman"/>
          <w:sz w:val="28"/>
          <w:szCs w:val="28"/>
          <w:lang w:val="ru-RU"/>
        </w:rPr>
        <w:t xml:space="preserve">. </w:t>
      </w:r>
    </w:p>
    <w:p w:rsidR="002B284C" w:rsidRPr="00E74AC2" w:rsidRDefault="002B284C" w:rsidP="002B284C">
      <w:pPr>
        <w:pStyle w:val="Standard"/>
        <w:spacing w:line="360" w:lineRule="auto"/>
        <w:ind w:firstLine="425"/>
        <w:jc w:val="both"/>
        <w:rPr>
          <w:rFonts w:ascii="Times New Roman" w:eastAsia="Times New Roman" w:hAnsi="Times New Roman" w:cs="Times New Roman"/>
          <w:sz w:val="28"/>
          <w:szCs w:val="28"/>
        </w:rPr>
      </w:pPr>
      <w:r w:rsidRPr="00D945B9">
        <w:rPr>
          <w:rFonts w:ascii="Times New Roman" w:eastAsia="Times New Roman" w:hAnsi="Times New Roman" w:cs="Times New Roman"/>
          <w:sz w:val="28"/>
          <w:szCs w:val="28"/>
          <w:lang w:val="ru-RU"/>
        </w:rPr>
        <w:t>Правильна</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організація</w:t>
      </w:r>
      <w:proofErr w:type="spellEnd"/>
      <w:r>
        <w:rPr>
          <w:rFonts w:ascii="Times New Roman" w:eastAsia="Times New Roman" w:hAnsi="Times New Roman" w:cs="Times New Roman"/>
          <w:sz w:val="28"/>
          <w:szCs w:val="28"/>
          <w:lang w:val="ru-RU"/>
        </w:rPr>
        <w:t xml:space="preserve"> та </w:t>
      </w:r>
      <w:proofErr w:type="spellStart"/>
      <w:r>
        <w:rPr>
          <w:rFonts w:ascii="Times New Roman" w:eastAsia="Times New Roman" w:hAnsi="Times New Roman" w:cs="Times New Roman"/>
          <w:sz w:val="28"/>
          <w:szCs w:val="28"/>
          <w:lang w:val="ru-RU"/>
        </w:rPr>
        <w:t>проведення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ігор</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приносять</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учням</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радість</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створюють</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гарний</w:t>
      </w:r>
      <w:proofErr w:type="spellEnd"/>
      <w:r w:rsidRPr="00D945B9">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настрій</w:t>
      </w:r>
      <w:proofErr w:type="spellEnd"/>
      <w:r>
        <w:rPr>
          <w:rFonts w:ascii="Times New Roman" w:eastAsia="Times New Roman" w:hAnsi="Times New Roman" w:cs="Times New Roman"/>
          <w:sz w:val="28"/>
          <w:szCs w:val="28"/>
          <w:lang w:val="ru-RU"/>
        </w:rPr>
        <w:t xml:space="preserve">, </w:t>
      </w:r>
      <w:proofErr w:type="spellStart"/>
      <w:proofErr w:type="gramStart"/>
      <w:r>
        <w:rPr>
          <w:rFonts w:ascii="Times New Roman" w:eastAsia="Times New Roman" w:hAnsi="Times New Roman" w:cs="Times New Roman"/>
          <w:sz w:val="28"/>
          <w:szCs w:val="28"/>
          <w:lang w:val="ru-RU"/>
        </w:rPr>
        <w:t>п</w:t>
      </w:r>
      <w:proofErr w:type="gramEnd"/>
      <w:r>
        <w:rPr>
          <w:rFonts w:ascii="Times New Roman" w:eastAsia="Times New Roman" w:hAnsi="Times New Roman" w:cs="Times New Roman"/>
          <w:sz w:val="28"/>
          <w:szCs w:val="28"/>
          <w:lang w:val="ru-RU"/>
        </w:rPr>
        <w:t>ідвищує</w:t>
      </w:r>
      <w:proofErr w:type="spellEnd"/>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ab/>
      </w:r>
      <w:proofErr w:type="spellStart"/>
      <w:r w:rsidRPr="00D945B9">
        <w:rPr>
          <w:rFonts w:ascii="Times New Roman" w:eastAsia="Times New Roman" w:hAnsi="Times New Roman" w:cs="Times New Roman"/>
          <w:sz w:val="28"/>
          <w:szCs w:val="28"/>
          <w:lang w:val="ru-RU"/>
        </w:rPr>
        <w:t>фізичну</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гото</w:t>
      </w:r>
      <w:r>
        <w:rPr>
          <w:rFonts w:ascii="Times New Roman" w:eastAsia="Times New Roman" w:hAnsi="Times New Roman" w:cs="Times New Roman"/>
          <w:sz w:val="28"/>
          <w:szCs w:val="28"/>
          <w:lang w:val="ru-RU"/>
        </w:rPr>
        <w:t>вність</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соціальну</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адаптивність</w:t>
      </w:r>
      <w:proofErr w:type="spellEnd"/>
      <w:r w:rsidR="00E74AC2" w:rsidRPr="00E74AC2">
        <w:rPr>
          <w:rFonts w:ascii="Times New Roman" w:eastAsia="Times New Roman" w:hAnsi="Times New Roman" w:cs="Times New Roman"/>
          <w:sz w:val="28"/>
          <w:szCs w:val="28"/>
          <w:lang w:val="ru-RU" w:eastAsia="ru-RU"/>
        </w:rPr>
        <w:t>[</w:t>
      </w:r>
      <w:r w:rsidR="00E74AC2">
        <w:rPr>
          <w:rFonts w:ascii="Times New Roman" w:eastAsia="Times New Roman" w:hAnsi="Times New Roman" w:cs="Times New Roman"/>
          <w:sz w:val="28"/>
          <w:szCs w:val="28"/>
          <w:lang w:eastAsia="ru-RU"/>
        </w:rPr>
        <w:t>43, с.13</w:t>
      </w:r>
      <w:r w:rsidR="00E74AC2" w:rsidRPr="00E74AC2">
        <w:rPr>
          <w:rFonts w:ascii="Times New Roman" w:eastAsia="Times New Roman" w:hAnsi="Times New Roman" w:cs="Times New Roman"/>
          <w:sz w:val="28"/>
          <w:szCs w:val="28"/>
          <w:lang w:val="ru-RU" w:eastAsia="ru-RU"/>
        </w:rPr>
        <w:t>]</w:t>
      </w:r>
      <w:r w:rsidR="00E74AC2">
        <w:rPr>
          <w:rFonts w:ascii="Times New Roman" w:eastAsia="Times New Roman" w:hAnsi="Times New Roman" w:cs="Times New Roman"/>
          <w:sz w:val="28"/>
          <w:szCs w:val="28"/>
          <w:lang w:eastAsia="ru-RU"/>
        </w:rPr>
        <w:t>.</w:t>
      </w:r>
    </w:p>
    <w:p w:rsidR="000A6B08" w:rsidRDefault="000A6B08" w:rsidP="00D04086">
      <w:pPr>
        <w:pStyle w:val="Standard"/>
        <w:spacing w:line="360" w:lineRule="auto"/>
        <w:ind w:firstLine="425"/>
        <w:jc w:val="both"/>
        <w:rPr>
          <w:rFonts w:ascii="Times New Roman" w:eastAsia="Times New Roman" w:hAnsi="Times New Roman" w:cs="Times New Roman"/>
          <w:sz w:val="28"/>
          <w:szCs w:val="28"/>
        </w:rPr>
      </w:pPr>
      <w:r w:rsidRPr="00D04086">
        <w:rPr>
          <w:rFonts w:ascii="Times New Roman" w:eastAsia="Times New Roman" w:hAnsi="Times New Roman" w:cs="Times New Roman"/>
          <w:sz w:val="28"/>
          <w:szCs w:val="28"/>
        </w:rPr>
        <w:t xml:space="preserve"> Значне місце тут, звичайно, відводиться рухливій грі — природному виду живої та безпосередньої діяльності. Виняткова роль належить іграм у становленні та зміцненні дитячого колективу, адже </w:t>
      </w:r>
      <w:r w:rsidR="00884344">
        <w:rPr>
          <w:rFonts w:ascii="Times New Roman" w:eastAsia="Times New Roman" w:hAnsi="Times New Roman" w:cs="Times New Roman"/>
          <w:sz w:val="28"/>
          <w:szCs w:val="28"/>
        </w:rPr>
        <w:t xml:space="preserve">іграм завжди властиві </w:t>
      </w:r>
      <w:r w:rsidR="00884344">
        <w:rPr>
          <w:rFonts w:ascii="Times New Roman" w:eastAsia="Times New Roman" w:hAnsi="Times New Roman" w:cs="Times New Roman"/>
          <w:sz w:val="28"/>
          <w:szCs w:val="28"/>
        </w:rPr>
        <w:lastRenderedPageBreak/>
        <w:t xml:space="preserve">елементи </w:t>
      </w:r>
      <w:r w:rsidRPr="00D04086">
        <w:rPr>
          <w:rFonts w:ascii="Times New Roman" w:eastAsia="Times New Roman" w:hAnsi="Times New Roman" w:cs="Times New Roman"/>
          <w:sz w:val="28"/>
          <w:szCs w:val="28"/>
        </w:rPr>
        <w:t xml:space="preserve"> здорового суперництва, цікавого змагання. </w:t>
      </w:r>
    </w:p>
    <w:p w:rsidR="002B284C" w:rsidRPr="00D04086" w:rsidRDefault="002B284C" w:rsidP="002B284C">
      <w:pPr>
        <w:pStyle w:val="Standard"/>
        <w:spacing w:line="360" w:lineRule="auto"/>
        <w:ind w:firstLine="720"/>
        <w:jc w:val="both"/>
        <w:rPr>
          <w:rFonts w:ascii="Times New Roman" w:eastAsia="Times New Roman" w:hAnsi="Times New Roman" w:cs="Times New Roman"/>
          <w:sz w:val="28"/>
          <w:szCs w:val="28"/>
        </w:rPr>
      </w:pPr>
      <w:r w:rsidRPr="00D04086">
        <w:rPr>
          <w:rFonts w:ascii="Times New Roman" w:eastAsia="Times New Roman" w:hAnsi="Times New Roman" w:cs="Times New Roman"/>
          <w:sz w:val="28"/>
          <w:szCs w:val="28"/>
        </w:rPr>
        <w:t>Під час ігор у дітей молодшої ланки формуються різноманітні навички в основних рухах, а швидка зміна обстановки в процесі гри привчає дитину використовувати відомі їй рухи. Все це позитивно позначається на вдосконаленні рухових навичок. В грі дитина відображає накопичений досвід, поглиблює та закріплює свої уявлення про життя. Ігри розширюють коло уявлень, розвивають кмітливість, уміння аналізувати, порівнювати бачене і робити висновки з явищ, що знаходяться в навколишньому середовищі. Ігри виховують у дітей почуття товариства і відповідальності один за одного, а правила гри сприяють вихованню свідомої дисципліни, витримки</w:t>
      </w:r>
      <w:r w:rsidR="00E74AC2" w:rsidRPr="00E74AC2">
        <w:rPr>
          <w:rFonts w:ascii="Times New Roman" w:eastAsia="Times New Roman" w:hAnsi="Times New Roman" w:cs="Times New Roman"/>
          <w:sz w:val="28"/>
          <w:szCs w:val="28"/>
          <w:lang w:val="ru-RU" w:eastAsia="ru-RU"/>
        </w:rPr>
        <w:t>[</w:t>
      </w:r>
      <w:r w:rsidR="00E74AC2">
        <w:rPr>
          <w:rFonts w:ascii="Times New Roman" w:eastAsia="Times New Roman" w:hAnsi="Times New Roman" w:cs="Times New Roman"/>
          <w:sz w:val="28"/>
          <w:szCs w:val="28"/>
          <w:lang w:eastAsia="ru-RU"/>
        </w:rPr>
        <w:t>37, с.48</w:t>
      </w:r>
      <w:r w:rsidR="00E74AC2" w:rsidRPr="00E74AC2">
        <w:rPr>
          <w:rFonts w:ascii="Times New Roman" w:eastAsia="Times New Roman" w:hAnsi="Times New Roman" w:cs="Times New Roman"/>
          <w:sz w:val="28"/>
          <w:szCs w:val="28"/>
          <w:lang w:val="ru-RU" w:eastAsia="ru-RU"/>
        </w:rPr>
        <w:t>]</w:t>
      </w:r>
      <w:r w:rsidRPr="00D04086">
        <w:rPr>
          <w:rFonts w:ascii="Times New Roman" w:eastAsia="Times New Roman" w:hAnsi="Times New Roman" w:cs="Times New Roman"/>
          <w:sz w:val="28"/>
          <w:szCs w:val="28"/>
        </w:rPr>
        <w:t>.</w:t>
      </w:r>
    </w:p>
    <w:p w:rsidR="002B284C" w:rsidRDefault="002B284C" w:rsidP="002B284C">
      <w:pPr>
        <w:shd w:val="clear" w:color="auto" w:fill="FFFFFF"/>
        <w:spacing w:line="360" w:lineRule="auto"/>
        <w:ind w:firstLine="425"/>
        <w:jc w:val="both"/>
        <w:rPr>
          <w:rFonts w:ascii="Times New Roman" w:eastAsia="Times New Roman" w:hAnsi="Times New Roman" w:cs="Times New Roman"/>
          <w:sz w:val="28"/>
          <w:szCs w:val="28"/>
          <w:lang w:eastAsia="ru-RU"/>
        </w:rPr>
      </w:pPr>
      <w:r w:rsidRPr="00D04086">
        <w:rPr>
          <w:rFonts w:ascii="Times New Roman" w:eastAsia="Times New Roman" w:hAnsi="Times New Roman" w:cs="Times New Roman"/>
          <w:sz w:val="28"/>
          <w:szCs w:val="28"/>
          <w:lang w:eastAsia="ru-RU"/>
        </w:rPr>
        <w:t xml:space="preserve">На </w:t>
      </w:r>
      <w:proofErr w:type="spellStart"/>
      <w:r w:rsidRPr="00D04086">
        <w:rPr>
          <w:rFonts w:ascii="Times New Roman" w:eastAsia="Times New Roman" w:hAnsi="Times New Roman" w:cs="Times New Roman"/>
          <w:sz w:val="28"/>
          <w:szCs w:val="28"/>
          <w:lang w:eastAsia="ru-RU"/>
        </w:rPr>
        <w:t>уроці</w:t>
      </w:r>
      <w:proofErr w:type="spellEnd"/>
      <w:r w:rsidRPr="00D04086">
        <w:rPr>
          <w:rFonts w:ascii="Times New Roman" w:eastAsia="Times New Roman" w:hAnsi="Times New Roman" w:cs="Times New Roman"/>
          <w:sz w:val="28"/>
          <w:szCs w:val="28"/>
          <w:lang w:eastAsia="ru-RU"/>
        </w:rPr>
        <w:t xml:space="preserve"> фізичної культури, особливо в молодших класах школи, </w:t>
      </w:r>
      <w:r w:rsidRPr="00D04086">
        <w:rPr>
          <w:rFonts w:ascii="Times New Roman" w:eastAsia="Times New Roman" w:hAnsi="Times New Roman" w:cs="Times New Roman"/>
          <w:i/>
          <w:iCs/>
          <w:sz w:val="28"/>
          <w:szCs w:val="28"/>
          <w:lang w:eastAsia="ru-RU"/>
        </w:rPr>
        <w:t>ігровий метод</w:t>
      </w:r>
      <w:r w:rsidRPr="00D04086">
        <w:rPr>
          <w:rFonts w:ascii="Times New Roman" w:eastAsia="Times New Roman" w:hAnsi="Times New Roman" w:cs="Times New Roman"/>
          <w:sz w:val="28"/>
          <w:szCs w:val="28"/>
          <w:lang w:eastAsia="ru-RU"/>
        </w:rPr>
        <w:t xml:space="preserve"> фізичного виховання застосовується головним чином у формі рухливих ігор. Рухливі ігри слід підбирати такі, які виховують у учнів високі морально-вольові якості і зміцнюють здоров'я, сприяють правильному фізичному розвитку та формуванню </w:t>
      </w:r>
      <w:proofErr w:type="spellStart"/>
      <w:r w:rsidRPr="00D04086">
        <w:rPr>
          <w:rFonts w:ascii="Times New Roman" w:eastAsia="Times New Roman" w:hAnsi="Times New Roman" w:cs="Times New Roman"/>
          <w:sz w:val="28"/>
          <w:szCs w:val="28"/>
          <w:lang w:eastAsia="ru-RU"/>
        </w:rPr>
        <w:t>життєво</w:t>
      </w:r>
      <w:proofErr w:type="spellEnd"/>
      <w:r w:rsidRPr="00D04086">
        <w:rPr>
          <w:rFonts w:ascii="Times New Roman" w:eastAsia="Times New Roman" w:hAnsi="Times New Roman" w:cs="Times New Roman"/>
          <w:sz w:val="28"/>
          <w:szCs w:val="28"/>
          <w:lang w:eastAsia="ru-RU"/>
        </w:rPr>
        <w:t xml:space="preserve"> важливих рухових навичок та вмінь. Недопустимо в процесі гри принижувати людську</w:t>
      </w:r>
      <w:r>
        <w:rPr>
          <w:rFonts w:ascii="Times New Roman" w:eastAsia="Times New Roman" w:hAnsi="Times New Roman" w:cs="Times New Roman"/>
          <w:sz w:val="28"/>
          <w:szCs w:val="28"/>
          <w:lang w:eastAsia="ru-RU"/>
        </w:rPr>
        <w:t xml:space="preserve"> гідність, допускати грубість</w:t>
      </w:r>
      <w:r w:rsidR="00E74AC2">
        <w:rPr>
          <w:rFonts w:ascii="Times New Roman" w:eastAsia="Times New Roman" w:hAnsi="Times New Roman" w:cs="Times New Roman"/>
          <w:sz w:val="28"/>
          <w:szCs w:val="28"/>
          <w:lang w:eastAsia="ru-RU"/>
        </w:rPr>
        <w:t xml:space="preserve"> </w:t>
      </w:r>
      <w:r w:rsidR="00E74AC2" w:rsidRPr="00E74AC2">
        <w:rPr>
          <w:rFonts w:ascii="Times New Roman" w:eastAsia="Times New Roman" w:hAnsi="Times New Roman" w:cs="Times New Roman"/>
          <w:sz w:val="28"/>
          <w:szCs w:val="28"/>
          <w:lang w:val="ru-RU" w:eastAsia="ru-RU"/>
        </w:rPr>
        <w:t>[</w:t>
      </w:r>
      <w:r w:rsidR="00E74AC2">
        <w:rPr>
          <w:rFonts w:ascii="Times New Roman" w:eastAsia="Times New Roman" w:hAnsi="Times New Roman" w:cs="Times New Roman"/>
          <w:sz w:val="28"/>
          <w:szCs w:val="28"/>
          <w:lang w:eastAsia="ru-RU"/>
        </w:rPr>
        <w:t>37, с.49</w:t>
      </w:r>
      <w:r w:rsidR="00E74AC2" w:rsidRPr="00E74AC2">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 xml:space="preserve">. </w:t>
      </w:r>
    </w:p>
    <w:p w:rsidR="002B284C" w:rsidRPr="00D04086" w:rsidRDefault="002B284C" w:rsidP="002B284C">
      <w:pPr>
        <w:pStyle w:val="Standard"/>
        <w:spacing w:line="360" w:lineRule="auto"/>
        <w:ind w:firstLine="425"/>
        <w:jc w:val="both"/>
        <w:rPr>
          <w:rFonts w:ascii="Times New Roman" w:eastAsia="Times New Roman" w:hAnsi="Times New Roman" w:cs="Times New Roman"/>
          <w:sz w:val="28"/>
          <w:szCs w:val="28"/>
        </w:rPr>
      </w:pPr>
      <w:r w:rsidRPr="00D04086">
        <w:rPr>
          <w:rFonts w:ascii="Times New Roman" w:hAnsi="Times New Roman" w:cs="Times New Roman"/>
          <w:sz w:val="28"/>
          <w:szCs w:val="28"/>
        </w:rPr>
        <w:t>Інноваційна діяльність у фізичному вихованні загальноосвітніх навчальних закладів спрямована на вдосконалення системи фізичного виховання для збереження здоров’я молодого покоління. Модернізація системи освіти сьогодні пов’язується, насамперед, з уведенням в освітнє середовище інноваційних концепцій, в основу яких будуть покладені цілісні моделі навчально-виховного процесу, засновані на діалектичній єдності методології та засобів їх здійснення, тобто такі, які відбуваються не лише на рівні ідей, а й на рівні інтерактивних технологій утілюють ідею гуманізації як щодо системи освіти в цілому, так і стосовно конкретних аспектів навчально-виховного процесу [</w:t>
      </w:r>
      <w:r w:rsidR="00E74AC2">
        <w:rPr>
          <w:rFonts w:ascii="Times New Roman" w:hAnsi="Times New Roman" w:cs="Times New Roman"/>
          <w:sz w:val="28"/>
          <w:szCs w:val="28"/>
        </w:rPr>
        <w:t>40</w:t>
      </w:r>
      <w:r>
        <w:rPr>
          <w:rFonts w:ascii="Times New Roman" w:hAnsi="Times New Roman" w:cs="Times New Roman"/>
          <w:sz w:val="28"/>
          <w:szCs w:val="28"/>
        </w:rPr>
        <w:t>,</w:t>
      </w:r>
      <w:r w:rsidR="00E74AC2">
        <w:rPr>
          <w:rFonts w:ascii="Times New Roman" w:hAnsi="Times New Roman" w:cs="Times New Roman"/>
          <w:sz w:val="28"/>
          <w:szCs w:val="28"/>
        </w:rPr>
        <w:t xml:space="preserve"> с.32</w:t>
      </w:r>
      <w:r w:rsidRPr="00D04086">
        <w:rPr>
          <w:rFonts w:ascii="Times New Roman" w:hAnsi="Times New Roman" w:cs="Times New Roman"/>
          <w:sz w:val="28"/>
          <w:szCs w:val="28"/>
        </w:rPr>
        <w:t>].</w:t>
      </w:r>
    </w:p>
    <w:p w:rsidR="00306701" w:rsidRDefault="00306701" w:rsidP="00306701">
      <w:pPr>
        <w:spacing w:line="360" w:lineRule="auto"/>
        <w:ind w:firstLine="720"/>
        <w:jc w:val="both"/>
        <w:rPr>
          <w:rFonts w:ascii="Times New Roman" w:eastAsia="Times New Roman" w:hAnsi="Times New Roman" w:cs="Times New Roman"/>
          <w:sz w:val="28"/>
          <w:szCs w:val="28"/>
        </w:rPr>
      </w:pPr>
      <w:r w:rsidRPr="006F24BC">
        <w:rPr>
          <w:rFonts w:ascii="Times New Roman" w:eastAsia="Times New Roman" w:hAnsi="Times New Roman" w:cs="Times New Roman"/>
          <w:b/>
          <w:sz w:val="28"/>
          <w:szCs w:val="28"/>
        </w:rPr>
        <w:t>Ігровий тренінг</w:t>
      </w:r>
      <w:r w:rsidRPr="00306701">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це  специфічна форма організації </w:t>
      </w:r>
      <w:r w:rsidRPr="00B97C16">
        <w:rPr>
          <w:rFonts w:ascii="Times New Roman" w:eastAsia="Times New Roman" w:hAnsi="Times New Roman" w:cs="Times New Roman"/>
          <w:sz w:val="28"/>
          <w:szCs w:val="28"/>
        </w:rPr>
        <w:t>та проведення занять з фізичного виховання що дозволяє гармонізувати та</w:t>
      </w:r>
      <w:r>
        <w:rPr>
          <w:rFonts w:ascii="Times New Roman" w:eastAsia="Times New Roman" w:hAnsi="Times New Roman" w:cs="Times New Roman"/>
          <w:sz w:val="28"/>
          <w:szCs w:val="28"/>
        </w:rPr>
        <w:t xml:space="preserve"> </w:t>
      </w:r>
      <w:r w:rsidRPr="00B97C16">
        <w:rPr>
          <w:rFonts w:ascii="Times New Roman" w:eastAsia="Times New Roman" w:hAnsi="Times New Roman" w:cs="Times New Roman"/>
          <w:sz w:val="28"/>
          <w:szCs w:val="28"/>
        </w:rPr>
        <w:t xml:space="preserve">інтегрувати </w:t>
      </w:r>
      <w:r w:rsidRPr="00B97C16">
        <w:rPr>
          <w:rFonts w:ascii="Times New Roman" w:eastAsia="Times New Roman" w:hAnsi="Times New Roman" w:cs="Times New Roman"/>
          <w:sz w:val="28"/>
          <w:szCs w:val="28"/>
        </w:rPr>
        <w:lastRenderedPageBreak/>
        <w:t xml:space="preserve">процес розумового та </w:t>
      </w:r>
      <w:r>
        <w:rPr>
          <w:rFonts w:ascii="Times New Roman" w:eastAsia="Times New Roman" w:hAnsi="Times New Roman" w:cs="Times New Roman"/>
          <w:sz w:val="28"/>
          <w:szCs w:val="28"/>
        </w:rPr>
        <w:t xml:space="preserve">фізичного розвитку; здійснювати </w:t>
      </w:r>
      <w:r w:rsidRPr="00B97C16">
        <w:rPr>
          <w:rFonts w:ascii="Times New Roman" w:eastAsia="Times New Roman" w:hAnsi="Times New Roman" w:cs="Times New Roman"/>
          <w:sz w:val="28"/>
          <w:szCs w:val="28"/>
        </w:rPr>
        <w:t>корекцію та соціалізацію дітей з легким ступенем розумової відсталості через</w:t>
      </w:r>
      <w:r>
        <w:rPr>
          <w:rFonts w:ascii="Times New Roman" w:eastAsia="Times New Roman" w:hAnsi="Times New Roman" w:cs="Times New Roman"/>
          <w:sz w:val="28"/>
          <w:szCs w:val="28"/>
        </w:rPr>
        <w:t xml:space="preserve"> </w:t>
      </w:r>
      <w:r w:rsidRPr="00B97C16">
        <w:rPr>
          <w:rFonts w:ascii="Times New Roman" w:eastAsia="Times New Roman" w:hAnsi="Times New Roman" w:cs="Times New Roman"/>
          <w:sz w:val="28"/>
          <w:szCs w:val="28"/>
        </w:rPr>
        <w:t>різні ігри, рольові та ігрові вправи.</w:t>
      </w:r>
    </w:p>
    <w:p w:rsidR="00306701" w:rsidRPr="00CD4845" w:rsidRDefault="00306701" w:rsidP="0030670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Систематичне та </w:t>
      </w:r>
      <w:r w:rsidRPr="00CD4845">
        <w:rPr>
          <w:rFonts w:ascii="Times New Roman" w:eastAsia="Times New Roman" w:hAnsi="Times New Roman" w:cs="Times New Roman"/>
          <w:sz w:val="28"/>
          <w:szCs w:val="28"/>
        </w:rPr>
        <w:t>цілеспрямоване моделювання</w:t>
      </w:r>
      <w:r>
        <w:rPr>
          <w:rFonts w:ascii="Times New Roman" w:eastAsia="Times New Roman" w:hAnsi="Times New Roman" w:cs="Times New Roman"/>
          <w:sz w:val="28"/>
          <w:szCs w:val="28"/>
        </w:rPr>
        <w:t xml:space="preserve"> через ігрову діяльність певних </w:t>
      </w:r>
      <w:r w:rsidRPr="00CD4845">
        <w:rPr>
          <w:rFonts w:ascii="Times New Roman" w:eastAsia="Times New Roman" w:hAnsi="Times New Roman" w:cs="Times New Roman"/>
          <w:sz w:val="28"/>
          <w:szCs w:val="28"/>
        </w:rPr>
        <w:t>життєвих ситуацій, з якими діти стикаються в реальному житті або можуть</w:t>
      </w:r>
      <w:r>
        <w:rPr>
          <w:rFonts w:ascii="Times New Roman" w:eastAsia="Times New Roman" w:hAnsi="Times New Roman" w:cs="Times New Roman"/>
          <w:sz w:val="28"/>
          <w:szCs w:val="28"/>
        </w:rPr>
        <w:t xml:space="preserve"> </w:t>
      </w:r>
      <w:r w:rsidRPr="00CD4845">
        <w:rPr>
          <w:rFonts w:ascii="Times New Roman" w:eastAsia="Times New Roman" w:hAnsi="Times New Roman" w:cs="Times New Roman"/>
          <w:sz w:val="28"/>
          <w:szCs w:val="28"/>
        </w:rPr>
        <w:t>зіткнутися у майбутньому; обов'язк</w:t>
      </w:r>
      <w:r>
        <w:rPr>
          <w:rFonts w:ascii="Times New Roman" w:eastAsia="Times New Roman" w:hAnsi="Times New Roman" w:cs="Times New Roman"/>
          <w:sz w:val="28"/>
          <w:szCs w:val="28"/>
        </w:rPr>
        <w:t xml:space="preserve">ове прийняття умов; моделювання </w:t>
      </w:r>
      <w:r w:rsidRPr="00CD4845">
        <w:rPr>
          <w:rFonts w:ascii="Times New Roman" w:eastAsia="Times New Roman" w:hAnsi="Times New Roman" w:cs="Times New Roman"/>
          <w:sz w:val="28"/>
          <w:szCs w:val="28"/>
        </w:rPr>
        <w:t>певних відносин та видів колективно</w:t>
      </w:r>
      <w:r>
        <w:rPr>
          <w:rFonts w:ascii="Times New Roman" w:eastAsia="Times New Roman" w:hAnsi="Times New Roman" w:cs="Times New Roman"/>
          <w:sz w:val="28"/>
          <w:szCs w:val="28"/>
        </w:rPr>
        <w:t xml:space="preserve">ї та індивідуальної діяльності, </w:t>
      </w:r>
      <w:r w:rsidRPr="00CD4845">
        <w:rPr>
          <w:rFonts w:ascii="Times New Roman" w:eastAsia="Times New Roman" w:hAnsi="Times New Roman" w:cs="Times New Roman"/>
          <w:sz w:val="28"/>
          <w:szCs w:val="28"/>
        </w:rPr>
        <w:t>спрямованих на досягнення конкретного</w:t>
      </w:r>
      <w:r>
        <w:rPr>
          <w:rFonts w:ascii="Times New Roman" w:eastAsia="Times New Roman" w:hAnsi="Times New Roman" w:cs="Times New Roman"/>
          <w:sz w:val="28"/>
          <w:szCs w:val="28"/>
        </w:rPr>
        <w:t xml:space="preserve">, ціннісного для всіх учасників </w:t>
      </w:r>
      <w:r w:rsidRPr="00CD4845">
        <w:rPr>
          <w:rFonts w:ascii="Times New Roman" w:eastAsia="Times New Roman" w:hAnsi="Times New Roman" w:cs="Times New Roman"/>
          <w:sz w:val="28"/>
          <w:szCs w:val="28"/>
        </w:rPr>
        <w:t>результату;</w:t>
      </w:r>
      <w:r>
        <w:rPr>
          <w:rFonts w:ascii="Times New Roman" w:eastAsia="Times New Roman" w:hAnsi="Times New Roman" w:cs="Times New Roman"/>
          <w:sz w:val="28"/>
          <w:szCs w:val="28"/>
        </w:rPr>
        <w:t xml:space="preserve"> створення ситуа</w:t>
      </w:r>
      <w:r w:rsidRPr="00CD4845">
        <w:rPr>
          <w:rFonts w:ascii="Times New Roman" w:eastAsia="Times New Roman" w:hAnsi="Times New Roman" w:cs="Times New Roman"/>
          <w:sz w:val="28"/>
          <w:szCs w:val="28"/>
        </w:rPr>
        <w:t xml:space="preserve">ції успіху, </w:t>
      </w:r>
      <w:r>
        <w:rPr>
          <w:rFonts w:ascii="Times New Roman" w:eastAsia="Times New Roman" w:hAnsi="Times New Roman" w:cs="Times New Roman"/>
          <w:sz w:val="28"/>
          <w:szCs w:val="28"/>
        </w:rPr>
        <w:t>переживання задоволення, як від безпосередньої діяльності так</w:t>
      </w:r>
      <w:r w:rsidRPr="00CD4845">
        <w:rPr>
          <w:rFonts w:ascii="Times New Roman" w:eastAsia="Times New Roman" w:hAnsi="Times New Roman" w:cs="Times New Roman"/>
          <w:sz w:val="28"/>
          <w:szCs w:val="28"/>
        </w:rPr>
        <w:t xml:space="preserve"> і ві</w:t>
      </w:r>
      <w:r>
        <w:rPr>
          <w:rFonts w:ascii="Times New Roman" w:eastAsia="Times New Roman" w:hAnsi="Times New Roman" w:cs="Times New Roman"/>
          <w:sz w:val="28"/>
          <w:szCs w:val="28"/>
        </w:rPr>
        <w:t>д досягнутого результату; створе</w:t>
      </w:r>
      <w:r w:rsidRPr="00CD4845">
        <w:rPr>
          <w:rFonts w:ascii="Times New Roman" w:eastAsia="Times New Roman" w:hAnsi="Times New Roman" w:cs="Times New Roman"/>
          <w:sz w:val="28"/>
          <w:szCs w:val="28"/>
        </w:rPr>
        <w:t>ння</w:t>
      </w:r>
    </w:p>
    <w:p w:rsidR="00306701" w:rsidRPr="00CD4845" w:rsidRDefault="00306701" w:rsidP="00306701">
      <w:pPr>
        <w:spacing w:line="360" w:lineRule="auto"/>
        <w:jc w:val="both"/>
        <w:rPr>
          <w:rFonts w:ascii="Times New Roman" w:eastAsia="Times New Roman" w:hAnsi="Times New Roman" w:cs="Times New Roman"/>
          <w:sz w:val="28"/>
          <w:szCs w:val="28"/>
        </w:rPr>
      </w:pPr>
      <w:r w:rsidRPr="00CD4845">
        <w:rPr>
          <w:rFonts w:ascii="Times New Roman" w:eastAsia="Times New Roman" w:hAnsi="Times New Roman" w:cs="Times New Roman"/>
          <w:sz w:val="28"/>
          <w:szCs w:val="28"/>
        </w:rPr>
        <w:t>посильних труднощів та встановлення на їх подолання за рахунок мобілізації</w:t>
      </w:r>
    </w:p>
    <w:p w:rsidR="00306701" w:rsidRPr="00CD4845" w:rsidRDefault="00306701" w:rsidP="00306701">
      <w:pPr>
        <w:spacing w:line="360" w:lineRule="auto"/>
        <w:jc w:val="both"/>
        <w:rPr>
          <w:rFonts w:ascii="Times New Roman" w:eastAsia="Times New Roman" w:hAnsi="Times New Roman" w:cs="Times New Roman"/>
          <w:sz w:val="28"/>
          <w:szCs w:val="28"/>
        </w:rPr>
      </w:pPr>
      <w:r w:rsidRPr="00CD4845">
        <w:rPr>
          <w:rFonts w:ascii="Times New Roman" w:eastAsia="Times New Roman" w:hAnsi="Times New Roman" w:cs="Times New Roman"/>
          <w:sz w:val="28"/>
          <w:szCs w:val="28"/>
        </w:rPr>
        <w:t>фізичних та емоцій</w:t>
      </w:r>
      <w:r>
        <w:rPr>
          <w:rFonts w:ascii="Times New Roman" w:eastAsia="Times New Roman" w:hAnsi="Times New Roman" w:cs="Times New Roman"/>
          <w:sz w:val="28"/>
          <w:szCs w:val="28"/>
        </w:rPr>
        <w:t>но-вольових зусиль; систематичне</w:t>
      </w:r>
      <w:r w:rsidRPr="00CD4845">
        <w:rPr>
          <w:rFonts w:ascii="Times New Roman" w:eastAsia="Times New Roman" w:hAnsi="Times New Roman" w:cs="Times New Roman"/>
          <w:sz w:val="28"/>
          <w:szCs w:val="28"/>
        </w:rPr>
        <w:t xml:space="preserve"> емоці</w:t>
      </w:r>
      <w:r>
        <w:rPr>
          <w:rFonts w:ascii="Times New Roman" w:eastAsia="Times New Roman" w:hAnsi="Times New Roman" w:cs="Times New Roman"/>
          <w:sz w:val="28"/>
          <w:szCs w:val="28"/>
        </w:rPr>
        <w:t xml:space="preserve">йне </w:t>
      </w:r>
      <w:r w:rsidRPr="00CD4845">
        <w:rPr>
          <w:rFonts w:ascii="Times New Roman" w:eastAsia="Times New Roman" w:hAnsi="Times New Roman" w:cs="Times New Roman"/>
          <w:sz w:val="28"/>
          <w:szCs w:val="28"/>
        </w:rPr>
        <w:t>розвантаження внаслідок зміни діяльності; спрямованість на вдосконалення</w:t>
      </w:r>
    </w:p>
    <w:p w:rsidR="00306701" w:rsidRDefault="00306701" w:rsidP="0030670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умінь і навичок конструктивної міжособистісної  взаємодії; </w:t>
      </w:r>
      <w:r w:rsidRPr="00CD4845">
        <w:rPr>
          <w:rFonts w:ascii="Times New Roman" w:eastAsia="Times New Roman" w:hAnsi="Times New Roman" w:cs="Times New Roman"/>
          <w:sz w:val="28"/>
          <w:szCs w:val="28"/>
        </w:rPr>
        <w:t>вдосконалення фізичних та особистісних якостей шляхом культивування</w:t>
      </w:r>
      <w:r>
        <w:rPr>
          <w:rFonts w:ascii="Times New Roman" w:eastAsia="Times New Roman" w:hAnsi="Times New Roman" w:cs="Times New Roman"/>
          <w:sz w:val="28"/>
          <w:szCs w:val="28"/>
        </w:rPr>
        <w:t xml:space="preserve"> </w:t>
      </w:r>
      <w:r w:rsidRPr="00CD4845">
        <w:rPr>
          <w:rFonts w:ascii="Times New Roman" w:eastAsia="Times New Roman" w:hAnsi="Times New Roman" w:cs="Times New Roman"/>
          <w:sz w:val="28"/>
          <w:szCs w:val="28"/>
        </w:rPr>
        <w:t>системних знань, на основі застосування спеціальних ігро</w:t>
      </w:r>
      <w:r>
        <w:rPr>
          <w:rFonts w:ascii="Times New Roman" w:eastAsia="Times New Roman" w:hAnsi="Times New Roman" w:cs="Times New Roman"/>
          <w:sz w:val="28"/>
          <w:szCs w:val="28"/>
        </w:rPr>
        <w:t xml:space="preserve">вих вправ у </w:t>
      </w:r>
      <w:r w:rsidRPr="00CD4845">
        <w:rPr>
          <w:rFonts w:ascii="Times New Roman" w:eastAsia="Times New Roman" w:hAnsi="Times New Roman" w:cs="Times New Roman"/>
          <w:sz w:val="28"/>
          <w:szCs w:val="28"/>
        </w:rPr>
        <w:t>формі тренінгу.</w:t>
      </w:r>
    </w:p>
    <w:p w:rsidR="00306701" w:rsidRPr="00D04086" w:rsidRDefault="00306701" w:rsidP="0030670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06701">
        <w:rPr>
          <w:rFonts w:ascii="Times New Roman" w:eastAsia="Times New Roman" w:hAnsi="Times New Roman" w:cs="Times New Roman"/>
          <w:sz w:val="28"/>
          <w:szCs w:val="28"/>
        </w:rPr>
        <w:t>Використовуючи поняття «ігровий тренінг» (практика), ми наголошуємо</w:t>
      </w:r>
      <w:r>
        <w:rPr>
          <w:rFonts w:ascii="Times New Roman" w:eastAsia="Times New Roman" w:hAnsi="Times New Roman" w:cs="Times New Roman"/>
          <w:sz w:val="28"/>
          <w:szCs w:val="28"/>
        </w:rPr>
        <w:t xml:space="preserve"> </w:t>
      </w:r>
      <w:r w:rsidRPr="00306701">
        <w:rPr>
          <w:rFonts w:ascii="Times New Roman" w:eastAsia="Times New Roman" w:hAnsi="Times New Roman" w:cs="Times New Roman"/>
          <w:sz w:val="28"/>
          <w:szCs w:val="28"/>
        </w:rPr>
        <w:t>спрямованість педагогічного процесу те що, що</w:t>
      </w:r>
      <w:r>
        <w:rPr>
          <w:rFonts w:ascii="Times New Roman" w:eastAsia="Times New Roman" w:hAnsi="Times New Roman" w:cs="Times New Roman"/>
          <w:sz w:val="28"/>
          <w:szCs w:val="28"/>
        </w:rPr>
        <w:t>б</w:t>
      </w:r>
      <w:r w:rsidR="00FF6567">
        <w:rPr>
          <w:rFonts w:ascii="Times New Roman" w:eastAsia="Times New Roman" w:hAnsi="Times New Roman" w:cs="Times New Roman"/>
          <w:sz w:val="28"/>
          <w:szCs w:val="28"/>
        </w:rPr>
        <w:t xml:space="preserve"> під час ігор діти отримували: </w:t>
      </w:r>
      <w:r w:rsidRPr="00306701">
        <w:rPr>
          <w:rFonts w:ascii="Times New Roman" w:eastAsia="Times New Roman" w:hAnsi="Times New Roman" w:cs="Times New Roman"/>
          <w:sz w:val="28"/>
          <w:szCs w:val="28"/>
        </w:rPr>
        <w:t>знання про громадське життя в цілому та зак</w:t>
      </w:r>
      <w:r>
        <w:rPr>
          <w:rFonts w:ascii="Times New Roman" w:eastAsia="Times New Roman" w:hAnsi="Times New Roman" w:cs="Times New Roman"/>
          <w:sz w:val="28"/>
          <w:szCs w:val="28"/>
        </w:rPr>
        <w:t xml:space="preserve">ономірності розвитку соціальних </w:t>
      </w:r>
      <w:r w:rsidRPr="00306701">
        <w:rPr>
          <w:rFonts w:ascii="Times New Roman" w:eastAsia="Times New Roman" w:hAnsi="Times New Roman" w:cs="Times New Roman"/>
          <w:sz w:val="28"/>
          <w:szCs w:val="28"/>
        </w:rPr>
        <w:t>процесів; про норми і правила міжособистісного спіл</w:t>
      </w:r>
      <w:r>
        <w:rPr>
          <w:rFonts w:ascii="Times New Roman" w:eastAsia="Times New Roman" w:hAnsi="Times New Roman" w:cs="Times New Roman"/>
          <w:sz w:val="28"/>
          <w:szCs w:val="28"/>
        </w:rPr>
        <w:t xml:space="preserve">кування; про способи та прийоми </w:t>
      </w:r>
      <w:r w:rsidRPr="00306701">
        <w:rPr>
          <w:rFonts w:ascii="Times New Roman" w:eastAsia="Times New Roman" w:hAnsi="Times New Roman" w:cs="Times New Roman"/>
          <w:sz w:val="28"/>
          <w:szCs w:val="28"/>
        </w:rPr>
        <w:t>регулювання суспільних відносин; в</w:t>
      </w:r>
      <w:r>
        <w:rPr>
          <w:rFonts w:ascii="Times New Roman" w:eastAsia="Times New Roman" w:hAnsi="Times New Roman" w:cs="Times New Roman"/>
          <w:sz w:val="28"/>
          <w:szCs w:val="28"/>
        </w:rPr>
        <w:t xml:space="preserve">ключалися до різноманітних форм </w:t>
      </w:r>
      <w:r w:rsidRPr="00306701">
        <w:rPr>
          <w:rFonts w:ascii="Times New Roman" w:eastAsia="Times New Roman" w:hAnsi="Times New Roman" w:cs="Times New Roman"/>
          <w:sz w:val="28"/>
          <w:szCs w:val="28"/>
        </w:rPr>
        <w:t>соціальної взаємодії; набували вміння аналізувати соціальн</w:t>
      </w:r>
      <w:r>
        <w:rPr>
          <w:rFonts w:ascii="Times New Roman" w:eastAsia="Times New Roman" w:hAnsi="Times New Roman" w:cs="Times New Roman"/>
          <w:sz w:val="28"/>
          <w:szCs w:val="28"/>
        </w:rPr>
        <w:t xml:space="preserve">о </w:t>
      </w:r>
      <w:r w:rsidRPr="00306701">
        <w:rPr>
          <w:rFonts w:ascii="Times New Roman" w:eastAsia="Times New Roman" w:hAnsi="Times New Roman" w:cs="Times New Roman"/>
          <w:sz w:val="28"/>
          <w:szCs w:val="28"/>
        </w:rPr>
        <w:t>значущі ситуації та визначати свою роль</w:t>
      </w:r>
      <w:r>
        <w:rPr>
          <w:rFonts w:ascii="Times New Roman" w:eastAsia="Times New Roman" w:hAnsi="Times New Roman" w:cs="Times New Roman"/>
          <w:sz w:val="28"/>
          <w:szCs w:val="28"/>
        </w:rPr>
        <w:t xml:space="preserve"> у цих ситуаціях та відносинах, </w:t>
      </w:r>
      <w:r w:rsidRPr="00306701">
        <w:rPr>
          <w:rFonts w:ascii="Times New Roman" w:eastAsia="Times New Roman" w:hAnsi="Times New Roman" w:cs="Times New Roman"/>
          <w:sz w:val="28"/>
          <w:szCs w:val="28"/>
        </w:rPr>
        <w:t>формувати фізичні якості та бут</w:t>
      </w:r>
      <w:r>
        <w:rPr>
          <w:rFonts w:ascii="Times New Roman" w:eastAsia="Times New Roman" w:hAnsi="Times New Roman" w:cs="Times New Roman"/>
          <w:sz w:val="28"/>
          <w:szCs w:val="28"/>
        </w:rPr>
        <w:t xml:space="preserve">и готовими фізично до подолання </w:t>
      </w:r>
      <w:r w:rsidRPr="00306701">
        <w:rPr>
          <w:rFonts w:ascii="Times New Roman" w:eastAsia="Times New Roman" w:hAnsi="Times New Roman" w:cs="Times New Roman"/>
          <w:sz w:val="28"/>
          <w:szCs w:val="28"/>
        </w:rPr>
        <w:t>різних труднощів.</w:t>
      </w:r>
    </w:p>
    <w:p w:rsidR="00C62DD6" w:rsidRDefault="000A6B08" w:rsidP="002B284C">
      <w:pPr>
        <w:pStyle w:val="Standard"/>
        <w:spacing w:line="360" w:lineRule="auto"/>
        <w:ind w:firstLine="720"/>
        <w:jc w:val="both"/>
        <w:rPr>
          <w:rFonts w:ascii="Times New Roman" w:hAnsi="Times New Roman" w:cs="Times New Roman"/>
          <w:sz w:val="28"/>
          <w:szCs w:val="28"/>
          <w:lang w:val="ru-RU"/>
        </w:rPr>
      </w:pPr>
      <w:r w:rsidRPr="00D04086">
        <w:rPr>
          <w:rFonts w:ascii="Times New Roman" w:hAnsi="Times New Roman" w:cs="Times New Roman"/>
          <w:sz w:val="28"/>
          <w:szCs w:val="28"/>
        </w:rPr>
        <w:t>Тренінг як спосіб розвивальної та корекційної роботи має широкі можливості для вдосконалення пізнавальної діяльності учнів. З досвіду роботи особливо ефективними для сучасних школярів є ігрові форми роботи. У рамках розробленого нами ігрового тренінгу пізнавальних процесів школярів розвитку вдосконалення пізнавальної діяльно</w:t>
      </w:r>
      <w:r w:rsidR="00FC162F" w:rsidRPr="00D04086">
        <w:rPr>
          <w:rFonts w:ascii="Times New Roman" w:hAnsi="Times New Roman" w:cs="Times New Roman"/>
          <w:sz w:val="28"/>
          <w:szCs w:val="28"/>
        </w:rPr>
        <w:t xml:space="preserve">сті приділяється </w:t>
      </w:r>
      <w:r w:rsidR="00FC162F" w:rsidRPr="00D04086">
        <w:rPr>
          <w:rFonts w:ascii="Times New Roman" w:hAnsi="Times New Roman" w:cs="Times New Roman"/>
          <w:sz w:val="28"/>
          <w:szCs w:val="28"/>
        </w:rPr>
        <w:lastRenderedPageBreak/>
        <w:t>важливе місце</w:t>
      </w:r>
      <w:r w:rsidR="00FC162F" w:rsidRPr="00D04086">
        <w:rPr>
          <w:rFonts w:ascii="Times New Roman" w:hAnsi="Times New Roman" w:cs="Times New Roman"/>
          <w:sz w:val="28"/>
          <w:szCs w:val="28"/>
          <w:lang w:val="ru-RU"/>
        </w:rPr>
        <w:t xml:space="preserve"> </w:t>
      </w:r>
      <w:r w:rsidRPr="00D04086">
        <w:rPr>
          <w:rFonts w:ascii="Times New Roman" w:hAnsi="Times New Roman" w:cs="Times New Roman"/>
          <w:sz w:val="28"/>
          <w:szCs w:val="28"/>
        </w:rPr>
        <w:t>[</w:t>
      </w:r>
      <w:r w:rsidR="00E74AC2">
        <w:rPr>
          <w:rFonts w:ascii="Times New Roman" w:hAnsi="Times New Roman" w:cs="Times New Roman"/>
          <w:sz w:val="28"/>
          <w:szCs w:val="28"/>
          <w:lang w:val="ru-RU"/>
        </w:rPr>
        <w:t>22</w:t>
      </w:r>
      <w:r w:rsidR="00A52D37">
        <w:rPr>
          <w:rFonts w:ascii="Times New Roman" w:hAnsi="Times New Roman" w:cs="Times New Roman"/>
          <w:sz w:val="28"/>
          <w:szCs w:val="28"/>
          <w:lang w:val="ru-RU"/>
        </w:rPr>
        <w:t>, с.18</w:t>
      </w:r>
      <w:r w:rsidRPr="00D04086">
        <w:rPr>
          <w:rFonts w:ascii="Times New Roman" w:hAnsi="Times New Roman" w:cs="Times New Roman"/>
          <w:sz w:val="28"/>
          <w:szCs w:val="28"/>
        </w:rPr>
        <w:t>]</w:t>
      </w:r>
      <w:r w:rsidR="00FC162F" w:rsidRPr="00D04086">
        <w:rPr>
          <w:rFonts w:ascii="Times New Roman" w:hAnsi="Times New Roman" w:cs="Times New Roman"/>
          <w:sz w:val="28"/>
          <w:szCs w:val="28"/>
          <w:lang w:val="ru-RU"/>
        </w:rPr>
        <w:t>.</w:t>
      </w:r>
    </w:p>
    <w:p w:rsidR="000A6B08" w:rsidRPr="00D04086" w:rsidRDefault="000A6B08" w:rsidP="002B284C">
      <w:pPr>
        <w:pStyle w:val="Standard"/>
        <w:spacing w:line="360" w:lineRule="auto"/>
        <w:ind w:firstLine="720"/>
        <w:jc w:val="both"/>
        <w:rPr>
          <w:rFonts w:ascii="Times New Roman" w:eastAsia="Times New Roman" w:hAnsi="Times New Roman" w:cs="Times New Roman"/>
          <w:sz w:val="28"/>
          <w:szCs w:val="28"/>
        </w:rPr>
      </w:pPr>
      <w:r w:rsidRPr="00D04086">
        <w:rPr>
          <w:rFonts w:ascii="Times New Roman" w:eastAsia="Times New Roman" w:hAnsi="Times New Roman" w:cs="Times New Roman"/>
          <w:sz w:val="28"/>
          <w:szCs w:val="28"/>
        </w:rPr>
        <w:t xml:space="preserve">Ігрова діяльність завжди пов'язана з виникненням і розвитком між гравцями певних стосунків. Вона сприяє активному спілкуванню дітей, встановленню контактів. Не в усіх дітей, особливо на перших порах, однаковий нахил до зближення. Одні діти товариські, інші замкнені, сором'язливі. Під час гри вдається включити всіх учнів у колективну діяльність, допомогти зайняти належне місце серед своїх ровесників. У рухливих іграх завжди є переможці і переможені. Дуже важливо навчити дітей не хвалитися, коли вони виграють і, навпаки, якщо поразка — не впадати у відчай. Особливо слід добиватися, щоб діти зберігали дружне ставлення до переможців і до тих, хто програв, причому всі стосунки мають ґрунтуватися на доброзичливості, глибокій повазі до однокласників, товаришів. </w:t>
      </w:r>
    </w:p>
    <w:p w:rsidR="00B80062" w:rsidRDefault="00B80062" w:rsidP="00A52D37">
      <w:pPr>
        <w:shd w:val="clear" w:color="auto" w:fill="FFFFFF"/>
        <w:spacing w:line="360" w:lineRule="auto"/>
        <w:ind w:firstLine="720"/>
        <w:jc w:val="both"/>
        <w:rPr>
          <w:rFonts w:ascii="Times New Roman" w:eastAsia="Times New Roman" w:hAnsi="Times New Roman" w:cs="Times New Roman"/>
          <w:sz w:val="28"/>
          <w:szCs w:val="28"/>
          <w:lang w:eastAsia="ru-RU"/>
        </w:rPr>
      </w:pPr>
      <w:r w:rsidRPr="00D04086">
        <w:rPr>
          <w:rFonts w:ascii="Times New Roman" w:eastAsia="Times New Roman" w:hAnsi="Times New Roman" w:cs="Times New Roman"/>
          <w:sz w:val="28"/>
          <w:szCs w:val="28"/>
          <w:lang w:eastAsia="ru-RU"/>
        </w:rPr>
        <w:t>Важлива умова</w:t>
      </w:r>
      <w:r w:rsidR="00884344">
        <w:rPr>
          <w:rFonts w:ascii="Times New Roman" w:eastAsia="Times New Roman" w:hAnsi="Times New Roman" w:cs="Times New Roman"/>
          <w:sz w:val="28"/>
          <w:szCs w:val="28"/>
          <w:lang w:eastAsia="ru-RU"/>
        </w:rPr>
        <w:t xml:space="preserve"> успішності ігрової діяльності –</w:t>
      </w:r>
      <w:r w:rsidRPr="00D04086">
        <w:rPr>
          <w:rFonts w:ascii="Times New Roman" w:eastAsia="Times New Roman" w:hAnsi="Times New Roman" w:cs="Times New Roman"/>
          <w:sz w:val="28"/>
          <w:szCs w:val="28"/>
          <w:lang w:eastAsia="ru-RU"/>
        </w:rPr>
        <w:t xml:space="preserve"> розуміння змісту й правил гри. Пояснення їх можна доповнити показом окремих прийомів і дій. Навчання дітей доцільно починати з простих, некомандних ігор, потім перейти до перехідних і завершити складними - командними. До більш складних ігор слід переходити своєчасно, поки учні не втратили зацікавленості у вивчених раніше. Це допоможе закріпити навички та вміння. Для вирішення певних завдань, поставлених перед грою, необхідно провести підготовку. Перед тим як вибрати певну гру, слід поставити конкретне педагогічне завдання, розв'язанню якого вона сприяє, враховуючи склад учасників, їх вікові особливості, розв</w:t>
      </w:r>
      <w:r w:rsidR="00E74AC2">
        <w:rPr>
          <w:rFonts w:ascii="Times New Roman" w:eastAsia="Times New Roman" w:hAnsi="Times New Roman" w:cs="Times New Roman"/>
          <w:sz w:val="28"/>
          <w:szCs w:val="28"/>
          <w:lang w:eastAsia="ru-RU"/>
        </w:rPr>
        <w:t>иток і фізичну підготовленість</w:t>
      </w:r>
      <w:r w:rsidR="00E74AC2" w:rsidRPr="00E74AC2">
        <w:rPr>
          <w:rFonts w:ascii="Times New Roman" w:eastAsia="Times New Roman" w:hAnsi="Times New Roman" w:cs="Times New Roman"/>
          <w:sz w:val="28"/>
          <w:szCs w:val="28"/>
          <w:lang w:eastAsia="ru-RU"/>
        </w:rPr>
        <w:t>[</w:t>
      </w:r>
      <w:r w:rsidR="00E74AC2">
        <w:rPr>
          <w:rFonts w:ascii="Times New Roman" w:eastAsia="Times New Roman" w:hAnsi="Times New Roman" w:cs="Times New Roman"/>
          <w:sz w:val="28"/>
          <w:szCs w:val="28"/>
          <w:lang w:eastAsia="ru-RU"/>
        </w:rPr>
        <w:t>19, с.58</w:t>
      </w:r>
      <w:r w:rsidR="00E74AC2" w:rsidRPr="00E74AC2">
        <w:rPr>
          <w:rFonts w:ascii="Times New Roman" w:eastAsia="Times New Roman" w:hAnsi="Times New Roman" w:cs="Times New Roman"/>
          <w:sz w:val="28"/>
          <w:szCs w:val="28"/>
          <w:lang w:eastAsia="ru-RU"/>
        </w:rPr>
        <w:t>]</w:t>
      </w:r>
      <w:r w:rsidR="00E74AC2">
        <w:rPr>
          <w:rFonts w:ascii="Times New Roman" w:eastAsia="Times New Roman" w:hAnsi="Times New Roman" w:cs="Times New Roman"/>
          <w:sz w:val="28"/>
          <w:szCs w:val="28"/>
          <w:lang w:eastAsia="ru-RU"/>
        </w:rPr>
        <w:t>.</w:t>
      </w:r>
    </w:p>
    <w:p w:rsidR="00884344" w:rsidRPr="00D04086" w:rsidRDefault="00884344" w:rsidP="00A52D37">
      <w:pPr>
        <w:pStyle w:val="Standard"/>
        <w:spacing w:line="360" w:lineRule="auto"/>
        <w:ind w:firstLine="720"/>
        <w:jc w:val="both"/>
        <w:rPr>
          <w:rFonts w:ascii="Times New Roman" w:eastAsia="Times New Roman" w:hAnsi="Times New Roman" w:cs="Times New Roman"/>
          <w:sz w:val="28"/>
          <w:szCs w:val="28"/>
        </w:rPr>
      </w:pPr>
      <w:r w:rsidRPr="00D04086">
        <w:rPr>
          <w:rFonts w:ascii="Times New Roman" w:eastAsia="Times New Roman" w:hAnsi="Times New Roman" w:cs="Times New Roman"/>
          <w:sz w:val="28"/>
          <w:szCs w:val="28"/>
        </w:rPr>
        <w:t>Ігрові змагання, як справедливо підкреслював В. О. Сухомлинський, учать дітей спільних дій, взаємної виручки, підтримки, організованості, дисципліни, винахідництва, додержання інтересів колективу.</w:t>
      </w:r>
    </w:p>
    <w:p w:rsidR="00EE29DD" w:rsidRPr="00D04086" w:rsidRDefault="00EE29DD" w:rsidP="00A52D37">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Організація занять з фізичної підготовки в значній мірі визначається фізичним та психічним розвитком дітей, що підтверджується науковими дослідженнями [</w:t>
      </w:r>
      <w:r w:rsidR="005324CB">
        <w:rPr>
          <w:color w:val="000000"/>
          <w:sz w:val="28"/>
          <w:szCs w:val="28"/>
        </w:rPr>
        <w:t>2; 7; 13;</w:t>
      </w:r>
      <w:r w:rsidR="00E74AC2">
        <w:rPr>
          <w:color w:val="000000"/>
          <w:sz w:val="28"/>
          <w:szCs w:val="28"/>
        </w:rPr>
        <w:t xml:space="preserve"> 38</w:t>
      </w:r>
      <w:r w:rsidRPr="00D04086">
        <w:rPr>
          <w:color w:val="000000"/>
          <w:sz w:val="28"/>
          <w:szCs w:val="28"/>
        </w:rPr>
        <w:t>] і педагогічною практикою [</w:t>
      </w:r>
      <w:r w:rsidR="005324CB">
        <w:rPr>
          <w:color w:val="000000"/>
          <w:sz w:val="28"/>
          <w:szCs w:val="28"/>
        </w:rPr>
        <w:t xml:space="preserve">47; </w:t>
      </w:r>
      <w:r w:rsidR="00E74AC2">
        <w:rPr>
          <w:color w:val="000000"/>
          <w:sz w:val="28"/>
          <w:szCs w:val="28"/>
        </w:rPr>
        <w:t>48</w:t>
      </w:r>
      <w:r w:rsidRPr="00D04086">
        <w:rPr>
          <w:color w:val="000000"/>
          <w:sz w:val="28"/>
          <w:szCs w:val="28"/>
        </w:rPr>
        <w:t>].</w:t>
      </w:r>
    </w:p>
    <w:p w:rsidR="00EE29DD" w:rsidRPr="00D04086" w:rsidRDefault="00EE29DD" w:rsidP="00A52D37">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lastRenderedPageBreak/>
        <w:t>В переважній більшості науковій, навчальній та методичній літературі [</w:t>
      </w:r>
      <w:r w:rsidR="005324CB">
        <w:rPr>
          <w:color w:val="000000"/>
          <w:sz w:val="28"/>
          <w:szCs w:val="28"/>
        </w:rPr>
        <w:t xml:space="preserve">49; </w:t>
      </w:r>
      <w:r w:rsidR="00E74AC2">
        <w:rPr>
          <w:color w:val="000000"/>
          <w:sz w:val="28"/>
          <w:szCs w:val="28"/>
        </w:rPr>
        <w:t>50</w:t>
      </w:r>
      <w:r w:rsidRPr="00D04086">
        <w:rPr>
          <w:color w:val="000000"/>
          <w:sz w:val="28"/>
          <w:szCs w:val="28"/>
        </w:rPr>
        <w:t>] з фізичного виховання школярів молодшого шкільного віку під час розвитку фізичних здібностей та підвищення рівня фізичної підготовленості пропонується використовувати рухливі ігри.</w:t>
      </w:r>
    </w:p>
    <w:p w:rsidR="00EE29DD" w:rsidRPr="00D04086" w:rsidRDefault="00EE29DD" w:rsidP="00A52D37">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За останній час [</w:t>
      </w:r>
      <w:r w:rsidR="005324CB">
        <w:rPr>
          <w:color w:val="000000"/>
          <w:sz w:val="28"/>
          <w:szCs w:val="28"/>
        </w:rPr>
        <w:t>35; 43;</w:t>
      </w:r>
      <w:r w:rsidR="00E74AC2">
        <w:rPr>
          <w:color w:val="000000"/>
          <w:sz w:val="28"/>
          <w:szCs w:val="28"/>
        </w:rPr>
        <w:t xml:space="preserve"> 46</w:t>
      </w:r>
      <w:r w:rsidRPr="00D04086">
        <w:rPr>
          <w:color w:val="000000"/>
          <w:sz w:val="28"/>
          <w:szCs w:val="28"/>
        </w:rPr>
        <w:t>], особливий інтерес проявляється до організації та проведення народних, національних ігор.</w:t>
      </w:r>
    </w:p>
    <w:p w:rsidR="00EE29DD" w:rsidRPr="00D04086" w:rsidRDefault="00E74AC2" w:rsidP="00A52D37">
      <w:pPr>
        <w:pStyle w:val="a8"/>
        <w:shd w:val="clear" w:color="auto" w:fill="FFFFFF"/>
        <w:spacing w:before="0" w:beforeAutospacing="0" w:after="0" w:afterAutospacing="0" w:line="360" w:lineRule="auto"/>
        <w:ind w:firstLine="720"/>
        <w:jc w:val="both"/>
        <w:textAlignment w:val="baseline"/>
        <w:rPr>
          <w:color w:val="000000"/>
          <w:sz w:val="28"/>
          <w:szCs w:val="28"/>
        </w:rPr>
      </w:pPr>
      <w:r>
        <w:rPr>
          <w:color w:val="000000"/>
          <w:sz w:val="28"/>
          <w:szCs w:val="28"/>
        </w:rPr>
        <w:t>Так, О.В.</w:t>
      </w:r>
      <w:r w:rsidR="006F24BC">
        <w:rPr>
          <w:color w:val="000000"/>
          <w:sz w:val="28"/>
          <w:szCs w:val="28"/>
        </w:rPr>
        <w:t xml:space="preserve"> </w:t>
      </w:r>
      <w:proofErr w:type="spellStart"/>
      <w:r>
        <w:rPr>
          <w:color w:val="000000"/>
          <w:sz w:val="28"/>
          <w:szCs w:val="28"/>
        </w:rPr>
        <w:t>Ружило</w:t>
      </w:r>
      <w:proofErr w:type="spellEnd"/>
      <w:r>
        <w:rPr>
          <w:color w:val="000000"/>
          <w:sz w:val="28"/>
          <w:szCs w:val="28"/>
        </w:rPr>
        <w:t xml:space="preserve"> [46, с.88</w:t>
      </w:r>
      <w:r w:rsidR="00EE29DD" w:rsidRPr="00D04086">
        <w:rPr>
          <w:color w:val="000000"/>
          <w:sz w:val="28"/>
          <w:szCs w:val="28"/>
        </w:rPr>
        <w:t>] зазначає, що ефективним засобом фізичної підготовки дітей 8 – 9 років є національні рухливі ігри. Автор розробив спеціальні комплекси національних ігрових засобів, які в значній мірі сприяють розвитку фізичних здібностей у дітей 8 – 9 років. Далі автор зазначає, що найкращим засобом виховання швидкості рухів та реакції є ігри з елементами змагань.</w:t>
      </w:r>
      <w:r w:rsidR="00EE29DD" w:rsidRPr="00D04086">
        <w:rPr>
          <w:color w:val="000000"/>
          <w:sz w:val="28"/>
          <w:szCs w:val="28"/>
        </w:rPr>
        <w:tab/>
      </w:r>
    </w:p>
    <w:p w:rsidR="00EE29DD" w:rsidRPr="00D04086" w:rsidRDefault="00E74AC2" w:rsidP="00D04086">
      <w:pPr>
        <w:pStyle w:val="a8"/>
        <w:shd w:val="clear" w:color="auto" w:fill="FFFFFF"/>
        <w:spacing w:before="0" w:beforeAutospacing="0" w:after="0" w:afterAutospacing="0" w:line="360" w:lineRule="auto"/>
        <w:ind w:firstLine="425"/>
        <w:jc w:val="both"/>
        <w:textAlignment w:val="baseline"/>
        <w:rPr>
          <w:color w:val="000000"/>
          <w:sz w:val="28"/>
          <w:szCs w:val="28"/>
        </w:rPr>
      </w:pPr>
      <w:r>
        <w:rPr>
          <w:color w:val="000000"/>
          <w:sz w:val="28"/>
          <w:szCs w:val="28"/>
        </w:rPr>
        <w:t xml:space="preserve">М. </w:t>
      </w:r>
      <w:proofErr w:type="spellStart"/>
      <w:r>
        <w:rPr>
          <w:color w:val="000000"/>
          <w:sz w:val="28"/>
          <w:szCs w:val="28"/>
        </w:rPr>
        <w:t>Саїнчук</w:t>
      </w:r>
      <w:proofErr w:type="spellEnd"/>
      <w:r w:rsidR="000F5C8D">
        <w:rPr>
          <w:color w:val="000000"/>
          <w:sz w:val="28"/>
          <w:szCs w:val="28"/>
        </w:rPr>
        <w:t xml:space="preserve"> [43,с.12] зазначає</w:t>
      </w:r>
      <w:r w:rsidR="00EE29DD" w:rsidRPr="00D04086">
        <w:rPr>
          <w:color w:val="000000"/>
          <w:sz w:val="28"/>
          <w:szCs w:val="28"/>
        </w:rPr>
        <w:t xml:space="preserve">, що народні ігри відіграють важливу роль у різнобічному розвитку дітей шкільного віку. На заняттях та </w:t>
      </w:r>
      <w:proofErr w:type="spellStart"/>
      <w:r w:rsidR="00EE29DD" w:rsidRPr="00D04086">
        <w:rPr>
          <w:color w:val="000000"/>
          <w:sz w:val="28"/>
          <w:szCs w:val="28"/>
        </w:rPr>
        <w:t>уроках</w:t>
      </w:r>
      <w:proofErr w:type="spellEnd"/>
      <w:r w:rsidR="00EE29DD" w:rsidRPr="00D04086">
        <w:rPr>
          <w:color w:val="000000"/>
          <w:sz w:val="28"/>
          <w:szCs w:val="28"/>
        </w:rPr>
        <w:t xml:space="preserve"> з фізичної культури народні ігри розвивають опорно-рухливий апарат і м’язову систему, сприяють удосконаленню рухових навиків та зміцненню здоров’я.</w:t>
      </w:r>
    </w:p>
    <w:p w:rsidR="00EE29DD" w:rsidRPr="00D04086" w:rsidRDefault="00EE29DD" w:rsidP="00D04086">
      <w:pPr>
        <w:pStyle w:val="a8"/>
        <w:shd w:val="clear" w:color="auto" w:fill="FFFFFF"/>
        <w:spacing w:before="0" w:beforeAutospacing="0" w:after="0" w:afterAutospacing="0" w:line="360" w:lineRule="auto"/>
        <w:ind w:firstLine="425"/>
        <w:jc w:val="both"/>
        <w:textAlignment w:val="baseline"/>
        <w:rPr>
          <w:color w:val="000000"/>
          <w:sz w:val="28"/>
          <w:szCs w:val="28"/>
        </w:rPr>
      </w:pPr>
      <w:r w:rsidRPr="00D04086">
        <w:rPr>
          <w:color w:val="000000"/>
          <w:sz w:val="28"/>
          <w:szCs w:val="28"/>
        </w:rPr>
        <w:t>На думку</w:t>
      </w:r>
      <w:r w:rsidR="000F5C8D">
        <w:rPr>
          <w:color w:val="000000"/>
          <w:sz w:val="28"/>
          <w:szCs w:val="28"/>
        </w:rPr>
        <w:t xml:space="preserve"> </w:t>
      </w:r>
      <w:proofErr w:type="spellStart"/>
      <w:r w:rsidR="000F5C8D">
        <w:rPr>
          <w:color w:val="000000"/>
          <w:sz w:val="28"/>
          <w:szCs w:val="28"/>
        </w:rPr>
        <w:t>А.В.Цьося</w:t>
      </w:r>
      <w:proofErr w:type="spellEnd"/>
      <w:r w:rsidR="000F5C8D">
        <w:rPr>
          <w:color w:val="000000"/>
          <w:sz w:val="28"/>
          <w:szCs w:val="28"/>
        </w:rPr>
        <w:t xml:space="preserve"> [52, с.274</w:t>
      </w:r>
      <w:r w:rsidRPr="00D04086">
        <w:rPr>
          <w:color w:val="000000"/>
          <w:sz w:val="28"/>
          <w:szCs w:val="28"/>
        </w:rPr>
        <w:t>], невід’ємною складовою переважної більшості свят є різні ігри та забави.</w:t>
      </w:r>
    </w:p>
    <w:p w:rsidR="00EE29DD" w:rsidRPr="00D04086" w:rsidRDefault="00EE29DD" w:rsidP="00D04086">
      <w:pPr>
        <w:pStyle w:val="a8"/>
        <w:shd w:val="clear" w:color="auto" w:fill="FFFFFF"/>
        <w:spacing w:before="0" w:beforeAutospacing="0" w:after="0" w:afterAutospacing="0" w:line="360" w:lineRule="auto"/>
        <w:ind w:firstLine="425"/>
        <w:jc w:val="both"/>
        <w:textAlignment w:val="baseline"/>
        <w:rPr>
          <w:color w:val="000000"/>
          <w:sz w:val="28"/>
          <w:szCs w:val="28"/>
        </w:rPr>
      </w:pPr>
      <w:r w:rsidRPr="00D04086">
        <w:rPr>
          <w:color w:val="000000"/>
          <w:sz w:val="28"/>
          <w:szCs w:val="28"/>
        </w:rPr>
        <w:t xml:space="preserve">На думку </w:t>
      </w:r>
      <w:r w:rsidR="000F5C8D">
        <w:rPr>
          <w:color w:val="000000"/>
          <w:sz w:val="28"/>
          <w:szCs w:val="28"/>
        </w:rPr>
        <w:t>Д. С. Максименко [35, с.161</w:t>
      </w:r>
      <w:r w:rsidRPr="00D04086">
        <w:rPr>
          <w:color w:val="000000"/>
          <w:sz w:val="28"/>
          <w:szCs w:val="28"/>
        </w:rPr>
        <w:t>], використання святкових обрядів, танців, ігор, розвиває у дітей гуманістичне ставлення до людей, а також рухливі якості та почуття колективізму, зміцнює здоров’я підростаючого покоління.</w:t>
      </w:r>
    </w:p>
    <w:p w:rsidR="00EE29DD" w:rsidRPr="00D04086" w:rsidRDefault="00EE29DD" w:rsidP="00D04086">
      <w:pPr>
        <w:pStyle w:val="a8"/>
        <w:shd w:val="clear" w:color="auto" w:fill="FFFFFF"/>
        <w:spacing w:before="0" w:beforeAutospacing="0" w:after="0" w:afterAutospacing="0" w:line="360" w:lineRule="auto"/>
        <w:ind w:firstLine="425"/>
        <w:jc w:val="both"/>
        <w:textAlignment w:val="baseline"/>
        <w:rPr>
          <w:color w:val="000000"/>
          <w:sz w:val="28"/>
          <w:szCs w:val="28"/>
        </w:rPr>
      </w:pPr>
      <w:r w:rsidRPr="00D04086">
        <w:rPr>
          <w:color w:val="000000"/>
          <w:sz w:val="28"/>
          <w:szCs w:val="28"/>
        </w:rPr>
        <w:t>Результати експериментальних досліджень М.</w:t>
      </w:r>
      <w:r w:rsidR="00A52D37">
        <w:rPr>
          <w:color w:val="000000"/>
          <w:sz w:val="28"/>
          <w:szCs w:val="28"/>
        </w:rPr>
        <w:t xml:space="preserve"> </w:t>
      </w:r>
      <w:r w:rsidRPr="00D04086">
        <w:rPr>
          <w:color w:val="000000"/>
          <w:sz w:val="28"/>
          <w:szCs w:val="28"/>
        </w:rPr>
        <w:t>Малашенка показали, що заняття у формі інтенсивної гри дають дітям можливість виконувати велику кількість різних і достатньо координаційно складних рухів, що сприяє розвитку сили, спритності, гнучкості. На думку автора, виразне виконання вправ покращує у дітей почуття ритму, пластичності, граціозності.</w:t>
      </w:r>
    </w:p>
    <w:p w:rsidR="00EE29DD" w:rsidRPr="00D04086" w:rsidRDefault="00EE29DD" w:rsidP="00D04086">
      <w:pPr>
        <w:pStyle w:val="a8"/>
        <w:shd w:val="clear" w:color="auto" w:fill="FFFFFF"/>
        <w:spacing w:before="0" w:beforeAutospacing="0" w:after="0" w:afterAutospacing="0" w:line="360" w:lineRule="auto"/>
        <w:ind w:firstLine="425"/>
        <w:jc w:val="both"/>
        <w:textAlignment w:val="baseline"/>
        <w:rPr>
          <w:color w:val="000000"/>
          <w:sz w:val="28"/>
          <w:szCs w:val="28"/>
        </w:rPr>
      </w:pPr>
      <w:r w:rsidRPr="00D04086">
        <w:rPr>
          <w:color w:val="000000"/>
          <w:sz w:val="28"/>
          <w:szCs w:val="28"/>
        </w:rPr>
        <w:t>В.</w:t>
      </w:r>
      <w:r w:rsidR="00A52D37">
        <w:rPr>
          <w:color w:val="000000"/>
          <w:sz w:val="28"/>
          <w:szCs w:val="28"/>
        </w:rPr>
        <w:t xml:space="preserve"> </w:t>
      </w:r>
      <w:r w:rsidR="000F5C8D">
        <w:rPr>
          <w:color w:val="000000"/>
          <w:sz w:val="28"/>
          <w:szCs w:val="28"/>
        </w:rPr>
        <w:t>Левків [34, с.54</w:t>
      </w:r>
      <w:r w:rsidRPr="00D04086">
        <w:rPr>
          <w:color w:val="000000"/>
          <w:sz w:val="28"/>
          <w:szCs w:val="28"/>
        </w:rPr>
        <w:t xml:space="preserve">] пропонує включити в програму з фізичного виховання школярів засоби української народної фізичної культури, а саме: рухливі ігри, єдиноборства, рухливі забави та хороводи. Для ефективного </w:t>
      </w:r>
      <w:r w:rsidRPr="00D04086">
        <w:rPr>
          <w:color w:val="000000"/>
          <w:sz w:val="28"/>
          <w:szCs w:val="28"/>
        </w:rPr>
        <w:lastRenderedPageBreak/>
        <w:t>використання даних засобів фізичного виховання частково змінюються і їх правила, які, на думку автора, забезпечують збільшення моторної щільності занять.</w:t>
      </w:r>
    </w:p>
    <w:p w:rsidR="00EE29DD" w:rsidRPr="00D04086" w:rsidRDefault="00EE29DD" w:rsidP="00D04086">
      <w:pPr>
        <w:pStyle w:val="a8"/>
        <w:shd w:val="clear" w:color="auto" w:fill="FFFFFF"/>
        <w:spacing w:before="0" w:beforeAutospacing="0" w:after="0" w:afterAutospacing="0" w:line="360" w:lineRule="auto"/>
        <w:ind w:firstLine="425"/>
        <w:jc w:val="both"/>
        <w:textAlignment w:val="baseline"/>
        <w:rPr>
          <w:color w:val="000000"/>
          <w:sz w:val="28"/>
          <w:szCs w:val="28"/>
        </w:rPr>
      </w:pPr>
      <w:r w:rsidRPr="00D04086">
        <w:rPr>
          <w:color w:val="000000"/>
          <w:sz w:val="28"/>
          <w:szCs w:val="28"/>
        </w:rPr>
        <w:t>Результати досліджень В.</w:t>
      </w:r>
      <w:r w:rsidR="00A52D37">
        <w:rPr>
          <w:color w:val="000000"/>
          <w:sz w:val="28"/>
          <w:szCs w:val="28"/>
        </w:rPr>
        <w:t xml:space="preserve"> </w:t>
      </w:r>
      <w:proofErr w:type="spellStart"/>
      <w:r w:rsidR="000F5C8D">
        <w:rPr>
          <w:color w:val="000000"/>
          <w:sz w:val="28"/>
          <w:szCs w:val="28"/>
        </w:rPr>
        <w:t>Жилюка</w:t>
      </w:r>
      <w:proofErr w:type="spellEnd"/>
      <w:r w:rsidR="000F5C8D">
        <w:rPr>
          <w:color w:val="000000"/>
          <w:sz w:val="28"/>
          <w:szCs w:val="28"/>
        </w:rPr>
        <w:t xml:space="preserve"> [19, с.57</w:t>
      </w:r>
      <w:r w:rsidRPr="00D04086">
        <w:rPr>
          <w:color w:val="000000"/>
          <w:sz w:val="28"/>
          <w:szCs w:val="28"/>
        </w:rPr>
        <w:t xml:space="preserve">] показали, що використання комплексів українських народних ігор позитивно впливає на розвиток організму школярів молодшого шкільного віку, про це свідчать підвищені показники фізичного розвитку, швидкісних та </w:t>
      </w:r>
      <w:proofErr w:type="spellStart"/>
      <w:r w:rsidRPr="00D04086">
        <w:rPr>
          <w:color w:val="000000"/>
          <w:sz w:val="28"/>
          <w:szCs w:val="28"/>
        </w:rPr>
        <w:t>швидкісно</w:t>
      </w:r>
      <w:proofErr w:type="spellEnd"/>
      <w:r w:rsidRPr="00D04086">
        <w:rPr>
          <w:color w:val="000000"/>
          <w:sz w:val="28"/>
          <w:szCs w:val="28"/>
        </w:rPr>
        <w:t>-силових здібностей, а також спритності.</w:t>
      </w:r>
    </w:p>
    <w:p w:rsidR="00EE29DD" w:rsidRPr="00D04086" w:rsidRDefault="000F5C8D" w:rsidP="00D04086">
      <w:pPr>
        <w:pStyle w:val="a8"/>
        <w:shd w:val="clear" w:color="auto" w:fill="FFFFFF"/>
        <w:spacing w:before="0" w:beforeAutospacing="0" w:after="0" w:afterAutospacing="0" w:line="360" w:lineRule="auto"/>
        <w:ind w:firstLine="425"/>
        <w:jc w:val="both"/>
        <w:textAlignment w:val="baseline"/>
        <w:rPr>
          <w:color w:val="000000"/>
          <w:sz w:val="28"/>
          <w:szCs w:val="28"/>
        </w:rPr>
      </w:pPr>
      <w:r>
        <w:rPr>
          <w:color w:val="000000"/>
          <w:sz w:val="28"/>
          <w:szCs w:val="28"/>
        </w:rPr>
        <w:t xml:space="preserve">А. </w:t>
      </w:r>
      <w:proofErr w:type="spellStart"/>
      <w:r>
        <w:rPr>
          <w:color w:val="000000"/>
          <w:sz w:val="28"/>
          <w:szCs w:val="28"/>
        </w:rPr>
        <w:t>Боляк</w:t>
      </w:r>
      <w:proofErr w:type="spellEnd"/>
      <w:r>
        <w:rPr>
          <w:color w:val="000000"/>
          <w:sz w:val="28"/>
          <w:szCs w:val="28"/>
        </w:rPr>
        <w:t>, Г. Коломієць [16, с. 176</w:t>
      </w:r>
      <w:r w:rsidR="00EE29DD" w:rsidRPr="00D04086">
        <w:rPr>
          <w:color w:val="000000"/>
          <w:sz w:val="28"/>
          <w:szCs w:val="28"/>
        </w:rPr>
        <w:t>] стверджують, що проведення військово-спортивних свят сприяє розвитку фізичних здібностей школярів й виховує почуття патріотизму, колективізму і розуміння відповідальності та обов’язку.</w:t>
      </w:r>
    </w:p>
    <w:p w:rsidR="00EE29DD" w:rsidRPr="00D04086" w:rsidRDefault="00EE29DD" w:rsidP="00D04086">
      <w:pPr>
        <w:pStyle w:val="a8"/>
        <w:shd w:val="clear" w:color="auto" w:fill="FFFFFF"/>
        <w:spacing w:before="0" w:beforeAutospacing="0" w:after="0" w:afterAutospacing="0" w:line="360" w:lineRule="auto"/>
        <w:ind w:firstLine="425"/>
        <w:jc w:val="both"/>
        <w:textAlignment w:val="baseline"/>
        <w:rPr>
          <w:color w:val="000000"/>
          <w:sz w:val="28"/>
          <w:szCs w:val="28"/>
        </w:rPr>
      </w:pPr>
      <w:r w:rsidRPr="00D04086">
        <w:rPr>
          <w:color w:val="000000"/>
          <w:sz w:val="28"/>
          <w:szCs w:val="28"/>
        </w:rPr>
        <w:t>В підвищенні ефективності занять з фізичної пі</w:t>
      </w:r>
      <w:r w:rsidR="000F5C8D">
        <w:rPr>
          <w:color w:val="000000"/>
          <w:sz w:val="28"/>
          <w:szCs w:val="28"/>
        </w:rPr>
        <w:t xml:space="preserve">дготовки, зазначає </w:t>
      </w:r>
      <w:proofErr w:type="spellStart"/>
      <w:r w:rsidR="000F5C8D">
        <w:rPr>
          <w:color w:val="000000"/>
          <w:sz w:val="28"/>
          <w:szCs w:val="28"/>
        </w:rPr>
        <w:t>С.П.Бенедь</w:t>
      </w:r>
      <w:proofErr w:type="spellEnd"/>
      <w:r w:rsidR="000F5C8D">
        <w:rPr>
          <w:color w:val="000000"/>
          <w:sz w:val="28"/>
          <w:szCs w:val="28"/>
        </w:rPr>
        <w:t xml:space="preserve"> [4, с.6</w:t>
      </w:r>
      <w:r w:rsidRPr="00D04086">
        <w:rPr>
          <w:color w:val="000000"/>
          <w:sz w:val="28"/>
          <w:szCs w:val="28"/>
        </w:rPr>
        <w:t>], велику роль відіграють позитивні емоції. Цікаві ігри піднімають настрій, стимулюють дітей до активних дій. Емоції радощів та задоволення позитивно впливають на функції основних внутрішніх органів на самопочуття і поведінку дітей, а негативні емоції порушують розвиток нервових процесів, погіршують психічне та фізичне здоров’я дітей.</w:t>
      </w:r>
    </w:p>
    <w:p w:rsidR="00EE29DD" w:rsidRPr="00D04086" w:rsidRDefault="000F5C8D" w:rsidP="002B284C">
      <w:pPr>
        <w:pStyle w:val="a8"/>
        <w:shd w:val="clear" w:color="auto" w:fill="FFFFFF"/>
        <w:spacing w:before="0" w:beforeAutospacing="0" w:after="0" w:afterAutospacing="0" w:line="360" w:lineRule="auto"/>
        <w:ind w:firstLine="720"/>
        <w:jc w:val="both"/>
        <w:textAlignment w:val="baseline"/>
        <w:rPr>
          <w:color w:val="000000"/>
          <w:sz w:val="28"/>
          <w:szCs w:val="28"/>
        </w:rPr>
      </w:pPr>
      <w:r>
        <w:rPr>
          <w:color w:val="000000"/>
          <w:sz w:val="28"/>
          <w:szCs w:val="28"/>
        </w:rPr>
        <w:t xml:space="preserve">С.О. </w:t>
      </w:r>
      <w:proofErr w:type="spellStart"/>
      <w:r>
        <w:rPr>
          <w:color w:val="000000"/>
          <w:sz w:val="28"/>
          <w:szCs w:val="28"/>
        </w:rPr>
        <w:t>Бадрак</w:t>
      </w:r>
      <w:proofErr w:type="spellEnd"/>
      <w:r>
        <w:rPr>
          <w:color w:val="000000"/>
          <w:sz w:val="28"/>
          <w:szCs w:val="28"/>
        </w:rPr>
        <w:t>, Р.П. Власенко [6] вважають</w:t>
      </w:r>
      <w:r w:rsidR="00EE29DD" w:rsidRPr="00D04086">
        <w:rPr>
          <w:color w:val="000000"/>
          <w:sz w:val="28"/>
          <w:szCs w:val="28"/>
        </w:rPr>
        <w:t>, що одним із важливих способів оптимізації процесу фізичної підготовки є формування у дітей мотивації до занять фізичною культури та досягнення високих результатів у розвитку фізичних здібностях. Проведені автором дослідження показали, що ефективність досягається лише тоді, коли заняття або окремі його частини проходять у формі змагання.</w:t>
      </w:r>
    </w:p>
    <w:p w:rsidR="00EE29DD" w:rsidRPr="00D04086" w:rsidRDefault="00EE29DD" w:rsidP="00D04086">
      <w:pPr>
        <w:pStyle w:val="a8"/>
        <w:shd w:val="clear" w:color="auto" w:fill="FFFFFF"/>
        <w:spacing w:before="0" w:beforeAutospacing="0" w:after="0" w:afterAutospacing="0" w:line="360" w:lineRule="auto"/>
        <w:ind w:firstLine="425"/>
        <w:jc w:val="both"/>
        <w:textAlignment w:val="baseline"/>
        <w:rPr>
          <w:color w:val="000000"/>
          <w:sz w:val="28"/>
          <w:szCs w:val="28"/>
        </w:rPr>
      </w:pPr>
      <w:r w:rsidRPr="00D04086">
        <w:rPr>
          <w:color w:val="000000"/>
          <w:sz w:val="28"/>
          <w:szCs w:val="28"/>
        </w:rPr>
        <w:t>Збільшенню показників фізичної підготовленості дітей 5 – 7 річного віку сприяє конкретизація завдань. У</w:t>
      </w:r>
      <w:r w:rsidR="000F5C8D">
        <w:rPr>
          <w:color w:val="000000"/>
          <w:sz w:val="28"/>
          <w:szCs w:val="28"/>
        </w:rPr>
        <w:t>становка – “стрибати якнайдалі</w:t>
      </w:r>
      <w:r w:rsidRPr="00D04086">
        <w:rPr>
          <w:color w:val="000000"/>
          <w:sz w:val="28"/>
          <w:szCs w:val="28"/>
        </w:rPr>
        <w:t>” змінена на конкретну мету – “стрибнути за лінію”, яка накреслена на підлозі за результатами найкращого учня, підвищує дальність стрибків в даному віці на 7,5 м (Р &gt; 0,05).</w:t>
      </w:r>
    </w:p>
    <w:p w:rsidR="00EE29DD" w:rsidRPr="00D04086" w:rsidRDefault="005324CB" w:rsidP="00D04086">
      <w:pPr>
        <w:pStyle w:val="a8"/>
        <w:shd w:val="clear" w:color="auto" w:fill="FFFFFF"/>
        <w:spacing w:before="0" w:beforeAutospacing="0" w:after="0" w:afterAutospacing="0" w:line="360" w:lineRule="auto"/>
        <w:ind w:firstLine="425"/>
        <w:jc w:val="both"/>
        <w:textAlignment w:val="baseline"/>
        <w:rPr>
          <w:color w:val="000000"/>
          <w:sz w:val="28"/>
          <w:szCs w:val="28"/>
        </w:rPr>
      </w:pPr>
      <w:r>
        <w:rPr>
          <w:color w:val="000000"/>
          <w:sz w:val="28"/>
          <w:szCs w:val="28"/>
        </w:rPr>
        <w:lastRenderedPageBreak/>
        <w:t xml:space="preserve">Деякі дослідники [7; </w:t>
      </w:r>
      <w:r w:rsidR="000F5C8D">
        <w:rPr>
          <w:color w:val="000000"/>
          <w:sz w:val="28"/>
          <w:szCs w:val="28"/>
        </w:rPr>
        <w:t>15</w:t>
      </w:r>
      <w:r w:rsidR="00EE29DD" w:rsidRPr="00D04086">
        <w:rPr>
          <w:color w:val="000000"/>
          <w:sz w:val="28"/>
          <w:szCs w:val="28"/>
        </w:rPr>
        <w:t>] зазначають, що використання лише рухливих ігор у практиці фізичної підготовки школярів, не виправдано, оскільки в грі трудно нормувати фізичні навантаження та час на відпочинок між виконаними вправами, що не дозволяє цілеспрямовано впливати на розвиток конкретних якостей.</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Використання рухливих ігор у системі фізичного виховання ймовірно розглядають і як активний відпочинок. Безумовно, рухлива гра дисциплінує, виховує індивідуальність, відповідальність, дозволяє переключитись з одного виду діяльності (інтелектуального) на інший (фізичний, емоційний).</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У практиці фізичної підготовки дітей молодшого шкільного віку широко використовується спортивно-ігрова форма організації занять [</w:t>
      </w:r>
      <w:r w:rsidR="005324CB">
        <w:rPr>
          <w:color w:val="000000"/>
          <w:sz w:val="28"/>
          <w:szCs w:val="28"/>
        </w:rPr>
        <w:t xml:space="preserve">27; </w:t>
      </w:r>
      <w:r w:rsidR="000F5C8D">
        <w:rPr>
          <w:color w:val="000000"/>
          <w:sz w:val="28"/>
          <w:szCs w:val="28"/>
        </w:rPr>
        <w:t>32</w:t>
      </w:r>
      <w:r w:rsidRPr="00D04086">
        <w:rPr>
          <w:color w:val="000000"/>
          <w:sz w:val="28"/>
          <w:szCs w:val="28"/>
        </w:rPr>
        <w:t>] основою якої є змагання під час виконання ігор та естафет.</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Головна ідея спортивно-ігрового методу організації фізичної підготовки, на думку фахівців [</w:t>
      </w:r>
      <w:r w:rsidR="005324CB">
        <w:rPr>
          <w:color w:val="000000"/>
          <w:sz w:val="28"/>
          <w:szCs w:val="28"/>
        </w:rPr>
        <w:t>32;</w:t>
      </w:r>
      <w:r w:rsidR="000F5C8D">
        <w:rPr>
          <w:color w:val="000000"/>
          <w:sz w:val="28"/>
          <w:szCs w:val="28"/>
        </w:rPr>
        <w:t xml:space="preserve"> 34</w:t>
      </w:r>
      <w:r w:rsidRPr="00D04086">
        <w:rPr>
          <w:color w:val="000000"/>
          <w:sz w:val="28"/>
          <w:szCs w:val="28"/>
        </w:rPr>
        <w:t>], полягає в поділі класу на 3 – 4 команди, учасники яких змагаються між собою під час виконання різних вправ з малою або максимальною інтенсивністю. Змагання, як правило, підвищує працездатність за рахунок емоцій та мобілізації, на їх основі, внутрішніх ресурсів організму.</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Відомо, що діти молодшого шкільного віку не можуть довго затримувати увагу на одному об’єкті. У цьому випадку пропонується виконання однієї гри-естафети не менше 3 – 4 разів із наступним ускладненням умов або ж спрямованості у вихованні фізичних здібностей.</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Проте, в науковій та методичній літературі відсутні рекомендації щодо конкретних величин тренувальних навантажень та перерва для відпочинку між виконанням вправ для школярів різного віку і фізичної підготовленості.</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Дослідження цих компонентів методики фізичної підготовки дітей молодшого шкільного віку значно підвищить ефективність спортивно-ігрового методу організації занять.</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 xml:space="preserve">На користь цієї форми організації фізичної підготовки засвідчують дослідження, в яких досягнуто значне підвищення щільності занять, </w:t>
      </w:r>
      <w:r w:rsidRPr="00D04086">
        <w:rPr>
          <w:color w:val="000000"/>
          <w:sz w:val="28"/>
          <w:szCs w:val="28"/>
        </w:rPr>
        <w:lastRenderedPageBreak/>
        <w:t>позитивний виховний ефект – формування у школярів дисциплінованості, витримки, вольових якостей, які удосконалюються під час змагань.</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Під час організації фізичної підготовки дітей молодшого шкільного віку використовують різні засоби та методичні підходи.</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 xml:space="preserve">Так, </w:t>
      </w:r>
      <w:proofErr w:type="spellStart"/>
      <w:r w:rsidRPr="00D04086">
        <w:rPr>
          <w:color w:val="000000"/>
          <w:sz w:val="28"/>
          <w:szCs w:val="28"/>
        </w:rPr>
        <w:t>О.С.Куц</w:t>
      </w:r>
      <w:proofErr w:type="spellEnd"/>
      <w:r w:rsidRPr="00D04086">
        <w:rPr>
          <w:color w:val="000000"/>
          <w:sz w:val="28"/>
          <w:szCs w:val="28"/>
        </w:rPr>
        <w:t xml:space="preserve"> [</w:t>
      </w:r>
      <w:r w:rsidR="000F5C8D">
        <w:rPr>
          <w:color w:val="000000"/>
          <w:sz w:val="28"/>
          <w:szCs w:val="28"/>
        </w:rPr>
        <w:t>23, с.34] пропонує</w:t>
      </w:r>
      <w:r w:rsidRPr="00D04086">
        <w:rPr>
          <w:color w:val="000000"/>
          <w:sz w:val="28"/>
          <w:szCs w:val="28"/>
        </w:rPr>
        <w:t xml:space="preserve"> під час фізичної підготовки використовувати тренажери, а підвищення ефекту досягається у тому випадку, якщо під час заняття 35 – 40 % часу відводиться розвитку загальної витривалості, 20 – 25 % - </w:t>
      </w:r>
      <w:proofErr w:type="spellStart"/>
      <w:r w:rsidRPr="00D04086">
        <w:rPr>
          <w:color w:val="000000"/>
          <w:sz w:val="28"/>
          <w:szCs w:val="28"/>
        </w:rPr>
        <w:t>швидкісно</w:t>
      </w:r>
      <w:proofErr w:type="spellEnd"/>
      <w:r w:rsidRPr="00D04086">
        <w:rPr>
          <w:color w:val="000000"/>
          <w:sz w:val="28"/>
          <w:szCs w:val="28"/>
        </w:rPr>
        <w:t>-силовим здібностям, 13 – 15 % - силі, 15 – 20 % - координаційним здібностям та 5 – 10 % - здібності розслаблятися.</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У організації фізичного виховання дітей молодшого шкільного віку слід використовув</w:t>
      </w:r>
      <w:r w:rsidR="00507C86">
        <w:rPr>
          <w:color w:val="000000"/>
          <w:sz w:val="28"/>
          <w:szCs w:val="28"/>
        </w:rPr>
        <w:t>ати диференційований підхід [33; 56;</w:t>
      </w:r>
      <w:r w:rsidRPr="00D04086">
        <w:rPr>
          <w:color w:val="000000"/>
          <w:sz w:val="28"/>
          <w:szCs w:val="28"/>
        </w:rPr>
        <w:t xml:space="preserve"> 65], окремі елементи “колового тренування” [94], групове виконання фізичних вправ н</w:t>
      </w:r>
      <w:r w:rsidR="00507C86">
        <w:rPr>
          <w:color w:val="000000"/>
          <w:sz w:val="28"/>
          <w:szCs w:val="28"/>
        </w:rPr>
        <w:t>а нестандартному обладнанні [62;</w:t>
      </w:r>
      <w:r w:rsidRPr="00D04086">
        <w:rPr>
          <w:color w:val="000000"/>
          <w:sz w:val="28"/>
          <w:szCs w:val="28"/>
        </w:rPr>
        <w:t xml:space="preserve"> 63], плавання [72] та інші п</w:t>
      </w:r>
      <w:r w:rsidR="005324CB">
        <w:rPr>
          <w:color w:val="000000"/>
          <w:sz w:val="28"/>
          <w:szCs w:val="28"/>
        </w:rPr>
        <w:t>едагогічні прийоми і засоби [41; 84;</w:t>
      </w:r>
      <w:r w:rsidRPr="00D04086">
        <w:rPr>
          <w:color w:val="000000"/>
          <w:sz w:val="28"/>
          <w:szCs w:val="28"/>
        </w:rPr>
        <w:t xml:space="preserve"> 91], які сприяють підвищенню рівня фізичної підготовленості. Ігри та ігрові вправи можуть комплексно вирішити ці завдання.</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 xml:space="preserve">У програмах з фізичної культури </w:t>
      </w:r>
      <w:r w:rsidR="00184D4D">
        <w:rPr>
          <w:color w:val="000000"/>
          <w:sz w:val="28"/>
          <w:szCs w:val="28"/>
        </w:rPr>
        <w:t xml:space="preserve">дітей молодшого шкільного віку </w:t>
      </w:r>
      <w:r w:rsidRPr="00D04086">
        <w:rPr>
          <w:color w:val="000000"/>
          <w:sz w:val="28"/>
          <w:szCs w:val="28"/>
        </w:rPr>
        <w:t xml:space="preserve">значна частина часу відводиться вивченню техніки фізичних вправ і тільки в деяких фізична підготовка виділяється окремим розділом і їй відводиться </w:t>
      </w:r>
      <w:r w:rsidR="009F1C3A">
        <w:rPr>
          <w:color w:val="000000"/>
          <w:sz w:val="28"/>
          <w:szCs w:val="28"/>
        </w:rPr>
        <w:t>30 % навчального часу на рік [33</w:t>
      </w:r>
      <w:r w:rsidRPr="00D04086">
        <w:rPr>
          <w:color w:val="000000"/>
          <w:sz w:val="28"/>
          <w:szCs w:val="28"/>
        </w:rPr>
        <w:t>].</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Як відомо [</w:t>
      </w:r>
      <w:r w:rsidR="00507C86">
        <w:rPr>
          <w:color w:val="000000"/>
          <w:sz w:val="28"/>
          <w:szCs w:val="28"/>
        </w:rPr>
        <w:t xml:space="preserve">9; 10; </w:t>
      </w:r>
      <w:r w:rsidR="009F1C3A">
        <w:rPr>
          <w:color w:val="000000"/>
          <w:sz w:val="28"/>
          <w:szCs w:val="28"/>
        </w:rPr>
        <w:t>12</w:t>
      </w:r>
      <w:r w:rsidRPr="00D04086">
        <w:rPr>
          <w:color w:val="000000"/>
          <w:sz w:val="28"/>
          <w:szCs w:val="28"/>
        </w:rPr>
        <w:t>], рівень фізичної підготовки дітей шкільного віку в даний час погіршується, що закономірно впливає на стан їх фізичного і психічного здоров’я.</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Спортивно-ігрова форма фізичної підготовки поєднує в собі два основні поняття – спорт і гру.</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Така форма організації занять у теорії, та практиці фізичного виховання отримала назву спортивно-ігрової.</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 xml:space="preserve">Спортивно-ігрова форма фізичної підготовки дітей молодшого шкільного віку може бути розглянута як педагогічний процес, що включав </w:t>
      </w:r>
      <w:r w:rsidRPr="00D04086">
        <w:rPr>
          <w:color w:val="000000"/>
          <w:sz w:val="28"/>
          <w:szCs w:val="28"/>
        </w:rPr>
        <w:lastRenderedPageBreak/>
        <w:t>колективну змагальну діяльність, сприяє формуванню особистісних якостей, поліпшенню психічного і фізичного здоров’я.</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Дана форма фізичної підготовки знаходить своє широке застосування у фізичному вихованні дітей дошкільного, шкільного віку, студентської молоді.  Звичайно, участь у змаганнях вимагає певної підготовки учнів, розвитку їх фізичних здібностей.</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У навчальному процесі з фізичного виховання дітей молодшого шкільного віку спортивно-ігрова підготовка є цінною тому, що використання елементів змагальної діяльності сприяє виникненню позитивних емоцій, які значно підвищують працездатність дітей, що є одним з вагомих факторів виховання фізичних якостей.</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Емоційне збудження викликає активну діяльність цілого ряду важливих підкоркових центрів, що тонізує кору великих півкуль, підвищу</w:t>
      </w:r>
      <w:r w:rsidR="009F1C3A">
        <w:rPr>
          <w:color w:val="000000"/>
          <w:sz w:val="28"/>
          <w:szCs w:val="28"/>
        </w:rPr>
        <w:t>є їх діяльність. Установлено [44, с.142</w:t>
      </w:r>
      <w:r w:rsidRPr="00D04086">
        <w:rPr>
          <w:color w:val="000000"/>
          <w:sz w:val="28"/>
          <w:szCs w:val="28"/>
        </w:rPr>
        <w:t xml:space="preserve">], що в іграх, змаганнях діти виконують рухи швидше, про що свідчить час </w:t>
      </w:r>
      <w:proofErr w:type="spellStart"/>
      <w:r w:rsidRPr="00D04086">
        <w:rPr>
          <w:color w:val="000000"/>
          <w:sz w:val="28"/>
          <w:szCs w:val="28"/>
        </w:rPr>
        <w:t>пробігання</w:t>
      </w:r>
      <w:proofErr w:type="spellEnd"/>
      <w:r w:rsidRPr="00D04086">
        <w:rPr>
          <w:color w:val="000000"/>
          <w:sz w:val="28"/>
          <w:szCs w:val="28"/>
        </w:rPr>
        <w:t xml:space="preserve"> 10 м відрізку включеного в естафету і бігу, в якому відсутні елементи змагань. У грі діти пробігають цю дистанцію на 0,2 </w:t>
      </w:r>
      <w:proofErr w:type="spellStart"/>
      <w:r w:rsidRPr="00D04086">
        <w:rPr>
          <w:color w:val="000000"/>
          <w:sz w:val="28"/>
          <w:szCs w:val="28"/>
        </w:rPr>
        <w:t>сек</w:t>
      </w:r>
      <w:proofErr w:type="spellEnd"/>
      <w:r w:rsidRPr="00D04086">
        <w:rPr>
          <w:color w:val="000000"/>
          <w:sz w:val="28"/>
          <w:szCs w:val="28"/>
        </w:rPr>
        <w:t xml:space="preserve"> швидше. Крім цього, організація заняття в ігровій формі та у формі змагань дає можливість збільшити щільність уроку.</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У спортивно-ігровій формі фізичної підготовки наявні всі особливості застосовування методу навчання і виховування фізичних здібностей [23, 31, 52].</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Науковці відзначають [</w:t>
      </w:r>
      <w:r w:rsidR="00507C86">
        <w:rPr>
          <w:color w:val="000000"/>
          <w:sz w:val="28"/>
          <w:szCs w:val="28"/>
        </w:rPr>
        <w:t>7;</w:t>
      </w:r>
      <w:r w:rsidR="009F1C3A">
        <w:rPr>
          <w:color w:val="000000"/>
          <w:sz w:val="28"/>
          <w:szCs w:val="28"/>
        </w:rPr>
        <w:t xml:space="preserve"> 42</w:t>
      </w:r>
      <w:r w:rsidRPr="00D04086">
        <w:rPr>
          <w:color w:val="000000"/>
          <w:sz w:val="28"/>
          <w:szCs w:val="28"/>
        </w:rPr>
        <w:t xml:space="preserve">], що одним із основних завдань спортивно-ігрової форми фізичної підготовки є зміцнення не тільки фізичного, але й психічного здоров’я учнів, удосконалення їх нервової діяльності. Це досягається за рахунок застосування різних ігрових вправ на одному </w:t>
      </w:r>
      <w:proofErr w:type="spellStart"/>
      <w:r w:rsidRPr="00D04086">
        <w:rPr>
          <w:color w:val="000000"/>
          <w:sz w:val="28"/>
          <w:szCs w:val="28"/>
        </w:rPr>
        <w:t>уроці</w:t>
      </w:r>
      <w:proofErr w:type="spellEnd"/>
      <w:r w:rsidRPr="00D04086">
        <w:rPr>
          <w:color w:val="000000"/>
          <w:sz w:val="28"/>
          <w:szCs w:val="28"/>
        </w:rPr>
        <w:t xml:space="preserve">. Відомо, що діти молодшого шкільного віку не можуть довго зосереджувати свою увагу на одноманітному виконанні фізичних вправ. У зв’язку з цим урок ігрової спрямованості фізичної підготовки передбачає використання цілої системи фізичних ігор, естафет з включенням бігу, метання, стрибків, </w:t>
      </w:r>
      <w:r w:rsidRPr="00D04086">
        <w:rPr>
          <w:color w:val="000000"/>
          <w:sz w:val="28"/>
          <w:szCs w:val="28"/>
        </w:rPr>
        <w:lastRenderedPageBreak/>
        <w:t>передачі і прийому м’яча тощо, що сприяє підвищенню рівня фізичної підготовки.</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Таким чино</w:t>
      </w:r>
      <w:r w:rsidR="00507C86">
        <w:rPr>
          <w:color w:val="000000"/>
          <w:sz w:val="28"/>
          <w:szCs w:val="28"/>
        </w:rPr>
        <w:t>м, науковці відзначають [7;</w:t>
      </w:r>
      <w:r w:rsidR="009F1C3A">
        <w:rPr>
          <w:color w:val="000000"/>
          <w:sz w:val="28"/>
          <w:szCs w:val="28"/>
        </w:rPr>
        <w:t xml:space="preserve"> 42</w:t>
      </w:r>
      <w:r w:rsidRPr="00D04086">
        <w:rPr>
          <w:color w:val="000000"/>
          <w:sz w:val="28"/>
          <w:szCs w:val="28"/>
        </w:rPr>
        <w:t>], що спортивно-ігрова форма фізичної підготовки позитивно впливає як на фізичне, так і на психічне здоров’я підростаючого покоління.</w:t>
      </w:r>
    </w:p>
    <w:p w:rsidR="00EE29DD" w:rsidRPr="00D04086" w:rsidRDefault="009F1C3A"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Pr>
          <w:color w:val="000000"/>
          <w:sz w:val="28"/>
          <w:szCs w:val="28"/>
        </w:rPr>
        <w:t>Крім цього відзначено [44</w:t>
      </w:r>
      <w:r w:rsidR="00521D83">
        <w:rPr>
          <w:color w:val="000000"/>
          <w:sz w:val="28"/>
          <w:szCs w:val="28"/>
        </w:rPr>
        <w:t>, с.84</w:t>
      </w:r>
      <w:r w:rsidR="00EE29DD" w:rsidRPr="00D04086">
        <w:rPr>
          <w:color w:val="000000"/>
          <w:sz w:val="28"/>
          <w:szCs w:val="28"/>
        </w:rPr>
        <w:t>], що в процесі спортивно-ігрової форми фізичної підготовки створюються педагогічні умови і для формування таких особистісних якостей, як колективізм, дисциплінованість, формування вольових та інших особистісних якостей дітей молодшого шкільного віку.</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У проведених дослідженнях фізична підготовка розглядається як цілісна педагогічна система, побудова і функціонування якої здійснюється на основі адекватності закономірностей вікового розвитку дитячого організму і системи засобів та методів педагогічного впливу.</w:t>
      </w:r>
    </w:p>
    <w:p w:rsidR="00EE29DD" w:rsidRPr="00D04086" w:rsidRDefault="00EE29DD" w:rsidP="00D04086">
      <w:pPr>
        <w:pStyle w:val="a8"/>
        <w:shd w:val="clear" w:color="auto" w:fill="FFFFFF"/>
        <w:spacing w:before="0" w:beforeAutospacing="0" w:after="0" w:afterAutospacing="0" w:line="360" w:lineRule="auto"/>
        <w:ind w:firstLine="720"/>
        <w:jc w:val="both"/>
        <w:textAlignment w:val="baseline"/>
        <w:rPr>
          <w:color w:val="000000"/>
          <w:sz w:val="28"/>
          <w:szCs w:val="28"/>
        </w:rPr>
      </w:pPr>
      <w:r w:rsidRPr="00D04086">
        <w:rPr>
          <w:color w:val="000000"/>
          <w:sz w:val="28"/>
          <w:szCs w:val="28"/>
        </w:rPr>
        <w:t>Оптимальне функціонування такої системи досягається за рахунок використання основних принципів управління складними соціально-біологічними системами.</w:t>
      </w:r>
    </w:p>
    <w:p w:rsidR="002B284C" w:rsidRPr="008877F0" w:rsidRDefault="002B284C" w:rsidP="008877F0">
      <w:pPr>
        <w:shd w:val="clear" w:color="auto" w:fill="FFFFFF"/>
        <w:spacing w:line="360" w:lineRule="auto"/>
        <w:ind w:firstLine="425"/>
        <w:jc w:val="both"/>
        <w:rPr>
          <w:rFonts w:ascii="Times New Roman" w:eastAsia="Times New Roman" w:hAnsi="Times New Roman" w:cs="Times New Roman"/>
          <w:sz w:val="28"/>
          <w:szCs w:val="28"/>
          <w:lang w:eastAsia="ru-RU"/>
        </w:rPr>
      </w:pPr>
      <w:r w:rsidRPr="00D04086">
        <w:rPr>
          <w:rFonts w:ascii="Times New Roman" w:eastAsia="Times New Roman" w:hAnsi="Times New Roman" w:cs="Times New Roman"/>
          <w:sz w:val="28"/>
          <w:szCs w:val="28"/>
          <w:lang w:eastAsia="ru-RU"/>
        </w:rPr>
        <w:t>Таким чином, ігрові тренінги відіграють велику роль у вихованні свідомої дисципліни у дітей, яка є неодмінною умовою кожної колективної гри. У процесі ігрових тренінгів у дітей формуються поняття про норми громадської поведінки, а також виховуються певні культурні навички. Однак вони приносить користь тільки тоді, коли вчитель добре ознайомлений з педагогічними завданнями (виховним, оздоровчим та освітніми), які розв'язуються під час ігрових тренінгів, з анатомо-фізичними та психологічними особливостями учнів, із методикою проведення ігор, дбає про створення й додержання відповідних санітарних умов. Більшість тренінгів має широкий віковий діапазон: вони доступні дітям різних вікових груп. Найбільша близькість того чи іншого ігрового тренінгу певному віку зумовл</w:t>
      </w:r>
      <w:r w:rsidR="008877F0">
        <w:rPr>
          <w:rFonts w:ascii="Times New Roman" w:eastAsia="Times New Roman" w:hAnsi="Times New Roman" w:cs="Times New Roman"/>
          <w:sz w:val="28"/>
          <w:szCs w:val="28"/>
          <w:lang w:eastAsia="ru-RU"/>
        </w:rPr>
        <w:t>юється ступенем її доступності.</w:t>
      </w:r>
    </w:p>
    <w:p w:rsidR="00494273" w:rsidRDefault="00494273" w:rsidP="00D04086">
      <w:pPr>
        <w:shd w:val="clear" w:color="auto" w:fill="FFFFFF"/>
        <w:spacing w:before="100" w:beforeAutospacing="1" w:after="100" w:afterAutospacing="1" w:line="360" w:lineRule="auto"/>
        <w:ind w:firstLine="708"/>
        <w:jc w:val="both"/>
        <w:rPr>
          <w:rFonts w:ascii="Times New Roman" w:eastAsia="Times New Roman" w:hAnsi="Times New Roman" w:cs="Times New Roman"/>
          <w:b/>
          <w:sz w:val="28"/>
          <w:szCs w:val="28"/>
          <w:lang w:eastAsia="ru-RU"/>
        </w:rPr>
      </w:pPr>
    </w:p>
    <w:p w:rsidR="003367D6" w:rsidRPr="00D04086" w:rsidRDefault="003367D6" w:rsidP="00D04086">
      <w:pPr>
        <w:shd w:val="clear" w:color="auto" w:fill="FFFFFF"/>
        <w:spacing w:before="100" w:beforeAutospacing="1" w:after="100" w:afterAutospacing="1" w:line="360" w:lineRule="auto"/>
        <w:ind w:firstLine="708"/>
        <w:jc w:val="both"/>
        <w:rPr>
          <w:rFonts w:ascii="Times New Roman" w:eastAsia="Times New Roman" w:hAnsi="Times New Roman" w:cs="Times New Roman"/>
          <w:b/>
          <w:sz w:val="28"/>
          <w:szCs w:val="28"/>
          <w:lang w:eastAsia="ru-RU"/>
        </w:rPr>
      </w:pPr>
      <w:r w:rsidRPr="00D04086">
        <w:rPr>
          <w:rFonts w:ascii="Times New Roman" w:eastAsia="Times New Roman" w:hAnsi="Times New Roman" w:cs="Times New Roman"/>
          <w:b/>
          <w:sz w:val="28"/>
          <w:szCs w:val="28"/>
          <w:lang w:eastAsia="ru-RU"/>
        </w:rPr>
        <w:lastRenderedPageBreak/>
        <w:t>Висновки до розділу 1</w:t>
      </w:r>
    </w:p>
    <w:p w:rsidR="008F169B" w:rsidRPr="000D40A4" w:rsidRDefault="008F169B" w:rsidP="008F169B">
      <w:pPr>
        <w:spacing w:line="360" w:lineRule="auto"/>
        <w:ind w:firstLine="709"/>
        <w:jc w:val="both"/>
        <w:rPr>
          <w:rFonts w:ascii="Times New Roman" w:hAnsi="Times New Roman" w:cs="Times New Roman"/>
          <w:sz w:val="28"/>
          <w:szCs w:val="28"/>
        </w:rPr>
      </w:pPr>
      <w:r w:rsidRPr="000D40A4">
        <w:rPr>
          <w:rFonts w:ascii="Times New Roman" w:hAnsi="Times New Roman" w:cs="Times New Roman"/>
          <w:sz w:val="28"/>
          <w:szCs w:val="28"/>
        </w:rPr>
        <w:t>В першому розділі здійснено аналіз теоретичних аспектів дослідження</w:t>
      </w:r>
    </w:p>
    <w:p w:rsidR="008F169B" w:rsidRPr="000D40A4" w:rsidRDefault="008F169B" w:rsidP="008F169B">
      <w:pPr>
        <w:spacing w:line="360" w:lineRule="auto"/>
        <w:jc w:val="both"/>
        <w:rPr>
          <w:rFonts w:ascii="Times New Roman" w:hAnsi="Times New Roman" w:cs="Times New Roman"/>
          <w:sz w:val="28"/>
          <w:szCs w:val="28"/>
        </w:rPr>
      </w:pPr>
      <w:r>
        <w:rPr>
          <w:rFonts w:ascii="Times New Roman" w:hAnsi="Times New Roman" w:cs="Times New Roman"/>
          <w:sz w:val="28"/>
          <w:szCs w:val="28"/>
        </w:rPr>
        <w:t>підвищення фізичного стану дітей молодшого шкільного віку засобами ігрового тренінгу.</w:t>
      </w:r>
      <w:r w:rsidRPr="000D40A4">
        <w:rPr>
          <w:rFonts w:ascii="Times New Roman" w:hAnsi="Times New Roman" w:cs="Times New Roman"/>
          <w:sz w:val="28"/>
          <w:szCs w:val="28"/>
        </w:rPr>
        <w:t xml:space="preserve"> На підставі аналізу наукової літератури ми м</w:t>
      </w:r>
      <w:r>
        <w:rPr>
          <w:rFonts w:ascii="Times New Roman" w:hAnsi="Times New Roman" w:cs="Times New Roman"/>
          <w:sz w:val="28"/>
          <w:szCs w:val="28"/>
        </w:rPr>
        <w:t>ожемо зробити наступні висновки:</w:t>
      </w:r>
    </w:p>
    <w:p w:rsidR="00FF6567" w:rsidRDefault="008F169B" w:rsidP="00FF6567">
      <w:pPr>
        <w:pStyle w:val="Standar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D04086">
        <w:rPr>
          <w:rFonts w:ascii="Times New Roman" w:hAnsi="Times New Roman" w:cs="Times New Roman"/>
          <w:sz w:val="28"/>
          <w:szCs w:val="28"/>
        </w:rPr>
        <w:t>Фундамент гармонійного фізичного розвитку, високого рівня фізичного здоров'я та фізичного стану школярів закладається в молодшому шкільному віці, саме тому назріла необхідність удосконалення та модернізації процесу фізичного виховання молодших школярів. Однією з основних причин погіршення фізичного стану сучасних школярів є проблема зниження питомої ваги рухової активності у</w:t>
      </w:r>
      <w:r w:rsidR="00FF6567">
        <w:rPr>
          <w:rFonts w:ascii="Times New Roman" w:hAnsi="Times New Roman" w:cs="Times New Roman"/>
          <w:sz w:val="28"/>
          <w:szCs w:val="28"/>
        </w:rPr>
        <w:t xml:space="preserve"> процесі життєдіяльності дітей.</w:t>
      </w:r>
    </w:p>
    <w:p w:rsidR="00FF6567" w:rsidRDefault="00FF6567" w:rsidP="00FF6567">
      <w:pPr>
        <w:pStyle w:val="Standar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Технологія </w:t>
      </w:r>
      <w:r w:rsidRPr="00FF6567">
        <w:rPr>
          <w:rFonts w:ascii="Times New Roman" w:hAnsi="Times New Roman" w:cs="Times New Roman"/>
          <w:sz w:val="28"/>
          <w:szCs w:val="28"/>
        </w:rPr>
        <w:t xml:space="preserve">ігрового тренінгу </w:t>
      </w:r>
      <w:r>
        <w:rPr>
          <w:rFonts w:ascii="Times New Roman" w:hAnsi="Times New Roman" w:cs="Times New Roman"/>
          <w:sz w:val="28"/>
          <w:szCs w:val="28"/>
        </w:rPr>
        <w:t xml:space="preserve">для підвищення фізичного стану дітей молодшого шкільного віку – це </w:t>
      </w:r>
      <w:r w:rsidRPr="00FF6567">
        <w:rPr>
          <w:rFonts w:ascii="Times New Roman" w:hAnsi="Times New Roman" w:cs="Times New Roman"/>
          <w:sz w:val="28"/>
          <w:szCs w:val="28"/>
        </w:rPr>
        <w:t xml:space="preserve"> специфічна форма організації та проведення різних педагогічних заходів, що сприяють формуванню інтересу, стимулюванню, активізації та залученню дітей </w:t>
      </w:r>
      <w:r w:rsidR="000F6E2F">
        <w:rPr>
          <w:rFonts w:ascii="Times New Roman" w:hAnsi="Times New Roman" w:cs="Times New Roman"/>
          <w:sz w:val="28"/>
          <w:szCs w:val="28"/>
        </w:rPr>
        <w:t>до</w:t>
      </w:r>
      <w:r w:rsidRPr="00FF6567">
        <w:rPr>
          <w:rFonts w:ascii="Times New Roman" w:hAnsi="Times New Roman" w:cs="Times New Roman"/>
          <w:sz w:val="28"/>
          <w:szCs w:val="28"/>
        </w:rPr>
        <w:t xml:space="preserve"> занят</w:t>
      </w:r>
      <w:r w:rsidR="000F6E2F">
        <w:rPr>
          <w:rFonts w:ascii="Times New Roman" w:hAnsi="Times New Roman" w:cs="Times New Roman"/>
          <w:sz w:val="28"/>
          <w:szCs w:val="28"/>
        </w:rPr>
        <w:t>ь</w:t>
      </w:r>
      <w:r w:rsidRPr="00FF6567">
        <w:rPr>
          <w:rFonts w:ascii="Times New Roman" w:hAnsi="Times New Roman" w:cs="Times New Roman"/>
          <w:sz w:val="28"/>
          <w:szCs w:val="28"/>
        </w:rPr>
        <w:t xml:space="preserve"> масовими видами спорту, що здійснюються через систематичні та цілеспрямовані комплексні ігрові форми та тренінги (заняття, змагання, свята, олімпіади та ін.) з використанням багатого арсеналу фізичних вправ з різних видів спорту, за безпосередньої взаємодії та участі батьків.</w:t>
      </w:r>
    </w:p>
    <w:p w:rsidR="003367D6" w:rsidRPr="00D04086" w:rsidRDefault="00FF6567" w:rsidP="008F169B">
      <w:pPr>
        <w:pStyle w:val="Standar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8F169B">
        <w:rPr>
          <w:rFonts w:ascii="Times New Roman" w:hAnsi="Times New Roman" w:cs="Times New Roman"/>
          <w:sz w:val="28"/>
          <w:szCs w:val="28"/>
        </w:rPr>
        <w:t>І</w:t>
      </w:r>
      <w:r w:rsidR="003367D6" w:rsidRPr="00D04086">
        <w:rPr>
          <w:rFonts w:ascii="Times New Roman" w:hAnsi="Times New Roman" w:cs="Times New Roman"/>
          <w:sz w:val="28"/>
          <w:szCs w:val="28"/>
        </w:rPr>
        <w:t>снує об'єктивна необхідність щодо впровадження у процес фізичного виховання молодших школярів нових оздоровчих програм і підтверджує актуальність підвищення фізичного стану дітей молодшого шкільного віку засобами ігрового тренінгу, тим самим обумовлюючи напрямок дослідження з даної проблеми.</w:t>
      </w:r>
    </w:p>
    <w:p w:rsidR="00EE29DD" w:rsidRDefault="00EE29DD" w:rsidP="00D04086">
      <w:pPr>
        <w:pStyle w:val="Standard"/>
        <w:spacing w:line="360" w:lineRule="auto"/>
        <w:ind w:firstLine="720"/>
        <w:rPr>
          <w:rFonts w:ascii="Times New Roman" w:hAnsi="Times New Roman" w:cs="Times New Roman"/>
          <w:sz w:val="28"/>
          <w:szCs w:val="28"/>
        </w:rPr>
      </w:pPr>
    </w:p>
    <w:p w:rsidR="00521D83" w:rsidRDefault="00521D83" w:rsidP="00FF6567">
      <w:pPr>
        <w:pStyle w:val="Standard"/>
        <w:spacing w:line="360" w:lineRule="auto"/>
        <w:rPr>
          <w:rFonts w:ascii="Times New Roman" w:hAnsi="Times New Roman" w:cs="Times New Roman"/>
          <w:sz w:val="28"/>
          <w:szCs w:val="28"/>
        </w:rPr>
      </w:pPr>
    </w:p>
    <w:p w:rsidR="00FF6567" w:rsidRDefault="00FF6567" w:rsidP="00FF6567">
      <w:pPr>
        <w:pStyle w:val="Standard"/>
        <w:spacing w:line="360" w:lineRule="auto"/>
        <w:rPr>
          <w:rFonts w:ascii="Times New Roman" w:hAnsi="Times New Roman" w:cs="Times New Roman"/>
          <w:sz w:val="28"/>
          <w:szCs w:val="28"/>
        </w:rPr>
      </w:pPr>
    </w:p>
    <w:p w:rsidR="008373BA" w:rsidRDefault="008373BA" w:rsidP="00FF6567">
      <w:pPr>
        <w:pStyle w:val="Standard"/>
        <w:spacing w:line="360" w:lineRule="auto"/>
        <w:rPr>
          <w:rFonts w:ascii="Times New Roman" w:hAnsi="Times New Roman" w:cs="Times New Roman"/>
          <w:sz w:val="28"/>
          <w:szCs w:val="28"/>
        </w:rPr>
      </w:pPr>
    </w:p>
    <w:p w:rsidR="008373BA" w:rsidRDefault="008373BA" w:rsidP="00FF6567">
      <w:pPr>
        <w:pStyle w:val="Standard"/>
        <w:spacing w:line="360" w:lineRule="auto"/>
        <w:rPr>
          <w:rFonts w:ascii="Times New Roman" w:hAnsi="Times New Roman" w:cs="Times New Roman"/>
          <w:sz w:val="28"/>
          <w:szCs w:val="28"/>
        </w:rPr>
      </w:pPr>
    </w:p>
    <w:p w:rsidR="00494273" w:rsidRDefault="00494273" w:rsidP="00D04086">
      <w:pPr>
        <w:pStyle w:val="Standard"/>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2</w:t>
      </w:r>
    </w:p>
    <w:p w:rsidR="005A3FCF" w:rsidRDefault="005A3FCF" w:rsidP="00D04086">
      <w:pPr>
        <w:pStyle w:val="Standard"/>
        <w:spacing w:line="360" w:lineRule="auto"/>
        <w:jc w:val="center"/>
        <w:rPr>
          <w:rFonts w:ascii="Times New Roman" w:eastAsia="Times New Roman" w:hAnsi="Times New Roman" w:cs="Times New Roman"/>
          <w:b/>
          <w:sz w:val="28"/>
          <w:szCs w:val="28"/>
        </w:rPr>
      </w:pPr>
      <w:r w:rsidRPr="00D04086">
        <w:rPr>
          <w:rFonts w:ascii="Times New Roman" w:eastAsia="Times New Roman" w:hAnsi="Times New Roman" w:cs="Times New Roman"/>
          <w:b/>
          <w:sz w:val="28"/>
          <w:szCs w:val="28"/>
        </w:rPr>
        <w:t xml:space="preserve"> МЕТОДИ ТА ОРГАНІЗАЦІЯ ДОСЛІДЖЕННЯ</w:t>
      </w:r>
    </w:p>
    <w:p w:rsidR="009540FF" w:rsidRPr="00D04086" w:rsidRDefault="009540FF" w:rsidP="00D04086">
      <w:pPr>
        <w:pStyle w:val="Standard"/>
        <w:spacing w:line="360" w:lineRule="auto"/>
        <w:jc w:val="center"/>
        <w:rPr>
          <w:rFonts w:ascii="Times New Roman" w:eastAsia="Times New Roman" w:hAnsi="Times New Roman" w:cs="Times New Roman"/>
          <w:b/>
          <w:sz w:val="28"/>
          <w:szCs w:val="28"/>
        </w:rPr>
      </w:pPr>
    </w:p>
    <w:p w:rsidR="00CC531B" w:rsidRDefault="009540FF" w:rsidP="009540FF">
      <w:pPr>
        <w:pStyle w:val="Standard"/>
        <w:spacing w:line="360" w:lineRule="auto"/>
        <w:jc w:val="center"/>
        <w:rPr>
          <w:rFonts w:ascii="Times New Roman" w:hAnsi="Times New Roman" w:cs="Times New Roman"/>
          <w:b/>
          <w:color w:val="000000"/>
          <w:sz w:val="28"/>
          <w:szCs w:val="28"/>
        </w:rPr>
      </w:pPr>
      <w:r w:rsidRPr="009540FF">
        <w:rPr>
          <w:rFonts w:ascii="Times New Roman" w:hAnsi="Times New Roman" w:cs="Times New Roman"/>
          <w:b/>
          <w:color w:val="000000"/>
          <w:sz w:val="28"/>
          <w:szCs w:val="28"/>
        </w:rPr>
        <w:t>2.1. Методи дослідження</w:t>
      </w:r>
    </w:p>
    <w:p w:rsidR="00FF6567" w:rsidRPr="009540FF" w:rsidRDefault="00FF6567" w:rsidP="009540FF">
      <w:pPr>
        <w:pStyle w:val="Standard"/>
        <w:spacing w:line="360" w:lineRule="auto"/>
        <w:jc w:val="center"/>
        <w:rPr>
          <w:rFonts w:ascii="Times New Roman" w:hAnsi="Times New Roman" w:cs="Times New Roman"/>
          <w:b/>
          <w:color w:val="000000"/>
          <w:sz w:val="28"/>
          <w:szCs w:val="28"/>
        </w:rPr>
      </w:pPr>
    </w:p>
    <w:p w:rsidR="008843A4" w:rsidRPr="008843A4" w:rsidRDefault="0067652E" w:rsidP="008843A4">
      <w:pPr>
        <w:pStyle w:val="Standard"/>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Для вирішення поставлених задач нами</w:t>
      </w:r>
      <w:r w:rsidR="008843A4" w:rsidRPr="008843A4">
        <w:rPr>
          <w:rFonts w:ascii="Times New Roman" w:hAnsi="Times New Roman" w:cs="Times New Roman"/>
          <w:color w:val="000000"/>
          <w:sz w:val="28"/>
          <w:szCs w:val="28"/>
        </w:rPr>
        <w:t xml:space="preserve"> були застосовані </w:t>
      </w:r>
      <w:r>
        <w:rPr>
          <w:rFonts w:ascii="Times New Roman" w:hAnsi="Times New Roman" w:cs="Times New Roman"/>
          <w:color w:val="000000"/>
          <w:sz w:val="28"/>
          <w:szCs w:val="28"/>
        </w:rPr>
        <w:t>наступні</w:t>
      </w:r>
      <w:r w:rsidR="008843A4" w:rsidRPr="008843A4">
        <w:rPr>
          <w:rFonts w:ascii="Times New Roman" w:hAnsi="Times New Roman" w:cs="Times New Roman"/>
          <w:color w:val="000000"/>
          <w:sz w:val="28"/>
          <w:szCs w:val="28"/>
        </w:rPr>
        <w:t xml:space="preserve"> методи</w:t>
      </w:r>
      <w:r>
        <w:rPr>
          <w:rFonts w:ascii="Times New Roman" w:hAnsi="Times New Roman" w:cs="Times New Roman"/>
          <w:color w:val="000000"/>
          <w:sz w:val="28"/>
          <w:szCs w:val="28"/>
        </w:rPr>
        <w:t xml:space="preserve"> дослідження</w:t>
      </w:r>
      <w:r w:rsidR="008843A4" w:rsidRPr="008843A4">
        <w:rPr>
          <w:rFonts w:ascii="Times New Roman" w:hAnsi="Times New Roman" w:cs="Times New Roman"/>
          <w:color w:val="000000"/>
          <w:sz w:val="28"/>
          <w:szCs w:val="28"/>
        </w:rPr>
        <w:t>: теоретичний аналіз та узагальнення науково-методи</w:t>
      </w:r>
      <w:r w:rsidR="008843A4">
        <w:rPr>
          <w:rFonts w:ascii="Times New Roman" w:hAnsi="Times New Roman" w:cs="Times New Roman"/>
          <w:color w:val="000000"/>
          <w:sz w:val="28"/>
          <w:szCs w:val="28"/>
        </w:rPr>
        <w:t xml:space="preserve">чної літератури, </w:t>
      </w:r>
      <w:r>
        <w:rPr>
          <w:rFonts w:ascii="Times New Roman" w:hAnsi="Times New Roman" w:cs="Times New Roman"/>
          <w:color w:val="000000"/>
          <w:sz w:val="28"/>
          <w:szCs w:val="28"/>
        </w:rPr>
        <w:t xml:space="preserve">педагогічне тестування, метод антропометрії, </w:t>
      </w:r>
      <w:r w:rsidR="008843A4" w:rsidRPr="008843A4">
        <w:rPr>
          <w:rFonts w:ascii="Times New Roman" w:hAnsi="Times New Roman" w:cs="Times New Roman"/>
          <w:color w:val="000000"/>
          <w:sz w:val="28"/>
          <w:szCs w:val="28"/>
        </w:rPr>
        <w:t>математико-статистична обробка результатів.</w:t>
      </w:r>
    </w:p>
    <w:p w:rsidR="008843A4" w:rsidRDefault="008843A4" w:rsidP="00D04086">
      <w:pPr>
        <w:pStyle w:val="Standard"/>
        <w:spacing w:line="360" w:lineRule="auto"/>
        <w:jc w:val="center"/>
        <w:rPr>
          <w:rFonts w:ascii="Times New Roman" w:hAnsi="Times New Roman" w:cs="Times New Roman"/>
          <w:color w:val="000000"/>
          <w:sz w:val="28"/>
          <w:szCs w:val="28"/>
        </w:rPr>
      </w:pPr>
    </w:p>
    <w:p w:rsidR="00BC575C" w:rsidRPr="00D04086" w:rsidRDefault="00BC575C" w:rsidP="00D04086">
      <w:pPr>
        <w:pStyle w:val="Standard"/>
        <w:spacing w:line="360" w:lineRule="auto"/>
        <w:jc w:val="center"/>
        <w:rPr>
          <w:rFonts w:ascii="Times New Roman" w:eastAsia="Times New Roman" w:hAnsi="Times New Roman" w:cs="Times New Roman"/>
          <w:b/>
          <w:sz w:val="28"/>
          <w:szCs w:val="28"/>
        </w:rPr>
      </w:pPr>
      <w:r w:rsidRPr="00D04086">
        <w:rPr>
          <w:rFonts w:ascii="Times New Roman" w:eastAsia="Times New Roman" w:hAnsi="Times New Roman" w:cs="Times New Roman"/>
          <w:b/>
          <w:sz w:val="28"/>
          <w:szCs w:val="28"/>
        </w:rPr>
        <w:t>2.1.1.</w:t>
      </w:r>
      <w:r w:rsidRPr="00D04086">
        <w:rPr>
          <w:rFonts w:ascii="Times New Roman" w:eastAsia="Times New Roman" w:hAnsi="Times New Roman" w:cs="Times New Roman"/>
          <w:b/>
          <w:sz w:val="28"/>
          <w:szCs w:val="28"/>
        </w:rPr>
        <w:tab/>
        <w:t xml:space="preserve">Теоретичний аналіз  і узагальнення даних </w:t>
      </w:r>
    </w:p>
    <w:p w:rsidR="00BC575C" w:rsidRPr="00D04086" w:rsidRDefault="00BC575C" w:rsidP="00D04086">
      <w:pPr>
        <w:pStyle w:val="Standard"/>
        <w:spacing w:line="360" w:lineRule="auto"/>
        <w:jc w:val="center"/>
        <w:rPr>
          <w:rFonts w:ascii="Times New Roman" w:eastAsia="Times New Roman" w:hAnsi="Times New Roman" w:cs="Times New Roman"/>
          <w:b/>
          <w:sz w:val="28"/>
          <w:szCs w:val="28"/>
        </w:rPr>
      </w:pPr>
      <w:r w:rsidRPr="00D04086">
        <w:rPr>
          <w:rFonts w:ascii="Times New Roman" w:eastAsia="Times New Roman" w:hAnsi="Times New Roman" w:cs="Times New Roman"/>
          <w:b/>
          <w:sz w:val="28"/>
          <w:szCs w:val="28"/>
        </w:rPr>
        <w:t>науково-методичної л</w:t>
      </w:r>
      <w:r w:rsidR="009737CB">
        <w:rPr>
          <w:rFonts w:ascii="Times New Roman" w:eastAsia="Times New Roman" w:hAnsi="Times New Roman" w:cs="Times New Roman"/>
          <w:b/>
          <w:sz w:val="28"/>
          <w:szCs w:val="28"/>
        </w:rPr>
        <w:t>ітератури</w:t>
      </w:r>
    </w:p>
    <w:p w:rsidR="00BC575C" w:rsidRPr="00D04086" w:rsidRDefault="00BC575C" w:rsidP="00D04086">
      <w:pPr>
        <w:pStyle w:val="Standard"/>
        <w:spacing w:line="360" w:lineRule="auto"/>
        <w:jc w:val="center"/>
        <w:rPr>
          <w:rFonts w:ascii="Times New Roman" w:eastAsia="Times New Roman" w:hAnsi="Times New Roman" w:cs="Times New Roman"/>
          <w:sz w:val="28"/>
          <w:szCs w:val="28"/>
        </w:rPr>
      </w:pPr>
    </w:p>
    <w:p w:rsidR="00995318" w:rsidRPr="00D04086" w:rsidRDefault="00995318" w:rsidP="00D04086">
      <w:pPr>
        <w:pStyle w:val="Standard"/>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 xml:space="preserve">Із метою ознайомлення зі станом зазначеного вище питання досліджено та проаналізовано науково-методичну фахову літературу українських та світових науковців, у якій піднімалися та розглядалися питання </w:t>
      </w:r>
      <w:r w:rsidR="00CC531B" w:rsidRPr="00D04086">
        <w:rPr>
          <w:rFonts w:ascii="Times New Roman" w:hAnsi="Times New Roman" w:cs="Times New Roman"/>
          <w:sz w:val="28"/>
          <w:szCs w:val="28"/>
        </w:rPr>
        <w:t>підвищення фізичного розвитку дітей молодшого шкільного віку.</w:t>
      </w:r>
    </w:p>
    <w:p w:rsidR="00521D83" w:rsidRPr="00FF6567" w:rsidRDefault="00995318" w:rsidP="00FF6567">
      <w:pPr>
        <w:pStyle w:val="Standard"/>
        <w:spacing w:line="360" w:lineRule="auto"/>
        <w:ind w:firstLine="720"/>
        <w:jc w:val="both"/>
        <w:rPr>
          <w:rFonts w:ascii="Times New Roman" w:hAnsi="Times New Roman" w:cs="Times New Roman"/>
          <w:sz w:val="28"/>
          <w:szCs w:val="28"/>
        </w:rPr>
      </w:pPr>
      <w:r w:rsidRPr="00D04086">
        <w:rPr>
          <w:rFonts w:ascii="Times New Roman" w:hAnsi="Times New Roman" w:cs="Times New Roman"/>
          <w:sz w:val="28"/>
          <w:szCs w:val="28"/>
        </w:rPr>
        <w:t xml:space="preserve">Вивчались автореферати дисертаційних робіт із питань фізичного виховання й спорту, методики підвищення фізичного стану дітей молодшого шкільного віку. У процесі роботи над дослідженням було вивчено </w:t>
      </w:r>
      <w:r w:rsidR="00BB1A84">
        <w:rPr>
          <w:rFonts w:ascii="Times New Roman" w:hAnsi="Times New Roman" w:cs="Times New Roman"/>
          <w:sz w:val="28"/>
          <w:szCs w:val="28"/>
        </w:rPr>
        <w:t>59</w:t>
      </w:r>
      <w:r w:rsidRPr="00521D83">
        <w:rPr>
          <w:rFonts w:ascii="Times New Roman" w:hAnsi="Times New Roman" w:cs="Times New Roman"/>
          <w:sz w:val="28"/>
          <w:szCs w:val="28"/>
        </w:rPr>
        <w:t xml:space="preserve"> джер</w:t>
      </w:r>
      <w:r w:rsidR="00BB1A84">
        <w:rPr>
          <w:rFonts w:ascii="Times New Roman" w:hAnsi="Times New Roman" w:cs="Times New Roman"/>
          <w:sz w:val="28"/>
          <w:szCs w:val="28"/>
        </w:rPr>
        <w:t>ел</w:t>
      </w:r>
      <w:r w:rsidR="00521D83" w:rsidRPr="00521D83">
        <w:rPr>
          <w:rFonts w:ascii="Times New Roman" w:hAnsi="Times New Roman" w:cs="Times New Roman"/>
          <w:sz w:val="28"/>
          <w:szCs w:val="28"/>
        </w:rPr>
        <w:t xml:space="preserve"> наукової літератури, з них 4 </w:t>
      </w:r>
      <w:r w:rsidRPr="00521D83">
        <w:rPr>
          <w:rFonts w:ascii="Times New Roman" w:hAnsi="Times New Roman" w:cs="Times New Roman"/>
          <w:sz w:val="28"/>
          <w:szCs w:val="28"/>
        </w:rPr>
        <w:t>– іноземні.</w:t>
      </w:r>
      <w:r w:rsidRPr="00D04086">
        <w:rPr>
          <w:rFonts w:ascii="Times New Roman" w:hAnsi="Times New Roman" w:cs="Times New Roman"/>
          <w:sz w:val="28"/>
          <w:szCs w:val="28"/>
        </w:rPr>
        <w:t xml:space="preserve"> Проведений аналіз науково-методичної й фахової спеціальної літератури дав можливість виявити актуальність даного питання, сформулювати мету та завдання дослідження, провести узагальнення й обґрунтування результатів власних експериментальних даних. Вибір </w:t>
      </w:r>
      <w:proofErr w:type="spellStart"/>
      <w:r w:rsidRPr="00D04086">
        <w:rPr>
          <w:rFonts w:ascii="Times New Roman" w:hAnsi="Times New Roman" w:cs="Times New Roman"/>
          <w:sz w:val="28"/>
          <w:szCs w:val="28"/>
        </w:rPr>
        <w:t>методик</w:t>
      </w:r>
      <w:proofErr w:type="spellEnd"/>
      <w:r w:rsidRPr="00D04086">
        <w:rPr>
          <w:rFonts w:ascii="Times New Roman" w:hAnsi="Times New Roman" w:cs="Times New Roman"/>
          <w:sz w:val="28"/>
          <w:szCs w:val="28"/>
        </w:rPr>
        <w:t xml:space="preserve"> аналізу для розв’язання теоретичних завдань і вивчення теоретичного матеріалу ґрунтувався на постановці мети дослідження та самого аналізу, на розумінні специфіки матеріалу, який розглядався, і володінні ме</w:t>
      </w:r>
      <w:r w:rsidR="00FF6567">
        <w:rPr>
          <w:rFonts w:ascii="Times New Roman" w:hAnsi="Times New Roman" w:cs="Times New Roman"/>
          <w:sz w:val="28"/>
          <w:szCs w:val="28"/>
        </w:rPr>
        <w:t>тодикою того або іншого аналізу</w:t>
      </w:r>
    </w:p>
    <w:p w:rsidR="008373BA" w:rsidRDefault="008373BA" w:rsidP="00521D83">
      <w:pPr>
        <w:spacing w:line="360" w:lineRule="auto"/>
        <w:ind w:firstLine="708"/>
        <w:jc w:val="center"/>
        <w:rPr>
          <w:rFonts w:ascii="Times New Roman" w:hAnsi="Times New Roman" w:cs="Times New Roman"/>
          <w:b/>
          <w:noProof/>
          <w:color w:val="000000"/>
          <w:sz w:val="28"/>
          <w:szCs w:val="28"/>
        </w:rPr>
      </w:pPr>
    </w:p>
    <w:p w:rsidR="004A21A8" w:rsidRDefault="004A21A8" w:rsidP="00521D83">
      <w:pPr>
        <w:spacing w:line="360" w:lineRule="auto"/>
        <w:ind w:firstLine="708"/>
        <w:jc w:val="center"/>
        <w:rPr>
          <w:rFonts w:ascii="Times New Roman" w:hAnsi="Times New Roman" w:cs="Times New Roman"/>
          <w:b/>
          <w:noProof/>
          <w:color w:val="000000"/>
          <w:sz w:val="28"/>
          <w:szCs w:val="28"/>
        </w:rPr>
      </w:pPr>
    </w:p>
    <w:p w:rsidR="00521D83" w:rsidRDefault="009737CB" w:rsidP="00521D83">
      <w:pPr>
        <w:spacing w:line="360" w:lineRule="auto"/>
        <w:ind w:firstLine="708"/>
        <w:jc w:val="center"/>
        <w:rPr>
          <w:rFonts w:ascii="Times New Roman" w:hAnsi="Times New Roman" w:cs="Times New Roman"/>
          <w:b/>
          <w:noProof/>
          <w:color w:val="000000"/>
          <w:sz w:val="28"/>
          <w:szCs w:val="28"/>
        </w:rPr>
      </w:pPr>
      <w:r>
        <w:rPr>
          <w:rFonts w:ascii="Times New Roman" w:hAnsi="Times New Roman" w:cs="Times New Roman"/>
          <w:b/>
          <w:noProof/>
          <w:color w:val="000000"/>
          <w:sz w:val="28"/>
          <w:szCs w:val="28"/>
        </w:rPr>
        <w:lastRenderedPageBreak/>
        <w:t>2.1.2. Педагогічне тестування</w:t>
      </w:r>
    </w:p>
    <w:p w:rsidR="009540FF" w:rsidRDefault="009540FF" w:rsidP="00521D83">
      <w:pPr>
        <w:spacing w:line="360" w:lineRule="auto"/>
        <w:ind w:firstLine="708"/>
        <w:jc w:val="center"/>
        <w:rPr>
          <w:rFonts w:ascii="Times New Roman" w:hAnsi="Times New Roman" w:cs="Times New Roman"/>
          <w:b/>
          <w:noProof/>
          <w:color w:val="000000"/>
          <w:sz w:val="28"/>
          <w:szCs w:val="28"/>
        </w:rPr>
      </w:pPr>
    </w:p>
    <w:p w:rsidR="0056413A" w:rsidRPr="0056413A" w:rsidRDefault="0056413A" w:rsidP="0056413A">
      <w:pPr>
        <w:spacing w:line="360" w:lineRule="auto"/>
        <w:ind w:firstLine="708"/>
        <w:jc w:val="both"/>
        <w:rPr>
          <w:rFonts w:ascii="Times New Roman" w:hAnsi="Times New Roman" w:cs="Times New Roman"/>
          <w:noProof/>
          <w:color w:val="000000"/>
          <w:sz w:val="28"/>
          <w:szCs w:val="28"/>
        </w:rPr>
      </w:pPr>
      <w:r w:rsidRPr="0056413A">
        <w:rPr>
          <w:rFonts w:ascii="Times New Roman" w:hAnsi="Times New Roman" w:cs="Times New Roman"/>
          <w:noProof/>
          <w:color w:val="000000"/>
          <w:sz w:val="28"/>
          <w:szCs w:val="28"/>
        </w:rPr>
        <w:t>Вибираючи тести й визначаючи рівень розвитку фізичних якостей,  враховувалася думка авторів [</w:t>
      </w:r>
      <w:r w:rsidR="00521D83">
        <w:rPr>
          <w:rFonts w:ascii="Times New Roman" w:hAnsi="Times New Roman" w:cs="Times New Roman"/>
          <w:noProof/>
          <w:color w:val="000000"/>
          <w:sz w:val="28"/>
          <w:szCs w:val="28"/>
        </w:rPr>
        <w:t>2, 3, 6, 16</w:t>
      </w:r>
      <w:r w:rsidRPr="0056413A">
        <w:rPr>
          <w:rFonts w:ascii="Times New Roman" w:hAnsi="Times New Roman" w:cs="Times New Roman"/>
          <w:noProof/>
          <w:color w:val="000000"/>
          <w:sz w:val="28"/>
          <w:szCs w:val="28"/>
        </w:rPr>
        <w:t>], які стверджують, що для збереження правильної постави слід розвивати такі якості, як гнучкість, силу, швидкісно-силові якості, статичну витривалість м’язів тулуба, статичну рівновагу. Основу тестів складають контрольні вправи матеріалу шкільної програми для дітей молодшого шкільного віку [</w:t>
      </w:r>
      <w:r w:rsidR="00521D83">
        <w:rPr>
          <w:rFonts w:ascii="Times New Roman" w:hAnsi="Times New Roman" w:cs="Times New Roman"/>
          <w:noProof/>
          <w:color w:val="000000"/>
          <w:sz w:val="28"/>
          <w:szCs w:val="28"/>
        </w:rPr>
        <w:t>48, 49, 50, 54</w:t>
      </w:r>
      <w:r w:rsidRPr="0056413A">
        <w:rPr>
          <w:rFonts w:ascii="Times New Roman" w:hAnsi="Times New Roman" w:cs="Times New Roman"/>
          <w:noProof/>
          <w:color w:val="000000"/>
          <w:sz w:val="28"/>
          <w:szCs w:val="28"/>
        </w:rPr>
        <w:t>].</w:t>
      </w:r>
    </w:p>
    <w:p w:rsidR="0056413A" w:rsidRPr="0056413A" w:rsidRDefault="0056413A" w:rsidP="0056413A">
      <w:pPr>
        <w:spacing w:line="360" w:lineRule="auto"/>
        <w:jc w:val="both"/>
        <w:rPr>
          <w:rFonts w:ascii="Times New Roman" w:hAnsi="Times New Roman" w:cs="Times New Roman"/>
          <w:noProof/>
          <w:color w:val="000000"/>
          <w:sz w:val="28"/>
          <w:szCs w:val="28"/>
        </w:rPr>
      </w:pPr>
      <w:r w:rsidRPr="0056413A">
        <w:rPr>
          <w:rFonts w:ascii="Times New Roman" w:hAnsi="Times New Roman" w:cs="Times New Roman"/>
          <w:noProof/>
          <w:color w:val="000000"/>
          <w:sz w:val="28"/>
          <w:szCs w:val="28"/>
        </w:rPr>
        <w:t xml:space="preserve">У процесі тестувань ми визначали: </w:t>
      </w:r>
    </w:p>
    <w:p w:rsidR="0056413A" w:rsidRPr="0056413A" w:rsidRDefault="0056413A" w:rsidP="0056413A">
      <w:pPr>
        <w:spacing w:line="360" w:lineRule="auto"/>
        <w:ind w:firstLine="708"/>
        <w:jc w:val="both"/>
        <w:rPr>
          <w:rFonts w:ascii="Times New Roman" w:hAnsi="Times New Roman" w:cs="Times New Roman"/>
          <w:noProof/>
          <w:color w:val="000000"/>
          <w:sz w:val="28"/>
          <w:szCs w:val="28"/>
        </w:rPr>
      </w:pPr>
      <w:r w:rsidRPr="0056413A">
        <w:rPr>
          <w:rFonts w:ascii="Times New Roman" w:hAnsi="Times New Roman" w:cs="Times New Roman"/>
          <w:b/>
          <w:noProof/>
          <w:color w:val="000000"/>
          <w:sz w:val="28"/>
          <w:szCs w:val="28"/>
        </w:rPr>
        <w:t xml:space="preserve">Гнучкість </w:t>
      </w:r>
      <w:r w:rsidRPr="0056413A">
        <w:rPr>
          <w:rFonts w:ascii="Times New Roman" w:hAnsi="Times New Roman" w:cs="Times New Roman"/>
          <w:noProof/>
          <w:color w:val="000000"/>
          <w:sz w:val="28"/>
          <w:szCs w:val="28"/>
        </w:rPr>
        <w:t>за допомогою тесту – нахил тулуба вперед із положення сидячи, виконували згідно</w:t>
      </w:r>
      <w:r w:rsidR="009737CB">
        <w:rPr>
          <w:rFonts w:ascii="Times New Roman" w:hAnsi="Times New Roman" w:cs="Times New Roman"/>
          <w:noProof/>
          <w:color w:val="000000"/>
          <w:sz w:val="28"/>
          <w:szCs w:val="28"/>
        </w:rPr>
        <w:t xml:space="preserve"> загальноприйнятої методики</w:t>
      </w:r>
      <w:r w:rsidRPr="0056413A">
        <w:rPr>
          <w:rFonts w:ascii="Times New Roman" w:hAnsi="Times New Roman" w:cs="Times New Roman"/>
          <w:noProof/>
          <w:color w:val="000000"/>
          <w:sz w:val="28"/>
          <w:szCs w:val="28"/>
        </w:rPr>
        <w:t xml:space="preserve">. </w:t>
      </w:r>
    </w:p>
    <w:p w:rsidR="0056413A" w:rsidRPr="0056413A" w:rsidRDefault="0056413A" w:rsidP="0056413A">
      <w:pPr>
        <w:spacing w:line="360" w:lineRule="auto"/>
        <w:jc w:val="both"/>
        <w:rPr>
          <w:rFonts w:ascii="Times New Roman" w:hAnsi="Times New Roman" w:cs="Times New Roman"/>
          <w:noProof/>
          <w:color w:val="000000"/>
          <w:sz w:val="28"/>
          <w:szCs w:val="28"/>
        </w:rPr>
      </w:pPr>
      <w:r w:rsidRPr="0056413A">
        <w:rPr>
          <w:rFonts w:ascii="Times New Roman" w:hAnsi="Times New Roman" w:cs="Times New Roman"/>
          <w:noProof/>
          <w:color w:val="000000"/>
          <w:sz w:val="28"/>
          <w:szCs w:val="28"/>
        </w:rPr>
        <w:tab/>
        <w:t>Визначали статичну витривалість та статичну рівновагу за допомогою тестів</w:t>
      </w:r>
      <w:r w:rsidR="009737CB">
        <w:rPr>
          <w:rFonts w:ascii="Times New Roman" w:hAnsi="Times New Roman" w:cs="Times New Roman"/>
          <w:noProof/>
          <w:color w:val="000000"/>
          <w:sz w:val="28"/>
          <w:szCs w:val="28"/>
        </w:rPr>
        <w:t xml:space="preserve"> запропонованих В.О. Кашубою [31</w:t>
      </w:r>
      <w:r w:rsidRPr="0056413A">
        <w:rPr>
          <w:rFonts w:ascii="Times New Roman" w:hAnsi="Times New Roman" w:cs="Times New Roman"/>
          <w:noProof/>
          <w:color w:val="000000"/>
          <w:sz w:val="28"/>
          <w:szCs w:val="28"/>
        </w:rPr>
        <w:t>].</w:t>
      </w:r>
    </w:p>
    <w:p w:rsidR="0056413A" w:rsidRPr="0056413A" w:rsidRDefault="0056413A" w:rsidP="0056413A">
      <w:pPr>
        <w:spacing w:line="360" w:lineRule="auto"/>
        <w:ind w:firstLine="708"/>
        <w:jc w:val="both"/>
        <w:rPr>
          <w:rFonts w:ascii="Times New Roman" w:hAnsi="Times New Roman" w:cs="Times New Roman"/>
          <w:noProof/>
          <w:color w:val="000000"/>
          <w:sz w:val="28"/>
          <w:szCs w:val="28"/>
        </w:rPr>
      </w:pPr>
      <w:r w:rsidRPr="0056413A">
        <w:rPr>
          <w:rFonts w:ascii="Times New Roman" w:hAnsi="Times New Roman" w:cs="Times New Roman"/>
          <w:b/>
          <w:noProof/>
          <w:color w:val="000000"/>
          <w:sz w:val="28"/>
          <w:szCs w:val="28"/>
        </w:rPr>
        <w:t xml:space="preserve">Статична витривалість </w:t>
      </w:r>
      <w:r w:rsidRPr="0056413A">
        <w:rPr>
          <w:rFonts w:ascii="Times New Roman" w:hAnsi="Times New Roman" w:cs="Times New Roman"/>
          <w:i/>
          <w:noProof/>
          <w:color w:val="000000"/>
          <w:sz w:val="28"/>
          <w:szCs w:val="28"/>
        </w:rPr>
        <w:t>м’язів  передньої частини</w:t>
      </w:r>
      <w:r w:rsidRPr="0056413A">
        <w:rPr>
          <w:rFonts w:ascii="Times New Roman" w:hAnsi="Times New Roman" w:cs="Times New Roman"/>
          <w:noProof/>
          <w:color w:val="000000"/>
          <w:sz w:val="28"/>
          <w:szCs w:val="28"/>
        </w:rPr>
        <w:t xml:space="preserve"> </w:t>
      </w:r>
      <w:r w:rsidRPr="0056413A">
        <w:rPr>
          <w:rFonts w:ascii="Times New Roman" w:hAnsi="Times New Roman" w:cs="Times New Roman"/>
          <w:i/>
          <w:noProof/>
          <w:color w:val="000000"/>
          <w:sz w:val="28"/>
          <w:szCs w:val="28"/>
        </w:rPr>
        <w:t>тулуба і ніг</w:t>
      </w:r>
      <w:r w:rsidRPr="0056413A">
        <w:rPr>
          <w:rFonts w:ascii="Times New Roman" w:hAnsi="Times New Roman" w:cs="Times New Roman"/>
          <w:noProof/>
          <w:color w:val="000000"/>
          <w:sz w:val="28"/>
          <w:szCs w:val="28"/>
        </w:rPr>
        <w:t xml:space="preserve"> визначалась так: в. п. – лежачи спиною на кушетці, руки за головою, ноги закріплені. Торкаючись кушетки тільки попереком. Вимірюється утримування тулуба не нижче горизонталі в секундах. </w:t>
      </w:r>
    </w:p>
    <w:p w:rsidR="0056413A" w:rsidRPr="0056413A" w:rsidRDefault="0056413A" w:rsidP="0056413A">
      <w:pPr>
        <w:spacing w:line="360" w:lineRule="auto"/>
        <w:jc w:val="both"/>
        <w:rPr>
          <w:rFonts w:ascii="Times New Roman" w:hAnsi="Times New Roman" w:cs="Times New Roman"/>
          <w:noProof/>
          <w:color w:val="000000"/>
          <w:sz w:val="28"/>
          <w:szCs w:val="28"/>
        </w:rPr>
      </w:pPr>
      <w:r w:rsidRPr="0056413A">
        <w:rPr>
          <w:rFonts w:ascii="Times New Roman" w:hAnsi="Times New Roman" w:cs="Times New Roman"/>
          <w:noProof/>
          <w:color w:val="000000"/>
          <w:sz w:val="28"/>
          <w:szCs w:val="28"/>
        </w:rPr>
        <w:tab/>
        <w:t xml:space="preserve">М’язів задньої частини тулуба і ніг: в. п. – лежачи животом на кушетці, руки за головою, ноги закріплені. Торкатися кушетки тільки животом. Фіксується  утримування тулуба  не  нижче  горизонталі  в секундах. </w:t>
      </w:r>
    </w:p>
    <w:p w:rsidR="0056413A" w:rsidRPr="0056413A" w:rsidRDefault="0056413A" w:rsidP="0056413A">
      <w:pPr>
        <w:spacing w:line="360" w:lineRule="auto"/>
        <w:ind w:firstLine="708"/>
        <w:jc w:val="both"/>
        <w:rPr>
          <w:rFonts w:ascii="Times New Roman" w:hAnsi="Times New Roman" w:cs="Times New Roman"/>
          <w:noProof/>
          <w:color w:val="000000"/>
          <w:sz w:val="28"/>
          <w:szCs w:val="28"/>
        </w:rPr>
      </w:pPr>
      <w:r w:rsidRPr="0056413A">
        <w:rPr>
          <w:rFonts w:ascii="Times New Roman" w:hAnsi="Times New Roman" w:cs="Times New Roman"/>
          <w:b/>
          <w:noProof/>
          <w:color w:val="000000"/>
          <w:sz w:val="28"/>
          <w:szCs w:val="28"/>
        </w:rPr>
        <w:t xml:space="preserve">Статична рівновага. </w:t>
      </w:r>
      <w:r w:rsidRPr="0056413A">
        <w:rPr>
          <w:rFonts w:ascii="Times New Roman" w:hAnsi="Times New Roman" w:cs="Times New Roman"/>
          <w:i/>
          <w:noProof/>
          <w:color w:val="000000"/>
          <w:sz w:val="28"/>
          <w:szCs w:val="28"/>
        </w:rPr>
        <w:t>Тест з розплющеними очима</w:t>
      </w:r>
      <w:r w:rsidRPr="0056413A">
        <w:rPr>
          <w:rFonts w:ascii="Times New Roman" w:hAnsi="Times New Roman" w:cs="Times New Roman"/>
          <w:noProof/>
          <w:color w:val="000000"/>
          <w:sz w:val="28"/>
          <w:szCs w:val="28"/>
        </w:rPr>
        <w:t xml:space="preserve">. В. п. стоячи на пальцях, руки вгору. З місця не сходити. Фіксується час зберігання рівноваги в секундах. </w:t>
      </w:r>
    </w:p>
    <w:p w:rsidR="0056413A" w:rsidRDefault="0056413A" w:rsidP="0056413A">
      <w:pPr>
        <w:spacing w:line="360" w:lineRule="auto"/>
        <w:ind w:firstLine="708"/>
        <w:jc w:val="both"/>
        <w:rPr>
          <w:rFonts w:ascii="Times New Roman" w:hAnsi="Times New Roman" w:cs="Times New Roman"/>
          <w:noProof/>
          <w:color w:val="000000"/>
          <w:sz w:val="28"/>
          <w:szCs w:val="28"/>
        </w:rPr>
      </w:pPr>
      <w:r w:rsidRPr="0056413A">
        <w:rPr>
          <w:rFonts w:ascii="Times New Roman" w:hAnsi="Times New Roman" w:cs="Times New Roman"/>
          <w:i/>
          <w:noProof/>
          <w:color w:val="000000"/>
          <w:sz w:val="28"/>
          <w:szCs w:val="28"/>
        </w:rPr>
        <w:t>Тест із заплющеними очима.</w:t>
      </w:r>
      <w:r w:rsidRPr="0056413A">
        <w:rPr>
          <w:rFonts w:ascii="Times New Roman" w:hAnsi="Times New Roman" w:cs="Times New Roman"/>
          <w:noProof/>
          <w:color w:val="000000"/>
          <w:sz w:val="28"/>
          <w:szCs w:val="28"/>
        </w:rPr>
        <w:t xml:space="preserve"> В. п. стоячи на пальцях, руки вгору, очі заплющені. З місця не сходити. Фіксується час зберігання рівноваги в секундах. </w:t>
      </w:r>
    </w:p>
    <w:p w:rsidR="009540FF" w:rsidRDefault="009540FF" w:rsidP="0056413A">
      <w:pPr>
        <w:spacing w:line="360" w:lineRule="auto"/>
        <w:ind w:firstLine="708"/>
        <w:jc w:val="both"/>
        <w:rPr>
          <w:rFonts w:ascii="Times New Roman" w:hAnsi="Times New Roman" w:cs="Times New Roman"/>
          <w:noProof/>
          <w:color w:val="000000"/>
          <w:sz w:val="28"/>
          <w:szCs w:val="28"/>
        </w:rPr>
      </w:pPr>
    </w:p>
    <w:p w:rsidR="009540FF" w:rsidRDefault="009540FF" w:rsidP="0056413A">
      <w:pPr>
        <w:spacing w:line="360" w:lineRule="auto"/>
        <w:ind w:firstLine="708"/>
        <w:jc w:val="both"/>
        <w:rPr>
          <w:rFonts w:ascii="Times New Roman" w:hAnsi="Times New Roman" w:cs="Times New Roman"/>
          <w:noProof/>
          <w:color w:val="000000"/>
          <w:sz w:val="28"/>
          <w:szCs w:val="28"/>
        </w:rPr>
      </w:pPr>
    </w:p>
    <w:p w:rsidR="009540FF" w:rsidRPr="0056413A" w:rsidRDefault="009540FF" w:rsidP="0056413A">
      <w:pPr>
        <w:spacing w:line="360" w:lineRule="auto"/>
        <w:ind w:firstLine="708"/>
        <w:jc w:val="both"/>
        <w:rPr>
          <w:rFonts w:ascii="Times New Roman" w:hAnsi="Times New Roman" w:cs="Times New Roman"/>
          <w:noProof/>
          <w:color w:val="000000"/>
          <w:sz w:val="28"/>
          <w:szCs w:val="28"/>
        </w:rPr>
      </w:pPr>
    </w:p>
    <w:p w:rsidR="0056413A" w:rsidRPr="0056413A" w:rsidRDefault="0056413A" w:rsidP="0056413A">
      <w:pPr>
        <w:spacing w:line="360" w:lineRule="auto"/>
        <w:jc w:val="center"/>
        <w:rPr>
          <w:rFonts w:ascii="Times New Roman" w:hAnsi="Times New Roman" w:cs="Times New Roman"/>
          <w:b/>
          <w:noProof/>
          <w:color w:val="000000"/>
          <w:sz w:val="28"/>
          <w:szCs w:val="28"/>
        </w:rPr>
      </w:pPr>
    </w:p>
    <w:p w:rsidR="009540FF" w:rsidRDefault="009737CB" w:rsidP="009540FF">
      <w:pPr>
        <w:spacing w:line="360" w:lineRule="auto"/>
        <w:ind w:firstLine="708"/>
        <w:jc w:val="center"/>
        <w:rPr>
          <w:rFonts w:ascii="Times New Roman" w:hAnsi="Times New Roman" w:cs="Times New Roman"/>
          <w:b/>
          <w:noProof/>
          <w:color w:val="000000"/>
          <w:sz w:val="28"/>
          <w:szCs w:val="28"/>
        </w:rPr>
      </w:pPr>
      <w:r>
        <w:rPr>
          <w:rFonts w:ascii="Times New Roman" w:hAnsi="Times New Roman" w:cs="Times New Roman"/>
          <w:b/>
          <w:noProof/>
          <w:color w:val="000000"/>
          <w:sz w:val="28"/>
          <w:szCs w:val="28"/>
        </w:rPr>
        <w:lastRenderedPageBreak/>
        <w:t>2.1.3. Метод антропометрії</w:t>
      </w:r>
    </w:p>
    <w:p w:rsidR="009540FF" w:rsidRDefault="009540FF" w:rsidP="009540FF">
      <w:pPr>
        <w:spacing w:line="360" w:lineRule="auto"/>
        <w:ind w:firstLine="708"/>
        <w:jc w:val="center"/>
        <w:rPr>
          <w:rFonts w:ascii="Times New Roman" w:hAnsi="Times New Roman" w:cs="Times New Roman"/>
          <w:b/>
          <w:noProof/>
          <w:color w:val="000000"/>
          <w:sz w:val="28"/>
          <w:szCs w:val="28"/>
        </w:rPr>
      </w:pPr>
    </w:p>
    <w:p w:rsidR="0056413A" w:rsidRPr="0056413A" w:rsidRDefault="0056413A" w:rsidP="0056413A">
      <w:pPr>
        <w:spacing w:line="360" w:lineRule="auto"/>
        <w:ind w:firstLine="708"/>
        <w:jc w:val="both"/>
        <w:rPr>
          <w:rFonts w:ascii="Times New Roman" w:hAnsi="Times New Roman" w:cs="Times New Roman"/>
          <w:noProof/>
          <w:color w:val="000000"/>
          <w:sz w:val="28"/>
          <w:szCs w:val="28"/>
        </w:rPr>
      </w:pPr>
      <w:r w:rsidRPr="0056413A">
        <w:rPr>
          <w:rFonts w:ascii="Times New Roman" w:hAnsi="Times New Roman" w:cs="Times New Roman"/>
          <w:b/>
          <w:noProof/>
          <w:color w:val="000000"/>
          <w:sz w:val="28"/>
          <w:szCs w:val="28"/>
        </w:rPr>
        <w:t xml:space="preserve"> </w:t>
      </w:r>
      <w:r w:rsidRPr="0056413A">
        <w:rPr>
          <w:rFonts w:ascii="Times New Roman" w:hAnsi="Times New Roman" w:cs="Times New Roman"/>
          <w:noProof/>
          <w:color w:val="000000"/>
          <w:sz w:val="28"/>
          <w:szCs w:val="28"/>
        </w:rPr>
        <w:t>Основним методом вивчення показників фізичного розвитку людини, зокрема соматометричних і соматоскопічних розмірів, є антропометричний метод. Усі антропометричні виміри проводилися відповідно до загально-прийнятих положень і ви</w:t>
      </w:r>
      <w:r w:rsidR="00521D83">
        <w:rPr>
          <w:rFonts w:ascii="Times New Roman" w:hAnsi="Times New Roman" w:cs="Times New Roman"/>
          <w:noProof/>
          <w:color w:val="000000"/>
          <w:sz w:val="28"/>
          <w:szCs w:val="28"/>
        </w:rPr>
        <w:t>мог в антропології</w:t>
      </w:r>
      <w:r w:rsidRPr="0056413A">
        <w:rPr>
          <w:rFonts w:ascii="Times New Roman" w:hAnsi="Times New Roman" w:cs="Times New Roman"/>
          <w:noProof/>
          <w:color w:val="000000"/>
          <w:sz w:val="28"/>
          <w:szCs w:val="28"/>
        </w:rPr>
        <w:t>.</w:t>
      </w:r>
    </w:p>
    <w:p w:rsidR="0056413A" w:rsidRPr="0056413A" w:rsidRDefault="0056413A" w:rsidP="0056413A">
      <w:pPr>
        <w:spacing w:line="360" w:lineRule="auto"/>
        <w:jc w:val="both"/>
        <w:rPr>
          <w:rFonts w:ascii="Times New Roman" w:hAnsi="Times New Roman" w:cs="Times New Roman"/>
          <w:noProof/>
          <w:color w:val="000000"/>
          <w:sz w:val="28"/>
          <w:szCs w:val="28"/>
        </w:rPr>
      </w:pPr>
      <w:r w:rsidRPr="0056413A">
        <w:rPr>
          <w:rFonts w:ascii="Times New Roman" w:hAnsi="Times New Roman" w:cs="Times New Roman"/>
          <w:noProof/>
          <w:color w:val="000000"/>
          <w:sz w:val="28"/>
          <w:szCs w:val="28"/>
        </w:rPr>
        <w:t xml:space="preserve"> </w:t>
      </w:r>
      <w:r w:rsidRPr="0056413A">
        <w:rPr>
          <w:rFonts w:ascii="Times New Roman" w:hAnsi="Times New Roman" w:cs="Times New Roman"/>
          <w:noProof/>
          <w:color w:val="000000"/>
          <w:sz w:val="28"/>
          <w:szCs w:val="28"/>
        </w:rPr>
        <w:tab/>
        <w:t xml:space="preserve">Виміри проводилися поточним методом, при цьому підбиралися групи одного віку та статі. Для вимірів використовувався спеціальний антропометричний інвентар. </w:t>
      </w:r>
    </w:p>
    <w:p w:rsidR="0056413A" w:rsidRDefault="0056413A" w:rsidP="0056413A">
      <w:pPr>
        <w:spacing w:line="360" w:lineRule="auto"/>
        <w:ind w:firstLine="708"/>
        <w:jc w:val="both"/>
        <w:rPr>
          <w:noProof/>
          <w:color w:val="000000"/>
          <w:sz w:val="28"/>
          <w:szCs w:val="28"/>
        </w:rPr>
      </w:pPr>
      <w:r w:rsidRPr="0056413A">
        <w:rPr>
          <w:rFonts w:ascii="Times New Roman" w:hAnsi="Times New Roman" w:cs="Times New Roman"/>
          <w:noProof/>
          <w:color w:val="000000"/>
          <w:sz w:val="28"/>
          <w:szCs w:val="28"/>
        </w:rPr>
        <w:t xml:space="preserve">Для визначення зросту тіла використовували ростомір, для визначення маси тіла – медична вага.  Антропометричні виміри проводилися з точністю до 1мм. Маса тіла визначалася на медичній вазі, з точністю </w:t>
      </w:r>
      <w:smartTag w:uri="urn:schemas-microsoft-com:office:smarttags" w:element="metricconverter">
        <w:smartTagPr>
          <w:attr w:name="ProductID" w:val="50 г"/>
        </w:smartTagPr>
        <w:r w:rsidRPr="0056413A">
          <w:rPr>
            <w:rFonts w:ascii="Times New Roman" w:hAnsi="Times New Roman" w:cs="Times New Roman"/>
            <w:noProof/>
            <w:color w:val="000000"/>
            <w:sz w:val="28"/>
            <w:szCs w:val="28"/>
          </w:rPr>
          <w:t>50 г</w:t>
        </w:r>
      </w:smartTag>
      <w:r w:rsidRPr="0056413A">
        <w:rPr>
          <w:rFonts w:ascii="Times New Roman" w:hAnsi="Times New Roman" w:cs="Times New Roman"/>
          <w:noProof/>
          <w:color w:val="000000"/>
          <w:sz w:val="28"/>
          <w:szCs w:val="28"/>
        </w:rPr>
        <w:t>. Результати вимірів заносилися в групові анкети антропометричних обстежень</w:t>
      </w:r>
      <w:r w:rsidRPr="00A476A9">
        <w:rPr>
          <w:noProof/>
          <w:color w:val="000000"/>
          <w:sz w:val="28"/>
          <w:szCs w:val="28"/>
        </w:rPr>
        <w:t xml:space="preserve">. </w:t>
      </w:r>
    </w:p>
    <w:p w:rsidR="00521D83" w:rsidRPr="00A476A9" w:rsidRDefault="00521D83" w:rsidP="0056413A">
      <w:pPr>
        <w:spacing w:line="360" w:lineRule="auto"/>
        <w:ind w:firstLine="708"/>
        <w:jc w:val="both"/>
        <w:rPr>
          <w:noProof/>
          <w:color w:val="000000"/>
          <w:sz w:val="28"/>
          <w:szCs w:val="28"/>
        </w:rPr>
      </w:pPr>
    </w:p>
    <w:p w:rsidR="00521D83" w:rsidRDefault="005C38F5" w:rsidP="00521D83">
      <w:pPr>
        <w:spacing w:line="360" w:lineRule="auto"/>
        <w:ind w:firstLine="708"/>
        <w:jc w:val="center"/>
        <w:rPr>
          <w:rFonts w:ascii="Times New Roman" w:hAnsi="Times New Roman" w:cs="Times New Roman"/>
          <w:b/>
          <w:noProof/>
          <w:color w:val="000000"/>
          <w:sz w:val="28"/>
          <w:szCs w:val="28"/>
        </w:rPr>
      </w:pPr>
      <w:r w:rsidRPr="005C38F5">
        <w:rPr>
          <w:rFonts w:ascii="Times New Roman" w:hAnsi="Times New Roman" w:cs="Times New Roman"/>
          <w:b/>
          <w:noProof/>
          <w:color w:val="000000"/>
          <w:sz w:val="28"/>
          <w:szCs w:val="28"/>
        </w:rPr>
        <w:t>2.1.</w:t>
      </w:r>
      <w:r w:rsidR="007F3026">
        <w:rPr>
          <w:rFonts w:ascii="Times New Roman" w:hAnsi="Times New Roman" w:cs="Times New Roman"/>
          <w:b/>
          <w:noProof/>
          <w:color w:val="000000"/>
          <w:sz w:val="28"/>
          <w:szCs w:val="28"/>
        </w:rPr>
        <w:t>4</w:t>
      </w:r>
      <w:r w:rsidRPr="005C38F5">
        <w:rPr>
          <w:rFonts w:ascii="Times New Roman" w:hAnsi="Times New Roman" w:cs="Times New Roman"/>
          <w:b/>
          <w:noProof/>
          <w:color w:val="000000"/>
          <w:sz w:val="28"/>
          <w:szCs w:val="28"/>
        </w:rPr>
        <w:t>.</w:t>
      </w:r>
      <w:r w:rsidR="009737CB">
        <w:rPr>
          <w:rFonts w:ascii="Times New Roman" w:hAnsi="Times New Roman" w:cs="Times New Roman"/>
          <w:b/>
          <w:noProof/>
          <w:color w:val="000000"/>
          <w:sz w:val="28"/>
          <w:szCs w:val="28"/>
        </w:rPr>
        <w:t xml:space="preserve"> Методи математичної статистики</w:t>
      </w:r>
    </w:p>
    <w:p w:rsidR="009540FF" w:rsidRDefault="009540FF" w:rsidP="00521D83">
      <w:pPr>
        <w:spacing w:line="360" w:lineRule="auto"/>
        <w:ind w:firstLine="708"/>
        <w:jc w:val="center"/>
        <w:rPr>
          <w:rFonts w:ascii="Times New Roman" w:hAnsi="Times New Roman" w:cs="Times New Roman"/>
          <w:b/>
          <w:noProof/>
          <w:color w:val="000000"/>
          <w:sz w:val="28"/>
          <w:szCs w:val="28"/>
        </w:rPr>
      </w:pPr>
    </w:p>
    <w:p w:rsidR="005C38F5" w:rsidRPr="005C38F5" w:rsidRDefault="005C38F5" w:rsidP="005C38F5">
      <w:pPr>
        <w:spacing w:line="360" w:lineRule="auto"/>
        <w:ind w:firstLine="708"/>
        <w:jc w:val="both"/>
        <w:rPr>
          <w:rFonts w:ascii="Times New Roman" w:hAnsi="Times New Roman" w:cs="Times New Roman"/>
          <w:noProof/>
          <w:color w:val="000000"/>
          <w:sz w:val="28"/>
          <w:szCs w:val="28"/>
        </w:rPr>
      </w:pPr>
      <w:r w:rsidRPr="005C38F5">
        <w:rPr>
          <w:rFonts w:ascii="Times New Roman" w:hAnsi="Times New Roman" w:cs="Times New Roman"/>
          <w:b/>
          <w:noProof/>
          <w:color w:val="000000"/>
          <w:sz w:val="28"/>
          <w:szCs w:val="28"/>
        </w:rPr>
        <w:t xml:space="preserve"> </w:t>
      </w:r>
      <w:r w:rsidRPr="005C38F5">
        <w:rPr>
          <w:rFonts w:ascii="Times New Roman" w:hAnsi="Times New Roman" w:cs="Times New Roman"/>
          <w:noProof/>
          <w:color w:val="000000"/>
          <w:sz w:val="28"/>
          <w:szCs w:val="28"/>
        </w:rPr>
        <w:t>Опрацювання отриманого матеріалу виконувалося з урахуванням рекомендацій спеціальної літератури з математичної статистики і раніше проведених досліджень.</w:t>
      </w:r>
    </w:p>
    <w:p w:rsidR="005C38F5" w:rsidRPr="005C38F5" w:rsidRDefault="005C38F5" w:rsidP="005C38F5">
      <w:pPr>
        <w:spacing w:line="360" w:lineRule="auto"/>
        <w:jc w:val="both"/>
        <w:rPr>
          <w:rFonts w:ascii="Times New Roman" w:hAnsi="Times New Roman" w:cs="Times New Roman"/>
          <w:noProof/>
          <w:color w:val="000000"/>
          <w:sz w:val="28"/>
          <w:szCs w:val="28"/>
        </w:rPr>
      </w:pPr>
      <w:r w:rsidRPr="005C38F5">
        <w:rPr>
          <w:rFonts w:ascii="Times New Roman" w:hAnsi="Times New Roman" w:cs="Times New Roman"/>
          <w:noProof/>
          <w:color w:val="000000"/>
          <w:sz w:val="28"/>
          <w:szCs w:val="28"/>
        </w:rPr>
        <w:tab/>
        <w:t>Першим напрямком опрацювання отриманих результатів було використання комплексу стандартних статистичних процедур, за яким обчислювалися: середнє арифметичне (</w:t>
      </w:r>
      <w:r w:rsidRPr="005C38F5">
        <w:rPr>
          <w:rFonts w:ascii="Times New Roman" w:hAnsi="Times New Roman" w:cs="Times New Roman"/>
          <w:noProof/>
          <w:color w:val="000000"/>
          <w:sz w:val="28"/>
          <w:szCs w:val="28"/>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fillcolor="window">
            <v:imagedata r:id="rId9" o:title=""/>
          </v:shape>
          <o:OLEObject Type="Embed" ProgID="Equation.3" ShapeID="_x0000_i1025" DrawAspect="Content" ObjectID="_1731694374" r:id="rId10"/>
        </w:object>
      </w:r>
      <w:r w:rsidRPr="005C38F5">
        <w:rPr>
          <w:rFonts w:ascii="Times New Roman" w:hAnsi="Times New Roman" w:cs="Times New Roman"/>
          <w:noProof/>
          <w:color w:val="000000"/>
          <w:sz w:val="28"/>
          <w:szCs w:val="28"/>
        </w:rPr>
        <w:t>), дисперсія (σ2), середнє квадратичне відхилення (σ), помилка репрезентативності (m), та достатність вибірки (ε). Перевірки статичних гіпотез здійснювалися за критерієм Стьюдента.</w:t>
      </w:r>
    </w:p>
    <w:p w:rsidR="005C38F5" w:rsidRPr="005C38F5" w:rsidRDefault="005C38F5" w:rsidP="005C38F5">
      <w:pPr>
        <w:spacing w:line="360" w:lineRule="auto"/>
        <w:ind w:firstLine="708"/>
        <w:jc w:val="both"/>
        <w:rPr>
          <w:rFonts w:ascii="Times New Roman" w:hAnsi="Times New Roman" w:cs="Times New Roman"/>
          <w:noProof/>
          <w:color w:val="000000"/>
          <w:sz w:val="28"/>
          <w:szCs w:val="28"/>
        </w:rPr>
      </w:pPr>
      <w:r w:rsidRPr="005C38F5">
        <w:rPr>
          <w:rFonts w:ascii="Times New Roman" w:hAnsi="Times New Roman" w:cs="Times New Roman"/>
          <w:noProof/>
          <w:color w:val="000000"/>
          <w:sz w:val="28"/>
          <w:szCs w:val="28"/>
        </w:rPr>
        <w:t xml:space="preserve">Другий напрямок обробки результатів дослідження був пов’язаний з визначенням вікових змін довжини й маси тіла, довжини верхніх та нижніх кінцівок, кутових та лінійних характеристик сагітального профілю постави. Для цього розраховувався темп приросту досліджуваних характеристик </w:t>
      </w:r>
      <w:r w:rsidRPr="005C38F5">
        <w:rPr>
          <w:rFonts w:ascii="Times New Roman" w:hAnsi="Times New Roman" w:cs="Times New Roman"/>
          <w:noProof/>
          <w:color w:val="000000"/>
          <w:sz w:val="28"/>
          <w:szCs w:val="28"/>
        </w:rPr>
        <w:lastRenderedPageBreak/>
        <w:t>відносно попереднього віку у відсотках згідно із загальноприйнятою методикою.</w:t>
      </w:r>
    </w:p>
    <w:p w:rsidR="005C38F5" w:rsidRPr="005C38F5" w:rsidRDefault="005C38F5" w:rsidP="005C38F5">
      <w:pPr>
        <w:spacing w:line="360" w:lineRule="auto"/>
        <w:ind w:firstLine="708"/>
        <w:jc w:val="both"/>
        <w:rPr>
          <w:rFonts w:ascii="Times New Roman" w:hAnsi="Times New Roman" w:cs="Times New Roman"/>
          <w:noProof/>
          <w:color w:val="000000"/>
          <w:sz w:val="28"/>
          <w:szCs w:val="28"/>
        </w:rPr>
      </w:pPr>
      <w:r w:rsidRPr="005C38F5">
        <w:rPr>
          <w:rFonts w:ascii="Times New Roman" w:hAnsi="Times New Roman" w:cs="Times New Roman"/>
          <w:noProof/>
          <w:color w:val="000000"/>
          <w:sz w:val="28"/>
          <w:szCs w:val="28"/>
        </w:rPr>
        <w:t>Третім напрямком обробки було:</w:t>
      </w:r>
    </w:p>
    <w:p w:rsidR="005C38F5" w:rsidRPr="005C38F5" w:rsidRDefault="005C38F5" w:rsidP="00DB7AD0">
      <w:pPr>
        <w:numPr>
          <w:ilvl w:val="0"/>
          <w:numId w:val="21"/>
        </w:numPr>
        <w:suppressAutoHyphens w:val="0"/>
        <w:autoSpaceDN/>
        <w:spacing w:line="360" w:lineRule="auto"/>
        <w:jc w:val="both"/>
        <w:textAlignment w:val="auto"/>
        <w:rPr>
          <w:rFonts w:ascii="Times New Roman" w:hAnsi="Times New Roman" w:cs="Times New Roman"/>
          <w:noProof/>
          <w:color w:val="000000"/>
          <w:sz w:val="28"/>
          <w:szCs w:val="28"/>
        </w:rPr>
      </w:pPr>
      <w:r w:rsidRPr="005C38F5">
        <w:rPr>
          <w:rFonts w:ascii="Times New Roman" w:hAnsi="Times New Roman" w:cs="Times New Roman"/>
          <w:noProof/>
          <w:color w:val="000000"/>
          <w:sz w:val="28"/>
          <w:szCs w:val="28"/>
        </w:rPr>
        <w:t xml:space="preserve">визначення середнього арифметичного генеральної сукупності </w:t>
      </w:r>
      <w:r w:rsidRPr="005C38F5">
        <w:rPr>
          <w:rFonts w:ascii="Times New Roman" w:hAnsi="Times New Roman" w:cs="Times New Roman"/>
          <w:noProof/>
          <w:color w:val="000000"/>
          <w:sz w:val="28"/>
          <w:szCs w:val="28"/>
        </w:rPr>
        <w:object w:dxaOrig="240" w:dyaOrig="300">
          <v:shape id="_x0000_i1026" type="#_x0000_t75" style="width:12pt;height:15pt" o:ole="" fillcolor="window">
            <v:imagedata r:id="rId9" o:title=""/>
          </v:shape>
          <o:OLEObject Type="Embed" ProgID="Equation.3" ShapeID="_x0000_i1026" DrawAspect="Content" ObjectID="_1731694375" r:id="rId11"/>
        </w:object>
      </w:r>
      <w:r w:rsidRPr="005C38F5">
        <w:rPr>
          <w:rFonts w:ascii="Times New Roman" w:hAnsi="Times New Roman" w:cs="Times New Roman"/>
          <w:noProof/>
          <w:color w:val="000000"/>
          <w:sz w:val="28"/>
          <w:szCs w:val="28"/>
        </w:rPr>
        <w:t>ген  відповідно нижньої і верхньої довірчих меж:</w:t>
      </w:r>
    </w:p>
    <w:p w:rsidR="005C38F5" w:rsidRPr="005C38F5" w:rsidRDefault="005C38F5" w:rsidP="00DB7AD0">
      <w:pPr>
        <w:numPr>
          <w:ilvl w:val="0"/>
          <w:numId w:val="21"/>
        </w:numPr>
        <w:suppressAutoHyphens w:val="0"/>
        <w:autoSpaceDN/>
        <w:spacing w:line="360" w:lineRule="auto"/>
        <w:jc w:val="both"/>
        <w:textAlignment w:val="auto"/>
        <w:rPr>
          <w:rFonts w:ascii="Times New Roman" w:hAnsi="Times New Roman" w:cs="Times New Roman"/>
          <w:noProof/>
          <w:color w:val="000000"/>
          <w:sz w:val="28"/>
          <w:szCs w:val="28"/>
        </w:rPr>
      </w:pPr>
      <w:r w:rsidRPr="005C38F5">
        <w:rPr>
          <w:rFonts w:ascii="Times New Roman" w:hAnsi="Times New Roman" w:cs="Times New Roman"/>
          <w:noProof/>
          <w:color w:val="000000"/>
          <w:sz w:val="28"/>
          <w:szCs w:val="28"/>
        </w:rPr>
        <w:t>побудова таблиць оцінювання показників сагітального профілю постави школярів здійснювалась на основі правила трьох сигм. Узгодженість нормального розподілу перевірена критерієм згоди Пірсона.</w:t>
      </w:r>
    </w:p>
    <w:p w:rsidR="005C38F5" w:rsidRPr="005C38F5" w:rsidRDefault="005C38F5" w:rsidP="005C38F5">
      <w:pPr>
        <w:spacing w:line="360" w:lineRule="auto"/>
        <w:ind w:firstLine="708"/>
        <w:jc w:val="both"/>
        <w:rPr>
          <w:rFonts w:ascii="Times New Roman" w:hAnsi="Times New Roman" w:cs="Times New Roman"/>
          <w:noProof/>
          <w:color w:val="000000"/>
          <w:sz w:val="28"/>
          <w:szCs w:val="28"/>
        </w:rPr>
      </w:pPr>
      <w:r w:rsidRPr="005C38F5">
        <w:rPr>
          <w:rFonts w:ascii="Times New Roman" w:hAnsi="Times New Roman" w:cs="Times New Roman"/>
          <w:noProof/>
          <w:color w:val="000000"/>
          <w:sz w:val="28"/>
          <w:szCs w:val="28"/>
        </w:rPr>
        <w:t>Методи математичної статистики (метод середніх величин і достовірності розходжень між вибірками) реалізовувалися за стандартними комп’ютерними програмами  Excel.</w:t>
      </w:r>
    </w:p>
    <w:p w:rsidR="0056413A" w:rsidRDefault="0056413A" w:rsidP="005419FC">
      <w:pPr>
        <w:pStyle w:val="Standard"/>
        <w:spacing w:line="360" w:lineRule="auto"/>
        <w:jc w:val="center"/>
        <w:rPr>
          <w:rFonts w:ascii="Times New Roman" w:hAnsi="Times New Roman" w:cs="Times New Roman"/>
          <w:b/>
          <w:sz w:val="28"/>
          <w:szCs w:val="28"/>
        </w:rPr>
      </w:pPr>
    </w:p>
    <w:p w:rsidR="00DB6B2A" w:rsidRDefault="00521D83" w:rsidP="00521D83">
      <w:pPr>
        <w:pStyle w:val="Standard"/>
        <w:spacing w:line="360" w:lineRule="auto"/>
        <w:jc w:val="center"/>
        <w:rPr>
          <w:rFonts w:ascii="Times New Roman" w:hAnsi="Times New Roman" w:cs="Times New Roman"/>
          <w:b/>
          <w:sz w:val="28"/>
          <w:szCs w:val="28"/>
        </w:rPr>
      </w:pPr>
      <w:r>
        <w:rPr>
          <w:rFonts w:ascii="Times New Roman" w:hAnsi="Times New Roman" w:cs="Times New Roman"/>
          <w:b/>
          <w:sz w:val="28"/>
          <w:szCs w:val="28"/>
        </w:rPr>
        <w:t>2.2. Організація дослідження</w:t>
      </w:r>
    </w:p>
    <w:p w:rsidR="009540FF" w:rsidRPr="00521D83" w:rsidRDefault="009540FF" w:rsidP="00521D83">
      <w:pPr>
        <w:pStyle w:val="Standard"/>
        <w:spacing w:line="360" w:lineRule="auto"/>
        <w:jc w:val="center"/>
        <w:rPr>
          <w:rFonts w:ascii="Times New Roman" w:hAnsi="Times New Roman" w:cs="Times New Roman"/>
          <w:b/>
          <w:sz w:val="28"/>
          <w:szCs w:val="28"/>
        </w:rPr>
      </w:pPr>
    </w:p>
    <w:p w:rsidR="00DB6B2A" w:rsidRPr="00DB6B2A" w:rsidRDefault="00DB6B2A" w:rsidP="00DB6B2A">
      <w:pPr>
        <w:spacing w:line="360" w:lineRule="auto"/>
        <w:ind w:firstLine="720"/>
        <w:jc w:val="both"/>
        <w:rPr>
          <w:rFonts w:ascii="Times New Roman" w:eastAsia="Times New Roman" w:hAnsi="Times New Roman" w:cs="Times New Roman"/>
          <w:sz w:val="28"/>
          <w:szCs w:val="28"/>
        </w:rPr>
      </w:pPr>
      <w:r w:rsidRPr="00DB6B2A">
        <w:rPr>
          <w:rFonts w:ascii="Times New Roman" w:eastAsia="Times New Roman" w:hAnsi="Times New Roman" w:cs="Times New Roman"/>
          <w:sz w:val="28"/>
          <w:szCs w:val="28"/>
        </w:rPr>
        <w:t>Відп</w:t>
      </w:r>
      <w:r>
        <w:rPr>
          <w:rFonts w:ascii="Times New Roman" w:eastAsia="Times New Roman" w:hAnsi="Times New Roman" w:cs="Times New Roman"/>
          <w:sz w:val="28"/>
          <w:szCs w:val="28"/>
        </w:rPr>
        <w:t>овідно до розроблених практичних рекомендацій</w:t>
      </w:r>
      <w:r w:rsidRPr="00DB6B2A">
        <w:rPr>
          <w:rFonts w:ascii="Times New Roman" w:eastAsia="Times New Roman" w:hAnsi="Times New Roman" w:cs="Times New Roman"/>
          <w:sz w:val="28"/>
          <w:szCs w:val="28"/>
        </w:rPr>
        <w:t xml:space="preserve">, плану та програми, дослідження було організовано в три етапи. Педагогічний експеримент проводився </w:t>
      </w:r>
      <w:r w:rsidRPr="00D04086">
        <w:rPr>
          <w:rFonts w:ascii="Times New Roman" w:eastAsia="Times New Roman" w:hAnsi="Times New Roman" w:cs="Times New Roman"/>
          <w:sz w:val="28"/>
          <w:szCs w:val="28"/>
        </w:rPr>
        <w:t>на базі ЗЗОС №89</w:t>
      </w:r>
      <w:r w:rsidR="003D3095">
        <w:rPr>
          <w:rFonts w:ascii="Times New Roman" w:eastAsia="Times New Roman" w:hAnsi="Times New Roman" w:cs="Times New Roman"/>
          <w:sz w:val="28"/>
          <w:szCs w:val="28"/>
        </w:rPr>
        <w:t xml:space="preserve"> м. Києва</w:t>
      </w:r>
      <w:r w:rsidRPr="00D04086">
        <w:rPr>
          <w:rFonts w:ascii="Times New Roman" w:eastAsia="Times New Roman" w:hAnsi="Times New Roman" w:cs="Times New Roman"/>
          <w:sz w:val="28"/>
          <w:szCs w:val="28"/>
        </w:rPr>
        <w:t xml:space="preserve">. </w:t>
      </w:r>
      <w:r w:rsidRPr="00DB6B2A">
        <w:rPr>
          <w:rFonts w:ascii="Times New Roman" w:eastAsia="Times New Roman" w:hAnsi="Times New Roman" w:cs="Times New Roman"/>
          <w:sz w:val="28"/>
          <w:szCs w:val="28"/>
        </w:rPr>
        <w:t xml:space="preserve">У ньому взяли участь діти </w:t>
      </w:r>
      <w:r w:rsidR="008373BA">
        <w:rPr>
          <w:rFonts w:ascii="Times New Roman" w:eastAsia="Times New Roman" w:hAnsi="Times New Roman" w:cs="Times New Roman"/>
          <w:sz w:val="28"/>
          <w:szCs w:val="28"/>
        </w:rPr>
        <w:t>молодшого шкільного віку</w:t>
      </w:r>
      <w:r w:rsidRPr="00DB6B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від 6 до </w:t>
      </w:r>
      <w:r w:rsidR="008373BA">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років у кількості </w:t>
      </w:r>
      <w:r w:rsidR="008373BA">
        <w:rPr>
          <w:rFonts w:ascii="Times New Roman" w:eastAsia="Times New Roman" w:hAnsi="Times New Roman" w:cs="Times New Roman"/>
          <w:sz w:val="28"/>
          <w:szCs w:val="28"/>
        </w:rPr>
        <w:t>40</w:t>
      </w:r>
      <w:r w:rsidRPr="00DB6B2A">
        <w:rPr>
          <w:rFonts w:ascii="Times New Roman" w:eastAsia="Times New Roman" w:hAnsi="Times New Roman" w:cs="Times New Roman"/>
          <w:sz w:val="28"/>
          <w:szCs w:val="28"/>
        </w:rPr>
        <w:t xml:space="preserve"> осіб</w:t>
      </w:r>
      <w:r>
        <w:rPr>
          <w:rFonts w:ascii="Times New Roman" w:eastAsia="Times New Roman" w:hAnsi="Times New Roman" w:cs="Times New Roman"/>
          <w:sz w:val="28"/>
          <w:szCs w:val="28"/>
        </w:rPr>
        <w:t>.</w:t>
      </w:r>
    </w:p>
    <w:p w:rsidR="00DB6B2A" w:rsidRPr="00DB6B2A" w:rsidRDefault="00DB6B2A" w:rsidP="00DB6B2A">
      <w:pPr>
        <w:spacing w:line="360" w:lineRule="auto"/>
        <w:ind w:firstLine="720"/>
        <w:jc w:val="both"/>
        <w:rPr>
          <w:rFonts w:ascii="Times New Roman" w:eastAsia="Times New Roman" w:hAnsi="Times New Roman" w:cs="Times New Roman"/>
          <w:sz w:val="28"/>
          <w:szCs w:val="28"/>
        </w:rPr>
      </w:pPr>
      <w:r w:rsidRPr="00DB6B2A">
        <w:rPr>
          <w:rFonts w:ascii="Times New Roman" w:eastAsia="Times New Roman" w:hAnsi="Times New Roman" w:cs="Times New Roman"/>
          <w:sz w:val="28"/>
          <w:szCs w:val="28"/>
        </w:rPr>
        <w:t xml:space="preserve">Перший етап дослідження </w:t>
      </w:r>
      <w:r>
        <w:rPr>
          <w:rFonts w:ascii="Times New Roman" w:eastAsia="Times New Roman" w:hAnsi="Times New Roman" w:cs="Times New Roman"/>
          <w:sz w:val="28"/>
          <w:szCs w:val="28"/>
        </w:rPr>
        <w:t>–</w:t>
      </w:r>
      <w:r w:rsidRPr="00DB6B2A">
        <w:rPr>
          <w:rFonts w:ascii="Times New Roman" w:eastAsia="Times New Roman" w:hAnsi="Times New Roman" w:cs="Times New Roman"/>
          <w:sz w:val="28"/>
          <w:szCs w:val="28"/>
        </w:rPr>
        <w:t xml:space="preserve"> підготовчий, у ході якого здійснювалося вивчення та аналіз науково-методичної літератури з вікової фізіології та психології, теорії та методики фізичного виховання та розвитку дитини, розроблялися основні положення дослідження, було визначено предме</w:t>
      </w:r>
      <w:r w:rsidR="008373BA">
        <w:rPr>
          <w:rFonts w:ascii="Times New Roman" w:eastAsia="Times New Roman" w:hAnsi="Times New Roman" w:cs="Times New Roman"/>
          <w:sz w:val="28"/>
          <w:szCs w:val="28"/>
        </w:rPr>
        <w:t>т</w:t>
      </w:r>
      <w:r>
        <w:rPr>
          <w:rFonts w:ascii="Times New Roman" w:eastAsia="Times New Roman" w:hAnsi="Times New Roman" w:cs="Times New Roman"/>
          <w:sz w:val="28"/>
          <w:szCs w:val="28"/>
        </w:rPr>
        <w:t>, мета, завдання дослідження.</w:t>
      </w:r>
    </w:p>
    <w:p w:rsidR="008373BA" w:rsidRDefault="00DB6B2A" w:rsidP="00DB6B2A">
      <w:pPr>
        <w:spacing w:line="360" w:lineRule="auto"/>
        <w:ind w:firstLine="720"/>
        <w:jc w:val="both"/>
        <w:rPr>
          <w:rFonts w:ascii="Times New Roman" w:eastAsia="Times New Roman" w:hAnsi="Times New Roman" w:cs="Times New Roman"/>
          <w:sz w:val="28"/>
          <w:szCs w:val="28"/>
        </w:rPr>
      </w:pPr>
      <w:r w:rsidRPr="00DB6B2A">
        <w:rPr>
          <w:rFonts w:ascii="Times New Roman" w:eastAsia="Times New Roman" w:hAnsi="Times New Roman" w:cs="Times New Roman"/>
          <w:sz w:val="28"/>
          <w:szCs w:val="28"/>
        </w:rPr>
        <w:t>Другий етап дослідження</w:t>
      </w:r>
      <w:r>
        <w:rPr>
          <w:rFonts w:ascii="Times New Roman" w:eastAsia="Times New Roman" w:hAnsi="Times New Roman" w:cs="Times New Roman"/>
          <w:sz w:val="28"/>
          <w:szCs w:val="28"/>
        </w:rPr>
        <w:t xml:space="preserve"> </w:t>
      </w:r>
      <w:r w:rsidRPr="00DB6B2A">
        <w:rPr>
          <w:rFonts w:ascii="Times New Roman" w:eastAsia="Times New Roman" w:hAnsi="Times New Roman" w:cs="Times New Roman"/>
          <w:sz w:val="28"/>
          <w:szCs w:val="28"/>
        </w:rPr>
        <w:t xml:space="preserve">– дослідно-експериментальний – планування та здійснення </w:t>
      </w:r>
      <w:proofErr w:type="spellStart"/>
      <w:r w:rsidR="008373BA">
        <w:rPr>
          <w:rFonts w:ascii="Times New Roman" w:eastAsia="Times New Roman" w:hAnsi="Times New Roman" w:cs="Times New Roman"/>
          <w:sz w:val="28"/>
          <w:szCs w:val="28"/>
        </w:rPr>
        <w:t>констатувального</w:t>
      </w:r>
      <w:proofErr w:type="spellEnd"/>
      <w:r w:rsidRPr="00DB6B2A">
        <w:rPr>
          <w:rFonts w:ascii="Times New Roman" w:eastAsia="Times New Roman" w:hAnsi="Times New Roman" w:cs="Times New Roman"/>
          <w:sz w:val="28"/>
          <w:szCs w:val="28"/>
        </w:rPr>
        <w:t xml:space="preserve"> експерименту. Завданням на початко</w:t>
      </w:r>
      <w:r>
        <w:rPr>
          <w:rFonts w:ascii="Times New Roman" w:eastAsia="Times New Roman" w:hAnsi="Times New Roman" w:cs="Times New Roman"/>
          <w:sz w:val="28"/>
          <w:szCs w:val="28"/>
        </w:rPr>
        <w:t>вому етапі дослідження (грудень</w:t>
      </w:r>
      <w:r w:rsidRPr="00DB6B2A">
        <w:rPr>
          <w:rFonts w:ascii="Times New Roman" w:eastAsia="Times New Roman" w:hAnsi="Times New Roman" w:cs="Times New Roman"/>
          <w:sz w:val="28"/>
          <w:szCs w:val="28"/>
        </w:rPr>
        <w:t xml:space="preserve">) було визначення </w:t>
      </w:r>
      <w:r w:rsidR="008373BA">
        <w:rPr>
          <w:rFonts w:ascii="Times New Roman" w:eastAsia="Times New Roman" w:hAnsi="Times New Roman" w:cs="Times New Roman"/>
          <w:sz w:val="28"/>
          <w:szCs w:val="28"/>
        </w:rPr>
        <w:t>показників фізичного стану дітей молодшого шкільного віку</w:t>
      </w:r>
      <w:r>
        <w:rPr>
          <w:rFonts w:ascii="Times New Roman" w:eastAsia="Times New Roman" w:hAnsi="Times New Roman" w:cs="Times New Roman"/>
          <w:sz w:val="28"/>
          <w:szCs w:val="28"/>
        </w:rPr>
        <w:t>.</w:t>
      </w:r>
      <w:r w:rsidRPr="00DB6B2A">
        <w:rPr>
          <w:rFonts w:ascii="Times New Roman" w:eastAsia="Times New Roman" w:hAnsi="Times New Roman" w:cs="Times New Roman"/>
          <w:sz w:val="28"/>
          <w:szCs w:val="28"/>
        </w:rPr>
        <w:t xml:space="preserve"> </w:t>
      </w:r>
    </w:p>
    <w:p w:rsidR="00DB6B2A" w:rsidRPr="00174904" w:rsidRDefault="00DB6B2A" w:rsidP="008373BA">
      <w:pPr>
        <w:pStyle w:val="25"/>
        <w:spacing w:line="384" w:lineRule="auto"/>
        <w:ind w:left="0" w:firstLine="709"/>
        <w:jc w:val="both"/>
        <w:rPr>
          <w:szCs w:val="28"/>
          <w:lang w:val="uk-UA"/>
        </w:rPr>
      </w:pPr>
      <w:r w:rsidRPr="00174904">
        <w:rPr>
          <w:szCs w:val="28"/>
          <w:lang w:val="uk-UA"/>
        </w:rPr>
        <w:t xml:space="preserve">Третій етап дослідження  – заключний – аналіз та узагальнення результатів проведеного дослідження, </w:t>
      </w:r>
      <w:r w:rsidR="008373BA" w:rsidRPr="00174904">
        <w:rPr>
          <w:szCs w:val="28"/>
          <w:lang w:val="uk-UA"/>
        </w:rPr>
        <w:t xml:space="preserve">розробка практичних рекомендацій </w:t>
      </w:r>
      <w:r w:rsidR="008373BA" w:rsidRPr="00174904">
        <w:rPr>
          <w:szCs w:val="28"/>
          <w:lang w:val="uk-UA"/>
        </w:rPr>
        <w:lastRenderedPageBreak/>
        <w:t>щодо</w:t>
      </w:r>
      <w:r w:rsidRPr="00174904">
        <w:rPr>
          <w:szCs w:val="28"/>
          <w:lang w:val="uk-UA"/>
        </w:rPr>
        <w:t xml:space="preserve"> застосування засобів  ігрового тренінгу в умовах загальноосвітнього закладу. Були зроблен</w:t>
      </w:r>
      <w:r w:rsidR="008373BA" w:rsidRPr="00174904">
        <w:rPr>
          <w:szCs w:val="28"/>
          <w:lang w:val="uk-UA"/>
        </w:rPr>
        <w:t>і основні висновки дослідження.</w:t>
      </w:r>
      <w:r w:rsidRPr="00174904">
        <w:rPr>
          <w:szCs w:val="28"/>
          <w:lang w:val="uk-UA"/>
        </w:rPr>
        <w:t xml:space="preserve"> </w:t>
      </w:r>
      <w:r w:rsidR="008373BA" w:rsidRPr="00CE605C">
        <w:rPr>
          <w:szCs w:val="28"/>
          <w:lang w:val="uk-UA"/>
        </w:rPr>
        <w:t xml:space="preserve">Результати, </w:t>
      </w:r>
      <w:proofErr w:type="spellStart"/>
      <w:r w:rsidR="008373BA">
        <w:rPr>
          <w:szCs w:val="28"/>
          <w:lang w:val="uk-UA"/>
        </w:rPr>
        <w:t>o</w:t>
      </w:r>
      <w:r w:rsidR="008373BA" w:rsidRPr="00CE605C">
        <w:rPr>
          <w:szCs w:val="28"/>
          <w:lang w:val="uk-UA"/>
        </w:rPr>
        <w:t>тримані</w:t>
      </w:r>
      <w:proofErr w:type="spellEnd"/>
      <w:r w:rsidR="008373BA" w:rsidRPr="00CE605C">
        <w:rPr>
          <w:szCs w:val="28"/>
          <w:lang w:val="uk-UA"/>
        </w:rPr>
        <w:t xml:space="preserve"> в </w:t>
      </w:r>
      <w:proofErr w:type="spellStart"/>
      <w:r w:rsidR="008373BA" w:rsidRPr="00CE605C">
        <w:rPr>
          <w:szCs w:val="28"/>
          <w:lang w:val="uk-UA"/>
        </w:rPr>
        <w:t>х</w:t>
      </w:r>
      <w:r w:rsidR="008373BA">
        <w:rPr>
          <w:szCs w:val="28"/>
          <w:lang w:val="uk-UA"/>
        </w:rPr>
        <w:t>o</w:t>
      </w:r>
      <w:r w:rsidR="008373BA" w:rsidRPr="00CE605C">
        <w:rPr>
          <w:szCs w:val="28"/>
          <w:lang w:val="uk-UA"/>
        </w:rPr>
        <w:t>ді</w:t>
      </w:r>
      <w:proofErr w:type="spellEnd"/>
      <w:r w:rsidR="008373BA" w:rsidRPr="00CE605C">
        <w:rPr>
          <w:szCs w:val="28"/>
          <w:lang w:val="uk-UA"/>
        </w:rPr>
        <w:t xml:space="preserve"> </w:t>
      </w:r>
      <w:proofErr w:type="spellStart"/>
      <w:r w:rsidR="008373BA" w:rsidRPr="00CE605C">
        <w:rPr>
          <w:szCs w:val="28"/>
          <w:lang w:val="uk-UA"/>
        </w:rPr>
        <w:t>д</w:t>
      </w:r>
      <w:r w:rsidR="008373BA">
        <w:rPr>
          <w:szCs w:val="28"/>
          <w:lang w:val="uk-UA"/>
        </w:rPr>
        <w:t>oc</w:t>
      </w:r>
      <w:r w:rsidR="008373BA" w:rsidRPr="00CE605C">
        <w:rPr>
          <w:szCs w:val="28"/>
          <w:lang w:val="uk-UA"/>
        </w:rPr>
        <w:t>ліджень</w:t>
      </w:r>
      <w:proofErr w:type="spellEnd"/>
      <w:r w:rsidR="008373BA" w:rsidRPr="00CE605C">
        <w:rPr>
          <w:szCs w:val="28"/>
          <w:lang w:val="uk-UA"/>
        </w:rPr>
        <w:t xml:space="preserve">, були </w:t>
      </w:r>
      <w:proofErr w:type="spellStart"/>
      <w:r w:rsidR="008373BA">
        <w:rPr>
          <w:szCs w:val="28"/>
          <w:lang w:val="uk-UA"/>
        </w:rPr>
        <w:t>o</w:t>
      </w:r>
      <w:r w:rsidR="008373BA" w:rsidRPr="00CE605C">
        <w:rPr>
          <w:szCs w:val="28"/>
          <w:lang w:val="uk-UA"/>
        </w:rPr>
        <w:t>бр</w:t>
      </w:r>
      <w:r w:rsidR="008373BA">
        <w:rPr>
          <w:szCs w:val="28"/>
          <w:lang w:val="uk-UA"/>
        </w:rPr>
        <w:t>o</w:t>
      </w:r>
      <w:r w:rsidR="008373BA" w:rsidRPr="00CE605C">
        <w:rPr>
          <w:szCs w:val="28"/>
          <w:lang w:val="uk-UA"/>
        </w:rPr>
        <w:t>блені</w:t>
      </w:r>
      <w:proofErr w:type="spellEnd"/>
      <w:r w:rsidR="008373BA" w:rsidRPr="00CE605C">
        <w:rPr>
          <w:szCs w:val="28"/>
          <w:lang w:val="uk-UA"/>
        </w:rPr>
        <w:t xml:space="preserve"> </w:t>
      </w:r>
      <w:proofErr w:type="spellStart"/>
      <w:r w:rsidR="008373BA" w:rsidRPr="00CE605C">
        <w:rPr>
          <w:szCs w:val="28"/>
          <w:lang w:val="uk-UA"/>
        </w:rPr>
        <w:t>мет</w:t>
      </w:r>
      <w:r w:rsidR="008373BA">
        <w:rPr>
          <w:szCs w:val="28"/>
          <w:lang w:val="uk-UA"/>
        </w:rPr>
        <w:t>o</w:t>
      </w:r>
      <w:r w:rsidR="008373BA" w:rsidRPr="00CE605C">
        <w:rPr>
          <w:szCs w:val="28"/>
          <w:lang w:val="uk-UA"/>
        </w:rPr>
        <w:t>дами</w:t>
      </w:r>
      <w:proofErr w:type="spellEnd"/>
      <w:r w:rsidR="008373BA" w:rsidRPr="00CE605C">
        <w:rPr>
          <w:szCs w:val="28"/>
          <w:lang w:val="uk-UA"/>
        </w:rPr>
        <w:t xml:space="preserve"> </w:t>
      </w:r>
      <w:proofErr w:type="spellStart"/>
      <w:r w:rsidR="008373BA" w:rsidRPr="00CE605C">
        <w:rPr>
          <w:szCs w:val="28"/>
          <w:lang w:val="uk-UA"/>
        </w:rPr>
        <w:t>математичн</w:t>
      </w:r>
      <w:r w:rsidR="008373BA">
        <w:rPr>
          <w:szCs w:val="28"/>
          <w:lang w:val="uk-UA"/>
        </w:rPr>
        <w:t>o</w:t>
      </w:r>
      <w:r w:rsidR="008373BA" w:rsidRPr="00CE605C">
        <w:rPr>
          <w:szCs w:val="28"/>
          <w:lang w:val="uk-UA"/>
        </w:rPr>
        <w:t>ї</w:t>
      </w:r>
      <w:proofErr w:type="spellEnd"/>
      <w:r w:rsidR="008373BA" w:rsidRPr="00CE605C">
        <w:rPr>
          <w:szCs w:val="28"/>
          <w:lang w:val="uk-UA"/>
        </w:rPr>
        <w:t xml:space="preserve"> </w:t>
      </w:r>
      <w:proofErr w:type="spellStart"/>
      <w:r w:rsidR="008373BA">
        <w:rPr>
          <w:szCs w:val="28"/>
          <w:lang w:val="uk-UA"/>
        </w:rPr>
        <w:t>c</w:t>
      </w:r>
      <w:r w:rsidR="008373BA" w:rsidRPr="00CE605C">
        <w:rPr>
          <w:szCs w:val="28"/>
          <w:lang w:val="uk-UA"/>
        </w:rPr>
        <w:t>тати</w:t>
      </w:r>
      <w:r w:rsidR="008373BA">
        <w:rPr>
          <w:szCs w:val="28"/>
          <w:lang w:val="uk-UA"/>
        </w:rPr>
        <w:t>c</w:t>
      </w:r>
      <w:r w:rsidR="008373BA" w:rsidRPr="00CE605C">
        <w:rPr>
          <w:szCs w:val="28"/>
          <w:lang w:val="uk-UA"/>
        </w:rPr>
        <w:t>тики</w:t>
      </w:r>
      <w:proofErr w:type="spellEnd"/>
      <w:r w:rsidR="008373BA" w:rsidRPr="00CE605C">
        <w:rPr>
          <w:szCs w:val="28"/>
          <w:lang w:val="uk-UA"/>
        </w:rPr>
        <w:t>.</w:t>
      </w:r>
      <w:r w:rsidR="008373BA">
        <w:rPr>
          <w:szCs w:val="28"/>
          <w:lang w:val="uk-UA"/>
        </w:rPr>
        <w:t xml:space="preserve"> </w:t>
      </w:r>
      <w:r w:rsidRPr="00174904">
        <w:rPr>
          <w:szCs w:val="28"/>
          <w:lang w:val="uk-UA"/>
        </w:rPr>
        <w:t>На цьому етапі здійснювалося заключне оформлення магістерського дослідження.</w:t>
      </w:r>
    </w:p>
    <w:p w:rsidR="00DB6B2A" w:rsidRDefault="00DB6B2A" w:rsidP="00D04086">
      <w:pPr>
        <w:spacing w:line="360" w:lineRule="auto"/>
        <w:ind w:firstLine="720"/>
        <w:jc w:val="both"/>
        <w:rPr>
          <w:rFonts w:ascii="Times New Roman" w:eastAsia="Times New Roman" w:hAnsi="Times New Roman" w:cs="Times New Roman"/>
          <w:sz w:val="28"/>
          <w:szCs w:val="28"/>
        </w:rPr>
      </w:pPr>
    </w:p>
    <w:p w:rsidR="00BB3D0B" w:rsidRDefault="00BB3D0B" w:rsidP="00BB3D0B">
      <w:pPr>
        <w:spacing w:line="360" w:lineRule="auto"/>
        <w:rPr>
          <w:rFonts w:ascii="Times New Roman" w:eastAsia="Times New Roman" w:hAnsi="Times New Roman" w:cs="Times New Roman"/>
          <w:sz w:val="28"/>
          <w:szCs w:val="28"/>
        </w:rPr>
      </w:pPr>
    </w:p>
    <w:p w:rsidR="00BB3D0B" w:rsidRDefault="00BB3D0B" w:rsidP="00BB3D0B">
      <w:pPr>
        <w:spacing w:line="360" w:lineRule="auto"/>
        <w:rPr>
          <w:rFonts w:ascii="Times New Roman" w:hAnsi="Times New Roman" w:cs="Times New Roman"/>
          <w:b/>
          <w:color w:val="000000"/>
          <w:sz w:val="28"/>
          <w:szCs w:val="28"/>
        </w:rPr>
      </w:pPr>
    </w:p>
    <w:p w:rsidR="003F589E" w:rsidRDefault="003F589E" w:rsidP="00BB3D0B">
      <w:pPr>
        <w:spacing w:line="360" w:lineRule="auto"/>
        <w:jc w:val="center"/>
        <w:rPr>
          <w:rFonts w:ascii="Times New Roman" w:eastAsia="Times New Roman" w:hAnsi="Times New Roman" w:cs="Times New Roman"/>
          <w:b/>
          <w:sz w:val="28"/>
          <w:szCs w:val="28"/>
        </w:rPr>
      </w:pPr>
    </w:p>
    <w:p w:rsidR="003F589E" w:rsidRDefault="003F589E" w:rsidP="00BB3D0B">
      <w:pPr>
        <w:spacing w:line="360" w:lineRule="auto"/>
        <w:jc w:val="center"/>
        <w:rPr>
          <w:rFonts w:ascii="Times New Roman" w:eastAsia="Times New Roman" w:hAnsi="Times New Roman" w:cs="Times New Roman"/>
          <w:b/>
          <w:sz w:val="28"/>
          <w:szCs w:val="28"/>
        </w:rPr>
      </w:pPr>
    </w:p>
    <w:p w:rsidR="003F589E" w:rsidRDefault="003F589E" w:rsidP="00BB3D0B">
      <w:pPr>
        <w:spacing w:line="360" w:lineRule="auto"/>
        <w:jc w:val="center"/>
        <w:rPr>
          <w:rFonts w:ascii="Times New Roman" w:eastAsia="Times New Roman" w:hAnsi="Times New Roman" w:cs="Times New Roman"/>
          <w:b/>
          <w:sz w:val="28"/>
          <w:szCs w:val="28"/>
        </w:rPr>
      </w:pPr>
    </w:p>
    <w:p w:rsidR="003F589E" w:rsidRDefault="003F589E" w:rsidP="00BB3D0B">
      <w:pPr>
        <w:spacing w:line="360" w:lineRule="auto"/>
        <w:jc w:val="center"/>
        <w:rPr>
          <w:rFonts w:ascii="Times New Roman" w:eastAsia="Times New Roman" w:hAnsi="Times New Roman" w:cs="Times New Roman"/>
          <w:b/>
          <w:sz w:val="28"/>
          <w:szCs w:val="28"/>
        </w:rPr>
      </w:pPr>
    </w:p>
    <w:p w:rsidR="003F589E" w:rsidRDefault="003F589E" w:rsidP="00BB3D0B">
      <w:pPr>
        <w:spacing w:line="360" w:lineRule="auto"/>
        <w:jc w:val="center"/>
        <w:rPr>
          <w:rFonts w:ascii="Times New Roman" w:eastAsia="Times New Roman" w:hAnsi="Times New Roman" w:cs="Times New Roman"/>
          <w:b/>
          <w:sz w:val="28"/>
          <w:szCs w:val="28"/>
        </w:rPr>
      </w:pPr>
    </w:p>
    <w:p w:rsidR="003F589E" w:rsidRDefault="003F589E" w:rsidP="00BB3D0B">
      <w:pPr>
        <w:spacing w:line="360" w:lineRule="auto"/>
        <w:jc w:val="center"/>
        <w:rPr>
          <w:rFonts w:ascii="Times New Roman" w:eastAsia="Times New Roman" w:hAnsi="Times New Roman" w:cs="Times New Roman"/>
          <w:b/>
          <w:sz w:val="28"/>
          <w:szCs w:val="28"/>
        </w:rPr>
      </w:pPr>
    </w:p>
    <w:p w:rsidR="003F589E" w:rsidRDefault="003F589E" w:rsidP="00BB3D0B">
      <w:pPr>
        <w:spacing w:line="360" w:lineRule="auto"/>
        <w:jc w:val="center"/>
        <w:rPr>
          <w:rFonts w:ascii="Times New Roman" w:eastAsia="Times New Roman" w:hAnsi="Times New Roman" w:cs="Times New Roman"/>
          <w:b/>
          <w:sz w:val="28"/>
          <w:szCs w:val="28"/>
        </w:rPr>
      </w:pPr>
    </w:p>
    <w:p w:rsidR="003F589E" w:rsidRDefault="003F589E" w:rsidP="00BB3D0B">
      <w:pPr>
        <w:spacing w:line="360" w:lineRule="auto"/>
        <w:jc w:val="center"/>
        <w:rPr>
          <w:rFonts w:ascii="Times New Roman" w:eastAsia="Times New Roman" w:hAnsi="Times New Roman" w:cs="Times New Roman"/>
          <w:b/>
          <w:sz w:val="28"/>
          <w:szCs w:val="28"/>
        </w:rPr>
      </w:pPr>
    </w:p>
    <w:p w:rsidR="003F589E" w:rsidRDefault="003F589E" w:rsidP="00BB3D0B">
      <w:pPr>
        <w:spacing w:line="360" w:lineRule="auto"/>
        <w:jc w:val="center"/>
        <w:rPr>
          <w:rFonts w:ascii="Times New Roman" w:eastAsia="Times New Roman" w:hAnsi="Times New Roman" w:cs="Times New Roman"/>
          <w:b/>
          <w:sz w:val="28"/>
          <w:szCs w:val="28"/>
        </w:rPr>
      </w:pPr>
    </w:p>
    <w:p w:rsidR="003F589E" w:rsidRDefault="003F589E" w:rsidP="00BB3D0B">
      <w:pPr>
        <w:spacing w:line="360" w:lineRule="auto"/>
        <w:jc w:val="center"/>
        <w:rPr>
          <w:rFonts w:ascii="Times New Roman" w:eastAsia="Times New Roman" w:hAnsi="Times New Roman" w:cs="Times New Roman"/>
          <w:b/>
          <w:sz w:val="28"/>
          <w:szCs w:val="28"/>
        </w:rPr>
      </w:pPr>
    </w:p>
    <w:p w:rsidR="003F589E" w:rsidRDefault="003F589E" w:rsidP="00BB3D0B">
      <w:pPr>
        <w:spacing w:line="360" w:lineRule="auto"/>
        <w:jc w:val="center"/>
        <w:rPr>
          <w:rFonts w:ascii="Times New Roman" w:eastAsia="Times New Roman" w:hAnsi="Times New Roman" w:cs="Times New Roman"/>
          <w:b/>
          <w:sz w:val="28"/>
          <w:szCs w:val="28"/>
        </w:rPr>
      </w:pPr>
    </w:p>
    <w:p w:rsidR="003F589E" w:rsidRDefault="003F589E" w:rsidP="00BB3D0B">
      <w:pPr>
        <w:spacing w:line="360" w:lineRule="auto"/>
        <w:jc w:val="center"/>
        <w:rPr>
          <w:rFonts w:ascii="Times New Roman" w:eastAsia="Times New Roman" w:hAnsi="Times New Roman" w:cs="Times New Roman"/>
          <w:b/>
          <w:sz w:val="28"/>
          <w:szCs w:val="28"/>
        </w:rPr>
      </w:pPr>
    </w:p>
    <w:p w:rsidR="003F589E" w:rsidRDefault="003F589E" w:rsidP="00BB3D0B">
      <w:pPr>
        <w:spacing w:line="360" w:lineRule="auto"/>
        <w:jc w:val="center"/>
        <w:rPr>
          <w:rFonts w:ascii="Times New Roman" w:eastAsia="Times New Roman" w:hAnsi="Times New Roman" w:cs="Times New Roman"/>
          <w:b/>
          <w:sz w:val="28"/>
          <w:szCs w:val="28"/>
        </w:rPr>
      </w:pPr>
    </w:p>
    <w:p w:rsidR="003F589E" w:rsidRDefault="003F589E" w:rsidP="00BB3D0B">
      <w:pPr>
        <w:spacing w:line="360" w:lineRule="auto"/>
        <w:jc w:val="center"/>
        <w:rPr>
          <w:rFonts w:ascii="Times New Roman" w:eastAsia="Times New Roman" w:hAnsi="Times New Roman" w:cs="Times New Roman"/>
          <w:b/>
          <w:sz w:val="28"/>
          <w:szCs w:val="28"/>
        </w:rPr>
      </w:pPr>
    </w:p>
    <w:p w:rsidR="008373BA" w:rsidRDefault="008373BA" w:rsidP="00BB3D0B">
      <w:pPr>
        <w:spacing w:line="360" w:lineRule="auto"/>
        <w:jc w:val="center"/>
        <w:rPr>
          <w:rFonts w:ascii="Times New Roman" w:eastAsia="Times New Roman" w:hAnsi="Times New Roman" w:cs="Times New Roman"/>
          <w:b/>
          <w:sz w:val="28"/>
          <w:szCs w:val="28"/>
        </w:rPr>
      </w:pPr>
    </w:p>
    <w:p w:rsidR="008373BA" w:rsidRDefault="008373BA" w:rsidP="00BB3D0B">
      <w:pPr>
        <w:spacing w:line="360" w:lineRule="auto"/>
        <w:jc w:val="center"/>
        <w:rPr>
          <w:rFonts w:ascii="Times New Roman" w:eastAsia="Times New Roman" w:hAnsi="Times New Roman" w:cs="Times New Roman"/>
          <w:b/>
          <w:sz w:val="28"/>
          <w:szCs w:val="28"/>
        </w:rPr>
      </w:pPr>
    </w:p>
    <w:p w:rsidR="003F589E" w:rsidRDefault="003F589E" w:rsidP="00BB3D0B">
      <w:pPr>
        <w:spacing w:line="360" w:lineRule="auto"/>
        <w:jc w:val="center"/>
        <w:rPr>
          <w:rFonts w:ascii="Times New Roman" w:eastAsia="Times New Roman" w:hAnsi="Times New Roman" w:cs="Times New Roman"/>
          <w:b/>
          <w:sz w:val="28"/>
          <w:szCs w:val="28"/>
        </w:rPr>
      </w:pPr>
    </w:p>
    <w:p w:rsidR="003F589E" w:rsidRPr="00541D4B" w:rsidRDefault="003F589E" w:rsidP="00541D4B">
      <w:pPr>
        <w:pStyle w:val="a5"/>
        <w:spacing w:before="0" w:after="0" w:line="360" w:lineRule="auto"/>
        <w:jc w:val="center"/>
        <w:rPr>
          <w:rFonts w:ascii="Times New Roman" w:hAnsi="Times New Roman" w:cs="Times New Roman"/>
          <w:b w:val="0"/>
          <w:noProof/>
          <w:color w:val="000000"/>
          <w:sz w:val="28"/>
          <w:szCs w:val="28"/>
        </w:rPr>
      </w:pPr>
      <w:r w:rsidRPr="00541D4B">
        <w:rPr>
          <w:rFonts w:ascii="Times New Roman" w:hAnsi="Times New Roman" w:cs="Times New Roman"/>
          <w:noProof/>
          <w:color w:val="000000"/>
          <w:sz w:val="28"/>
          <w:szCs w:val="28"/>
        </w:rPr>
        <w:lastRenderedPageBreak/>
        <w:t>РОЗДІ</w:t>
      </w:r>
      <w:r w:rsidRPr="00541D4B">
        <w:rPr>
          <w:rFonts w:ascii="Times New Roman" w:hAnsi="Times New Roman" w:cs="Times New Roman"/>
          <w:color w:val="000000"/>
          <w:sz w:val="28"/>
          <w:szCs w:val="28"/>
        </w:rPr>
        <w:t>Л</w:t>
      </w:r>
      <w:r w:rsidRPr="00541D4B">
        <w:rPr>
          <w:rFonts w:ascii="Times New Roman" w:hAnsi="Times New Roman" w:cs="Times New Roman"/>
          <w:noProof/>
          <w:color w:val="000000"/>
          <w:sz w:val="28"/>
          <w:szCs w:val="28"/>
        </w:rPr>
        <w:t xml:space="preserve"> 3</w:t>
      </w:r>
    </w:p>
    <w:p w:rsidR="003F589E" w:rsidRPr="00541D4B" w:rsidRDefault="003F589E" w:rsidP="00541D4B">
      <w:pPr>
        <w:pStyle w:val="a5"/>
        <w:spacing w:before="0" w:after="0" w:line="360" w:lineRule="auto"/>
        <w:jc w:val="center"/>
        <w:rPr>
          <w:rFonts w:ascii="Times New Roman" w:hAnsi="Times New Roman" w:cs="Times New Roman"/>
          <w:iCs/>
          <w:noProof/>
          <w:sz w:val="28"/>
          <w:szCs w:val="28"/>
        </w:rPr>
      </w:pPr>
      <w:r w:rsidRPr="00541D4B">
        <w:rPr>
          <w:rFonts w:ascii="Times New Roman" w:hAnsi="Times New Roman" w:cs="Times New Roman"/>
          <w:iCs/>
          <w:noProof/>
          <w:sz w:val="28"/>
          <w:szCs w:val="28"/>
        </w:rPr>
        <w:t xml:space="preserve">ОСОБЛИВОСТІ </w:t>
      </w:r>
      <w:r w:rsidR="008373BA">
        <w:rPr>
          <w:rFonts w:ascii="Times New Roman" w:hAnsi="Times New Roman" w:cs="Times New Roman"/>
          <w:iCs/>
          <w:noProof/>
          <w:sz w:val="28"/>
          <w:szCs w:val="28"/>
        </w:rPr>
        <w:t xml:space="preserve">ПОКАЗНИКІВ </w:t>
      </w:r>
      <w:r w:rsidR="00541D4B">
        <w:rPr>
          <w:rFonts w:ascii="Times New Roman" w:hAnsi="Times New Roman" w:cs="Times New Roman"/>
          <w:iCs/>
          <w:noProof/>
          <w:sz w:val="28"/>
          <w:szCs w:val="28"/>
        </w:rPr>
        <w:t>ФІЗИЧНОГО СТАНУ ДІТЕЙ МОЛОДШОГО ШКІЛЬНОГО ВІКУ</w:t>
      </w:r>
      <w:r w:rsidRPr="00541D4B">
        <w:rPr>
          <w:rFonts w:ascii="Times New Roman" w:hAnsi="Times New Roman" w:cs="Times New Roman"/>
          <w:iCs/>
          <w:noProof/>
          <w:sz w:val="28"/>
          <w:szCs w:val="28"/>
        </w:rPr>
        <w:t xml:space="preserve"> </w:t>
      </w:r>
    </w:p>
    <w:p w:rsidR="003F589E" w:rsidRPr="00541D4B" w:rsidRDefault="003F589E" w:rsidP="00541D4B">
      <w:pPr>
        <w:pStyle w:val="a5"/>
        <w:spacing w:before="0" w:after="0" w:line="360" w:lineRule="auto"/>
        <w:jc w:val="both"/>
        <w:rPr>
          <w:rFonts w:ascii="Times New Roman" w:hAnsi="Times New Roman" w:cs="Times New Roman"/>
          <w:noProof/>
          <w:color w:val="000000"/>
          <w:sz w:val="28"/>
          <w:szCs w:val="28"/>
        </w:rPr>
      </w:pPr>
    </w:p>
    <w:p w:rsidR="003F589E" w:rsidRPr="00541D4B" w:rsidRDefault="003F589E" w:rsidP="005C38F5">
      <w:pPr>
        <w:pStyle w:val="a5"/>
        <w:spacing w:before="0" w:after="0" w:line="360" w:lineRule="auto"/>
        <w:jc w:val="center"/>
        <w:rPr>
          <w:rFonts w:ascii="Times New Roman" w:hAnsi="Times New Roman" w:cs="Times New Roman"/>
          <w:noProof/>
          <w:sz w:val="28"/>
          <w:szCs w:val="28"/>
        </w:rPr>
      </w:pPr>
      <w:r w:rsidRPr="00541D4B">
        <w:rPr>
          <w:rFonts w:ascii="Times New Roman" w:hAnsi="Times New Roman" w:cs="Times New Roman"/>
          <w:noProof/>
          <w:sz w:val="28"/>
          <w:szCs w:val="28"/>
        </w:rPr>
        <w:t xml:space="preserve">3.1. </w:t>
      </w:r>
      <w:r w:rsidR="005C38F5">
        <w:rPr>
          <w:rFonts w:ascii="Times New Roman" w:hAnsi="Times New Roman" w:cs="Times New Roman"/>
          <w:noProof/>
          <w:sz w:val="28"/>
          <w:szCs w:val="28"/>
        </w:rPr>
        <w:t>Особливості</w:t>
      </w:r>
      <w:r w:rsidR="00C14A32">
        <w:rPr>
          <w:rFonts w:ascii="Times New Roman" w:hAnsi="Times New Roman" w:cs="Times New Roman"/>
          <w:noProof/>
          <w:sz w:val="28"/>
          <w:szCs w:val="28"/>
        </w:rPr>
        <w:t xml:space="preserve"> фізичного розвитку дітей молодшого шкільного віку</w:t>
      </w:r>
    </w:p>
    <w:p w:rsidR="003F589E" w:rsidRPr="00541D4B" w:rsidRDefault="003F589E" w:rsidP="00541D4B">
      <w:pPr>
        <w:pStyle w:val="aff3"/>
        <w:ind w:left="0" w:right="0" w:firstLine="720"/>
        <w:rPr>
          <w:b/>
          <w:noProof/>
          <w:color w:val="000000"/>
          <w:szCs w:val="28"/>
          <w:lang w:val="uk-UA"/>
        </w:rPr>
      </w:pPr>
    </w:p>
    <w:p w:rsidR="003F589E" w:rsidRPr="00541D4B" w:rsidRDefault="003F589E" w:rsidP="00541D4B">
      <w:pPr>
        <w:pStyle w:val="aff3"/>
        <w:ind w:left="0" w:right="0" w:firstLine="720"/>
        <w:rPr>
          <w:noProof/>
          <w:color w:val="000000"/>
          <w:szCs w:val="28"/>
        </w:rPr>
      </w:pPr>
      <w:r w:rsidRPr="00541D4B">
        <w:rPr>
          <w:noProof/>
          <w:color w:val="000000"/>
          <w:szCs w:val="28"/>
        </w:rPr>
        <w:t xml:space="preserve">Фізичний розвиток відображає формування структурних і функціональних властивостей організму в онтогенезі. Фенотипічні ознаки організму формуються під впливом спадкової природи людини </w:t>
      </w:r>
      <w:r w:rsidRPr="00541D4B">
        <w:rPr>
          <w:noProof/>
          <w:color w:val="000000"/>
          <w:szCs w:val="28"/>
          <w:lang w:val="uk-UA"/>
        </w:rPr>
        <w:t>й</w:t>
      </w:r>
      <w:r w:rsidRPr="00541D4B">
        <w:rPr>
          <w:noProof/>
          <w:color w:val="000000"/>
          <w:szCs w:val="28"/>
        </w:rPr>
        <w:t xml:space="preserve"> навколишнього середовища </w:t>
      </w:r>
      <w:r w:rsidRPr="00541D4B">
        <w:rPr>
          <w:color w:val="000000"/>
          <w:szCs w:val="28"/>
        </w:rPr>
        <w:t>[</w:t>
      </w:r>
      <w:r w:rsidRPr="00541D4B">
        <w:rPr>
          <w:szCs w:val="28"/>
          <w:lang w:val="uk-UA"/>
        </w:rPr>
        <w:t>5,9,37</w:t>
      </w:r>
      <w:r w:rsidRPr="00541D4B">
        <w:rPr>
          <w:color w:val="000000"/>
          <w:szCs w:val="28"/>
        </w:rPr>
        <w:t>]</w:t>
      </w:r>
      <w:r w:rsidRPr="00541D4B">
        <w:rPr>
          <w:noProof/>
          <w:color w:val="000000"/>
          <w:szCs w:val="28"/>
        </w:rPr>
        <w:t>.</w:t>
      </w:r>
    </w:p>
    <w:p w:rsidR="003F589E" w:rsidRPr="00541D4B" w:rsidRDefault="003F589E" w:rsidP="00541D4B">
      <w:pPr>
        <w:pStyle w:val="aff3"/>
        <w:ind w:left="0" w:right="0" w:firstLine="720"/>
        <w:rPr>
          <w:noProof/>
          <w:color w:val="000000"/>
          <w:szCs w:val="28"/>
        </w:rPr>
      </w:pPr>
      <w:r w:rsidRPr="00541D4B">
        <w:rPr>
          <w:noProof/>
          <w:color w:val="000000"/>
          <w:szCs w:val="28"/>
          <w:lang w:val="uk-UA"/>
        </w:rPr>
        <w:t xml:space="preserve">Аналіз літературних джерел </w:t>
      </w:r>
      <w:r w:rsidRPr="00541D4B">
        <w:rPr>
          <w:color w:val="000000"/>
          <w:szCs w:val="28"/>
        </w:rPr>
        <w:t>[</w:t>
      </w:r>
      <w:r w:rsidRPr="00541D4B">
        <w:rPr>
          <w:color w:val="000000"/>
          <w:szCs w:val="28"/>
          <w:lang w:val="uk-UA"/>
        </w:rPr>
        <w:t>10,30,34,50</w:t>
      </w:r>
      <w:r w:rsidRPr="00541D4B">
        <w:rPr>
          <w:color w:val="000000"/>
          <w:szCs w:val="28"/>
        </w:rPr>
        <w:t>]</w:t>
      </w:r>
      <w:r w:rsidRPr="00541D4B">
        <w:rPr>
          <w:color w:val="000000"/>
          <w:szCs w:val="28"/>
          <w:lang w:val="uk-UA"/>
        </w:rPr>
        <w:t xml:space="preserve"> </w:t>
      </w:r>
      <w:r w:rsidRPr="00541D4B">
        <w:rPr>
          <w:noProof/>
          <w:color w:val="000000"/>
          <w:szCs w:val="28"/>
          <w:lang w:val="uk-UA"/>
        </w:rPr>
        <w:t>засвідчує, що п</w:t>
      </w:r>
      <w:r w:rsidRPr="00541D4B">
        <w:rPr>
          <w:noProof/>
          <w:color w:val="000000"/>
          <w:szCs w:val="28"/>
        </w:rPr>
        <w:t>ід розвитком</w:t>
      </w:r>
      <w:r w:rsidRPr="00541D4B">
        <w:rPr>
          <w:noProof/>
          <w:color w:val="000000"/>
          <w:szCs w:val="28"/>
          <w:lang w:val="uk-UA"/>
        </w:rPr>
        <w:t>,</w:t>
      </w:r>
      <w:r w:rsidRPr="00541D4B">
        <w:rPr>
          <w:noProof/>
          <w:color w:val="000000"/>
          <w:szCs w:val="28"/>
        </w:rPr>
        <w:t xml:space="preserve"> у широкому розумінні </w:t>
      </w:r>
      <w:r w:rsidRPr="00541D4B">
        <w:rPr>
          <w:color w:val="000000"/>
          <w:szCs w:val="28"/>
          <w:lang w:val="uk-UA"/>
        </w:rPr>
        <w:t xml:space="preserve">цього </w:t>
      </w:r>
      <w:r w:rsidRPr="00541D4B">
        <w:rPr>
          <w:noProof/>
          <w:color w:val="000000"/>
          <w:szCs w:val="28"/>
          <w:lang w:val="uk-UA"/>
        </w:rPr>
        <w:t>терміна,</w:t>
      </w:r>
      <w:r w:rsidRPr="00541D4B">
        <w:rPr>
          <w:noProof/>
          <w:color w:val="000000"/>
          <w:szCs w:val="28"/>
        </w:rPr>
        <w:t xml:space="preserve"> вважають процес кількісних і якісних змін, як</w:t>
      </w:r>
      <w:r w:rsidRPr="00541D4B">
        <w:rPr>
          <w:noProof/>
          <w:color w:val="000000"/>
          <w:szCs w:val="28"/>
          <w:lang w:val="uk-UA"/>
        </w:rPr>
        <w:t>і</w:t>
      </w:r>
      <w:r w:rsidRPr="00541D4B">
        <w:rPr>
          <w:noProof/>
          <w:color w:val="000000"/>
          <w:szCs w:val="28"/>
        </w:rPr>
        <w:t xml:space="preserve"> відбуваються в організмі людини і </w:t>
      </w:r>
      <w:r w:rsidRPr="00541D4B">
        <w:rPr>
          <w:noProof/>
          <w:color w:val="000000"/>
          <w:szCs w:val="28"/>
          <w:lang w:val="uk-UA"/>
        </w:rPr>
        <w:t>викликають</w:t>
      </w:r>
      <w:r w:rsidRPr="00541D4B">
        <w:rPr>
          <w:noProof/>
          <w:color w:val="000000"/>
          <w:szCs w:val="28"/>
        </w:rPr>
        <w:t xml:space="preserve"> підвищення рівнів складності організації </w:t>
      </w:r>
      <w:r w:rsidRPr="00541D4B">
        <w:rPr>
          <w:noProof/>
          <w:color w:val="000000"/>
          <w:szCs w:val="28"/>
          <w:lang w:val="uk-UA"/>
        </w:rPr>
        <w:t>та</w:t>
      </w:r>
      <w:r w:rsidRPr="00541D4B">
        <w:rPr>
          <w:noProof/>
          <w:color w:val="000000"/>
          <w:szCs w:val="28"/>
        </w:rPr>
        <w:t xml:space="preserve"> взаємодії всіх його систем. </w:t>
      </w:r>
      <w:r w:rsidRPr="00541D4B">
        <w:rPr>
          <w:noProof/>
          <w:color w:val="000000"/>
          <w:szCs w:val="28"/>
          <w:lang w:val="uk-UA"/>
        </w:rPr>
        <w:t>Варто також зазначити, що р</w:t>
      </w:r>
      <w:r w:rsidRPr="00541D4B">
        <w:rPr>
          <w:noProof/>
          <w:color w:val="000000"/>
          <w:szCs w:val="28"/>
        </w:rPr>
        <w:t>озвиток містить три основних чинники: ріст, диференціювання органів і тканин, формоутворення (придбання організмом характерних, властивих йому форм).</w:t>
      </w:r>
    </w:p>
    <w:p w:rsidR="003F589E" w:rsidRPr="00541D4B" w:rsidRDefault="003F589E" w:rsidP="00541D4B">
      <w:pPr>
        <w:pStyle w:val="aff3"/>
        <w:ind w:left="0" w:right="0" w:firstLine="720"/>
        <w:rPr>
          <w:noProof/>
          <w:szCs w:val="28"/>
        </w:rPr>
      </w:pPr>
      <w:r w:rsidRPr="00541D4B">
        <w:rPr>
          <w:noProof/>
          <w:color w:val="000000"/>
          <w:szCs w:val="28"/>
        </w:rPr>
        <w:t xml:space="preserve">Чинник росту характеризується як кількісний процес безупинного збільшення числа клітин або їх розмірів і </w:t>
      </w:r>
      <w:r w:rsidRPr="00541D4B">
        <w:rPr>
          <w:noProof/>
          <w:color w:val="000000"/>
          <w:szCs w:val="28"/>
          <w:lang w:val="uk-UA"/>
        </w:rPr>
        <w:t>спричиняє</w:t>
      </w:r>
      <w:r w:rsidRPr="00541D4B">
        <w:rPr>
          <w:noProof/>
          <w:color w:val="000000"/>
          <w:szCs w:val="28"/>
        </w:rPr>
        <w:t xml:space="preserve"> збільшення маси організму. У процесі росту збільшу</w:t>
      </w:r>
      <w:r w:rsidRPr="00541D4B">
        <w:rPr>
          <w:noProof/>
          <w:color w:val="000000"/>
          <w:szCs w:val="28"/>
          <w:lang w:val="uk-UA"/>
        </w:rPr>
        <w:t>ю</w:t>
      </w:r>
      <w:r w:rsidRPr="00541D4B">
        <w:rPr>
          <w:noProof/>
          <w:color w:val="000000"/>
          <w:szCs w:val="28"/>
        </w:rPr>
        <w:t xml:space="preserve">ться маса тіла й антропометричні показники. </w:t>
      </w:r>
      <w:r w:rsidRPr="00541D4B">
        <w:rPr>
          <w:noProof/>
          <w:szCs w:val="28"/>
        </w:rPr>
        <w:t xml:space="preserve">Характерною рисою процесу росту </w:t>
      </w:r>
      <w:r w:rsidRPr="00541D4B">
        <w:rPr>
          <w:szCs w:val="28"/>
          <w:lang w:val="uk-UA"/>
        </w:rPr>
        <w:t xml:space="preserve">й розвитку </w:t>
      </w:r>
      <w:r w:rsidRPr="00541D4B">
        <w:rPr>
          <w:noProof/>
          <w:szCs w:val="28"/>
        </w:rPr>
        <w:t xml:space="preserve">дитячого організму є гетерохронність та циклічність </w:t>
      </w:r>
      <w:r w:rsidRPr="00541D4B">
        <w:rPr>
          <w:noProof/>
          <w:color w:val="000000"/>
          <w:szCs w:val="28"/>
        </w:rPr>
        <w:t>[</w:t>
      </w:r>
      <w:r w:rsidRPr="00541D4B">
        <w:rPr>
          <w:noProof/>
          <w:szCs w:val="28"/>
          <w:lang w:val="uk-UA"/>
        </w:rPr>
        <w:t>9,49,87</w:t>
      </w:r>
      <w:r w:rsidRPr="00541D4B">
        <w:rPr>
          <w:noProof/>
          <w:color w:val="000000"/>
          <w:szCs w:val="28"/>
        </w:rPr>
        <w:t>].</w:t>
      </w:r>
    </w:p>
    <w:p w:rsidR="003F589E" w:rsidRPr="00541D4B" w:rsidRDefault="003F589E" w:rsidP="00541D4B">
      <w:pPr>
        <w:pStyle w:val="aff3"/>
        <w:ind w:left="0" w:right="0" w:firstLine="720"/>
        <w:rPr>
          <w:noProof/>
          <w:szCs w:val="28"/>
          <w:lang w:val="uk-UA"/>
        </w:rPr>
      </w:pPr>
      <w:r w:rsidRPr="00541D4B">
        <w:rPr>
          <w:noProof/>
          <w:szCs w:val="28"/>
        </w:rPr>
        <w:t>При дослідженні особливостей фізичного розвитку дітей 7</w:t>
      </w:r>
      <w:r w:rsidRPr="00541D4B">
        <w:rPr>
          <w:noProof/>
          <w:szCs w:val="28"/>
          <w:lang w:val="uk-UA"/>
        </w:rPr>
        <w:t>–</w:t>
      </w:r>
      <w:r w:rsidRPr="00541D4B">
        <w:rPr>
          <w:noProof/>
          <w:szCs w:val="28"/>
        </w:rPr>
        <w:t xml:space="preserve">10 років нами було проведено вимірювання </w:t>
      </w:r>
      <w:r w:rsidRPr="00541D4B">
        <w:rPr>
          <w:noProof/>
          <w:szCs w:val="28"/>
          <w:lang w:val="uk-UA"/>
        </w:rPr>
        <w:t>окремих</w:t>
      </w:r>
      <w:r w:rsidRPr="00541D4B">
        <w:rPr>
          <w:noProof/>
          <w:szCs w:val="28"/>
        </w:rPr>
        <w:t xml:space="preserve"> антропометричних показників.</w:t>
      </w:r>
      <w:r w:rsidRPr="00541D4B">
        <w:rPr>
          <w:noProof/>
          <w:szCs w:val="28"/>
          <w:lang w:val="uk-UA"/>
        </w:rPr>
        <w:t xml:space="preserve"> Вимірювання проводились згідно із загальноприйнятими методиками.</w:t>
      </w:r>
    </w:p>
    <w:p w:rsidR="003F589E" w:rsidRPr="00541D4B" w:rsidRDefault="003F589E" w:rsidP="00541D4B">
      <w:pPr>
        <w:pStyle w:val="BodyText22"/>
        <w:ind w:firstLine="720"/>
        <w:rPr>
          <w:noProof/>
          <w:color w:val="000000"/>
          <w:szCs w:val="28"/>
          <w:lang w:val="uk-UA"/>
        </w:rPr>
      </w:pPr>
      <w:r w:rsidRPr="00541D4B">
        <w:rPr>
          <w:noProof/>
          <w:color w:val="000000"/>
          <w:szCs w:val="28"/>
        </w:rPr>
        <w:t>Зареєстрован</w:t>
      </w:r>
      <w:r w:rsidRPr="00541D4B">
        <w:rPr>
          <w:noProof/>
          <w:color w:val="000000"/>
          <w:szCs w:val="28"/>
          <w:lang w:val="uk-UA"/>
        </w:rPr>
        <w:t>і</w:t>
      </w:r>
      <w:r w:rsidRPr="00541D4B">
        <w:rPr>
          <w:noProof/>
          <w:color w:val="000000"/>
          <w:szCs w:val="28"/>
        </w:rPr>
        <w:t xml:space="preserve"> </w:t>
      </w:r>
      <w:r w:rsidRPr="00541D4B">
        <w:rPr>
          <w:noProof/>
          <w:color w:val="000000"/>
          <w:szCs w:val="28"/>
          <w:lang w:val="uk-UA"/>
        </w:rPr>
        <w:t>у</w:t>
      </w:r>
      <w:r w:rsidRPr="00541D4B">
        <w:rPr>
          <w:noProof/>
          <w:color w:val="000000"/>
          <w:szCs w:val="28"/>
        </w:rPr>
        <w:t xml:space="preserve"> процесі досліджень </w:t>
      </w:r>
      <w:r w:rsidRPr="00541D4B">
        <w:rPr>
          <w:noProof/>
          <w:color w:val="000000"/>
          <w:szCs w:val="28"/>
          <w:lang w:val="uk-UA"/>
        </w:rPr>
        <w:t>вікові</w:t>
      </w:r>
      <w:r w:rsidRPr="00541D4B">
        <w:rPr>
          <w:noProof/>
          <w:color w:val="000000"/>
          <w:szCs w:val="28"/>
        </w:rPr>
        <w:t xml:space="preserve"> зміни показників</w:t>
      </w:r>
      <w:r w:rsidRPr="00541D4B">
        <w:rPr>
          <w:noProof/>
          <w:color w:val="000000"/>
          <w:szCs w:val="28"/>
          <w:lang w:val="uk-UA"/>
        </w:rPr>
        <w:t xml:space="preserve"> довжини та маси тіла </w:t>
      </w:r>
      <w:r w:rsidRPr="00541D4B">
        <w:rPr>
          <w:noProof/>
          <w:color w:val="000000"/>
          <w:szCs w:val="28"/>
        </w:rPr>
        <w:t xml:space="preserve"> </w:t>
      </w:r>
      <w:r w:rsidRPr="00541D4B">
        <w:rPr>
          <w:noProof/>
          <w:color w:val="000000"/>
          <w:szCs w:val="28"/>
          <w:lang w:val="uk-UA"/>
        </w:rPr>
        <w:t>в</w:t>
      </w:r>
      <w:r w:rsidRPr="00541D4B">
        <w:rPr>
          <w:noProof/>
          <w:color w:val="000000"/>
          <w:szCs w:val="28"/>
        </w:rPr>
        <w:t xml:space="preserve"> обс</w:t>
      </w:r>
      <w:r w:rsidRPr="00541D4B">
        <w:rPr>
          <w:noProof/>
          <w:color w:val="000000"/>
          <w:szCs w:val="28"/>
          <w:lang w:val="uk-UA"/>
        </w:rPr>
        <w:t>тежених</w:t>
      </w:r>
      <w:r w:rsidRPr="00541D4B">
        <w:rPr>
          <w:noProof/>
          <w:color w:val="000000"/>
          <w:szCs w:val="28"/>
        </w:rPr>
        <w:t xml:space="preserve"> дітей відображена в табл</w:t>
      </w:r>
      <w:r w:rsidRPr="00541D4B">
        <w:rPr>
          <w:noProof/>
          <w:color w:val="000000"/>
          <w:szCs w:val="28"/>
          <w:lang w:val="uk-UA"/>
        </w:rPr>
        <w:t>.</w:t>
      </w:r>
      <w:r w:rsidRPr="00541D4B">
        <w:rPr>
          <w:noProof/>
          <w:color w:val="000000"/>
          <w:szCs w:val="28"/>
        </w:rPr>
        <w:t xml:space="preserve"> 3.1</w:t>
      </w:r>
      <w:r w:rsidRPr="00541D4B">
        <w:rPr>
          <w:noProof/>
          <w:color w:val="000000"/>
          <w:szCs w:val="28"/>
          <w:lang w:val="uk-UA"/>
        </w:rPr>
        <w:t>–3.2.</w:t>
      </w:r>
    </w:p>
    <w:p w:rsidR="003F589E" w:rsidRDefault="003F589E" w:rsidP="00541D4B">
      <w:pPr>
        <w:spacing w:line="360" w:lineRule="auto"/>
        <w:ind w:firstLine="357"/>
        <w:jc w:val="both"/>
        <w:rPr>
          <w:rFonts w:ascii="Times New Roman" w:hAnsi="Times New Roman" w:cs="Times New Roman"/>
          <w:noProof/>
          <w:color w:val="000000"/>
          <w:sz w:val="28"/>
          <w:szCs w:val="28"/>
        </w:rPr>
      </w:pPr>
    </w:p>
    <w:p w:rsidR="00C14A32" w:rsidRDefault="00C14A32" w:rsidP="00541D4B">
      <w:pPr>
        <w:spacing w:line="360" w:lineRule="auto"/>
        <w:ind w:firstLine="357"/>
        <w:jc w:val="both"/>
        <w:rPr>
          <w:rFonts w:ascii="Times New Roman" w:hAnsi="Times New Roman" w:cs="Times New Roman"/>
          <w:noProof/>
          <w:color w:val="000000"/>
          <w:sz w:val="28"/>
          <w:szCs w:val="28"/>
        </w:rPr>
      </w:pPr>
    </w:p>
    <w:p w:rsidR="00C14A32" w:rsidRPr="00541D4B" w:rsidRDefault="00C14A32" w:rsidP="00541D4B">
      <w:pPr>
        <w:spacing w:line="360" w:lineRule="auto"/>
        <w:ind w:firstLine="357"/>
        <w:jc w:val="both"/>
        <w:rPr>
          <w:rFonts w:ascii="Times New Roman" w:hAnsi="Times New Roman" w:cs="Times New Roman"/>
          <w:noProof/>
          <w:color w:val="000000"/>
          <w:sz w:val="28"/>
          <w:szCs w:val="28"/>
        </w:rPr>
      </w:pPr>
    </w:p>
    <w:p w:rsidR="003F589E" w:rsidRPr="00C14A32" w:rsidRDefault="003F589E" w:rsidP="00C14A32">
      <w:pPr>
        <w:spacing w:line="360" w:lineRule="auto"/>
        <w:ind w:firstLine="357"/>
        <w:jc w:val="right"/>
        <w:rPr>
          <w:rFonts w:ascii="Times New Roman" w:hAnsi="Times New Roman" w:cs="Times New Roman"/>
          <w:i/>
          <w:noProof/>
          <w:color w:val="000000"/>
          <w:sz w:val="28"/>
          <w:szCs w:val="28"/>
        </w:rPr>
      </w:pPr>
      <w:r w:rsidRPr="00C14A32">
        <w:rPr>
          <w:rFonts w:ascii="Times New Roman" w:hAnsi="Times New Roman" w:cs="Times New Roman"/>
          <w:i/>
          <w:noProof/>
          <w:color w:val="000000"/>
          <w:sz w:val="28"/>
          <w:szCs w:val="28"/>
        </w:rPr>
        <w:lastRenderedPageBreak/>
        <w:t>Таблиця 3.1</w:t>
      </w:r>
    </w:p>
    <w:p w:rsidR="003F589E" w:rsidRPr="00C14A32" w:rsidRDefault="003F589E" w:rsidP="00C14A32">
      <w:pPr>
        <w:spacing w:line="360" w:lineRule="auto"/>
        <w:jc w:val="center"/>
        <w:rPr>
          <w:rFonts w:ascii="Times New Roman" w:hAnsi="Times New Roman" w:cs="Times New Roman"/>
          <w:b/>
          <w:noProof/>
          <w:color w:val="000000"/>
          <w:sz w:val="28"/>
          <w:szCs w:val="28"/>
        </w:rPr>
      </w:pPr>
      <w:r w:rsidRPr="00C14A32">
        <w:rPr>
          <w:rFonts w:ascii="Times New Roman" w:hAnsi="Times New Roman" w:cs="Times New Roman"/>
          <w:b/>
          <w:noProof/>
          <w:color w:val="000000"/>
          <w:sz w:val="28"/>
          <w:szCs w:val="28"/>
        </w:rPr>
        <w:t>Вікові зміни показників довжини тіла дітей  молодшого</w:t>
      </w:r>
    </w:p>
    <w:p w:rsidR="003F589E" w:rsidRPr="00C14A32" w:rsidRDefault="003F589E" w:rsidP="00C14A32">
      <w:pPr>
        <w:spacing w:line="360" w:lineRule="auto"/>
        <w:jc w:val="center"/>
        <w:rPr>
          <w:rFonts w:ascii="Times New Roman" w:hAnsi="Times New Roman" w:cs="Times New Roman"/>
          <w:b/>
          <w:noProof/>
          <w:color w:val="000000"/>
          <w:sz w:val="28"/>
          <w:szCs w:val="28"/>
        </w:rPr>
      </w:pPr>
      <w:r w:rsidRPr="00C14A32">
        <w:rPr>
          <w:rFonts w:ascii="Times New Roman" w:hAnsi="Times New Roman" w:cs="Times New Roman"/>
          <w:b/>
          <w:noProof/>
          <w:color w:val="000000"/>
          <w:sz w:val="28"/>
          <w:szCs w:val="28"/>
        </w:rPr>
        <w:t>шкільного віку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7"/>
        <w:gridCol w:w="1701"/>
        <w:gridCol w:w="2126"/>
        <w:gridCol w:w="5016"/>
      </w:tblGrid>
      <w:tr w:rsidR="003F589E" w:rsidRPr="00541D4B" w:rsidTr="003F589E">
        <w:trPr>
          <w:cantSplit/>
        </w:trPr>
        <w:tc>
          <w:tcPr>
            <w:tcW w:w="9660" w:type="dxa"/>
            <w:gridSpan w:val="4"/>
          </w:tcPr>
          <w:p w:rsidR="003F589E" w:rsidRPr="00541D4B" w:rsidRDefault="003F589E" w:rsidP="00C14A32">
            <w:pPr>
              <w:spacing w:line="360" w:lineRule="auto"/>
              <w:jc w:val="center"/>
              <w:rPr>
                <w:rFonts w:ascii="Times New Roman" w:hAnsi="Times New Roman" w:cs="Times New Roman"/>
                <w:sz w:val="28"/>
                <w:szCs w:val="28"/>
              </w:rPr>
            </w:pPr>
            <w:r w:rsidRPr="00541D4B">
              <w:rPr>
                <w:rFonts w:ascii="Times New Roman" w:hAnsi="Times New Roman" w:cs="Times New Roman"/>
                <w:sz w:val="28"/>
                <w:szCs w:val="28"/>
              </w:rPr>
              <w:t>Статистична характеристика</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Вік</w:t>
            </w:r>
          </w:p>
        </w:tc>
        <w:tc>
          <w:tcPr>
            <w:tcW w:w="1701" w:type="dxa"/>
          </w:tcPr>
          <w:p w:rsidR="003F589E" w:rsidRPr="00541D4B" w:rsidRDefault="003F589E" w:rsidP="00541D4B">
            <w:pPr>
              <w:spacing w:line="360" w:lineRule="auto"/>
              <w:jc w:val="both"/>
              <w:rPr>
                <w:rFonts w:ascii="Times New Roman" w:hAnsi="Times New Roman" w:cs="Times New Roman"/>
                <w:b/>
                <w:noProof/>
                <w:sz w:val="28"/>
                <w:szCs w:val="28"/>
              </w:rPr>
            </w:pPr>
            <w:r w:rsidRPr="00541D4B">
              <w:rPr>
                <w:rFonts w:ascii="Times New Roman" w:hAnsi="Times New Roman" w:cs="Times New Roman"/>
                <w:b/>
                <w:noProof/>
                <w:position w:val="-4"/>
                <w:sz w:val="28"/>
                <w:szCs w:val="28"/>
              </w:rPr>
              <w:object w:dxaOrig="200" w:dyaOrig="240">
                <v:shape id="_x0000_i1027" type="#_x0000_t75" style="width:9.6pt;height:12pt" o:ole="" fillcolor="window">
                  <v:imagedata r:id="rId12" o:title=""/>
                </v:shape>
                <o:OLEObject Type="Embed" ProgID="Equation.3" ShapeID="_x0000_i1027" DrawAspect="Content" ObjectID="_1731694376" r:id="rId13"/>
              </w:object>
            </w:r>
          </w:p>
        </w:tc>
        <w:tc>
          <w:tcPr>
            <w:tcW w:w="212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m</w:t>
            </w:r>
          </w:p>
        </w:tc>
        <w:tc>
          <w:tcPr>
            <w:tcW w:w="5016" w:type="dxa"/>
          </w:tcPr>
          <w:p w:rsidR="003F589E" w:rsidRPr="00541D4B" w:rsidRDefault="003F589E" w:rsidP="00541D4B">
            <w:pPr>
              <w:spacing w:line="360" w:lineRule="auto"/>
              <w:jc w:val="both"/>
              <w:rPr>
                <w:rFonts w:ascii="Times New Roman" w:hAnsi="Times New Roman" w:cs="Times New Roman"/>
                <w:b/>
                <w:noProof/>
                <w:sz w:val="28"/>
                <w:szCs w:val="28"/>
              </w:rPr>
            </w:pPr>
            <w:r w:rsidRPr="00541D4B">
              <w:rPr>
                <w:rFonts w:ascii="Times New Roman" w:hAnsi="Times New Roman" w:cs="Times New Roman"/>
                <w:b/>
                <w:noProof/>
                <w:position w:val="-4"/>
                <w:sz w:val="28"/>
                <w:szCs w:val="28"/>
              </w:rPr>
              <w:object w:dxaOrig="200" w:dyaOrig="240">
                <v:shape id="_x0000_i1028" type="#_x0000_t75" style="width:9.6pt;height:12pt" o:ole="" fillcolor="window">
                  <v:imagedata r:id="rId12" o:title=""/>
                </v:shape>
                <o:OLEObject Type="Embed" ProgID="Equation.3" ShapeID="_x0000_i1028" DrawAspect="Content" ObjectID="_1731694377" r:id="rId14"/>
              </w:object>
            </w:r>
            <w:r w:rsidRPr="00541D4B">
              <w:rPr>
                <w:rFonts w:ascii="Times New Roman" w:hAnsi="Times New Roman" w:cs="Times New Roman"/>
                <w:b/>
                <w:noProof/>
                <w:sz w:val="28"/>
                <w:szCs w:val="28"/>
                <w:vertAlign w:val="subscript"/>
              </w:rPr>
              <w:t>виб</w:t>
            </w:r>
            <w:r w:rsidRPr="00541D4B">
              <w:rPr>
                <w:rFonts w:ascii="Times New Roman" w:hAnsi="Times New Roman" w:cs="Times New Roman"/>
                <w:b/>
                <w:noProof/>
                <w:sz w:val="28"/>
                <w:szCs w:val="28"/>
              </w:rPr>
              <w:t>-</w:t>
            </w:r>
            <w:r w:rsidRPr="00541D4B">
              <w:rPr>
                <w:rFonts w:ascii="Times New Roman" w:hAnsi="Times New Roman" w:cs="Times New Roman"/>
                <w:b/>
                <w:noProof/>
                <w:sz w:val="28"/>
                <w:szCs w:val="28"/>
                <w:vertAlign w:val="subscript"/>
              </w:rPr>
              <w:t xml:space="preserve"> </w:t>
            </w:r>
            <w:r w:rsidRPr="00541D4B">
              <w:rPr>
                <w:rFonts w:ascii="Times New Roman" w:hAnsi="Times New Roman" w:cs="Times New Roman"/>
                <w:b/>
                <w:noProof/>
                <w:sz w:val="28"/>
                <w:szCs w:val="28"/>
              </w:rPr>
              <w:t>mt</w:t>
            </w:r>
            <w:r w:rsidRPr="00541D4B">
              <w:rPr>
                <w:rFonts w:ascii="Times New Roman" w:hAnsi="Times New Roman" w:cs="Times New Roman"/>
                <w:b/>
                <w:noProof/>
                <w:sz w:val="28"/>
                <w:szCs w:val="28"/>
              </w:rPr>
              <w:sym w:font="Symbol" w:char="00A3"/>
            </w:r>
            <w:r w:rsidRPr="00541D4B">
              <w:rPr>
                <w:rFonts w:ascii="Times New Roman" w:hAnsi="Times New Roman" w:cs="Times New Roman"/>
                <w:b/>
                <w:noProof/>
                <w:position w:val="-4"/>
                <w:sz w:val="28"/>
                <w:szCs w:val="28"/>
              </w:rPr>
              <w:object w:dxaOrig="200" w:dyaOrig="240">
                <v:shape id="_x0000_i1029" type="#_x0000_t75" style="width:9.6pt;height:12pt" o:ole="" fillcolor="window">
                  <v:imagedata r:id="rId12" o:title=""/>
                </v:shape>
                <o:OLEObject Type="Embed" ProgID="Equation.3" ShapeID="_x0000_i1029" DrawAspect="Content" ObjectID="_1731694378" r:id="rId15"/>
              </w:object>
            </w:r>
            <w:r w:rsidRPr="00541D4B">
              <w:rPr>
                <w:rFonts w:ascii="Times New Roman" w:hAnsi="Times New Roman" w:cs="Times New Roman"/>
                <w:b/>
                <w:noProof/>
                <w:sz w:val="28"/>
                <w:szCs w:val="28"/>
                <w:vertAlign w:val="subscript"/>
              </w:rPr>
              <w:t>ген</w:t>
            </w:r>
            <w:r w:rsidRPr="00541D4B">
              <w:rPr>
                <w:rFonts w:ascii="Times New Roman" w:hAnsi="Times New Roman" w:cs="Times New Roman"/>
                <w:b/>
                <w:noProof/>
                <w:sz w:val="28"/>
                <w:szCs w:val="28"/>
              </w:rPr>
              <w:sym w:font="Symbol" w:char="00A3"/>
            </w:r>
            <w:r w:rsidRPr="00541D4B">
              <w:rPr>
                <w:rFonts w:ascii="Times New Roman" w:hAnsi="Times New Roman" w:cs="Times New Roman"/>
                <w:b/>
                <w:noProof/>
                <w:position w:val="-4"/>
                <w:sz w:val="28"/>
                <w:szCs w:val="28"/>
              </w:rPr>
              <w:object w:dxaOrig="200" w:dyaOrig="240">
                <v:shape id="_x0000_i1030" type="#_x0000_t75" style="width:9.6pt;height:12pt" o:ole="" fillcolor="window">
                  <v:imagedata r:id="rId12" o:title=""/>
                </v:shape>
                <o:OLEObject Type="Embed" ProgID="Equation.3" ShapeID="_x0000_i1030" DrawAspect="Content" ObjectID="_1731694379" r:id="rId16"/>
              </w:object>
            </w:r>
            <w:r w:rsidRPr="00541D4B">
              <w:rPr>
                <w:rFonts w:ascii="Times New Roman" w:hAnsi="Times New Roman" w:cs="Times New Roman"/>
                <w:b/>
                <w:noProof/>
                <w:sz w:val="28"/>
                <w:szCs w:val="28"/>
                <w:vertAlign w:val="subscript"/>
              </w:rPr>
              <w:t>виб</w:t>
            </w:r>
            <w:r w:rsidRPr="00541D4B">
              <w:rPr>
                <w:rFonts w:ascii="Times New Roman" w:hAnsi="Times New Roman" w:cs="Times New Roman"/>
                <w:b/>
                <w:noProof/>
                <w:sz w:val="28"/>
                <w:szCs w:val="28"/>
              </w:rPr>
              <w:t>+mt</w:t>
            </w:r>
          </w:p>
        </w:tc>
      </w:tr>
      <w:tr w:rsidR="003F589E" w:rsidRPr="00541D4B" w:rsidTr="003F589E">
        <w:trPr>
          <w:cantSplit/>
        </w:trPr>
        <w:tc>
          <w:tcPr>
            <w:tcW w:w="9660" w:type="dxa"/>
            <w:gridSpan w:val="4"/>
          </w:tcPr>
          <w:p w:rsidR="003F589E" w:rsidRPr="00541D4B" w:rsidRDefault="003F589E" w:rsidP="00C14A32">
            <w:pPr>
              <w:spacing w:line="360" w:lineRule="auto"/>
              <w:jc w:val="center"/>
              <w:rPr>
                <w:rFonts w:ascii="Times New Roman" w:hAnsi="Times New Roman" w:cs="Times New Roman"/>
                <w:sz w:val="28"/>
                <w:szCs w:val="28"/>
              </w:rPr>
            </w:pPr>
            <w:r w:rsidRPr="00541D4B">
              <w:rPr>
                <w:rFonts w:ascii="Times New Roman" w:hAnsi="Times New Roman" w:cs="Times New Roman"/>
                <w:b/>
                <w:sz w:val="28"/>
                <w:szCs w:val="28"/>
              </w:rPr>
              <w:t xml:space="preserve">Хлопчики </w:t>
            </w:r>
            <w:r w:rsidRPr="00541D4B">
              <w:rPr>
                <w:rFonts w:ascii="Times New Roman" w:hAnsi="Times New Roman" w:cs="Times New Roman"/>
                <w:noProof/>
                <w:color w:val="000000"/>
                <w:sz w:val="28"/>
                <w:szCs w:val="28"/>
              </w:rPr>
              <w:t xml:space="preserve">(n=20) </w:t>
            </w:r>
            <w:r w:rsidRPr="00541D4B">
              <w:rPr>
                <w:rFonts w:ascii="Times New Roman" w:hAnsi="Times New Roman" w:cs="Times New Roman"/>
                <w:b/>
                <w:sz w:val="28"/>
                <w:szCs w:val="28"/>
              </w:rPr>
              <w:t>–</w:t>
            </w:r>
            <w:r w:rsidRPr="00541D4B">
              <w:rPr>
                <w:rFonts w:ascii="Times New Roman" w:hAnsi="Times New Roman" w:cs="Times New Roman"/>
                <w:sz w:val="28"/>
                <w:szCs w:val="28"/>
              </w:rPr>
              <w:t xml:space="preserve"> ріст стоячи, см</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7</w:t>
            </w:r>
          </w:p>
        </w:tc>
        <w:tc>
          <w:tcPr>
            <w:tcW w:w="1701"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127,52</w:t>
            </w:r>
          </w:p>
        </w:tc>
        <w:tc>
          <w:tcPr>
            <w:tcW w:w="212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0,17</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127,16</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31" type="#_x0000_t75" style="width:9.6pt;height:12pt" o:ole="" fillcolor="window">
                  <v:imagedata r:id="rId12" o:title=""/>
                </v:shape>
                <o:OLEObject Type="Embed" ProgID="Equation.3" ShapeID="_x0000_i1031" DrawAspect="Content" ObjectID="_1731694380" r:id="rId17"/>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127,87</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8</w:t>
            </w:r>
          </w:p>
        </w:tc>
        <w:tc>
          <w:tcPr>
            <w:tcW w:w="1701"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132,8</w:t>
            </w:r>
          </w:p>
        </w:tc>
        <w:tc>
          <w:tcPr>
            <w:tcW w:w="212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0,22</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132,35</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32" type="#_x0000_t75" style="width:9.6pt;height:12pt" o:ole="" fillcolor="window">
                  <v:imagedata r:id="rId12" o:title=""/>
                </v:shape>
                <o:OLEObject Type="Embed" ProgID="Equation.3" ShapeID="_x0000_i1032" DrawAspect="Content" ObjectID="_1731694381" r:id="rId18"/>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133,25</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9</w:t>
            </w:r>
          </w:p>
        </w:tc>
        <w:tc>
          <w:tcPr>
            <w:tcW w:w="1701"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137,6</w:t>
            </w:r>
          </w:p>
        </w:tc>
        <w:tc>
          <w:tcPr>
            <w:tcW w:w="212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0,13</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137,33</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33" type="#_x0000_t75" style="width:9.6pt;height:12pt" o:ole="" fillcolor="window">
                  <v:imagedata r:id="rId12" o:title=""/>
                </v:shape>
                <o:OLEObject Type="Embed" ProgID="Equation.3" ShapeID="_x0000_i1033" DrawAspect="Content" ObjectID="_1731694382" r:id="rId19"/>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137,87</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10</w:t>
            </w:r>
          </w:p>
        </w:tc>
        <w:tc>
          <w:tcPr>
            <w:tcW w:w="1701"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146,59</w:t>
            </w:r>
          </w:p>
        </w:tc>
        <w:tc>
          <w:tcPr>
            <w:tcW w:w="212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0,13</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146,32</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34" type="#_x0000_t75" style="width:9.6pt;height:12pt" o:ole="" fillcolor="window">
                  <v:imagedata r:id="rId12" o:title=""/>
                </v:shape>
                <o:OLEObject Type="Embed" ProgID="Equation.3" ShapeID="_x0000_i1034" DrawAspect="Content" ObjectID="_1731694383" r:id="rId20"/>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146,86</w:t>
            </w:r>
          </w:p>
        </w:tc>
      </w:tr>
      <w:tr w:rsidR="003F589E" w:rsidRPr="00541D4B" w:rsidTr="003F589E">
        <w:trPr>
          <w:cantSplit/>
        </w:trPr>
        <w:tc>
          <w:tcPr>
            <w:tcW w:w="9660" w:type="dxa"/>
            <w:gridSpan w:val="4"/>
          </w:tcPr>
          <w:p w:rsidR="003F589E" w:rsidRPr="00541D4B" w:rsidRDefault="003F589E" w:rsidP="00C14A32">
            <w:pPr>
              <w:spacing w:line="360" w:lineRule="auto"/>
              <w:jc w:val="center"/>
              <w:rPr>
                <w:rFonts w:ascii="Times New Roman" w:hAnsi="Times New Roman" w:cs="Times New Roman"/>
                <w:sz w:val="28"/>
                <w:szCs w:val="28"/>
              </w:rPr>
            </w:pPr>
            <w:r w:rsidRPr="00541D4B">
              <w:rPr>
                <w:rFonts w:ascii="Times New Roman" w:hAnsi="Times New Roman" w:cs="Times New Roman"/>
                <w:b/>
                <w:sz w:val="28"/>
                <w:szCs w:val="28"/>
              </w:rPr>
              <w:t xml:space="preserve">Дівчатка </w:t>
            </w:r>
            <w:r w:rsidRPr="00541D4B">
              <w:rPr>
                <w:rFonts w:ascii="Times New Roman" w:hAnsi="Times New Roman" w:cs="Times New Roman"/>
                <w:noProof/>
                <w:color w:val="000000"/>
                <w:sz w:val="28"/>
                <w:szCs w:val="28"/>
              </w:rPr>
              <w:t xml:space="preserve">(n=20) </w:t>
            </w:r>
            <w:r w:rsidRPr="00541D4B">
              <w:rPr>
                <w:rFonts w:ascii="Times New Roman" w:hAnsi="Times New Roman" w:cs="Times New Roman"/>
                <w:b/>
                <w:sz w:val="28"/>
                <w:szCs w:val="28"/>
              </w:rPr>
              <w:t>–</w:t>
            </w:r>
            <w:r w:rsidRPr="00541D4B">
              <w:rPr>
                <w:rFonts w:ascii="Times New Roman" w:hAnsi="Times New Roman" w:cs="Times New Roman"/>
                <w:sz w:val="28"/>
                <w:szCs w:val="28"/>
              </w:rPr>
              <w:t xml:space="preserve"> ріст стоячи, см</w:t>
            </w:r>
          </w:p>
        </w:tc>
      </w:tr>
      <w:tr w:rsidR="003F589E" w:rsidRPr="00541D4B" w:rsidTr="003F589E">
        <w:trPr>
          <w:trHeight w:val="405"/>
        </w:trPr>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7</w:t>
            </w:r>
          </w:p>
        </w:tc>
        <w:tc>
          <w:tcPr>
            <w:tcW w:w="1701"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130,06</w:t>
            </w:r>
          </w:p>
        </w:tc>
        <w:tc>
          <w:tcPr>
            <w:tcW w:w="212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0,16</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129,73</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35" type="#_x0000_t75" style="width:9.6pt;height:12pt" o:ole="" fillcolor="window">
                  <v:imagedata r:id="rId12" o:title=""/>
                </v:shape>
                <o:OLEObject Type="Embed" ProgID="Equation.3" ShapeID="_x0000_i1035" DrawAspect="Content" ObjectID="_1731694384" r:id="rId21"/>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130,39</w:t>
            </w:r>
          </w:p>
        </w:tc>
      </w:tr>
      <w:tr w:rsidR="003F589E" w:rsidRPr="00541D4B" w:rsidTr="003F589E">
        <w:trPr>
          <w:trHeight w:val="405"/>
        </w:trPr>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8</w:t>
            </w:r>
          </w:p>
        </w:tc>
        <w:tc>
          <w:tcPr>
            <w:tcW w:w="1701"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134,18</w:t>
            </w:r>
          </w:p>
        </w:tc>
        <w:tc>
          <w:tcPr>
            <w:tcW w:w="212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0,18</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133,81</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36" type="#_x0000_t75" style="width:9.6pt;height:12pt" o:ole="" fillcolor="window">
                  <v:imagedata r:id="rId12" o:title=""/>
                </v:shape>
                <o:OLEObject Type="Embed" ProgID="Equation.3" ShapeID="_x0000_i1036" DrawAspect="Content" ObjectID="_1731694385" r:id="rId22"/>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134,55</w:t>
            </w:r>
          </w:p>
        </w:tc>
      </w:tr>
      <w:tr w:rsidR="003F589E" w:rsidRPr="00541D4B" w:rsidTr="003F589E">
        <w:trPr>
          <w:trHeight w:val="405"/>
        </w:trPr>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9</w:t>
            </w:r>
          </w:p>
        </w:tc>
        <w:tc>
          <w:tcPr>
            <w:tcW w:w="1701"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139,12</w:t>
            </w:r>
          </w:p>
        </w:tc>
        <w:tc>
          <w:tcPr>
            <w:tcW w:w="212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0,19</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138,72</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37" type="#_x0000_t75" style="width:9.6pt;height:12pt" o:ole="" fillcolor="window">
                  <v:imagedata r:id="rId12" o:title=""/>
                </v:shape>
                <o:OLEObject Type="Embed" ProgID="Equation.3" ShapeID="_x0000_i1037" DrawAspect="Content" ObjectID="_1731694386" r:id="rId23"/>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139,51</w:t>
            </w:r>
          </w:p>
        </w:tc>
      </w:tr>
      <w:tr w:rsidR="003F589E" w:rsidRPr="00541D4B" w:rsidTr="003F589E">
        <w:trPr>
          <w:trHeight w:val="405"/>
        </w:trPr>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10</w:t>
            </w:r>
          </w:p>
        </w:tc>
        <w:tc>
          <w:tcPr>
            <w:tcW w:w="1701"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145,41</w:t>
            </w:r>
          </w:p>
        </w:tc>
        <w:tc>
          <w:tcPr>
            <w:tcW w:w="212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0,21</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145,01</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38" type="#_x0000_t75" style="width:9.6pt;height:12pt" o:ole="" fillcolor="window">
                  <v:imagedata r:id="rId12" o:title=""/>
                </v:shape>
                <o:OLEObject Type="Embed" ProgID="Equation.3" ShapeID="_x0000_i1038" DrawAspect="Content" ObjectID="_1731694387" r:id="rId24"/>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145,80</w:t>
            </w:r>
          </w:p>
        </w:tc>
      </w:tr>
    </w:tbl>
    <w:p w:rsidR="003F589E" w:rsidRPr="00541D4B" w:rsidRDefault="003F589E" w:rsidP="00541D4B">
      <w:pPr>
        <w:pStyle w:val="BodyText22"/>
        <w:ind w:firstLine="720"/>
        <w:rPr>
          <w:noProof/>
          <w:szCs w:val="28"/>
          <w:lang w:val="uk-UA"/>
        </w:rPr>
      </w:pPr>
    </w:p>
    <w:p w:rsidR="003F589E" w:rsidRPr="00541D4B" w:rsidRDefault="003F589E" w:rsidP="00541D4B">
      <w:pPr>
        <w:pStyle w:val="BodyText22"/>
        <w:ind w:firstLine="720"/>
        <w:rPr>
          <w:noProof/>
          <w:szCs w:val="28"/>
        </w:rPr>
      </w:pPr>
      <w:r w:rsidRPr="00541D4B">
        <w:rPr>
          <w:noProof/>
          <w:szCs w:val="28"/>
          <w:lang w:val="uk-UA"/>
        </w:rPr>
        <w:t>Аналіз результатів засвідчує, що з віком у хлопчиків та дівчаток статистично достовірно (</w:t>
      </w:r>
      <w:r w:rsidRPr="00541D4B">
        <w:rPr>
          <w:noProof/>
          <w:szCs w:val="28"/>
          <w:lang w:val="en-US"/>
        </w:rPr>
        <w:t>t</w:t>
      </w:r>
      <w:r w:rsidRPr="00541D4B">
        <w:rPr>
          <w:rFonts w:eastAsia="Arial Unicode MS"/>
          <w:noProof/>
          <w:szCs w:val="28"/>
          <w:lang w:val="uk-UA"/>
        </w:rPr>
        <w:t>&gt;</w:t>
      </w:r>
      <w:r w:rsidRPr="00541D4B">
        <w:rPr>
          <w:noProof/>
          <w:szCs w:val="28"/>
          <w:lang w:val="en-US"/>
        </w:rPr>
        <w:t>t</w:t>
      </w:r>
      <w:r w:rsidRPr="00541D4B">
        <w:rPr>
          <w:noProof/>
          <w:szCs w:val="28"/>
          <w:vertAlign w:val="subscript"/>
          <w:lang w:val="uk-UA"/>
        </w:rPr>
        <w:t>гр</w:t>
      </w:r>
      <w:r w:rsidRPr="00541D4B">
        <w:rPr>
          <w:noProof/>
          <w:szCs w:val="28"/>
          <w:lang w:val="uk-UA"/>
        </w:rPr>
        <w:t xml:space="preserve">) збільшуються показники довжина тіла, однак відбувається цей процес нерівномірно. </w:t>
      </w:r>
      <w:r w:rsidRPr="00541D4B">
        <w:rPr>
          <w:noProof/>
          <w:szCs w:val="28"/>
        </w:rPr>
        <w:t>Так</w:t>
      </w:r>
      <w:r w:rsidRPr="00541D4B">
        <w:rPr>
          <w:noProof/>
          <w:szCs w:val="28"/>
          <w:lang w:val="uk-UA"/>
        </w:rPr>
        <w:t>,</w:t>
      </w:r>
      <w:r w:rsidRPr="00541D4B">
        <w:rPr>
          <w:noProof/>
          <w:szCs w:val="28"/>
        </w:rPr>
        <w:t xml:space="preserve"> у хлопчиків </w:t>
      </w:r>
      <w:r w:rsidRPr="00541D4B">
        <w:rPr>
          <w:noProof/>
          <w:szCs w:val="28"/>
          <w:lang w:val="uk-UA"/>
        </w:rPr>
        <w:t>у</w:t>
      </w:r>
      <w:r w:rsidRPr="00541D4B">
        <w:rPr>
          <w:noProof/>
          <w:szCs w:val="28"/>
        </w:rPr>
        <w:t xml:space="preserve"> період з 7 до 10 років довжина тіла збільшується на </w:t>
      </w:r>
      <w:smartTag w:uri="urn:schemas-microsoft-com:office:smarttags" w:element="metricconverter">
        <w:smartTagPr>
          <w:attr w:name="ProductID" w:val="19,07 см"/>
        </w:smartTagPr>
        <w:r w:rsidRPr="00541D4B">
          <w:rPr>
            <w:noProof/>
            <w:szCs w:val="28"/>
          </w:rPr>
          <w:t>19,07</w:t>
        </w:r>
        <w:r w:rsidRPr="00541D4B">
          <w:rPr>
            <w:noProof/>
            <w:szCs w:val="28"/>
            <w:lang w:val="uk-UA"/>
          </w:rPr>
          <w:t xml:space="preserve"> </w:t>
        </w:r>
        <w:r w:rsidRPr="00541D4B">
          <w:rPr>
            <w:noProof/>
            <w:szCs w:val="28"/>
          </w:rPr>
          <w:t>см</w:t>
        </w:r>
      </w:smartTag>
      <w:r w:rsidRPr="00541D4B">
        <w:rPr>
          <w:noProof/>
          <w:szCs w:val="28"/>
        </w:rPr>
        <w:t xml:space="preserve">, а у дівчаток цей показник зростає на </w:t>
      </w:r>
      <w:smartTag w:uri="urn:schemas-microsoft-com:office:smarttags" w:element="metricconverter">
        <w:smartTagPr>
          <w:attr w:name="ProductID" w:val="15,55 см"/>
        </w:smartTagPr>
        <w:r w:rsidRPr="00541D4B">
          <w:rPr>
            <w:noProof/>
            <w:szCs w:val="28"/>
          </w:rPr>
          <w:t>15,55</w:t>
        </w:r>
        <w:r w:rsidRPr="00541D4B">
          <w:rPr>
            <w:noProof/>
            <w:szCs w:val="28"/>
            <w:lang w:val="uk-UA"/>
          </w:rPr>
          <w:t xml:space="preserve"> </w:t>
        </w:r>
        <w:r w:rsidRPr="00541D4B">
          <w:rPr>
            <w:noProof/>
            <w:szCs w:val="28"/>
          </w:rPr>
          <w:t>см</w:t>
        </w:r>
      </w:smartTag>
      <w:r w:rsidRPr="00541D4B">
        <w:rPr>
          <w:noProof/>
          <w:szCs w:val="28"/>
        </w:rPr>
        <w:t xml:space="preserve">. </w:t>
      </w:r>
    </w:p>
    <w:p w:rsidR="003F589E" w:rsidRPr="00541D4B" w:rsidRDefault="003F589E" w:rsidP="00541D4B">
      <w:pPr>
        <w:pStyle w:val="aff"/>
        <w:spacing w:after="0" w:line="360" w:lineRule="auto"/>
        <w:ind w:firstLine="720"/>
        <w:jc w:val="both"/>
        <w:rPr>
          <w:noProof/>
          <w:sz w:val="28"/>
          <w:szCs w:val="28"/>
        </w:rPr>
      </w:pPr>
      <w:r w:rsidRPr="00541D4B">
        <w:rPr>
          <w:noProof/>
          <w:sz w:val="28"/>
          <w:szCs w:val="28"/>
        </w:rPr>
        <w:t>Визначення темпу приросту досліджуваних показників дало можливість виявити максимальні та мінімальні періоди їх зміни (рис. 3.1).</w:t>
      </w:r>
    </w:p>
    <w:p w:rsidR="003F589E" w:rsidRPr="00541D4B" w:rsidRDefault="003F589E" w:rsidP="00541D4B">
      <w:pPr>
        <w:pStyle w:val="20"/>
        <w:spacing w:after="0" w:line="360" w:lineRule="auto"/>
        <w:ind w:firstLine="720"/>
        <w:jc w:val="both"/>
        <w:rPr>
          <w:szCs w:val="28"/>
        </w:rPr>
      </w:pPr>
      <w:r w:rsidRPr="00541D4B">
        <w:rPr>
          <w:szCs w:val="28"/>
        </w:rPr>
        <w:t xml:space="preserve">У хлопчиків та </w:t>
      </w:r>
      <w:proofErr w:type="spellStart"/>
      <w:r w:rsidRPr="00541D4B">
        <w:rPr>
          <w:szCs w:val="28"/>
        </w:rPr>
        <w:t>дівчаток</w:t>
      </w:r>
      <w:proofErr w:type="spellEnd"/>
      <w:r w:rsidRPr="00541D4B">
        <w:rPr>
          <w:szCs w:val="28"/>
        </w:rPr>
        <w:t xml:space="preserve"> максимальний темп приросту довжини тіла (рис. 3.1) відзначено в період з 9 до 10 років – відповідно 6,53 % та 4,52 %. Мінімальний темп приросту показника у хлопчиків та </w:t>
      </w:r>
      <w:proofErr w:type="spellStart"/>
      <w:r w:rsidRPr="00541D4B">
        <w:rPr>
          <w:szCs w:val="28"/>
        </w:rPr>
        <w:t>дівчаток</w:t>
      </w:r>
      <w:proofErr w:type="spellEnd"/>
      <w:r w:rsidRPr="00541D4B">
        <w:rPr>
          <w:szCs w:val="28"/>
        </w:rPr>
        <w:t xml:space="preserve"> з 7 до 8 років – 4,14 % та 3,17 %. У період з 8  до 9 років у хлопчиків та </w:t>
      </w:r>
      <w:proofErr w:type="spellStart"/>
      <w:r w:rsidRPr="00541D4B">
        <w:rPr>
          <w:szCs w:val="28"/>
        </w:rPr>
        <w:t>дівчаток</w:t>
      </w:r>
      <w:proofErr w:type="spellEnd"/>
      <w:r w:rsidRPr="00541D4B">
        <w:rPr>
          <w:szCs w:val="28"/>
        </w:rPr>
        <w:t xml:space="preserve"> майже однаковий темп приросту довжини тіла – 3,61 % та 3,68 %.</w:t>
      </w:r>
    </w:p>
    <w:p w:rsidR="003F589E" w:rsidRDefault="003F589E" w:rsidP="00C14A32">
      <w:pPr>
        <w:pStyle w:val="aff"/>
        <w:spacing w:after="0" w:line="360" w:lineRule="auto"/>
        <w:ind w:firstLine="360"/>
        <w:rPr>
          <w:noProof/>
          <w:sz w:val="28"/>
          <w:szCs w:val="28"/>
        </w:rPr>
      </w:pPr>
      <w:r w:rsidRPr="00C14A32">
        <w:rPr>
          <w:b/>
          <w:noProof/>
          <w:sz w:val="28"/>
          <w:szCs w:val="28"/>
          <w:lang w:val="uk-UA" w:eastAsia="uk-UA"/>
        </w:rPr>
        <w:lastRenderedPageBreak/>
        <w:drawing>
          <wp:anchor distT="0" distB="0" distL="114300" distR="114300" simplePos="0" relativeHeight="251655680" behindDoc="0" locked="0" layoutInCell="0" allowOverlap="1" wp14:anchorId="27049376" wp14:editId="7599D255">
            <wp:simplePos x="0" y="0"/>
            <wp:positionH relativeFrom="column">
              <wp:posOffset>0</wp:posOffset>
            </wp:positionH>
            <wp:positionV relativeFrom="paragraph">
              <wp:posOffset>0</wp:posOffset>
            </wp:positionV>
            <wp:extent cx="6105525" cy="3430905"/>
            <wp:effectExtent l="0" t="0" r="0" b="0"/>
            <wp:wrapTopAndBottom/>
            <wp:docPr id="32" name="Диаграмма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Pr="00C14A32">
        <w:rPr>
          <w:b/>
          <w:noProof/>
          <w:sz w:val="28"/>
          <w:szCs w:val="28"/>
        </w:rPr>
        <w:t xml:space="preserve">Рис. 3.1. </w:t>
      </w:r>
      <w:r w:rsidRPr="00C14A32">
        <w:rPr>
          <w:noProof/>
          <w:sz w:val="28"/>
          <w:szCs w:val="28"/>
        </w:rPr>
        <w:t xml:space="preserve">Вікові зміни довжини тіла в дітей молодшого шкільного віку  </w:t>
      </w:r>
    </w:p>
    <w:p w:rsidR="00C14A32" w:rsidRPr="00C14A32" w:rsidRDefault="00C14A32" w:rsidP="00C14A32">
      <w:pPr>
        <w:pStyle w:val="aff"/>
        <w:spacing w:after="0" w:line="360" w:lineRule="auto"/>
        <w:ind w:firstLine="360"/>
        <w:rPr>
          <w:noProof/>
          <w:sz w:val="28"/>
          <w:szCs w:val="28"/>
        </w:rPr>
      </w:pPr>
    </w:p>
    <w:p w:rsidR="003F589E" w:rsidRPr="00541D4B" w:rsidRDefault="003F589E" w:rsidP="00541D4B">
      <w:pPr>
        <w:pStyle w:val="20"/>
        <w:spacing w:after="0" w:line="360" w:lineRule="auto"/>
        <w:ind w:firstLine="720"/>
        <w:jc w:val="both"/>
        <w:rPr>
          <w:szCs w:val="28"/>
        </w:rPr>
      </w:pPr>
      <w:r w:rsidRPr="00541D4B">
        <w:rPr>
          <w:szCs w:val="28"/>
        </w:rPr>
        <w:t>Аналіз вікових змін маси тіла дітей молодшого шкільного віку також засвідчує про статистично достовірну (</w:t>
      </w:r>
      <w:r w:rsidRPr="00541D4B">
        <w:rPr>
          <w:szCs w:val="28"/>
          <w:lang w:val="en-US"/>
        </w:rPr>
        <w:t>t</w:t>
      </w:r>
      <w:r w:rsidRPr="00541D4B">
        <w:rPr>
          <w:rFonts w:eastAsia="Arial Unicode MS"/>
          <w:szCs w:val="28"/>
        </w:rPr>
        <w:t>&gt;</w:t>
      </w:r>
      <w:r w:rsidRPr="00541D4B">
        <w:rPr>
          <w:szCs w:val="28"/>
          <w:lang w:val="en-US"/>
        </w:rPr>
        <w:t>t</w:t>
      </w:r>
      <w:proofErr w:type="spellStart"/>
      <w:r w:rsidRPr="00541D4B">
        <w:rPr>
          <w:szCs w:val="28"/>
          <w:vertAlign w:val="subscript"/>
        </w:rPr>
        <w:t>гр</w:t>
      </w:r>
      <w:proofErr w:type="spellEnd"/>
      <w:r w:rsidRPr="00541D4B">
        <w:rPr>
          <w:szCs w:val="28"/>
        </w:rPr>
        <w:t xml:space="preserve">), але нерівномірну її зміну як у хлопчиків, так і у </w:t>
      </w:r>
      <w:proofErr w:type="spellStart"/>
      <w:r w:rsidRPr="00541D4B">
        <w:rPr>
          <w:szCs w:val="28"/>
        </w:rPr>
        <w:t>дівчаток</w:t>
      </w:r>
      <w:proofErr w:type="spellEnd"/>
      <w:r w:rsidRPr="00541D4B">
        <w:rPr>
          <w:szCs w:val="28"/>
        </w:rPr>
        <w:t xml:space="preserve">, за винятком якісних показників. Маса тіла у хлопчиків за даний період </w:t>
      </w:r>
      <w:r w:rsidRPr="00541D4B">
        <w:rPr>
          <w:spacing w:val="-10"/>
          <w:szCs w:val="28"/>
        </w:rPr>
        <w:t xml:space="preserve">зростає </w:t>
      </w:r>
      <w:r w:rsidRPr="00541D4B">
        <w:rPr>
          <w:szCs w:val="28"/>
        </w:rPr>
        <w:t xml:space="preserve">на </w:t>
      </w:r>
      <w:smartTag w:uri="urn:schemas-microsoft-com:office:smarttags" w:element="metricconverter">
        <w:smartTagPr>
          <w:attr w:name="ProductID" w:val="14,34 кг"/>
        </w:smartTagPr>
        <w:r w:rsidRPr="00541D4B">
          <w:rPr>
            <w:szCs w:val="28"/>
          </w:rPr>
          <w:t>14,34 кг</w:t>
        </w:r>
      </w:smartTag>
      <w:r w:rsidRPr="00541D4B">
        <w:rPr>
          <w:szCs w:val="28"/>
        </w:rPr>
        <w:t xml:space="preserve">, а у </w:t>
      </w:r>
      <w:proofErr w:type="spellStart"/>
      <w:r w:rsidRPr="00541D4B">
        <w:rPr>
          <w:szCs w:val="28"/>
        </w:rPr>
        <w:t>дівчаток</w:t>
      </w:r>
      <w:proofErr w:type="spellEnd"/>
      <w:r w:rsidRPr="00541D4B">
        <w:rPr>
          <w:szCs w:val="28"/>
        </w:rPr>
        <w:t xml:space="preserve"> зріст</w:t>
      </w:r>
      <w:r w:rsidRPr="00541D4B">
        <w:rPr>
          <w:spacing w:val="-10"/>
          <w:szCs w:val="28"/>
        </w:rPr>
        <w:t xml:space="preserve"> </w:t>
      </w:r>
      <w:r w:rsidRPr="00541D4B">
        <w:rPr>
          <w:szCs w:val="28"/>
        </w:rPr>
        <w:t xml:space="preserve">маси становить  </w:t>
      </w:r>
      <w:smartTag w:uri="urn:schemas-microsoft-com:office:smarttags" w:element="metricconverter">
        <w:smartTagPr>
          <w:attr w:name="ProductID" w:val="13,13 кг"/>
        </w:smartTagPr>
        <w:r w:rsidRPr="00541D4B">
          <w:rPr>
            <w:spacing w:val="-10"/>
            <w:szCs w:val="28"/>
          </w:rPr>
          <w:t>13,13 кг</w:t>
        </w:r>
      </w:smartTag>
      <w:r w:rsidRPr="00541D4B">
        <w:rPr>
          <w:spacing w:val="-10"/>
          <w:szCs w:val="28"/>
        </w:rPr>
        <w:t xml:space="preserve"> (табл. 3.2).</w:t>
      </w:r>
    </w:p>
    <w:p w:rsidR="003F589E" w:rsidRPr="00C14A32" w:rsidRDefault="003F589E" w:rsidP="00C14A32">
      <w:pPr>
        <w:spacing w:line="360" w:lineRule="auto"/>
        <w:ind w:firstLine="357"/>
        <w:jc w:val="right"/>
        <w:rPr>
          <w:rFonts w:ascii="Times New Roman" w:hAnsi="Times New Roman" w:cs="Times New Roman"/>
          <w:i/>
          <w:noProof/>
          <w:color w:val="000000"/>
          <w:sz w:val="28"/>
          <w:szCs w:val="28"/>
        </w:rPr>
      </w:pPr>
      <w:r w:rsidRPr="00541D4B">
        <w:rPr>
          <w:rFonts w:ascii="Times New Roman" w:hAnsi="Times New Roman" w:cs="Times New Roman"/>
          <w:noProof/>
          <w:sz w:val="28"/>
          <w:szCs w:val="28"/>
        </w:rPr>
        <w:tab/>
      </w:r>
      <w:r w:rsidRPr="00C14A32">
        <w:rPr>
          <w:rFonts w:ascii="Times New Roman" w:hAnsi="Times New Roman" w:cs="Times New Roman"/>
          <w:i/>
          <w:noProof/>
          <w:color w:val="000000"/>
          <w:sz w:val="28"/>
          <w:szCs w:val="28"/>
        </w:rPr>
        <w:t>Таблиця 3.2</w:t>
      </w:r>
    </w:p>
    <w:p w:rsidR="003F589E" w:rsidRPr="00C14A32" w:rsidRDefault="003F589E" w:rsidP="00C14A32">
      <w:pPr>
        <w:spacing w:line="360" w:lineRule="auto"/>
        <w:jc w:val="center"/>
        <w:rPr>
          <w:rFonts w:ascii="Times New Roman" w:hAnsi="Times New Roman" w:cs="Times New Roman"/>
          <w:b/>
          <w:noProof/>
          <w:color w:val="000000"/>
          <w:sz w:val="28"/>
          <w:szCs w:val="28"/>
        </w:rPr>
      </w:pPr>
      <w:r w:rsidRPr="00C14A32">
        <w:rPr>
          <w:rFonts w:ascii="Times New Roman" w:hAnsi="Times New Roman" w:cs="Times New Roman"/>
          <w:b/>
          <w:noProof/>
          <w:color w:val="000000"/>
          <w:sz w:val="28"/>
          <w:szCs w:val="28"/>
        </w:rPr>
        <w:t>Вікові зміни показників маси тіла дітей  молодшого</w:t>
      </w:r>
    </w:p>
    <w:p w:rsidR="003F589E" w:rsidRPr="00C14A32" w:rsidRDefault="003F589E" w:rsidP="00C14A32">
      <w:pPr>
        <w:spacing w:line="360" w:lineRule="auto"/>
        <w:jc w:val="center"/>
        <w:rPr>
          <w:rFonts w:ascii="Times New Roman" w:hAnsi="Times New Roman" w:cs="Times New Roman"/>
          <w:b/>
          <w:noProof/>
          <w:color w:val="000000"/>
          <w:sz w:val="28"/>
          <w:szCs w:val="28"/>
        </w:rPr>
      </w:pPr>
      <w:r w:rsidRPr="00C14A32">
        <w:rPr>
          <w:rFonts w:ascii="Times New Roman" w:hAnsi="Times New Roman" w:cs="Times New Roman"/>
          <w:b/>
          <w:noProof/>
          <w:color w:val="000000"/>
          <w:sz w:val="28"/>
          <w:szCs w:val="28"/>
        </w:rPr>
        <w:t>шкільного віку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7"/>
        <w:gridCol w:w="1843"/>
        <w:gridCol w:w="1984"/>
        <w:gridCol w:w="4962"/>
      </w:tblGrid>
      <w:tr w:rsidR="003F589E" w:rsidRPr="00541D4B" w:rsidTr="003F589E">
        <w:trPr>
          <w:cantSplit/>
        </w:trPr>
        <w:tc>
          <w:tcPr>
            <w:tcW w:w="9606" w:type="dxa"/>
            <w:gridSpan w:val="4"/>
          </w:tcPr>
          <w:p w:rsidR="003F589E" w:rsidRPr="00541D4B" w:rsidRDefault="003F589E" w:rsidP="00C14A32">
            <w:pPr>
              <w:spacing w:line="360" w:lineRule="auto"/>
              <w:jc w:val="center"/>
              <w:rPr>
                <w:rFonts w:ascii="Times New Roman" w:hAnsi="Times New Roman" w:cs="Times New Roman"/>
                <w:sz w:val="28"/>
                <w:szCs w:val="28"/>
              </w:rPr>
            </w:pPr>
            <w:r w:rsidRPr="00541D4B">
              <w:rPr>
                <w:rFonts w:ascii="Times New Roman" w:hAnsi="Times New Roman" w:cs="Times New Roman"/>
                <w:sz w:val="28"/>
                <w:szCs w:val="28"/>
              </w:rPr>
              <w:t>Статистичні характеристики</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Вік</w:t>
            </w:r>
          </w:p>
        </w:tc>
        <w:tc>
          <w:tcPr>
            <w:tcW w:w="1843" w:type="dxa"/>
          </w:tcPr>
          <w:p w:rsidR="003F589E" w:rsidRPr="00541D4B" w:rsidRDefault="003F589E" w:rsidP="00541D4B">
            <w:pPr>
              <w:spacing w:line="360" w:lineRule="auto"/>
              <w:jc w:val="both"/>
              <w:rPr>
                <w:rFonts w:ascii="Times New Roman" w:hAnsi="Times New Roman" w:cs="Times New Roman"/>
                <w:b/>
                <w:noProof/>
                <w:sz w:val="28"/>
                <w:szCs w:val="28"/>
              </w:rPr>
            </w:pPr>
            <w:r w:rsidRPr="00541D4B">
              <w:rPr>
                <w:rFonts w:ascii="Times New Roman" w:hAnsi="Times New Roman" w:cs="Times New Roman"/>
                <w:b/>
                <w:noProof/>
                <w:position w:val="-4"/>
                <w:sz w:val="28"/>
                <w:szCs w:val="28"/>
              </w:rPr>
              <w:object w:dxaOrig="200" w:dyaOrig="240">
                <v:shape id="_x0000_i1039" type="#_x0000_t75" style="width:9.6pt;height:12pt" o:ole="" fillcolor="window">
                  <v:imagedata r:id="rId12" o:title=""/>
                </v:shape>
                <o:OLEObject Type="Embed" ProgID="Equation.3" ShapeID="_x0000_i1039" DrawAspect="Content" ObjectID="_1731694388" r:id="rId26"/>
              </w:objec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m</w:t>
            </w:r>
          </w:p>
        </w:tc>
        <w:tc>
          <w:tcPr>
            <w:tcW w:w="4962" w:type="dxa"/>
          </w:tcPr>
          <w:p w:rsidR="003F589E" w:rsidRPr="00541D4B" w:rsidRDefault="003F589E" w:rsidP="00541D4B">
            <w:pPr>
              <w:spacing w:line="360" w:lineRule="auto"/>
              <w:jc w:val="both"/>
              <w:rPr>
                <w:rFonts w:ascii="Times New Roman" w:hAnsi="Times New Roman" w:cs="Times New Roman"/>
                <w:b/>
                <w:noProof/>
                <w:sz w:val="28"/>
                <w:szCs w:val="28"/>
              </w:rPr>
            </w:pPr>
            <w:r w:rsidRPr="00541D4B">
              <w:rPr>
                <w:rFonts w:ascii="Times New Roman" w:hAnsi="Times New Roman" w:cs="Times New Roman"/>
                <w:b/>
                <w:noProof/>
                <w:position w:val="-4"/>
                <w:sz w:val="28"/>
                <w:szCs w:val="28"/>
              </w:rPr>
              <w:object w:dxaOrig="200" w:dyaOrig="240">
                <v:shape id="_x0000_i1040" type="#_x0000_t75" style="width:9.6pt;height:12pt" o:ole="" fillcolor="window">
                  <v:imagedata r:id="rId12" o:title=""/>
                </v:shape>
                <o:OLEObject Type="Embed" ProgID="Equation.3" ShapeID="_x0000_i1040" DrawAspect="Content" ObjectID="_1731694389" r:id="rId27"/>
              </w:object>
            </w:r>
            <w:r w:rsidRPr="00541D4B">
              <w:rPr>
                <w:rFonts w:ascii="Times New Roman" w:hAnsi="Times New Roman" w:cs="Times New Roman"/>
                <w:b/>
                <w:noProof/>
                <w:sz w:val="28"/>
                <w:szCs w:val="28"/>
                <w:vertAlign w:val="subscript"/>
              </w:rPr>
              <w:t>виб</w:t>
            </w:r>
            <w:r w:rsidRPr="00541D4B">
              <w:rPr>
                <w:rFonts w:ascii="Times New Roman" w:hAnsi="Times New Roman" w:cs="Times New Roman"/>
                <w:b/>
                <w:noProof/>
                <w:sz w:val="28"/>
                <w:szCs w:val="28"/>
              </w:rPr>
              <w:t>-</w:t>
            </w:r>
            <w:r w:rsidRPr="00541D4B">
              <w:rPr>
                <w:rFonts w:ascii="Times New Roman" w:hAnsi="Times New Roman" w:cs="Times New Roman"/>
                <w:b/>
                <w:noProof/>
                <w:sz w:val="28"/>
                <w:szCs w:val="28"/>
                <w:vertAlign w:val="subscript"/>
              </w:rPr>
              <w:t xml:space="preserve"> </w:t>
            </w:r>
            <w:r w:rsidRPr="00541D4B">
              <w:rPr>
                <w:rFonts w:ascii="Times New Roman" w:hAnsi="Times New Roman" w:cs="Times New Roman"/>
                <w:b/>
                <w:noProof/>
                <w:sz w:val="28"/>
                <w:szCs w:val="28"/>
              </w:rPr>
              <w:t>mt</w:t>
            </w:r>
            <w:r w:rsidRPr="00541D4B">
              <w:rPr>
                <w:rFonts w:ascii="Times New Roman" w:hAnsi="Times New Roman" w:cs="Times New Roman"/>
                <w:b/>
                <w:noProof/>
                <w:sz w:val="28"/>
                <w:szCs w:val="28"/>
              </w:rPr>
              <w:sym w:font="Symbol" w:char="00A3"/>
            </w:r>
            <w:r w:rsidRPr="00541D4B">
              <w:rPr>
                <w:rFonts w:ascii="Times New Roman" w:hAnsi="Times New Roman" w:cs="Times New Roman"/>
                <w:b/>
                <w:noProof/>
                <w:position w:val="-4"/>
                <w:sz w:val="28"/>
                <w:szCs w:val="28"/>
              </w:rPr>
              <w:object w:dxaOrig="200" w:dyaOrig="240">
                <v:shape id="_x0000_i1041" type="#_x0000_t75" style="width:9.6pt;height:12pt" o:ole="" fillcolor="window">
                  <v:imagedata r:id="rId12" o:title=""/>
                </v:shape>
                <o:OLEObject Type="Embed" ProgID="Equation.3" ShapeID="_x0000_i1041" DrawAspect="Content" ObjectID="_1731694390" r:id="rId28"/>
              </w:object>
            </w:r>
            <w:r w:rsidRPr="00541D4B">
              <w:rPr>
                <w:rFonts w:ascii="Times New Roman" w:hAnsi="Times New Roman" w:cs="Times New Roman"/>
                <w:b/>
                <w:noProof/>
                <w:sz w:val="28"/>
                <w:szCs w:val="28"/>
                <w:vertAlign w:val="subscript"/>
              </w:rPr>
              <w:t>ген</w:t>
            </w:r>
            <w:r w:rsidRPr="00541D4B">
              <w:rPr>
                <w:rFonts w:ascii="Times New Roman" w:hAnsi="Times New Roman" w:cs="Times New Roman"/>
                <w:b/>
                <w:noProof/>
                <w:sz w:val="28"/>
                <w:szCs w:val="28"/>
              </w:rPr>
              <w:sym w:font="Symbol" w:char="00A3"/>
            </w:r>
            <w:r w:rsidRPr="00541D4B">
              <w:rPr>
                <w:rFonts w:ascii="Times New Roman" w:hAnsi="Times New Roman" w:cs="Times New Roman"/>
                <w:b/>
                <w:noProof/>
                <w:position w:val="-6"/>
                <w:sz w:val="28"/>
                <w:szCs w:val="28"/>
              </w:rPr>
              <w:object w:dxaOrig="220" w:dyaOrig="260">
                <v:shape id="_x0000_i1042" type="#_x0000_t75" style="width:11.4pt;height:12.6pt" o:ole="" fillcolor="window">
                  <v:imagedata r:id="rId29" o:title=""/>
                </v:shape>
                <o:OLEObject Type="Embed" ProgID="Equation.3" ShapeID="_x0000_i1042" DrawAspect="Content" ObjectID="_1731694391" r:id="rId30"/>
              </w:object>
            </w:r>
            <w:r w:rsidRPr="00541D4B">
              <w:rPr>
                <w:rFonts w:ascii="Times New Roman" w:hAnsi="Times New Roman" w:cs="Times New Roman"/>
                <w:b/>
                <w:noProof/>
                <w:sz w:val="28"/>
                <w:szCs w:val="28"/>
                <w:vertAlign w:val="subscript"/>
              </w:rPr>
              <w:t>виб</w:t>
            </w:r>
            <w:r w:rsidRPr="00541D4B">
              <w:rPr>
                <w:rFonts w:ascii="Times New Roman" w:hAnsi="Times New Roman" w:cs="Times New Roman"/>
                <w:b/>
                <w:noProof/>
                <w:sz w:val="28"/>
                <w:szCs w:val="28"/>
              </w:rPr>
              <w:t>+mt</w:t>
            </w:r>
          </w:p>
        </w:tc>
      </w:tr>
      <w:tr w:rsidR="003F589E" w:rsidRPr="00541D4B" w:rsidTr="003F589E">
        <w:trPr>
          <w:cantSplit/>
        </w:trPr>
        <w:tc>
          <w:tcPr>
            <w:tcW w:w="9606" w:type="dxa"/>
            <w:gridSpan w:val="4"/>
          </w:tcPr>
          <w:p w:rsidR="003F589E" w:rsidRPr="00541D4B" w:rsidRDefault="003F589E" w:rsidP="00C14A32">
            <w:pPr>
              <w:spacing w:line="360" w:lineRule="auto"/>
              <w:jc w:val="center"/>
              <w:rPr>
                <w:rFonts w:ascii="Times New Roman" w:hAnsi="Times New Roman" w:cs="Times New Roman"/>
                <w:sz w:val="28"/>
                <w:szCs w:val="28"/>
              </w:rPr>
            </w:pPr>
            <w:r w:rsidRPr="00541D4B">
              <w:rPr>
                <w:rFonts w:ascii="Times New Roman" w:hAnsi="Times New Roman" w:cs="Times New Roman"/>
                <w:b/>
                <w:sz w:val="28"/>
                <w:szCs w:val="28"/>
              </w:rPr>
              <w:t xml:space="preserve">Хлопчики </w:t>
            </w:r>
            <w:r w:rsidRPr="00541D4B">
              <w:rPr>
                <w:rFonts w:ascii="Times New Roman" w:hAnsi="Times New Roman" w:cs="Times New Roman"/>
                <w:noProof/>
                <w:color w:val="000000"/>
                <w:sz w:val="28"/>
                <w:szCs w:val="28"/>
              </w:rPr>
              <w:t xml:space="preserve">(n=20) </w:t>
            </w:r>
            <w:r w:rsidRPr="00541D4B">
              <w:rPr>
                <w:rFonts w:ascii="Times New Roman" w:hAnsi="Times New Roman" w:cs="Times New Roman"/>
                <w:sz w:val="28"/>
                <w:szCs w:val="28"/>
              </w:rPr>
              <w:t>– маса тіла, кг</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7</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23,31</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0,14</w:t>
            </w:r>
          </w:p>
        </w:tc>
        <w:tc>
          <w:tcPr>
            <w:tcW w:w="4962"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23,01</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43" type="#_x0000_t75" style="width:9.6pt;height:12pt" o:ole="" fillcolor="window">
                  <v:imagedata r:id="rId12" o:title=""/>
                </v:shape>
                <o:OLEObject Type="Embed" ProgID="Equation.3" ShapeID="_x0000_i1043" DrawAspect="Content" ObjectID="_1731694392" r:id="rId31"/>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23,60</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8</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29,22</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0,18</w:t>
            </w:r>
          </w:p>
        </w:tc>
        <w:tc>
          <w:tcPr>
            <w:tcW w:w="4962"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28,84</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44" type="#_x0000_t75" style="width:9.6pt;height:12pt" o:ole="" fillcolor="window">
                  <v:imagedata r:id="rId12" o:title=""/>
                </v:shape>
                <o:OLEObject Type="Embed" ProgID="Equation.3" ShapeID="_x0000_i1044" DrawAspect="Content" ObjectID="_1731694393" r:id="rId32"/>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29,59</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9</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31,96</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0,17</w:t>
            </w:r>
          </w:p>
        </w:tc>
        <w:tc>
          <w:tcPr>
            <w:tcW w:w="4962"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31,60</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45" type="#_x0000_t75" style="width:9.6pt;height:12pt" o:ole="" fillcolor="window">
                  <v:imagedata r:id="rId12" o:title=""/>
                </v:shape>
                <o:OLEObject Type="Embed" ProgID="Equation.3" ShapeID="_x0000_i1045" DrawAspect="Content" ObjectID="_1731694394" r:id="rId33"/>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32,31</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10</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37,65</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0,34</w:t>
            </w:r>
          </w:p>
        </w:tc>
        <w:tc>
          <w:tcPr>
            <w:tcW w:w="4962"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36,94</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46" type="#_x0000_t75" style="width:9.6pt;height:12pt" o:ole="" fillcolor="window">
                  <v:imagedata r:id="rId12" o:title=""/>
                </v:shape>
                <o:OLEObject Type="Embed" ProgID="Equation.3" ShapeID="_x0000_i1046" DrawAspect="Content" ObjectID="_1731694395" r:id="rId34"/>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38,36</w:t>
            </w:r>
          </w:p>
        </w:tc>
      </w:tr>
    </w:tbl>
    <w:p w:rsidR="00C14A32" w:rsidRDefault="00C14A32" w:rsidP="00541D4B">
      <w:pPr>
        <w:spacing w:line="360" w:lineRule="auto"/>
        <w:jc w:val="both"/>
        <w:rPr>
          <w:rFonts w:ascii="Times New Roman" w:hAnsi="Times New Roman" w:cs="Times New Roman"/>
          <w:i/>
          <w:sz w:val="28"/>
          <w:szCs w:val="28"/>
        </w:rPr>
      </w:pPr>
    </w:p>
    <w:p w:rsidR="003F589E" w:rsidRPr="00541D4B" w:rsidRDefault="003F589E" w:rsidP="00C14A32">
      <w:pPr>
        <w:spacing w:line="360" w:lineRule="auto"/>
        <w:jc w:val="right"/>
        <w:rPr>
          <w:rFonts w:ascii="Times New Roman" w:hAnsi="Times New Roman" w:cs="Times New Roman"/>
          <w:i/>
          <w:sz w:val="28"/>
          <w:szCs w:val="28"/>
        </w:rPr>
      </w:pPr>
      <w:r w:rsidRPr="00541D4B">
        <w:rPr>
          <w:rFonts w:ascii="Times New Roman" w:hAnsi="Times New Roman" w:cs="Times New Roman"/>
          <w:i/>
          <w:sz w:val="28"/>
          <w:szCs w:val="28"/>
        </w:rPr>
        <w:lastRenderedPageBreak/>
        <w:t>Продовження табл.3.2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7"/>
        <w:gridCol w:w="1843"/>
        <w:gridCol w:w="1984"/>
        <w:gridCol w:w="5016"/>
      </w:tblGrid>
      <w:tr w:rsidR="003F589E" w:rsidRPr="00541D4B" w:rsidTr="003F589E">
        <w:trPr>
          <w:cantSplit/>
        </w:trPr>
        <w:tc>
          <w:tcPr>
            <w:tcW w:w="9660" w:type="dxa"/>
            <w:gridSpan w:val="4"/>
          </w:tcPr>
          <w:p w:rsidR="003F589E" w:rsidRPr="00541D4B" w:rsidRDefault="003F589E" w:rsidP="00C14A32">
            <w:pPr>
              <w:spacing w:line="360" w:lineRule="auto"/>
              <w:jc w:val="center"/>
              <w:rPr>
                <w:rFonts w:ascii="Times New Roman" w:hAnsi="Times New Roman" w:cs="Times New Roman"/>
                <w:sz w:val="28"/>
                <w:szCs w:val="28"/>
              </w:rPr>
            </w:pPr>
            <w:r w:rsidRPr="00541D4B">
              <w:rPr>
                <w:rFonts w:ascii="Times New Roman" w:hAnsi="Times New Roman" w:cs="Times New Roman"/>
                <w:b/>
                <w:sz w:val="28"/>
                <w:szCs w:val="28"/>
              </w:rPr>
              <w:t xml:space="preserve">Дівчатка </w:t>
            </w:r>
            <w:r w:rsidRPr="00541D4B">
              <w:rPr>
                <w:rFonts w:ascii="Times New Roman" w:hAnsi="Times New Roman" w:cs="Times New Roman"/>
                <w:noProof/>
                <w:color w:val="000000"/>
                <w:sz w:val="28"/>
                <w:szCs w:val="28"/>
              </w:rPr>
              <w:t>(n=20)</w:t>
            </w:r>
            <w:r w:rsidRPr="00541D4B">
              <w:rPr>
                <w:rFonts w:ascii="Times New Roman" w:hAnsi="Times New Roman" w:cs="Times New Roman"/>
                <w:b/>
                <w:sz w:val="28"/>
                <w:szCs w:val="28"/>
              </w:rPr>
              <w:t>–</w:t>
            </w:r>
            <w:r w:rsidRPr="00541D4B">
              <w:rPr>
                <w:rFonts w:ascii="Times New Roman" w:hAnsi="Times New Roman" w:cs="Times New Roman"/>
                <w:sz w:val="28"/>
                <w:szCs w:val="28"/>
              </w:rPr>
              <w:t xml:space="preserve"> маса тіла, кг</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7</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23,62</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0,12</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23,37</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47" type="#_x0000_t75" style="width:9.6pt;height:12pt" o:ole="" fillcolor="window">
                  <v:imagedata r:id="rId12" o:title=""/>
                </v:shape>
                <o:OLEObject Type="Embed" ProgID="Equation.3" ShapeID="_x0000_i1047" DrawAspect="Content" ObjectID="_1731694396" r:id="rId35"/>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23,87</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8</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29,41</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0,17</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29,05</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48" type="#_x0000_t75" style="width:9.6pt;height:12pt" o:ole="" fillcolor="window">
                  <v:imagedata r:id="rId12" o:title=""/>
                </v:shape>
                <o:OLEObject Type="Embed" ProgID="Equation.3" ShapeID="_x0000_i1048" DrawAspect="Content" ObjectID="_1731694397" r:id="rId36"/>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29,76</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9</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30,43</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0,15</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30,11</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49" type="#_x0000_t75" style="width:9.6pt;height:12pt" o:ole="" fillcolor="window">
                  <v:imagedata r:id="rId12" o:title=""/>
                </v:shape>
                <o:OLEObject Type="Embed" ProgID="Equation.3" ShapeID="_x0000_i1049" DrawAspect="Content" ObjectID="_1731694398" r:id="rId37"/>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30,74</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10</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36,75</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0,11</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36,52</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50" type="#_x0000_t75" style="width:9.6pt;height:12pt" o:ole="" fillcolor="window">
                  <v:imagedata r:id="rId12" o:title=""/>
                </v:shape>
                <o:OLEObject Type="Embed" ProgID="Equation.3" ShapeID="_x0000_i1050" DrawAspect="Content" ObjectID="_1731694399" r:id="rId38"/>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36,97</w:t>
            </w:r>
          </w:p>
        </w:tc>
      </w:tr>
    </w:tbl>
    <w:p w:rsidR="003F589E" w:rsidRPr="00541D4B" w:rsidRDefault="003F589E" w:rsidP="00541D4B">
      <w:pPr>
        <w:pStyle w:val="aff"/>
        <w:spacing w:after="0" w:line="360" w:lineRule="auto"/>
        <w:jc w:val="both"/>
        <w:rPr>
          <w:noProof/>
          <w:sz w:val="28"/>
          <w:szCs w:val="28"/>
        </w:rPr>
      </w:pPr>
    </w:p>
    <w:p w:rsidR="003F589E" w:rsidRPr="00541D4B" w:rsidRDefault="003F589E" w:rsidP="00541D4B">
      <w:pPr>
        <w:pStyle w:val="aff"/>
        <w:spacing w:after="0" w:line="360" w:lineRule="auto"/>
        <w:ind w:firstLine="720"/>
        <w:jc w:val="both"/>
        <w:rPr>
          <w:noProof/>
          <w:sz w:val="28"/>
          <w:szCs w:val="28"/>
        </w:rPr>
      </w:pPr>
      <w:r w:rsidRPr="00541D4B">
        <w:rPr>
          <w:noProof/>
          <w:sz w:val="28"/>
          <w:szCs w:val="28"/>
          <w:lang w:val="uk-UA" w:eastAsia="uk-UA"/>
        </w:rPr>
        <w:drawing>
          <wp:anchor distT="0" distB="0" distL="114300" distR="114300" simplePos="0" relativeHeight="251656704" behindDoc="0" locked="0" layoutInCell="1" allowOverlap="1" wp14:anchorId="2926F720" wp14:editId="56E33DFF">
            <wp:simplePos x="0" y="0"/>
            <wp:positionH relativeFrom="column">
              <wp:posOffset>53340</wp:posOffset>
            </wp:positionH>
            <wp:positionV relativeFrom="paragraph">
              <wp:posOffset>2056765</wp:posOffset>
            </wp:positionV>
            <wp:extent cx="5895975" cy="3099435"/>
            <wp:effectExtent l="0" t="0" r="0" b="5715"/>
            <wp:wrapTopAndBottom/>
            <wp:docPr id="31" name="Диаграмма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r w:rsidRPr="00541D4B">
        <w:rPr>
          <w:noProof/>
          <w:sz w:val="28"/>
          <w:szCs w:val="28"/>
        </w:rPr>
        <w:t>На рис. 3.2 відображено вікові зміни маси тіла школярів. Максимальний темп приросту маси тіла відзначено у хлопчиків та дівчаток у період з 7 до 8 років – 25,32 % та 24,51 %. Мінімальний темп приросту досліджуваного показника у період з 8 до 9 років у хлопчиків та дівчаток – 12,8 % та 3,47 %. У період з 9 до 10 років темп приросту маси у дівчаток значно вищий ніж у хлопчиків  – 20,17 % проти 14,23 % (рис. 3.2).</w:t>
      </w:r>
    </w:p>
    <w:p w:rsidR="003F589E" w:rsidRPr="00541D4B" w:rsidRDefault="003F589E" w:rsidP="00541D4B">
      <w:pPr>
        <w:pStyle w:val="aff"/>
        <w:spacing w:after="0" w:line="360" w:lineRule="auto"/>
        <w:ind w:firstLine="360"/>
        <w:jc w:val="both"/>
        <w:rPr>
          <w:noProof/>
          <w:sz w:val="28"/>
          <w:szCs w:val="28"/>
        </w:rPr>
      </w:pPr>
    </w:p>
    <w:p w:rsidR="003F589E" w:rsidRPr="00541D4B" w:rsidRDefault="003F589E" w:rsidP="00541D4B">
      <w:pPr>
        <w:pStyle w:val="aff"/>
        <w:spacing w:after="0" w:line="360" w:lineRule="auto"/>
        <w:ind w:firstLine="360"/>
        <w:jc w:val="both"/>
        <w:rPr>
          <w:noProof/>
          <w:sz w:val="28"/>
          <w:szCs w:val="28"/>
        </w:rPr>
      </w:pPr>
      <w:r w:rsidRPr="00C14A32">
        <w:rPr>
          <w:b/>
          <w:noProof/>
          <w:sz w:val="28"/>
          <w:szCs w:val="28"/>
        </w:rPr>
        <w:t>Рис. 3.2.</w:t>
      </w:r>
      <w:r w:rsidRPr="00541D4B">
        <w:rPr>
          <w:noProof/>
          <w:sz w:val="28"/>
          <w:szCs w:val="28"/>
        </w:rPr>
        <w:t xml:space="preserve"> Вікові зміни маси тіла в дітей молодшого шкільного віку</w:t>
      </w:r>
    </w:p>
    <w:p w:rsidR="003F589E" w:rsidRPr="00541D4B" w:rsidRDefault="003F589E" w:rsidP="00541D4B">
      <w:pPr>
        <w:pStyle w:val="aff"/>
        <w:spacing w:after="0" w:line="360" w:lineRule="auto"/>
        <w:jc w:val="both"/>
        <w:rPr>
          <w:sz w:val="28"/>
          <w:szCs w:val="28"/>
        </w:rPr>
      </w:pPr>
      <w:r w:rsidRPr="00541D4B">
        <w:rPr>
          <w:sz w:val="28"/>
          <w:szCs w:val="28"/>
        </w:rPr>
        <w:tab/>
        <w:t xml:space="preserve">У </w:t>
      </w:r>
      <w:proofErr w:type="spellStart"/>
      <w:r w:rsidRPr="00541D4B">
        <w:rPr>
          <w:sz w:val="28"/>
          <w:szCs w:val="28"/>
        </w:rPr>
        <w:t>результаті</w:t>
      </w:r>
      <w:proofErr w:type="spellEnd"/>
      <w:r w:rsidRPr="00541D4B">
        <w:rPr>
          <w:sz w:val="28"/>
          <w:szCs w:val="28"/>
        </w:rPr>
        <w:t xml:space="preserve"> </w:t>
      </w:r>
      <w:proofErr w:type="spellStart"/>
      <w:r w:rsidRPr="00541D4B">
        <w:rPr>
          <w:sz w:val="28"/>
          <w:szCs w:val="28"/>
        </w:rPr>
        <w:t>математичної</w:t>
      </w:r>
      <w:proofErr w:type="spellEnd"/>
      <w:r w:rsidRPr="00541D4B">
        <w:rPr>
          <w:sz w:val="28"/>
          <w:szCs w:val="28"/>
        </w:rPr>
        <w:t xml:space="preserve"> </w:t>
      </w:r>
      <w:proofErr w:type="spellStart"/>
      <w:r w:rsidRPr="00541D4B">
        <w:rPr>
          <w:sz w:val="28"/>
          <w:szCs w:val="28"/>
        </w:rPr>
        <w:t>обробки</w:t>
      </w:r>
      <w:proofErr w:type="spellEnd"/>
      <w:r w:rsidRPr="00541D4B">
        <w:rPr>
          <w:sz w:val="28"/>
          <w:szCs w:val="28"/>
        </w:rPr>
        <w:t xml:space="preserve"> </w:t>
      </w:r>
      <w:proofErr w:type="spellStart"/>
      <w:r w:rsidRPr="00541D4B">
        <w:rPr>
          <w:sz w:val="28"/>
          <w:szCs w:val="28"/>
        </w:rPr>
        <w:t>результатів</w:t>
      </w:r>
      <w:proofErr w:type="spellEnd"/>
      <w:r w:rsidRPr="00541D4B">
        <w:rPr>
          <w:sz w:val="28"/>
          <w:szCs w:val="28"/>
        </w:rPr>
        <w:t xml:space="preserve"> </w:t>
      </w:r>
      <w:proofErr w:type="spellStart"/>
      <w:r w:rsidRPr="00541D4B">
        <w:rPr>
          <w:sz w:val="28"/>
          <w:szCs w:val="28"/>
        </w:rPr>
        <w:t>дослідження</w:t>
      </w:r>
      <w:proofErr w:type="spellEnd"/>
      <w:r w:rsidRPr="00541D4B">
        <w:rPr>
          <w:sz w:val="28"/>
          <w:szCs w:val="28"/>
        </w:rPr>
        <w:t xml:space="preserve"> </w:t>
      </w:r>
      <w:proofErr w:type="spellStart"/>
      <w:r w:rsidRPr="00541D4B">
        <w:rPr>
          <w:sz w:val="28"/>
          <w:szCs w:val="28"/>
        </w:rPr>
        <w:t>було</w:t>
      </w:r>
      <w:proofErr w:type="spellEnd"/>
      <w:r w:rsidRPr="00541D4B">
        <w:rPr>
          <w:sz w:val="28"/>
          <w:szCs w:val="28"/>
        </w:rPr>
        <w:t xml:space="preserve"> </w:t>
      </w:r>
      <w:proofErr w:type="spellStart"/>
      <w:r w:rsidRPr="00541D4B">
        <w:rPr>
          <w:sz w:val="28"/>
          <w:szCs w:val="28"/>
        </w:rPr>
        <w:t>визначено</w:t>
      </w:r>
      <w:proofErr w:type="spellEnd"/>
      <w:r w:rsidRPr="00541D4B">
        <w:rPr>
          <w:sz w:val="28"/>
          <w:szCs w:val="28"/>
        </w:rPr>
        <w:t xml:space="preserve"> </w:t>
      </w:r>
      <w:proofErr w:type="spellStart"/>
      <w:r w:rsidRPr="00541D4B">
        <w:rPr>
          <w:sz w:val="28"/>
          <w:szCs w:val="28"/>
        </w:rPr>
        <w:t>середнє</w:t>
      </w:r>
      <w:proofErr w:type="spellEnd"/>
      <w:r w:rsidRPr="00541D4B">
        <w:rPr>
          <w:sz w:val="28"/>
          <w:szCs w:val="28"/>
        </w:rPr>
        <w:t xml:space="preserve"> </w:t>
      </w:r>
      <w:proofErr w:type="spellStart"/>
      <w:r w:rsidRPr="00541D4B">
        <w:rPr>
          <w:sz w:val="28"/>
          <w:szCs w:val="28"/>
        </w:rPr>
        <w:t>арифметичне</w:t>
      </w:r>
      <w:proofErr w:type="spellEnd"/>
      <w:r w:rsidRPr="00541D4B">
        <w:rPr>
          <w:sz w:val="28"/>
          <w:szCs w:val="28"/>
        </w:rPr>
        <w:t xml:space="preserve"> </w:t>
      </w:r>
      <w:proofErr w:type="spellStart"/>
      <w:r w:rsidRPr="00541D4B">
        <w:rPr>
          <w:sz w:val="28"/>
          <w:szCs w:val="28"/>
        </w:rPr>
        <w:t>генеральної</w:t>
      </w:r>
      <w:proofErr w:type="spellEnd"/>
      <w:r w:rsidRPr="00541D4B">
        <w:rPr>
          <w:sz w:val="28"/>
          <w:szCs w:val="28"/>
        </w:rPr>
        <w:t xml:space="preserve"> </w:t>
      </w:r>
      <w:proofErr w:type="spellStart"/>
      <w:r w:rsidRPr="00541D4B">
        <w:rPr>
          <w:sz w:val="28"/>
          <w:szCs w:val="28"/>
        </w:rPr>
        <w:t>сукупності</w:t>
      </w:r>
      <w:proofErr w:type="spellEnd"/>
      <w:r w:rsidRPr="00541D4B">
        <w:rPr>
          <w:sz w:val="28"/>
          <w:szCs w:val="28"/>
        </w:rPr>
        <w:t xml:space="preserve">, а </w:t>
      </w:r>
      <w:proofErr w:type="spellStart"/>
      <w:r w:rsidRPr="00541D4B">
        <w:rPr>
          <w:sz w:val="28"/>
          <w:szCs w:val="28"/>
        </w:rPr>
        <w:t>також</w:t>
      </w:r>
      <w:proofErr w:type="spellEnd"/>
      <w:r w:rsidRPr="00541D4B">
        <w:rPr>
          <w:sz w:val="28"/>
          <w:szCs w:val="28"/>
        </w:rPr>
        <w:t xml:space="preserve"> </w:t>
      </w:r>
      <w:proofErr w:type="spellStart"/>
      <w:r w:rsidRPr="00541D4B">
        <w:rPr>
          <w:sz w:val="28"/>
          <w:szCs w:val="28"/>
        </w:rPr>
        <w:t>нижня</w:t>
      </w:r>
      <w:proofErr w:type="spellEnd"/>
      <w:r w:rsidRPr="00541D4B">
        <w:rPr>
          <w:sz w:val="28"/>
          <w:szCs w:val="28"/>
        </w:rPr>
        <w:t xml:space="preserve"> та </w:t>
      </w:r>
      <w:proofErr w:type="spellStart"/>
      <w:r w:rsidRPr="00541D4B">
        <w:rPr>
          <w:sz w:val="28"/>
          <w:szCs w:val="28"/>
        </w:rPr>
        <w:t>верхня</w:t>
      </w:r>
      <w:proofErr w:type="spellEnd"/>
      <w:r w:rsidRPr="00541D4B">
        <w:rPr>
          <w:sz w:val="28"/>
          <w:szCs w:val="28"/>
        </w:rPr>
        <w:t xml:space="preserve"> </w:t>
      </w:r>
      <w:proofErr w:type="spellStart"/>
      <w:r w:rsidRPr="00541D4B">
        <w:rPr>
          <w:sz w:val="28"/>
          <w:szCs w:val="28"/>
        </w:rPr>
        <w:t>довірливі</w:t>
      </w:r>
      <w:proofErr w:type="spellEnd"/>
      <w:r w:rsidRPr="00541D4B">
        <w:rPr>
          <w:sz w:val="28"/>
          <w:szCs w:val="28"/>
        </w:rPr>
        <w:t xml:space="preserve"> </w:t>
      </w:r>
      <w:proofErr w:type="spellStart"/>
      <w:r w:rsidRPr="00541D4B">
        <w:rPr>
          <w:sz w:val="28"/>
          <w:szCs w:val="28"/>
        </w:rPr>
        <w:t>межі</w:t>
      </w:r>
      <w:proofErr w:type="spellEnd"/>
      <w:r w:rsidRPr="00541D4B">
        <w:rPr>
          <w:sz w:val="28"/>
          <w:szCs w:val="28"/>
        </w:rPr>
        <w:t xml:space="preserve"> </w:t>
      </w:r>
      <w:proofErr w:type="spellStart"/>
      <w:r w:rsidRPr="00541D4B">
        <w:rPr>
          <w:sz w:val="28"/>
          <w:szCs w:val="28"/>
        </w:rPr>
        <w:t>зміни</w:t>
      </w:r>
      <w:proofErr w:type="spellEnd"/>
      <w:r w:rsidRPr="00541D4B">
        <w:rPr>
          <w:sz w:val="28"/>
          <w:szCs w:val="28"/>
        </w:rPr>
        <w:t xml:space="preserve"> </w:t>
      </w:r>
      <w:proofErr w:type="spellStart"/>
      <w:r w:rsidRPr="00541D4B">
        <w:rPr>
          <w:sz w:val="28"/>
          <w:szCs w:val="28"/>
        </w:rPr>
        <w:t>росто-масових</w:t>
      </w:r>
      <w:proofErr w:type="spellEnd"/>
      <w:r w:rsidRPr="00541D4B">
        <w:rPr>
          <w:sz w:val="28"/>
          <w:szCs w:val="28"/>
        </w:rPr>
        <w:t xml:space="preserve"> </w:t>
      </w:r>
      <w:proofErr w:type="spellStart"/>
      <w:r w:rsidRPr="00541D4B">
        <w:rPr>
          <w:sz w:val="28"/>
          <w:szCs w:val="28"/>
        </w:rPr>
        <w:t>показників</w:t>
      </w:r>
      <w:proofErr w:type="spellEnd"/>
      <w:r w:rsidRPr="00541D4B">
        <w:rPr>
          <w:sz w:val="28"/>
          <w:szCs w:val="28"/>
        </w:rPr>
        <w:t xml:space="preserve"> </w:t>
      </w:r>
      <w:proofErr w:type="spellStart"/>
      <w:r w:rsidRPr="00541D4B">
        <w:rPr>
          <w:sz w:val="28"/>
          <w:szCs w:val="28"/>
        </w:rPr>
        <w:t>дітей</w:t>
      </w:r>
      <w:proofErr w:type="spellEnd"/>
      <w:r w:rsidRPr="00541D4B">
        <w:rPr>
          <w:sz w:val="28"/>
          <w:szCs w:val="28"/>
        </w:rPr>
        <w:t xml:space="preserve"> </w:t>
      </w:r>
      <w:proofErr w:type="spellStart"/>
      <w:r w:rsidRPr="00541D4B">
        <w:rPr>
          <w:sz w:val="28"/>
          <w:szCs w:val="28"/>
        </w:rPr>
        <w:t>молодшого</w:t>
      </w:r>
      <w:proofErr w:type="spellEnd"/>
      <w:r w:rsidRPr="00541D4B">
        <w:rPr>
          <w:sz w:val="28"/>
          <w:szCs w:val="28"/>
        </w:rPr>
        <w:t xml:space="preserve"> </w:t>
      </w:r>
      <w:proofErr w:type="spellStart"/>
      <w:r w:rsidRPr="00541D4B">
        <w:rPr>
          <w:sz w:val="28"/>
          <w:szCs w:val="28"/>
        </w:rPr>
        <w:t>шкільного</w:t>
      </w:r>
      <w:proofErr w:type="spellEnd"/>
      <w:r w:rsidRPr="00541D4B">
        <w:rPr>
          <w:sz w:val="28"/>
          <w:szCs w:val="28"/>
        </w:rPr>
        <w:t xml:space="preserve"> </w:t>
      </w:r>
      <w:proofErr w:type="spellStart"/>
      <w:r w:rsidRPr="00541D4B">
        <w:rPr>
          <w:sz w:val="28"/>
          <w:szCs w:val="28"/>
        </w:rPr>
        <w:t>віку</w:t>
      </w:r>
      <w:proofErr w:type="spellEnd"/>
      <w:r w:rsidRPr="00541D4B">
        <w:rPr>
          <w:sz w:val="28"/>
          <w:szCs w:val="28"/>
        </w:rPr>
        <w:t xml:space="preserve"> у </w:t>
      </w:r>
      <w:proofErr w:type="spellStart"/>
      <w:r w:rsidRPr="00541D4B">
        <w:rPr>
          <w:sz w:val="28"/>
          <w:szCs w:val="28"/>
        </w:rPr>
        <w:t>віковому</w:t>
      </w:r>
      <w:proofErr w:type="spellEnd"/>
      <w:r w:rsidRPr="00541D4B">
        <w:rPr>
          <w:sz w:val="28"/>
          <w:szCs w:val="28"/>
        </w:rPr>
        <w:t xml:space="preserve"> </w:t>
      </w:r>
      <w:proofErr w:type="spellStart"/>
      <w:r w:rsidRPr="00541D4B">
        <w:rPr>
          <w:sz w:val="28"/>
          <w:szCs w:val="28"/>
        </w:rPr>
        <w:t>аспекті</w:t>
      </w:r>
      <w:proofErr w:type="spellEnd"/>
      <w:r w:rsidRPr="00541D4B">
        <w:rPr>
          <w:sz w:val="28"/>
          <w:szCs w:val="28"/>
        </w:rPr>
        <w:t xml:space="preserve"> (табл. 3.1–3.2). </w:t>
      </w:r>
    </w:p>
    <w:p w:rsidR="003F589E" w:rsidRPr="00541D4B" w:rsidRDefault="003F589E" w:rsidP="00541D4B">
      <w:pPr>
        <w:spacing w:line="360" w:lineRule="auto"/>
        <w:ind w:firstLine="720"/>
        <w:jc w:val="both"/>
        <w:rPr>
          <w:rFonts w:ascii="Times New Roman" w:hAnsi="Times New Roman" w:cs="Times New Roman"/>
          <w:noProof/>
          <w:color w:val="000000"/>
          <w:sz w:val="28"/>
          <w:szCs w:val="28"/>
        </w:rPr>
      </w:pPr>
      <w:r w:rsidRPr="00541D4B">
        <w:rPr>
          <w:rFonts w:ascii="Times New Roman" w:hAnsi="Times New Roman" w:cs="Times New Roman"/>
          <w:noProof/>
          <w:sz w:val="28"/>
          <w:szCs w:val="28"/>
        </w:rPr>
        <w:lastRenderedPageBreak/>
        <w:t xml:space="preserve">Аналіз антропоментричних показників тіла школярів засвідчує, що у період від 7 до 10 років у хлопчиків та дівчаток простежується </w:t>
      </w:r>
      <w:r w:rsidRPr="00541D4B">
        <w:rPr>
          <w:rFonts w:ascii="Times New Roman" w:hAnsi="Times New Roman" w:cs="Times New Roman"/>
          <w:noProof/>
          <w:color w:val="000000"/>
          <w:sz w:val="28"/>
          <w:szCs w:val="28"/>
        </w:rPr>
        <w:t>складні вікові зміни  довжини верхньої кінцівки (табл. 3.3).</w:t>
      </w:r>
    </w:p>
    <w:p w:rsidR="003F589E" w:rsidRPr="000C50CB" w:rsidRDefault="003F589E" w:rsidP="000C50CB">
      <w:pPr>
        <w:spacing w:line="360" w:lineRule="auto"/>
        <w:ind w:firstLine="357"/>
        <w:jc w:val="right"/>
        <w:rPr>
          <w:rFonts w:ascii="Times New Roman" w:hAnsi="Times New Roman" w:cs="Times New Roman"/>
          <w:i/>
          <w:noProof/>
          <w:color w:val="000000"/>
          <w:sz w:val="28"/>
          <w:szCs w:val="28"/>
        </w:rPr>
      </w:pPr>
      <w:r w:rsidRPr="000C50CB">
        <w:rPr>
          <w:rFonts w:ascii="Times New Roman" w:hAnsi="Times New Roman" w:cs="Times New Roman"/>
          <w:i/>
          <w:noProof/>
          <w:color w:val="000000"/>
          <w:sz w:val="28"/>
          <w:szCs w:val="28"/>
        </w:rPr>
        <w:t>Таблиця 3.3</w:t>
      </w:r>
    </w:p>
    <w:p w:rsidR="003F589E" w:rsidRPr="000C50CB" w:rsidRDefault="003F589E" w:rsidP="000C50CB">
      <w:pPr>
        <w:spacing w:line="360" w:lineRule="auto"/>
        <w:jc w:val="center"/>
        <w:rPr>
          <w:rFonts w:ascii="Times New Roman" w:hAnsi="Times New Roman" w:cs="Times New Roman"/>
          <w:b/>
          <w:noProof/>
          <w:color w:val="000000"/>
          <w:sz w:val="28"/>
          <w:szCs w:val="28"/>
        </w:rPr>
      </w:pPr>
      <w:r w:rsidRPr="000C50CB">
        <w:rPr>
          <w:rFonts w:ascii="Times New Roman" w:hAnsi="Times New Roman" w:cs="Times New Roman"/>
          <w:b/>
          <w:noProof/>
          <w:color w:val="000000"/>
          <w:sz w:val="28"/>
          <w:szCs w:val="28"/>
        </w:rPr>
        <w:t>Вікові зміни довжини верхньої кінцівки у дітей  молодшого</w:t>
      </w:r>
    </w:p>
    <w:p w:rsidR="003F589E" w:rsidRPr="000C50CB" w:rsidRDefault="003F589E" w:rsidP="000C50CB">
      <w:pPr>
        <w:spacing w:line="360" w:lineRule="auto"/>
        <w:jc w:val="center"/>
        <w:rPr>
          <w:rFonts w:ascii="Times New Roman" w:hAnsi="Times New Roman" w:cs="Times New Roman"/>
          <w:b/>
          <w:noProof/>
          <w:color w:val="000000"/>
          <w:sz w:val="28"/>
          <w:szCs w:val="28"/>
        </w:rPr>
      </w:pPr>
      <w:r w:rsidRPr="000C50CB">
        <w:rPr>
          <w:rFonts w:ascii="Times New Roman" w:hAnsi="Times New Roman" w:cs="Times New Roman"/>
          <w:b/>
          <w:noProof/>
          <w:color w:val="000000"/>
          <w:sz w:val="28"/>
          <w:szCs w:val="28"/>
        </w:rPr>
        <w:t>шкільного віку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7"/>
        <w:gridCol w:w="1843"/>
        <w:gridCol w:w="1984"/>
        <w:gridCol w:w="5016"/>
      </w:tblGrid>
      <w:tr w:rsidR="003F589E" w:rsidRPr="00541D4B" w:rsidTr="003F589E">
        <w:trPr>
          <w:cantSplit/>
        </w:trPr>
        <w:tc>
          <w:tcPr>
            <w:tcW w:w="9660" w:type="dxa"/>
            <w:gridSpan w:val="4"/>
          </w:tcPr>
          <w:p w:rsidR="003F589E" w:rsidRPr="00541D4B" w:rsidRDefault="003F589E" w:rsidP="000C50CB">
            <w:pPr>
              <w:spacing w:line="360" w:lineRule="auto"/>
              <w:jc w:val="center"/>
              <w:rPr>
                <w:rFonts w:ascii="Times New Roman" w:hAnsi="Times New Roman" w:cs="Times New Roman"/>
                <w:sz w:val="28"/>
                <w:szCs w:val="28"/>
              </w:rPr>
            </w:pPr>
            <w:r w:rsidRPr="00541D4B">
              <w:rPr>
                <w:rFonts w:ascii="Times New Roman" w:hAnsi="Times New Roman" w:cs="Times New Roman"/>
                <w:sz w:val="28"/>
                <w:szCs w:val="28"/>
              </w:rPr>
              <w:t>Статистичні показники</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Вік</w:t>
            </w:r>
          </w:p>
        </w:tc>
        <w:tc>
          <w:tcPr>
            <w:tcW w:w="1843" w:type="dxa"/>
          </w:tcPr>
          <w:p w:rsidR="003F589E" w:rsidRPr="00541D4B" w:rsidRDefault="003F589E" w:rsidP="00541D4B">
            <w:pPr>
              <w:spacing w:line="360" w:lineRule="auto"/>
              <w:jc w:val="both"/>
              <w:rPr>
                <w:rFonts w:ascii="Times New Roman" w:hAnsi="Times New Roman" w:cs="Times New Roman"/>
                <w:b/>
                <w:noProof/>
                <w:sz w:val="28"/>
                <w:szCs w:val="28"/>
              </w:rPr>
            </w:pPr>
            <w:r w:rsidRPr="00541D4B">
              <w:rPr>
                <w:rFonts w:ascii="Times New Roman" w:hAnsi="Times New Roman" w:cs="Times New Roman"/>
                <w:b/>
                <w:noProof/>
                <w:position w:val="-4"/>
                <w:sz w:val="28"/>
                <w:szCs w:val="28"/>
              </w:rPr>
              <w:object w:dxaOrig="200" w:dyaOrig="240">
                <v:shape id="_x0000_i1051" type="#_x0000_t75" style="width:9.6pt;height:12pt" o:ole="" fillcolor="window">
                  <v:imagedata r:id="rId12" o:title=""/>
                </v:shape>
                <o:OLEObject Type="Embed" ProgID="Equation.3" ShapeID="_x0000_i1051" DrawAspect="Content" ObjectID="_1731694400" r:id="rId40"/>
              </w:objec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m</w:t>
            </w:r>
          </w:p>
        </w:tc>
        <w:tc>
          <w:tcPr>
            <w:tcW w:w="5016" w:type="dxa"/>
          </w:tcPr>
          <w:p w:rsidR="003F589E" w:rsidRPr="00541D4B" w:rsidRDefault="003F589E" w:rsidP="00541D4B">
            <w:pPr>
              <w:spacing w:line="360" w:lineRule="auto"/>
              <w:jc w:val="both"/>
              <w:rPr>
                <w:rFonts w:ascii="Times New Roman" w:hAnsi="Times New Roman" w:cs="Times New Roman"/>
                <w:b/>
                <w:noProof/>
                <w:sz w:val="28"/>
                <w:szCs w:val="28"/>
              </w:rPr>
            </w:pPr>
            <w:r w:rsidRPr="00541D4B">
              <w:rPr>
                <w:rFonts w:ascii="Times New Roman" w:hAnsi="Times New Roman" w:cs="Times New Roman"/>
                <w:b/>
                <w:noProof/>
                <w:position w:val="-4"/>
                <w:sz w:val="28"/>
                <w:szCs w:val="28"/>
              </w:rPr>
              <w:object w:dxaOrig="200" w:dyaOrig="240">
                <v:shape id="_x0000_i1052" type="#_x0000_t75" style="width:9.6pt;height:12pt" o:ole="" fillcolor="window">
                  <v:imagedata r:id="rId12" o:title=""/>
                </v:shape>
                <o:OLEObject Type="Embed" ProgID="Equation.3" ShapeID="_x0000_i1052" DrawAspect="Content" ObjectID="_1731694401" r:id="rId41"/>
              </w:object>
            </w:r>
            <w:r w:rsidRPr="00541D4B">
              <w:rPr>
                <w:rFonts w:ascii="Times New Roman" w:hAnsi="Times New Roman" w:cs="Times New Roman"/>
                <w:b/>
                <w:noProof/>
                <w:sz w:val="28"/>
                <w:szCs w:val="28"/>
                <w:vertAlign w:val="subscript"/>
              </w:rPr>
              <w:t>виб</w:t>
            </w:r>
            <w:r w:rsidRPr="00541D4B">
              <w:rPr>
                <w:rFonts w:ascii="Times New Roman" w:hAnsi="Times New Roman" w:cs="Times New Roman"/>
                <w:b/>
                <w:noProof/>
                <w:sz w:val="28"/>
                <w:szCs w:val="28"/>
              </w:rPr>
              <w:t>-</w:t>
            </w:r>
            <w:r w:rsidRPr="00541D4B">
              <w:rPr>
                <w:rFonts w:ascii="Times New Roman" w:hAnsi="Times New Roman" w:cs="Times New Roman"/>
                <w:b/>
                <w:noProof/>
                <w:sz w:val="28"/>
                <w:szCs w:val="28"/>
                <w:vertAlign w:val="subscript"/>
              </w:rPr>
              <w:t xml:space="preserve"> </w:t>
            </w:r>
            <w:r w:rsidRPr="00541D4B">
              <w:rPr>
                <w:rFonts w:ascii="Times New Roman" w:hAnsi="Times New Roman" w:cs="Times New Roman"/>
                <w:b/>
                <w:noProof/>
                <w:sz w:val="28"/>
                <w:szCs w:val="28"/>
              </w:rPr>
              <w:t>mt</w:t>
            </w:r>
            <w:r w:rsidRPr="00541D4B">
              <w:rPr>
                <w:rFonts w:ascii="Times New Roman" w:hAnsi="Times New Roman" w:cs="Times New Roman"/>
                <w:b/>
                <w:noProof/>
                <w:sz w:val="28"/>
                <w:szCs w:val="28"/>
              </w:rPr>
              <w:sym w:font="Symbol" w:char="00A3"/>
            </w:r>
            <w:r w:rsidRPr="00541D4B">
              <w:rPr>
                <w:rFonts w:ascii="Times New Roman" w:hAnsi="Times New Roman" w:cs="Times New Roman"/>
                <w:b/>
                <w:noProof/>
                <w:position w:val="-4"/>
                <w:sz w:val="28"/>
                <w:szCs w:val="28"/>
              </w:rPr>
              <w:object w:dxaOrig="200" w:dyaOrig="240">
                <v:shape id="_x0000_i1053" type="#_x0000_t75" style="width:9.6pt;height:12pt" o:ole="" fillcolor="window">
                  <v:imagedata r:id="rId12" o:title=""/>
                </v:shape>
                <o:OLEObject Type="Embed" ProgID="Equation.3" ShapeID="_x0000_i1053" DrawAspect="Content" ObjectID="_1731694402" r:id="rId42"/>
              </w:object>
            </w:r>
            <w:r w:rsidRPr="00541D4B">
              <w:rPr>
                <w:rFonts w:ascii="Times New Roman" w:hAnsi="Times New Roman" w:cs="Times New Roman"/>
                <w:b/>
                <w:noProof/>
                <w:sz w:val="28"/>
                <w:szCs w:val="28"/>
                <w:vertAlign w:val="subscript"/>
              </w:rPr>
              <w:t>ген</w:t>
            </w:r>
            <w:r w:rsidRPr="00541D4B">
              <w:rPr>
                <w:rFonts w:ascii="Times New Roman" w:hAnsi="Times New Roman" w:cs="Times New Roman"/>
                <w:b/>
                <w:noProof/>
                <w:sz w:val="28"/>
                <w:szCs w:val="28"/>
              </w:rPr>
              <w:sym w:font="Symbol" w:char="00A3"/>
            </w:r>
            <w:r w:rsidRPr="00541D4B">
              <w:rPr>
                <w:rFonts w:ascii="Times New Roman" w:hAnsi="Times New Roman" w:cs="Times New Roman"/>
                <w:b/>
                <w:noProof/>
                <w:position w:val="-4"/>
                <w:sz w:val="28"/>
                <w:szCs w:val="28"/>
              </w:rPr>
              <w:object w:dxaOrig="200" w:dyaOrig="240">
                <v:shape id="_x0000_i1054" type="#_x0000_t75" style="width:9.6pt;height:12pt" o:ole="" fillcolor="window">
                  <v:imagedata r:id="rId12" o:title=""/>
                </v:shape>
                <o:OLEObject Type="Embed" ProgID="Equation.3" ShapeID="_x0000_i1054" DrawAspect="Content" ObjectID="_1731694403" r:id="rId43"/>
              </w:object>
            </w:r>
            <w:r w:rsidRPr="00541D4B">
              <w:rPr>
                <w:rFonts w:ascii="Times New Roman" w:hAnsi="Times New Roman" w:cs="Times New Roman"/>
                <w:b/>
                <w:noProof/>
                <w:sz w:val="28"/>
                <w:szCs w:val="28"/>
                <w:vertAlign w:val="subscript"/>
              </w:rPr>
              <w:t>виб</w:t>
            </w:r>
            <w:r w:rsidRPr="00541D4B">
              <w:rPr>
                <w:rFonts w:ascii="Times New Roman" w:hAnsi="Times New Roman" w:cs="Times New Roman"/>
                <w:b/>
                <w:noProof/>
                <w:sz w:val="28"/>
                <w:szCs w:val="28"/>
              </w:rPr>
              <w:t>+mt</w:t>
            </w:r>
          </w:p>
        </w:tc>
      </w:tr>
      <w:tr w:rsidR="003F589E" w:rsidRPr="00541D4B" w:rsidTr="003F589E">
        <w:trPr>
          <w:cantSplit/>
        </w:trPr>
        <w:tc>
          <w:tcPr>
            <w:tcW w:w="9660" w:type="dxa"/>
            <w:gridSpan w:val="4"/>
          </w:tcPr>
          <w:p w:rsidR="003F589E" w:rsidRPr="00541D4B" w:rsidRDefault="003F589E" w:rsidP="000C50CB">
            <w:pPr>
              <w:spacing w:line="360" w:lineRule="auto"/>
              <w:jc w:val="center"/>
              <w:rPr>
                <w:rFonts w:ascii="Times New Roman" w:hAnsi="Times New Roman" w:cs="Times New Roman"/>
                <w:sz w:val="28"/>
                <w:szCs w:val="28"/>
              </w:rPr>
            </w:pPr>
            <w:r w:rsidRPr="00541D4B">
              <w:rPr>
                <w:rFonts w:ascii="Times New Roman" w:hAnsi="Times New Roman" w:cs="Times New Roman"/>
                <w:b/>
                <w:sz w:val="28"/>
                <w:szCs w:val="28"/>
              </w:rPr>
              <w:t xml:space="preserve">Хлопчики </w:t>
            </w:r>
            <w:r w:rsidRPr="00541D4B">
              <w:rPr>
                <w:rFonts w:ascii="Times New Roman" w:hAnsi="Times New Roman" w:cs="Times New Roman"/>
                <w:noProof/>
                <w:color w:val="000000"/>
                <w:sz w:val="28"/>
                <w:szCs w:val="28"/>
              </w:rPr>
              <w:t xml:space="preserve">(n=20) </w:t>
            </w:r>
            <w:r w:rsidRPr="00541D4B">
              <w:rPr>
                <w:rFonts w:ascii="Times New Roman" w:hAnsi="Times New Roman" w:cs="Times New Roman"/>
                <w:sz w:val="28"/>
                <w:szCs w:val="28"/>
              </w:rPr>
              <w:t>– довжина верхньої кінцівки, см</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7</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52,2</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0,14</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51,90</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55" type="#_x0000_t75" style="width:9.6pt;height:12pt" o:ole="" fillcolor="window">
                  <v:imagedata r:id="rId12" o:title=""/>
                </v:shape>
                <o:OLEObject Type="Embed" ProgID="Equation.3" ShapeID="_x0000_i1055" DrawAspect="Content" ObjectID="_1731694404" r:id="rId44"/>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52,49</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8</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55,83</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0,07</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55,68</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56" type="#_x0000_t75" style="width:9.6pt;height:12pt" o:ole="" fillcolor="window">
                  <v:imagedata r:id="rId12" o:title=""/>
                </v:shape>
                <o:OLEObject Type="Embed" ProgID="Equation.3" ShapeID="_x0000_i1056" DrawAspect="Content" ObjectID="_1731694405" r:id="rId45"/>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55,97</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9</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60,11</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0,12</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59,86</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57" type="#_x0000_t75" style="width:9.6pt;height:12pt" o:ole="" fillcolor="window">
                  <v:imagedata r:id="rId12" o:title=""/>
                </v:shape>
                <o:OLEObject Type="Embed" ProgID="Equation.3" ShapeID="_x0000_i1057" DrawAspect="Content" ObjectID="_1731694406" r:id="rId46"/>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60,36</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10</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63,98</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0,11</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63,75</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58" type="#_x0000_t75" style="width:9.6pt;height:12pt" o:ole="" fillcolor="window">
                  <v:imagedata r:id="rId12" o:title=""/>
                </v:shape>
                <o:OLEObject Type="Embed" ProgID="Equation.3" ShapeID="_x0000_i1058" DrawAspect="Content" ObjectID="_1731694407" r:id="rId47"/>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64,20</w:t>
            </w:r>
          </w:p>
        </w:tc>
      </w:tr>
      <w:tr w:rsidR="003F589E" w:rsidRPr="00541D4B" w:rsidTr="003F589E">
        <w:trPr>
          <w:cantSplit/>
        </w:trPr>
        <w:tc>
          <w:tcPr>
            <w:tcW w:w="9660" w:type="dxa"/>
            <w:gridSpan w:val="4"/>
          </w:tcPr>
          <w:p w:rsidR="003F589E" w:rsidRPr="00541D4B" w:rsidRDefault="003F589E" w:rsidP="000C50CB">
            <w:pPr>
              <w:spacing w:line="360" w:lineRule="auto"/>
              <w:jc w:val="center"/>
              <w:rPr>
                <w:rFonts w:ascii="Times New Roman" w:hAnsi="Times New Roman" w:cs="Times New Roman"/>
                <w:sz w:val="28"/>
                <w:szCs w:val="28"/>
              </w:rPr>
            </w:pPr>
            <w:r w:rsidRPr="00541D4B">
              <w:rPr>
                <w:rFonts w:ascii="Times New Roman" w:hAnsi="Times New Roman" w:cs="Times New Roman"/>
                <w:b/>
                <w:sz w:val="28"/>
                <w:szCs w:val="28"/>
              </w:rPr>
              <w:t xml:space="preserve">Дівчатка </w:t>
            </w:r>
            <w:r w:rsidRPr="00541D4B">
              <w:rPr>
                <w:rFonts w:ascii="Times New Roman" w:hAnsi="Times New Roman" w:cs="Times New Roman"/>
                <w:noProof/>
                <w:sz w:val="28"/>
                <w:szCs w:val="28"/>
              </w:rPr>
              <w:t xml:space="preserve">(n=20) </w:t>
            </w:r>
            <w:r w:rsidRPr="00541D4B">
              <w:rPr>
                <w:rFonts w:ascii="Times New Roman" w:hAnsi="Times New Roman" w:cs="Times New Roman"/>
                <w:sz w:val="28"/>
                <w:szCs w:val="28"/>
              </w:rPr>
              <w:t>– довжина верхньої кінцівки, см</w:t>
            </w:r>
          </w:p>
        </w:tc>
      </w:tr>
      <w:tr w:rsidR="003F589E" w:rsidRPr="00541D4B" w:rsidTr="003F589E">
        <w:trPr>
          <w:trHeight w:val="405"/>
        </w:trPr>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7</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52,7</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0,10</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52,5</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59" type="#_x0000_t75" style="width:9.6pt;height:12pt" o:ole="" fillcolor="window">
                  <v:imagedata r:id="rId12" o:title=""/>
                </v:shape>
                <o:OLEObject Type="Embed" ProgID="Equation.3" ShapeID="_x0000_i1059" DrawAspect="Content" ObjectID="_1731694408" r:id="rId48"/>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52,9</w:t>
            </w:r>
          </w:p>
        </w:tc>
      </w:tr>
      <w:tr w:rsidR="003F589E" w:rsidRPr="00541D4B" w:rsidTr="003F589E">
        <w:trPr>
          <w:trHeight w:val="405"/>
        </w:trPr>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8</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54,69</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0,11</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54,46</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60" type="#_x0000_t75" style="width:9.6pt;height:12pt" o:ole="" fillcolor="window">
                  <v:imagedata r:id="rId12" o:title=""/>
                </v:shape>
                <o:OLEObject Type="Embed" ProgID="Equation.3" ShapeID="_x0000_i1060" DrawAspect="Content" ObjectID="_1731694409" r:id="rId49"/>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54,91</w:t>
            </w:r>
          </w:p>
        </w:tc>
      </w:tr>
      <w:tr w:rsidR="003F589E" w:rsidRPr="00541D4B" w:rsidTr="003F589E">
        <w:trPr>
          <w:trHeight w:val="405"/>
        </w:trPr>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9</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60,51</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0,20</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60,09</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61" type="#_x0000_t75" style="width:9.6pt;height:12pt" o:ole="" fillcolor="window">
                  <v:imagedata r:id="rId12" o:title=""/>
                </v:shape>
                <o:OLEObject Type="Embed" ProgID="Equation.3" ShapeID="_x0000_i1061" DrawAspect="Content" ObjectID="_1731694410" r:id="rId50"/>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60,92</w:t>
            </w:r>
          </w:p>
        </w:tc>
      </w:tr>
      <w:tr w:rsidR="003F589E" w:rsidRPr="00541D4B" w:rsidTr="003F589E">
        <w:trPr>
          <w:trHeight w:val="405"/>
        </w:trPr>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10</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63,0</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0,15</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62,68</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62" type="#_x0000_t75" style="width:9.6pt;height:12pt" o:ole="" fillcolor="window">
                  <v:imagedata r:id="rId12" o:title=""/>
                </v:shape>
                <o:OLEObject Type="Embed" ProgID="Equation.3" ShapeID="_x0000_i1062" DrawAspect="Content" ObjectID="_1731694411" r:id="rId51"/>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63,31</w:t>
            </w:r>
          </w:p>
        </w:tc>
      </w:tr>
    </w:tbl>
    <w:p w:rsidR="003F589E" w:rsidRPr="00541D4B" w:rsidRDefault="003F589E" w:rsidP="00541D4B">
      <w:pPr>
        <w:spacing w:line="360" w:lineRule="auto"/>
        <w:ind w:firstLine="360"/>
        <w:jc w:val="both"/>
        <w:rPr>
          <w:rFonts w:ascii="Times New Roman" w:hAnsi="Times New Roman" w:cs="Times New Roman"/>
          <w:noProof/>
          <w:sz w:val="28"/>
          <w:szCs w:val="28"/>
        </w:rPr>
      </w:pPr>
    </w:p>
    <w:p w:rsidR="003F589E" w:rsidRPr="00541D4B" w:rsidRDefault="003F589E" w:rsidP="00541D4B">
      <w:pPr>
        <w:spacing w:line="360" w:lineRule="auto"/>
        <w:ind w:firstLine="720"/>
        <w:jc w:val="both"/>
        <w:rPr>
          <w:rFonts w:ascii="Times New Roman" w:hAnsi="Times New Roman" w:cs="Times New Roman"/>
          <w:noProof/>
          <w:sz w:val="28"/>
          <w:szCs w:val="28"/>
        </w:rPr>
      </w:pPr>
      <w:r w:rsidRPr="00541D4B">
        <w:rPr>
          <w:rFonts w:ascii="Times New Roman" w:hAnsi="Times New Roman" w:cs="Times New Roman"/>
          <w:noProof/>
          <w:sz w:val="28"/>
          <w:szCs w:val="28"/>
        </w:rPr>
        <w:t>Із табл. 3.3 видно, що у хлопчиків та дівчаток із віком статистично достовірно (</w:t>
      </w:r>
      <w:r w:rsidRPr="00541D4B">
        <w:rPr>
          <w:rFonts w:ascii="Times New Roman" w:hAnsi="Times New Roman" w:cs="Times New Roman"/>
          <w:noProof/>
          <w:sz w:val="28"/>
          <w:szCs w:val="28"/>
          <w:lang w:val="en-US"/>
        </w:rPr>
        <w:t>t</w:t>
      </w:r>
      <w:r w:rsidRPr="00541D4B">
        <w:rPr>
          <w:rFonts w:ascii="Times New Roman" w:eastAsia="Arial Unicode MS" w:hAnsi="Times New Roman" w:cs="Times New Roman"/>
          <w:noProof/>
          <w:sz w:val="28"/>
          <w:szCs w:val="28"/>
        </w:rPr>
        <w:t>&gt;</w:t>
      </w:r>
      <w:r w:rsidRPr="00541D4B">
        <w:rPr>
          <w:rFonts w:ascii="Times New Roman" w:hAnsi="Times New Roman" w:cs="Times New Roman"/>
          <w:noProof/>
          <w:sz w:val="28"/>
          <w:szCs w:val="28"/>
          <w:lang w:val="en-US"/>
        </w:rPr>
        <w:t>t</w:t>
      </w:r>
      <w:r w:rsidRPr="00541D4B">
        <w:rPr>
          <w:rFonts w:ascii="Times New Roman" w:hAnsi="Times New Roman" w:cs="Times New Roman"/>
          <w:noProof/>
          <w:sz w:val="28"/>
          <w:szCs w:val="28"/>
          <w:vertAlign w:val="subscript"/>
        </w:rPr>
        <w:t>гр</w:t>
      </w:r>
      <w:r w:rsidRPr="00541D4B">
        <w:rPr>
          <w:rFonts w:ascii="Times New Roman" w:hAnsi="Times New Roman" w:cs="Times New Roman"/>
          <w:noProof/>
          <w:sz w:val="28"/>
          <w:szCs w:val="28"/>
        </w:rPr>
        <w:t xml:space="preserve">) збільшується довжина верхньої кінцівки, однак відбувається цей процес нерівномірно та хвилеподібно. Так, у хлопчиків з 7 до 10 років довжина верхньої кінцівки зростає на </w:t>
      </w:r>
      <w:smartTag w:uri="urn:schemas-microsoft-com:office:smarttags" w:element="metricconverter">
        <w:smartTagPr>
          <w:attr w:name="ProductID" w:val="11,78 см"/>
        </w:smartTagPr>
        <w:r w:rsidRPr="00541D4B">
          <w:rPr>
            <w:rFonts w:ascii="Times New Roman" w:hAnsi="Times New Roman" w:cs="Times New Roman"/>
            <w:noProof/>
            <w:sz w:val="28"/>
            <w:szCs w:val="28"/>
          </w:rPr>
          <w:t>11,78 см</w:t>
        </w:r>
      </w:smartTag>
      <w:r w:rsidRPr="00541D4B">
        <w:rPr>
          <w:rFonts w:ascii="Times New Roman" w:hAnsi="Times New Roman" w:cs="Times New Roman"/>
          <w:noProof/>
          <w:sz w:val="28"/>
          <w:szCs w:val="28"/>
        </w:rPr>
        <w:t xml:space="preserve">, у дівчаток зріст показника менший – </w:t>
      </w:r>
      <w:smartTag w:uri="urn:schemas-microsoft-com:office:smarttags" w:element="metricconverter">
        <w:smartTagPr>
          <w:attr w:name="ProductID" w:val="10,3 см"/>
        </w:smartTagPr>
        <w:r w:rsidRPr="00541D4B">
          <w:rPr>
            <w:rFonts w:ascii="Times New Roman" w:hAnsi="Times New Roman" w:cs="Times New Roman"/>
            <w:noProof/>
            <w:sz w:val="28"/>
            <w:szCs w:val="28"/>
          </w:rPr>
          <w:t>10,3 см</w:t>
        </w:r>
      </w:smartTag>
      <w:r w:rsidRPr="00541D4B">
        <w:rPr>
          <w:rFonts w:ascii="Times New Roman" w:hAnsi="Times New Roman" w:cs="Times New Roman"/>
          <w:noProof/>
          <w:sz w:val="28"/>
          <w:szCs w:val="28"/>
        </w:rPr>
        <w:t>. Для аналізу зросту цих показників за віковим аспектом ми визначили темп їх приросту у відсотках (рис. 3.3).</w:t>
      </w:r>
    </w:p>
    <w:p w:rsidR="003F589E" w:rsidRPr="00541D4B" w:rsidRDefault="003F589E" w:rsidP="00541D4B">
      <w:pPr>
        <w:spacing w:line="360" w:lineRule="auto"/>
        <w:ind w:firstLine="360"/>
        <w:jc w:val="both"/>
        <w:rPr>
          <w:rFonts w:ascii="Times New Roman" w:hAnsi="Times New Roman" w:cs="Times New Roman"/>
          <w:noProof/>
          <w:sz w:val="28"/>
          <w:szCs w:val="28"/>
        </w:rPr>
      </w:pPr>
      <w:r w:rsidRPr="00541D4B">
        <w:rPr>
          <w:rFonts w:ascii="Times New Roman" w:hAnsi="Times New Roman" w:cs="Times New Roman"/>
          <w:noProof/>
          <w:sz w:val="28"/>
          <w:szCs w:val="28"/>
        </w:rPr>
        <w:t xml:space="preserve">Крива темпу приросту довжини верхньої кінцівки у </w:t>
      </w:r>
      <w:r w:rsidRPr="00541D4B">
        <w:rPr>
          <w:rFonts w:ascii="Times New Roman" w:hAnsi="Times New Roman" w:cs="Times New Roman"/>
          <w:sz w:val="28"/>
          <w:szCs w:val="28"/>
        </w:rPr>
        <w:t xml:space="preserve">хлопчиків та </w:t>
      </w:r>
      <w:proofErr w:type="spellStart"/>
      <w:r w:rsidRPr="00541D4B">
        <w:rPr>
          <w:rFonts w:ascii="Times New Roman" w:hAnsi="Times New Roman" w:cs="Times New Roman"/>
          <w:sz w:val="28"/>
          <w:szCs w:val="28"/>
        </w:rPr>
        <w:t>дівчаток</w:t>
      </w:r>
      <w:proofErr w:type="spellEnd"/>
      <w:r w:rsidRPr="00541D4B">
        <w:rPr>
          <w:rFonts w:ascii="Times New Roman" w:hAnsi="Times New Roman" w:cs="Times New Roman"/>
          <w:sz w:val="28"/>
          <w:szCs w:val="28"/>
        </w:rPr>
        <w:t xml:space="preserve"> (рис. 3.3) має ідентичний характер, за винятком якісних показників.</w:t>
      </w:r>
    </w:p>
    <w:p w:rsidR="003F589E" w:rsidRPr="00541D4B" w:rsidRDefault="003F589E" w:rsidP="00541D4B">
      <w:pPr>
        <w:spacing w:line="360" w:lineRule="auto"/>
        <w:jc w:val="both"/>
        <w:rPr>
          <w:rFonts w:ascii="Times New Roman" w:hAnsi="Times New Roman" w:cs="Times New Roman"/>
          <w:noProof/>
          <w:color w:val="000000"/>
          <w:sz w:val="28"/>
          <w:szCs w:val="28"/>
        </w:rPr>
      </w:pPr>
      <w:r w:rsidRPr="00541D4B">
        <w:rPr>
          <w:rFonts w:ascii="Times New Roman" w:hAnsi="Times New Roman" w:cs="Times New Roman"/>
          <w:noProof/>
          <w:sz w:val="28"/>
          <w:szCs w:val="28"/>
          <w:lang w:eastAsia="uk-UA" w:bidi="ar-SA"/>
        </w:rPr>
        <w:lastRenderedPageBreak/>
        <w:drawing>
          <wp:anchor distT="0" distB="0" distL="114300" distR="114300" simplePos="0" relativeHeight="251657728" behindDoc="0" locked="0" layoutInCell="1" allowOverlap="1" wp14:anchorId="66CE4264" wp14:editId="11D5DF9B">
            <wp:simplePos x="0" y="0"/>
            <wp:positionH relativeFrom="column">
              <wp:posOffset>-60960</wp:posOffset>
            </wp:positionH>
            <wp:positionV relativeFrom="paragraph">
              <wp:posOffset>207010</wp:posOffset>
            </wp:positionV>
            <wp:extent cx="6105525" cy="3255010"/>
            <wp:effectExtent l="3810" t="1270" r="0" b="1270"/>
            <wp:wrapTopAndBottom/>
            <wp:docPr id="30" name="Диаграмма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page">
              <wp14:pctWidth>0</wp14:pctWidth>
            </wp14:sizeRelH>
            <wp14:sizeRelV relativeFrom="page">
              <wp14:pctHeight>0</wp14:pctHeight>
            </wp14:sizeRelV>
          </wp:anchor>
        </w:drawing>
      </w:r>
    </w:p>
    <w:p w:rsidR="003F589E" w:rsidRPr="00541D4B" w:rsidRDefault="003F589E" w:rsidP="00541D4B">
      <w:pPr>
        <w:spacing w:line="360" w:lineRule="auto"/>
        <w:jc w:val="both"/>
        <w:rPr>
          <w:rFonts w:ascii="Times New Roman" w:hAnsi="Times New Roman" w:cs="Times New Roman"/>
          <w:noProof/>
          <w:color w:val="000000"/>
          <w:sz w:val="28"/>
          <w:szCs w:val="28"/>
        </w:rPr>
      </w:pPr>
    </w:p>
    <w:p w:rsidR="003F589E" w:rsidRPr="00541D4B" w:rsidRDefault="003F589E" w:rsidP="00541D4B">
      <w:pPr>
        <w:spacing w:line="360" w:lineRule="auto"/>
        <w:ind w:firstLine="360"/>
        <w:jc w:val="both"/>
        <w:rPr>
          <w:rFonts w:ascii="Times New Roman" w:hAnsi="Times New Roman" w:cs="Times New Roman"/>
          <w:sz w:val="28"/>
          <w:szCs w:val="28"/>
        </w:rPr>
      </w:pPr>
      <w:r w:rsidRPr="000C50CB">
        <w:rPr>
          <w:rFonts w:ascii="Times New Roman" w:hAnsi="Times New Roman" w:cs="Times New Roman"/>
          <w:b/>
          <w:noProof/>
          <w:sz w:val="28"/>
          <w:szCs w:val="28"/>
        </w:rPr>
        <w:t>Рис. 3.3.</w:t>
      </w:r>
      <w:r w:rsidRPr="00541D4B">
        <w:rPr>
          <w:rFonts w:ascii="Times New Roman" w:hAnsi="Times New Roman" w:cs="Times New Roman"/>
          <w:noProof/>
          <w:sz w:val="28"/>
          <w:szCs w:val="28"/>
        </w:rPr>
        <w:t xml:space="preserve"> Вікові зміни швидкості росту довжини верхньої кінцівки у дітей молодшого шкільного віку</w:t>
      </w:r>
    </w:p>
    <w:p w:rsidR="003F589E" w:rsidRPr="00541D4B" w:rsidRDefault="003F589E" w:rsidP="00541D4B">
      <w:pPr>
        <w:spacing w:line="360" w:lineRule="auto"/>
        <w:ind w:firstLine="709"/>
        <w:jc w:val="both"/>
        <w:rPr>
          <w:rFonts w:ascii="Times New Roman" w:hAnsi="Times New Roman" w:cs="Times New Roman"/>
          <w:sz w:val="28"/>
          <w:szCs w:val="28"/>
        </w:rPr>
      </w:pPr>
      <w:r w:rsidRPr="00541D4B">
        <w:rPr>
          <w:rFonts w:ascii="Times New Roman" w:hAnsi="Times New Roman" w:cs="Times New Roman"/>
          <w:sz w:val="28"/>
          <w:szCs w:val="28"/>
        </w:rPr>
        <w:t xml:space="preserve">У період з 8 до 9 років у хлопчиків та </w:t>
      </w:r>
      <w:proofErr w:type="spellStart"/>
      <w:r w:rsidRPr="00541D4B">
        <w:rPr>
          <w:rFonts w:ascii="Times New Roman" w:hAnsi="Times New Roman" w:cs="Times New Roman"/>
          <w:sz w:val="28"/>
          <w:szCs w:val="28"/>
        </w:rPr>
        <w:t>дівчаток</w:t>
      </w:r>
      <w:proofErr w:type="spellEnd"/>
      <w:r w:rsidRPr="00541D4B">
        <w:rPr>
          <w:rFonts w:ascii="Times New Roman" w:hAnsi="Times New Roman" w:cs="Times New Roman"/>
          <w:sz w:val="28"/>
          <w:szCs w:val="28"/>
        </w:rPr>
        <w:t xml:space="preserve"> відзначено максимальний темп приросту показника – відповідно 7,67 % та 10,64 %.  </w:t>
      </w:r>
    </w:p>
    <w:p w:rsidR="003F589E" w:rsidRPr="00541D4B" w:rsidRDefault="003F589E" w:rsidP="00541D4B">
      <w:pPr>
        <w:pStyle w:val="aff"/>
        <w:spacing w:after="0" w:line="360" w:lineRule="auto"/>
        <w:ind w:firstLine="720"/>
        <w:jc w:val="both"/>
        <w:rPr>
          <w:sz w:val="28"/>
          <w:szCs w:val="28"/>
        </w:rPr>
      </w:pPr>
      <w:proofErr w:type="spellStart"/>
      <w:r w:rsidRPr="00541D4B">
        <w:rPr>
          <w:sz w:val="28"/>
          <w:szCs w:val="28"/>
        </w:rPr>
        <w:t>Слід</w:t>
      </w:r>
      <w:proofErr w:type="spellEnd"/>
      <w:r w:rsidRPr="00541D4B">
        <w:rPr>
          <w:sz w:val="28"/>
          <w:szCs w:val="28"/>
        </w:rPr>
        <w:t xml:space="preserve"> </w:t>
      </w:r>
      <w:proofErr w:type="spellStart"/>
      <w:r w:rsidRPr="00541D4B">
        <w:rPr>
          <w:sz w:val="28"/>
          <w:szCs w:val="28"/>
        </w:rPr>
        <w:t>також</w:t>
      </w:r>
      <w:proofErr w:type="spellEnd"/>
      <w:r w:rsidRPr="00541D4B">
        <w:rPr>
          <w:sz w:val="28"/>
          <w:szCs w:val="28"/>
        </w:rPr>
        <w:t xml:space="preserve"> </w:t>
      </w:r>
      <w:proofErr w:type="spellStart"/>
      <w:r w:rsidRPr="00541D4B">
        <w:rPr>
          <w:sz w:val="28"/>
          <w:szCs w:val="28"/>
        </w:rPr>
        <w:t>зазначити</w:t>
      </w:r>
      <w:proofErr w:type="spellEnd"/>
      <w:r w:rsidRPr="00541D4B">
        <w:rPr>
          <w:sz w:val="28"/>
          <w:szCs w:val="28"/>
        </w:rPr>
        <w:t xml:space="preserve">, </w:t>
      </w:r>
      <w:proofErr w:type="spellStart"/>
      <w:r w:rsidRPr="00541D4B">
        <w:rPr>
          <w:sz w:val="28"/>
          <w:szCs w:val="28"/>
        </w:rPr>
        <w:t>що</w:t>
      </w:r>
      <w:proofErr w:type="spellEnd"/>
      <w:r w:rsidRPr="00541D4B">
        <w:rPr>
          <w:sz w:val="28"/>
          <w:szCs w:val="28"/>
        </w:rPr>
        <w:t xml:space="preserve"> у </w:t>
      </w:r>
      <w:proofErr w:type="spellStart"/>
      <w:r w:rsidRPr="00541D4B">
        <w:rPr>
          <w:sz w:val="28"/>
          <w:szCs w:val="28"/>
        </w:rPr>
        <w:t>дівчаток</w:t>
      </w:r>
      <w:proofErr w:type="spellEnd"/>
      <w:r w:rsidRPr="00541D4B">
        <w:rPr>
          <w:sz w:val="28"/>
          <w:szCs w:val="28"/>
        </w:rPr>
        <w:t xml:space="preserve"> </w:t>
      </w:r>
      <w:proofErr w:type="spellStart"/>
      <w:r w:rsidRPr="00541D4B">
        <w:rPr>
          <w:sz w:val="28"/>
          <w:szCs w:val="28"/>
        </w:rPr>
        <w:t>мінімальний</w:t>
      </w:r>
      <w:proofErr w:type="spellEnd"/>
      <w:r w:rsidRPr="00541D4B">
        <w:rPr>
          <w:sz w:val="28"/>
          <w:szCs w:val="28"/>
        </w:rPr>
        <w:t xml:space="preserve"> темп приросту </w:t>
      </w:r>
      <w:proofErr w:type="spellStart"/>
      <w:r w:rsidRPr="00541D4B">
        <w:rPr>
          <w:sz w:val="28"/>
          <w:szCs w:val="28"/>
        </w:rPr>
        <w:t>показника</w:t>
      </w:r>
      <w:proofErr w:type="spellEnd"/>
      <w:r w:rsidRPr="00541D4B">
        <w:rPr>
          <w:sz w:val="28"/>
          <w:szCs w:val="28"/>
        </w:rPr>
        <w:t xml:space="preserve"> в </w:t>
      </w:r>
      <w:proofErr w:type="spellStart"/>
      <w:r w:rsidRPr="00541D4B">
        <w:rPr>
          <w:sz w:val="28"/>
          <w:szCs w:val="28"/>
        </w:rPr>
        <w:t>період</w:t>
      </w:r>
      <w:proofErr w:type="spellEnd"/>
      <w:r w:rsidRPr="00541D4B">
        <w:rPr>
          <w:sz w:val="28"/>
          <w:szCs w:val="28"/>
        </w:rPr>
        <w:t xml:space="preserve"> з 7 до 8 </w:t>
      </w:r>
      <w:proofErr w:type="spellStart"/>
      <w:r w:rsidRPr="00541D4B">
        <w:rPr>
          <w:sz w:val="28"/>
          <w:szCs w:val="28"/>
        </w:rPr>
        <w:t>років</w:t>
      </w:r>
      <w:proofErr w:type="spellEnd"/>
      <w:r w:rsidRPr="00541D4B">
        <w:rPr>
          <w:sz w:val="28"/>
          <w:szCs w:val="28"/>
        </w:rPr>
        <w:t xml:space="preserve"> – 3,78 %, а у </w:t>
      </w:r>
      <w:proofErr w:type="spellStart"/>
      <w:r w:rsidRPr="00541D4B">
        <w:rPr>
          <w:sz w:val="28"/>
          <w:szCs w:val="28"/>
        </w:rPr>
        <w:t>хлопчиків</w:t>
      </w:r>
      <w:proofErr w:type="spellEnd"/>
      <w:r w:rsidRPr="00541D4B">
        <w:rPr>
          <w:sz w:val="28"/>
          <w:szCs w:val="28"/>
        </w:rPr>
        <w:t xml:space="preserve"> з 9 до 10 </w:t>
      </w:r>
      <w:proofErr w:type="spellStart"/>
      <w:r w:rsidRPr="00541D4B">
        <w:rPr>
          <w:sz w:val="28"/>
          <w:szCs w:val="28"/>
        </w:rPr>
        <w:t>років</w:t>
      </w:r>
      <w:proofErr w:type="spellEnd"/>
      <w:r w:rsidRPr="00541D4B">
        <w:rPr>
          <w:sz w:val="28"/>
          <w:szCs w:val="28"/>
        </w:rPr>
        <w:t xml:space="preserve">  – 6,44%. </w:t>
      </w:r>
      <w:proofErr w:type="spellStart"/>
      <w:r w:rsidRPr="00541D4B">
        <w:rPr>
          <w:sz w:val="28"/>
          <w:szCs w:val="28"/>
        </w:rPr>
        <w:t>Дуже</w:t>
      </w:r>
      <w:proofErr w:type="spellEnd"/>
      <w:r w:rsidRPr="00541D4B">
        <w:rPr>
          <w:sz w:val="28"/>
          <w:szCs w:val="28"/>
        </w:rPr>
        <w:t xml:space="preserve"> </w:t>
      </w:r>
      <w:proofErr w:type="spellStart"/>
      <w:r w:rsidRPr="00541D4B">
        <w:rPr>
          <w:sz w:val="28"/>
          <w:szCs w:val="28"/>
        </w:rPr>
        <w:t>низький</w:t>
      </w:r>
      <w:proofErr w:type="spellEnd"/>
      <w:r w:rsidRPr="00541D4B">
        <w:rPr>
          <w:sz w:val="28"/>
          <w:szCs w:val="28"/>
        </w:rPr>
        <w:t xml:space="preserve"> темп приросту </w:t>
      </w:r>
      <w:proofErr w:type="spellStart"/>
      <w:r w:rsidRPr="00541D4B">
        <w:rPr>
          <w:sz w:val="28"/>
          <w:szCs w:val="28"/>
        </w:rPr>
        <w:t>довжини</w:t>
      </w:r>
      <w:proofErr w:type="spellEnd"/>
      <w:r w:rsidRPr="00541D4B">
        <w:rPr>
          <w:sz w:val="28"/>
          <w:szCs w:val="28"/>
        </w:rPr>
        <w:t xml:space="preserve"> </w:t>
      </w:r>
      <w:proofErr w:type="spellStart"/>
      <w:r w:rsidRPr="00541D4B">
        <w:rPr>
          <w:sz w:val="28"/>
          <w:szCs w:val="28"/>
        </w:rPr>
        <w:t>верхньої</w:t>
      </w:r>
      <w:proofErr w:type="spellEnd"/>
      <w:r w:rsidRPr="00541D4B">
        <w:rPr>
          <w:sz w:val="28"/>
          <w:szCs w:val="28"/>
        </w:rPr>
        <w:t xml:space="preserve"> </w:t>
      </w:r>
      <w:proofErr w:type="spellStart"/>
      <w:r w:rsidRPr="00541D4B">
        <w:rPr>
          <w:sz w:val="28"/>
          <w:szCs w:val="28"/>
        </w:rPr>
        <w:t>кінцівки</w:t>
      </w:r>
      <w:proofErr w:type="spellEnd"/>
      <w:r w:rsidRPr="00541D4B">
        <w:rPr>
          <w:sz w:val="28"/>
          <w:szCs w:val="28"/>
        </w:rPr>
        <w:t xml:space="preserve"> у </w:t>
      </w:r>
      <w:proofErr w:type="spellStart"/>
      <w:r w:rsidRPr="00541D4B">
        <w:rPr>
          <w:sz w:val="28"/>
          <w:szCs w:val="28"/>
        </w:rPr>
        <w:t>хлопчиків</w:t>
      </w:r>
      <w:proofErr w:type="spellEnd"/>
      <w:r w:rsidRPr="00541D4B">
        <w:rPr>
          <w:sz w:val="28"/>
          <w:szCs w:val="28"/>
        </w:rPr>
        <w:t xml:space="preserve"> з 7 до 8 </w:t>
      </w:r>
      <w:proofErr w:type="spellStart"/>
      <w:r w:rsidRPr="00541D4B">
        <w:rPr>
          <w:sz w:val="28"/>
          <w:szCs w:val="28"/>
        </w:rPr>
        <w:t>років</w:t>
      </w:r>
      <w:proofErr w:type="spellEnd"/>
      <w:r w:rsidRPr="00541D4B">
        <w:rPr>
          <w:sz w:val="28"/>
          <w:szCs w:val="28"/>
        </w:rPr>
        <w:t xml:space="preserve"> – 6,95 % й у </w:t>
      </w:r>
      <w:proofErr w:type="spellStart"/>
      <w:r w:rsidRPr="00541D4B">
        <w:rPr>
          <w:sz w:val="28"/>
          <w:szCs w:val="28"/>
        </w:rPr>
        <w:t>дівчаток</w:t>
      </w:r>
      <w:proofErr w:type="spellEnd"/>
      <w:r w:rsidRPr="00541D4B">
        <w:rPr>
          <w:sz w:val="28"/>
          <w:szCs w:val="28"/>
        </w:rPr>
        <w:t xml:space="preserve">  </w:t>
      </w:r>
      <w:proofErr w:type="spellStart"/>
      <w:r w:rsidRPr="00541D4B">
        <w:rPr>
          <w:sz w:val="28"/>
          <w:szCs w:val="28"/>
        </w:rPr>
        <w:t>із</w:t>
      </w:r>
      <w:proofErr w:type="spellEnd"/>
      <w:r w:rsidRPr="00541D4B">
        <w:rPr>
          <w:sz w:val="28"/>
          <w:szCs w:val="28"/>
        </w:rPr>
        <w:t xml:space="preserve"> 9 до 10 </w:t>
      </w:r>
      <w:proofErr w:type="spellStart"/>
      <w:r w:rsidRPr="00541D4B">
        <w:rPr>
          <w:sz w:val="28"/>
          <w:szCs w:val="28"/>
        </w:rPr>
        <w:t>років</w:t>
      </w:r>
      <w:proofErr w:type="spellEnd"/>
      <w:r w:rsidRPr="00541D4B">
        <w:rPr>
          <w:sz w:val="28"/>
          <w:szCs w:val="28"/>
        </w:rPr>
        <w:t xml:space="preserve"> – 4,12 % (рис. 3.3).</w:t>
      </w:r>
    </w:p>
    <w:p w:rsidR="003F589E" w:rsidRPr="00541D4B" w:rsidRDefault="003F589E" w:rsidP="00541D4B">
      <w:pPr>
        <w:spacing w:line="360" w:lineRule="auto"/>
        <w:ind w:firstLine="709"/>
        <w:jc w:val="both"/>
        <w:rPr>
          <w:rFonts w:ascii="Times New Roman" w:hAnsi="Times New Roman" w:cs="Times New Roman"/>
          <w:noProof/>
          <w:sz w:val="28"/>
          <w:szCs w:val="28"/>
        </w:rPr>
      </w:pPr>
      <w:r w:rsidRPr="00541D4B">
        <w:rPr>
          <w:rFonts w:ascii="Times New Roman" w:hAnsi="Times New Roman" w:cs="Times New Roman"/>
          <w:noProof/>
          <w:sz w:val="28"/>
          <w:szCs w:val="28"/>
        </w:rPr>
        <w:t xml:space="preserve">У результаті обробки матеріалів дослідження нами були визначені вікові зміни довжини нижньої кінцівки у хлопчиків та дівчаток (табл. 3.4). </w:t>
      </w:r>
    </w:p>
    <w:p w:rsidR="003F589E" w:rsidRPr="00541D4B" w:rsidRDefault="003F589E" w:rsidP="00541D4B">
      <w:pPr>
        <w:spacing w:line="360" w:lineRule="auto"/>
        <w:ind w:firstLine="709"/>
        <w:jc w:val="both"/>
        <w:rPr>
          <w:rFonts w:ascii="Times New Roman" w:hAnsi="Times New Roman" w:cs="Times New Roman"/>
          <w:noProof/>
          <w:sz w:val="28"/>
          <w:szCs w:val="28"/>
        </w:rPr>
      </w:pPr>
      <w:r w:rsidRPr="00541D4B">
        <w:rPr>
          <w:rFonts w:ascii="Times New Roman" w:hAnsi="Times New Roman" w:cs="Times New Roman"/>
          <w:noProof/>
          <w:sz w:val="28"/>
          <w:szCs w:val="28"/>
        </w:rPr>
        <w:t>Довжина нижньої кінцівки статистично достовірно (</w:t>
      </w:r>
      <w:r w:rsidRPr="00541D4B">
        <w:rPr>
          <w:rFonts w:ascii="Times New Roman" w:hAnsi="Times New Roman" w:cs="Times New Roman"/>
          <w:noProof/>
          <w:sz w:val="28"/>
          <w:szCs w:val="28"/>
          <w:lang w:val="en-US"/>
        </w:rPr>
        <w:t>t</w:t>
      </w:r>
      <w:r w:rsidRPr="00541D4B">
        <w:rPr>
          <w:rFonts w:ascii="Times New Roman" w:eastAsia="Arial Unicode MS" w:hAnsi="Times New Roman" w:cs="Times New Roman"/>
          <w:noProof/>
          <w:sz w:val="28"/>
          <w:szCs w:val="28"/>
        </w:rPr>
        <w:t>&gt;</w:t>
      </w:r>
      <w:r w:rsidRPr="00541D4B">
        <w:rPr>
          <w:rFonts w:ascii="Times New Roman" w:hAnsi="Times New Roman" w:cs="Times New Roman"/>
          <w:noProof/>
          <w:sz w:val="28"/>
          <w:szCs w:val="28"/>
          <w:lang w:val="en-US"/>
        </w:rPr>
        <w:t>t</w:t>
      </w:r>
      <w:r w:rsidRPr="00541D4B">
        <w:rPr>
          <w:rFonts w:ascii="Times New Roman" w:hAnsi="Times New Roman" w:cs="Times New Roman"/>
          <w:noProof/>
          <w:sz w:val="28"/>
          <w:szCs w:val="28"/>
          <w:vertAlign w:val="subscript"/>
        </w:rPr>
        <w:t>гр</w:t>
      </w:r>
      <w:r w:rsidRPr="00541D4B">
        <w:rPr>
          <w:rFonts w:ascii="Times New Roman" w:hAnsi="Times New Roman" w:cs="Times New Roman"/>
          <w:noProof/>
          <w:sz w:val="28"/>
          <w:szCs w:val="28"/>
        </w:rPr>
        <w:t xml:space="preserve">) зростає в період з 7 до 10 років у хлопчиків на </w:t>
      </w:r>
      <w:smartTag w:uri="urn:schemas-microsoft-com:office:smarttags" w:element="metricconverter">
        <w:smartTagPr>
          <w:attr w:name="ProductID" w:val="14,99 см"/>
        </w:smartTagPr>
        <w:r w:rsidRPr="00541D4B">
          <w:rPr>
            <w:rFonts w:ascii="Times New Roman" w:hAnsi="Times New Roman" w:cs="Times New Roman"/>
            <w:noProof/>
            <w:sz w:val="28"/>
            <w:szCs w:val="28"/>
          </w:rPr>
          <w:t>14,99 см</w:t>
        </w:r>
      </w:smartTag>
      <w:r w:rsidRPr="00541D4B">
        <w:rPr>
          <w:rFonts w:ascii="Times New Roman" w:hAnsi="Times New Roman" w:cs="Times New Roman"/>
          <w:noProof/>
          <w:sz w:val="28"/>
          <w:szCs w:val="28"/>
        </w:rPr>
        <w:t xml:space="preserve">, а у дівчаток – на </w:t>
      </w:r>
      <w:smartTag w:uri="urn:schemas-microsoft-com:office:smarttags" w:element="metricconverter">
        <w:smartTagPr>
          <w:attr w:name="ProductID" w:val="11,71 см"/>
        </w:smartTagPr>
        <w:r w:rsidRPr="00541D4B">
          <w:rPr>
            <w:rFonts w:ascii="Times New Roman" w:hAnsi="Times New Roman" w:cs="Times New Roman"/>
            <w:noProof/>
            <w:sz w:val="28"/>
            <w:szCs w:val="28"/>
          </w:rPr>
          <w:t>11,71 см</w:t>
        </w:r>
      </w:smartTag>
      <w:r w:rsidRPr="00541D4B">
        <w:rPr>
          <w:rFonts w:ascii="Times New Roman" w:hAnsi="Times New Roman" w:cs="Times New Roman"/>
          <w:noProof/>
          <w:sz w:val="28"/>
          <w:szCs w:val="28"/>
        </w:rPr>
        <w:t xml:space="preserve">.  </w:t>
      </w:r>
    </w:p>
    <w:p w:rsidR="003F589E" w:rsidRPr="00541D4B" w:rsidRDefault="003F589E" w:rsidP="00541D4B">
      <w:pPr>
        <w:spacing w:line="360" w:lineRule="auto"/>
        <w:ind w:firstLine="709"/>
        <w:jc w:val="both"/>
        <w:rPr>
          <w:rFonts w:ascii="Times New Roman" w:hAnsi="Times New Roman" w:cs="Times New Roman"/>
          <w:noProof/>
          <w:sz w:val="28"/>
          <w:szCs w:val="28"/>
        </w:rPr>
      </w:pPr>
      <w:r w:rsidRPr="00541D4B">
        <w:rPr>
          <w:rFonts w:ascii="Times New Roman" w:hAnsi="Times New Roman" w:cs="Times New Roman"/>
          <w:noProof/>
          <w:sz w:val="28"/>
          <w:szCs w:val="28"/>
        </w:rPr>
        <w:t xml:space="preserve">Із метою аналізу зросту цих показників за віковим аспектом ми визначили темп їх приріст у відсотках (рис. 3.4). </w:t>
      </w:r>
    </w:p>
    <w:p w:rsidR="00CF53D3" w:rsidRPr="00541D4B" w:rsidRDefault="00CF53D3" w:rsidP="00CF53D3">
      <w:pPr>
        <w:spacing w:line="360" w:lineRule="auto"/>
        <w:ind w:firstLine="720"/>
        <w:jc w:val="both"/>
        <w:rPr>
          <w:rFonts w:ascii="Times New Roman" w:hAnsi="Times New Roman" w:cs="Times New Roman"/>
          <w:sz w:val="28"/>
          <w:szCs w:val="28"/>
        </w:rPr>
      </w:pPr>
      <w:r w:rsidRPr="00541D4B">
        <w:rPr>
          <w:rFonts w:ascii="Times New Roman" w:hAnsi="Times New Roman" w:cs="Times New Roman"/>
          <w:sz w:val="28"/>
          <w:szCs w:val="28"/>
        </w:rPr>
        <w:t xml:space="preserve">Крива темпу приросту довжини нижньої кінцівки має обернений характер відносно попереднього показника – у періоди максимального темпу приросту довжини верхньої кінцівки відзначається мінімальний темп </w:t>
      </w:r>
      <w:r w:rsidRPr="00541D4B">
        <w:rPr>
          <w:rFonts w:ascii="Times New Roman" w:hAnsi="Times New Roman" w:cs="Times New Roman"/>
          <w:sz w:val="28"/>
          <w:szCs w:val="28"/>
        </w:rPr>
        <w:lastRenderedPageBreak/>
        <w:t xml:space="preserve">приросту нижньої кінцівки й навпаки (рис. 3.4). При цьому слід зазначити, що якісні показники у хлопчиків вищі, ніж у </w:t>
      </w:r>
      <w:proofErr w:type="spellStart"/>
      <w:r w:rsidRPr="00541D4B">
        <w:rPr>
          <w:rFonts w:ascii="Times New Roman" w:hAnsi="Times New Roman" w:cs="Times New Roman"/>
          <w:sz w:val="28"/>
          <w:szCs w:val="28"/>
        </w:rPr>
        <w:t>дівчаток</w:t>
      </w:r>
      <w:proofErr w:type="spellEnd"/>
      <w:r w:rsidRPr="00541D4B">
        <w:rPr>
          <w:rFonts w:ascii="Times New Roman" w:hAnsi="Times New Roman" w:cs="Times New Roman"/>
          <w:sz w:val="28"/>
          <w:szCs w:val="28"/>
        </w:rPr>
        <w:t xml:space="preserve">. Водночас, максимальний темп приросту довжини нижньої кінцівки у хлопчиків з 7 до 8 та з 9 до 10 років – 7,2 %. </w:t>
      </w:r>
      <w:r w:rsidRPr="00541D4B">
        <w:rPr>
          <w:rFonts w:ascii="Times New Roman" w:hAnsi="Times New Roman" w:cs="Times New Roman"/>
          <w:color w:val="000000"/>
          <w:sz w:val="28"/>
          <w:szCs w:val="28"/>
        </w:rPr>
        <w:t xml:space="preserve">Мінімальний темп приросту показника у хлопчиків з 8 до 9 років – 5,16 %.  </w:t>
      </w:r>
    </w:p>
    <w:p w:rsidR="003F589E" w:rsidRPr="000C50CB" w:rsidRDefault="003F589E" w:rsidP="000C50CB">
      <w:pPr>
        <w:spacing w:line="360" w:lineRule="auto"/>
        <w:ind w:firstLine="357"/>
        <w:jc w:val="right"/>
        <w:rPr>
          <w:rFonts w:ascii="Times New Roman" w:hAnsi="Times New Roman" w:cs="Times New Roman"/>
          <w:i/>
          <w:noProof/>
          <w:color w:val="000000"/>
          <w:sz w:val="28"/>
          <w:szCs w:val="28"/>
        </w:rPr>
      </w:pPr>
      <w:r w:rsidRPr="000C50CB">
        <w:rPr>
          <w:rFonts w:ascii="Times New Roman" w:hAnsi="Times New Roman" w:cs="Times New Roman"/>
          <w:i/>
          <w:noProof/>
          <w:color w:val="000000"/>
          <w:sz w:val="28"/>
          <w:szCs w:val="28"/>
        </w:rPr>
        <w:t>Таблиця 3.4</w:t>
      </w:r>
    </w:p>
    <w:p w:rsidR="003F589E" w:rsidRPr="000C50CB" w:rsidRDefault="003F589E" w:rsidP="000C50CB">
      <w:pPr>
        <w:spacing w:line="360" w:lineRule="auto"/>
        <w:jc w:val="center"/>
        <w:rPr>
          <w:rFonts w:ascii="Times New Roman" w:hAnsi="Times New Roman" w:cs="Times New Roman"/>
          <w:b/>
          <w:noProof/>
          <w:color w:val="000000"/>
          <w:sz w:val="28"/>
          <w:szCs w:val="28"/>
        </w:rPr>
      </w:pPr>
      <w:r w:rsidRPr="000C50CB">
        <w:rPr>
          <w:rFonts w:ascii="Times New Roman" w:hAnsi="Times New Roman" w:cs="Times New Roman"/>
          <w:b/>
          <w:noProof/>
          <w:color w:val="000000"/>
          <w:sz w:val="28"/>
          <w:szCs w:val="28"/>
        </w:rPr>
        <w:t>Вікові зміни довжини нижньої кінцівки у дітей  молодшого</w:t>
      </w:r>
    </w:p>
    <w:p w:rsidR="003F589E" w:rsidRPr="000C50CB" w:rsidRDefault="003F589E" w:rsidP="000C50CB">
      <w:pPr>
        <w:spacing w:line="360" w:lineRule="auto"/>
        <w:jc w:val="center"/>
        <w:rPr>
          <w:rFonts w:ascii="Times New Roman" w:hAnsi="Times New Roman" w:cs="Times New Roman"/>
          <w:b/>
          <w:noProof/>
          <w:color w:val="000000"/>
          <w:sz w:val="28"/>
          <w:szCs w:val="28"/>
        </w:rPr>
      </w:pPr>
      <w:r w:rsidRPr="000C50CB">
        <w:rPr>
          <w:rFonts w:ascii="Times New Roman" w:hAnsi="Times New Roman" w:cs="Times New Roman"/>
          <w:b/>
          <w:noProof/>
          <w:color w:val="000000"/>
          <w:sz w:val="28"/>
          <w:szCs w:val="28"/>
        </w:rPr>
        <w:t>шкільного віку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7"/>
        <w:gridCol w:w="1843"/>
        <w:gridCol w:w="1984"/>
        <w:gridCol w:w="5016"/>
      </w:tblGrid>
      <w:tr w:rsidR="003F589E" w:rsidRPr="00541D4B" w:rsidTr="003F589E">
        <w:trPr>
          <w:cantSplit/>
        </w:trPr>
        <w:tc>
          <w:tcPr>
            <w:tcW w:w="9660" w:type="dxa"/>
            <w:gridSpan w:val="4"/>
          </w:tcPr>
          <w:p w:rsidR="003F589E" w:rsidRPr="00541D4B" w:rsidRDefault="003F589E" w:rsidP="000C50CB">
            <w:pPr>
              <w:spacing w:line="360" w:lineRule="auto"/>
              <w:jc w:val="center"/>
              <w:rPr>
                <w:rFonts w:ascii="Times New Roman" w:hAnsi="Times New Roman" w:cs="Times New Roman"/>
                <w:sz w:val="28"/>
                <w:szCs w:val="28"/>
              </w:rPr>
            </w:pPr>
            <w:r w:rsidRPr="00541D4B">
              <w:rPr>
                <w:rFonts w:ascii="Times New Roman" w:hAnsi="Times New Roman" w:cs="Times New Roman"/>
                <w:sz w:val="28"/>
                <w:szCs w:val="28"/>
              </w:rPr>
              <w:t>Статистичні характеристики</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Вік</w:t>
            </w:r>
          </w:p>
        </w:tc>
        <w:tc>
          <w:tcPr>
            <w:tcW w:w="1843" w:type="dxa"/>
          </w:tcPr>
          <w:p w:rsidR="003F589E" w:rsidRPr="00541D4B" w:rsidRDefault="003F589E" w:rsidP="00541D4B">
            <w:pPr>
              <w:spacing w:line="360" w:lineRule="auto"/>
              <w:jc w:val="both"/>
              <w:rPr>
                <w:rFonts w:ascii="Times New Roman" w:hAnsi="Times New Roman" w:cs="Times New Roman"/>
                <w:b/>
                <w:noProof/>
                <w:sz w:val="28"/>
                <w:szCs w:val="28"/>
              </w:rPr>
            </w:pPr>
            <w:r w:rsidRPr="00541D4B">
              <w:rPr>
                <w:rFonts w:ascii="Times New Roman" w:hAnsi="Times New Roman" w:cs="Times New Roman"/>
                <w:b/>
                <w:noProof/>
                <w:position w:val="-4"/>
                <w:sz w:val="28"/>
                <w:szCs w:val="28"/>
              </w:rPr>
              <w:object w:dxaOrig="200" w:dyaOrig="240">
                <v:shape id="_x0000_i1063" type="#_x0000_t75" style="width:9.6pt;height:12pt" o:ole="" fillcolor="window">
                  <v:imagedata r:id="rId12" o:title=""/>
                </v:shape>
                <o:OLEObject Type="Embed" ProgID="Equation.3" ShapeID="_x0000_i1063" DrawAspect="Content" ObjectID="_1731694412" r:id="rId53"/>
              </w:objec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m</w:t>
            </w:r>
          </w:p>
        </w:tc>
        <w:tc>
          <w:tcPr>
            <w:tcW w:w="5016" w:type="dxa"/>
          </w:tcPr>
          <w:p w:rsidR="003F589E" w:rsidRPr="00541D4B" w:rsidRDefault="003F589E" w:rsidP="00541D4B">
            <w:pPr>
              <w:spacing w:line="360" w:lineRule="auto"/>
              <w:jc w:val="both"/>
              <w:rPr>
                <w:rFonts w:ascii="Times New Roman" w:hAnsi="Times New Roman" w:cs="Times New Roman"/>
                <w:b/>
                <w:noProof/>
                <w:sz w:val="28"/>
                <w:szCs w:val="28"/>
              </w:rPr>
            </w:pPr>
            <w:r w:rsidRPr="00541D4B">
              <w:rPr>
                <w:rFonts w:ascii="Times New Roman" w:hAnsi="Times New Roman" w:cs="Times New Roman"/>
                <w:b/>
                <w:noProof/>
                <w:position w:val="-4"/>
                <w:sz w:val="28"/>
                <w:szCs w:val="28"/>
              </w:rPr>
              <w:object w:dxaOrig="200" w:dyaOrig="240">
                <v:shape id="_x0000_i1064" type="#_x0000_t75" style="width:9.6pt;height:12pt" o:ole="" fillcolor="window">
                  <v:imagedata r:id="rId12" o:title=""/>
                </v:shape>
                <o:OLEObject Type="Embed" ProgID="Equation.3" ShapeID="_x0000_i1064" DrawAspect="Content" ObjectID="_1731694413" r:id="rId54"/>
              </w:object>
            </w:r>
            <w:r w:rsidRPr="00541D4B">
              <w:rPr>
                <w:rFonts w:ascii="Times New Roman" w:hAnsi="Times New Roman" w:cs="Times New Roman"/>
                <w:b/>
                <w:noProof/>
                <w:sz w:val="28"/>
                <w:szCs w:val="28"/>
                <w:vertAlign w:val="subscript"/>
              </w:rPr>
              <w:t>виб</w:t>
            </w:r>
            <w:r w:rsidRPr="00541D4B">
              <w:rPr>
                <w:rFonts w:ascii="Times New Roman" w:hAnsi="Times New Roman" w:cs="Times New Roman"/>
                <w:b/>
                <w:noProof/>
                <w:sz w:val="28"/>
                <w:szCs w:val="28"/>
              </w:rPr>
              <w:t>-</w:t>
            </w:r>
            <w:r w:rsidRPr="00541D4B">
              <w:rPr>
                <w:rFonts w:ascii="Times New Roman" w:hAnsi="Times New Roman" w:cs="Times New Roman"/>
                <w:b/>
                <w:noProof/>
                <w:sz w:val="28"/>
                <w:szCs w:val="28"/>
                <w:vertAlign w:val="subscript"/>
              </w:rPr>
              <w:t xml:space="preserve"> </w:t>
            </w:r>
            <w:r w:rsidRPr="00541D4B">
              <w:rPr>
                <w:rFonts w:ascii="Times New Roman" w:hAnsi="Times New Roman" w:cs="Times New Roman"/>
                <w:b/>
                <w:noProof/>
                <w:sz w:val="28"/>
                <w:szCs w:val="28"/>
              </w:rPr>
              <w:t>mt</w:t>
            </w:r>
            <w:r w:rsidRPr="00541D4B">
              <w:rPr>
                <w:rFonts w:ascii="Times New Roman" w:hAnsi="Times New Roman" w:cs="Times New Roman"/>
                <w:b/>
                <w:noProof/>
                <w:sz w:val="28"/>
                <w:szCs w:val="28"/>
              </w:rPr>
              <w:sym w:font="Symbol" w:char="00A3"/>
            </w:r>
            <w:r w:rsidRPr="00541D4B">
              <w:rPr>
                <w:rFonts w:ascii="Times New Roman" w:hAnsi="Times New Roman" w:cs="Times New Roman"/>
                <w:b/>
                <w:noProof/>
                <w:position w:val="-4"/>
                <w:sz w:val="28"/>
                <w:szCs w:val="28"/>
              </w:rPr>
              <w:object w:dxaOrig="200" w:dyaOrig="240">
                <v:shape id="_x0000_i1065" type="#_x0000_t75" style="width:9.6pt;height:12pt" o:ole="" fillcolor="window">
                  <v:imagedata r:id="rId12" o:title=""/>
                </v:shape>
                <o:OLEObject Type="Embed" ProgID="Equation.3" ShapeID="_x0000_i1065" DrawAspect="Content" ObjectID="_1731694414" r:id="rId55"/>
              </w:object>
            </w:r>
            <w:r w:rsidRPr="00541D4B">
              <w:rPr>
                <w:rFonts w:ascii="Times New Roman" w:hAnsi="Times New Roman" w:cs="Times New Roman"/>
                <w:b/>
                <w:noProof/>
                <w:sz w:val="28"/>
                <w:szCs w:val="28"/>
                <w:vertAlign w:val="subscript"/>
              </w:rPr>
              <w:t>ген</w:t>
            </w:r>
            <w:r w:rsidRPr="00541D4B">
              <w:rPr>
                <w:rFonts w:ascii="Times New Roman" w:hAnsi="Times New Roman" w:cs="Times New Roman"/>
                <w:b/>
                <w:noProof/>
                <w:sz w:val="28"/>
                <w:szCs w:val="28"/>
              </w:rPr>
              <w:sym w:font="Symbol" w:char="00A3"/>
            </w:r>
            <w:r w:rsidRPr="00541D4B">
              <w:rPr>
                <w:rFonts w:ascii="Times New Roman" w:hAnsi="Times New Roman" w:cs="Times New Roman"/>
                <w:b/>
                <w:noProof/>
                <w:position w:val="-4"/>
                <w:sz w:val="28"/>
                <w:szCs w:val="28"/>
              </w:rPr>
              <w:object w:dxaOrig="200" w:dyaOrig="240">
                <v:shape id="_x0000_i1066" type="#_x0000_t75" style="width:9.6pt;height:12pt" o:ole="" fillcolor="window">
                  <v:imagedata r:id="rId12" o:title=""/>
                </v:shape>
                <o:OLEObject Type="Embed" ProgID="Equation.3" ShapeID="_x0000_i1066" DrawAspect="Content" ObjectID="_1731694415" r:id="rId56"/>
              </w:object>
            </w:r>
            <w:r w:rsidRPr="00541D4B">
              <w:rPr>
                <w:rFonts w:ascii="Times New Roman" w:hAnsi="Times New Roman" w:cs="Times New Roman"/>
                <w:b/>
                <w:noProof/>
                <w:sz w:val="28"/>
                <w:szCs w:val="28"/>
                <w:vertAlign w:val="subscript"/>
              </w:rPr>
              <w:t>виб</w:t>
            </w:r>
            <w:r w:rsidRPr="00541D4B">
              <w:rPr>
                <w:rFonts w:ascii="Times New Roman" w:hAnsi="Times New Roman" w:cs="Times New Roman"/>
                <w:b/>
                <w:noProof/>
                <w:sz w:val="28"/>
                <w:szCs w:val="28"/>
              </w:rPr>
              <w:t>+mt</w:t>
            </w:r>
          </w:p>
        </w:tc>
      </w:tr>
      <w:tr w:rsidR="003F589E" w:rsidRPr="00541D4B" w:rsidTr="003F589E">
        <w:trPr>
          <w:cantSplit/>
        </w:trPr>
        <w:tc>
          <w:tcPr>
            <w:tcW w:w="9660" w:type="dxa"/>
            <w:gridSpan w:val="4"/>
          </w:tcPr>
          <w:p w:rsidR="003F589E" w:rsidRPr="00541D4B" w:rsidRDefault="003F589E" w:rsidP="000C50CB">
            <w:pPr>
              <w:spacing w:line="360" w:lineRule="auto"/>
              <w:jc w:val="center"/>
              <w:rPr>
                <w:rFonts w:ascii="Times New Roman" w:hAnsi="Times New Roman" w:cs="Times New Roman"/>
                <w:sz w:val="28"/>
                <w:szCs w:val="28"/>
              </w:rPr>
            </w:pPr>
            <w:r w:rsidRPr="00541D4B">
              <w:rPr>
                <w:rFonts w:ascii="Times New Roman" w:hAnsi="Times New Roman" w:cs="Times New Roman"/>
                <w:b/>
                <w:sz w:val="28"/>
                <w:szCs w:val="28"/>
              </w:rPr>
              <w:t xml:space="preserve">Хлопчики </w:t>
            </w:r>
            <w:r w:rsidRPr="00541D4B">
              <w:rPr>
                <w:rFonts w:ascii="Times New Roman" w:hAnsi="Times New Roman" w:cs="Times New Roman"/>
                <w:noProof/>
                <w:color w:val="000000"/>
                <w:sz w:val="28"/>
                <w:szCs w:val="28"/>
              </w:rPr>
              <w:t>(n=20)</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7</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71,58</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0,15</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71,26</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67" type="#_x0000_t75" style="width:9.6pt;height:12pt" o:ole="" fillcolor="window">
                  <v:imagedata r:id="rId12" o:title=""/>
                </v:shape>
                <o:OLEObject Type="Embed" ProgID="Equation.3" ShapeID="_x0000_i1067" DrawAspect="Content" ObjectID="_1731694416" r:id="rId57"/>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71,86</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8</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76,79</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0,12</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76,54</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68" type="#_x0000_t75" style="width:9.6pt;height:12pt" o:ole="" fillcolor="window">
                  <v:imagedata r:id="rId12" o:title=""/>
                </v:shape>
                <o:OLEObject Type="Embed" ProgID="Equation.3" ShapeID="_x0000_i1068" DrawAspect="Content" ObjectID="_1731694417" r:id="rId58"/>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77,04</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9</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80,75</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0,13</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80,48</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69" type="#_x0000_t75" style="width:9.6pt;height:12pt" o:ole="" fillcolor="window">
                  <v:imagedata r:id="rId12" o:title=""/>
                </v:shape>
                <o:OLEObject Type="Embed" ProgID="Equation.3" ShapeID="_x0000_i1069" DrawAspect="Content" ObjectID="_1731694418" r:id="rId59"/>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81,01</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10</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86,57</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0,11</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86,34</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70" type="#_x0000_t75" style="width:9.6pt;height:12pt" o:ole="" fillcolor="window">
                  <v:imagedata r:id="rId12" o:title=""/>
                </v:shape>
                <o:OLEObject Type="Embed" ProgID="Equation.3" ShapeID="_x0000_i1070" DrawAspect="Content" ObjectID="_1731694419" r:id="rId60"/>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86,79</w:t>
            </w:r>
          </w:p>
        </w:tc>
      </w:tr>
      <w:tr w:rsidR="003F589E" w:rsidRPr="00541D4B" w:rsidTr="003F589E">
        <w:trPr>
          <w:cantSplit/>
        </w:trPr>
        <w:tc>
          <w:tcPr>
            <w:tcW w:w="9660" w:type="dxa"/>
            <w:gridSpan w:val="4"/>
          </w:tcPr>
          <w:p w:rsidR="003F589E" w:rsidRPr="00541D4B" w:rsidRDefault="003F589E" w:rsidP="000C50CB">
            <w:pPr>
              <w:spacing w:line="360" w:lineRule="auto"/>
              <w:jc w:val="center"/>
              <w:rPr>
                <w:rFonts w:ascii="Times New Roman" w:hAnsi="Times New Roman" w:cs="Times New Roman"/>
                <w:sz w:val="28"/>
                <w:szCs w:val="28"/>
              </w:rPr>
            </w:pPr>
            <w:r w:rsidRPr="00541D4B">
              <w:rPr>
                <w:rFonts w:ascii="Times New Roman" w:hAnsi="Times New Roman" w:cs="Times New Roman"/>
                <w:b/>
                <w:sz w:val="28"/>
                <w:szCs w:val="28"/>
              </w:rPr>
              <w:t xml:space="preserve">Дівчатка </w:t>
            </w:r>
            <w:r w:rsidRPr="00541D4B">
              <w:rPr>
                <w:rFonts w:ascii="Times New Roman" w:hAnsi="Times New Roman" w:cs="Times New Roman"/>
                <w:noProof/>
                <w:color w:val="000000"/>
                <w:sz w:val="28"/>
                <w:szCs w:val="28"/>
              </w:rPr>
              <w:t>(n=20)</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7</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73,18</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0,09</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72,99</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71" type="#_x0000_t75" style="width:9.6pt;height:12pt" o:ole="" fillcolor="window">
                  <v:imagedata r:id="rId12" o:title=""/>
                </v:shape>
                <o:OLEObject Type="Embed" ProgID="Equation.3" ShapeID="_x0000_i1071" DrawAspect="Content" ObjectID="_1731694420" r:id="rId61"/>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73,36</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8</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76,69</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0,10</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76,49</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72" type="#_x0000_t75" style="width:9.6pt;height:12pt" o:ole="" fillcolor="window">
                  <v:imagedata r:id="rId12" o:title=""/>
                </v:shape>
                <o:OLEObject Type="Embed" ProgID="Equation.3" ShapeID="_x0000_i1072" DrawAspect="Content" ObjectID="_1731694421" r:id="rId62"/>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76,89</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9</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79,19</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0,15</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78,87</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73" type="#_x0000_t75" style="width:9.6pt;height:12pt" o:ole="" fillcolor="window">
                  <v:imagedata r:id="rId12" o:title=""/>
                </v:shape>
                <o:OLEObject Type="Embed" ProgID="Equation.3" ShapeID="_x0000_i1073" DrawAspect="Content" ObjectID="_1731694422" r:id="rId63"/>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79,50</w:t>
            </w:r>
          </w:p>
        </w:tc>
      </w:tr>
      <w:tr w:rsidR="003F589E" w:rsidRPr="00541D4B" w:rsidTr="003F589E">
        <w:tc>
          <w:tcPr>
            <w:tcW w:w="817" w:type="dxa"/>
          </w:tcPr>
          <w:p w:rsidR="003F589E" w:rsidRPr="00541D4B" w:rsidRDefault="003F589E" w:rsidP="00541D4B">
            <w:pPr>
              <w:spacing w:line="360" w:lineRule="auto"/>
              <w:jc w:val="both"/>
              <w:rPr>
                <w:rFonts w:ascii="Times New Roman" w:hAnsi="Times New Roman" w:cs="Times New Roman"/>
                <w:sz w:val="28"/>
                <w:szCs w:val="28"/>
              </w:rPr>
            </w:pPr>
            <w:r w:rsidRPr="00541D4B">
              <w:rPr>
                <w:rFonts w:ascii="Times New Roman" w:hAnsi="Times New Roman" w:cs="Times New Roman"/>
                <w:sz w:val="28"/>
                <w:szCs w:val="28"/>
              </w:rPr>
              <w:t>10</w:t>
            </w:r>
          </w:p>
        </w:tc>
        <w:tc>
          <w:tcPr>
            <w:tcW w:w="1843"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84,89</w:t>
            </w:r>
          </w:p>
        </w:tc>
        <w:tc>
          <w:tcPr>
            <w:tcW w:w="1984"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0,11</w:t>
            </w:r>
          </w:p>
        </w:tc>
        <w:tc>
          <w:tcPr>
            <w:tcW w:w="5016" w:type="dxa"/>
          </w:tcPr>
          <w:p w:rsidR="003F589E" w:rsidRPr="00541D4B" w:rsidRDefault="003F589E" w:rsidP="00541D4B">
            <w:pPr>
              <w:spacing w:line="360" w:lineRule="auto"/>
              <w:jc w:val="both"/>
              <w:rPr>
                <w:rFonts w:ascii="Times New Roman" w:hAnsi="Times New Roman" w:cs="Times New Roman"/>
                <w:noProof/>
                <w:sz w:val="28"/>
                <w:szCs w:val="28"/>
              </w:rPr>
            </w:pPr>
            <w:r w:rsidRPr="00541D4B">
              <w:rPr>
                <w:rFonts w:ascii="Times New Roman" w:hAnsi="Times New Roman" w:cs="Times New Roman"/>
                <w:noProof/>
                <w:sz w:val="28"/>
                <w:szCs w:val="28"/>
              </w:rPr>
              <w:t>84,66</w:t>
            </w:r>
            <w:r w:rsidRPr="00541D4B">
              <w:rPr>
                <w:rFonts w:ascii="Times New Roman" w:hAnsi="Times New Roman" w:cs="Times New Roman"/>
                <w:noProof/>
                <w:sz w:val="28"/>
                <w:szCs w:val="28"/>
              </w:rPr>
              <w:sym w:font="Symbol" w:char="00A3"/>
            </w:r>
            <w:r w:rsidRPr="00541D4B">
              <w:rPr>
                <w:rFonts w:ascii="Times New Roman" w:hAnsi="Times New Roman" w:cs="Times New Roman"/>
                <w:b/>
                <w:noProof/>
                <w:position w:val="-4"/>
                <w:sz w:val="28"/>
                <w:szCs w:val="28"/>
              </w:rPr>
              <w:object w:dxaOrig="200" w:dyaOrig="240">
                <v:shape id="_x0000_i1074" type="#_x0000_t75" style="width:9.6pt;height:12pt" o:ole="" fillcolor="window">
                  <v:imagedata r:id="rId12" o:title=""/>
                </v:shape>
                <o:OLEObject Type="Embed" ProgID="Equation.3" ShapeID="_x0000_i1074" DrawAspect="Content" ObjectID="_1731694423" r:id="rId64"/>
              </w:object>
            </w:r>
            <w:r w:rsidRPr="00541D4B">
              <w:rPr>
                <w:rFonts w:ascii="Times New Roman" w:hAnsi="Times New Roman" w:cs="Times New Roman"/>
                <w:noProof/>
                <w:sz w:val="28"/>
                <w:szCs w:val="28"/>
                <w:vertAlign w:val="subscript"/>
              </w:rPr>
              <w:t>ген</w:t>
            </w:r>
            <w:r w:rsidRPr="00541D4B">
              <w:rPr>
                <w:rFonts w:ascii="Times New Roman" w:hAnsi="Times New Roman" w:cs="Times New Roman"/>
                <w:noProof/>
                <w:sz w:val="28"/>
                <w:szCs w:val="28"/>
              </w:rPr>
              <w:sym w:font="Symbol" w:char="00A3"/>
            </w:r>
            <w:r w:rsidRPr="00541D4B">
              <w:rPr>
                <w:rFonts w:ascii="Times New Roman" w:hAnsi="Times New Roman" w:cs="Times New Roman"/>
                <w:noProof/>
                <w:sz w:val="28"/>
                <w:szCs w:val="28"/>
              </w:rPr>
              <w:t xml:space="preserve"> 85,11</w:t>
            </w:r>
          </w:p>
        </w:tc>
      </w:tr>
    </w:tbl>
    <w:p w:rsidR="003F589E" w:rsidRPr="00541D4B" w:rsidRDefault="003F589E" w:rsidP="00541D4B">
      <w:pPr>
        <w:spacing w:line="360" w:lineRule="auto"/>
        <w:jc w:val="both"/>
        <w:rPr>
          <w:rFonts w:ascii="Times New Roman" w:hAnsi="Times New Roman" w:cs="Times New Roman"/>
          <w:sz w:val="28"/>
          <w:szCs w:val="28"/>
        </w:rPr>
      </w:pPr>
    </w:p>
    <w:p w:rsidR="003F589E" w:rsidRPr="00541D4B" w:rsidRDefault="003F589E" w:rsidP="00541D4B">
      <w:pPr>
        <w:spacing w:line="360" w:lineRule="auto"/>
        <w:ind w:firstLine="720"/>
        <w:jc w:val="both"/>
        <w:rPr>
          <w:rFonts w:ascii="Times New Roman" w:hAnsi="Times New Roman" w:cs="Times New Roman"/>
          <w:color w:val="000000"/>
          <w:sz w:val="28"/>
          <w:szCs w:val="28"/>
        </w:rPr>
      </w:pPr>
      <w:r w:rsidRPr="00541D4B">
        <w:rPr>
          <w:rFonts w:ascii="Times New Roman" w:hAnsi="Times New Roman" w:cs="Times New Roman"/>
          <w:color w:val="000000"/>
          <w:sz w:val="28"/>
          <w:szCs w:val="28"/>
        </w:rPr>
        <w:t xml:space="preserve">Дещо інша картина стосовно приросту довжини нижньої кінцівки в </w:t>
      </w:r>
      <w:proofErr w:type="spellStart"/>
      <w:r w:rsidRPr="00541D4B">
        <w:rPr>
          <w:rFonts w:ascii="Times New Roman" w:hAnsi="Times New Roman" w:cs="Times New Roman"/>
          <w:color w:val="000000"/>
          <w:sz w:val="28"/>
          <w:szCs w:val="28"/>
        </w:rPr>
        <w:t>дівчаток</w:t>
      </w:r>
      <w:proofErr w:type="spellEnd"/>
      <w:r w:rsidRPr="00541D4B">
        <w:rPr>
          <w:rFonts w:ascii="Times New Roman" w:hAnsi="Times New Roman" w:cs="Times New Roman"/>
          <w:color w:val="000000"/>
          <w:sz w:val="28"/>
          <w:szCs w:val="28"/>
        </w:rPr>
        <w:t>. Максимальний приріст показника у період із 9 до 10 років –7,2 %. Середній приріст показника з 7 до 8 років – 4,8 %. А у період із 8 до 9 років відзначено мінімальний приріст довжини нижніх кінцівок – 3,26 %.</w:t>
      </w:r>
    </w:p>
    <w:p w:rsidR="003F589E" w:rsidRDefault="006406CB" w:rsidP="000C50CB">
      <w:pPr>
        <w:spacing w:line="360" w:lineRule="auto"/>
        <w:ind w:firstLine="720"/>
        <w:jc w:val="both"/>
        <w:rPr>
          <w:rFonts w:ascii="Times New Roman" w:hAnsi="Times New Roman" w:cs="Times New Roman"/>
          <w:noProof/>
          <w:color w:val="000000"/>
          <w:sz w:val="28"/>
          <w:szCs w:val="28"/>
        </w:rPr>
      </w:pPr>
      <w:r>
        <w:rPr>
          <w:rFonts w:ascii="Times New Roman" w:hAnsi="Times New Roman" w:cs="Times New Roman"/>
          <w:b/>
          <w:noProof/>
          <w:sz w:val="28"/>
          <w:szCs w:val="28"/>
        </w:rPr>
        <w:lastRenderedPageBreak/>
        <w:pict>
          <v:shape id="_x0000_s1029" type="#_x0000_t75" style="position:absolute;left:0;text-align:left;margin-left:-4.8pt;margin-top:21.4pt;width:486.35pt;height:293.6pt;z-index:251659776" wrapcoords="2433 2439 1400 2671 1267 2787 1233 5574 2233 6155 2433 6329 2433 6735 2800 7084 2800 8013 2433 8245 2433 8652 2800 8942 2800 9871 2433 10335 2433 10568 2800 10800 2800 11729 2433 12077 2433 12484 2800 12658 2800 13587 2433 13994 2433 14458 2800 14516 2800 15445 2467 16026 2400 16200 2767 17303 2467 17884 2400 18058 2400 18813 5500 19161 10800 19161 3533 19626 3067 19626 3067 20845 18567 20845 18933 20845 19867 20787 19733 20265 16200 20090 16267 19684 15733 19568 10800 19161 16100 19161 18800 18871 18800 18232 19367 17303 20033 16432 19933 16374 18300 16374 18367 3019 16633 2903 2633 2439 2433 2439" o:allowoverlap="f">
            <v:imagedata r:id="rId65" o:title=""/>
            <w10:wrap type="square"/>
          </v:shape>
        </w:pict>
      </w:r>
      <w:r w:rsidR="003F589E" w:rsidRPr="000C50CB">
        <w:rPr>
          <w:rFonts w:ascii="Times New Roman" w:hAnsi="Times New Roman" w:cs="Times New Roman"/>
          <w:b/>
          <w:noProof/>
          <w:sz w:val="28"/>
          <w:szCs w:val="28"/>
        </w:rPr>
        <w:t>Рис. 3.4.</w:t>
      </w:r>
      <w:r w:rsidR="003F589E" w:rsidRPr="00541D4B">
        <w:rPr>
          <w:rFonts w:ascii="Times New Roman" w:hAnsi="Times New Roman" w:cs="Times New Roman"/>
          <w:noProof/>
          <w:sz w:val="28"/>
          <w:szCs w:val="28"/>
        </w:rPr>
        <w:t xml:space="preserve"> Вікові зміни швидкості росту довжини нижніх кінцівок у дітей</w:t>
      </w:r>
      <w:r w:rsidR="000C50CB">
        <w:rPr>
          <w:rFonts w:ascii="Times New Roman" w:hAnsi="Times New Roman" w:cs="Times New Roman"/>
          <w:noProof/>
          <w:sz w:val="28"/>
          <w:szCs w:val="28"/>
        </w:rPr>
        <w:t xml:space="preserve"> </w:t>
      </w:r>
      <w:r w:rsidR="003F589E" w:rsidRPr="00541D4B">
        <w:rPr>
          <w:rFonts w:ascii="Times New Roman" w:hAnsi="Times New Roman" w:cs="Times New Roman"/>
          <w:noProof/>
          <w:color w:val="000000"/>
          <w:sz w:val="28"/>
          <w:szCs w:val="28"/>
        </w:rPr>
        <w:t>молодшого шкільного віку</w:t>
      </w:r>
    </w:p>
    <w:p w:rsidR="000C50CB" w:rsidRPr="00541D4B" w:rsidRDefault="000C50CB" w:rsidP="000C50CB">
      <w:pPr>
        <w:spacing w:line="360" w:lineRule="auto"/>
        <w:ind w:firstLine="720"/>
        <w:jc w:val="both"/>
        <w:rPr>
          <w:rFonts w:ascii="Times New Roman" w:hAnsi="Times New Roman" w:cs="Times New Roman"/>
          <w:noProof/>
          <w:color w:val="000000"/>
          <w:sz w:val="28"/>
          <w:szCs w:val="28"/>
        </w:rPr>
      </w:pPr>
    </w:p>
    <w:p w:rsidR="003F589E" w:rsidRDefault="003F589E" w:rsidP="000C50CB">
      <w:pPr>
        <w:pStyle w:val="aff"/>
        <w:spacing w:after="0" w:line="360" w:lineRule="auto"/>
        <w:jc w:val="center"/>
        <w:rPr>
          <w:b/>
          <w:noProof/>
          <w:color w:val="000000"/>
          <w:sz w:val="28"/>
          <w:szCs w:val="28"/>
          <w:lang w:val="uk-UA"/>
        </w:rPr>
      </w:pPr>
      <w:r w:rsidRPr="000C50CB">
        <w:rPr>
          <w:b/>
          <w:noProof/>
          <w:color w:val="000000"/>
          <w:sz w:val="28"/>
          <w:szCs w:val="28"/>
        </w:rPr>
        <w:t>3.</w:t>
      </w:r>
      <w:r w:rsidR="000C50CB" w:rsidRPr="000C50CB">
        <w:rPr>
          <w:b/>
          <w:noProof/>
          <w:color w:val="000000"/>
          <w:sz w:val="28"/>
          <w:szCs w:val="28"/>
        </w:rPr>
        <w:t>2</w:t>
      </w:r>
      <w:r w:rsidRPr="000C50CB">
        <w:rPr>
          <w:b/>
          <w:noProof/>
          <w:color w:val="000000"/>
          <w:sz w:val="28"/>
          <w:szCs w:val="28"/>
        </w:rPr>
        <w:t xml:space="preserve">. </w:t>
      </w:r>
      <w:r w:rsidR="000C50CB">
        <w:rPr>
          <w:b/>
          <w:noProof/>
          <w:color w:val="000000"/>
          <w:sz w:val="28"/>
          <w:szCs w:val="28"/>
          <w:lang w:val="uk-UA"/>
        </w:rPr>
        <w:t xml:space="preserve">Особливості </w:t>
      </w:r>
      <w:r w:rsidR="002A13F4">
        <w:rPr>
          <w:b/>
          <w:noProof/>
          <w:color w:val="000000"/>
          <w:sz w:val="28"/>
          <w:szCs w:val="28"/>
          <w:lang w:val="uk-UA"/>
        </w:rPr>
        <w:t>розвитку фізичних якостей</w:t>
      </w:r>
      <w:r w:rsidRPr="000C50CB">
        <w:rPr>
          <w:b/>
          <w:noProof/>
          <w:color w:val="000000"/>
          <w:sz w:val="28"/>
          <w:szCs w:val="28"/>
        </w:rPr>
        <w:t xml:space="preserve">  </w:t>
      </w:r>
      <w:r w:rsidR="000C50CB">
        <w:rPr>
          <w:b/>
          <w:noProof/>
          <w:color w:val="000000"/>
          <w:sz w:val="28"/>
          <w:szCs w:val="28"/>
          <w:lang w:val="uk-UA"/>
        </w:rPr>
        <w:t>дітей молодшого шкільного віку</w:t>
      </w:r>
    </w:p>
    <w:p w:rsidR="000C50CB" w:rsidRDefault="000C50CB" w:rsidP="000C50CB">
      <w:pPr>
        <w:pStyle w:val="aff"/>
        <w:spacing w:after="0" w:line="360" w:lineRule="auto"/>
        <w:jc w:val="center"/>
        <w:rPr>
          <w:b/>
          <w:noProof/>
          <w:color w:val="000000"/>
          <w:sz w:val="28"/>
          <w:szCs w:val="28"/>
          <w:lang w:val="uk-UA"/>
        </w:rPr>
      </w:pPr>
    </w:p>
    <w:p w:rsidR="003F589E" w:rsidRPr="00541D4B" w:rsidRDefault="003F589E" w:rsidP="00541D4B">
      <w:pPr>
        <w:pStyle w:val="a5"/>
        <w:tabs>
          <w:tab w:val="left" w:pos="720"/>
        </w:tabs>
        <w:spacing w:before="0" w:after="0" w:line="360" w:lineRule="auto"/>
        <w:jc w:val="both"/>
        <w:rPr>
          <w:rFonts w:ascii="Times New Roman" w:hAnsi="Times New Roman" w:cs="Times New Roman"/>
          <w:b w:val="0"/>
          <w:sz w:val="28"/>
          <w:szCs w:val="28"/>
        </w:rPr>
      </w:pPr>
      <w:r w:rsidRPr="00541D4B">
        <w:rPr>
          <w:rFonts w:ascii="Times New Roman" w:hAnsi="Times New Roman" w:cs="Times New Roman"/>
          <w:b w:val="0"/>
          <w:sz w:val="28"/>
          <w:szCs w:val="28"/>
        </w:rPr>
        <w:tab/>
      </w:r>
      <w:r w:rsidR="000C50CB" w:rsidRPr="00541D4B">
        <w:rPr>
          <w:rFonts w:ascii="Times New Roman" w:hAnsi="Times New Roman" w:cs="Times New Roman"/>
          <w:b w:val="0"/>
          <w:sz w:val="28"/>
          <w:szCs w:val="28"/>
        </w:rPr>
        <w:t xml:space="preserve"> </w:t>
      </w:r>
      <w:r w:rsidRPr="00541D4B">
        <w:rPr>
          <w:rFonts w:ascii="Times New Roman" w:hAnsi="Times New Roman" w:cs="Times New Roman"/>
          <w:b w:val="0"/>
          <w:sz w:val="28"/>
          <w:szCs w:val="28"/>
        </w:rPr>
        <w:t xml:space="preserve">Для визначення рівня розвитку фізичних якостей, необхідних для формування правильної постави, ми провели тестування, у процесі якого визначили гнучкість. Для визначення гнучкості використовували тест – нахил тулуба вперед із положення сидячи. Тестування проводили згідно із загальноприйнятими методиками </w:t>
      </w:r>
      <w:r w:rsidRPr="00541D4B">
        <w:rPr>
          <w:rFonts w:ascii="Times New Roman" w:hAnsi="Times New Roman" w:cs="Times New Roman"/>
          <w:b w:val="0"/>
          <w:noProof/>
          <w:sz w:val="28"/>
          <w:szCs w:val="28"/>
        </w:rPr>
        <w:t>[69,155]</w:t>
      </w:r>
      <w:r w:rsidRPr="00541D4B">
        <w:rPr>
          <w:rFonts w:ascii="Times New Roman" w:hAnsi="Times New Roman" w:cs="Times New Roman"/>
          <w:b w:val="0"/>
          <w:sz w:val="28"/>
          <w:szCs w:val="28"/>
        </w:rPr>
        <w:t>.</w:t>
      </w:r>
    </w:p>
    <w:p w:rsidR="003F589E" w:rsidRPr="00541D4B" w:rsidRDefault="003F589E" w:rsidP="00541D4B">
      <w:pPr>
        <w:pStyle w:val="a5"/>
        <w:tabs>
          <w:tab w:val="left" w:pos="720"/>
        </w:tabs>
        <w:spacing w:before="0" w:after="0" w:line="360" w:lineRule="auto"/>
        <w:jc w:val="both"/>
        <w:rPr>
          <w:rFonts w:ascii="Times New Roman" w:hAnsi="Times New Roman" w:cs="Times New Roman"/>
          <w:b w:val="0"/>
          <w:sz w:val="28"/>
          <w:szCs w:val="28"/>
        </w:rPr>
      </w:pPr>
      <w:r w:rsidRPr="00541D4B">
        <w:rPr>
          <w:rFonts w:ascii="Times New Roman" w:hAnsi="Times New Roman" w:cs="Times New Roman"/>
          <w:b w:val="0"/>
          <w:sz w:val="28"/>
          <w:szCs w:val="28"/>
        </w:rPr>
        <w:tab/>
        <w:t>Результати тестування, опрацьовані методами математичної статистики, подано у табл. 3.</w:t>
      </w:r>
      <w:r w:rsidR="002A13F4">
        <w:rPr>
          <w:rFonts w:ascii="Times New Roman" w:hAnsi="Times New Roman" w:cs="Times New Roman"/>
          <w:b w:val="0"/>
          <w:sz w:val="28"/>
          <w:szCs w:val="28"/>
        </w:rPr>
        <w:t>5</w:t>
      </w:r>
      <w:r w:rsidRPr="00541D4B">
        <w:rPr>
          <w:rFonts w:ascii="Times New Roman" w:hAnsi="Times New Roman" w:cs="Times New Roman"/>
          <w:b w:val="0"/>
          <w:sz w:val="28"/>
          <w:szCs w:val="28"/>
        </w:rPr>
        <w:t>.</w:t>
      </w:r>
    </w:p>
    <w:p w:rsidR="00CE4EC7" w:rsidRPr="00CE4EC7" w:rsidRDefault="00CE4EC7" w:rsidP="004D6FEE">
      <w:pPr>
        <w:pStyle w:val="aff"/>
        <w:spacing w:after="0" w:line="360" w:lineRule="auto"/>
        <w:jc w:val="right"/>
        <w:rPr>
          <w:i/>
          <w:sz w:val="28"/>
          <w:szCs w:val="28"/>
          <w:lang w:val="uk-UA"/>
        </w:rPr>
      </w:pPr>
    </w:p>
    <w:p w:rsidR="00CE4EC7" w:rsidRDefault="00CE4EC7" w:rsidP="004D6FEE">
      <w:pPr>
        <w:pStyle w:val="aff"/>
        <w:spacing w:after="0" w:line="360" w:lineRule="auto"/>
        <w:jc w:val="right"/>
        <w:rPr>
          <w:i/>
          <w:sz w:val="28"/>
          <w:szCs w:val="28"/>
        </w:rPr>
      </w:pPr>
    </w:p>
    <w:p w:rsidR="00CE4EC7" w:rsidRDefault="00CE4EC7" w:rsidP="004D6FEE">
      <w:pPr>
        <w:pStyle w:val="aff"/>
        <w:spacing w:after="0" w:line="360" w:lineRule="auto"/>
        <w:jc w:val="right"/>
        <w:rPr>
          <w:i/>
          <w:sz w:val="28"/>
          <w:szCs w:val="28"/>
        </w:rPr>
      </w:pPr>
    </w:p>
    <w:p w:rsidR="00CE4EC7" w:rsidRDefault="00CE4EC7" w:rsidP="004D6FEE">
      <w:pPr>
        <w:pStyle w:val="aff"/>
        <w:spacing w:after="0" w:line="360" w:lineRule="auto"/>
        <w:jc w:val="right"/>
        <w:rPr>
          <w:i/>
          <w:sz w:val="28"/>
          <w:szCs w:val="28"/>
        </w:rPr>
      </w:pPr>
    </w:p>
    <w:p w:rsidR="004D6FEE" w:rsidRPr="004D6FEE" w:rsidRDefault="004D6FEE" w:rsidP="004D6FEE">
      <w:pPr>
        <w:pStyle w:val="aff"/>
        <w:spacing w:after="0" w:line="360" w:lineRule="auto"/>
        <w:jc w:val="right"/>
        <w:rPr>
          <w:i/>
          <w:sz w:val="28"/>
          <w:szCs w:val="28"/>
          <w:lang w:val="uk-UA"/>
        </w:rPr>
      </w:pPr>
      <w:proofErr w:type="spellStart"/>
      <w:r w:rsidRPr="004D6FEE">
        <w:rPr>
          <w:i/>
          <w:sz w:val="28"/>
          <w:szCs w:val="28"/>
        </w:rPr>
        <w:lastRenderedPageBreak/>
        <w:t>Таблиця</w:t>
      </w:r>
      <w:proofErr w:type="spellEnd"/>
      <w:r w:rsidRPr="004D6FEE">
        <w:rPr>
          <w:i/>
          <w:sz w:val="28"/>
          <w:szCs w:val="28"/>
        </w:rPr>
        <w:t xml:space="preserve"> 3.</w:t>
      </w:r>
      <w:r w:rsidRPr="004D6FEE">
        <w:rPr>
          <w:i/>
          <w:sz w:val="28"/>
          <w:szCs w:val="28"/>
          <w:lang w:val="uk-UA"/>
        </w:rPr>
        <w:t>5</w:t>
      </w:r>
    </w:p>
    <w:p w:rsidR="004D6FEE" w:rsidRPr="004D6FEE" w:rsidRDefault="004D6FEE" w:rsidP="004D6FEE">
      <w:pPr>
        <w:spacing w:line="360" w:lineRule="auto"/>
        <w:jc w:val="center"/>
        <w:rPr>
          <w:rFonts w:ascii="Times New Roman" w:hAnsi="Times New Roman" w:cs="Times New Roman"/>
          <w:b/>
          <w:sz w:val="28"/>
          <w:szCs w:val="28"/>
        </w:rPr>
      </w:pPr>
      <w:r w:rsidRPr="004D6FEE">
        <w:rPr>
          <w:rFonts w:ascii="Times New Roman" w:hAnsi="Times New Roman" w:cs="Times New Roman"/>
          <w:b/>
          <w:sz w:val="28"/>
          <w:szCs w:val="28"/>
        </w:rPr>
        <w:t>Рівень розвитку гнучкості (см) у дітей молодшого шкільного віку</w:t>
      </w:r>
    </w:p>
    <w:tbl>
      <w:tblPr>
        <w:tblStyle w:val="aa"/>
        <w:tblW w:w="0" w:type="auto"/>
        <w:tblLook w:val="04A0" w:firstRow="1" w:lastRow="0" w:firstColumn="1" w:lastColumn="0" w:noHBand="0" w:noVBand="1"/>
      </w:tblPr>
      <w:tblGrid>
        <w:gridCol w:w="959"/>
        <w:gridCol w:w="1984"/>
        <w:gridCol w:w="2410"/>
        <w:gridCol w:w="2303"/>
        <w:gridCol w:w="1915"/>
      </w:tblGrid>
      <w:tr w:rsidR="004D6FEE" w:rsidTr="004D4175">
        <w:tc>
          <w:tcPr>
            <w:tcW w:w="959"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 xml:space="preserve">Вік </w:t>
            </w:r>
          </w:p>
        </w:tc>
        <w:tc>
          <w:tcPr>
            <w:tcW w:w="4394" w:type="dxa"/>
            <w:gridSpan w:val="2"/>
          </w:tcPr>
          <w:p w:rsidR="004D6FEE" w:rsidRPr="00DA006B" w:rsidRDefault="004D6FEE" w:rsidP="004D4175">
            <w:pPr>
              <w:pStyle w:val="aff"/>
              <w:spacing w:after="0" w:line="360" w:lineRule="auto"/>
              <w:jc w:val="center"/>
              <w:rPr>
                <w:sz w:val="28"/>
                <w:szCs w:val="28"/>
              </w:rPr>
            </w:pPr>
            <w:r w:rsidRPr="00DA006B">
              <w:rPr>
                <w:sz w:val="28"/>
                <w:szCs w:val="28"/>
              </w:rPr>
              <w:t>Хлопчики (</w:t>
            </w:r>
            <w:r w:rsidRPr="00DA006B">
              <w:rPr>
                <w:sz w:val="28"/>
                <w:szCs w:val="28"/>
                <w:lang w:val="en-US"/>
              </w:rPr>
              <w:t>n</w:t>
            </w:r>
            <w:r w:rsidRPr="00DA006B">
              <w:rPr>
                <w:sz w:val="28"/>
                <w:szCs w:val="28"/>
              </w:rPr>
              <w:t>=20)</w:t>
            </w:r>
          </w:p>
        </w:tc>
        <w:tc>
          <w:tcPr>
            <w:tcW w:w="4218" w:type="dxa"/>
            <w:gridSpan w:val="2"/>
          </w:tcPr>
          <w:p w:rsidR="004D6FEE" w:rsidRPr="00DA006B" w:rsidRDefault="004D6FEE" w:rsidP="004D4175">
            <w:pPr>
              <w:pStyle w:val="aff"/>
              <w:spacing w:after="0" w:line="360" w:lineRule="auto"/>
              <w:jc w:val="center"/>
              <w:rPr>
                <w:sz w:val="28"/>
                <w:szCs w:val="28"/>
              </w:rPr>
            </w:pPr>
            <w:proofErr w:type="spellStart"/>
            <w:r w:rsidRPr="00DA006B">
              <w:rPr>
                <w:sz w:val="28"/>
                <w:szCs w:val="28"/>
              </w:rPr>
              <w:t>Дівчатка</w:t>
            </w:r>
            <w:proofErr w:type="spellEnd"/>
            <w:r w:rsidRPr="00DA006B">
              <w:rPr>
                <w:sz w:val="28"/>
                <w:szCs w:val="28"/>
              </w:rPr>
              <w:t xml:space="preserve"> (</w:t>
            </w:r>
            <w:r w:rsidRPr="00DA006B">
              <w:rPr>
                <w:sz w:val="28"/>
                <w:szCs w:val="28"/>
                <w:lang w:val="en-US"/>
              </w:rPr>
              <w:t>n</w:t>
            </w:r>
            <w:r w:rsidRPr="00DA006B">
              <w:rPr>
                <w:sz w:val="28"/>
                <w:szCs w:val="28"/>
              </w:rPr>
              <w:t>=20)</w:t>
            </w:r>
          </w:p>
        </w:tc>
      </w:tr>
      <w:tr w:rsidR="004D6FEE" w:rsidTr="004D4175">
        <w:tc>
          <w:tcPr>
            <w:tcW w:w="959" w:type="dxa"/>
          </w:tcPr>
          <w:p w:rsidR="004D6FEE" w:rsidRDefault="004D6FEE" w:rsidP="004D4175">
            <w:pPr>
              <w:spacing w:line="360" w:lineRule="auto"/>
              <w:jc w:val="both"/>
              <w:rPr>
                <w:rFonts w:ascii="Times New Roman" w:hAnsi="Times New Roman" w:cs="Times New Roman"/>
                <w:sz w:val="28"/>
                <w:szCs w:val="28"/>
                <w:lang w:val="en-US"/>
              </w:rPr>
            </w:pPr>
          </w:p>
        </w:tc>
        <w:tc>
          <w:tcPr>
            <w:tcW w:w="1984" w:type="dxa"/>
          </w:tcPr>
          <w:p w:rsidR="004D6FEE" w:rsidRPr="00DA006B" w:rsidRDefault="004D6FEE" w:rsidP="004D4175">
            <w:pPr>
              <w:pStyle w:val="aff"/>
              <w:spacing w:after="0" w:line="360" w:lineRule="auto"/>
              <w:jc w:val="center"/>
              <w:rPr>
                <w:b/>
                <w:sz w:val="28"/>
                <w:szCs w:val="28"/>
              </w:rPr>
            </w:pPr>
            <w:r w:rsidRPr="00DA006B">
              <w:rPr>
                <w:b/>
                <w:sz w:val="28"/>
                <w:szCs w:val="28"/>
              </w:rPr>
              <w:t>Х</w:t>
            </w:r>
          </w:p>
        </w:tc>
        <w:tc>
          <w:tcPr>
            <w:tcW w:w="2410" w:type="dxa"/>
          </w:tcPr>
          <w:p w:rsidR="004D6FEE" w:rsidRPr="00DA006B" w:rsidRDefault="004D6FEE" w:rsidP="004D4175">
            <w:pPr>
              <w:pStyle w:val="aff"/>
              <w:spacing w:after="0" w:line="360" w:lineRule="auto"/>
              <w:jc w:val="center"/>
              <w:rPr>
                <w:b/>
                <w:sz w:val="28"/>
                <w:szCs w:val="28"/>
                <w:lang w:val="en-US"/>
              </w:rPr>
            </w:pPr>
            <w:r w:rsidRPr="00DA006B">
              <w:rPr>
                <w:b/>
                <w:sz w:val="28"/>
                <w:szCs w:val="28"/>
                <w:lang w:val="en-US"/>
              </w:rPr>
              <w:t xml:space="preserve">± </w:t>
            </w:r>
            <w:r w:rsidRPr="00DA006B">
              <w:rPr>
                <w:sz w:val="28"/>
                <w:szCs w:val="28"/>
                <w:lang w:val="en-US"/>
              </w:rPr>
              <w:t>m</w:t>
            </w:r>
          </w:p>
        </w:tc>
        <w:tc>
          <w:tcPr>
            <w:tcW w:w="2303" w:type="dxa"/>
          </w:tcPr>
          <w:p w:rsidR="004D6FEE" w:rsidRPr="00DA006B" w:rsidRDefault="004D6FEE" w:rsidP="004D4175">
            <w:pPr>
              <w:pStyle w:val="aff"/>
              <w:spacing w:after="0" w:line="360" w:lineRule="auto"/>
              <w:jc w:val="center"/>
              <w:rPr>
                <w:b/>
                <w:sz w:val="28"/>
                <w:szCs w:val="28"/>
              </w:rPr>
            </w:pPr>
            <w:r w:rsidRPr="00DA006B">
              <w:rPr>
                <w:b/>
                <w:sz w:val="28"/>
                <w:szCs w:val="28"/>
              </w:rPr>
              <w:t>Х</w:t>
            </w:r>
          </w:p>
        </w:tc>
        <w:tc>
          <w:tcPr>
            <w:tcW w:w="1915" w:type="dxa"/>
          </w:tcPr>
          <w:p w:rsidR="004D6FEE" w:rsidRPr="00DA006B" w:rsidRDefault="004D6FEE" w:rsidP="004D4175">
            <w:pPr>
              <w:pStyle w:val="aff"/>
              <w:spacing w:after="0" w:line="360" w:lineRule="auto"/>
              <w:jc w:val="center"/>
              <w:rPr>
                <w:b/>
                <w:sz w:val="28"/>
                <w:szCs w:val="28"/>
                <w:lang w:val="en-US"/>
              </w:rPr>
            </w:pPr>
            <w:r w:rsidRPr="00DA006B">
              <w:rPr>
                <w:b/>
                <w:sz w:val="28"/>
                <w:szCs w:val="28"/>
                <w:lang w:val="en-US"/>
              </w:rPr>
              <w:t xml:space="preserve">± </w:t>
            </w:r>
            <w:r w:rsidRPr="00DA006B">
              <w:rPr>
                <w:sz w:val="28"/>
                <w:szCs w:val="28"/>
                <w:lang w:val="en-US"/>
              </w:rPr>
              <w:t>m</w:t>
            </w:r>
          </w:p>
        </w:tc>
      </w:tr>
      <w:tr w:rsidR="004D6FEE" w:rsidTr="004D4175">
        <w:tc>
          <w:tcPr>
            <w:tcW w:w="959"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7</w:t>
            </w:r>
          </w:p>
        </w:tc>
        <w:tc>
          <w:tcPr>
            <w:tcW w:w="1984"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2,1</w:t>
            </w:r>
          </w:p>
        </w:tc>
        <w:tc>
          <w:tcPr>
            <w:tcW w:w="2410"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0,202</w:t>
            </w:r>
          </w:p>
        </w:tc>
        <w:tc>
          <w:tcPr>
            <w:tcW w:w="2303"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4,2</w:t>
            </w:r>
          </w:p>
        </w:tc>
        <w:tc>
          <w:tcPr>
            <w:tcW w:w="1915"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0,373</w:t>
            </w:r>
          </w:p>
        </w:tc>
      </w:tr>
      <w:tr w:rsidR="004D6FEE" w:rsidTr="004D4175">
        <w:tc>
          <w:tcPr>
            <w:tcW w:w="959"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8</w:t>
            </w:r>
          </w:p>
        </w:tc>
        <w:tc>
          <w:tcPr>
            <w:tcW w:w="1984"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4,5</w:t>
            </w:r>
          </w:p>
        </w:tc>
        <w:tc>
          <w:tcPr>
            <w:tcW w:w="2410"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0,331</w:t>
            </w:r>
          </w:p>
        </w:tc>
        <w:tc>
          <w:tcPr>
            <w:tcW w:w="2303"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5,4</w:t>
            </w:r>
          </w:p>
        </w:tc>
        <w:tc>
          <w:tcPr>
            <w:tcW w:w="1915"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0,297</w:t>
            </w:r>
          </w:p>
        </w:tc>
      </w:tr>
      <w:tr w:rsidR="004D6FEE" w:rsidTr="004D4175">
        <w:tc>
          <w:tcPr>
            <w:tcW w:w="959"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9</w:t>
            </w:r>
          </w:p>
        </w:tc>
        <w:tc>
          <w:tcPr>
            <w:tcW w:w="1984"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4,7</w:t>
            </w:r>
          </w:p>
        </w:tc>
        <w:tc>
          <w:tcPr>
            <w:tcW w:w="2410"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0,384</w:t>
            </w:r>
          </w:p>
        </w:tc>
        <w:tc>
          <w:tcPr>
            <w:tcW w:w="2303"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7,8</w:t>
            </w:r>
          </w:p>
        </w:tc>
        <w:tc>
          <w:tcPr>
            <w:tcW w:w="1915"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0,546</w:t>
            </w:r>
          </w:p>
        </w:tc>
      </w:tr>
      <w:tr w:rsidR="004D6FEE" w:rsidTr="004D4175">
        <w:tc>
          <w:tcPr>
            <w:tcW w:w="959"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10</w:t>
            </w:r>
          </w:p>
        </w:tc>
        <w:tc>
          <w:tcPr>
            <w:tcW w:w="1984"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5,0</w:t>
            </w:r>
          </w:p>
        </w:tc>
        <w:tc>
          <w:tcPr>
            <w:tcW w:w="2410"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0,256</w:t>
            </w:r>
          </w:p>
        </w:tc>
        <w:tc>
          <w:tcPr>
            <w:tcW w:w="2303"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9,2</w:t>
            </w:r>
          </w:p>
        </w:tc>
        <w:tc>
          <w:tcPr>
            <w:tcW w:w="1915" w:type="dxa"/>
          </w:tcPr>
          <w:p w:rsidR="004D6FEE" w:rsidRPr="004D6FEE" w:rsidRDefault="004D6FEE" w:rsidP="004D4175">
            <w:pPr>
              <w:spacing w:line="360" w:lineRule="auto"/>
              <w:jc w:val="center"/>
              <w:rPr>
                <w:rFonts w:ascii="Times New Roman" w:hAnsi="Times New Roman" w:cs="Times New Roman"/>
                <w:sz w:val="28"/>
                <w:szCs w:val="28"/>
              </w:rPr>
            </w:pPr>
            <w:r w:rsidRPr="004D6FEE">
              <w:rPr>
                <w:rFonts w:ascii="Times New Roman" w:hAnsi="Times New Roman" w:cs="Times New Roman"/>
                <w:sz w:val="28"/>
                <w:szCs w:val="28"/>
              </w:rPr>
              <w:t>0,334</w:t>
            </w:r>
          </w:p>
        </w:tc>
      </w:tr>
    </w:tbl>
    <w:p w:rsidR="004D6FEE" w:rsidRDefault="004D6FEE" w:rsidP="004D6FEE">
      <w:pPr>
        <w:pStyle w:val="aff"/>
        <w:spacing w:after="0" w:line="360" w:lineRule="auto"/>
        <w:rPr>
          <w:i/>
          <w:sz w:val="28"/>
          <w:szCs w:val="28"/>
        </w:rPr>
      </w:pPr>
    </w:p>
    <w:p w:rsidR="00CF53D3" w:rsidRPr="00541D4B" w:rsidRDefault="00CE4EC7" w:rsidP="00CF53D3">
      <w:pPr>
        <w:pStyle w:val="a5"/>
        <w:spacing w:before="0" w:after="0" w:line="360" w:lineRule="auto"/>
        <w:ind w:firstLine="720"/>
        <w:jc w:val="both"/>
        <w:rPr>
          <w:rFonts w:ascii="Times New Roman" w:hAnsi="Times New Roman" w:cs="Times New Roman"/>
          <w:b w:val="0"/>
          <w:sz w:val="28"/>
          <w:szCs w:val="28"/>
        </w:rPr>
      </w:pPr>
      <w:r w:rsidRPr="00541D4B">
        <w:rPr>
          <w:rFonts w:ascii="Times New Roman" w:hAnsi="Times New Roman" w:cs="Times New Roman"/>
          <w:b w:val="0"/>
          <w:sz w:val="28"/>
          <w:szCs w:val="28"/>
        </w:rPr>
        <w:tab/>
      </w:r>
      <w:r w:rsidR="00CF53D3" w:rsidRPr="00541D4B">
        <w:rPr>
          <w:rFonts w:ascii="Times New Roman" w:hAnsi="Times New Roman" w:cs="Times New Roman"/>
          <w:b w:val="0"/>
          <w:sz w:val="28"/>
          <w:szCs w:val="28"/>
        </w:rPr>
        <w:t xml:space="preserve">Як засвідчують результати тестування, показники гнучкості з віком статистично достовірно </w:t>
      </w:r>
      <w:r w:rsidR="00CF53D3" w:rsidRPr="00541D4B">
        <w:rPr>
          <w:rFonts w:ascii="Times New Roman" w:hAnsi="Times New Roman" w:cs="Times New Roman"/>
          <w:b w:val="0"/>
          <w:noProof/>
          <w:sz w:val="28"/>
          <w:szCs w:val="28"/>
        </w:rPr>
        <w:t>(</w:t>
      </w:r>
      <w:r w:rsidR="00CF53D3" w:rsidRPr="00541D4B">
        <w:rPr>
          <w:rFonts w:ascii="Times New Roman" w:hAnsi="Times New Roman" w:cs="Times New Roman"/>
          <w:b w:val="0"/>
          <w:noProof/>
          <w:sz w:val="28"/>
          <w:szCs w:val="28"/>
          <w:lang w:val="en-US"/>
        </w:rPr>
        <w:t>t</w:t>
      </w:r>
      <w:r w:rsidR="00CF53D3" w:rsidRPr="00541D4B">
        <w:rPr>
          <w:rFonts w:ascii="Times New Roman" w:eastAsia="Arial Unicode MS" w:hAnsi="Times New Roman" w:cs="Times New Roman"/>
          <w:b w:val="0"/>
          <w:noProof/>
          <w:sz w:val="28"/>
          <w:szCs w:val="28"/>
        </w:rPr>
        <w:t>&gt;</w:t>
      </w:r>
      <w:r w:rsidR="00CF53D3" w:rsidRPr="00541D4B">
        <w:rPr>
          <w:rFonts w:ascii="Times New Roman" w:hAnsi="Times New Roman" w:cs="Times New Roman"/>
          <w:b w:val="0"/>
          <w:noProof/>
          <w:sz w:val="28"/>
          <w:szCs w:val="28"/>
          <w:lang w:val="en-US"/>
        </w:rPr>
        <w:t>t</w:t>
      </w:r>
      <w:r w:rsidR="00CF53D3" w:rsidRPr="00541D4B">
        <w:rPr>
          <w:rFonts w:ascii="Times New Roman" w:hAnsi="Times New Roman" w:cs="Times New Roman"/>
          <w:b w:val="0"/>
          <w:noProof/>
          <w:sz w:val="28"/>
          <w:szCs w:val="28"/>
          <w:vertAlign w:val="subscript"/>
        </w:rPr>
        <w:t>гр</w:t>
      </w:r>
      <w:r w:rsidR="00CF53D3" w:rsidRPr="00541D4B">
        <w:rPr>
          <w:rFonts w:ascii="Times New Roman" w:hAnsi="Times New Roman" w:cs="Times New Roman"/>
          <w:b w:val="0"/>
          <w:noProof/>
          <w:sz w:val="28"/>
          <w:szCs w:val="28"/>
        </w:rPr>
        <w:t>)</w:t>
      </w:r>
      <w:r w:rsidR="00CF53D3" w:rsidRPr="00541D4B">
        <w:rPr>
          <w:rFonts w:ascii="Times New Roman" w:hAnsi="Times New Roman" w:cs="Times New Roman"/>
          <w:noProof/>
          <w:sz w:val="28"/>
          <w:szCs w:val="28"/>
        </w:rPr>
        <w:t xml:space="preserve"> </w:t>
      </w:r>
      <w:r w:rsidR="00CF53D3" w:rsidRPr="00541D4B">
        <w:rPr>
          <w:rFonts w:ascii="Times New Roman" w:hAnsi="Times New Roman" w:cs="Times New Roman"/>
          <w:b w:val="0"/>
          <w:sz w:val="28"/>
          <w:szCs w:val="28"/>
        </w:rPr>
        <w:t xml:space="preserve">зростають у хлопчиків та </w:t>
      </w:r>
      <w:proofErr w:type="spellStart"/>
      <w:r w:rsidR="00CF53D3" w:rsidRPr="00541D4B">
        <w:rPr>
          <w:rFonts w:ascii="Times New Roman" w:hAnsi="Times New Roman" w:cs="Times New Roman"/>
          <w:b w:val="0"/>
          <w:sz w:val="28"/>
          <w:szCs w:val="28"/>
        </w:rPr>
        <w:t>дівчаток</w:t>
      </w:r>
      <w:proofErr w:type="spellEnd"/>
      <w:r w:rsidR="00CF53D3" w:rsidRPr="00541D4B">
        <w:rPr>
          <w:rFonts w:ascii="Times New Roman" w:hAnsi="Times New Roman" w:cs="Times New Roman"/>
          <w:b w:val="0"/>
          <w:sz w:val="28"/>
          <w:szCs w:val="28"/>
        </w:rPr>
        <w:t xml:space="preserve">. Варто також зауважити якісні показники гнучкості вищі в </w:t>
      </w:r>
      <w:proofErr w:type="spellStart"/>
      <w:r w:rsidR="00CF53D3" w:rsidRPr="00541D4B">
        <w:rPr>
          <w:rFonts w:ascii="Times New Roman" w:hAnsi="Times New Roman" w:cs="Times New Roman"/>
          <w:b w:val="0"/>
          <w:sz w:val="28"/>
          <w:szCs w:val="28"/>
        </w:rPr>
        <w:t>дівчаток</w:t>
      </w:r>
      <w:proofErr w:type="spellEnd"/>
      <w:r w:rsidR="00CF53D3" w:rsidRPr="00541D4B">
        <w:rPr>
          <w:rFonts w:ascii="Times New Roman" w:hAnsi="Times New Roman" w:cs="Times New Roman"/>
          <w:b w:val="0"/>
          <w:sz w:val="28"/>
          <w:szCs w:val="28"/>
        </w:rPr>
        <w:t xml:space="preserve">. Так, у хлопчиків зріст гнучкості у віковому аспекті становить </w:t>
      </w:r>
      <w:smartTag w:uri="urn:schemas-microsoft-com:office:smarttags" w:element="metricconverter">
        <w:smartTagPr>
          <w:attr w:name="ProductID" w:val="2,9 см"/>
        </w:smartTagPr>
        <w:r w:rsidR="00CF53D3" w:rsidRPr="00541D4B">
          <w:rPr>
            <w:rFonts w:ascii="Times New Roman" w:hAnsi="Times New Roman" w:cs="Times New Roman"/>
            <w:b w:val="0"/>
            <w:sz w:val="28"/>
            <w:szCs w:val="28"/>
          </w:rPr>
          <w:t>2,9 см</w:t>
        </w:r>
      </w:smartTag>
      <w:r w:rsidR="00CF53D3" w:rsidRPr="00541D4B">
        <w:rPr>
          <w:rFonts w:ascii="Times New Roman" w:hAnsi="Times New Roman" w:cs="Times New Roman"/>
          <w:b w:val="0"/>
          <w:sz w:val="28"/>
          <w:szCs w:val="28"/>
        </w:rPr>
        <w:t xml:space="preserve">. У </w:t>
      </w:r>
      <w:proofErr w:type="spellStart"/>
      <w:r w:rsidR="00CF53D3" w:rsidRPr="00541D4B">
        <w:rPr>
          <w:rFonts w:ascii="Times New Roman" w:hAnsi="Times New Roman" w:cs="Times New Roman"/>
          <w:b w:val="0"/>
          <w:sz w:val="28"/>
          <w:szCs w:val="28"/>
        </w:rPr>
        <w:t>дівчаток</w:t>
      </w:r>
      <w:proofErr w:type="spellEnd"/>
      <w:r w:rsidR="00CF53D3" w:rsidRPr="00541D4B">
        <w:rPr>
          <w:rFonts w:ascii="Times New Roman" w:hAnsi="Times New Roman" w:cs="Times New Roman"/>
          <w:b w:val="0"/>
          <w:sz w:val="28"/>
          <w:szCs w:val="28"/>
        </w:rPr>
        <w:t xml:space="preserve"> показники гнучкості вищі, ніж у хлопчиків у кожному віці, а сумарний зріст показника становить 5см. </w:t>
      </w:r>
    </w:p>
    <w:p w:rsidR="00CE4EC7" w:rsidRPr="00541D4B" w:rsidRDefault="00CF53D3" w:rsidP="00CE4EC7">
      <w:pPr>
        <w:pStyle w:val="a5"/>
        <w:tabs>
          <w:tab w:val="left" w:pos="720"/>
        </w:tabs>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ab/>
      </w:r>
      <w:r w:rsidR="00CE4EC7" w:rsidRPr="00541D4B">
        <w:rPr>
          <w:rFonts w:ascii="Times New Roman" w:hAnsi="Times New Roman" w:cs="Times New Roman"/>
          <w:b w:val="0"/>
          <w:sz w:val="28"/>
          <w:szCs w:val="28"/>
        </w:rPr>
        <w:t xml:space="preserve">Результати тестування ми також оцінили згідно з вимогами шкільної програми. Зокрема, у хлопчиків та </w:t>
      </w:r>
      <w:proofErr w:type="spellStart"/>
      <w:r w:rsidR="00CE4EC7" w:rsidRPr="00541D4B">
        <w:rPr>
          <w:rFonts w:ascii="Times New Roman" w:hAnsi="Times New Roman" w:cs="Times New Roman"/>
          <w:b w:val="0"/>
          <w:sz w:val="28"/>
          <w:szCs w:val="28"/>
        </w:rPr>
        <w:t>дівчаток</w:t>
      </w:r>
      <w:proofErr w:type="spellEnd"/>
      <w:r w:rsidR="00CE4EC7" w:rsidRPr="00541D4B">
        <w:rPr>
          <w:rFonts w:ascii="Times New Roman" w:hAnsi="Times New Roman" w:cs="Times New Roman"/>
          <w:b w:val="0"/>
          <w:sz w:val="28"/>
          <w:szCs w:val="28"/>
        </w:rPr>
        <w:t xml:space="preserve"> 7 років гнучкість відповідає оцінці п’ять балів. У хлопчиків 8 років оцінка шість балів. У </w:t>
      </w:r>
      <w:proofErr w:type="spellStart"/>
      <w:r w:rsidR="00CE4EC7" w:rsidRPr="00541D4B">
        <w:rPr>
          <w:rFonts w:ascii="Times New Roman" w:hAnsi="Times New Roman" w:cs="Times New Roman"/>
          <w:b w:val="0"/>
          <w:sz w:val="28"/>
          <w:szCs w:val="28"/>
        </w:rPr>
        <w:t>дівчаток</w:t>
      </w:r>
      <w:proofErr w:type="spellEnd"/>
      <w:r w:rsidR="00CE4EC7" w:rsidRPr="00541D4B">
        <w:rPr>
          <w:rFonts w:ascii="Times New Roman" w:hAnsi="Times New Roman" w:cs="Times New Roman"/>
          <w:b w:val="0"/>
          <w:sz w:val="28"/>
          <w:szCs w:val="28"/>
        </w:rPr>
        <w:t xml:space="preserve"> 8 років оцінка сім балів. Викликає інтерес той факт, що у хлопчиків та </w:t>
      </w:r>
      <w:proofErr w:type="spellStart"/>
      <w:r w:rsidR="00CE4EC7" w:rsidRPr="00541D4B">
        <w:rPr>
          <w:rFonts w:ascii="Times New Roman" w:hAnsi="Times New Roman" w:cs="Times New Roman"/>
          <w:b w:val="0"/>
          <w:sz w:val="28"/>
          <w:szCs w:val="28"/>
        </w:rPr>
        <w:t>дівчаток</w:t>
      </w:r>
      <w:proofErr w:type="spellEnd"/>
      <w:r w:rsidR="00CE4EC7" w:rsidRPr="00541D4B">
        <w:rPr>
          <w:rFonts w:ascii="Times New Roman" w:hAnsi="Times New Roman" w:cs="Times New Roman"/>
          <w:b w:val="0"/>
          <w:sz w:val="28"/>
          <w:szCs w:val="28"/>
        </w:rPr>
        <w:t xml:space="preserve"> у період з 9 до 10 років оцінка гнучкості становить 8 балів.</w:t>
      </w:r>
    </w:p>
    <w:p w:rsidR="003136A8" w:rsidRPr="00541D4B" w:rsidRDefault="003136A8" w:rsidP="003136A8">
      <w:pPr>
        <w:pStyle w:val="a5"/>
        <w:spacing w:before="0" w:after="0" w:line="360" w:lineRule="auto"/>
        <w:ind w:firstLine="720"/>
        <w:jc w:val="both"/>
        <w:rPr>
          <w:rFonts w:ascii="Times New Roman" w:hAnsi="Times New Roman" w:cs="Times New Roman"/>
          <w:b w:val="0"/>
          <w:sz w:val="28"/>
          <w:szCs w:val="28"/>
        </w:rPr>
      </w:pPr>
      <w:r w:rsidRPr="00541D4B">
        <w:rPr>
          <w:rFonts w:ascii="Times New Roman" w:hAnsi="Times New Roman" w:cs="Times New Roman"/>
          <w:b w:val="0"/>
          <w:sz w:val="28"/>
          <w:szCs w:val="28"/>
        </w:rPr>
        <w:t xml:space="preserve">Результати тестувань засвідчують нерівномірність зросту гнучкості у хлопчиків та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Для аналізу динаміки зміни гнучкості у віковому аспекті ми визначили темпи її приросту (рис. 3.</w:t>
      </w:r>
      <w:r>
        <w:rPr>
          <w:rFonts w:ascii="Times New Roman" w:hAnsi="Times New Roman" w:cs="Times New Roman"/>
          <w:b w:val="0"/>
          <w:sz w:val="28"/>
          <w:szCs w:val="28"/>
        </w:rPr>
        <w:t>5</w:t>
      </w:r>
      <w:r w:rsidRPr="00541D4B">
        <w:rPr>
          <w:rFonts w:ascii="Times New Roman" w:hAnsi="Times New Roman" w:cs="Times New Roman"/>
          <w:b w:val="0"/>
          <w:sz w:val="28"/>
          <w:szCs w:val="28"/>
        </w:rPr>
        <w:t>).</w:t>
      </w:r>
    </w:p>
    <w:p w:rsidR="003136A8" w:rsidRPr="00541D4B" w:rsidRDefault="003136A8" w:rsidP="003136A8">
      <w:pPr>
        <w:pStyle w:val="a5"/>
        <w:tabs>
          <w:tab w:val="left" w:pos="720"/>
        </w:tabs>
        <w:spacing w:before="0" w:after="0" w:line="360" w:lineRule="auto"/>
        <w:jc w:val="both"/>
        <w:rPr>
          <w:rFonts w:ascii="Times New Roman" w:hAnsi="Times New Roman" w:cs="Times New Roman"/>
          <w:b w:val="0"/>
          <w:sz w:val="28"/>
          <w:szCs w:val="28"/>
        </w:rPr>
      </w:pPr>
      <w:r w:rsidRPr="00541D4B">
        <w:rPr>
          <w:rFonts w:ascii="Times New Roman" w:hAnsi="Times New Roman" w:cs="Times New Roman"/>
          <w:b w:val="0"/>
          <w:sz w:val="28"/>
          <w:szCs w:val="28"/>
        </w:rPr>
        <w:tab/>
        <w:t>У хлопчиків темпи приросту досліджуваного показника мають регресивний характер.</w:t>
      </w:r>
    </w:p>
    <w:p w:rsidR="003136A8" w:rsidRPr="00541D4B" w:rsidRDefault="003136A8" w:rsidP="003136A8">
      <w:pPr>
        <w:pStyle w:val="a5"/>
        <w:spacing w:before="0" w:after="0" w:line="360" w:lineRule="auto"/>
        <w:ind w:firstLine="720"/>
        <w:jc w:val="both"/>
        <w:rPr>
          <w:rFonts w:ascii="Times New Roman" w:hAnsi="Times New Roman" w:cs="Times New Roman"/>
          <w:b w:val="0"/>
          <w:sz w:val="28"/>
          <w:szCs w:val="28"/>
        </w:rPr>
      </w:pPr>
      <w:r w:rsidRPr="00541D4B">
        <w:rPr>
          <w:rFonts w:ascii="Times New Roman" w:hAnsi="Times New Roman" w:cs="Times New Roman"/>
          <w:b w:val="0"/>
          <w:sz w:val="28"/>
          <w:szCs w:val="28"/>
        </w:rPr>
        <w:t>Максимальний темп приросту показника у період від 7 до 8 років. У період від 8 до 9 років мінімальний темп приросту показника – 4,3 %. Дещо вищий темп приросту показника у період від 9 до 10 років – 6,2 %.</w:t>
      </w:r>
    </w:p>
    <w:p w:rsidR="004D6FEE" w:rsidRPr="00CE4EC7" w:rsidRDefault="004D6FEE" w:rsidP="003136A8">
      <w:pPr>
        <w:pStyle w:val="aff"/>
        <w:spacing w:after="0" w:line="360" w:lineRule="auto"/>
        <w:rPr>
          <w:i/>
          <w:sz w:val="28"/>
          <w:szCs w:val="28"/>
          <w:lang w:val="uk-UA"/>
        </w:rPr>
      </w:pPr>
    </w:p>
    <w:p w:rsidR="003F589E" w:rsidRPr="00541D4B" w:rsidRDefault="003F589E" w:rsidP="003136A8">
      <w:pPr>
        <w:pStyle w:val="a5"/>
        <w:spacing w:before="0" w:after="0" w:line="360" w:lineRule="auto"/>
        <w:jc w:val="both"/>
        <w:rPr>
          <w:rFonts w:ascii="Times New Roman" w:hAnsi="Times New Roman" w:cs="Times New Roman"/>
          <w:b w:val="0"/>
          <w:sz w:val="28"/>
          <w:szCs w:val="28"/>
        </w:rPr>
      </w:pPr>
      <w:r w:rsidRPr="00541D4B">
        <w:rPr>
          <w:rFonts w:ascii="Times New Roman" w:hAnsi="Times New Roman" w:cs="Times New Roman"/>
          <w:b w:val="0"/>
          <w:sz w:val="28"/>
          <w:szCs w:val="28"/>
        </w:rPr>
        <w:lastRenderedPageBreak/>
        <w:tab/>
      </w:r>
    </w:p>
    <w:p w:rsidR="003F589E" w:rsidRPr="00541D4B" w:rsidRDefault="003F589E" w:rsidP="00541D4B">
      <w:pPr>
        <w:pStyle w:val="a5"/>
        <w:spacing w:before="0" w:after="0" w:line="360" w:lineRule="auto"/>
        <w:jc w:val="both"/>
        <w:rPr>
          <w:rFonts w:ascii="Times New Roman" w:hAnsi="Times New Roman" w:cs="Times New Roman"/>
          <w:sz w:val="28"/>
          <w:szCs w:val="28"/>
        </w:rPr>
      </w:pPr>
      <w:r w:rsidRPr="00541D4B">
        <w:rPr>
          <w:rFonts w:ascii="Times New Roman" w:hAnsi="Times New Roman" w:cs="Times New Roman"/>
          <w:noProof/>
          <w:sz w:val="28"/>
          <w:szCs w:val="28"/>
          <w:lang w:eastAsia="uk-UA" w:bidi="ar-SA"/>
        </w:rPr>
        <w:drawing>
          <wp:inline distT="0" distB="0" distL="0" distR="0" wp14:anchorId="54EFF8A7" wp14:editId="1522F31D">
            <wp:extent cx="5791200" cy="3543300"/>
            <wp:effectExtent l="0" t="0" r="0" b="0"/>
            <wp:docPr id="16" name="Диаграм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3F589E" w:rsidRPr="00541D4B" w:rsidRDefault="003F589E" w:rsidP="003136A8">
      <w:pPr>
        <w:pStyle w:val="a5"/>
        <w:spacing w:before="0" w:after="0" w:line="360" w:lineRule="auto"/>
        <w:ind w:firstLine="720"/>
        <w:jc w:val="both"/>
        <w:rPr>
          <w:rFonts w:ascii="Times New Roman" w:hAnsi="Times New Roman" w:cs="Times New Roman"/>
          <w:b w:val="0"/>
          <w:sz w:val="28"/>
          <w:szCs w:val="28"/>
        </w:rPr>
      </w:pPr>
      <w:r w:rsidRPr="003136A8">
        <w:rPr>
          <w:rFonts w:ascii="Times New Roman" w:hAnsi="Times New Roman" w:cs="Times New Roman"/>
          <w:sz w:val="28"/>
          <w:szCs w:val="28"/>
        </w:rPr>
        <w:t>Рис. 3.</w:t>
      </w:r>
      <w:r w:rsidR="003136A8" w:rsidRPr="003136A8">
        <w:rPr>
          <w:rFonts w:ascii="Times New Roman" w:hAnsi="Times New Roman" w:cs="Times New Roman"/>
          <w:sz w:val="28"/>
          <w:szCs w:val="28"/>
        </w:rPr>
        <w:t>5</w:t>
      </w:r>
      <w:r w:rsidRPr="003136A8">
        <w:rPr>
          <w:rFonts w:ascii="Times New Roman" w:hAnsi="Times New Roman" w:cs="Times New Roman"/>
          <w:sz w:val="28"/>
          <w:szCs w:val="28"/>
        </w:rPr>
        <w:t>.</w:t>
      </w:r>
      <w:r w:rsidRPr="00541D4B">
        <w:rPr>
          <w:rFonts w:ascii="Times New Roman" w:hAnsi="Times New Roman" w:cs="Times New Roman"/>
          <w:b w:val="0"/>
          <w:sz w:val="28"/>
          <w:szCs w:val="28"/>
        </w:rPr>
        <w:t xml:space="preserve"> Темпи приросту гнучкості у дітей молодшого шкільного віку</w:t>
      </w:r>
    </w:p>
    <w:p w:rsidR="003136A8" w:rsidRDefault="003F589E" w:rsidP="00541D4B">
      <w:pPr>
        <w:pStyle w:val="a5"/>
        <w:spacing w:before="0" w:after="0" w:line="360" w:lineRule="auto"/>
        <w:jc w:val="both"/>
        <w:rPr>
          <w:rFonts w:ascii="Times New Roman" w:hAnsi="Times New Roman" w:cs="Times New Roman"/>
          <w:b w:val="0"/>
          <w:sz w:val="28"/>
          <w:szCs w:val="28"/>
        </w:rPr>
      </w:pPr>
      <w:r w:rsidRPr="00541D4B">
        <w:rPr>
          <w:rFonts w:ascii="Times New Roman" w:hAnsi="Times New Roman" w:cs="Times New Roman"/>
          <w:b w:val="0"/>
          <w:sz w:val="28"/>
          <w:szCs w:val="28"/>
        </w:rPr>
        <w:tab/>
      </w:r>
    </w:p>
    <w:p w:rsidR="003F589E" w:rsidRPr="00541D4B" w:rsidRDefault="003F589E" w:rsidP="00541D4B">
      <w:pPr>
        <w:pStyle w:val="a5"/>
        <w:spacing w:before="0" w:after="0" w:line="360" w:lineRule="auto"/>
        <w:jc w:val="both"/>
        <w:rPr>
          <w:rFonts w:ascii="Times New Roman" w:hAnsi="Times New Roman" w:cs="Times New Roman"/>
          <w:b w:val="0"/>
          <w:sz w:val="28"/>
          <w:szCs w:val="28"/>
        </w:rPr>
      </w:pPr>
      <w:r w:rsidRPr="00541D4B">
        <w:rPr>
          <w:rFonts w:ascii="Times New Roman" w:hAnsi="Times New Roman" w:cs="Times New Roman"/>
          <w:b w:val="0"/>
          <w:sz w:val="28"/>
          <w:szCs w:val="28"/>
        </w:rPr>
        <w:t xml:space="preserve">У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темп приросту гнучкості мають хвилеподібний характер при досить стабільних показниках. Так, максимальний темп приросту гнучкості в період </w:t>
      </w:r>
      <w:proofErr w:type="spellStart"/>
      <w:r w:rsidRPr="00541D4B">
        <w:rPr>
          <w:rFonts w:ascii="Times New Roman" w:hAnsi="Times New Roman" w:cs="Times New Roman"/>
          <w:b w:val="0"/>
          <w:sz w:val="28"/>
          <w:szCs w:val="28"/>
        </w:rPr>
        <w:t>івід</w:t>
      </w:r>
      <w:proofErr w:type="spellEnd"/>
      <w:r w:rsidRPr="00541D4B">
        <w:rPr>
          <w:rFonts w:ascii="Times New Roman" w:hAnsi="Times New Roman" w:cs="Times New Roman"/>
          <w:b w:val="0"/>
          <w:sz w:val="28"/>
          <w:szCs w:val="28"/>
        </w:rPr>
        <w:t xml:space="preserve"> 8 до 9 років – 36,4 %. Мінімальний темп  приросту гнучкості (16,5 %) у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з 9 до 10 років. У період від 7 до 8 років темп приросту показника становить 25 %. </w:t>
      </w:r>
    </w:p>
    <w:p w:rsidR="003F589E" w:rsidRPr="00541D4B" w:rsidRDefault="003F589E" w:rsidP="00541D4B">
      <w:pPr>
        <w:pStyle w:val="a5"/>
        <w:spacing w:before="0" w:after="0" w:line="360" w:lineRule="auto"/>
        <w:ind w:firstLine="708"/>
        <w:jc w:val="both"/>
        <w:rPr>
          <w:rFonts w:ascii="Times New Roman" w:hAnsi="Times New Roman" w:cs="Times New Roman"/>
          <w:b w:val="0"/>
          <w:sz w:val="28"/>
          <w:szCs w:val="28"/>
        </w:rPr>
      </w:pPr>
      <w:r w:rsidRPr="00541D4B">
        <w:rPr>
          <w:rFonts w:ascii="Times New Roman" w:hAnsi="Times New Roman" w:cs="Times New Roman"/>
          <w:b w:val="0"/>
          <w:sz w:val="28"/>
          <w:szCs w:val="28"/>
        </w:rPr>
        <w:t xml:space="preserve">Варто також зазначити що у хлопчиків та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у період від 8 до 9 років екстремальні темпи приросту гнучкості – у хлопчиків мінімальний, а у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максимальний приріст.</w:t>
      </w:r>
    </w:p>
    <w:p w:rsidR="003F589E" w:rsidRPr="00541D4B" w:rsidRDefault="003F589E" w:rsidP="00541D4B">
      <w:pPr>
        <w:pStyle w:val="a5"/>
        <w:spacing w:before="0" w:after="0" w:line="360" w:lineRule="auto"/>
        <w:ind w:firstLine="708"/>
        <w:jc w:val="both"/>
        <w:rPr>
          <w:rFonts w:ascii="Times New Roman" w:hAnsi="Times New Roman" w:cs="Times New Roman"/>
          <w:b w:val="0"/>
          <w:sz w:val="28"/>
          <w:szCs w:val="28"/>
        </w:rPr>
      </w:pPr>
      <w:r w:rsidRPr="00541D4B">
        <w:rPr>
          <w:rFonts w:ascii="Times New Roman" w:hAnsi="Times New Roman" w:cs="Times New Roman"/>
          <w:b w:val="0"/>
          <w:sz w:val="28"/>
          <w:szCs w:val="28"/>
        </w:rPr>
        <w:t>Результати тестування статичної витривалості та рівноваги представлено в табл. 3.12.</w:t>
      </w:r>
    </w:p>
    <w:p w:rsidR="003F589E" w:rsidRPr="00541D4B" w:rsidRDefault="003F589E" w:rsidP="00541D4B">
      <w:pPr>
        <w:pStyle w:val="a5"/>
        <w:spacing w:before="0" w:after="0" w:line="360" w:lineRule="auto"/>
        <w:ind w:firstLine="708"/>
        <w:jc w:val="both"/>
        <w:rPr>
          <w:rFonts w:ascii="Times New Roman" w:hAnsi="Times New Roman" w:cs="Times New Roman"/>
          <w:b w:val="0"/>
          <w:sz w:val="28"/>
          <w:szCs w:val="28"/>
        </w:rPr>
      </w:pPr>
      <w:r w:rsidRPr="00541D4B">
        <w:rPr>
          <w:rFonts w:ascii="Times New Roman" w:hAnsi="Times New Roman" w:cs="Times New Roman"/>
          <w:b w:val="0"/>
          <w:sz w:val="28"/>
          <w:szCs w:val="28"/>
        </w:rPr>
        <w:t>Як видно із табл. 3.</w:t>
      </w:r>
      <w:r w:rsidR="003136A8">
        <w:rPr>
          <w:rFonts w:ascii="Times New Roman" w:hAnsi="Times New Roman" w:cs="Times New Roman"/>
          <w:b w:val="0"/>
          <w:sz w:val="28"/>
          <w:szCs w:val="28"/>
        </w:rPr>
        <w:t>6</w:t>
      </w:r>
      <w:r w:rsidRPr="00541D4B">
        <w:rPr>
          <w:rFonts w:ascii="Times New Roman" w:hAnsi="Times New Roman" w:cs="Times New Roman"/>
          <w:b w:val="0"/>
          <w:sz w:val="28"/>
          <w:szCs w:val="28"/>
        </w:rPr>
        <w:t xml:space="preserve">. у хлопчиків та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показники статичної витривалості м’язів передньої частини тулуба з віком статистично достовірно </w:t>
      </w:r>
      <w:r w:rsidRPr="00541D4B">
        <w:rPr>
          <w:rFonts w:ascii="Times New Roman" w:hAnsi="Times New Roman" w:cs="Times New Roman"/>
          <w:b w:val="0"/>
          <w:noProof/>
          <w:sz w:val="28"/>
          <w:szCs w:val="28"/>
        </w:rPr>
        <w:t>(</w:t>
      </w:r>
      <w:r w:rsidRPr="00541D4B">
        <w:rPr>
          <w:rFonts w:ascii="Times New Roman" w:hAnsi="Times New Roman" w:cs="Times New Roman"/>
          <w:b w:val="0"/>
          <w:noProof/>
          <w:sz w:val="28"/>
          <w:szCs w:val="28"/>
          <w:lang w:val="en-US"/>
        </w:rPr>
        <w:t>t</w:t>
      </w:r>
      <w:r w:rsidRPr="00541D4B">
        <w:rPr>
          <w:rFonts w:ascii="Times New Roman" w:eastAsia="Arial Unicode MS" w:hAnsi="Times New Roman" w:cs="Times New Roman"/>
          <w:b w:val="0"/>
          <w:noProof/>
          <w:sz w:val="28"/>
          <w:szCs w:val="28"/>
        </w:rPr>
        <w:t>&gt;</w:t>
      </w:r>
      <w:r w:rsidRPr="00541D4B">
        <w:rPr>
          <w:rFonts w:ascii="Times New Roman" w:hAnsi="Times New Roman" w:cs="Times New Roman"/>
          <w:b w:val="0"/>
          <w:noProof/>
          <w:sz w:val="28"/>
          <w:szCs w:val="28"/>
          <w:lang w:val="en-US"/>
        </w:rPr>
        <w:t>t</w:t>
      </w:r>
      <w:r w:rsidRPr="00541D4B">
        <w:rPr>
          <w:rFonts w:ascii="Times New Roman" w:hAnsi="Times New Roman" w:cs="Times New Roman"/>
          <w:b w:val="0"/>
          <w:noProof/>
          <w:sz w:val="28"/>
          <w:szCs w:val="28"/>
          <w:vertAlign w:val="subscript"/>
        </w:rPr>
        <w:t>гр</w:t>
      </w:r>
      <w:r w:rsidRPr="00541D4B">
        <w:rPr>
          <w:rFonts w:ascii="Times New Roman" w:hAnsi="Times New Roman" w:cs="Times New Roman"/>
          <w:b w:val="0"/>
          <w:noProof/>
          <w:sz w:val="28"/>
          <w:szCs w:val="28"/>
        </w:rPr>
        <w:t>)</w:t>
      </w:r>
      <w:r w:rsidRPr="00541D4B">
        <w:rPr>
          <w:rFonts w:ascii="Times New Roman" w:hAnsi="Times New Roman" w:cs="Times New Roman"/>
          <w:b w:val="0"/>
          <w:sz w:val="28"/>
          <w:szCs w:val="28"/>
        </w:rPr>
        <w:t xml:space="preserve"> зростають, при цьому показники у хлопчиків вищі, ніж у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Зріст показника у віковому аспекті становить у хлопчиків 28 с, у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–21с.</w:t>
      </w:r>
    </w:p>
    <w:p w:rsidR="003F589E" w:rsidRPr="00541D4B" w:rsidRDefault="003F589E" w:rsidP="003136A8">
      <w:pPr>
        <w:pStyle w:val="a5"/>
        <w:spacing w:before="0" w:after="0" w:line="360" w:lineRule="auto"/>
        <w:ind w:firstLine="720"/>
        <w:jc w:val="both"/>
        <w:rPr>
          <w:rFonts w:ascii="Times New Roman" w:hAnsi="Times New Roman" w:cs="Times New Roman"/>
          <w:b w:val="0"/>
          <w:sz w:val="28"/>
          <w:szCs w:val="28"/>
        </w:rPr>
      </w:pPr>
      <w:r w:rsidRPr="00541D4B">
        <w:rPr>
          <w:rFonts w:ascii="Times New Roman" w:hAnsi="Times New Roman" w:cs="Times New Roman"/>
          <w:b w:val="0"/>
          <w:sz w:val="28"/>
          <w:szCs w:val="28"/>
        </w:rPr>
        <w:br w:type="page"/>
      </w:r>
      <w:r w:rsidRPr="00541D4B">
        <w:rPr>
          <w:rFonts w:ascii="Times New Roman" w:hAnsi="Times New Roman" w:cs="Times New Roman"/>
          <w:noProof/>
          <w:sz w:val="28"/>
          <w:szCs w:val="28"/>
          <w:lang w:eastAsia="uk-UA" w:bidi="ar-SA"/>
        </w:rPr>
        <w:lastRenderedPageBreak/>
        <w:drawing>
          <wp:anchor distT="0" distB="0" distL="114300" distR="114300" simplePos="0" relativeHeight="251658752" behindDoc="0" locked="0" layoutInCell="1" allowOverlap="1" wp14:anchorId="78D56E35" wp14:editId="2EF1DCD1">
            <wp:simplePos x="0" y="0"/>
            <wp:positionH relativeFrom="column">
              <wp:posOffset>0</wp:posOffset>
            </wp:positionH>
            <wp:positionV relativeFrom="paragraph">
              <wp:posOffset>-457200</wp:posOffset>
            </wp:positionV>
            <wp:extent cx="5549265" cy="9258300"/>
            <wp:effectExtent l="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549265" cy="925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1D4B">
        <w:rPr>
          <w:rFonts w:ascii="Times New Roman" w:hAnsi="Times New Roman" w:cs="Times New Roman"/>
          <w:b w:val="0"/>
          <w:sz w:val="28"/>
          <w:szCs w:val="28"/>
        </w:rPr>
        <w:br w:type="page"/>
      </w:r>
      <w:r w:rsidRPr="00541D4B">
        <w:rPr>
          <w:rFonts w:ascii="Times New Roman" w:hAnsi="Times New Roman" w:cs="Times New Roman"/>
          <w:b w:val="0"/>
          <w:sz w:val="28"/>
          <w:szCs w:val="28"/>
        </w:rPr>
        <w:lastRenderedPageBreak/>
        <w:t>Темпи приросту досліджуваних показників подано на діаграмі (рис. 3.</w:t>
      </w:r>
      <w:r w:rsidR="003136A8">
        <w:rPr>
          <w:rFonts w:ascii="Times New Roman" w:hAnsi="Times New Roman" w:cs="Times New Roman"/>
          <w:b w:val="0"/>
          <w:sz w:val="28"/>
          <w:szCs w:val="28"/>
        </w:rPr>
        <w:t>6</w:t>
      </w:r>
      <w:r w:rsidRPr="00541D4B">
        <w:rPr>
          <w:rFonts w:ascii="Times New Roman" w:hAnsi="Times New Roman" w:cs="Times New Roman"/>
          <w:b w:val="0"/>
          <w:sz w:val="28"/>
          <w:szCs w:val="28"/>
        </w:rPr>
        <w:t>). Так, у хлопчиків темп приросту статичної витривалості м’язів передньої частини тулуба й ніг має чітко виражений регресивний характер. Максимальний темп приросту показника у період від 7 до 8 років. Мінімальний темп приросту показника з 9 до 10 років – 6,4 %, середній темп приросту від 8 до 9 років – 7,7 %.</w:t>
      </w:r>
    </w:p>
    <w:p w:rsidR="003F589E" w:rsidRPr="00541D4B" w:rsidRDefault="003F589E" w:rsidP="00541D4B">
      <w:pPr>
        <w:pStyle w:val="a5"/>
        <w:spacing w:before="0" w:after="0" w:line="360" w:lineRule="auto"/>
        <w:ind w:firstLine="708"/>
        <w:jc w:val="both"/>
        <w:rPr>
          <w:rFonts w:ascii="Times New Roman" w:hAnsi="Times New Roman" w:cs="Times New Roman"/>
          <w:b w:val="0"/>
          <w:sz w:val="28"/>
          <w:szCs w:val="28"/>
        </w:rPr>
      </w:pPr>
      <w:r w:rsidRPr="00541D4B">
        <w:rPr>
          <w:rFonts w:ascii="Times New Roman" w:hAnsi="Times New Roman" w:cs="Times New Roman"/>
          <w:b w:val="0"/>
          <w:sz w:val="28"/>
          <w:szCs w:val="28"/>
        </w:rPr>
        <w:t xml:space="preserve">У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спостерігається дещо інша картина – темпи приросту статичної витривалості м’язів передньої частини тулуба й ніг мають хвилеподібний характер.</w:t>
      </w:r>
    </w:p>
    <w:p w:rsidR="003F589E" w:rsidRPr="00541D4B" w:rsidRDefault="003F589E" w:rsidP="00541D4B">
      <w:pPr>
        <w:pStyle w:val="a5"/>
        <w:spacing w:before="0" w:after="0" w:line="360" w:lineRule="auto"/>
        <w:ind w:firstLine="708"/>
        <w:jc w:val="both"/>
        <w:rPr>
          <w:rFonts w:ascii="Times New Roman" w:hAnsi="Times New Roman" w:cs="Times New Roman"/>
          <w:b w:val="0"/>
          <w:sz w:val="28"/>
          <w:szCs w:val="28"/>
        </w:rPr>
      </w:pPr>
      <w:r w:rsidRPr="00541D4B">
        <w:rPr>
          <w:rFonts w:ascii="Times New Roman" w:hAnsi="Times New Roman" w:cs="Times New Roman"/>
          <w:noProof/>
          <w:sz w:val="28"/>
          <w:szCs w:val="28"/>
          <w:lang w:eastAsia="uk-UA" w:bidi="ar-SA"/>
        </w:rPr>
        <w:drawing>
          <wp:inline distT="0" distB="0" distL="0" distR="0" wp14:anchorId="0FB1179E" wp14:editId="17E3CC23">
            <wp:extent cx="5715000" cy="3048000"/>
            <wp:effectExtent l="0" t="0" r="0" b="0"/>
            <wp:docPr id="1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3F589E" w:rsidRPr="00541D4B" w:rsidRDefault="003F589E" w:rsidP="003136A8">
      <w:pPr>
        <w:pStyle w:val="a5"/>
        <w:spacing w:before="0" w:after="0" w:line="360" w:lineRule="auto"/>
        <w:ind w:firstLine="708"/>
        <w:jc w:val="both"/>
        <w:rPr>
          <w:rFonts w:ascii="Times New Roman" w:hAnsi="Times New Roman" w:cs="Times New Roman"/>
          <w:b w:val="0"/>
          <w:sz w:val="28"/>
          <w:szCs w:val="28"/>
        </w:rPr>
      </w:pPr>
      <w:r w:rsidRPr="003136A8">
        <w:rPr>
          <w:rFonts w:ascii="Times New Roman" w:hAnsi="Times New Roman" w:cs="Times New Roman"/>
          <w:sz w:val="28"/>
          <w:szCs w:val="28"/>
        </w:rPr>
        <w:t>Рис. 3.</w:t>
      </w:r>
      <w:r w:rsidR="003136A8" w:rsidRPr="003136A8">
        <w:rPr>
          <w:rFonts w:ascii="Times New Roman" w:hAnsi="Times New Roman" w:cs="Times New Roman"/>
          <w:sz w:val="28"/>
          <w:szCs w:val="28"/>
        </w:rPr>
        <w:t>6</w:t>
      </w:r>
      <w:r w:rsidRPr="003136A8">
        <w:rPr>
          <w:rFonts w:ascii="Times New Roman" w:hAnsi="Times New Roman" w:cs="Times New Roman"/>
          <w:sz w:val="28"/>
          <w:szCs w:val="28"/>
        </w:rPr>
        <w:t>.</w:t>
      </w:r>
      <w:r w:rsidRPr="00541D4B">
        <w:rPr>
          <w:rFonts w:ascii="Times New Roman" w:hAnsi="Times New Roman" w:cs="Times New Roman"/>
          <w:b w:val="0"/>
          <w:sz w:val="28"/>
          <w:szCs w:val="28"/>
        </w:rPr>
        <w:t xml:space="preserve"> Темпи приросту статичної витривалості м’язів передньої частини тулуба й ніг у дітей молодшого шкільного віку</w:t>
      </w:r>
    </w:p>
    <w:p w:rsidR="003F589E" w:rsidRPr="00541D4B" w:rsidRDefault="003F589E" w:rsidP="00541D4B">
      <w:pPr>
        <w:pStyle w:val="a5"/>
        <w:spacing w:before="0" w:after="0" w:line="360" w:lineRule="auto"/>
        <w:jc w:val="both"/>
        <w:rPr>
          <w:rFonts w:ascii="Times New Roman" w:hAnsi="Times New Roman" w:cs="Times New Roman"/>
          <w:b w:val="0"/>
          <w:sz w:val="28"/>
          <w:szCs w:val="28"/>
        </w:rPr>
      </w:pPr>
    </w:p>
    <w:p w:rsidR="003F589E" w:rsidRPr="00541D4B" w:rsidRDefault="003F589E" w:rsidP="00541D4B">
      <w:pPr>
        <w:pStyle w:val="a5"/>
        <w:spacing w:before="0" w:after="0" w:line="360" w:lineRule="auto"/>
        <w:ind w:firstLine="708"/>
        <w:jc w:val="both"/>
        <w:rPr>
          <w:rFonts w:ascii="Times New Roman" w:hAnsi="Times New Roman" w:cs="Times New Roman"/>
          <w:b w:val="0"/>
          <w:sz w:val="28"/>
          <w:szCs w:val="28"/>
        </w:rPr>
      </w:pPr>
      <w:r w:rsidRPr="00541D4B">
        <w:rPr>
          <w:rFonts w:ascii="Times New Roman" w:hAnsi="Times New Roman" w:cs="Times New Roman"/>
          <w:b w:val="0"/>
          <w:sz w:val="28"/>
          <w:szCs w:val="28"/>
        </w:rPr>
        <w:t>Максимальний темп приросту показника (11 %) у період з 8 до 9 років. Середній темп приросту показника (5,2 %) від 9 до 10 років, мінімальний темп приросту у період від 7 до 8 років – 3 %.</w:t>
      </w:r>
    </w:p>
    <w:p w:rsidR="003F589E" w:rsidRPr="00541D4B" w:rsidRDefault="003F589E" w:rsidP="00541D4B">
      <w:pPr>
        <w:pStyle w:val="a5"/>
        <w:tabs>
          <w:tab w:val="left" w:pos="720"/>
        </w:tabs>
        <w:spacing w:before="0" w:after="0" w:line="360" w:lineRule="auto"/>
        <w:jc w:val="both"/>
        <w:rPr>
          <w:rFonts w:ascii="Times New Roman" w:hAnsi="Times New Roman" w:cs="Times New Roman"/>
          <w:b w:val="0"/>
          <w:sz w:val="28"/>
          <w:szCs w:val="28"/>
        </w:rPr>
      </w:pPr>
      <w:r w:rsidRPr="00541D4B">
        <w:rPr>
          <w:rFonts w:ascii="Times New Roman" w:hAnsi="Times New Roman" w:cs="Times New Roman"/>
          <w:b w:val="0"/>
          <w:sz w:val="28"/>
          <w:szCs w:val="28"/>
        </w:rPr>
        <w:tab/>
        <w:t xml:space="preserve">Результати тестувань дають підставу стверджувати, що статична витривалість м’язів задньої частини тулуба й ніг також має тенденцію до статистично достовірного </w:t>
      </w:r>
      <w:r w:rsidRPr="00541D4B">
        <w:rPr>
          <w:rFonts w:ascii="Times New Roman" w:hAnsi="Times New Roman" w:cs="Times New Roman"/>
          <w:b w:val="0"/>
          <w:noProof/>
          <w:sz w:val="28"/>
          <w:szCs w:val="28"/>
        </w:rPr>
        <w:t>(</w:t>
      </w:r>
      <w:r w:rsidRPr="00541D4B">
        <w:rPr>
          <w:rFonts w:ascii="Times New Roman" w:hAnsi="Times New Roman" w:cs="Times New Roman"/>
          <w:b w:val="0"/>
          <w:noProof/>
          <w:sz w:val="28"/>
          <w:szCs w:val="28"/>
          <w:lang w:val="en-US"/>
        </w:rPr>
        <w:t>t</w:t>
      </w:r>
      <w:r w:rsidRPr="00541D4B">
        <w:rPr>
          <w:rFonts w:ascii="Times New Roman" w:eastAsia="Arial Unicode MS" w:hAnsi="Times New Roman" w:cs="Times New Roman"/>
          <w:b w:val="0"/>
          <w:noProof/>
          <w:sz w:val="28"/>
          <w:szCs w:val="28"/>
        </w:rPr>
        <w:t>&gt;</w:t>
      </w:r>
      <w:r w:rsidRPr="00541D4B">
        <w:rPr>
          <w:rFonts w:ascii="Times New Roman" w:hAnsi="Times New Roman" w:cs="Times New Roman"/>
          <w:b w:val="0"/>
          <w:noProof/>
          <w:sz w:val="28"/>
          <w:szCs w:val="28"/>
          <w:lang w:val="en-US"/>
        </w:rPr>
        <w:t>t</w:t>
      </w:r>
      <w:r w:rsidRPr="00541D4B">
        <w:rPr>
          <w:rFonts w:ascii="Times New Roman" w:hAnsi="Times New Roman" w:cs="Times New Roman"/>
          <w:b w:val="0"/>
          <w:noProof/>
          <w:sz w:val="28"/>
          <w:szCs w:val="28"/>
          <w:vertAlign w:val="subscript"/>
        </w:rPr>
        <w:t>гр</w:t>
      </w:r>
      <w:r w:rsidRPr="00541D4B">
        <w:rPr>
          <w:rFonts w:ascii="Times New Roman" w:hAnsi="Times New Roman" w:cs="Times New Roman"/>
          <w:b w:val="0"/>
          <w:noProof/>
          <w:sz w:val="28"/>
          <w:szCs w:val="28"/>
        </w:rPr>
        <w:t xml:space="preserve">) </w:t>
      </w:r>
      <w:r w:rsidRPr="00541D4B">
        <w:rPr>
          <w:rFonts w:ascii="Times New Roman" w:hAnsi="Times New Roman" w:cs="Times New Roman"/>
          <w:b w:val="0"/>
          <w:sz w:val="28"/>
          <w:szCs w:val="28"/>
        </w:rPr>
        <w:t xml:space="preserve">зросту у віковому аспекті. При цьому варто зауважити, що у хлопчиків показники також вищі, ніж у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w:t>
      </w:r>
    </w:p>
    <w:p w:rsidR="003F589E" w:rsidRPr="00541D4B" w:rsidRDefault="003F589E" w:rsidP="00541D4B">
      <w:pPr>
        <w:pStyle w:val="a5"/>
        <w:tabs>
          <w:tab w:val="left" w:pos="720"/>
        </w:tabs>
        <w:spacing w:before="0" w:after="0" w:line="360" w:lineRule="auto"/>
        <w:jc w:val="both"/>
        <w:rPr>
          <w:rFonts w:ascii="Times New Roman" w:hAnsi="Times New Roman" w:cs="Times New Roman"/>
          <w:b w:val="0"/>
          <w:sz w:val="28"/>
          <w:szCs w:val="28"/>
        </w:rPr>
      </w:pPr>
      <w:r w:rsidRPr="00541D4B">
        <w:rPr>
          <w:rFonts w:ascii="Times New Roman" w:hAnsi="Times New Roman" w:cs="Times New Roman"/>
          <w:b w:val="0"/>
          <w:sz w:val="28"/>
          <w:szCs w:val="28"/>
        </w:rPr>
        <w:lastRenderedPageBreak/>
        <w:tab/>
        <w:t xml:space="preserve">Варто також зауважити той факт, що у хлопчиків та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показники статичної витривалості м’язів задньої частини тулуба й ніг вищі, ніж показники статичної витривалості м’язів передньої частини тулуба й ніг.</w:t>
      </w:r>
    </w:p>
    <w:p w:rsidR="003F589E" w:rsidRPr="00541D4B" w:rsidRDefault="003F589E" w:rsidP="00541D4B">
      <w:pPr>
        <w:pStyle w:val="a5"/>
        <w:tabs>
          <w:tab w:val="left" w:pos="720"/>
        </w:tabs>
        <w:spacing w:before="0" w:after="0" w:line="360" w:lineRule="auto"/>
        <w:jc w:val="both"/>
        <w:rPr>
          <w:rFonts w:ascii="Times New Roman" w:hAnsi="Times New Roman" w:cs="Times New Roman"/>
          <w:b w:val="0"/>
          <w:sz w:val="28"/>
          <w:szCs w:val="28"/>
        </w:rPr>
      </w:pPr>
      <w:r w:rsidRPr="00541D4B">
        <w:rPr>
          <w:rFonts w:ascii="Times New Roman" w:hAnsi="Times New Roman" w:cs="Times New Roman"/>
          <w:b w:val="0"/>
          <w:sz w:val="28"/>
          <w:szCs w:val="28"/>
        </w:rPr>
        <w:tab/>
        <w:t>Темпи приросту досліджуваного показника подано на рис. 3.</w:t>
      </w:r>
      <w:r w:rsidR="003136A8">
        <w:rPr>
          <w:rFonts w:ascii="Times New Roman" w:hAnsi="Times New Roman" w:cs="Times New Roman"/>
          <w:b w:val="0"/>
          <w:sz w:val="28"/>
          <w:szCs w:val="28"/>
        </w:rPr>
        <w:t>7</w:t>
      </w:r>
      <w:r w:rsidRPr="00541D4B">
        <w:rPr>
          <w:rFonts w:ascii="Times New Roman" w:hAnsi="Times New Roman" w:cs="Times New Roman"/>
          <w:b w:val="0"/>
          <w:sz w:val="28"/>
          <w:szCs w:val="28"/>
        </w:rPr>
        <w:t>. Діаграма засвідчує, що у хлопчиків у період від 7 до 8 років максимальний темп приросту показника – 8,22 %. У період від 8 до 9 років середній темп приросту – 7,59 %, а з 9 до 10 років мінімальний темп приросту показника –5,53 %.</w:t>
      </w:r>
    </w:p>
    <w:p w:rsidR="003F589E" w:rsidRPr="00541D4B" w:rsidRDefault="003F589E" w:rsidP="00541D4B">
      <w:pPr>
        <w:pStyle w:val="a5"/>
        <w:spacing w:before="0" w:after="0" w:line="360" w:lineRule="auto"/>
        <w:jc w:val="both"/>
        <w:rPr>
          <w:rFonts w:ascii="Times New Roman" w:hAnsi="Times New Roman" w:cs="Times New Roman"/>
          <w:b w:val="0"/>
          <w:sz w:val="28"/>
          <w:szCs w:val="28"/>
        </w:rPr>
      </w:pPr>
    </w:p>
    <w:p w:rsidR="003F589E" w:rsidRPr="00541D4B" w:rsidRDefault="003F589E" w:rsidP="00541D4B">
      <w:pPr>
        <w:pStyle w:val="a5"/>
        <w:spacing w:before="0" w:after="0" w:line="360" w:lineRule="auto"/>
        <w:jc w:val="both"/>
        <w:rPr>
          <w:rFonts w:ascii="Times New Roman" w:hAnsi="Times New Roman" w:cs="Times New Roman"/>
          <w:b w:val="0"/>
          <w:sz w:val="28"/>
          <w:szCs w:val="28"/>
        </w:rPr>
      </w:pPr>
      <w:r w:rsidRPr="00541D4B">
        <w:rPr>
          <w:rFonts w:ascii="Times New Roman" w:hAnsi="Times New Roman" w:cs="Times New Roman"/>
          <w:noProof/>
          <w:sz w:val="28"/>
          <w:szCs w:val="28"/>
          <w:lang w:eastAsia="uk-UA" w:bidi="ar-SA"/>
        </w:rPr>
        <w:drawing>
          <wp:inline distT="0" distB="0" distL="0" distR="0" wp14:anchorId="191B15FC" wp14:editId="3F273206">
            <wp:extent cx="5905500" cy="3324225"/>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3F589E" w:rsidRPr="00541D4B" w:rsidRDefault="003136A8" w:rsidP="003136A8">
      <w:pPr>
        <w:pStyle w:val="a5"/>
        <w:spacing w:before="0" w:after="0" w:line="360" w:lineRule="auto"/>
        <w:ind w:firstLine="720"/>
        <w:jc w:val="both"/>
        <w:rPr>
          <w:rFonts w:ascii="Times New Roman" w:hAnsi="Times New Roman" w:cs="Times New Roman"/>
          <w:b w:val="0"/>
          <w:sz w:val="28"/>
          <w:szCs w:val="28"/>
        </w:rPr>
      </w:pPr>
      <w:r>
        <w:rPr>
          <w:rFonts w:ascii="Times New Roman" w:hAnsi="Times New Roman" w:cs="Times New Roman"/>
          <w:sz w:val="28"/>
          <w:szCs w:val="28"/>
        </w:rPr>
        <w:t>Рис. 3.7</w:t>
      </w:r>
      <w:r w:rsidR="003F589E" w:rsidRPr="00541D4B">
        <w:rPr>
          <w:rFonts w:ascii="Times New Roman" w:hAnsi="Times New Roman" w:cs="Times New Roman"/>
          <w:b w:val="0"/>
          <w:sz w:val="28"/>
          <w:szCs w:val="28"/>
        </w:rPr>
        <w:t>. Темпи приросту статичної витривалості м’язів задньої частини тулуба й ніг у дітей молодшого шкільного віку</w:t>
      </w:r>
    </w:p>
    <w:p w:rsidR="003F589E" w:rsidRPr="00541D4B" w:rsidRDefault="003F589E" w:rsidP="00541D4B">
      <w:pPr>
        <w:pStyle w:val="a5"/>
        <w:widowControl w:val="0"/>
        <w:spacing w:before="0" w:after="0" w:line="360" w:lineRule="auto"/>
        <w:jc w:val="both"/>
        <w:rPr>
          <w:rFonts w:ascii="Times New Roman" w:hAnsi="Times New Roman" w:cs="Times New Roman"/>
          <w:b w:val="0"/>
          <w:sz w:val="28"/>
          <w:szCs w:val="28"/>
        </w:rPr>
      </w:pPr>
      <w:r w:rsidRPr="00541D4B">
        <w:rPr>
          <w:rFonts w:ascii="Times New Roman" w:hAnsi="Times New Roman" w:cs="Times New Roman"/>
          <w:b w:val="0"/>
          <w:sz w:val="28"/>
          <w:szCs w:val="28"/>
        </w:rPr>
        <w:tab/>
      </w:r>
    </w:p>
    <w:p w:rsidR="003F589E" w:rsidRPr="00541D4B" w:rsidRDefault="003F589E" w:rsidP="00541D4B">
      <w:pPr>
        <w:pStyle w:val="a5"/>
        <w:widowControl w:val="0"/>
        <w:spacing w:before="0" w:after="0" w:line="360" w:lineRule="auto"/>
        <w:ind w:firstLine="720"/>
        <w:jc w:val="both"/>
        <w:rPr>
          <w:rFonts w:ascii="Times New Roman" w:hAnsi="Times New Roman" w:cs="Times New Roman"/>
          <w:b w:val="0"/>
          <w:sz w:val="28"/>
          <w:szCs w:val="28"/>
        </w:rPr>
      </w:pPr>
      <w:r w:rsidRPr="00541D4B">
        <w:rPr>
          <w:rFonts w:ascii="Times New Roman" w:hAnsi="Times New Roman" w:cs="Times New Roman"/>
          <w:b w:val="0"/>
          <w:sz w:val="28"/>
          <w:szCs w:val="28"/>
        </w:rPr>
        <w:t xml:space="preserve">У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простежується дещо інша картина – максимальний темп приросту показника в період від 8 до 9 років, мінімальний темп приросту з 7 до 8 років (2,96 %), – а у період від 9 до 10 років середній темп приросту 5,08%.</w:t>
      </w:r>
    </w:p>
    <w:p w:rsidR="003F589E" w:rsidRPr="00541D4B" w:rsidRDefault="003F589E" w:rsidP="00541D4B">
      <w:pPr>
        <w:pStyle w:val="a5"/>
        <w:tabs>
          <w:tab w:val="left" w:pos="720"/>
        </w:tabs>
        <w:spacing w:before="0" w:after="0" w:line="360" w:lineRule="auto"/>
        <w:jc w:val="both"/>
        <w:rPr>
          <w:rFonts w:ascii="Times New Roman" w:hAnsi="Times New Roman" w:cs="Times New Roman"/>
          <w:b w:val="0"/>
          <w:sz w:val="28"/>
          <w:szCs w:val="28"/>
        </w:rPr>
      </w:pPr>
      <w:r w:rsidRPr="00541D4B">
        <w:rPr>
          <w:rFonts w:ascii="Times New Roman" w:hAnsi="Times New Roman" w:cs="Times New Roman"/>
          <w:b w:val="0"/>
          <w:sz w:val="28"/>
          <w:szCs w:val="28"/>
        </w:rPr>
        <w:lastRenderedPageBreak/>
        <w:tab/>
        <w:t>Показники статичної рівноваги (табл. 3.</w:t>
      </w:r>
      <w:r w:rsidR="003136A8">
        <w:rPr>
          <w:rFonts w:ascii="Times New Roman" w:hAnsi="Times New Roman" w:cs="Times New Roman"/>
          <w:b w:val="0"/>
          <w:sz w:val="28"/>
          <w:szCs w:val="28"/>
        </w:rPr>
        <w:t>6</w:t>
      </w:r>
      <w:r w:rsidRPr="00541D4B">
        <w:rPr>
          <w:rFonts w:ascii="Times New Roman" w:hAnsi="Times New Roman" w:cs="Times New Roman"/>
          <w:b w:val="0"/>
          <w:sz w:val="28"/>
          <w:szCs w:val="28"/>
        </w:rPr>
        <w:t xml:space="preserve">), також мають загальну тенденцію до статистично достовірного </w:t>
      </w:r>
      <w:r w:rsidRPr="00541D4B">
        <w:rPr>
          <w:rFonts w:ascii="Times New Roman" w:hAnsi="Times New Roman" w:cs="Times New Roman"/>
          <w:b w:val="0"/>
          <w:noProof/>
          <w:sz w:val="28"/>
          <w:szCs w:val="28"/>
        </w:rPr>
        <w:t>(</w:t>
      </w:r>
      <w:r w:rsidRPr="00541D4B">
        <w:rPr>
          <w:rFonts w:ascii="Times New Roman" w:hAnsi="Times New Roman" w:cs="Times New Roman"/>
          <w:b w:val="0"/>
          <w:noProof/>
          <w:sz w:val="28"/>
          <w:szCs w:val="28"/>
          <w:lang w:val="en-US"/>
        </w:rPr>
        <w:t>t</w:t>
      </w:r>
      <w:r w:rsidRPr="00541D4B">
        <w:rPr>
          <w:rFonts w:ascii="Times New Roman" w:eastAsia="Arial Unicode MS" w:hAnsi="Times New Roman" w:cs="Times New Roman"/>
          <w:b w:val="0"/>
          <w:noProof/>
          <w:sz w:val="28"/>
          <w:szCs w:val="28"/>
        </w:rPr>
        <w:t>&gt;</w:t>
      </w:r>
      <w:r w:rsidRPr="00541D4B">
        <w:rPr>
          <w:rFonts w:ascii="Times New Roman" w:hAnsi="Times New Roman" w:cs="Times New Roman"/>
          <w:b w:val="0"/>
          <w:noProof/>
          <w:sz w:val="28"/>
          <w:szCs w:val="28"/>
          <w:lang w:val="en-US"/>
        </w:rPr>
        <w:t>t</w:t>
      </w:r>
      <w:r w:rsidRPr="00541D4B">
        <w:rPr>
          <w:rFonts w:ascii="Times New Roman" w:hAnsi="Times New Roman" w:cs="Times New Roman"/>
          <w:b w:val="0"/>
          <w:noProof/>
          <w:sz w:val="28"/>
          <w:szCs w:val="28"/>
          <w:vertAlign w:val="subscript"/>
        </w:rPr>
        <w:t>гр</w:t>
      </w:r>
      <w:r w:rsidRPr="00541D4B">
        <w:rPr>
          <w:rFonts w:ascii="Times New Roman" w:hAnsi="Times New Roman" w:cs="Times New Roman"/>
          <w:b w:val="0"/>
          <w:noProof/>
          <w:sz w:val="28"/>
          <w:szCs w:val="28"/>
        </w:rPr>
        <w:t xml:space="preserve">) </w:t>
      </w:r>
      <w:r w:rsidRPr="00541D4B">
        <w:rPr>
          <w:rFonts w:ascii="Times New Roman" w:hAnsi="Times New Roman" w:cs="Times New Roman"/>
          <w:b w:val="0"/>
          <w:sz w:val="28"/>
          <w:szCs w:val="28"/>
        </w:rPr>
        <w:t xml:space="preserve">зросту у віковому аспекті. Так, сумарний зріст показника (тест із розплющеними очима) у хлопчиків та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становить 9 с. Заслуговує на увагу й той факт, що в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якісні показники статичної рівноваги дещо вищі, ніж у хлопчиків. Темпи приросту досліджуваного показника зображено на рис. 3.20.</w:t>
      </w:r>
    </w:p>
    <w:p w:rsidR="003F589E" w:rsidRPr="00541D4B" w:rsidRDefault="003F589E" w:rsidP="00541D4B">
      <w:pPr>
        <w:pStyle w:val="a5"/>
        <w:tabs>
          <w:tab w:val="left" w:pos="720"/>
        </w:tabs>
        <w:spacing w:before="0" w:after="0" w:line="360" w:lineRule="auto"/>
        <w:jc w:val="both"/>
        <w:rPr>
          <w:rFonts w:ascii="Times New Roman" w:hAnsi="Times New Roman" w:cs="Times New Roman"/>
          <w:b w:val="0"/>
          <w:sz w:val="28"/>
          <w:szCs w:val="28"/>
        </w:rPr>
      </w:pPr>
      <w:r w:rsidRPr="00541D4B">
        <w:rPr>
          <w:rFonts w:ascii="Times New Roman" w:hAnsi="Times New Roman" w:cs="Times New Roman"/>
          <w:b w:val="0"/>
          <w:sz w:val="28"/>
          <w:szCs w:val="28"/>
        </w:rPr>
        <w:tab/>
        <w:t>У хлопчиків (рис. 3.</w:t>
      </w:r>
      <w:r w:rsidR="003136A8">
        <w:rPr>
          <w:rFonts w:ascii="Times New Roman" w:hAnsi="Times New Roman" w:cs="Times New Roman"/>
          <w:b w:val="0"/>
          <w:sz w:val="28"/>
          <w:szCs w:val="28"/>
        </w:rPr>
        <w:t>8</w:t>
      </w:r>
      <w:r w:rsidRPr="00541D4B">
        <w:rPr>
          <w:rFonts w:ascii="Times New Roman" w:hAnsi="Times New Roman" w:cs="Times New Roman"/>
          <w:b w:val="0"/>
          <w:sz w:val="28"/>
          <w:szCs w:val="28"/>
        </w:rPr>
        <w:t>) максимальний темп приросту показника в період із 7 до 8 років, темп приросту становить 36,4 %. У період з 8 до 9 років мінімальний темп приросту – 14,3 %, а в період від 9 до 10 років темп приросту середній – 18,2 %.</w:t>
      </w:r>
    </w:p>
    <w:p w:rsidR="003F589E" w:rsidRPr="00541D4B" w:rsidRDefault="003F589E" w:rsidP="00541D4B">
      <w:pPr>
        <w:pStyle w:val="a5"/>
        <w:spacing w:before="0" w:after="0" w:line="360" w:lineRule="auto"/>
        <w:ind w:firstLine="708"/>
        <w:jc w:val="both"/>
        <w:rPr>
          <w:rFonts w:ascii="Times New Roman" w:hAnsi="Times New Roman" w:cs="Times New Roman"/>
          <w:b w:val="0"/>
          <w:sz w:val="28"/>
          <w:szCs w:val="28"/>
        </w:rPr>
      </w:pPr>
      <w:r w:rsidRPr="00541D4B">
        <w:rPr>
          <w:rFonts w:ascii="Times New Roman" w:hAnsi="Times New Roman" w:cs="Times New Roman"/>
          <w:b w:val="0"/>
          <w:sz w:val="28"/>
          <w:szCs w:val="28"/>
        </w:rPr>
        <w:t xml:space="preserve">У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(рис. 3.</w:t>
      </w:r>
      <w:r w:rsidR="003136A8">
        <w:rPr>
          <w:rFonts w:ascii="Times New Roman" w:hAnsi="Times New Roman" w:cs="Times New Roman"/>
          <w:b w:val="0"/>
          <w:sz w:val="28"/>
          <w:szCs w:val="28"/>
        </w:rPr>
        <w:t>8</w:t>
      </w:r>
      <w:r w:rsidRPr="00541D4B">
        <w:rPr>
          <w:rFonts w:ascii="Times New Roman" w:hAnsi="Times New Roman" w:cs="Times New Roman"/>
          <w:b w:val="0"/>
          <w:sz w:val="28"/>
          <w:szCs w:val="28"/>
        </w:rPr>
        <w:t>) темпи приросту мають дещо інший характер. Зокрема максимальний темп приросту показника в період від 8 до 9 років – 37 %.</w:t>
      </w:r>
    </w:p>
    <w:p w:rsidR="003F589E" w:rsidRPr="00541D4B" w:rsidRDefault="003F589E" w:rsidP="00541D4B">
      <w:pPr>
        <w:pStyle w:val="a5"/>
        <w:spacing w:before="0" w:after="0" w:line="360" w:lineRule="auto"/>
        <w:jc w:val="both"/>
        <w:rPr>
          <w:rFonts w:ascii="Times New Roman" w:hAnsi="Times New Roman" w:cs="Times New Roman"/>
          <w:b w:val="0"/>
          <w:sz w:val="28"/>
          <w:szCs w:val="28"/>
        </w:rPr>
      </w:pPr>
      <w:r w:rsidRPr="00541D4B">
        <w:rPr>
          <w:rFonts w:ascii="Times New Roman" w:hAnsi="Times New Roman" w:cs="Times New Roman"/>
          <w:noProof/>
          <w:sz w:val="28"/>
          <w:szCs w:val="28"/>
          <w:lang w:eastAsia="uk-UA" w:bidi="ar-SA"/>
        </w:rPr>
        <w:drawing>
          <wp:inline distT="0" distB="0" distL="0" distR="0" wp14:anchorId="5DB6E2F9" wp14:editId="4C2E5FA5">
            <wp:extent cx="5829300" cy="3209925"/>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3F589E" w:rsidRPr="00541D4B" w:rsidRDefault="003F589E" w:rsidP="003136A8">
      <w:pPr>
        <w:pStyle w:val="a5"/>
        <w:spacing w:before="0" w:after="0" w:line="360" w:lineRule="auto"/>
        <w:ind w:firstLine="720"/>
        <w:jc w:val="both"/>
        <w:rPr>
          <w:rFonts w:ascii="Times New Roman" w:hAnsi="Times New Roman" w:cs="Times New Roman"/>
          <w:b w:val="0"/>
          <w:sz w:val="28"/>
          <w:szCs w:val="28"/>
        </w:rPr>
      </w:pPr>
      <w:r w:rsidRPr="003136A8">
        <w:rPr>
          <w:rFonts w:ascii="Times New Roman" w:hAnsi="Times New Roman" w:cs="Times New Roman"/>
          <w:sz w:val="28"/>
          <w:szCs w:val="28"/>
        </w:rPr>
        <w:t>Рис. 3.</w:t>
      </w:r>
      <w:r w:rsidR="003136A8" w:rsidRPr="003136A8">
        <w:rPr>
          <w:rFonts w:ascii="Times New Roman" w:hAnsi="Times New Roman" w:cs="Times New Roman"/>
          <w:sz w:val="28"/>
          <w:szCs w:val="28"/>
        </w:rPr>
        <w:t>8</w:t>
      </w:r>
      <w:r w:rsidRPr="003136A8">
        <w:rPr>
          <w:rFonts w:ascii="Times New Roman" w:hAnsi="Times New Roman" w:cs="Times New Roman"/>
          <w:sz w:val="28"/>
          <w:szCs w:val="28"/>
        </w:rPr>
        <w:t>.</w:t>
      </w:r>
      <w:r w:rsidRPr="00541D4B">
        <w:rPr>
          <w:rFonts w:ascii="Times New Roman" w:hAnsi="Times New Roman" w:cs="Times New Roman"/>
          <w:b w:val="0"/>
          <w:sz w:val="28"/>
          <w:szCs w:val="28"/>
        </w:rPr>
        <w:t xml:space="preserve"> Темпи приросту статичної рівноваги у дітей молодшого шкільного віку (тест із розплющеними очима)</w:t>
      </w:r>
    </w:p>
    <w:p w:rsidR="003F589E" w:rsidRPr="00541D4B" w:rsidRDefault="003F589E" w:rsidP="00541D4B">
      <w:pPr>
        <w:pStyle w:val="a5"/>
        <w:spacing w:before="0" w:after="0" w:line="360" w:lineRule="auto"/>
        <w:jc w:val="both"/>
        <w:rPr>
          <w:rFonts w:ascii="Times New Roman" w:hAnsi="Times New Roman" w:cs="Times New Roman"/>
          <w:b w:val="0"/>
          <w:sz w:val="28"/>
          <w:szCs w:val="28"/>
        </w:rPr>
      </w:pPr>
    </w:p>
    <w:p w:rsidR="003F589E" w:rsidRPr="00541D4B" w:rsidRDefault="003F589E" w:rsidP="00541D4B">
      <w:pPr>
        <w:pStyle w:val="a5"/>
        <w:spacing w:before="0" w:after="0" w:line="360" w:lineRule="auto"/>
        <w:ind w:firstLine="720"/>
        <w:jc w:val="both"/>
        <w:rPr>
          <w:rFonts w:ascii="Times New Roman" w:hAnsi="Times New Roman" w:cs="Times New Roman"/>
          <w:b w:val="0"/>
          <w:sz w:val="28"/>
          <w:szCs w:val="28"/>
        </w:rPr>
      </w:pPr>
      <w:r w:rsidRPr="00541D4B">
        <w:rPr>
          <w:rFonts w:ascii="Times New Roman" w:hAnsi="Times New Roman" w:cs="Times New Roman"/>
          <w:b w:val="0"/>
          <w:sz w:val="28"/>
          <w:szCs w:val="28"/>
        </w:rPr>
        <w:t>У період від 9 до 10 років середній темп приросту, а з 7 до 8 років темп приросту мінімальний і становить лише 9,5 %.</w:t>
      </w:r>
    </w:p>
    <w:p w:rsidR="003F589E" w:rsidRPr="00541D4B" w:rsidRDefault="003F589E" w:rsidP="00541D4B">
      <w:pPr>
        <w:pStyle w:val="a5"/>
        <w:widowControl w:val="0"/>
        <w:tabs>
          <w:tab w:val="left" w:pos="720"/>
        </w:tabs>
        <w:spacing w:before="0" w:after="0" w:line="360" w:lineRule="auto"/>
        <w:jc w:val="both"/>
        <w:rPr>
          <w:rFonts w:ascii="Times New Roman" w:hAnsi="Times New Roman" w:cs="Times New Roman"/>
          <w:b w:val="0"/>
          <w:sz w:val="28"/>
          <w:szCs w:val="28"/>
        </w:rPr>
      </w:pPr>
      <w:r w:rsidRPr="00541D4B">
        <w:rPr>
          <w:rFonts w:ascii="Times New Roman" w:hAnsi="Times New Roman" w:cs="Times New Roman"/>
          <w:b w:val="0"/>
          <w:sz w:val="28"/>
          <w:szCs w:val="28"/>
        </w:rPr>
        <w:lastRenderedPageBreak/>
        <w:tab/>
        <w:t>Як засвідчують результати тестування, представлені в табл. 3.</w:t>
      </w:r>
      <w:r w:rsidR="003136A8">
        <w:rPr>
          <w:rFonts w:ascii="Times New Roman" w:hAnsi="Times New Roman" w:cs="Times New Roman"/>
          <w:b w:val="0"/>
          <w:sz w:val="28"/>
          <w:szCs w:val="28"/>
        </w:rPr>
        <w:t>6</w:t>
      </w:r>
      <w:r w:rsidRPr="00541D4B">
        <w:rPr>
          <w:rFonts w:ascii="Times New Roman" w:hAnsi="Times New Roman" w:cs="Times New Roman"/>
          <w:b w:val="0"/>
          <w:sz w:val="28"/>
          <w:szCs w:val="28"/>
        </w:rPr>
        <w:t xml:space="preserve">, показники статичної рівноваги (тест із заплющеними очима) також мають тенденцію до статистично достовірного </w:t>
      </w:r>
      <w:r w:rsidRPr="00541D4B">
        <w:rPr>
          <w:rFonts w:ascii="Times New Roman" w:hAnsi="Times New Roman" w:cs="Times New Roman"/>
          <w:b w:val="0"/>
          <w:noProof/>
          <w:sz w:val="28"/>
          <w:szCs w:val="28"/>
        </w:rPr>
        <w:t>(</w:t>
      </w:r>
      <w:r w:rsidRPr="00541D4B">
        <w:rPr>
          <w:rFonts w:ascii="Times New Roman" w:hAnsi="Times New Roman" w:cs="Times New Roman"/>
          <w:b w:val="0"/>
          <w:noProof/>
          <w:sz w:val="28"/>
          <w:szCs w:val="28"/>
          <w:lang w:val="en-US"/>
        </w:rPr>
        <w:t>t</w:t>
      </w:r>
      <w:r w:rsidRPr="00541D4B">
        <w:rPr>
          <w:rFonts w:ascii="Times New Roman" w:eastAsia="Arial Unicode MS" w:hAnsi="Times New Roman" w:cs="Times New Roman"/>
          <w:b w:val="0"/>
          <w:noProof/>
          <w:sz w:val="28"/>
          <w:szCs w:val="28"/>
        </w:rPr>
        <w:t>&gt;</w:t>
      </w:r>
      <w:r w:rsidRPr="00541D4B">
        <w:rPr>
          <w:rFonts w:ascii="Times New Roman" w:hAnsi="Times New Roman" w:cs="Times New Roman"/>
          <w:b w:val="0"/>
          <w:noProof/>
          <w:sz w:val="28"/>
          <w:szCs w:val="28"/>
          <w:lang w:val="en-US"/>
        </w:rPr>
        <w:t>t</w:t>
      </w:r>
      <w:r w:rsidRPr="00541D4B">
        <w:rPr>
          <w:rFonts w:ascii="Times New Roman" w:hAnsi="Times New Roman" w:cs="Times New Roman"/>
          <w:b w:val="0"/>
          <w:noProof/>
          <w:sz w:val="28"/>
          <w:szCs w:val="28"/>
          <w:vertAlign w:val="subscript"/>
        </w:rPr>
        <w:t>гр</w:t>
      </w:r>
      <w:r w:rsidRPr="00541D4B">
        <w:rPr>
          <w:rFonts w:ascii="Times New Roman" w:hAnsi="Times New Roman" w:cs="Times New Roman"/>
          <w:b w:val="0"/>
          <w:noProof/>
          <w:sz w:val="28"/>
          <w:szCs w:val="28"/>
        </w:rPr>
        <w:t xml:space="preserve">) </w:t>
      </w:r>
      <w:r w:rsidRPr="00541D4B">
        <w:rPr>
          <w:rFonts w:ascii="Times New Roman" w:hAnsi="Times New Roman" w:cs="Times New Roman"/>
          <w:b w:val="0"/>
          <w:sz w:val="28"/>
          <w:szCs w:val="28"/>
        </w:rPr>
        <w:t xml:space="preserve">зросту у віковому аспекті, при цьому якісні показники у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вищі, ніж у хлопчиків. Так, сумарний зріст показника у віковому аспекті у хлопчиків становить 6 с, а у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 8с.</w:t>
      </w:r>
    </w:p>
    <w:p w:rsidR="003F589E" w:rsidRPr="00541D4B" w:rsidRDefault="003F589E" w:rsidP="00541D4B">
      <w:pPr>
        <w:pStyle w:val="a5"/>
        <w:tabs>
          <w:tab w:val="left" w:pos="720"/>
        </w:tabs>
        <w:spacing w:before="0" w:after="0" w:line="360" w:lineRule="auto"/>
        <w:jc w:val="both"/>
        <w:rPr>
          <w:rFonts w:ascii="Times New Roman" w:hAnsi="Times New Roman" w:cs="Times New Roman"/>
          <w:b w:val="0"/>
          <w:sz w:val="28"/>
          <w:szCs w:val="28"/>
        </w:rPr>
      </w:pPr>
      <w:r w:rsidRPr="00541D4B">
        <w:rPr>
          <w:rFonts w:ascii="Times New Roman" w:hAnsi="Times New Roman" w:cs="Times New Roman"/>
          <w:b w:val="0"/>
          <w:sz w:val="28"/>
          <w:szCs w:val="28"/>
        </w:rPr>
        <w:tab/>
        <w:t xml:space="preserve">Темпи приросту показників у хлопчиків та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майже аналогічні, за винятком якісних показників (рис. 3.</w:t>
      </w:r>
      <w:r w:rsidR="003136A8">
        <w:rPr>
          <w:rFonts w:ascii="Times New Roman" w:hAnsi="Times New Roman" w:cs="Times New Roman"/>
          <w:b w:val="0"/>
          <w:sz w:val="28"/>
          <w:szCs w:val="28"/>
        </w:rPr>
        <w:t>9</w:t>
      </w:r>
      <w:r w:rsidRPr="00541D4B">
        <w:rPr>
          <w:rFonts w:ascii="Times New Roman" w:hAnsi="Times New Roman" w:cs="Times New Roman"/>
          <w:b w:val="0"/>
          <w:sz w:val="28"/>
          <w:szCs w:val="28"/>
        </w:rPr>
        <w:t>).</w:t>
      </w:r>
    </w:p>
    <w:p w:rsidR="003F589E" w:rsidRPr="00541D4B" w:rsidRDefault="003F589E" w:rsidP="00541D4B">
      <w:pPr>
        <w:pStyle w:val="a5"/>
        <w:tabs>
          <w:tab w:val="left" w:pos="720"/>
        </w:tabs>
        <w:spacing w:before="0" w:after="0" w:line="360" w:lineRule="auto"/>
        <w:jc w:val="both"/>
        <w:rPr>
          <w:rFonts w:ascii="Times New Roman" w:hAnsi="Times New Roman" w:cs="Times New Roman"/>
          <w:b w:val="0"/>
          <w:sz w:val="28"/>
          <w:szCs w:val="28"/>
        </w:rPr>
      </w:pPr>
      <w:r w:rsidRPr="00541D4B">
        <w:rPr>
          <w:rFonts w:ascii="Times New Roman" w:hAnsi="Times New Roman" w:cs="Times New Roman"/>
          <w:b w:val="0"/>
          <w:sz w:val="28"/>
          <w:szCs w:val="28"/>
        </w:rPr>
        <w:tab/>
        <w:t xml:space="preserve">У період від 7 до 8 років у хлопчиків та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відзначено максимальний темп приросту показників статичної рівноваги (тест із заплющеними очима). У хлопчиків приріст становить 50 %, а у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 85,7 %. Середній темп приросту показника з 8 до 9 років у хлопчиків 33,3 %, у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46,2 %. Мінімальний темп приросту досліджуваного показника в періоді з 9 до 10 років у хлопчиків 25 %, у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22,2 %.</w:t>
      </w:r>
    </w:p>
    <w:p w:rsidR="003F589E" w:rsidRPr="00541D4B" w:rsidRDefault="003F589E" w:rsidP="00541D4B">
      <w:pPr>
        <w:pStyle w:val="a5"/>
        <w:spacing w:before="0" w:after="0" w:line="360" w:lineRule="auto"/>
        <w:jc w:val="both"/>
        <w:rPr>
          <w:rFonts w:ascii="Times New Roman" w:hAnsi="Times New Roman" w:cs="Times New Roman"/>
          <w:b w:val="0"/>
          <w:sz w:val="28"/>
          <w:szCs w:val="28"/>
        </w:rPr>
      </w:pPr>
    </w:p>
    <w:p w:rsidR="003F589E" w:rsidRPr="00541D4B" w:rsidRDefault="003F589E" w:rsidP="00541D4B">
      <w:pPr>
        <w:pStyle w:val="a5"/>
        <w:spacing w:before="0" w:after="0" w:line="360" w:lineRule="auto"/>
        <w:jc w:val="both"/>
        <w:rPr>
          <w:rFonts w:ascii="Times New Roman" w:hAnsi="Times New Roman" w:cs="Times New Roman"/>
          <w:b w:val="0"/>
          <w:sz w:val="28"/>
          <w:szCs w:val="28"/>
        </w:rPr>
      </w:pPr>
      <w:r w:rsidRPr="00541D4B">
        <w:rPr>
          <w:rFonts w:ascii="Times New Roman" w:hAnsi="Times New Roman" w:cs="Times New Roman"/>
          <w:noProof/>
          <w:sz w:val="28"/>
          <w:szCs w:val="28"/>
          <w:lang w:eastAsia="uk-UA" w:bidi="ar-SA"/>
        </w:rPr>
        <w:drawing>
          <wp:inline distT="0" distB="0" distL="0" distR="0" wp14:anchorId="2A181A14" wp14:editId="79AD42A2">
            <wp:extent cx="5829300" cy="3181350"/>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3F589E" w:rsidRPr="00541D4B" w:rsidRDefault="003F589E" w:rsidP="003136A8">
      <w:pPr>
        <w:pStyle w:val="a5"/>
        <w:spacing w:before="0" w:after="0" w:line="360" w:lineRule="auto"/>
        <w:ind w:firstLine="720"/>
        <w:jc w:val="both"/>
        <w:rPr>
          <w:rFonts w:ascii="Times New Roman" w:hAnsi="Times New Roman" w:cs="Times New Roman"/>
          <w:b w:val="0"/>
          <w:sz w:val="28"/>
          <w:szCs w:val="28"/>
        </w:rPr>
      </w:pPr>
      <w:r w:rsidRPr="003136A8">
        <w:rPr>
          <w:rFonts w:ascii="Times New Roman" w:hAnsi="Times New Roman" w:cs="Times New Roman"/>
          <w:sz w:val="28"/>
          <w:szCs w:val="28"/>
        </w:rPr>
        <w:t>Рис. 3</w:t>
      </w:r>
      <w:r w:rsidR="003136A8" w:rsidRPr="003136A8">
        <w:rPr>
          <w:rFonts w:ascii="Times New Roman" w:hAnsi="Times New Roman" w:cs="Times New Roman"/>
          <w:sz w:val="28"/>
          <w:szCs w:val="28"/>
        </w:rPr>
        <w:t>.9</w:t>
      </w:r>
      <w:r w:rsidRPr="003136A8">
        <w:rPr>
          <w:rFonts w:ascii="Times New Roman" w:hAnsi="Times New Roman" w:cs="Times New Roman"/>
          <w:sz w:val="28"/>
          <w:szCs w:val="28"/>
        </w:rPr>
        <w:t>.</w:t>
      </w:r>
      <w:r w:rsidRPr="00541D4B">
        <w:rPr>
          <w:rFonts w:ascii="Times New Roman" w:hAnsi="Times New Roman" w:cs="Times New Roman"/>
          <w:b w:val="0"/>
          <w:sz w:val="28"/>
          <w:szCs w:val="28"/>
        </w:rPr>
        <w:t xml:space="preserve"> Темпи приросту статичної рівноваги у дітей молодшого шкільного віку (тест із заплющеними очима)</w:t>
      </w:r>
    </w:p>
    <w:p w:rsidR="003F589E" w:rsidRPr="00541D4B" w:rsidRDefault="003F589E" w:rsidP="00541D4B">
      <w:pPr>
        <w:pStyle w:val="a5"/>
        <w:tabs>
          <w:tab w:val="left" w:pos="720"/>
        </w:tabs>
        <w:spacing w:before="0" w:after="0" w:line="360" w:lineRule="auto"/>
        <w:jc w:val="both"/>
        <w:rPr>
          <w:rFonts w:ascii="Times New Roman" w:hAnsi="Times New Roman" w:cs="Times New Roman"/>
          <w:b w:val="0"/>
          <w:sz w:val="28"/>
          <w:szCs w:val="28"/>
        </w:rPr>
      </w:pPr>
      <w:r w:rsidRPr="00541D4B">
        <w:rPr>
          <w:rFonts w:ascii="Times New Roman" w:hAnsi="Times New Roman" w:cs="Times New Roman"/>
          <w:b w:val="0"/>
          <w:sz w:val="28"/>
          <w:szCs w:val="28"/>
        </w:rPr>
        <w:lastRenderedPageBreak/>
        <w:tab/>
        <w:t xml:space="preserve">Варто також зазначити, що у хлопчиків у період від 7 до 8 років максимальний темп приросту усіх досліджуваних показників. У </w:t>
      </w:r>
      <w:proofErr w:type="spellStart"/>
      <w:r w:rsidRPr="00541D4B">
        <w:rPr>
          <w:rFonts w:ascii="Times New Roman" w:hAnsi="Times New Roman" w:cs="Times New Roman"/>
          <w:b w:val="0"/>
          <w:sz w:val="28"/>
          <w:szCs w:val="28"/>
        </w:rPr>
        <w:t>дівчаток</w:t>
      </w:r>
      <w:proofErr w:type="spellEnd"/>
      <w:r w:rsidRPr="00541D4B">
        <w:rPr>
          <w:rFonts w:ascii="Times New Roman" w:hAnsi="Times New Roman" w:cs="Times New Roman"/>
          <w:b w:val="0"/>
          <w:sz w:val="28"/>
          <w:szCs w:val="28"/>
        </w:rPr>
        <w:t xml:space="preserve"> максимальний темп приросту досліджуваних показників у період від 8 до 9 років, виняток становить лише показник статичної рівноваги (тест із заплющеними очима).</w:t>
      </w:r>
    </w:p>
    <w:p w:rsidR="00D66445" w:rsidRPr="00541D4B" w:rsidRDefault="003F589E" w:rsidP="00D66445">
      <w:pPr>
        <w:pStyle w:val="a5"/>
        <w:tabs>
          <w:tab w:val="left" w:pos="720"/>
        </w:tabs>
        <w:spacing w:before="0" w:after="0" w:line="360" w:lineRule="auto"/>
        <w:jc w:val="both"/>
        <w:rPr>
          <w:rFonts w:ascii="Times New Roman" w:hAnsi="Times New Roman" w:cs="Times New Roman"/>
          <w:b w:val="0"/>
          <w:sz w:val="28"/>
          <w:szCs w:val="28"/>
        </w:rPr>
      </w:pPr>
      <w:r w:rsidRPr="00541D4B">
        <w:rPr>
          <w:rFonts w:ascii="Times New Roman" w:hAnsi="Times New Roman" w:cs="Times New Roman"/>
          <w:b w:val="0"/>
          <w:sz w:val="28"/>
          <w:szCs w:val="28"/>
        </w:rPr>
        <w:tab/>
      </w:r>
    </w:p>
    <w:p w:rsidR="003F589E" w:rsidRPr="00541D4B" w:rsidRDefault="003F589E" w:rsidP="00D66445">
      <w:pPr>
        <w:spacing w:line="360" w:lineRule="auto"/>
        <w:ind w:firstLine="567"/>
        <w:jc w:val="both"/>
        <w:rPr>
          <w:rFonts w:ascii="Times New Roman" w:hAnsi="Times New Roman" w:cs="Times New Roman"/>
          <w:b/>
          <w:sz w:val="28"/>
          <w:szCs w:val="28"/>
        </w:rPr>
      </w:pPr>
      <w:r w:rsidRPr="00541D4B">
        <w:rPr>
          <w:rFonts w:ascii="Times New Roman" w:hAnsi="Times New Roman" w:cs="Times New Roman"/>
          <w:b/>
          <w:sz w:val="28"/>
          <w:szCs w:val="28"/>
        </w:rPr>
        <w:t>Висновки до розділу</w:t>
      </w:r>
      <w:r w:rsidR="003D3095">
        <w:rPr>
          <w:rFonts w:ascii="Times New Roman" w:hAnsi="Times New Roman" w:cs="Times New Roman"/>
          <w:b/>
          <w:sz w:val="28"/>
          <w:szCs w:val="28"/>
        </w:rPr>
        <w:t xml:space="preserve"> 3</w:t>
      </w:r>
    </w:p>
    <w:p w:rsidR="003F589E" w:rsidRPr="00541D4B" w:rsidRDefault="003F589E" w:rsidP="00541D4B">
      <w:pPr>
        <w:pStyle w:val="13"/>
        <w:spacing w:line="360" w:lineRule="auto"/>
        <w:ind w:firstLine="567"/>
        <w:jc w:val="both"/>
        <w:rPr>
          <w:noProof/>
          <w:color w:val="000000"/>
          <w:szCs w:val="28"/>
          <w:lang w:val="uk-UA"/>
        </w:rPr>
      </w:pPr>
    </w:p>
    <w:p w:rsidR="001A25F5" w:rsidRDefault="003F589E" w:rsidP="00D66445">
      <w:pPr>
        <w:pStyle w:val="13"/>
        <w:spacing w:line="360" w:lineRule="auto"/>
        <w:ind w:firstLine="567"/>
        <w:jc w:val="both"/>
        <w:rPr>
          <w:noProof/>
          <w:szCs w:val="28"/>
          <w:lang w:val="uk-UA"/>
        </w:rPr>
      </w:pPr>
      <w:r w:rsidRPr="00541D4B">
        <w:rPr>
          <w:noProof/>
          <w:szCs w:val="28"/>
          <w:lang w:val="uk-UA"/>
        </w:rPr>
        <w:t xml:space="preserve">Отримані дані засвідчують, що антропометричні характеристики  обстежуваних дітей відповідають загальновідомим закономірностям вікових та статевих змін: довжина тіла  дівчаток  7-10 років </w:t>
      </w:r>
      <w:r w:rsidRPr="00541D4B">
        <w:rPr>
          <w:szCs w:val="28"/>
          <w:lang w:val="uk-UA"/>
        </w:rPr>
        <w:t xml:space="preserve">статистично достовірно </w:t>
      </w:r>
      <w:r w:rsidRPr="00541D4B">
        <w:rPr>
          <w:noProof/>
          <w:szCs w:val="28"/>
          <w:lang w:val="uk-UA"/>
        </w:rPr>
        <w:t>(</w:t>
      </w:r>
      <w:r w:rsidRPr="00541D4B">
        <w:rPr>
          <w:noProof/>
          <w:szCs w:val="28"/>
          <w:lang w:val="en-US"/>
        </w:rPr>
        <w:t>t</w:t>
      </w:r>
      <w:r w:rsidRPr="00541D4B">
        <w:rPr>
          <w:rFonts w:eastAsia="Arial Unicode MS"/>
          <w:noProof/>
          <w:szCs w:val="28"/>
          <w:lang w:val="uk-UA"/>
        </w:rPr>
        <w:t>&gt;</w:t>
      </w:r>
      <w:r w:rsidRPr="00541D4B">
        <w:rPr>
          <w:noProof/>
          <w:szCs w:val="28"/>
          <w:lang w:val="en-US"/>
        </w:rPr>
        <w:t>t</w:t>
      </w:r>
      <w:r w:rsidRPr="00541D4B">
        <w:rPr>
          <w:noProof/>
          <w:szCs w:val="28"/>
          <w:vertAlign w:val="subscript"/>
          <w:lang w:val="uk-UA"/>
        </w:rPr>
        <w:t>гр</w:t>
      </w:r>
      <w:r w:rsidRPr="00541D4B">
        <w:rPr>
          <w:noProof/>
          <w:szCs w:val="28"/>
          <w:lang w:val="uk-UA"/>
        </w:rPr>
        <w:t>)</w:t>
      </w:r>
      <w:r w:rsidR="008373BA">
        <w:rPr>
          <w:noProof/>
          <w:szCs w:val="28"/>
          <w:lang w:val="uk-UA"/>
        </w:rPr>
        <w:t xml:space="preserve"> </w:t>
      </w:r>
      <w:r w:rsidRPr="00541D4B">
        <w:rPr>
          <w:noProof/>
          <w:szCs w:val="28"/>
          <w:lang w:val="uk-UA"/>
        </w:rPr>
        <w:t xml:space="preserve">збільшується на </w:t>
      </w:r>
      <w:smartTag w:uri="urn:schemas-microsoft-com:office:smarttags" w:element="metricconverter">
        <w:smartTagPr>
          <w:attr w:name="ProductID" w:val="15,55 см"/>
        </w:smartTagPr>
        <w:r w:rsidRPr="00541D4B">
          <w:rPr>
            <w:noProof/>
            <w:szCs w:val="28"/>
            <w:lang w:val="uk-UA"/>
          </w:rPr>
          <w:t>15,55 см</w:t>
        </w:r>
      </w:smartTag>
      <w:r w:rsidRPr="00541D4B">
        <w:rPr>
          <w:noProof/>
          <w:szCs w:val="28"/>
          <w:lang w:val="uk-UA"/>
        </w:rPr>
        <w:t xml:space="preserve">, а хлопчиків – на </w:t>
      </w:r>
      <w:smartTag w:uri="urn:schemas-microsoft-com:office:smarttags" w:element="metricconverter">
        <w:smartTagPr>
          <w:attr w:name="ProductID" w:val="19,07 см"/>
        </w:smartTagPr>
        <w:r w:rsidRPr="00541D4B">
          <w:rPr>
            <w:noProof/>
            <w:szCs w:val="28"/>
            <w:lang w:val="uk-UA"/>
          </w:rPr>
          <w:t>19,07 см</w:t>
        </w:r>
      </w:smartTag>
      <w:r w:rsidRPr="00541D4B">
        <w:rPr>
          <w:noProof/>
          <w:szCs w:val="28"/>
          <w:lang w:val="uk-UA"/>
        </w:rPr>
        <w:t xml:space="preserve">,. маса тіла  хлопчиків на </w:t>
      </w:r>
      <w:smartTag w:uri="urn:schemas-microsoft-com:office:smarttags" w:element="metricconverter">
        <w:smartTagPr>
          <w:attr w:name="ProductID" w:val="14,34 кг"/>
        </w:smartTagPr>
        <w:r w:rsidRPr="00541D4B">
          <w:rPr>
            <w:noProof/>
            <w:szCs w:val="28"/>
            <w:lang w:val="uk-UA"/>
          </w:rPr>
          <w:t>14,34 кг</w:t>
        </w:r>
      </w:smartTag>
      <w:r w:rsidRPr="00541D4B">
        <w:rPr>
          <w:noProof/>
          <w:szCs w:val="28"/>
          <w:lang w:val="uk-UA"/>
        </w:rPr>
        <w:t xml:space="preserve">, а в дівчаток – на </w:t>
      </w:r>
      <w:smartTag w:uri="urn:schemas-microsoft-com:office:smarttags" w:element="metricconverter">
        <w:smartTagPr>
          <w:attr w:name="ProductID" w:val="13,13 кг"/>
        </w:smartTagPr>
        <w:r w:rsidRPr="00541D4B">
          <w:rPr>
            <w:noProof/>
            <w:szCs w:val="28"/>
            <w:lang w:val="uk-UA"/>
          </w:rPr>
          <w:t>13,13 кг</w:t>
        </w:r>
      </w:smartTag>
      <w:r w:rsidRPr="00541D4B">
        <w:rPr>
          <w:noProof/>
          <w:szCs w:val="28"/>
          <w:lang w:val="uk-UA"/>
        </w:rPr>
        <w:t xml:space="preserve">, покозник  верхніх кінцівок  зростає на </w:t>
      </w:r>
      <w:smartTag w:uri="urn:schemas-microsoft-com:office:smarttags" w:element="metricconverter">
        <w:smartTagPr>
          <w:attr w:name="ProductID" w:val="11,78 см"/>
        </w:smartTagPr>
        <w:r w:rsidRPr="00541D4B">
          <w:rPr>
            <w:noProof/>
            <w:szCs w:val="28"/>
            <w:lang w:val="uk-UA"/>
          </w:rPr>
          <w:t>11,78 см</w:t>
        </w:r>
      </w:smartTag>
      <w:r w:rsidRPr="00541D4B">
        <w:rPr>
          <w:noProof/>
          <w:szCs w:val="28"/>
          <w:lang w:val="uk-UA"/>
        </w:rPr>
        <w:t xml:space="preserve"> у хлопчиків та на </w:t>
      </w:r>
      <w:smartTag w:uri="urn:schemas-microsoft-com:office:smarttags" w:element="metricconverter">
        <w:smartTagPr>
          <w:attr w:name="ProductID" w:val="10,3 см"/>
        </w:smartTagPr>
        <w:r w:rsidRPr="00541D4B">
          <w:rPr>
            <w:noProof/>
            <w:szCs w:val="28"/>
            <w:lang w:val="uk-UA"/>
          </w:rPr>
          <w:t>10,3 см</w:t>
        </w:r>
      </w:smartTag>
      <w:r w:rsidRPr="00541D4B">
        <w:rPr>
          <w:noProof/>
          <w:szCs w:val="28"/>
          <w:lang w:val="uk-UA"/>
        </w:rPr>
        <w:t xml:space="preserve"> у дівчаток, довжина нижніх кінцівок у хлопчиків збільшуються на 14,99 см, а в дівчаток на </w:t>
      </w:r>
      <w:smartTag w:uri="urn:schemas-microsoft-com:office:smarttags" w:element="metricconverter">
        <w:smartTagPr>
          <w:attr w:name="ProductID" w:val="11,71 см"/>
        </w:smartTagPr>
        <w:r w:rsidRPr="00541D4B">
          <w:rPr>
            <w:noProof/>
            <w:szCs w:val="28"/>
            <w:lang w:val="uk-UA"/>
          </w:rPr>
          <w:t>11,71 см</w:t>
        </w:r>
      </w:smartTag>
      <w:r w:rsidRPr="00541D4B">
        <w:rPr>
          <w:noProof/>
          <w:szCs w:val="28"/>
          <w:lang w:val="uk-UA"/>
        </w:rPr>
        <w:t xml:space="preserve">. </w:t>
      </w:r>
    </w:p>
    <w:p w:rsidR="001A25F5" w:rsidRDefault="00D66445" w:rsidP="00D66445">
      <w:pPr>
        <w:pStyle w:val="13"/>
        <w:spacing w:line="360" w:lineRule="auto"/>
        <w:ind w:firstLine="567"/>
        <w:jc w:val="both"/>
        <w:rPr>
          <w:szCs w:val="28"/>
          <w:lang w:val="uk-UA"/>
        </w:rPr>
      </w:pPr>
      <w:r w:rsidRPr="001A25F5">
        <w:rPr>
          <w:noProof/>
          <w:szCs w:val="28"/>
          <w:lang w:val="uk-UA"/>
        </w:rPr>
        <w:t xml:space="preserve">Аналіз </w:t>
      </w:r>
      <w:r w:rsidRPr="001A25F5">
        <w:rPr>
          <w:noProof/>
          <w:color w:val="000000"/>
          <w:szCs w:val="28"/>
          <w:lang w:val="uk-UA"/>
        </w:rPr>
        <w:t xml:space="preserve">вікових змін моторики  молодших школярів засвідчує, що </w:t>
      </w:r>
      <w:r w:rsidRPr="001A25F5">
        <w:rPr>
          <w:szCs w:val="28"/>
          <w:lang w:val="uk-UA"/>
        </w:rPr>
        <w:t xml:space="preserve">у хлопчиків та </w:t>
      </w:r>
      <w:proofErr w:type="spellStart"/>
      <w:r w:rsidRPr="001A25F5">
        <w:rPr>
          <w:szCs w:val="28"/>
          <w:lang w:val="uk-UA"/>
        </w:rPr>
        <w:t>дівчаток</w:t>
      </w:r>
      <w:proofErr w:type="spellEnd"/>
      <w:r w:rsidRPr="001A25F5">
        <w:rPr>
          <w:szCs w:val="28"/>
          <w:lang w:val="uk-UA"/>
        </w:rPr>
        <w:t xml:space="preserve"> 7 років гнучкість відповідає оцінці п’ять балів. </w:t>
      </w:r>
      <w:r w:rsidRPr="004A7236">
        <w:rPr>
          <w:szCs w:val="28"/>
          <w:lang w:val="uk-UA"/>
        </w:rPr>
        <w:t xml:space="preserve">У хлопчиків 8 років оцінка шість балів. У </w:t>
      </w:r>
      <w:proofErr w:type="spellStart"/>
      <w:r w:rsidRPr="004A7236">
        <w:rPr>
          <w:szCs w:val="28"/>
          <w:lang w:val="uk-UA"/>
        </w:rPr>
        <w:t>дівчаток</w:t>
      </w:r>
      <w:proofErr w:type="spellEnd"/>
      <w:r w:rsidRPr="004A7236">
        <w:rPr>
          <w:szCs w:val="28"/>
          <w:lang w:val="uk-UA"/>
        </w:rPr>
        <w:t xml:space="preserve"> 8 років оцінка сім балів.  </w:t>
      </w:r>
      <w:proofErr w:type="spellStart"/>
      <w:r w:rsidRPr="001A25F5">
        <w:rPr>
          <w:szCs w:val="28"/>
        </w:rPr>
        <w:t>Важливим</w:t>
      </w:r>
      <w:proofErr w:type="spellEnd"/>
      <w:r w:rsidRPr="001A25F5">
        <w:rPr>
          <w:szCs w:val="28"/>
        </w:rPr>
        <w:t xml:space="preserve">, на нашу думку, є той факт, </w:t>
      </w:r>
      <w:proofErr w:type="spellStart"/>
      <w:r w:rsidRPr="001A25F5">
        <w:rPr>
          <w:szCs w:val="28"/>
        </w:rPr>
        <w:t>що</w:t>
      </w:r>
      <w:proofErr w:type="spellEnd"/>
      <w:r w:rsidRPr="001A25F5">
        <w:rPr>
          <w:szCs w:val="28"/>
        </w:rPr>
        <w:t xml:space="preserve"> у </w:t>
      </w:r>
      <w:proofErr w:type="spellStart"/>
      <w:r w:rsidRPr="001A25F5">
        <w:rPr>
          <w:szCs w:val="28"/>
        </w:rPr>
        <w:t>хлопчиків</w:t>
      </w:r>
      <w:proofErr w:type="spellEnd"/>
      <w:r w:rsidRPr="001A25F5">
        <w:rPr>
          <w:szCs w:val="28"/>
        </w:rPr>
        <w:t xml:space="preserve"> та </w:t>
      </w:r>
      <w:proofErr w:type="spellStart"/>
      <w:r w:rsidRPr="001A25F5">
        <w:rPr>
          <w:szCs w:val="28"/>
        </w:rPr>
        <w:t>дівчаток</w:t>
      </w:r>
      <w:proofErr w:type="spellEnd"/>
      <w:r w:rsidRPr="001A25F5">
        <w:rPr>
          <w:szCs w:val="28"/>
        </w:rPr>
        <w:t xml:space="preserve"> у </w:t>
      </w:r>
      <w:proofErr w:type="spellStart"/>
      <w:r w:rsidRPr="001A25F5">
        <w:rPr>
          <w:szCs w:val="28"/>
        </w:rPr>
        <w:t>період</w:t>
      </w:r>
      <w:proofErr w:type="spellEnd"/>
      <w:r w:rsidRPr="001A25F5">
        <w:rPr>
          <w:szCs w:val="28"/>
        </w:rPr>
        <w:t xml:space="preserve"> </w:t>
      </w:r>
      <w:proofErr w:type="spellStart"/>
      <w:r w:rsidRPr="001A25F5">
        <w:rPr>
          <w:szCs w:val="28"/>
        </w:rPr>
        <w:t>від</w:t>
      </w:r>
      <w:proofErr w:type="spellEnd"/>
      <w:r w:rsidRPr="001A25F5">
        <w:rPr>
          <w:szCs w:val="28"/>
        </w:rPr>
        <w:t xml:space="preserve"> 9 до 10 </w:t>
      </w:r>
      <w:proofErr w:type="spellStart"/>
      <w:r w:rsidRPr="001A25F5">
        <w:rPr>
          <w:szCs w:val="28"/>
        </w:rPr>
        <w:t>років</w:t>
      </w:r>
      <w:proofErr w:type="spellEnd"/>
      <w:r w:rsidRPr="001A25F5">
        <w:rPr>
          <w:szCs w:val="28"/>
        </w:rPr>
        <w:t xml:space="preserve"> </w:t>
      </w:r>
      <w:proofErr w:type="spellStart"/>
      <w:r w:rsidRPr="001A25F5">
        <w:rPr>
          <w:szCs w:val="28"/>
        </w:rPr>
        <w:t>показник</w:t>
      </w:r>
      <w:proofErr w:type="spellEnd"/>
      <w:r w:rsidRPr="001A25F5">
        <w:rPr>
          <w:szCs w:val="28"/>
        </w:rPr>
        <w:t xml:space="preserve"> </w:t>
      </w:r>
      <w:proofErr w:type="spellStart"/>
      <w:r w:rsidRPr="001A25F5">
        <w:rPr>
          <w:szCs w:val="28"/>
        </w:rPr>
        <w:t>гнучкості</w:t>
      </w:r>
      <w:proofErr w:type="spellEnd"/>
      <w:r w:rsidRPr="001A25F5">
        <w:rPr>
          <w:szCs w:val="28"/>
        </w:rPr>
        <w:t xml:space="preserve"> </w:t>
      </w:r>
      <w:proofErr w:type="spellStart"/>
      <w:r w:rsidRPr="001A25F5">
        <w:rPr>
          <w:szCs w:val="28"/>
        </w:rPr>
        <w:t>зростає</w:t>
      </w:r>
      <w:proofErr w:type="spellEnd"/>
      <w:r w:rsidRPr="001A25F5">
        <w:rPr>
          <w:szCs w:val="28"/>
        </w:rPr>
        <w:t xml:space="preserve"> і </w:t>
      </w:r>
      <w:proofErr w:type="spellStart"/>
      <w:r w:rsidRPr="001A25F5">
        <w:rPr>
          <w:szCs w:val="28"/>
        </w:rPr>
        <w:t>його</w:t>
      </w:r>
      <w:proofErr w:type="spellEnd"/>
      <w:r w:rsidRPr="001A25F5">
        <w:rPr>
          <w:szCs w:val="28"/>
        </w:rPr>
        <w:t xml:space="preserve"> </w:t>
      </w:r>
      <w:proofErr w:type="spellStart"/>
      <w:r w:rsidRPr="001A25F5">
        <w:rPr>
          <w:szCs w:val="28"/>
        </w:rPr>
        <w:t>оцінка</w:t>
      </w:r>
      <w:proofErr w:type="spellEnd"/>
      <w:r w:rsidRPr="001A25F5">
        <w:rPr>
          <w:szCs w:val="28"/>
        </w:rPr>
        <w:t xml:space="preserve">  становить 8 </w:t>
      </w:r>
      <w:proofErr w:type="spellStart"/>
      <w:r w:rsidRPr="001A25F5">
        <w:rPr>
          <w:szCs w:val="28"/>
        </w:rPr>
        <w:t>балів</w:t>
      </w:r>
      <w:proofErr w:type="spellEnd"/>
      <w:r w:rsidRPr="001A25F5">
        <w:rPr>
          <w:szCs w:val="28"/>
        </w:rPr>
        <w:t>.</w:t>
      </w:r>
      <w:r w:rsidRPr="001A25F5">
        <w:rPr>
          <w:szCs w:val="28"/>
          <w:lang w:val="uk-UA"/>
        </w:rPr>
        <w:t xml:space="preserve"> Показники статичної витривалості м’язів передньої частини тулуба й ніг  хлопчиків та </w:t>
      </w:r>
      <w:proofErr w:type="spellStart"/>
      <w:r w:rsidRPr="001A25F5">
        <w:rPr>
          <w:szCs w:val="28"/>
          <w:lang w:val="uk-UA"/>
        </w:rPr>
        <w:t>дівчаток</w:t>
      </w:r>
      <w:proofErr w:type="spellEnd"/>
      <w:r w:rsidRPr="001A25F5">
        <w:rPr>
          <w:szCs w:val="28"/>
          <w:lang w:val="uk-UA"/>
        </w:rPr>
        <w:t xml:space="preserve"> із віком зростають. </w:t>
      </w:r>
    </w:p>
    <w:p w:rsidR="00D66445" w:rsidRDefault="00D66445" w:rsidP="00D66445">
      <w:pPr>
        <w:pStyle w:val="13"/>
        <w:spacing w:line="360" w:lineRule="auto"/>
        <w:ind w:firstLine="567"/>
        <w:jc w:val="both"/>
        <w:rPr>
          <w:szCs w:val="28"/>
          <w:lang w:val="uk-UA"/>
        </w:rPr>
      </w:pPr>
      <w:r w:rsidRPr="001A25F5">
        <w:rPr>
          <w:szCs w:val="28"/>
          <w:lang w:val="uk-UA"/>
        </w:rPr>
        <w:t xml:space="preserve">Показники статичної витривалості м’язів задньої частини тулуба й ніг у хлопчиків та </w:t>
      </w:r>
      <w:proofErr w:type="spellStart"/>
      <w:r w:rsidRPr="001A25F5">
        <w:rPr>
          <w:szCs w:val="28"/>
          <w:lang w:val="uk-UA"/>
        </w:rPr>
        <w:t>дівчаток</w:t>
      </w:r>
      <w:proofErr w:type="spellEnd"/>
      <w:r w:rsidRPr="001A25F5">
        <w:rPr>
          <w:szCs w:val="28"/>
          <w:lang w:val="uk-UA"/>
        </w:rPr>
        <w:t xml:space="preserve"> вищі, ніж показники статичної витривалості м’язів передньої частини тулуба й ніг, що дозволяє зберігати правильну поставу. В усіх випадках </w:t>
      </w:r>
      <w:r w:rsidRPr="001A25F5">
        <w:rPr>
          <w:noProof/>
          <w:szCs w:val="28"/>
          <w:lang w:val="uk-UA"/>
        </w:rPr>
        <w:t>(</w:t>
      </w:r>
      <w:r w:rsidRPr="001A25F5">
        <w:rPr>
          <w:noProof/>
          <w:szCs w:val="28"/>
          <w:lang w:val="en-US"/>
        </w:rPr>
        <w:t>t</w:t>
      </w:r>
      <w:r w:rsidRPr="001A25F5">
        <w:rPr>
          <w:rFonts w:eastAsia="Arial Unicode MS"/>
          <w:noProof/>
          <w:szCs w:val="28"/>
          <w:lang w:val="uk-UA"/>
        </w:rPr>
        <w:t>&gt;</w:t>
      </w:r>
      <w:r w:rsidRPr="001A25F5">
        <w:rPr>
          <w:noProof/>
          <w:szCs w:val="28"/>
          <w:lang w:val="en-US"/>
        </w:rPr>
        <w:t>t</w:t>
      </w:r>
      <w:r w:rsidRPr="001A25F5">
        <w:rPr>
          <w:noProof/>
          <w:szCs w:val="28"/>
          <w:vertAlign w:val="subscript"/>
          <w:lang w:val="uk-UA"/>
        </w:rPr>
        <w:t>гр</w:t>
      </w:r>
      <w:r w:rsidRPr="001A25F5">
        <w:rPr>
          <w:noProof/>
          <w:szCs w:val="28"/>
          <w:lang w:val="uk-UA"/>
        </w:rPr>
        <w:t xml:space="preserve">) на рівні </w:t>
      </w:r>
      <w:r w:rsidRPr="001A25F5">
        <w:rPr>
          <w:szCs w:val="28"/>
          <w:lang w:val="uk-UA"/>
        </w:rPr>
        <w:t>істотності</w:t>
      </w:r>
      <w:r w:rsidRPr="001A25F5">
        <w:rPr>
          <w:noProof/>
          <w:szCs w:val="28"/>
          <w:lang w:val="uk-UA"/>
        </w:rPr>
        <w:t xml:space="preserve"> р=0,04.  </w:t>
      </w:r>
      <w:r w:rsidRPr="001A25F5">
        <w:rPr>
          <w:szCs w:val="28"/>
          <w:lang w:val="uk-UA"/>
        </w:rPr>
        <w:t>Показники статичної рівноваги також мають загальну тенденцію до</w:t>
      </w:r>
      <w:r w:rsidRPr="00541D4B">
        <w:rPr>
          <w:szCs w:val="28"/>
          <w:lang w:val="uk-UA"/>
        </w:rPr>
        <w:t xml:space="preserve"> зростання з віком. Якісні показники статичної рівноваги </w:t>
      </w:r>
      <w:proofErr w:type="spellStart"/>
      <w:r w:rsidRPr="00541D4B">
        <w:rPr>
          <w:szCs w:val="28"/>
          <w:lang w:val="uk-UA"/>
        </w:rPr>
        <w:t>дівчаток</w:t>
      </w:r>
      <w:proofErr w:type="spellEnd"/>
      <w:r w:rsidRPr="00541D4B">
        <w:rPr>
          <w:szCs w:val="28"/>
          <w:lang w:val="uk-UA"/>
        </w:rPr>
        <w:t xml:space="preserve"> вищі, ніж хлопчиків.</w:t>
      </w:r>
    </w:p>
    <w:p w:rsidR="008373BA" w:rsidRDefault="008373BA" w:rsidP="005F7046">
      <w:pPr>
        <w:pStyle w:val="Standard"/>
        <w:spacing w:line="360" w:lineRule="auto"/>
        <w:ind w:firstLine="720"/>
        <w:jc w:val="center"/>
        <w:rPr>
          <w:rFonts w:ascii="Times New Roman" w:hAnsi="Times New Roman" w:cs="Times New Roman"/>
          <w:b/>
          <w:sz w:val="28"/>
          <w:szCs w:val="28"/>
        </w:rPr>
      </w:pPr>
    </w:p>
    <w:p w:rsidR="008373BA" w:rsidRDefault="008373BA" w:rsidP="005F7046">
      <w:pPr>
        <w:pStyle w:val="Standard"/>
        <w:spacing w:line="360" w:lineRule="auto"/>
        <w:ind w:firstLine="720"/>
        <w:jc w:val="center"/>
        <w:rPr>
          <w:rFonts w:ascii="Times New Roman" w:hAnsi="Times New Roman" w:cs="Times New Roman"/>
          <w:b/>
          <w:sz w:val="28"/>
          <w:szCs w:val="28"/>
        </w:rPr>
      </w:pPr>
    </w:p>
    <w:p w:rsidR="00572E69" w:rsidRPr="00D04086" w:rsidRDefault="00572E69" w:rsidP="005F7046">
      <w:pPr>
        <w:spacing w:line="360" w:lineRule="auto"/>
        <w:jc w:val="center"/>
        <w:rPr>
          <w:rFonts w:ascii="Times New Roman" w:eastAsia="Times New Roman" w:hAnsi="Times New Roman" w:cs="Times New Roman"/>
          <w:sz w:val="28"/>
          <w:szCs w:val="28"/>
        </w:rPr>
      </w:pPr>
      <w:r w:rsidRPr="00D04086">
        <w:rPr>
          <w:rFonts w:ascii="Times New Roman" w:eastAsia="Times New Roman" w:hAnsi="Times New Roman" w:cs="Times New Roman"/>
          <w:b/>
          <w:sz w:val="28"/>
          <w:szCs w:val="28"/>
        </w:rPr>
        <w:lastRenderedPageBreak/>
        <w:t>ПРАКТИЧНІ РЕКОМЕНДАЦІЇ</w:t>
      </w:r>
    </w:p>
    <w:p w:rsidR="00970BCE" w:rsidRPr="00D04086" w:rsidRDefault="00970BCE" w:rsidP="00D04086">
      <w:pPr>
        <w:spacing w:line="360" w:lineRule="auto"/>
        <w:rPr>
          <w:rFonts w:ascii="Times New Roman" w:eastAsia="Times New Roman" w:hAnsi="Times New Roman" w:cs="Times New Roman"/>
          <w:sz w:val="28"/>
          <w:szCs w:val="28"/>
        </w:rPr>
      </w:pPr>
    </w:p>
    <w:p w:rsidR="00BA58EE" w:rsidRDefault="006F38EF" w:rsidP="00D04086">
      <w:pPr>
        <w:spacing w:line="360" w:lineRule="auto"/>
        <w:ind w:firstLine="720"/>
        <w:jc w:val="both"/>
        <w:rPr>
          <w:rFonts w:ascii="Times New Roman" w:eastAsia="Times New Roman" w:hAnsi="Times New Roman" w:cs="Times New Roman"/>
          <w:sz w:val="28"/>
          <w:szCs w:val="28"/>
        </w:rPr>
      </w:pPr>
      <w:r w:rsidRPr="000D40A4">
        <w:rPr>
          <w:rFonts w:ascii="Times New Roman" w:hAnsi="Times New Roman" w:cs="Times New Roman"/>
          <w:sz w:val="28"/>
          <w:szCs w:val="28"/>
        </w:rPr>
        <w:t xml:space="preserve">На підставі теоретичного аналізу та результатів експерименту нами були розроблені практичні рекомендації по роботі </w:t>
      </w:r>
      <w:r>
        <w:rPr>
          <w:rFonts w:ascii="Times New Roman" w:hAnsi="Times New Roman" w:cs="Times New Roman"/>
          <w:sz w:val="28"/>
          <w:szCs w:val="28"/>
        </w:rPr>
        <w:t xml:space="preserve">з </w:t>
      </w:r>
      <w:r>
        <w:rPr>
          <w:rFonts w:ascii="Times New Roman" w:eastAsia="Times New Roman" w:hAnsi="Times New Roman" w:cs="Times New Roman"/>
          <w:sz w:val="28"/>
          <w:szCs w:val="28"/>
        </w:rPr>
        <w:t xml:space="preserve">дітьми молодшого шкільного віку для </w:t>
      </w:r>
      <w:r w:rsidR="00CC51FC">
        <w:rPr>
          <w:rFonts w:ascii="Times New Roman" w:eastAsia="Times New Roman" w:hAnsi="Times New Roman" w:cs="Times New Roman"/>
          <w:sz w:val="28"/>
          <w:szCs w:val="28"/>
        </w:rPr>
        <w:t xml:space="preserve">підвищення </w:t>
      </w:r>
      <w:r>
        <w:rPr>
          <w:rFonts w:ascii="Times New Roman" w:eastAsia="Times New Roman" w:hAnsi="Times New Roman" w:cs="Times New Roman"/>
          <w:sz w:val="28"/>
          <w:szCs w:val="28"/>
        </w:rPr>
        <w:t xml:space="preserve">їх </w:t>
      </w:r>
      <w:r w:rsidR="00CC51FC">
        <w:rPr>
          <w:rFonts w:ascii="Times New Roman" w:eastAsia="Times New Roman" w:hAnsi="Times New Roman" w:cs="Times New Roman"/>
          <w:sz w:val="28"/>
          <w:szCs w:val="28"/>
        </w:rPr>
        <w:t xml:space="preserve">фізичного стану засобами </w:t>
      </w:r>
      <w:r>
        <w:rPr>
          <w:rFonts w:ascii="Times New Roman" w:eastAsia="Times New Roman" w:hAnsi="Times New Roman" w:cs="Times New Roman"/>
          <w:sz w:val="28"/>
          <w:szCs w:val="28"/>
        </w:rPr>
        <w:t>ігрового тренінгу.</w:t>
      </w:r>
    </w:p>
    <w:p w:rsidR="006A6643" w:rsidRDefault="006A6643" w:rsidP="00D04086">
      <w:pPr>
        <w:spacing w:line="360" w:lineRule="auto"/>
        <w:ind w:firstLine="720"/>
        <w:jc w:val="both"/>
        <w:rPr>
          <w:rFonts w:ascii="Times New Roman" w:eastAsia="Times New Roman" w:hAnsi="Times New Roman" w:cs="Times New Roman"/>
          <w:sz w:val="28"/>
          <w:szCs w:val="28"/>
        </w:rPr>
      </w:pPr>
      <w:r w:rsidRPr="006A6643">
        <w:rPr>
          <w:rFonts w:ascii="Times New Roman" w:eastAsia="Times New Roman" w:hAnsi="Times New Roman" w:cs="Times New Roman"/>
          <w:sz w:val="28"/>
          <w:szCs w:val="28"/>
        </w:rPr>
        <w:t>Оскільки, ігровий тренінг – специфічна педагогічна форма організації та проведення занять з фізичного виховання з дітьми , що дозволяє гармонізувати та інтегрувати процес розумового та фізичного розвитку, коригувати та соціалізувати дітей через різні форми та сюжети ігровій діяльності, рольові та ігрові вправи, рухливі та спортивні ігри, комбіновані естафети та ін.</w:t>
      </w:r>
    </w:p>
    <w:p w:rsidR="00BA58EE" w:rsidRDefault="006F38EF" w:rsidP="00BA58EE">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с</w:t>
      </w:r>
      <w:r w:rsidR="00BA58EE" w:rsidRPr="00BA58EE">
        <w:rPr>
          <w:rFonts w:ascii="Times New Roman" w:eastAsia="Times New Roman" w:hAnsi="Times New Roman" w:cs="Times New Roman"/>
          <w:sz w:val="28"/>
          <w:szCs w:val="28"/>
        </w:rPr>
        <w:t>труктура педагогічної технолог</w:t>
      </w:r>
      <w:r w:rsidR="00BA58EE">
        <w:rPr>
          <w:rFonts w:ascii="Times New Roman" w:eastAsia="Times New Roman" w:hAnsi="Times New Roman" w:cs="Times New Roman"/>
          <w:sz w:val="28"/>
          <w:szCs w:val="28"/>
        </w:rPr>
        <w:t>ії реалізації ігрового тренінгу у фізичному вихованні</w:t>
      </w:r>
      <w:r w:rsidR="00BA58EE" w:rsidRPr="00BA58EE">
        <w:rPr>
          <w:rFonts w:ascii="Times New Roman" w:eastAsia="Times New Roman" w:hAnsi="Times New Roman" w:cs="Times New Roman"/>
          <w:sz w:val="28"/>
          <w:szCs w:val="28"/>
        </w:rPr>
        <w:t xml:space="preserve"> дітей </w:t>
      </w:r>
      <w:r w:rsidR="00BA58EE">
        <w:rPr>
          <w:rFonts w:ascii="Times New Roman" w:eastAsia="Times New Roman" w:hAnsi="Times New Roman" w:cs="Times New Roman"/>
          <w:sz w:val="28"/>
          <w:szCs w:val="28"/>
        </w:rPr>
        <w:t xml:space="preserve">молодшого шкільного віку </w:t>
      </w:r>
      <w:r w:rsidR="00BA58EE" w:rsidRPr="00BA58EE">
        <w:rPr>
          <w:rFonts w:ascii="Times New Roman" w:eastAsia="Times New Roman" w:hAnsi="Times New Roman" w:cs="Times New Roman"/>
          <w:sz w:val="28"/>
          <w:szCs w:val="28"/>
        </w:rPr>
        <w:t xml:space="preserve">включає наступний поетапний алгоритм дій: </w:t>
      </w:r>
    </w:p>
    <w:p w:rsidR="00BA58EE" w:rsidRDefault="00BA58EE" w:rsidP="00BA58EE">
      <w:pPr>
        <w:pStyle w:val="a7"/>
        <w:numPr>
          <w:ilvl w:val="0"/>
          <w:numId w:val="22"/>
        </w:numPr>
        <w:spacing w:line="360" w:lineRule="auto"/>
        <w:jc w:val="both"/>
        <w:rPr>
          <w:rFonts w:ascii="Times New Roman" w:eastAsia="Times New Roman" w:hAnsi="Times New Roman" w:cs="Times New Roman"/>
          <w:sz w:val="28"/>
          <w:szCs w:val="28"/>
          <w:lang w:val="uk-UA"/>
        </w:rPr>
      </w:pPr>
      <w:r w:rsidRPr="00BA58EE">
        <w:rPr>
          <w:rFonts w:ascii="Times New Roman" w:eastAsia="Times New Roman" w:hAnsi="Times New Roman" w:cs="Times New Roman"/>
          <w:sz w:val="28"/>
          <w:szCs w:val="28"/>
          <w:lang w:val="uk-UA"/>
        </w:rPr>
        <w:t>підготовчий - адаптаційний е</w:t>
      </w:r>
      <w:r>
        <w:rPr>
          <w:rFonts w:ascii="Times New Roman" w:eastAsia="Times New Roman" w:hAnsi="Times New Roman" w:cs="Times New Roman"/>
          <w:sz w:val="28"/>
          <w:szCs w:val="28"/>
          <w:lang w:val="uk-UA"/>
        </w:rPr>
        <w:t>тап (перша чверть) – забезпечує</w:t>
      </w:r>
    </w:p>
    <w:p w:rsidR="00BA58EE" w:rsidRPr="00BA58EE" w:rsidRDefault="00BA58EE" w:rsidP="00BA58EE">
      <w:pPr>
        <w:spacing w:line="360" w:lineRule="auto"/>
        <w:jc w:val="both"/>
        <w:rPr>
          <w:rFonts w:ascii="Times New Roman" w:eastAsia="Times New Roman" w:hAnsi="Times New Roman" w:cs="Times New Roman"/>
          <w:sz w:val="28"/>
          <w:szCs w:val="28"/>
        </w:rPr>
      </w:pPr>
      <w:r w:rsidRPr="00BA58EE">
        <w:rPr>
          <w:rFonts w:ascii="Times New Roman" w:eastAsia="Times New Roman" w:hAnsi="Times New Roman" w:cs="Times New Roman"/>
          <w:sz w:val="28"/>
          <w:szCs w:val="28"/>
        </w:rPr>
        <w:t xml:space="preserve">підвищення загальної фізичної підготовленості, адаптацію функціональних систем до фізичних навантажень, ознайомлення з правилами рухливих ігор, які будуть застосовуватись у навчальному році та </w:t>
      </w:r>
      <w:proofErr w:type="spellStart"/>
      <w:r w:rsidRPr="00BA58EE">
        <w:rPr>
          <w:rFonts w:ascii="Times New Roman" w:eastAsia="Times New Roman" w:hAnsi="Times New Roman" w:cs="Times New Roman"/>
          <w:sz w:val="28"/>
          <w:szCs w:val="28"/>
        </w:rPr>
        <w:t>ін</w:t>
      </w:r>
      <w:proofErr w:type="spellEnd"/>
      <w:r w:rsidRPr="00BA58EE">
        <w:rPr>
          <w:rFonts w:ascii="Times New Roman" w:eastAsia="Times New Roman" w:hAnsi="Times New Roman" w:cs="Times New Roman"/>
          <w:sz w:val="28"/>
          <w:szCs w:val="28"/>
        </w:rPr>
        <w:t xml:space="preserve">; </w:t>
      </w:r>
    </w:p>
    <w:p w:rsidR="00BA58EE" w:rsidRDefault="00BA58EE" w:rsidP="00BA58EE">
      <w:pPr>
        <w:pStyle w:val="a7"/>
        <w:numPr>
          <w:ilvl w:val="0"/>
          <w:numId w:val="22"/>
        </w:numPr>
        <w:spacing w:line="360" w:lineRule="auto"/>
        <w:jc w:val="both"/>
        <w:rPr>
          <w:rFonts w:ascii="Times New Roman" w:eastAsia="Times New Roman" w:hAnsi="Times New Roman" w:cs="Times New Roman"/>
          <w:sz w:val="28"/>
          <w:szCs w:val="28"/>
          <w:lang w:val="uk-UA"/>
        </w:rPr>
      </w:pPr>
      <w:proofErr w:type="spellStart"/>
      <w:r w:rsidRPr="00BA58EE">
        <w:rPr>
          <w:rFonts w:ascii="Times New Roman" w:eastAsia="Times New Roman" w:hAnsi="Times New Roman" w:cs="Times New Roman"/>
          <w:sz w:val="28"/>
          <w:szCs w:val="28"/>
          <w:lang w:val="uk-UA"/>
        </w:rPr>
        <w:t>базово</w:t>
      </w:r>
      <w:proofErr w:type="spellEnd"/>
      <w:r w:rsidRPr="00BA58EE">
        <w:rPr>
          <w:rFonts w:ascii="Times New Roman" w:eastAsia="Times New Roman" w:hAnsi="Times New Roman" w:cs="Times New Roman"/>
          <w:sz w:val="28"/>
          <w:szCs w:val="28"/>
          <w:lang w:val="uk-UA"/>
        </w:rPr>
        <w:t xml:space="preserve">-розвиваючий (друга чверть) - триває підвищення </w:t>
      </w:r>
      <w:r>
        <w:rPr>
          <w:rFonts w:ascii="Times New Roman" w:eastAsia="Times New Roman" w:hAnsi="Times New Roman" w:cs="Times New Roman"/>
          <w:sz w:val="28"/>
          <w:szCs w:val="28"/>
          <w:lang w:val="uk-UA"/>
        </w:rPr>
        <w:t>загальної</w:t>
      </w:r>
    </w:p>
    <w:p w:rsidR="00BA58EE" w:rsidRPr="00BA58EE" w:rsidRDefault="00BA58EE" w:rsidP="008C2F5B">
      <w:pPr>
        <w:spacing w:line="360" w:lineRule="auto"/>
        <w:ind w:firstLine="720"/>
        <w:jc w:val="both"/>
        <w:rPr>
          <w:rFonts w:ascii="Times New Roman" w:eastAsia="Times New Roman" w:hAnsi="Times New Roman" w:cs="Times New Roman"/>
          <w:sz w:val="28"/>
          <w:szCs w:val="28"/>
        </w:rPr>
      </w:pPr>
      <w:r w:rsidRPr="00BA58EE">
        <w:rPr>
          <w:rFonts w:ascii="Times New Roman" w:eastAsia="Times New Roman" w:hAnsi="Times New Roman" w:cs="Times New Roman"/>
          <w:sz w:val="28"/>
          <w:szCs w:val="28"/>
        </w:rPr>
        <w:t>фізичної підготовки, використовуються сюжетні ігри, спрямовані на вирішення різних рухових завдань, широко застосовується в іграх різна атрибутика та спортивне знаряддя</w:t>
      </w:r>
      <w:r>
        <w:rPr>
          <w:rFonts w:ascii="Times New Roman" w:eastAsia="Times New Roman" w:hAnsi="Times New Roman" w:cs="Times New Roman"/>
          <w:sz w:val="28"/>
          <w:szCs w:val="28"/>
        </w:rPr>
        <w:t xml:space="preserve">; включити </w:t>
      </w:r>
      <w:r w:rsidRPr="00D04086">
        <w:rPr>
          <w:rFonts w:ascii="Times New Roman" w:eastAsia="Times New Roman" w:hAnsi="Times New Roman" w:cs="Times New Roman"/>
          <w:sz w:val="28"/>
          <w:szCs w:val="28"/>
        </w:rPr>
        <w:t>образотворчу діяльність на спортивно-оздоровчу тематику, майстер-класи, запрошення спортсменів з різних видів спорту. Також для формування мотивації дітей на заняття спортом у зміст тренінгу включати перегляди мультфільмів, прослуховування казок про здоровий спосіб життя, різні спортивно-масові спартакіади спільно з батьками та ін.</w:t>
      </w:r>
      <w:r>
        <w:rPr>
          <w:rFonts w:ascii="Times New Roman" w:eastAsia="Times New Roman" w:hAnsi="Times New Roman" w:cs="Times New Roman"/>
          <w:sz w:val="28"/>
          <w:szCs w:val="28"/>
        </w:rPr>
        <w:t xml:space="preserve"> </w:t>
      </w:r>
      <w:r w:rsidRPr="00D04086">
        <w:rPr>
          <w:rFonts w:ascii="Times New Roman" w:eastAsia="Times New Roman" w:hAnsi="Times New Roman" w:cs="Times New Roman"/>
          <w:sz w:val="28"/>
          <w:szCs w:val="28"/>
        </w:rPr>
        <w:t xml:space="preserve">Зміст спрямувати на  спонукання до фізкультурно-оздоровчої активності. Зацікавлення та залучення дітей молодшого шкільного віку до системних занять різними видами спорту, </w:t>
      </w:r>
      <w:r w:rsidRPr="00D04086">
        <w:rPr>
          <w:rFonts w:ascii="Times New Roman" w:eastAsia="Times New Roman" w:hAnsi="Times New Roman" w:cs="Times New Roman"/>
          <w:sz w:val="28"/>
          <w:szCs w:val="28"/>
        </w:rPr>
        <w:lastRenderedPageBreak/>
        <w:t>сформувати у них стійку мотивацію на занят</w:t>
      </w:r>
      <w:r>
        <w:rPr>
          <w:rFonts w:ascii="Times New Roman" w:eastAsia="Times New Roman" w:hAnsi="Times New Roman" w:cs="Times New Roman"/>
          <w:sz w:val="28"/>
          <w:szCs w:val="28"/>
        </w:rPr>
        <w:t>тя спортом, спортивну культуру</w:t>
      </w:r>
      <w:r w:rsidR="00793FC5">
        <w:rPr>
          <w:rFonts w:ascii="Times New Roman" w:eastAsia="Times New Roman" w:hAnsi="Times New Roman" w:cs="Times New Roman"/>
          <w:sz w:val="28"/>
          <w:szCs w:val="28"/>
        </w:rPr>
        <w:t>. Щоб цього уникнути</w:t>
      </w:r>
      <w:r w:rsidR="00793FC5" w:rsidRPr="00D04086">
        <w:rPr>
          <w:rFonts w:ascii="Times New Roman" w:eastAsia="Times New Roman" w:hAnsi="Times New Roman" w:cs="Times New Roman"/>
          <w:sz w:val="28"/>
          <w:szCs w:val="28"/>
        </w:rPr>
        <w:t xml:space="preserve"> рекомендуємо розробити навчально-методичний посібник, де представлені доступні та легко засвоювані теоретичні відомості</w:t>
      </w:r>
      <w:r w:rsidR="008C2F5B">
        <w:rPr>
          <w:rFonts w:ascii="Times New Roman" w:eastAsia="Times New Roman" w:hAnsi="Times New Roman" w:cs="Times New Roman"/>
          <w:sz w:val="28"/>
          <w:szCs w:val="28"/>
        </w:rPr>
        <w:t xml:space="preserve"> про фізичну культуру та спорт. </w:t>
      </w:r>
      <w:r w:rsidR="00793FC5" w:rsidRPr="00D04086">
        <w:rPr>
          <w:rFonts w:ascii="Times New Roman" w:eastAsia="Times New Roman" w:hAnsi="Times New Roman" w:cs="Times New Roman"/>
          <w:sz w:val="28"/>
          <w:szCs w:val="28"/>
        </w:rPr>
        <w:t>Формування мотивації дітей молодшого шкільного на заняття спортом</w:t>
      </w:r>
      <w:r w:rsidR="00793FC5">
        <w:rPr>
          <w:rFonts w:ascii="Times New Roman" w:eastAsia="Times New Roman" w:hAnsi="Times New Roman" w:cs="Times New Roman"/>
          <w:sz w:val="28"/>
          <w:szCs w:val="28"/>
        </w:rPr>
        <w:t xml:space="preserve"> для підвищення фізичного стану</w:t>
      </w:r>
      <w:r w:rsidR="00793FC5" w:rsidRPr="00D04086">
        <w:rPr>
          <w:rFonts w:ascii="Times New Roman" w:eastAsia="Times New Roman" w:hAnsi="Times New Roman" w:cs="Times New Roman"/>
          <w:sz w:val="28"/>
          <w:szCs w:val="28"/>
        </w:rPr>
        <w:t xml:space="preserve"> пропонується через такі форми: обговорення, бесіди, тренінги, ігри, читання віршів, розгадування загадок, рекомендації, пояснення спільних дій д</w:t>
      </w:r>
      <w:r w:rsidR="00793FC5">
        <w:rPr>
          <w:rFonts w:ascii="Times New Roman" w:eastAsia="Times New Roman" w:hAnsi="Times New Roman" w:cs="Times New Roman"/>
          <w:sz w:val="28"/>
          <w:szCs w:val="28"/>
        </w:rPr>
        <w:t>ітей із педагогами та батьками</w:t>
      </w:r>
      <w:r>
        <w:rPr>
          <w:rFonts w:ascii="Times New Roman" w:eastAsia="Times New Roman" w:hAnsi="Times New Roman" w:cs="Times New Roman"/>
          <w:sz w:val="28"/>
          <w:szCs w:val="28"/>
        </w:rPr>
        <w:t>;</w:t>
      </w:r>
    </w:p>
    <w:p w:rsidR="00BA58EE" w:rsidRDefault="00BA58EE" w:rsidP="00BA58EE">
      <w:pPr>
        <w:pStyle w:val="a7"/>
        <w:numPr>
          <w:ilvl w:val="0"/>
          <w:numId w:val="22"/>
        </w:numPr>
        <w:spacing w:line="360" w:lineRule="auto"/>
        <w:jc w:val="both"/>
        <w:rPr>
          <w:rFonts w:ascii="Times New Roman" w:eastAsia="Times New Roman" w:hAnsi="Times New Roman" w:cs="Times New Roman"/>
          <w:sz w:val="28"/>
          <w:szCs w:val="28"/>
          <w:lang w:val="uk-UA"/>
        </w:rPr>
      </w:pPr>
      <w:proofErr w:type="spellStart"/>
      <w:r w:rsidRPr="00BA58EE">
        <w:rPr>
          <w:rFonts w:ascii="Times New Roman" w:eastAsia="Times New Roman" w:hAnsi="Times New Roman" w:cs="Times New Roman"/>
          <w:sz w:val="28"/>
          <w:szCs w:val="28"/>
          <w:lang w:val="uk-UA"/>
        </w:rPr>
        <w:t>змагально</w:t>
      </w:r>
      <w:proofErr w:type="spellEnd"/>
      <w:r w:rsidRPr="00BA58EE">
        <w:rPr>
          <w:rFonts w:ascii="Times New Roman" w:eastAsia="Times New Roman" w:hAnsi="Times New Roman" w:cs="Times New Roman"/>
          <w:sz w:val="28"/>
          <w:szCs w:val="28"/>
          <w:lang w:val="uk-UA"/>
        </w:rPr>
        <w:t>-закріплюючий (третя чверть) - шир</w:t>
      </w:r>
      <w:r>
        <w:rPr>
          <w:rFonts w:ascii="Times New Roman" w:eastAsia="Times New Roman" w:hAnsi="Times New Roman" w:cs="Times New Roman"/>
          <w:sz w:val="28"/>
          <w:szCs w:val="28"/>
          <w:lang w:val="uk-UA"/>
        </w:rPr>
        <w:t>око використовуються</w:t>
      </w:r>
    </w:p>
    <w:p w:rsidR="00793FC5" w:rsidRPr="00D04086" w:rsidRDefault="00BA58EE" w:rsidP="00793FC5">
      <w:pPr>
        <w:spacing w:line="360" w:lineRule="auto"/>
        <w:jc w:val="both"/>
        <w:rPr>
          <w:rFonts w:ascii="Times New Roman" w:eastAsia="Times New Roman" w:hAnsi="Times New Roman" w:cs="Times New Roman"/>
          <w:sz w:val="28"/>
          <w:szCs w:val="28"/>
        </w:rPr>
      </w:pPr>
      <w:r w:rsidRPr="00BA58EE">
        <w:rPr>
          <w:rFonts w:ascii="Times New Roman" w:eastAsia="Times New Roman" w:hAnsi="Times New Roman" w:cs="Times New Roman"/>
          <w:sz w:val="28"/>
          <w:szCs w:val="28"/>
        </w:rPr>
        <w:t>комплексні ігри, ігрові естафети; ігри з нестандартним рішенням рухових завдань, формування рухового досвіду; ігри з виявленням найактивніших та творчих школярів;</w:t>
      </w:r>
      <w:r w:rsidR="00793FC5">
        <w:rPr>
          <w:rFonts w:ascii="Times New Roman" w:eastAsia="Times New Roman" w:hAnsi="Times New Roman" w:cs="Times New Roman"/>
          <w:sz w:val="28"/>
          <w:szCs w:val="28"/>
        </w:rPr>
        <w:t xml:space="preserve"> </w:t>
      </w:r>
      <w:r w:rsidR="00793FC5" w:rsidRPr="00D04086">
        <w:rPr>
          <w:rFonts w:ascii="Times New Roman" w:eastAsia="Times New Roman" w:hAnsi="Times New Roman" w:cs="Times New Roman"/>
          <w:sz w:val="28"/>
          <w:szCs w:val="28"/>
        </w:rPr>
        <w:t>ранкову гімнастику, плавання, фізкультхвилинки, фізкультурні паузи, хореографію, «</w:t>
      </w:r>
      <w:proofErr w:type="spellStart"/>
      <w:r w:rsidR="00793FC5" w:rsidRPr="00D04086">
        <w:rPr>
          <w:rFonts w:ascii="Times New Roman" w:eastAsia="Times New Roman" w:hAnsi="Times New Roman" w:cs="Times New Roman"/>
          <w:sz w:val="28"/>
          <w:szCs w:val="28"/>
        </w:rPr>
        <w:t>фітбол</w:t>
      </w:r>
      <w:proofErr w:type="spellEnd"/>
      <w:r w:rsidR="00793FC5" w:rsidRPr="00D04086">
        <w:rPr>
          <w:rFonts w:ascii="Times New Roman" w:eastAsia="Times New Roman" w:hAnsi="Times New Roman" w:cs="Times New Roman"/>
          <w:sz w:val="28"/>
          <w:szCs w:val="28"/>
        </w:rPr>
        <w:t>», спортивні свята та розваги тощо.</w:t>
      </w:r>
    </w:p>
    <w:p w:rsidR="00BA58EE" w:rsidRPr="00BA58EE" w:rsidRDefault="00793FC5" w:rsidP="008C2F5B">
      <w:pPr>
        <w:spacing w:line="360" w:lineRule="auto"/>
        <w:jc w:val="both"/>
        <w:rPr>
          <w:rFonts w:ascii="Times New Roman" w:eastAsia="Times New Roman" w:hAnsi="Times New Roman" w:cs="Times New Roman"/>
          <w:sz w:val="28"/>
          <w:szCs w:val="28"/>
        </w:rPr>
      </w:pPr>
      <w:r w:rsidRPr="00D04086">
        <w:rPr>
          <w:rFonts w:ascii="Times New Roman" w:eastAsia="Times New Roman" w:hAnsi="Times New Roman" w:cs="Times New Roman"/>
          <w:sz w:val="28"/>
          <w:szCs w:val="28"/>
        </w:rPr>
        <w:t>Розробляти  спільні спортивні свята «Мама, тато, я – здорова сім'я», «Олімпійські іскорки», змагання «Будь здоровим, першокласник!», пізнавальні конкурси  та ін. сприяють активному та продуктивному формуванню мотивації у дітей на заняття спортом.</w:t>
      </w:r>
      <w:r w:rsidR="008C2F5B">
        <w:rPr>
          <w:rFonts w:ascii="Times New Roman" w:eastAsia="Times New Roman" w:hAnsi="Times New Roman" w:cs="Times New Roman"/>
          <w:sz w:val="28"/>
          <w:szCs w:val="28"/>
        </w:rPr>
        <w:t xml:space="preserve"> </w:t>
      </w:r>
      <w:r w:rsidRPr="00D04086">
        <w:rPr>
          <w:rFonts w:ascii="Times New Roman" w:eastAsia="Times New Roman" w:hAnsi="Times New Roman" w:cs="Times New Roman"/>
          <w:sz w:val="28"/>
          <w:szCs w:val="28"/>
        </w:rPr>
        <w:t xml:space="preserve">При організації рухливих ігор різної спрямованості в учнів слід керуватися основними вимогами, що </w:t>
      </w:r>
      <w:r>
        <w:rPr>
          <w:rFonts w:ascii="Times New Roman" w:eastAsia="Times New Roman" w:hAnsi="Times New Roman" w:cs="Times New Roman"/>
          <w:sz w:val="28"/>
          <w:szCs w:val="28"/>
        </w:rPr>
        <w:t>висуваються</w:t>
      </w:r>
      <w:r w:rsidRPr="00D04086">
        <w:rPr>
          <w:rFonts w:ascii="Times New Roman" w:eastAsia="Times New Roman" w:hAnsi="Times New Roman" w:cs="Times New Roman"/>
          <w:sz w:val="28"/>
          <w:szCs w:val="28"/>
        </w:rPr>
        <w:t xml:space="preserve"> до комплексного розвитку рухових якостей в учнів. При позитивному їх розвитку в учнів виявляються психофізіологічні і фізичні якості, які </w:t>
      </w:r>
      <w:r>
        <w:rPr>
          <w:rFonts w:ascii="Times New Roman" w:eastAsia="Times New Roman" w:hAnsi="Times New Roman" w:cs="Times New Roman"/>
          <w:sz w:val="28"/>
          <w:szCs w:val="28"/>
        </w:rPr>
        <w:t>слід вдосконалювати в найбільшій мірі</w:t>
      </w:r>
      <w:r w:rsidRPr="00D04086">
        <w:rPr>
          <w:rFonts w:ascii="Times New Roman" w:eastAsia="Times New Roman" w:hAnsi="Times New Roman" w:cs="Times New Roman"/>
          <w:sz w:val="28"/>
          <w:szCs w:val="28"/>
        </w:rPr>
        <w:t xml:space="preserve">, так як вони є основними у досягненні необхідного рівня фізичної підготовленості. </w:t>
      </w:r>
    </w:p>
    <w:p w:rsidR="00BA58EE" w:rsidRDefault="00BA58EE" w:rsidP="00BA58EE">
      <w:pPr>
        <w:pStyle w:val="a7"/>
        <w:numPr>
          <w:ilvl w:val="0"/>
          <w:numId w:val="22"/>
        </w:numPr>
        <w:spacing w:line="360" w:lineRule="auto"/>
        <w:jc w:val="both"/>
        <w:rPr>
          <w:rFonts w:ascii="Times New Roman" w:eastAsia="Times New Roman" w:hAnsi="Times New Roman" w:cs="Times New Roman"/>
          <w:sz w:val="28"/>
          <w:szCs w:val="28"/>
          <w:lang w:val="uk-UA"/>
        </w:rPr>
      </w:pPr>
      <w:proofErr w:type="spellStart"/>
      <w:r w:rsidRPr="00BA58EE">
        <w:rPr>
          <w:rFonts w:ascii="Times New Roman" w:eastAsia="Times New Roman" w:hAnsi="Times New Roman" w:cs="Times New Roman"/>
          <w:sz w:val="28"/>
          <w:szCs w:val="28"/>
          <w:lang w:val="uk-UA"/>
        </w:rPr>
        <w:t>результативно</w:t>
      </w:r>
      <w:proofErr w:type="spellEnd"/>
      <w:r w:rsidRPr="00BA58EE">
        <w:rPr>
          <w:rFonts w:ascii="Times New Roman" w:eastAsia="Times New Roman" w:hAnsi="Times New Roman" w:cs="Times New Roman"/>
          <w:sz w:val="28"/>
          <w:szCs w:val="28"/>
          <w:lang w:val="uk-UA"/>
        </w:rPr>
        <w:t xml:space="preserve">-підсумковий (четверта чверть) – включає </w:t>
      </w:r>
      <w:r>
        <w:rPr>
          <w:rFonts w:ascii="Times New Roman" w:eastAsia="Times New Roman" w:hAnsi="Times New Roman" w:cs="Times New Roman"/>
          <w:sz w:val="28"/>
          <w:szCs w:val="28"/>
          <w:lang w:val="uk-UA"/>
        </w:rPr>
        <w:t>ігри</w:t>
      </w:r>
    </w:p>
    <w:p w:rsidR="00BA58EE" w:rsidRPr="00BA58EE" w:rsidRDefault="00BA58EE" w:rsidP="00BA58EE">
      <w:pPr>
        <w:spacing w:line="360" w:lineRule="auto"/>
        <w:jc w:val="both"/>
        <w:rPr>
          <w:rFonts w:ascii="Times New Roman" w:eastAsia="Times New Roman" w:hAnsi="Times New Roman" w:cs="Times New Roman"/>
          <w:sz w:val="28"/>
          <w:szCs w:val="28"/>
        </w:rPr>
      </w:pPr>
      <w:r w:rsidRPr="00BA58EE">
        <w:rPr>
          <w:rFonts w:ascii="Times New Roman" w:eastAsia="Times New Roman" w:hAnsi="Times New Roman" w:cs="Times New Roman"/>
          <w:sz w:val="28"/>
          <w:szCs w:val="28"/>
        </w:rPr>
        <w:t>інтегративного характеру, через які йде наступне удосконалення розумових та фізичних показників дітей, здійснюється діагностика результатів фізичного виховання дітей молодшого шкільного віку з урахуванням ігрового тренінгу.</w:t>
      </w:r>
    </w:p>
    <w:p w:rsidR="00306701" w:rsidRDefault="00306701" w:rsidP="00306701">
      <w:pPr>
        <w:pStyle w:val="Standard"/>
        <w:spacing w:line="360" w:lineRule="auto"/>
        <w:ind w:firstLine="425"/>
        <w:jc w:val="both"/>
        <w:rPr>
          <w:rFonts w:ascii="Times New Roman" w:eastAsia="Times New Roman" w:hAnsi="Times New Roman" w:cs="Times New Roman"/>
          <w:sz w:val="28"/>
          <w:szCs w:val="28"/>
          <w:lang w:val="ru-RU"/>
        </w:rPr>
      </w:pPr>
      <w:r w:rsidRPr="00306701">
        <w:rPr>
          <w:rFonts w:ascii="Times New Roman" w:eastAsia="Times New Roman" w:hAnsi="Times New Roman" w:cs="Times New Roman"/>
          <w:sz w:val="28"/>
          <w:szCs w:val="28"/>
        </w:rPr>
        <w:t xml:space="preserve">Основні вимоги до ігор: поєднання у діяльності дітей елементів гри та навчання, поступове ускладнення навчальної задачі та умов гри, підвищення розумової активності дитини в режимі запропонованих завдань, оздоровча </w:t>
      </w:r>
      <w:r w:rsidRPr="00306701">
        <w:rPr>
          <w:rFonts w:ascii="Times New Roman" w:eastAsia="Times New Roman" w:hAnsi="Times New Roman" w:cs="Times New Roman"/>
          <w:sz w:val="28"/>
          <w:szCs w:val="28"/>
        </w:rPr>
        <w:lastRenderedPageBreak/>
        <w:t xml:space="preserve">спрямованість ігор. Внаслідок реалізації цих вимог створюються умови взаємозв'язку рухової системи та інтелектуального розвитку дітей молодшого шкільного віку. Ігри необхідно групувати за ознаками провідної рухової дії: ігри з бігом та ходьбою, ігри зі стрибками, ігри з побудовою та перебудовою, ігри з предметами, ігри з лазінням та </w:t>
      </w:r>
      <w:proofErr w:type="spellStart"/>
      <w:r w:rsidRPr="00306701">
        <w:rPr>
          <w:rFonts w:ascii="Times New Roman" w:eastAsia="Times New Roman" w:hAnsi="Times New Roman" w:cs="Times New Roman"/>
          <w:sz w:val="28"/>
          <w:szCs w:val="28"/>
        </w:rPr>
        <w:t>перелазанням</w:t>
      </w:r>
      <w:proofErr w:type="spellEnd"/>
      <w:r w:rsidRPr="00306701">
        <w:rPr>
          <w:rFonts w:ascii="Times New Roman" w:eastAsia="Times New Roman" w:hAnsi="Times New Roman" w:cs="Times New Roman"/>
          <w:sz w:val="28"/>
          <w:szCs w:val="28"/>
        </w:rPr>
        <w:t xml:space="preserve">, ігри – естафети. У процесі гри у дітей розвивається самостійність та ініціатива, виховується сміливість та рішучість, витримка та наполегливість. З поступовим освоєнням ігор, відбувається поступальний розвиток та вдосконалення координаційних здібностей у дітей, розвиваються рухові якості, вміння та навички, спостережливість, почуття ритму, творчу уяву. </w:t>
      </w:r>
      <w:proofErr w:type="spellStart"/>
      <w:r>
        <w:rPr>
          <w:rFonts w:ascii="Times New Roman" w:eastAsia="Times New Roman" w:hAnsi="Times New Roman" w:cs="Times New Roman"/>
          <w:sz w:val="28"/>
          <w:szCs w:val="28"/>
          <w:lang w:val="ru-RU"/>
        </w:rPr>
        <w:t>Багато</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ігор</w:t>
      </w:r>
      <w:proofErr w:type="spellEnd"/>
      <w:r>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розвивають</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пізнавальні</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процеси</w:t>
      </w:r>
      <w:proofErr w:type="spellEnd"/>
      <w:r w:rsidRPr="00D945B9">
        <w:rPr>
          <w:rFonts w:ascii="Times New Roman" w:eastAsia="Times New Roman" w:hAnsi="Times New Roman" w:cs="Times New Roman"/>
          <w:sz w:val="28"/>
          <w:szCs w:val="28"/>
          <w:lang w:val="ru-RU"/>
        </w:rPr>
        <w:t xml:space="preserve"> - </w:t>
      </w:r>
      <w:proofErr w:type="spellStart"/>
      <w:r w:rsidRPr="00D945B9">
        <w:rPr>
          <w:rFonts w:ascii="Times New Roman" w:eastAsia="Times New Roman" w:hAnsi="Times New Roman" w:cs="Times New Roman"/>
          <w:sz w:val="28"/>
          <w:szCs w:val="28"/>
          <w:lang w:val="ru-RU"/>
        </w:rPr>
        <w:t>увага</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пам'ять</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мислення</w:t>
      </w:r>
      <w:proofErr w:type="spellEnd"/>
      <w:r w:rsidRPr="00D945B9">
        <w:rPr>
          <w:rFonts w:ascii="Times New Roman" w:eastAsia="Times New Roman" w:hAnsi="Times New Roman" w:cs="Times New Roman"/>
          <w:sz w:val="28"/>
          <w:szCs w:val="28"/>
          <w:lang w:val="ru-RU"/>
        </w:rPr>
        <w:t xml:space="preserve"> та </w:t>
      </w:r>
      <w:proofErr w:type="spellStart"/>
      <w:r w:rsidRPr="00D945B9">
        <w:rPr>
          <w:rFonts w:ascii="Times New Roman" w:eastAsia="Times New Roman" w:hAnsi="Times New Roman" w:cs="Times New Roman"/>
          <w:sz w:val="28"/>
          <w:szCs w:val="28"/>
          <w:lang w:val="ru-RU"/>
        </w:rPr>
        <w:t>мова</w:t>
      </w:r>
      <w:proofErr w:type="spellEnd"/>
      <w:r w:rsidRPr="00D945B9">
        <w:rPr>
          <w:rFonts w:ascii="Times New Roman" w:eastAsia="Times New Roman" w:hAnsi="Times New Roman" w:cs="Times New Roman"/>
          <w:sz w:val="28"/>
          <w:szCs w:val="28"/>
          <w:lang w:val="ru-RU"/>
        </w:rPr>
        <w:t xml:space="preserve">. </w:t>
      </w:r>
    </w:p>
    <w:p w:rsidR="00306701" w:rsidRPr="00D04086" w:rsidRDefault="00306701" w:rsidP="00306701">
      <w:pPr>
        <w:pStyle w:val="Standard"/>
        <w:spacing w:line="360" w:lineRule="auto"/>
        <w:ind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Одна </w:t>
      </w:r>
      <w:r w:rsidRPr="00D945B9">
        <w:rPr>
          <w:rFonts w:ascii="Times New Roman" w:eastAsia="Times New Roman" w:hAnsi="Times New Roman" w:cs="Times New Roman"/>
          <w:sz w:val="28"/>
          <w:szCs w:val="28"/>
          <w:lang w:val="ru-RU"/>
        </w:rPr>
        <w:t xml:space="preserve">з </w:t>
      </w:r>
      <w:proofErr w:type="spellStart"/>
      <w:r w:rsidRPr="00D945B9">
        <w:rPr>
          <w:rFonts w:ascii="Times New Roman" w:eastAsia="Times New Roman" w:hAnsi="Times New Roman" w:cs="Times New Roman"/>
          <w:sz w:val="28"/>
          <w:szCs w:val="28"/>
          <w:lang w:val="ru-RU"/>
        </w:rPr>
        <w:t>важливих</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завдань</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ігрових</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дій</w:t>
      </w:r>
      <w:proofErr w:type="spellEnd"/>
      <w:r w:rsidRPr="00D945B9">
        <w:rPr>
          <w:rFonts w:ascii="Times New Roman" w:eastAsia="Times New Roman" w:hAnsi="Times New Roman" w:cs="Times New Roman"/>
          <w:sz w:val="28"/>
          <w:szCs w:val="28"/>
          <w:lang w:val="ru-RU"/>
        </w:rPr>
        <w:t xml:space="preserve"> - </w:t>
      </w:r>
      <w:proofErr w:type="spellStart"/>
      <w:r w:rsidRPr="00D945B9">
        <w:rPr>
          <w:rFonts w:ascii="Times New Roman" w:eastAsia="Times New Roman" w:hAnsi="Times New Roman" w:cs="Times New Roman"/>
          <w:sz w:val="28"/>
          <w:szCs w:val="28"/>
          <w:lang w:val="ru-RU"/>
        </w:rPr>
        <w:t>навчання</w:t>
      </w:r>
      <w:proofErr w:type="spellEnd"/>
      <w:r w:rsidRPr="00D945B9">
        <w:rPr>
          <w:rFonts w:ascii="Times New Roman" w:eastAsia="Times New Roman" w:hAnsi="Times New Roman" w:cs="Times New Roman"/>
          <w:sz w:val="28"/>
          <w:szCs w:val="28"/>
          <w:lang w:val="ru-RU"/>
        </w:rPr>
        <w:t xml:space="preserve"> та </w:t>
      </w:r>
      <w:proofErr w:type="spellStart"/>
      <w:r w:rsidRPr="00D945B9">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оціалізація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Її</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рішення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вимагає</w:t>
      </w:r>
      <w:proofErr w:type="spellEnd"/>
      <w:r>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від</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дітей</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активних</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розумових</w:t>
      </w:r>
      <w:proofErr w:type="spellEnd"/>
      <w:r w:rsidRPr="00D945B9">
        <w:rPr>
          <w:rFonts w:ascii="Times New Roman" w:eastAsia="Times New Roman" w:hAnsi="Times New Roman" w:cs="Times New Roman"/>
          <w:sz w:val="28"/>
          <w:szCs w:val="28"/>
          <w:lang w:val="ru-RU"/>
        </w:rPr>
        <w:t xml:space="preserve"> та </w:t>
      </w:r>
      <w:proofErr w:type="spellStart"/>
      <w:r w:rsidRPr="00D945B9">
        <w:rPr>
          <w:rFonts w:ascii="Times New Roman" w:eastAsia="Times New Roman" w:hAnsi="Times New Roman" w:cs="Times New Roman"/>
          <w:sz w:val="28"/>
          <w:szCs w:val="28"/>
          <w:lang w:val="ru-RU"/>
        </w:rPr>
        <w:t>фізичних</w:t>
      </w:r>
      <w:proofErr w:type="spellEnd"/>
      <w:r w:rsidRPr="00D945B9">
        <w:rPr>
          <w:rFonts w:ascii="Times New Roman" w:eastAsia="Times New Roman" w:hAnsi="Times New Roman" w:cs="Times New Roman"/>
          <w:sz w:val="28"/>
          <w:szCs w:val="28"/>
          <w:lang w:val="ru-RU"/>
        </w:rPr>
        <w:t xml:space="preserve"> </w:t>
      </w:r>
      <w:proofErr w:type="spellStart"/>
      <w:r w:rsidRPr="00D945B9">
        <w:rPr>
          <w:rFonts w:ascii="Times New Roman" w:eastAsia="Times New Roman" w:hAnsi="Times New Roman" w:cs="Times New Roman"/>
          <w:sz w:val="28"/>
          <w:szCs w:val="28"/>
          <w:lang w:val="ru-RU"/>
        </w:rPr>
        <w:t>зу</w:t>
      </w:r>
      <w:r>
        <w:rPr>
          <w:rFonts w:ascii="Times New Roman" w:eastAsia="Times New Roman" w:hAnsi="Times New Roman" w:cs="Times New Roman"/>
          <w:sz w:val="28"/>
          <w:szCs w:val="28"/>
          <w:lang w:val="ru-RU"/>
        </w:rPr>
        <w:t>силь</w:t>
      </w:r>
      <w:proofErr w:type="spellEnd"/>
      <w:r>
        <w:rPr>
          <w:rFonts w:ascii="Times New Roman" w:eastAsia="Times New Roman" w:hAnsi="Times New Roman" w:cs="Times New Roman"/>
          <w:sz w:val="28"/>
          <w:szCs w:val="28"/>
          <w:lang w:val="ru-RU"/>
        </w:rPr>
        <w:t xml:space="preserve">, але ж </w:t>
      </w:r>
      <w:proofErr w:type="spellStart"/>
      <w:r>
        <w:rPr>
          <w:rFonts w:ascii="Times New Roman" w:eastAsia="Times New Roman" w:hAnsi="Times New Roman" w:cs="Times New Roman"/>
          <w:sz w:val="28"/>
          <w:szCs w:val="28"/>
          <w:lang w:val="ru-RU"/>
        </w:rPr>
        <w:t>воно</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дає</w:t>
      </w:r>
      <w:proofErr w:type="spellEnd"/>
      <w:r>
        <w:rPr>
          <w:rFonts w:ascii="Times New Roman" w:eastAsia="Times New Roman" w:hAnsi="Times New Roman" w:cs="Times New Roman"/>
          <w:sz w:val="28"/>
          <w:szCs w:val="28"/>
          <w:lang w:val="ru-RU"/>
        </w:rPr>
        <w:t xml:space="preserve"> і </w:t>
      </w:r>
      <w:proofErr w:type="spellStart"/>
      <w:r w:rsidRPr="00D945B9">
        <w:rPr>
          <w:rFonts w:ascii="Times New Roman" w:eastAsia="Times New Roman" w:hAnsi="Times New Roman" w:cs="Times New Roman"/>
          <w:sz w:val="28"/>
          <w:szCs w:val="28"/>
          <w:lang w:val="ru-RU"/>
        </w:rPr>
        <w:t>задоволення</w:t>
      </w:r>
      <w:proofErr w:type="spellEnd"/>
      <w:r w:rsidRPr="00D945B9">
        <w:rPr>
          <w:rFonts w:ascii="Times New Roman" w:eastAsia="Times New Roman" w:hAnsi="Times New Roman" w:cs="Times New Roman"/>
          <w:sz w:val="28"/>
          <w:szCs w:val="28"/>
          <w:lang w:val="ru-RU"/>
        </w:rPr>
        <w:t>.</w:t>
      </w:r>
    </w:p>
    <w:p w:rsidR="006A3236" w:rsidRPr="006A3236" w:rsidRDefault="006A3236" w:rsidP="006A3236">
      <w:pPr>
        <w:spacing w:line="360" w:lineRule="auto"/>
        <w:ind w:firstLine="720"/>
        <w:jc w:val="both"/>
        <w:rPr>
          <w:rFonts w:ascii="Times New Roman" w:eastAsia="Times New Roman" w:hAnsi="Times New Roman" w:cs="Times New Roman"/>
          <w:sz w:val="28"/>
          <w:szCs w:val="28"/>
        </w:rPr>
      </w:pPr>
      <w:r w:rsidRPr="006A3236">
        <w:rPr>
          <w:rFonts w:ascii="Times New Roman" w:eastAsia="Times New Roman" w:hAnsi="Times New Roman" w:cs="Times New Roman"/>
          <w:sz w:val="28"/>
          <w:szCs w:val="28"/>
        </w:rPr>
        <w:t>Застосування в ігровому тренінгу широкого спектру рухливих ігор</w:t>
      </w:r>
    </w:p>
    <w:p w:rsidR="006A3236" w:rsidRPr="006A3236" w:rsidRDefault="006A3236" w:rsidP="000C7890">
      <w:pPr>
        <w:spacing w:line="360" w:lineRule="auto"/>
        <w:jc w:val="both"/>
        <w:rPr>
          <w:rFonts w:ascii="Times New Roman" w:eastAsia="Times New Roman" w:hAnsi="Times New Roman" w:cs="Times New Roman"/>
          <w:sz w:val="28"/>
          <w:szCs w:val="28"/>
        </w:rPr>
      </w:pPr>
      <w:r w:rsidRPr="006A3236">
        <w:rPr>
          <w:rFonts w:ascii="Times New Roman" w:eastAsia="Times New Roman" w:hAnsi="Times New Roman" w:cs="Times New Roman"/>
          <w:sz w:val="28"/>
          <w:szCs w:val="28"/>
        </w:rPr>
        <w:t xml:space="preserve">активізують усі системи організму у </w:t>
      </w:r>
      <w:r>
        <w:rPr>
          <w:rFonts w:ascii="Times New Roman" w:eastAsia="Times New Roman" w:hAnsi="Times New Roman" w:cs="Times New Roman"/>
          <w:sz w:val="28"/>
          <w:szCs w:val="28"/>
        </w:rPr>
        <w:t>дітей: кровообіг, дихання, зір, слух. Вони</w:t>
      </w:r>
      <w:r w:rsidR="000C7890">
        <w:rPr>
          <w:rFonts w:ascii="Times New Roman" w:eastAsia="Times New Roman" w:hAnsi="Times New Roman" w:cs="Times New Roman"/>
          <w:sz w:val="28"/>
          <w:szCs w:val="28"/>
        </w:rPr>
        <w:t xml:space="preserve"> приносять</w:t>
      </w:r>
      <w:r w:rsidRPr="006A3236">
        <w:rPr>
          <w:rFonts w:ascii="Times New Roman" w:eastAsia="Times New Roman" w:hAnsi="Times New Roman" w:cs="Times New Roman"/>
          <w:sz w:val="28"/>
          <w:szCs w:val="28"/>
        </w:rPr>
        <w:t xml:space="preserve"> позитивні е</w:t>
      </w:r>
      <w:r w:rsidR="000C7890">
        <w:rPr>
          <w:rFonts w:ascii="Times New Roman" w:eastAsia="Times New Roman" w:hAnsi="Times New Roman" w:cs="Times New Roman"/>
          <w:sz w:val="28"/>
          <w:szCs w:val="28"/>
        </w:rPr>
        <w:t xml:space="preserve">моції. Все це разом узяте </w:t>
      </w:r>
      <w:r w:rsidRPr="006A3236">
        <w:rPr>
          <w:rFonts w:ascii="Times New Roman" w:eastAsia="Times New Roman" w:hAnsi="Times New Roman" w:cs="Times New Roman"/>
          <w:sz w:val="28"/>
          <w:szCs w:val="28"/>
        </w:rPr>
        <w:t>дозволяє говорити про гармонійний оздоровчий ефект рухливих ігор.</w:t>
      </w:r>
    </w:p>
    <w:p w:rsidR="000C7890" w:rsidRDefault="006A3236" w:rsidP="000C7890">
      <w:pPr>
        <w:spacing w:line="360" w:lineRule="auto"/>
        <w:ind w:firstLine="720"/>
        <w:jc w:val="both"/>
        <w:rPr>
          <w:rFonts w:ascii="Times New Roman" w:eastAsia="Times New Roman" w:hAnsi="Times New Roman" w:cs="Times New Roman"/>
          <w:sz w:val="28"/>
          <w:szCs w:val="28"/>
        </w:rPr>
      </w:pPr>
      <w:r w:rsidRPr="006A3236">
        <w:rPr>
          <w:rFonts w:ascii="Times New Roman" w:eastAsia="Times New Roman" w:hAnsi="Times New Roman" w:cs="Times New Roman"/>
          <w:sz w:val="28"/>
          <w:szCs w:val="28"/>
        </w:rPr>
        <w:t xml:space="preserve">Для дітей </w:t>
      </w:r>
      <w:r w:rsidR="000C7890">
        <w:rPr>
          <w:rFonts w:ascii="Times New Roman" w:eastAsia="Times New Roman" w:hAnsi="Times New Roman" w:cs="Times New Roman"/>
          <w:sz w:val="28"/>
          <w:szCs w:val="28"/>
        </w:rPr>
        <w:t>молодшого шкільного віку</w:t>
      </w:r>
      <w:r w:rsidRPr="006A3236">
        <w:rPr>
          <w:rFonts w:ascii="Times New Roman" w:eastAsia="Times New Roman" w:hAnsi="Times New Roman" w:cs="Times New Roman"/>
          <w:sz w:val="28"/>
          <w:szCs w:val="28"/>
        </w:rPr>
        <w:t xml:space="preserve"> дуже важливо, з яких</w:t>
      </w:r>
      <w:r w:rsidR="000C7890">
        <w:rPr>
          <w:rFonts w:ascii="Times New Roman" w:eastAsia="Times New Roman" w:hAnsi="Times New Roman" w:cs="Times New Roman"/>
          <w:sz w:val="28"/>
          <w:szCs w:val="28"/>
        </w:rPr>
        <w:t xml:space="preserve"> </w:t>
      </w:r>
      <w:r w:rsidRPr="006A3236">
        <w:rPr>
          <w:rFonts w:ascii="Times New Roman" w:eastAsia="Times New Roman" w:hAnsi="Times New Roman" w:cs="Times New Roman"/>
          <w:sz w:val="28"/>
          <w:szCs w:val="28"/>
        </w:rPr>
        <w:t>рухових дій складається гра, з як</w:t>
      </w:r>
      <w:r w:rsidR="000C7890">
        <w:rPr>
          <w:rFonts w:ascii="Times New Roman" w:eastAsia="Times New Roman" w:hAnsi="Times New Roman" w:cs="Times New Roman"/>
          <w:sz w:val="28"/>
          <w:szCs w:val="28"/>
        </w:rPr>
        <w:t xml:space="preserve">ою інтенсивністю (напруженістю) </w:t>
      </w:r>
      <w:r w:rsidRPr="006A3236">
        <w:rPr>
          <w:rFonts w:ascii="Times New Roman" w:eastAsia="Times New Roman" w:hAnsi="Times New Roman" w:cs="Times New Roman"/>
          <w:sz w:val="28"/>
          <w:szCs w:val="28"/>
        </w:rPr>
        <w:t>вона проводиться як реагує на отримане навантаження дитячий організм. При</w:t>
      </w:r>
      <w:r w:rsidR="000C7890">
        <w:rPr>
          <w:rFonts w:ascii="Times New Roman" w:eastAsia="Times New Roman" w:hAnsi="Times New Roman" w:cs="Times New Roman"/>
          <w:sz w:val="28"/>
          <w:szCs w:val="28"/>
        </w:rPr>
        <w:t xml:space="preserve"> </w:t>
      </w:r>
      <w:r w:rsidRPr="006A3236">
        <w:rPr>
          <w:rFonts w:ascii="Times New Roman" w:eastAsia="Times New Roman" w:hAnsi="Times New Roman" w:cs="Times New Roman"/>
          <w:sz w:val="28"/>
          <w:szCs w:val="28"/>
        </w:rPr>
        <w:t>підборі ігор необхідно в</w:t>
      </w:r>
      <w:r w:rsidR="000C7890">
        <w:rPr>
          <w:rFonts w:ascii="Times New Roman" w:eastAsia="Times New Roman" w:hAnsi="Times New Roman" w:cs="Times New Roman"/>
          <w:sz w:val="28"/>
          <w:szCs w:val="28"/>
        </w:rPr>
        <w:t>раховувати</w:t>
      </w:r>
      <w:r w:rsidRPr="006A3236">
        <w:rPr>
          <w:rFonts w:ascii="Times New Roman" w:eastAsia="Times New Roman" w:hAnsi="Times New Roman" w:cs="Times New Roman"/>
          <w:sz w:val="28"/>
          <w:szCs w:val="28"/>
        </w:rPr>
        <w:t xml:space="preserve"> реальні рухові можливості дітей</w:t>
      </w:r>
      <w:r w:rsidR="000C7890">
        <w:rPr>
          <w:rFonts w:ascii="Times New Roman" w:eastAsia="Times New Roman" w:hAnsi="Times New Roman" w:cs="Times New Roman"/>
          <w:sz w:val="28"/>
          <w:szCs w:val="28"/>
        </w:rPr>
        <w:t xml:space="preserve"> та їх індивідуальні реакції на </w:t>
      </w:r>
      <w:r w:rsidRPr="006A3236">
        <w:rPr>
          <w:rFonts w:ascii="Times New Roman" w:eastAsia="Times New Roman" w:hAnsi="Times New Roman" w:cs="Times New Roman"/>
          <w:sz w:val="28"/>
          <w:szCs w:val="28"/>
        </w:rPr>
        <w:t>фіз</w:t>
      </w:r>
      <w:r w:rsidR="000C7890">
        <w:rPr>
          <w:rFonts w:ascii="Times New Roman" w:eastAsia="Times New Roman" w:hAnsi="Times New Roman" w:cs="Times New Roman"/>
          <w:sz w:val="28"/>
          <w:szCs w:val="28"/>
        </w:rPr>
        <w:t xml:space="preserve">ичне навантаження. Здійснювати </w:t>
      </w:r>
      <w:r w:rsidRPr="006A3236">
        <w:rPr>
          <w:rFonts w:ascii="Times New Roman" w:eastAsia="Times New Roman" w:hAnsi="Times New Roman" w:cs="Times New Roman"/>
          <w:sz w:val="28"/>
          <w:szCs w:val="28"/>
        </w:rPr>
        <w:t>контроль величини рухової</w:t>
      </w:r>
      <w:r w:rsidR="000C7890">
        <w:rPr>
          <w:rFonts w:ascii="Times New Roman" w:eastAsia="Times New Roman" w:hAnsi="Times New Roman" w:cs="Times New Roman"/>
          <w:sz w:val="28"/>
          <w:szCs w:val="28"/>
        </w:rPr>
        <w:t xml:space="preserve"> навантаження дітей.</w:t>
      </w:r>
    </w:p>
    <w:p w:rsidR="00995585" w:rsidRDefault="006A6643" w:rsidP="006A6643">
      <w:pPr>
        <w:spacing w:line="360" w:lineRule="auto"/>
        <w:ind w:firstLine="720"/>
        <w:jc w:val="both"/>
        <w:rPr>
          <w:rFonts w:ascii="Times New Roman" w:hAnsi="Times New Roman"/>
          <w:sz w:val="28"/>
          <w:szCs w:val="28"/>
        </w:rPr>
      </w:pPr>
      <w:r w:rsidRPr="00FD420E">
        <w:rPr>
          <w:rFonts w:ascii="Times New Roman" w:hAnsi="Times New Roman"/>
          <w:sz w:val="28"/>
          <w:szCs w:val="28"/>
        </w:rPr>
        <w:t>Важливо відзначити, що всередині тренінгової групи бажано збирати гравців одного віку; заняття в різновікових групах менш ефективні.</w:t>
      </w:r>
      <w:r>
        <w:rPr>
          <w:rFonts w:ascii="Times New Roman" w:hAnsi="Times New Roman"/>
          <w:sz w:val="28"/>
          <w:szCs w:val="28"/>
        </w:rPr>
        <w:t xml:space="preserve"> </w:t>
      </w:r>
      <w:r w:rsidRPr="00FD420E">
        <w:rPr>
          <w:rFonts w:ascii="Times New Roman" w:hAnsi="Times New Roman"/>
          <w:sz w:val="28"/>
          <w:szCs w:val="28"/>
        </w:rPr>
        <w:t>Заняття можна проводити із дітьми будь</w:t>
      </w:r>
      <w:r>
        <w:rPr>
          <w:rFonts w:ascii="Times New Roman" w:hAnsi="Times New Roman"/>
          <w:sz w:val="28"/>
          <w:szCs w:val="28"/>
        </w:rPr>
        <w:t>-якого рівня розвитку (низько</w:t>
      </w:r>
      <w:r w:rsidRPr="00FD420E">
        <w:rPr>
          <w:rFonts w:ascii="Times New Roman" w:hAnsi="Times New Roman"/>
          <w:sz w:val="28"/>
          <w:szCs w:val="28"/>
        </w:rPr>
        <w:t>го, середнього або високого). Однак згодом виявилося, що ігровий тренінг придатний і для вдосконалювання інтелектуального розвитку як добре встигаю</w:t>
      </w:r>
      <w:r>
        <w:rPr>
          <w:rFonts w:ascii="Times New Roman" w:hAnsi="Times New Roman"/>
          <w:sz w:val="28"/>
          <w:szCs w:val="28"/>
        </w:rPr>
        <w:t xml:space="preserve">чих школярів, </w:t>
      </w:r>
      <w:r>
        <w:rPr>
          <w:rFonts w:ascii="Times New Roman" w:hAnsi="Times New Roman"/>
          <w:sz w:val="28"/>
          <w:szCs w:val="28"/>
        </w:rPr>
        <w:lastRenderedPageBreak/>
        <w:t xml:space="preserve">так і </w:t>
      </w:r>
      <w:r w:rsidRPr="00FD420E">
        <w:rPr>
          <w:rFonts w:ascii="Times New Roman" w:hAnsi="Times New Roman"/>
          <w:sz w:val="28"/>
          <w:szCs w:val="28"/>
        </w:rPr>
        <w:t xml:space="preserve"> дітей</w:t>
      </w:r>
      <w:r>
        <w:rPr>
          <w:rFonts w:ascii="Times New Roman" w:hAnsi="Times New Roman"/>
          <w:sz w:val="28"/>
          <w:szCs w:val="28"/>
        </w:rPr>
        <w:t xml:space="preserve"> з ООП</w:t>
      </w:r>
      <w:r w:rsidRPr="00FD420E">
        <w:rPr>
          <w:rFonts w:ascii="Times New Roman" w:hAnsi="Times New Roman"/>
          <w:sz w:val="28"/>
          <w:szCs w:val="28"/>
        </w:rPr>
        <w:t xml:space="preserve">. Справа в тому, що інтелектуальні якості, які розвивають у ході тренінгу, </w:t>
      </w:r>
      <w:r>
        <w:rPr>
          <w:rFonts w:ascii="Times New Roman" w:hAnsi="Times New Roman"/>
          <w:sz w:val="28"/>
          <w:szCs w:val="28"/>
        </w:rPr>
        <w:t xml:space="preserve">універсальні та необхідні всім. </w:t>
      </w:r>
    </w:p>
    <w:p w:rsidR="00490F46" w:rsidRPr="00995585" w:rsidRDefault="00995585" w:rsidP="00995585">
      <w:pPr>
        <w:spacing w:line="360" w:lineRule="auto"/>
        <w:jc w:val="right"/>
        <w:rPr>
          <w:rFonts w:ascii="Times New Roman" w:hAnsi="Times New Roman"/>
          <w:i/>
          <w:sz w:val="28"/>
          <w:szCs w:val="28"/>
        </w:rPr>
      </w:pPr>
      <w:r w:rsidRPr="00995585">
        <w:rPr>
          <w:rFonts w:ascii="Times New Roman" w:hAnsi="Times New Roman"/>
          <w:i/>
          <w:sz w:val="28"/>
          <w:szCs w:val="28"/>
        </w:rPr>
        <w:t>Таблиця 1</w:t>
      </w:r>
    </w:p>
    <w:p w:rsidR="00224197" w:rsidRPr="00CF53D3" w:rsidRDefault="00490F46" w:rsidP="00CF53D3">
      <w:pPr>
        <w:spacing w:line="276" w:lineRule="auto"/>
        <w:jc w:val="center"/>
        <w:rPr>
          <w:rFonts w:ascii="Times New Roman" w:eastAsia="Times New Roman" w:hAnsi="Times New Roman" w:cs="Times New Roman"/>
          <w:b/>
          <w:sz w:val="28"/>
          <w:szCs w:val="28"/>
        </w:rPr>
      </w:pPr>
      <w:r w:rsidRPr="00CF53D3">
        <w:rPr>
          <w:rFonts w:ascii="Times New Roman" w:hAnsi="Times New Roman"/>
          <w:b/>
          <w:sz w:val="28"/>
          <w:szCs w:val="28"/>
        </w:rPr>
        <w:t>Розподіл навчального навантаження  програмного матеріалу ігрового тренінгу у фізичному вихованні дітей молодшого шкільного віку</w:t>
      </w:r>
    </w:p>
    <w:tbl>
      <w:tblPr>
        <w:tblStyle w:val="aa"/>
        <w:tblW w:w="0" w:type="auto"/>
        <w:tblLook w:val="04A0" w:firstRow="1" w:lastRow="0" w:firstColumn="1" w:lastColumn="0" w:noHBand="0" w:noVBand="1"/>
      </w:tblPr>
      <w:tblGrid>
        <w:gridCol w:w="675"/>
        <w:gridCol w:w="4536"/>
        <w:gridCol w:w="993"/>
        <w:gridCol w:w="1134"/>
        <w:gridCol w:w="1134"/>
        <w:gridCol w:w="1099"/>
      </w:tblGrid>
      <w:tr w:rsidR="00490F46" w:rsidTr="00667410">
        <w:tc>
          <w:tcPr>
            <w:tcW w:w="675" w:type="dxa"/>
            <w:vMerge w:val="restart"/>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536" w:type="dxa"/>
            <w:vMerge w:val="restart"/>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Зміст</w:t>
            </w:r>
          </w:p>
        </w:tc>
        <w:tc>
          <w:tcPr>
            <w:tcW w:w="4360" w:type="dxa"/>
            <w:gridSpan w:val="4"/>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годин</w:t>
            </w:r>
          </w:p>
        </w:tc>
      </w:tr>
      <w:tr w:rsidR="00490F46" w:rsidTr="00490F46">
        <w:tc>
          <w:tcPr>
            <w:tcW w:w="675" w:type="dxa"/>
            <w:vMerge/>
          </w:tcPr>
          <w:p w:rsidR="00490F46" w:rsidRDefault="00490F46" w:rsidP="00490F46">
            <w:pPr>
              <w:jc w:val="both"/>
              <w:rPr>
                <w:rFonts w:ascii="Times New Roman" w:eastAsia="Times New Roman" w:hAnsi="Times New Roman" w:cs="Times New Roman"/>
                <w:sz w:val="28"/>
                <w:szCs w:val="28"/>
              </w:rPr>
            </w:pPr>
          </w:p>
        </w:tc>
        <w:tc>
          <w:tcPr>
            <w:tcW w:w="4536" w:type="dxa"/>
            <w:vMerge/>
          </w:tcPr>
          <w:p w:rsidR="00490F46" w:rsidRDefault="00490F46" w:rsidP="00490F46">
            <w:pPr>
              <w:jc w:val="both"/>
              <w:rPr>
                <w:rFonts w:ascii="Times New Roman" w:eastAsia="Times New Roman" w:hAnsi="Times New Roman" w:cs="Times New Roman"/>
                <w:sz w:val="28"/>
                <w:szCs w:val="28"/>
              </w:rPr>
            </w:pPr>
          </w:p>
        </w:tc>
        <w:tc>
          <w:tcPr>
            <w:tcW w:w="993"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клас</w:t>
            </w:r>
          </w:p>
        </w:tc>
        <w:tc>
          <w:tcPr>
            <w:tcW w:w="1134" w:type="dxa"/>
          </w:tcPr>
          <w:p w:rsidR="00490F46" w:rsidRDefault="00490F46" w:rsidP="00490F46">
            <w:r>
              <w:rPr>
                <w:rFonts w:ascii="Times New Roman" w:eastAsia="Times New Roman" w:hAnsi="Times New Roman" w:cs="Times New Roman"/>
                <w:sz w:val="28"/>
                <w:szCs w:val="28"/>
              </w:rPr>
              <w:t>2</w:t>
            </w:r>
            <w:r w:rsidRPr="00393548">
              <w:rPr>
                <w:rFonts w:ascii="Times New Roman" w:eastAsia="Times New Roman" w:hAnsi="Times New Roman" w:cs="Times New Roman"/>
                <w:sz w:val="28"/>
                <w:szCs w:val="28"/>
              </w:rPr>
              <w:t xml:space="preserve"> клас</w:t>
            </w:r>
          </w:p>
        </w:tc>
        <w:tc>
          <w:tcPr>
            <w:tcW w:w="1134" w:type="dxa"/>
          </w:tcPr>
          <w:p w:rsidR="00490F46" w:rsidRDefault="00490F46" w:rsidP="00490F46">
            <w:r>
              <w:rPr>
                <w:rFonts w:ascii="Times New Roman" w:eastAsia="Times New Roman" w:hAnsi="Times New Roman" w:cs="Times New Roman"/>
                <w:sz w:val="28"/>
                <w:szCs w:val="28"/>
              </w:rPr>
              <w:t>3</w:t>
            </w:r>
            <w:r w:rsidRPr="00393548">
              <w:rPr>
                <w:rFonts w:ascii="Times New Roman" w:eastAsia="Times New Roman" w:hAnsi="Times New Roman" w:cs="Times New Roman"/>
                <w:sz w:val="28"/>
                <w:szCs w:val="28"/>
              </w:rPr>
              <w:t xml:space="preserve"> клас</w:t>
            </w:r>
          </w:p>
        </w:tc>
        <w:tc>
          <w:tcPr>
            <w:tcW w:w="1099" w:type="dxa"/>
          </w:tcPr>
          <w:p w:rsidR="00490F46" w:rsidRDefault="00490F46" w:rsidP="00490F46">
            <w:r>
              <w:rPr>
                <w:rFonts w:ascii="Times New Roman" w:eastAsia="Times New Roman" w:hAnsi="Times New Roman" w:cs="Times New Roman"/>
                <w:sz w:val="28"/>
                <w:szCs w:val="28"/>
              </w:rPr>
              <w:t>4</w:t>
            </w:r>
            <w:r w:rsidRPr="00393548">
              <w:rPr>
                <w:rFonts w:ascii="Times New Roman" w:eastAsia="Times New Roman" w:hAnsi="Times New Roman" w:cs="Times New Roman"/>
                <w:sz w:val="28"/>
                <w:szCs w:val="28"/>
              </w:rPr>
              <w:t xml:space="preserve"> клас</w:t>
            </w:r>
          </w:p>
        </w:tc>
      </w:tr>
      <w:tr w:rsidR="00490F46" w:rsidTr="00490F46">
        <w:tc>
          <w:tcPr>
            <w:tcW w:w="675"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536" w:type="dxa"/>
          </w:tcPr>
          <w:p w:rsidR="00490F46" w:rsidRDefault="00490F46" w:rsidP="00490F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Базова частина</w:t>
            </w:r>
          </w:p>
        </w:tc>
        <w:tc>
          <w:tcPr>
            <w:tcW w:w="993"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134"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134"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099"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r>
      <w:tr w:rsidR="00490F46" w:rsidTr="00490F46">
        <w:tc>
          <w:tcPr>
            <w:tcW w:w="675"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4536" w:type="dxa"/>
          </w:tcPr>
          <w:p w:rsidR="00490F46" w:rsidRDefault="00490F46" w:rsidP="00490F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Основи теоретичних знань</w:t>
            </w:r>
          </w:p>
        </w:tc>
        <w:tc>
          <w:tcPr>
            <w:tcW w:w="993"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34"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34"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99"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90F46" w:rsidTr="00490F46">
        <w:tc>
          <w:tcPr>
            <w:tcW w:w="675"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4536" w:type="dxa"/>
          </w:tcPr>
          <w:p w:rsidR="00490F46" w:rsidRDefault="00490F46" w:rsidP="00490F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Спортивні ігри</w:t>
            </w:r>
          </w:p>
        </w:tc>
        <w:tc>
          <w:tcPr>
            <w:tcW w:w="993"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134"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134"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099"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490F46" w:rsidTr="00490F46">
        <w:tc>
          <w:tcPr>
            <w:tcW w:w="675"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4536" w:type="dxa"/>
          </w:tcPr>
          <w:p w:rsidR="00490F46" w:rsidRDefault="00490F46" w:rsidP="00490F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Рухливі ігри</w:t>
            </w:r>
          </w:p>
        </w:tc>
        <w:tc>
          <w:tcPr>
            <w:tcW w:w="993"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34"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34"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099"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490F46" w:rsidTr="00490F46">
        <w:tc>
          <w:tcPr>
            <w:tcW w:w="675"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4536" w:type="dxa"/>
          </w:tcPr>
          <w:p w:rsidR="00490F46" w:rsidRDefault="00490F46" w:rsidP="00490F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Гімнастика</w:t>
            </w:r>
          </w:p>
        </w:tc>
        <w:tc>
          <w:tcPr>
            <w:tcW w:w="993"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34"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34"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099"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490F46" w:rsidTr="00490F46">
        <w:tc>
          <w:tcPr>
            <w:tcW w:w="675"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4536" w:type="dxa"/>
          </w:tcPr>
          <w:p w:rsidR="00490F46" w:rsidRDefault="00490F46" w:rsidP="00490F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Легка атлетика</w:t>
            </w:r>
          </w:p>
        </w:tc>
        <w:tc>
          <w:tcPr>
            <w:tcW w:w="993"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34"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34"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099"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490F46" w:rsidTr="00490F46">
        <w:tc>
          <w:tcPr>
            <w:tcW w:w="675" w:type="dxa"/>
          </w:tcPr>
          <w:p w:rsidR="00490F46" w:rsidRDefault="00490F46"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536" w:type="dxa"/>
          </w:tcPr>
          <w:p w:rsidR="00490F46" w:rsidRDefault="00490F46" w:rsidP="00490F46">
            <w:pPr>
              <w:jc w:val="both"/>
              <w:rPr>
                <w:rFonts w:ascii="Times New Roman" w:eastAsia="Times New Roman" w:hAnsi="Times New Roman" w:cs="Times New Roman"/>
                <w:sz w:val="28"/>
                <w:szCs w:val="28"/>
              </w:rPr>
            </w:pPr>
            <w:r w:rsidRPr="00490F46">
              <w:rPr>
                <w:rFonts w:ascii="Times New Roman" w:eastAsia="Times New Roman" w:hAnsi="Times New Roman" w:cs="Times New Roman"/>
                <w:sz w:val="28"/>
                <w:szCs w:val="28"/>
              </w:rPr>
              <w:t>Варіативна частина програмно-методичного забезпечення ігрового тренінгу</w:t>
            </w:r>
          </w:p>
        </w:tc>
        <w:tc>
          <w:tcPr>
            <w:tcW w:w="993" w:type="dxa"/>
          </w:tcPr>
          <w:p w:rsidR="00490F46" w:rsidRDefault="001763F4"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134" w:type="dxa"/>
          </w:tcPr>
          <w:p w:rsidR="00490F46" w:rsidRDefault="001763F4"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134" w:type="dxa"/>
          </w:tcPr>
          <w:p w:rsidR="00490F46" w:rsidRDefault="001763F4"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099" w:type="dxa"/>
          </w:tcPr>
          <w:p w:rsidR="00490F46" w:rsidRDefault="001763F4"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r>
      <w:tr w:rsidR="00490F46" w:rsidTr="00490F46">
        <w:tc>
          <w:tcPr>
            <w:tcW w:w="675" w:type="dxa"/>
          </w:tcPr>
          <w:p w:rsidR="00490F46" w:rsidRDefault="001763F4"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4536" w:type="dxa"/>
          </w:tcPr>
          <w:p w:rsidR="00490F46" w:rsidRPr="001763F4" w:rsidRDefault="001763F4" w:rsidP="00490F46">
            <w:pPr>
              <w:jc w:val="both"/>
            </w:pPr>
            <w:r w:rsidRPr="001763F4">
              <w:rPr>
                <w:rFonts w:ascii="Times New Roman" w:eastAsia="Times New Roman" w:hAnsi="Times New Roman" w:cs="Times New Roman"/>
                <w:sz w:val="28"/>
                <w:szCs w:val="28"/>
              </w:rPr>
              <w:t>Теоретичні знання, направлені на вивчення правил ігор, організацію та проведен</w:t>
            </w:r>
            <w:r>
              <w:rPr>
                <w:rFonts w:ascii="Times New Roman" w:eastAsia="Times New Roman" w:hAnsi="Times New Roman" w:cs="Times New Roman"/>
                <w:sz w:val="28"/>
                <w:szCs w:val="28"/>
              </w:rPr>
              <w:t>н</w:t>
            </w:r>
            <w:r w:rsidRPr="001763F4">
              <w:rPr>
                <w:rFonts w:ascii="Times New Roman" w:eastAsia="Times New Roman" w:hAnsi="Times New Roman" w:cs="Times New Roman"/>
                <w:sz w:val="28"/>
                <w:szCs w:val="28"/>
              </w:rPr>
              <w:t>я ігор</w:t>
            </w:r>
          </w:p>
        </w:tc>
        <w:tc>
          <w:tcPr>
            <w:tcW w:w="993" w:type="dxa"/>
          </w:tcPr>
          <w:p w:rsidR="00490F46" w:rsidRDefault="001763F4"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34" w:type="dxa"/>
          </w:tcPr>
          <w:p w:rsidR="00490F46" w:rsidRDefault="001763F4"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34" w:type="dxa"/>
          </w:tcPr>
          <w:p w:rsidR="00490F46" w:rsidRDefault="001763F4"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99" w:type="dxa"/>
          </w:tcPr>
          <w:p w:rsidR="00490F46" w:rsidRDefault="001763F4"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490F46" w:rsidTr="00490F46">
        <w:tc>
          <w:tcPr>
            <w:tcW w:w="675" w:type="dxa"/>
          </w:tcPr>
          <w:p w:rsidR="00490F46" w:rsidRDefault="001763F4"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4536" w:type="dxa"/>
          </w:tcPr>
          <w:p w:rsidR="00490F46" w:rsidRDefault="001763F4" w:rsidP="00490F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Ігри загальної фізичної підготовки</w:t>
            </w:r>
          </w:p>
        </w:tc>
        <w:tc>
          <w:tcPr>
            <w:tcW w:w="993"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34"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34"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99"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90F46" w:rsidTr="00490F46">
        <w:tc>
          <w:tcPr>
            <w:tcW w:w="675" w:type="dxa"/>
          </w:tcPr>
          <w:p w:rsidR="00490F46" w:rsidRDefault="001763F4"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4536" w:type="dxa"/>
          </w:tcPr>
          <w:p w:rsidR="00490F46" w:rsidRDefault="001763F4" w:rsidP="00490F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Ігри на розвиток координації рухів</w:t>
            </w:r>
          </w:p>
        </w:tc>
        <w:tc>
          <w:tcPr>
            <w:tcW w:w="993"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34"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34"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99"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490F46" w:rsidTr="00490F46">
        <w:tc>
          <w:tcPr>
            <w:tcW w:w="675" w:type="dxa"/>
          </w:tcPr>
          <w:p w:rsidR="00490F46" w:rsidRDefault="001763F4"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4536" w:type="dxa"/>
          </w:tcPr>
          <w:p w:rsidR="00490F46" w:rsidRDefault="001763F4" w:rsidP="00490F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Ігри на розвиток витривалості</w:t>
            </w:r>
          </w:p>
        </w:tc>
        <w:tc>
          <w:tcPr>
            <w:tcW w:w="993"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34"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34"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99"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490F46" w:rsidTr="00490F46">
        <w:tc>
          <w:tcPr>
            <w:tcW w:w="675" w:type="dxa"/>
          </w:tcPr>
          <w:p w:rsidR="00490F46" w:rsidRDefault="001763F4"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4536" w:type="dxa"/>
          </w:tcPr>
          <w:p w:rsidR="00490F46" w:rsidRDefault="00995585" w:rsidP="00490F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Ігри на розвиток гнучкості</w:t>
            </w:r>
          </w:p>
        </w:tc>
        <w:tc>
          <w:tcPr>
            <w:tcW w:w="993"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34"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34"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99"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90F46" w:rsidTr="00490F46">
        <w:tc>
          <w:tcPr>
            <w:tcW w:w="675"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4536" w:type="dxa"/>
          </w:tcPr>
          <w:p w:rsidR="00490F46" w:rsidRDefault="00995585" w:rsidP="00490F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Ігри на природі</w:t>
            </w:r>
          </w:p>
        </w:tc>
        <w:tc>
          <w:tcPr>
            <w:tcW w:w="993"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34"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34"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099"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490F46" w:rsidTr="00490F46">
        <w:tc>
          <w:tcPr>
            <w:tcW w:w="675"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4536" w:type="dxa"/>
          </w:tcPr>
          <w:p w:rsidR="00490F46" w:rsidRDefault="00995585" w:rsidP="00490F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Ситуаційно-соціальні ігри</w:t>
            </w:r>
          </w:p>
        </w:tc>
        <w:tc>
          <w:tcPr>
            <w:tcW w:w="993"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34"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34"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099" w:type="dxa"/>
          </w:tcPr>
          <w:p w:rsidR="00490F46"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995585" w:rsidTr="00490F46">
        <w:tc>
          <w:tcPr>
            <w:tcW w:w="675" w:type="dxa"/>
          </w:tcPr>
          <w:p w:rsidR="00995585"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4536" w:type="dxa"/>
          </w:tcPr>
          <w:p w:rsidR="00995585" w:rsidRPr="00995585" w:rsidRDefault="00995585" w:rsidP="00490F46">
            <w:pPr>
              <w:jc w:val="both"/>
              <w:rPr>
                <w:rFonts w:ascii="Times New Roman" w:eastAsia="Times New Roman" w:hAnsi="Times New Roman" w:cs="Times New Roman"/>
                <w:sz w:val="28"/>
                <w:szCs w:val="28"/>
              </w:rPr>
            </w:pPr>
            <w:r w:rsidRPr="00995585">
              <w:rPr>
                <w:rFonts w:ascii="Times New Roman" w:eastAsia="Times New Roman" w:hAnsi="Times New Roman" w:cs="Times New Roman"/>
                <w:sz w:val="28"/>
                <w:szCs w:val="28"/>
              </w:rPr>
              <w:t>Діагностики сформованості теоретичних знань та практичних навичок за результатами ігрової діяльності</w:t>
            </w:r>
          </w:p>
          <w:p w:rsidR="00995585" w:rsidRDefault="00995585" w:rsidP="00490F46">
            <w:pPr>
              <w:jc w:val="both"/>
              <w:rPr>
                <w:rFonts w:ascii="Times New Roman" w:eastAsia="Times New Roman" w:hAnsi="Times New Roman" w:cs="Times New Roman"/>
                <w:sz w:val="28"/>
                <w:szCs w:val="28"/>
              </w:rPr>
            </w:pPr>
          </w:p>
        </w:tc>
        <w:tc>
          <w:tcPr>
            <w:tcW w:w="993" w:type="dxa"/>
          </w:tcPr>
          <w:p w:rsidR="00995585"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34" w:type="dxa"/>
          </w:tcPr>
          <w:p w:rsidR="00995585"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34" w:type="dxa"/>
          </w:tcPr>
          <w:p w:rsidR="00995585"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99" w:type="dxa"/>
          </w:tcPr>
          <w:p w:rsidR="00995585" w:rsidRDefault="00995585" w:rsidP="00490F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rsidR="00970BCE" w:rsidRDefault="00490F46" w:rsidP="00D0408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C85F68" w:rsidRDefault="00174DBB" w:rsidP="00174DBB">
      <w:pPr>
        <w:spacing w:line="360" w:lineRule="auto"/>
        <w:ind w:firstLine="720"/>
        <w:jc w:val="both"/>
        <w:rPr>
          <w:rFonts w:ascii="Times New Roman" w:hAnsi="Times New Roman"/>
          <w:sz w:val="28"/>
          <w:szCs w:val="28"/>
        </w:rPr>
      </w:pPr>
      <w:r w:rsidRPr="00174DBB">
        <w:rPr>
          <w:rFonts w:ascii="Times New Roman" w:hAnsi="Times New Roman"/>
          <w:sz w:val="28"/>
          <w:szCs w:val="28"/>
        </w:rPr>
        <w:t>Застосування в ігровому тренінгу широкого спектру рухливих ігор</w:t>
      </w:r>
      <w:r>
        <w:rPr>
          <w:rFonts w:ascii="Times New Roman" w:hAnsi="Times New Roman"/>
          <w:sz w:val="28"/>
          <w:szCs w:val="28"/>
        </w:rPr>
        <w:t xml:space="preserve"> </w:t>
      </w:r>
      <w:r w:rsidRPr="00174DBB">
        <w:rPr>
          <w:rFonts w:ascii="Times New Roman" w:hAnsi="Times New Roman"/>
          <w:sz w:val="28"/>
          <w:szCs w:val="28"/>
        </w:rPr>
        <w:t>активізує усі системи організму у дітей: кровообіг, дихання, зір,</w:t>
      </w:r>
      <w:r>
        <w:rPr>
          <w:rFonts w:ascii="Times New Roman" w:hAnsi="Times New Roman"/>
          <w:sz w:val="28"/>
          <w:szCs w:val="28"/>
        </w:rPr>
        <w:t xml:space="preserve"> </w:t>
      </w:r>
      <w:r w:rsidRPr="00174DBB">
        <w:rPr>
          <w:rFonts w:ascii="Times New Roman" w:hAnsi="Times New Roman"/>
          <w:sz w:val="28"/>
          <w:szCs w:val="28"/>
        </w:rPr>
        <w:t>слух, приносить позитивні емоції. Все це</w:t>
      </w:r>
      <w:r>
        <w:rPr>
          <w:rFonts w:ascii="Times New Roman" w:hAnsi="Times New Roman"/>
          <w:sz w:val="28"/>
          <w:szCs w:val="28"/>
        </w:rPr>
        <w:t xml:space="preserve"> </w:t>
      </w:r>
      <w:r w:rsidRPr="00174DBB">
        <w:rPr>
          <w:rFonts w:ascii="Times New Roman" w:hAnsi="Times New Roman"/>
          <w:sz w:val="28"/>
          <w:szCs w:val="28"/>
        </w:rPr>
        <w:t>дозволяє говорити про гармонійний оздоровчий ефект рухливих ігор.</w:t>
      </w:r>
      <w:r>
        <w:rPr>
          <w:rFonts w:ascii="Times New Roman" w:hAnsi="Times New Roman"/>
          <w:sz w:val="28"/>
          <w:szCs w:val="28"/>
        </w:rPr>
        <w:t xml:space="preserve"> </w:t>
      </w:r>
      <w:r w:rsidRPr="00174DBB">
        <w:rPr>
          <w:rFonts w:ascii="Times New Roman" w:hAnsi="Times New Roman"/>
          <w:sz w:val="28"/>
          <w:szCs w:val="28"/>
        </w:rPr>
        <w:t>Для дітей дуже важливо, з яких</w:t>
      </w:r>
      <w:r>
        <w:rPr>
          <w:rFonts w:ascii="Times New Roman" w:hAnsi="Times New Roman"/>
          <w:sz w:val="28"/>
          <w:szCs w:val="28"/>
        </w:rPr>
        <w:t xml:space="preserve"> </w:t>
      </w:r>
      <w:r w:rsidRPr="00174DBB">
        <w:rPr>
          <w:rFonts w:ascii="Times New Roman" w:hAnsi="Times New Roman"/>
          <w:sz w:val="28"/>
          <w:szCs w:val="28"/>
        </w:rPr>
        <w:t>рухових дій складається гра, з якою інтенсивністю (напруженістю)</w:t>
      </w:r>
      <w:r>
        <w:rPr>
          <w:rFonts w:ascii="Times New Roman" w:hAnsi="Times New Roman"/>
          <w:sz w:val="28"/>
          <w:szCs w:val="28"/>
        </w:rPr>
        <w:t xml:space="preserve"> </w:t>
      </w:r>
      <w:r w:rsidRPr="00174DBB">
        <w:rPr>
          <w:rFonts w:ascii="Times New Roman" w:hAnsi="Times New Roman"/>
          <w:sz w:val="28"/>
          <w:szCs w:val="28"/>
        </w:rPr>
        <w:t>вона проводиться, як реагує на отримане навантаження організм</w:t>
      </w:r>
      <w:r w:rsidR="00C85F68">
        <w:rPr>
          <w:rFonts w:ascii="Times New Roman" w:hAnsi="Times New Roman"/>
          <w:sz w:val="28"/>
          <w:szCs w:val="28"/>
        </w:rPr>
        <w:t xml:space="preserve"> дитини</w:t>
      </w:r>
      <w:r w:rsidRPr="00174DBB">
        <w:rPr>
          <w:rFonts w:ascii="Times New Roman" w:hAnsi="Times New Roman"/>
          <w:sz w:val="28"/>
          <w:szCs w:val="28"/>
        </w:rPr>
        <w:t xml:space="preserve">. </w:t>
      </w:r>
    </w:p>
    <w:p w:rsidR="00174DBB" w:rsidRPr="00174DBB" w:rsidRDefault="00174DBB" w:rsidP="00174DBB">
      <w:pPr>
        <w:spacing w:line="360" w:lineRule="auto"/>
        <w:ind w:firstLine="720"/>
        <w:jc w:val="both"/>
        <w:rPr>
          <w:rFonts w:ascii="Times New Roman" w:hAnsi="Times New Roman"/>
          <w:sz w:val="28"/>
          <w:szCs w:val="28"/>
        </w:rPr>
      </w:pPr>
      <w:r w:rsidRPr="00174DBB">
        <w:rPr>
          <w:rFonts w:ascii="Times New Roman" w:hAnsi="Times New Roman"/>
          <w:sz w:val="28"/>
          <w:szCs w:val="28"/>
        </w:rPr>
        <w:lastRenderedPageBreak/>
        <w:t>При</w:t>
      </w:r>
      <w:r w:rsidR="00C85F68">
        <w:rPr>
          <w:rFonts w:ascii="Times New Roman" w:hAnsi="Times New Roman"/>
          <w:sz w:val="28"/>
          <w:szCs w:val="28"/>
        </w:rPr>
        <w:t xml:space="preserve"> </w:t>
      </w:r>
      <w:r w:rsidRPr="00174DBB">
        <w:rPr>
          <w:rFonts w:ascii="Times New Roman" w:hAnsi="Times New Roman"/>
          <w:sz w:val="28"/>
          <w:szCs w:val="28"/>
        </w:rPr>
        <w:t>підборі ігор необхідно враховувати</w:t>
      </w:r>
      <w:r w:rsidR="00C85F68">
        <w:rPr>
          <w:rFonts w:ascii="Times New Roman" w:hAnsi="Times New Roman"/>
          <w:sz w:val="28"/>
          <w:szCs w:val="28"/>
        </w:rPr>
        <w:t xml:space="preserve"> </w:t>
      </w:r>
      <w:r w:rsidRPr="00174DBB">
        <w:rPr>
          <w:rFonts w:ascii="Times New Roman" w:hAnsi="Times New Roman"/>
          <w:sz w:val="28"/>
          <w:szCs w:val="28"/>
        </w:rPr>
        <w:t>реальні рухові можливості дітей та їх індивідуальні реакції на</w:t>
      </w:r>
      <w:r w:rsidR="00C85F68">
        <w:rPr>
          <w:rFonts w:ascii="Times New Roman" w:hAnsi="Times New Roman"/>
          <w:sz w:val="28"/>
          <w:szCs w:val="28"/>
        </w:rPr>
        <w:t xml:space="preserve"> </w:t>
      </w:r>
      <w:r w:rsidRPr="00174DBB">
        <w:rPr>
          <w:rFonts w:ascii="Times New Roman" w:hAnsi="Times New Roman"/>
          <w:sz w:val="28"/>
          <w:szCs w:val="28"/>
        </w:rPr>
        <w:t>фізичне навантаження. Здійснювати суворий контроль величини рухового</w:t>
      </w:r>
      <w:r w:rsidR="00C85F68">
        <w:rPr>
          <w:rFonts w:ascii="Times New Roman" w:hAnsi="Times New Roman"/>
          <w:sz w:val="28"/>
          <w:szCs w:val="28"/>
        </w:rPr>
        <w:t xml:space="preserve"> </w:t>
      </w:r>
      <w:r w:rsidRPr="00174DBB">
        <w:rPr>
          <w:rFonts w:ascii="Times New Roman" w:hAnsi="Times New Roman"/>
          <w:sz w:val="28"/>
          <w:szCs w:val="28"/>
        </w:rPr>
        <w:t>навантаження дітей.</w:t>
      </w:r>
    </w:p>
    <w:p w:rsidR="00C85F68" w:rsidRDefault="00174DBB" w:rsidP="00174DBB">
      <w:pPr>
        <w:spacing w:line="360" w:lineRule="auto"/>
        <w:ind w:firstLine="720"/>
        <w:jc w:val="both"/>
        <w:rPr>
          <w:rFonts w:ascii="Times New Roman" w:hAnsi="Times New Roman"/>
          <w:sz w:val="28"/>
          <w:szCs w:val="28"/>
        </w:rPr>
      </w:pPr>
      <w:r w:rsidRPr="00174DBB">
        <w:rPr>
          <w:rFonts w:ascii="Times New Roman" w:hAnsi="Times New Roman"/>
          <w:sz w:val="28"/>
          <w:szCs w:val="28"/>
        </w:rPr>
        <w:t>Для визначення величини рухового навантаження</w:t>
      </w:r>
      <w:r w:rsidR="00C85F68">
        <w:rPr>
          <w:rFonts w:ascii="Times New Roman" w:hAnsi="Times New Roman"/>
          <w:sz w:val="28"/>
          <w:szCs w:val="28"/>
        </w:rPr>
        <w:t xml:space="preserve"> </w:t>
      </w:r>
      <w:r w:rsidRPr="00174DBB">
        <w:rPr>
          <w:rFonts w:ascii="Times New Roman" w:hAnsi="Times New Roman"/>
          <w:sz w:val="28"/>
          <w:szCs w:val="28"/>
        </w:rPr>
        <w:t xml:space="preserve">рекомендується використовувати досить доступний і простий критерій </w:t>
      </w:r>
      <w:r w:rsidR="00C85F68">
        <w:rPr>
          <w:rFonts w:ascii="Times New Roman" w:hAnsi="Times New Roman"/>
          <w:sz w:val="28"/>
          <w:szCs w:val="28"/>
        </w:rPr>
        <w:t>–</w:t>
      </w:r>
      <w:r w:rsidRPr="00174DBB">
        <w:rPr>
          <w:rFonts w:ascii="Times New Roman" w:hAnsi="Times New Roman"/>
          <w:sz w:val="28"/>
          <w:szCs w:val="28"/>
        </w:rPr>
        <w:t xml:space="preserve"> підрахунок</w:t>
      </w:r>
      <w:r w:rsidR="00C85F68">
        <w:rPr>
          <w:rFonts w:ascii="Times New Roman" w:hAnsi="Times New Roman"/>
          <w:sz w:val="28"/>
          <w:szCs w:val="28"/>
        </w:rPr>
        <w:t xml:space="preserve"> </w:t>
      </w:r>
      <w:r w:rsidRPr="00174DBB">
        <w:rPr>
          <w:rFonts w:ascii="Times New Roman" w:hAnsi="Times New Roman"/>
          <w:sz w:val="28"/>
          <w:szCs w:val="28"/>
        </w:rPr>
        <w:t>частоти серцевих скорочень (ЧСС) за 15 секунд. Відомо, що у дитини,</w:t>
      </w:r>
      <w:r w:rsidR="00C85F68">
        <w:rPr>
          <w:rFonts w:ascii="Times New Roman" w:hAnsi="Times New Roman"/>
          <w:sz w:val="28"/>
          <w:szCs w:val="28"/>
        </w:rPr>
        <w:t xml:space="preserve"> </w:t>
      </w:r>
      <w:r w:rsidRPr="00174DBB">
        <w:rPr>
          <w:rFonts w:ascii="Times New Roman" w:hAnsi="Times New Roman"/>
          <w:sz w:val="28"/>
          <w:szCs w:val="28"/>
        </w:rPr>
        <w:t>що знаходиться у стані спокою (після сну), вона становить 60 - 80 ударів за</w:t>
      </w:r>
      <w:r w:rsidR="00C85F68">
        <w:rPr>
          <w:rFonts w:ascii="Times New Roman" w:hAnsi="Times New Roman"/>
          <w:sz w:val="28"/>
          <w:szCs w:val="28"/>
        </w:rPr>
        <w:t xml:space="preserve"> </w:t>
      </w:r>
      <w:r w:rsidRPr="00174DBB">
        <w:rPr>
          <w:rFonts w:ascii="Times New Roman" w:hAnsi="Times New Roman"/>
          <w:sz w:val="28"/>
          <w:szCs w:val="28"/>
        </w:rPr>
        <w:t>хвилину. Будь-яке фізичне чи емоційне навантаження супроводжується</w:t>
      </w:r>
      <w:r w:rsidR="00C85F68">
        <w:rPr>
          <w:rFonts w:ascii="Times New Roman" w:hAnsi="Times New Roman"/>
          <w:sz w:val="28"/>
          <w:szCs w:val="28"/>
        </w:rPr>
        <w:t xml:space="preserve"> </w:t>
      </w:r>
      <w:r w:rsidRPr="00174DBB">
        <w:rPr>
          <w:rFonts w:ascii="Times New Roman" w:hAnsi="Times New Roman"/>
          <w:sz w:val="28"/>
          <w:szCs w:val="28"/>
        </w:rPr>
        <w:t>посиленням серцебиття, таким чином, чим більше навантаження, тим вище ЧСС.</w:t>
      </w:r>
      <w:r w:rsidR="00C85F68">
        <w:rPr>
          <w:rFonts w:ascii="Times New Roman" w:hAnsi="Times New Roman"/>
          <w:sz w:val="28"/>
          <w:szCs w:val="28"/>
        </w:rPr>
        <w:t xml:space="preserve"> </w:t>
      </w:r>
      <w:r w:rsidRPr="00174DBB">
        <w:rPr>
          <w:rFonts w:ascii="Times New Roman" w:hAnsi="Times New Roman"/>
          <w:sz w:val="28"/>
          <w:szCs w:val="28"/>
        </w:rPr>
        <w:t>Спокійні малорухливі ігри-тренінги трохи підвищують ЧСС;</w:t>
      </w:r>
      <w:r w:rsidR="00C85F68">
        <w:rPr>
          <w:rFonts w:ascii="Times New Roman" w:hAnsi="Times New Roman"/>
          <w:sz w:val="28"/>
          <w:szCs w:val="28"/>
        </w:rPr>
        <w:t xml:space="preserve"> </w:t>
      </w:r>
      <w:r w:rsidRPr="00174DBB">
        <w:rPr>
          <w:rFonts w:ascii="Times New Roman" w:hAnsi="Times New Roman"/>
          <w:sz w:val="28"/>
          <w:szCs w:val="28"/>
        </w:rPr>
        <w:t>в іграх з великою кількістю різноманітних рухів, швидких</w:t>
      </w:r>
      <w:r w:rsidR="00C85F68">
        <w:rPr>
          <w:rFonts w:ascii="Times New Roman" w:hAnsi="Times New Roman"/>
          <w:sz w:val="28"/>
          <w:szCs w:val="28"/>
        </w:rPr>
        <w:t xml:space="preserve"> </w:t>
      </w:r>
      <w:r w:rsidRPr="00174DBB">
        <w:rPr>
          <w:rFonts w:ascii="Times New Roman" w:hAnsi="Times New Roman"/>
          <w:sz w:val="28"/>
          <w:szCs w:val="28"/>
        </w:rPr>
        <w:t>переміщень, з сильною емоційною напругою ЧСС може збільшуватися</w:t>
      </w:r>
      <w:r w:rsidR="00C85F68">
        <w:rPr>
          <w:rFonts w:ascii="Times New Roman" w:hAnsi="Times New Roman"/>
          <w:sz w:val="28"/>
          <w:szCs w:val="28"/>
        </w:rPr>
        <w:t xml:space="preserve"> </w:t>
      </w:r>
      <w:r w:rsidRPr="00174DBB">
        <w:rPr>
          <w:rFonts w:ascii="Times New Roman" w:hAnsi="Times New Roman"/>
          <w:sz w:val="28"/>
          <w:szCs w:val="28"/>
        </w:rPr>
        <w:t>вдвічі і навіть більше (порівняно зі станом спокою). Такі ігри розвивають</w:t>
      </w:r>
      <w:r w:rsidR="00C85F68">
        <w:rPr>
          <w:rFonts w:ascii="Times New Roman" w:hAnsi="Times New Roman"/>
          <w:sz w:val="28"/>
          <w:szCs w:val="28"/>
        </w:rPr>
        <w:t xml:space="preserve"> </w:t>
      </w:r>
      <w:r w:rsidRPr="00174DBB">
        <w:rPr>
          <w:rFonts w:ascii="Times New Roman" w:hAnsi="Times New Roman"/>
          <w:sz w:val="28"/>
          <w:szCs w:val="28"/>
        </w:rPr>
        <w:t>дихальну систему, зміцнюють систему кровообігу і тим самим</w:t>
      </w:r>
      <w:r w:rsidR="00C85F68">
        <w:rPr>
          <w:rFonts w:ascii="Times New Roman" w:hAnsi="Times New Roman"/>
          <w:sz w:val="28"/>
          <w:szCs w:val="28"/>
        </w:rPr>
        <w:t xml:space="preserve"> </w:t>
      </w:r>
      <w:r w:rsidRPr="00174DBB">
        <w:rPr>
          <w:rFonts w:ascii="Times New Roman" w:hAnsi="Times New Roman"/>
          <w:sz w:val="28"/>
          <w:szCs w:val="28"/>
        </w:rPr>
        <w:t xml:space="preserve">посилюють оздоровчий та </w:t>
      </w:r>
      <w:proofErr w:type="spellStart"/>
      <w:r w:rsidRPr="00174DBB">
        <w:rPr>
          <w:rFonts w:ascii="Times New Roman" w:hAnsi="Times New Roman"/>
          <w:sz w:val="28"/>
          <w:szCs w:val="28"/>
        </w:rPr>
        <w:t>тренуючий</w:t>
      </w:r>
      <w:proofErr w:type="spellEnd"/>
      <w:r w:rsidRPr="00174DBB">
        <w:rPr>
          <w:rFonts w:ascii="Times New Roman" w:hAnsi="Times New Roman"/>
          <w:sz w:val="28"/>
          <w:szCs w:val="28"/>
        </w:rPr>
        <w:t xml:space="preserve"> ефект у процесі фізичного</w:t>
      </w:r>
      <w:r w:rsidR="00C85F68">
        <w:rPr>
          <w:rFonts w:ascii="Times New Roman" w:hAnsi="Times New Roman"/>
          <w:sz w:val="28"/>
          <w:szCs w:val="28"/>
        </w:rPr>
        <w:t xml:space="preserve"> </w:t>
      </w:r>
      <w:r w:rsidRPr="00174DBB">
        <w:rPr>
          <w:rFonts w:ascii="Times New Roman" w:hAnsi="Times New Roman"/>
          <w:sz w:val="28"/>
          <w:szCs w:val="28"/>
        </w:rPr>
        <w:t>виховання. При виборі змісту ігрового тренінгу необхідно для кожн</w:t>
      </w:r>
      <w:r w:rsidR="00C85F68">
        <w:rPr>
          <w:rFonts w:ascii="Times New Roman" w:hAnsi="Times New Roman"/>
          <w:sz w:val="28"/>
          <w:szCs w:val="28"/>
        </w:rPr>
        <w:t xml:space="preserve">ої </w:t>
      </w:r>
      <w:r w:rsidRPr="00174DBB">
        <w:rPr>
          <w:rFonts w:ascii="Times New Roman" w:hAnsi="Times New Roman"/>
          <w:sz w:val="28"/>
          <w:szCs w:val="28"/>
        </w:rPr>
        <w:t>дитини визначити доступний режим фізичного та емоційного навантажень.</w:t>
      </w:r>
      <w:r w:rsidR="00C85F68">
        <w:rPr>
          <w:rFonts w:ascii="Times New Roman" w:hAnsi="Times New Roman"/>
          <w:sz w:val="28"/>
          <w:szCs w:val="28"/>
        </w:rPr>
        <w:t xml:space="preserve"> </w:t>
      </w:r>
    </w:p>
    <w:p w:rsidR="00174DBB" w:rsidRPr="00174DBB" w:rsidRDefault="00174DBB" w:rsidP="00174DBB">
      <w:pPr>
        <w:spacing w:line="360" w:lineRule="auto"/>
        <w:ind w:firstLine="720"/>
        <w:jc w:val="both"/>
        <w:rPr>
          <w:rFonts w:ascii="Times New Roman" w:hAnsi="Times New Roman"/>
          <w:sz w:val="28"/>
          <w:szCs w:val="28"/>
        </w:rPr>
      </w:pPr>
      <w:r w:rsidRPr="00174DBB">
        <w:rPr>
          <w:rFonts w:ascii="Times New Roman" w:hAnsi="Times New Roman"/>
          <w:sz w:val="28"/>
          <w:szCs w:val="28"/>
        </w:rPr>
        <w:t>Існує кілька так званих зон інтенсивності (напруженості) для</w:t>
      </w:r>
      <w:r w:rsidR="00C85F68">
        <w:rPr>
          <w:rFonts w:ascii="Times New Roman" w:hAnsi="Times New Roman"/>
          <w:sz w:val="28"/>
          <w:szCs w:val="28"/>
        </w:rPr>
        <w:t xml:space="preserve"> </w:t>
      </w:r>
      <w:r w:rsidRPr="00174DBB">
        <w:rPr>
          <w:rFonts w:ascii="Times New Roman" w:hAnsi="Times New Roman"/>
          <w:sz w:val="28"/>
          <w:szCs w:val="28"/>
        </w:rPr>
        <w:t>ігор з різним ступенем рухової активності:</w:t>
      </w:r>
    </w:p>
    <w:p w:rsidR="00C85F68" w:rsidRDefault="00C85F68" w:rsidP="00174DBB">
      <w:pPr>
        <w:spacing w:line="360" w:lineRule="auto"/>
        <w:ind w:firstLine="720"/>
        <w:jc w:val="both"/>
        <w:rPr>
          <w:rFonts w:ascii="Times New Roman" w:hAnsi="Times New Roman"/>
          <w:sz w:val="28"/>
          <w:szCs w:val="28"/>
        </w:rPr>
      </w:pPr>
      <w:r>
        <w:rPr>
          <w:rFonts w:ascii="Times New Roman" w:hAnsi="Times New Roman"/>
          <w:sz w:val="28"/>
          <w:szCs w:val="28"/>
        </w:rPr>
        <w:t>- до</w:t>
      </w:r>
      <w:r w:rsidR="00174DBB" w:rsidRPr="00174DBB">
        <w:rPr>
          <w:rFonts w:ascii="Times New Roman" w:hAnsi="Times New Roman"/>
          <w:sz w:val="28"/>
          <w:szCs w:val="28"/>
        </w:rPr>
        <w:t xml:space="preserve"> 100 ударів за хвилину - зона найнижчої інтенсивності. Ігри</w:t>
      </w:r>
      <w:r>
        <w:rPr>
          <w:rFonts w:ascii="Times New Roman" w:hAnsi="Times New Roman"/>
          <w:sz w:val="28"/>
          <w:szCs w:val="28"/>
        </w:rPr>
        <w:t xml:space="preserve"> </w:t>
      </w:r>
      <w:r w:rsidR="00174DBB" w:rsidRPr="00174DBB">
        <w:rPr>
          <w:rFonts w:ascii="Times New Roman" w:hAnsi="Times New Roman"/>
          <w:sz w:val="28"/>
          <w:szCs w:val="28"/>
        </w:rPr>
        <w:t>проводяться переважно лежачи або сидячи з локальним впливом на</w:t>
      </w:r>
      <w:r>
        <w:rPr>
          <w:rFonts w:ascii="Times New Roman" w:hAnsi="Times New Roman"/>
          <w:sz w:val="28"/>
          <w:szCs w:val="28"/>
        </w:rPr>
        <w:t xml:space="preserve"> </w:t>
      </w:r>
      <w:r w:rsidR="00174DBB" w:rsidRPr="00174DBB">
        <w:rPr>
          <w:rFonts w:ascii="Times New Roman" w:hAnsi="Times New Roman"/>
          <w:sz w:val="28"/>
          <w:szCs w:val="28"/>
        </w:rPr>
        <w:t>дрібну моторику («пальчикові ігри»), активізацію дихання, координацію та</w:t>
      </w:r>
      <w:r>
        <w:rPr>
          <w:rFonts w:ascii="Times New Roman" w:hAnsi="Times New Roman"/>
          <w:sz w:val="28"/>
          <w:szCs w:val="28"/>
        </w:rPr>
        <w:t xml:space="preserve"> </w:t>
      </w:r>
      <w:r w:rsidR="00174DBB" w:rsidRPr="00174DBB">
        <w:rPr>
          <w:rFonts w:ascii="Times New Roman" w:hAnsi="Times New Roman"/>
          <w:sz w:val="28"/>
          <w:szCs w:val="28"/>
        </w:rPr>
        <w:t>точність рухів. Амплітуда невелика, тривалість ігрового заняття</w:t>
      </w:r>
      <w:r>
        <w:rPr>
          <w:rFonts w:ascii="Times New Roman" w:hAnsi="Times New Roman"/>
          <w:sz w:val="28"/>
          <w:szCs w:val="28"/>
        </w:rPr>
        <w:t xml:space="preserve"> </w:t>
      </w:r>
      <w:r w:rsidR="00174DBB" w:rsidRPr="00174DBB">
        <w:rPr>
          <w:rFonts w:ascii="Times New Roman" w:hAnsi="Times New Roman"/>
          <w:sz w:val="28"/>
          <w:szCs w:val="28"/>
        </w:rPr>
        <w:t>10 - 15 хвилин, включаючи паузи для відпочинку. Протягом дня ці ігри можна</w:t>
      </w:r>
      <w:r>
        <w:rPr>
          <w:rFonts w:ascii="Times New Roman" w:hAnsi="Times New Roman"/>
          <w:sz w:val="28"/>
          <w:szCs w:val="28"/>
        </w:rPr>
        <w:t xml:space="preserve"> </w:t>
      </w:r>
      <w:r w:rsidR="00174DBB" w:rsidRPr="00174DBB">
        <w:rPr>
          <w:rFonts w:ascii="Times New Roman" w:hAnsi="Times New Roman"/>
          <w:sz w:val="28"/>
          <w:szCs w:val="28"/>
        </w:rPr>
        <w:t>пропонувати неодноразово, ставлячи певні завдання</w:t>
      </w:r>
      <w:r>
        <w:rPr>
          <w:rFonts w:ascii="Times New Roman" w:hAnsi="Times New Roman"/>
          <w:sz w:val="28"/>
          <w:szCs w:val="28"/>
        </w:rPr>
        <w:t xml:space="preserve"> </w:t>
      </w:r>
      <w:r w:rsidR="00174DBB" w:rsidRPr="00174DBB">
        <w:rPr>
          <w:rFonts w:ascii="Times New Roman" w:hAnsi="Times New Roman"/>
          <w:sz w:val="28"/>
          <w:szCs w:val="28"/>
        </w:rPr>
        <w:t>фізичного характеру, оскільки розвиток дрібної моторики пов'язаний з розвитком</w:t>
      </w:r>
      <w:r>
        <w:rPr>
          <w:rFonts w:ascii="Times New Roman" w:hAnsi="Times New Roman"/>
          <w:sz w:val="28"/>
          <w:szCs w:val="28"/>
        </w:rPr>
        <w:t xml:space="preserve"> </w:t>
      </w:r>
      <w:r w:rsidR="00174DBB" w:rsidRPr="00174DBB">
        <w:rPr>
          <w:rFonts w:ascii="Times New Roman" w:hAnsi="Times New Roman"/>
          <w:sz w:val="28"/>
          <w:szCs w:val="28"/>
        </w:rPr>
        <w:t xml:space="preserve">психічних процесів, </w:t>
      </w:r>
      <w:proofErr w:type="spellStart"/>
      <w:r w:rsidR="00174DBB" w:rsidRPr="00174DBB">
        <w:rPr>
          <w:rFonts w:ascii="Times New Roman" w:hAnsi="Times New Roman"/>
          <w:sz w:val="28"/>
          <w:szCs w:val="28"/>
        </w:rPr>
        <w:t>мовної</w:t>
      </w:r>
      <w:proofErr w:type="spellEnd"/>
      <w:r w:rsidR="00174DBB" w:rsidRPr="00174DBB">
        <w:rPr>
          <w:rFonts w:ascii="Times New Roman" w:hAnsi="Times New Roman"/>
          <w:sz w:val="28"/>
          <w:szCs w:val="28"/>
        </w:rPr>
        <w:t xml:space="preserve"> діяльності, інтелекту;</w:t>
      </w:r>
      <w:r>
        <w:rPr>
          <w:rFonts w:ascii="Times New Roman" w:hAnsi="Times New Roman"/>
          <w:sz w:val="28"/>
          <w:szCs w:val="28"/>
        </w:rPr>
        <w:t xml:space="preserve"> </w:t>
      </w:r>
    </w:p>
    <w:p w:rsidR="00174DBB" w:rsidRPr="00174DBB" w:rsidRDefault="00C85F68" w:rsidP="00174DBB">
      <w:pPr>
        <w:spacing w:line="360" w:lineRule="auto"/>
        <w:ind w:firstLine="720"/>
        <w:jc w:val="both"/>
        <w:rPr>
          <w:rFonts w:ascii="Times New Roman" w:hAnsi="Times New Roman"/>
          <w:sz w:val="28"/>
          <w:szCs w:val="28"/>
        </w:rPr>
      </w:pPr>
      <w:r>
        <w:rPr>
          <w:rFonts w:ascii="Times New Roman" w:hAnsi="Times New Roman"/>
          <w:sz w:val="28"/>
          <w:szCs w:val="28"/>
        </w:rPr>
        <w:t>-100 – 120 ударів з</w:t>
      </w:r>
      <w:r w:rsidR="00174DBB" w:rsidRPr="00174DBB">
        <w:rPr>
          <w:rFonts w:ascii="Times New Roman" w:hAnsi="Times New Roman"/>
          <w:sz w:val="28"/>
          <w:szCs w:val="28"/>
        </w:rPr>
        <w:t>а хвилину – зона помірної інтенсивності. Підбір ігор</w:t>
      </w:r>
    </w:p>
    <w:p w:rsidR="00C85F68" w:rsidRDefault="00174DBB" w:rsidP="00C85F68">
      <w:pPr>
        <w:spacing w:line="360" w:lineRule="auto"/>
        <w:jc w:val="both"/>
        <w:rPr>
          <w:rFonts w:ascii="Times New Roman" w:hAnsi="Times New Roman"/>
          <w:sz w:val="28"/>
          <w:szCs w:val="28"/>
        </w:rPr>
      </w:pPr>
      <w:r w:rsidRPr="00174DBB">
        <w:rPr>
          <w:rFonts w:ascii="Times New Roman" w:hAnsi="Times New Roman"/>
          <w:sz w:val="28"/>
          <w:szCs w:val="28"/>
        </w:rPr>
        <w:t>здійснюється в такий спосіб, щоб вони служили як для розваги, так</w:t>
      </w:r>
      <w:r w:rsidR="00C85F68">
        <w:rPr>
          <w:rFonts w:ascii="Times New Roman" w:hAnsi="Times New Roman"/>
          <w:sz w:val="28"/>
          <w:szCs w:val="28"/>
        </w:rPr>
        <w:t xml:space="preserve"> </w:t>
      </w:r>
      <w:r w:rsidRPr="00174DBB">
        <w:rPr>
          <w:rFonts w:ascii="Times New Roman" w:hAnsi="Times New Roman"/>
          <w:sz w:val="28"/>
          <w:szCs w:val="28"/>
        </w:rPr>
        <w:t>і розвивали увагу, формували чіткість та злагодженість рухів,</w:t>
      </w:r>
      <w:r w:rsidR="00C85F68">
        <w:rPr>
          <w:rFonts w:ascii="Times New Roman" w:hAnsi="Times New Roman"/>
          <w:sz w:val="28"/>
          <w:szCs w:val="28"/>
        </w:rPr>
        <w:t xml:space="preserve"> </w:t>
      </w:r>
      <w:r w:rsidRPr="00174DBB">
        <w:rPr>
          <w:rFonts w:ascii="Times New Roman" w:hAnsi="Times New Roman"/>
          <w:sz w:val="28"/>
          <w:szCs w:val="28"/>
        </w:rPr>
        <w:t xml:space="preserve">швидкість </w:t>
      </w:r>
      <w:r w:rsidRPr="00174DBB">
        <w:rPr>
          <w:rFonts w:ascii="Times New Roman" w:hAnsi="Times New Roman"/>
          <w:sz w:val="28"/>
          <w:szCs w:val="28"/>
        </w:rPr>
        <w:lastRenderedPageBreak/>
        <w:t>реакції, координацію рухів (особливо дрібних та середніх м’язових</w:t>
      </w:r>
      <w:r w:rsidR="00C85F68">
        <w:rPr>
          <w:rFonts w:ascii="Times New Roman" w:hAnsi="Times New Roman"/>
          <w:sz w:val="28"/>
          <w:szCs w:val="28"/>
        </w:rPr>
        <w:t xml:space="preserve"> </w:t>
      </w:r>
      <w:r w:rsidRPr="00174DBB">
        <w:rPr>
          <w:rFonts w:ascii="Times New Roman" w:hAnsi="Times New Roman"/>
          <w:sz w:val="28"/>
          <w:szCs w:val="28"/>
        </w:rPr>
        <w:t xml:space="preserve">груп). Спосіб організації - </w:t>
      </w:r>
      <w:proofErr w:type="spellStart"/>
      <w:r w:rsidRPr="00174DBB">
        <w:rPr>
          <w:rFonts w:ascii="Times New Roman" w:hAnsi="Times New Roman"/>
          <w:sz w:val="28"/>
          <w:szCs w:val="28"/>
        </w:rPr>
        <w:t>малогруповий</w:t>
      </w:r>
      <w:proofErr w:type="spellEnd"/>
      <w:r w:rsidRPr="00174DBB">
        <w:rPr>
          <w:rFonts w:ascii="Times New Roman" w:hAnsi="Times New Roman"/>
          <w:sz w:val="28"/>
          <w:szCs w:val="28"/>
        </w:rPr>
        <w:t>, по 4 - 8 осіб.</w:t>
      </w:r>
      <w:r w:rsidR="00C85F68">
        <w:rPr>
          <w:rFonts w:ascii="Times New Roman" w:hAnsi="Times New Roman"/>
          <w:sz w:val="28"/>
          <w:szCs w:val="28"/>
        </w:rPr>
        <w:t xml:space="preserve"> </w:t>
      </w:r>
      <w:r w:rsidRPr="00174DBB">
        <w:rPr>
          <w:rFonts w:ascii="Times New Roman" w:hAnsi="Times New Roman"/>
          <w:sz w:val="28"/>
          <w:szCs w:val="28"/>
        </w:rPr>
        <w:t>Тривалість однієї гри трохи більше 10 хвилин. Гра повторюється 3-4 рази, в</w:t>
      </w:r>
      <w:r w:rsidR="00C85F68">
        <w:rPr>
          <w:rFonts w:ascii="Times New Roman" w:hAnsi="Times New Roman"/>
          <w:sz w:val="28"/>
          <w:szCs w:val="28"/>
        </w:rPr>
        <w:t xml:space="preserve"> </w:t>
      </w:r>
      <w:r w:rsidRPr="00174DBB">
        <w:rPr>
          <w:rFonts w:ascii="Times New Roman" w:hAnsi="Times New Roman"/>
          <w:sz w:val="28"/>
          <w:szCs w:val="28"/>
        </w:rPr>
        <w:t>залежності від емоційного та фізичного стану дітей. В той же час</w:t>
      </w:r>
      <w:r w:rsidR="00C85F68">
        <w:rPr>
          <w:rFonts w:ascii="Times New Roman" w:hAnsi="Times New Roman"/>
          <w:sz w:val="28"/>
          <w:szCs w:val="28"/>
        </w:rPr>
        <w:t xml:space="preserve"> </w:t>
      </w:r>
      <w:r w:rsidRPr="00174DBB">
        <w:rPr>
          <w:rFonts w:ascii="Times New Roman" w:hAnsi="Times New Roman"/>
          <w:sz w:val="28"/>
          <w:szCs w:val="28"/>
        </w:rPr>
        <w:t>включаються кілька рухливих ігор, розрахованих на розвиток різних груп</w:t>
      </w:r>
      <w:r w:rsidR="00C85F68">
        <w:rPr>
          <w:rFonts w:ascii="Times New Roman" w:hAnsi="Times New Roman"/>
          <w:sz w:val="28"/>
          <w:szCs w:val="28"/>
        </w:rPr>
        <w:t xml:space="preserve"> </w:t>
      </w:r>
      <w:r w:rsidRPr="00174DBB">
        <w:rPr>
          <w:rFonts w:ascii="Times New Roman" w:hAnsi="Times New Roman"/>
          <w:sz w:val="28"/>
          <w:szCs w:val="28"/>
        </w:rPr>
        <w:t>м'язів, оскільки різноманітність рухів, варіативність сюжету, зміна ролей,</w:t>
      </w:r>
      <w:r w:rsidR="00C85F68">
        <w:rPr>
          <w:rFonts w:ascii="Times New Roman" w:hAnsi="Times New Roman"/>
          <w:sz w:val="28"/>
          <w:szCs w:val="28"/>
        </w:rPr>
        <w:t xml:space="preserve"> </w:t>
      </w:r>
      <w:r w:rsidRPr="00174DBB">
        <w:rPr>
          <w:rFonts w:ascii="Times New Roman" w:hAnsi="Times New Roman"/>
          <w:sz w:val="28"/>
          <w:szCs w:val="28"/>
        </w:rPr>
        <w:t>включення ігрових речитативів посилюють вплив гри на організм і</w:t>
      </w:r>
      <w:r w:rsidR="00C85F68">
        <w:rPr>
          <w:rFonts w:ascii="Times New Roman" w:hAnsi="Times New Roman"/>
          <w:sz w:val="28"/>
          <w:szCs w:val="28"/>
        </w:rPr>
        <w:t xml:space="preserve"> </w:t>
      </w:r>
      <w:r w:rsidRPr="00174DBB">
        <w:rPr>
          <w:rFonts w:ascii="Times New Roman" w:hAnsi="Times New Roman"/>
          <w:sz w:val="28"/>
          <w:szCs w:val="28"/>
        </w:rPr>
        <w:t>особистість дітей. Сумарна тривалість рухливих ігор становить 25 – 30</w:t>
      </w:r>
      <w:r w:rsidR="00C85F68">
        <w:rPr>
          <w:rFonts w:ascii="Times New Roman" w:hAnsi="Times New Roman"/>
          <w:sz w:val="28"/>
          <w:szCs w:val="28"/>
        </w:rPr>
        <w:t xml:space="preserve"> </w:t>
      </w:r>
      <w:r w:rsidRPr="00174DBB">
        <w:rPr>
          <w:rFonts w:ascii="Times New Roman" w:hAnsi="Times New Roman"/>
          <w:sz w:val="28"/>
          <w:szCs w:val="28"/>
        </w:rPr>
        <w:t>хвилин. Навантаження при ЧСС 100 - 120 ударів на хвилину</w:t>
      </w:r>
      <w:r w:rsidR="00C85F68">
        <w:rPr>
          <w:rFonts w:ascii="Times New Roman" w:hAnsi="Times New Roman"/>
          <w:sz w:val="28"/>
          <w:szCs w:val="28"/>
        </w:rPr>
        <w:t xml:space="preserve"> </w:t>
      </w:r>
      <w:r w:rsidRPr="00174DBB">
        <w:rPr>
          <w:rFonts w:ascii="Times New Roman" w:hAnsi="Times New Roman"/>
          <w:sz w:val="28"/>
          <w:szCs w:val="28"/>
        </w:rPr>
        <w:t>розвиває загальну витривалість;</w:t>
      </w:r>
      <w:r w:rsidR="00C85F68">
        <w:rPr>
          <w:rFonts w:ascii="Times New Roman" w:hAnsi="Times New Roman"/>
          <w:sz w:val="28"/>
          <w:szCs w:val="28"/>
        </w:rPr>
        <w:t xml:space="preserve"> </w:t>
      </w:r>
    </w:p>
    <w:p w:rsidR="00174DBB" w:rsidRPr="00174DBB" w:rsidRDefault="00174DBB" w:rsidP="00C85F68">
      <w:pPr>
        <w:spacing w:line="360" w:lineRule="auto"/>
        <w:ind w:firstLine="720"/>
        <w:jc w:val="both"/>
        <w:rPr>
          <w:rFonts w:ascii="Times New Roman" w:hAnsi="Times New Roman"/>
          <w:sz w:val="28"/>
          <w:szCs w:val="28"/>
        </w:rPr>
      </w:pPr>
      <w:r w:rsidRPr="00174DBB">
        <w:rPr>
          <w:rFonts w:ascii="Times New Roman" w:hAnsi="Times New Roman"/>
          <w:sz w:val="28"/>
          <w:szCs w:val="28"/>
        </w:rPr>
        <w:t>- 120 - 140 ударів за хвилину - зона тонізуючого навантаження. Рухова</w:t>
      </w:r>
    </w:p>
    <w:p w:rsidR="00C85F68" w:rsidRDefault="00174DBB" w:rsidP="00C85F68">
      <w:pPr>
        <w:spacing w:line="360" w:lineRule="auto"/>
        <w:jc w:val="both"/>
        <w:rPr>
          <w:rFonts w:ascii="Times New Roman" w:hAnsi="Times New Roman"/>
          <w:sz w:val="28"/>
          <w:szCs w:val="28"/>
        </w:rPr>
      </w:pPr>
      <w:r w:rsidRPr="00174DBB">
        <w:rPr>
          <w:rFonts w:ascii="Times New Roman" w:hAnsi="Times New Roman"/>
          <w:sz w:val="28"/>
          <w:szCs w:val="28"/>
        </w:rPr>
        <w:t>активність у цій зоні є найбільш типовою для багатьох рухливих ігор,</w:t>
      </w:r>
      <w:r w:rsidR="00C85F68">
        <w:rPr>
          <w:rFonts w:ascii="Times New Roman" w:hAnsi="Times New Roman"/>
          <w:sz w:val="28"/>
          <w:szCs w:val="28"/>
        </w:rPr>
        <w:t xml:space="preserve"> </w:t>
      </w:r>
      <w:r w:rsidRPr="00174DBB">
        <w:rPr>
          <w:rFonts w:ascii="Times New Roman" w:hAnsi="Times New Roman"/>
          <w:sz w:val="28"/>
          <w:szCs w:val="28"/>
        </w:rPr>
        <w:t>частота пульсу відображає ступінь фізичної та психічної напруженості.</w:t>
      </w:r>
      <w:r w:rsidR="00C85F68">
        <w:rPr>
          <w:rFonts w:ascii="Times New Roman" w:hAnsi="Times New Roman"/>
          <w:sz w:val="28"/>
          <w:szCs w:val="28"/>
        </w:rPr>
        <w:t xml:space="preserve"> </w:t>
      </w:r>
      <w:r w:rsidRPr="00174DBB">
        <w:rPr>
          <w:rFonts w:ascii="Times New Roman" w:hAnsi="Times New Roman"/>
          <w:sz w:val="28"/>
          <w:szCs w:val="28"/>
        </w:rPr>
        <w:t>Тривалість однієї гри до 5 хвилин, але повторюються такі ігри</w:t>
      </w:r>
      <w:r w:rsidR="00C85F68">
        <w:rPr>
          <w:rFonts w:ascii="Times New Roman" w:hAnsi="Times New Roman"/>
          <w:sz w:val="28"/>
          <w:szCs w:val="28"/>
        </w:rPr>
        <w:t xml:space="preserve"> </w:t>
      </w:r>
      <w:r w:rsidRPr="00174DBB">
        <w:rPr>
          <w:rFonts w:ascii="Times New Roman" w:hAnsi="Times New Roman"/>
          <w:sz w:val="28"/>
          <w:szCs w:val="28"/>
        </w:rPr>
        <w:t>багаторазово. Як правило, в одне ігрове заняття включаються 2-3 знайомі</w:t>
      </w:r>
      <w:r w:rsidR="00C85F68">
        <w:rPr>
          <w:rFonts w:ascii="Times New Roman" w:hAnsi="Times New Roman"/>
          <w:sz w:val="28"/>
          <w:szCs w:val="28"/>
        </w:rPr>
        <w:t xml:space="preserve"> </w:t>
      </w:r>
      <w:r w:rsidRPr="00174DBB">
        <w:rPr>
          <w:rFonts w:ascii="Times New Roman" w:hAnsi="Times New Roman"/>
          <w:sz w:val="28"/>
          <w:szCs w:val="28"/>
        </w:rPr>
        <w:t>гри та 1 - 2 нові. Тренувальна дія досягається за рахунок</w:t>
      </w:r>
      <w:r w:rsidR="00C85F68">
        <w:rPr>
          <w:rFonts w:ascii="Times New Roman" w:hAnsi="Times New Roman"/>
          <w:sz w:val="28"/>
          <w:szCs w:val="28"/>
        </w:rPr>
        <w:t xml:space="preserve"> </w:t>
      </w:r>
      <w:r w:rsidRPr="00174DBB">
        <w:rPr>
          <w:rFonts w:ascii="Times New Roman" w:hAnsi="Times New Roman"/>
          <w:sz w:val="28"/>
          <w:szCs w:val="28"/>
        </w:rPr>
        <w:t>сумарної величини навантаження. У процесі кожної рухомої гри організм</w:t>
      </w:r>
      <w:r w:rsidR="00C85F68">
        <w:rPr>
          <w:rFonts w:ascii="Times New Roman" w:hAnsi="Times New Roman"/>
          <w:sz w:val="28"/>
          <w:szCs w:val="28"/>
        </w:rPr>
        <w:t xml:space="preserve"> </w:t>
      </w:r>
      <w:r w:rsidRPr="00174DBB">
        <w:rPr>
          <w:rFonts w:ascii="Times New Roman" w:hAnsi="Times New Roman"/>
          <w:sz w:val="28"/>
          <w:szCs w:val="28"/>
        </w:rPr>
        <w:t>пристосовується до невеликої втоми і встигає</w:t>
      </w:r>
      <w:r w:rsidR="00C85F68">
        <w:rPr>
          <w:rFonts w:ascii="Times New Roman" w:hAnsi="Times New Roman"/>
          <w:sz w:val="28"/>
          <w:szCs w:val="28"/>
        </w:rPr>
        <w:t xml:space="preserve"> </w:t>
      </w:r>
      <w:r w:rsidRPr="00174DBB">
        <w:rPr>
          <w:rFonts w:ascii="Times New Roman" w:hAnsi="Times New Roman"/>
          <w:sz w:val="28"/>
          <w:szCs w:val="28"/>
        </w:rPr>
        <w:t>відновлюватися під час відпочинку між іграми. Рухливі ігри з</w:t>
      </w:r>
      <w:r w:rsidR="00C85F68">
        <w:rPr>
          <w:rFonts w:ascii="Times New Roman" w:hAnsi="Times New Roman"/>
          <w:sz w:val="28"/>
          <w:szCs w:val="28"/>
        </w:rPr>
        <w:t xml:space="preserve"> </w:t>
      </w:r>
      <w:r w:rsidRPr="00174DBB">
        <w:rPr>
          <w:rFonts w:ascii="Times New Roman" w:hAnsi="Times New Roman"/>
          <w:sz w:val="28"/>
          <w:szCs w:val="28"/>
        </w:rPr>
        <w:t>тонізуючим навантаженням надають широку оздоровлюючу дію на все</w:t>
      </w:r>
      <w:r w:rsidR="00C85F68">
        <w:rPr>
          <w:rFonts w:ascii="Times New Roman" w:hAnsi="Times New Roman"/>
          <w:sz w:val="28"/>
          <w:szCs w:val="28"/>
        </w:rPr>
        <w:t xml:space="preserve"> </w:t>
      </w:r>
      <w:r w:rsidRPr="00174DBB">
        <w:rPr>
          <w:rFonts w:ascii="Times New Roman" w:hAnsi="Times New Roman"/>
          <w:sz w:val="28"/>
          <w:szCs w:val="28"/>
        </w:rPr>
        <w:t>функції організму та в залежності від їх змісту вимагають уваги,</w:t>
      </w:r>
      <w:r w:rsidR="00C85F68">
        <w:rPr>
          <w:rFonts w:ascii="Times New Roman" w:hAnsi="Times New Roman"/>
          <w:sz w:val="28"/>
          <w:szCs w:val="28"/>
        </w:rPr>
        <w:t xml:space="preserve"> </w:t>
      </w:r>
      <w:r w:rsidRPr="00174DBB">
        <w:rPr>
          <w:rFonts w:ascii="Times New Roman" w:hAnsi="Times New Roman"/>
          <w:sz w:val="28"/>
          <w:szCs w:val="28"/>
        </w:rPr>
        <w:t>спритності, швидкості реакції, рівноваги, вміння орієнтуватися у просторі.</w:t>
      </w:r>
      <w:r w:rsidR="00C85F68">
        <w:rPr>
          <w:rFonts w:ascii="Times New Roman" w:hAnsi="Times New Roman"/>
          <w:sz w:val="28"/>
          <w:szCs w:val="28"/>
        </w:rPr>
        <w:t xml:space="preserve"> </w:t>
      </w:r>
      <w:r w:rsidRPr="00174DBB">
        <w:rPr>
          <w:rFonts w:ascii="Times New Roman" w:hAnsi="Times New Roman"/>
          <w:sz w:val="28"/>
          <w:szCs w:val="28"/>
        </w:rPr>
        <w:t xml:space="preserve">Форма організації – </w:t>
      </w:r>
      <w:proofErr w:type="spellStart"/>
      <w:r w:rsidRPr="00174DBB">
        <w:rPr>
          <w:rFonts w:ascii="Times New Roman" w:hAnsi="Times New Roman"/>
          <w:sz w:val="28"/>
          <w:szCs w:val="28"/>
        </w:rPr>
        <w:t>малогрупова</w:t>
      </w:r>
      <w:proofErr w:type="spellEnd"/>
      <w:r w:rsidRPr="00174DBB">
        <w:rPr>
          <w:rFonts w:ascii="Times New Roman" w:hAnsi="Times New Roman"/>
          <w:sz w:val="28"/>
          <w:szCs w:val="28"/>
        </w:rPr>
        <w:t>, від 6 до 10 осіб. Багато ігор та естафети</w:t>
      </w:r>
      <w:r w:rsidR="00C85F68">
        <w:rPr>
          <w:rFonts w:ascii="Times New Roman" w:hAnsi="Times New Roman"/>
          <w:sz w:val="28"/>
          <w:szCs w:val="28"/>
        </w:rPr>
        <w:t xml:space="preserve"> </w:t>
      </w:r>
      <w:r w:rsidRPr="00174DBB">
        <w:rPr>
          <w:rFonts w:ascii="Times New Roman" w:hAnsi="Times New Roman"/>
          <w:sz w:val="28"/>
          <w:szCs w:val="28"/>
        </w:rPr>
        <w:t>проводяться у вигляді змагань. Загальна тривалість ігрового заняття 35 -40 хвилин;</w:t>
      </w:r>
      <w:r w:rsidR="00C85F68">
        <w:rPr>
          <w:rFonts w:ascii="Times New Roman" w:hAnsi="Times New Roman"/>
          <w:sz w:val="28"/>
          <w:szCs w:val="28"/>
        </w:rPr>
        <w:t xml:space="preserve"> </w:t>
      </w:r>
    </w:p>
    <w:p w:rsidR="00174DBB" w:rsidRPr="00174DBB" w:rsidRDefault="00174DBB" w:rsidP="00174DBB">
      <w:pPr>
        <w:spacing w:line="360" w:lineRule="auto"/>
        <w:ind w:firstLine="720"/>
        <w:jc w:val="both"/>
        <w:rPr>
          <w:rFonts w:ascii="Times New Roman" w:hAnsi="Times New Roman"/>
          <w:sz w:val="28"/>
          <w:szCs w:val="28"/>
        </w:rPr>
      </w:pPr>
      <w:r w:rsidRPr="00174DBB">
        <w:rPr>
          <w:rFonts w:ascii="Times New Roman" w:hAnsi="Times New Roman"/>
          <w:sz w:val="28"/>
          <w:szCs w:val="28"/>
        </w:rPr>
        <w:t xml:space="preserve">- 140 - 160 ударів за хвилину - зона </w:t>
      </w:r>
      <w:proofErr w:type="spellStart"/>
      <w:r w:rsidRPr="00174DBB">
        <w:rPr>
          <w:rFonts w:ascii="Times New Roman" w:hAnsi="Times New Roman"/>
          <w:sz w:val="28"/>
          <w:szCs w:val="28"/>
        </w:rPr>
        <w:t>тренуючого</w:t>
      </w:r>
      <w:proofErr w:type="spellEnd"/>
      <w:r w:rsidRPr="00174DBB">
        <w:rPr>
          <w:rFonts w:ascii="Times New Roman" w:hAnsi="Times New Roman"/>
          <w:sz w:val="28"/>
          <w:szCs w:val="28"/>
        </w:rPr>
        <w:t xml:space="preserve"> впливу.</w:t>
      </w:r>
      <w:r w:rsidR="00C85F68">
        <w:rPr>
          <w:rFonts w:ascii="Times New Roman" w:hAnsi="Times New Roman"/>
          <w:sz w:val="28"/>
          <w:szCs w:val="28"/>
        </w:rPr>
        <w:t xml:space="preserve"> </w:t>
      </w:r>
      <w:r w:rsidRPr="00174DBB">
        <w:rPr>
          <w:rFonts w:ascii="Times New Roman" w:hAnsi="Times New Roman"/>
          <w:sz w:val="28"/>
          <w:szCs w:val="28"/>
        </w:rPr>
        <w:t>Характерними для цієї зони є рухливі ігри з спортивними елементами</w:t>
      </w:r>
      <w:r w:rsidR="00C85F68">
        <w:rPr>
          <w:rFonts w:ascii="Times New Roman" w:hAnsi="Times New Roman"/>
          <w:sz w:val="28"/>
          <w:szCs w:val="28"/>
        </w:rPr>
        <w:t xml:space="preserve"> </w:t>
      </w:r>
      <w:r w:rsidRPr="00174DBB">
        <w:rPr>
          <w:rFonts w:ascii="Times New Roman" w:hAnsi="Times New Roman"/>
          <w:sz w:val="28"/>
          <w:szCs w:val="28"/>
        </w:rPr>
        <w:t xml:space="preserve">ігор, а також спортивні ігри за </w:t>
      </w:r>
      <w:proofErr w:type="spellStart"/>
      <w:r w:rsidRPr="00174DBB">
        <w:rPr>
          <w:rFonts w:ascii="Times New Roman" w:hAnsi="Times New Roman"/>
          <w:sz w:val="28"/>
          <w:szCs w:val="28"/>
        </w:rPr>
        <w:t>спрощентии</w:t>
      </w:r>
      <w:proofErr w:type="spellEnd"/>
      <w:r w:rsidRPr="00174DBB">
        <w:rPr>
          <w:rFonts w:ascii="Times New Roman" w:hAnsi="Times New Roman"/>
          <w:sz w:val="28"/>
          <w:szCs w:val="28"/>
        </w:rPr>
        <w:t xml:space="preserve"> правилами. Рухливі ігри у зоні</w:t>
      </w:r>
      <w:r w:rsidR="00C85F68">
        <w:rPr>
          <w:rFonts w:ascii="Times New Roman" w:hAnsi="Times New Roman"/>
          <w:sz w:val="28"/>
          <w:szCs w:val="28"/>
        </w:rPr>
        <w:t xml:space="preserve"> </w:t>
      </w:r>
      <w:proofErr w:type="spellStart"/>
      <w:r w:rsidRPr="00174DBB">
        <w:rPr>
          <w:rFonts w:ascii="Times New Roman" w:hAnsi="Times New Roman"/>
          <w:sz w:val="28"/>
          <w:szCs w:val="28"/>
        </w:rPr>
        <w:t>тренуючого</w:t>
      </w:r>
      <w:proofErr w:type="spellEnd"/>
      <w:r w:rsidRPr="00174DBB">
        <w:rPr>
          <w:rFonts w:ascii="Times New Roman" w:hAnsi="Times New Roman"/>
          <w:sz w:val="28"/>
          <w:szCs w:val="28"/>
        </w:rPr>
        <w:t xml:space="preserve"> впливу характеризуються тим, що багаторазові зусилля</w:t>
      </w:r>
      <w:r w:rsidR="00C85F68">
        <w:rPr>
          <w:rFonts w:ascii="Times New Roman" w:hAnsi="Times New Roman"/>
          <w:sz w:val="28"/>
          <w:szCs w:val="28"/>
        </w:rPr>
        <w:t xml:space="preserve"> </w:t>
      </w:r>
      <w:r w:rsidRPr="00174DBB">
        <w:rPr>
          <w:rFonts w:ascii="Times New Roman" w:hAnsi="Times New Roman"/>
          <w:sz w:val="28"/>
          <w:szCs w:val="28"/>
        </w:rPr>
        <w:t xml:space="preserve">(прискорення в бігу, стрибки через скакалку, ведення м'яча тощо) протягом 10 </w:t>
      </w:r>
      <w:r w:rsidR="00C85F68">
        <w:rPr>
          <w:rFonts w:ascii="Times New Roman" w:hAnsi="Times New Roman"/>
          <w:sz w:val="28"/>
          <w:szCs w:val="28"/>
        </w:rPr>
        <w:t>–</w:t>
      </w:r>
      <w:r w:rsidRPr="00174DBB">
        <w:rPr>
          <w:rFonts w:ascii="Times New Roman" w:hAnsi="Times New Roman"/>
          <w:sz w:val="28"/>
          <w:szCs w:val="28"/>
        </w:rPr>
        <w:t xml:space="preserve"> 15</w:t>
      </w:r>
      <w:r w:rsidR="00C85F68">
        <w:rPr>
          <w:rFonts w:ascii="Times New Roman" w:hAnsi="Times New Roman"/>
          <w:sz w:val="28"/>
          <w:szCs w:val="28"/>
        </w:rPr>
        <w:t xml:space="preserve"> </w:t>
      </w:r>
      <w:r w:rsidRPr="00174DBB">
        <w:rPr>
          <w:rFonts w:ascii="Times New Roman" w:hAnsi="Times New Roman"/>
          <w:sz w:val="28"/>
          <w:szCs w:val="28"/>
        </w:rPr>
        <w:t>секунд змінюються зниженням інтенсивності гри або відпочинку, а потім знову і</w:t>
      </w:r>
      <w:r w:rsidR="00C85F68">
        <w:rPr>
          <w:rFonts w:ascii="Times New Roman" w:hAnsi="Times New Roman"/>
          <w:sz w:val="28"/>
          <w:szCs w:val="28"/>
        </w:rPr>
        <w:t xml:space="preserve"> </w:t>
      </w:r>
      <w:r w:rsidRPr="00174DBB">
        <w:rPr>
          <w:rFonts w:ascii="Times New Roman" w:hAnsi="Times New Roman"/>
          <w:sz w:val="28"/>
          <w:szCs w:val="28"/>
        </w:rPr>
        <w:t>знову повторюються.</w:t>
      </w:r>
    </w:p>
    <w:p w:rsidR="00995585" w:rsidRDefault="00995585" w:rsidP="00174DBB">
      <w:pPr>
        <w:spacing w:line="360" w:lineRule="auto"/>
        <w:ind w:firstLine="720"/>
        <w:jc w:val="both"/>
        <w:rPr>
          <w:rFonts w:ascii="Times New Roman" w:hAnsi="Times New Roman"/>
          <w:sz w:val="28"/>
          <w:szCs w:val="28"/>
        </w:rPr>
      </w:pPr>
      <w:r>
        <w:rPr>
          <w:rFonts w:ascii="Times New Roman" w:hAnsi="Times New Roman"/>
          <w:sz w:val="28"/>
          <w:szCs w:val="28"/>
        </w:rPr>
        <w:lastRenderedPageBreak/>
        <w:t>Таким чином, можна комплекту</w:t>
      </w:r>
      <w:r w:rsidRPr="00FD420E">
        <w:rPr>
          <w:rFonts w:ascii="Times New Roman" w:hAnsi="Times New Roman"/>
          <w:sz w:val="28"/>
          <w:szCs w:val="28"/>
        </w:rPr>
        <w:t>вати групи із дітей як здібних, так і «складних» у навчанні, однак змістовне наповнення ігрових завдань у цих випадках буде різним.</w:t>
      </w:r>
      <w:r>
        <w:rPr>
          <w:rFonts w:ascii="Times New Roman" w:hAnsi="Times New Roman"/>
          <w:sz w:val="28"/>
          <w:szCs w:val="28"/>
        </w:rPr>
        <w:t xml:space="preserve"> </w:t>
      </w:r>
      <w:r w:rsidRPr="00FD420E">
        <w:rPr>
          <w:rFonts w:ascii="Times New Roman" w:hAnsi="Times New Roman"/>
          <w:sz w:val="28"/>
          <w:szCs w:val="28"/>
        </w:rPr>
        <w:t>Найбільше успішно група працює у то</w:t>
      </w:r>
      <w:r>
        <w:rPr>
          <w:rFonts w:ascii="Times New Roman" w:hAnsi="Times New Roman"/>
          <w:sz w:val="28"/>
          <w:szCs w:val="28"/>
        </w:rPr>
        <w:t>му випадку, коли кількість грав</w:t>
      </w:r>
      <w:r w:rsidRPr="00FD420E">
        <w:rPr>
          <w:rFonts w:ascii="Times New Roman" w:hAnsi="Times New Roman"/>
          <w:sz w:val="28"/>
          <w:szCs w:val="28"/>
        </w:rPr>
        <w:t>ців становить від 7 до 10. Така оптимальна кількість забезпечує кожному гравцеві, з одного боку, достатню можливість виявити активність і ініціативу, не зазнати тиску з боку більш активних однолітків, а з і</w:t>
      </w:r>
      <w:r>
        <w:rPr>
          <w:rFonts w:ascii="Times New Roman" w:hAnsi="Times New Roman"/>
          <w:sz w:val="28"/>
          <w:szCs w:val="28"/>
        </w:rPr>
        <w:t>ншого боку, виявити досить широ</w:t>
      </w:r>
      <w:r w:rsidRPr="00FD420E">
        <w:rPr>
          <w:rFonts w:ascii="Times New Roman" w:hAnsi="Times New Roman"/>
          <w:sz w:val="28"/>
          <w:szCs w:val="28"/>
        </w:rPr>
        <w:t xml:space="preserve">кий діапазон різноманітних інтелектуальних стратегій. </w:t>
      </w:r>
      <w:r>
        <w:rPr>
          <w:rFonts w:ascii="Times New Roman" w:hAnsi="Times New Roman"/>
          <w:sz w:val="28"/>
          <w:szCs w:val="28"/>
        </w:rPr>
        <w:t>Важливо під час комплекта</w:t>
      </w:r>
      <w:r w:rsidRPr="00FD420E">
        <w:rPr>
          <w:rFonts w:ascii="Times New Roman" w:hAnsi="Times New Roman"/>
          <w:sz w:val="28"/>
          <w:szCs w:val="28"/>
        </w:rPr>
        <w:t>ції групи враховувати міжособистісні стосунки, які вже сформувалися в класі.</w:t>
      </w:r>
    </w:p>
    <w:p w:rsidR="00995585" w:rsidRDefault="00995585" w:rsidP="00174DBB">
      <w:pPr>
        <w:spacing w:line="360" w:lineRule="auto"/>
        <w:ind w:firstLine="720"/>
        <w:jc w:val="both"/>
        <w:rPr>
          <w:rFonts w:ascii="Times New Roman" w:hAnsi="Times New Roman"/>
          <w:sz w:val="28"/>
          <w:szCs w:val="28"/>
        </w:rPr>
      </w:pPr>
      <w:r>
        <w:rPr>
          <w:rFonts w:ascii="Times New Roman" w:hAnsi="Times New Roman"/>
          <w:sz w:val="28"/>
          <w:szCs w:val="28"/>
        </w:rPr>
        <w:t>Рекомендуємо</w:t>
      </w:r>
      <w:r w:rsidRPr="00ED2F38">
        <w:rPr>
          <w:rFonts w:ascii="Times New Roman" w:hAnsi="Times New Roman"/>
          <w:sz w:val="28"/>
          <w:szCs w:val="28"/>
        </w:rPr>
        <w:t xml:space="preserve"> педагогам разом із дітьми фіксувати результати індивідуальних спортивних досягнень на екрані спорту. В оцінку результатів сформованості мотивації входять такі показники: харчування, загартовування, якість денного сну, кількість часу, витрачене на заняття фізичними вправами та спортом, кількість спортивних секцій, що відвідуються. Підсумки підбиваються наприкінці кожного тижня за балами, які нараховуються за кожен показник, залежно від його результативності.</w:t>
      </w:r>
    </w:p>
    <w:p w:rsidR="00995585" w:rsidRPr="006A6643" w:rsidRDefault="00995585" w:rsidP="00174DBB">
      <w:pPr>
        <w:spacing w:line="360" w:lineRule="auto"/>
        <w:ind w:firstLine="720"/>
        <w:jc w:val="both"/>
        <w:rPr>
          <w:rFonts w:ascii="Times New Roman" w:hAnsi="Times New Roman"/>
          <w:sz w:val="28"/>
          <w:szCs w:val="28"/>
        </w:rPr>
      </w:pPr>
      <w:r w:rsidRPr="00677BF8">
        <w:rPr>
          <w:rFonts w:ascii="Times New Roman" w:hAnsi="Times New Roman"/>
          <w:sz w:val="28"/>
          <w:szCs w:val="28"/>
        </w:rPr>
        <w:t xml:space="preserve">Організовувати разом із батьками спортивні свята та масові спартакіади з різних видів спорту, дитячі олімпіади. Культивувати спортивні секції у </w:t>
      </w:r>
      <w:r>
        <w:rPr>
          <w:rFonts w:ascii="Times New Roman" w:hAnsi="Times New Roman"/>
          <w:sz w:val="28"/>
          <w:szCs w:val="28"/>
        </w:rPr>
        <w:t>школу</w:t>
      </w:r>
      <w:r w:rsidRPr="00677BF8">
        <w:rPr>
          <w:rFonts w:ascii="Times New Roman" w:hAnsi="Times New Roman"/>
          <w:sz w:val="28"/>
          <w:szCs w:val="28"/>
        </w:rPr>
        <w:t xml:space="preserve"> із запрошенням для їх організації студентів-практикантів, батьків тощо.</w:t>
      </w:r>
    </w:p>
    <w:p w:rsidR="00D04086" w:rsidRDefault="00D04086" w:rsidP="00D04086">
      <w:pPr>
        <w:spacing w:line="360" w:lineRule="auto"/>
        <w:ind w:firstLine="720"/>
        <w:jc w:val="both"/>
        <w:rPr>
          <w:rFonts w:ascii="Times New Roman" w:eastAsia="Times New Roman" w:hAnsi="Times New Roman" w:cs="Times New Roman"/>
          <w:sz w:val="28"/>
          <w:szCs w:val="28"/>
        </w:rPr>
      </w:pPr>
    </w:p>
    <w:p w:rsidR="00E4092D" w:rsidRDefault="00E4092D" w:rsidP="005F7046">
      <w:pPr>
        <w:pStyle w:val="Standard"/>
        <w:spacing w:line="360" w:lineRule="auto"/>
        <w:rPr>
          <w:rFonts w:ascii="Times New Roman" w:eastAsia="Times New Roman" w:hAnsi="Times New Roman" w:cs="Times New Roman"/>
          <w:sz w:val="28"/>
          <w:szCs w:val="28"/>
        </w:rPr>
      </w:pPr>
    </w:p>
    <w:p w:rsidR="00BD2952" w:rsidRDefault="00BD2952" w:rsidP="005F7046">
      <w:pPr>
        <w:pStyle w:val="Standard"/>
        <w:spacing w:line="360" w:lineRule="auto"/>
        <w:rPr>
          <w:rFonts w:ascii="Times New Roman" w:hAnsi="Times New Roman" w:cs="Times New Roman"/>
          <w:sz w:val="28"/>
          <w:szCs w:val="28"/>
        </w:rPr>
      </w:pPr>
    </w:p>
    <w:p w:rsidR="006A6643" w:rsidRDefault="006A6643" w:rsidP="005F7046">
      <w:pPr>
        <w:pStyle w:val="Standard"/>
        <w:spacing w:line="360" w:lineRule="auto"/>
        <w:rPr>
          <w:rFonts w:ascii="Times New Roman" w:hAnsi="Times New Roman" w:cs="Times New Roman"/>
          <w:sz w:val="28"/>
          <w:szCs w:val="28"/>
        </w:rPr>
      </w:pPr>
    </w:p>
    <w:p w:rsidR="00C85F68" w:rsidRDefault="00C85F68" w:rsidP="005F7046">
      <w:pPr>
        <w:pStyle w:val="Standard"/>
        <w:spacing w:line="360" w:lineRule="auto"/>
        <w:rPr>
          <w:rFonts w:ascii="Times New Roman" w:hAnsi="Times New Roman" w:cs="Times New Roman"/>
          <w:sz w:val="28"/>
          <w:szCs w:val="28"/>
        </w:rPr>
      </w:pPr>
    </w:p>
    <w:p w:rsidR="00C85F68" w:rsidRDefault="00C85F68" w:rsidP="005F7046">
      <w:pPr>
        <w:pStyle w:val="Standard"/>
        <w:spacing w:line="360" w:lineRule="auto"/>
        <w:rPr>
          <w:rFonts w:ascii="Times New Roman" w:hAnsi="Times New Roman" w:cs="Times New Roman"/>
          <w:sz w:val="28"/>
          <w:szCs w:val="28"/>
        </w:rPr>
      </w:pPr>
    </w:p>
    <w:p w:rsidR="00C85F68" w:rsidRDefault="00C85F68" w:rsidP="005F7046">
      <w:pPr>
        <w:pStyle w:val="Standard"/>
        <w:spacing w:line="360" w:lineRule="auto"/>
        <w:rPr>
          <w:rFonts w:ascii="Times New Roman" w:hAnsi="Times New Roman" w:cs="Times New Roman"/>
          <w:sz w:val="28"/>
          <w:szCs w:val="28"/>
        </w:rPr>
      </w:pPr>
    </w:p>
    <w:p w:rsidR="00C85F68" w:rsidRDefault="00C85F68" w:rsidP="005F7046">
      <w:pPr>
        <w:pStyle w:val="Standard"/>
        <w:spacing w:line="360" w:lineRule="auto"/>
        <w:rPr>
          <w:rFonts w:ascii="Times New Roman" w:hAnsi="Times New Roman" w:cs="Times New Roman"/>
          <w:sz w:val="28"/>
          <w:szCs w:val="28"/>
        </w:rPr>
      </w:pPr>
    </w:p>
    <w:p w:rsidR="00C85F68" w:rsidRDefault="00C85F68" w:rsidP="005F7046">
      <w:pPr>
        <w:pStyle w:val="Standard"/>
        <w:spacing w:line="360" w:lineRule="auto"/>
        <w:rPr>
          <w:rFonts w:ascii="Times New Roman" w:hAnsi="Times New Roman" w:cs="Times New Roman"/>
          <w:sz w:val="28"/>
          <w:szCs w:val="28"/>
        </w:rPr>
      </w:pPr>
    </w:p>
    <w:p w:rsidR="00C85F68" w:rsidRPr="00D04086" w:rsidRDefault="00C85F68" w:rsidP="005F7046">
      <w:pPr>
        <w:pStyle w:val="Standard"/>
        <w:spacing w:line="360" w:lineRule="auto"/>
        <w:rPr>
          <w:rFonts w:ascii="Times New Roman" w:hAnsi="Times New Roman" w:cs="Times New Roman"/>
          <w:sz w:val="28"/>
          <w:szCs w:val="28"/>
        </w:rPr>
      </w:pPr>
    </w:p>
    <w:p w:rsidR="002D398E" w:rsidRDefault="002D398E" w:rsidP="002D398E">
      <w:pPr>
        <w:pStyle w:val="Standard"/>
        <w:spacing w:line="360" w:lineRule="auto"/>
        <w:ind w:firstLine="720"/>
        <w:jc w:val="center"/>
        <w:rPr>
          <w:rFonts w:ascii="Times New Roman" w:hAnsi="Times New Roman" w:cs="Times New Roman"/>
          <w:b/>
          <w:sz w:val="28"/>
          <w:szCs w:val="28"/>
        </w:rPr>
      </w:pPr>
      <w:r w:rsidRPr="00D04086">
        <w:rPr>
          <w:rFonts w:ascii="Times New Roman" w:hAnsi="Times New Roman" w:cs="Times New Roman"/>
          <w:b/>
          <w:sz w:val="28"/>
          <w:szCs w:val="28"/>
        </w:rPr>
        <w:lastRenderedPageBreak/>
        <w:t>ВИСНОВКИ</w:t>
      </w:r>
    </w:p>
    <w:p w:rsidR="002D398E" w:rsidRDefault="002D398E" w:rsidP="002D398E">
      <w:pPr>
        <w:pStyle w:val="Standard"/>
        <w:spacing w:line="360" w:lineRule="auto"/>
        <w:ind w:firstLine="720"/>
        <w:jc w:val="center"/>
        <w:rPr>
          <w:rFonts w:ascii="Times New Roman" w:hAnsi="Times New Roman" w:cs="Times New Roman"/>
          <w:b/>
          <w:sz w:val="28"/>
          <w:szCs w:val="28"/>
        </w:rPr>
      </w:pPr>
    </w:p>
    <w:p w:rsidR="002E4B1F" w:rsidRDefault="002D398E" w:rsidP="002E4B1F">
      <w:pPr>
        <w:pStyle w:val="Standard"/>
        <w:spacing w:line="360" w:lineRule="auto"/>
        <w:ind w:firstLine="720"/>
        <w:jc w:val="both"/>
        <w:rPr>
          <w:rFonts w:ascii="Times New Roman" w:hAnsi="Times New Roman" w:cs="Times New Roman"/>
          <w:sz w:val="28"/>
          <w:szCs w:val="28"/>
        </w:rPr>
      </w:pPr>
      <w:r w:rsidRPr="00076941">
        <w:rPr>
          <w:rFonts w:ascii="Times New Roman" w:hAnsi="Times New Roman" w:cs="Times New Roman"/>
          <w:sz w:val="28"/>
          <w:szCs w:val="28"/>
        </w:rPr>
        <w:t xml:space="preserve">1. Аналіз та узагальнення наукової та навчально-методичної літератури з проблеми дослідження показав недостатню забезпеченість організаційно-педагогічними умовами </w:t>
      </w:r>
      <w:r>
        <w:rPr>
          <w:rFonts w:ascii="Times New Roman" w:hAnsi="Times New Roman" w:cs="Times New Roman"/>
          <w:sz w:val="28"/>
          <w:szCs w:val="28"/>
        </w:rPr>
        <w:t>для підвищення показників фізичного стану дітей молодшого шкільного віку засобами ігрового тренінгу</w:t>
      </w:r>
      <w:r w:rsidRPr="00076941">
        <w:rPr>
          <w:rFonts w:ascii="Times New Roman" w:hAnsi="Times New Roman" w:cs="Times New Roman"/>
          <w:sz w:val="28"/>
          <w:szCs w:val="28"/>
        </w:rPr>
        <w:t>, що у свою чергу негативно позначається на фізичному здоров'ї та руховій активності юного покоління.</w:t>
      </w:r>
      <w:r w:rsidR="002E4B1F">
        <w:rPr>
          <w:rFonts w:ascii="Times New Roman" w:hAnsi="Times New Roman" w:cs="Times New Roman"/>
          <w:sz w:val="28"/>
          <w:szCs w:val="28"/>
        </w:rPr>
        <w:t xml:space="preserve"> В</w:t>
      </w:r>
      <w:r w:rsidR="002E4B1F" w:rsidRPr="00D04086">
        <w:rPr>
          <w:rFonts w:ascii="Times New Roman" w:hAnsi="Times New Roman" w:cs="Times New Roman"/>
          <w:sz w:val="28"/>
          <w:szCs w:val="28"/>
        </w:rPr>
        <w:t xml:space="preserve">икористання в експериментальній роботі ігрових тренінгів для формування фізичних якостей </w:t>
      </w:r>
      <w:r w:rsidR="002E4B1F">
        <w:rPr>
          <w:rFonts w:ascii="Times New Roman" w:hAnsi="Times New Roman" w:cs="Times New Roman"/>
          <w:sz w:val="28"/>
          <w:szCs w:val="28"/>
        </w:rPr>
        <w:t>у</w:t>
      </w:r>
      <w:r w:rsidR="002E4B1F" w:rsidRPr="00D04086">
        <w:rPr>
          <w:rFonts w:ascii="Times New Roman" w:hAnsi="Times New Roman" w:cs="Times New Roman"/>
          <w:sz w:val="28"/>
          <w:szCs w:val="28"/>
        </w:rPr>
        <w:t xml:space="preserve"> </w:t>
      </w:r>
      <w:r w:rsidR="002E4B1F">
        <w:rPr>
          <w:rFonts w:ascii="Times New Roman" w:hAnsi="Times New Roman" w:cs="Times New Roman"/>
          <w:sz w:val="28"/>
          <w:szCs w:val="28"/>
        </w:rPr>
        <w:t>дітей молодшого шкільного віку</w:t>
      </w:r>
      <w:r w:rsidR="002E4B1F" w:rsidRPr="00D04086">
        <w:rPr>
          <w:rFonts w:ascii="Times New Roman" w:hAnsi="Times New Roman" w:cs="Times New Roman"/>
          <w:sz w:val="28"/>
          <w:szCs w:val="28"/>
        </w:rPr>
        <w:t xml:space="preserve"> активізу</w:t>
      </w:r>
      <w:r w:rsidR="002E4B1F">
        <w:rPr>
          <w:rFonts w:ascii="Times New Roman" w:hAnsi="Times New Roman" w:cs="Times New Roman"/>
          <w:sz w:val="28"/>
          <w:szCs w:val="28"/>
        </w:rPr>
        <w:t>є</w:t>
      </w:r>
      <w:r w:rsidR="002E4B1F" w:rsidRPr="00D04086">
        <w:rPr>
          <w:rFonts w:ascii="Times New Roman" w:hAnsi="Times New Roman" w:cs="Times New Roman"/>
          <w:sz w:val="28"/>
          <w:szCs w:val="28"/>
        </w:rPr>
        <w:t xml:space="preserve"> потребу в рухових діях, забезпеч</w:t>
      </w:r>
      <w:r w:rsidR="002E4B1F">
        <w:rPr>
          <w:rFonts w:ascii="Times New Roman" w:hAnsi="Times New Roman" w:cs="Times New Roman"/>
          <w:sz w:val="28"/>
          <w:szCs w:val="28"/>
        </w:rPr>
        <w:t>ить</w:t>
      </w:r>
      <w:r w:rsidR="002E4B1F" w:rsidRPr="00D04086">
        <w:rPr>
          <w:rFonts w:ascii="Times New Roman" w:hAnsi="Times New Roman" w:cs="Times New Roman"/>
          <w:sz w:val="28"/>
          <w:szCs w:val="28"/>
        </w:rPr>
        <w:t xml:space="preserve"> активну участь у фізкультурно-масових заходах. Активне ставлення молодших школярів до занять фізичної культури характеризу</w:t>
      </w:r>
      <w:r w:rsidR="002E4B1F">
        <w:rPr>
          <w:rFonts w:ascii="Times New Roman" w:hAnsi="Times New Roman" w:cs="Times New Roman"/>
          <w:sz w:val="28"/>
          <w:szCs w:val="28"/>
        </w:rPr>
        <w:t>ється</w:t>
      </w:r>
      <w:r w:rsidR="002E4B1F" w:rsidRPr="00D04086">
        <w:rPr>
          <w:rFonts w:ascii="Times New Roman" w:hAnsi="Times New Roman" w:cs="Times New Roman"/>
          <w:sz w:val="28"/>
          <w:szCs w:val="28"/>
        </w:rPr>
        <w:t xml:space="preserve"> чітко визначеним бажанням досягти певних результатів, покращити свій фізичний розвиток, скласти програмові нормативи. Ці перспективи і глибоке усвідомлення учнями того, що здоров’я дитини залежить від її рухової діяльності, налашт</w:t>
      </w:r>
      <w:r w:rsidR="002E4B1F">
        <w:rPr>
          <w:rFonts w:ascii="Times New Roman" w:hAnsi="Times New Roman" w:cs="Times New Roman"/>
          <w:sz w:val="28"/>
          <w:szCs w:val="28"/>
        </w:rPr>
        <w:t>ує</w:t>
      </w:r>
      <w:r w:rsidR="002E4B1F" w:rsidRPr="00D04086">
        <w:rPr>
          <w:rFonts w:ascii="Times New Roman" w:hAnsi="Times New Roman" w:cs="Times New Roman"/>
          <w:sz w:val="28"/>
          <w:szCs w:val="28"/>
        </w:rPr>
        <w:t xml:space="preserve"> їх на подолання труднощів, сприяли залученню до регулярних занять фізичними вправами та іграми.</w:t>
      </w:r>
    </w:p>
    <w:p w:rsidR="002D398E" w:rsidRPr="002E4B1F" w:rsidRDefault="002E4B1F" w:rsidP="002E4B1F">
      <w:pPr>
        <w:pStyle w:val="Standard"/>
        <w:spacing w:line="360" w:lineRule="auto"/>
        <w:ind w:firstLine="720"/>
        <w:jc w:val="both"/>
        <w:rPr>
          <w:rFonts w:ascii="Times New Roman" w:eastAsia="Times New Roman" w:hAnsi="Times New Roman" w:cs="Times New Roman"/>
          <w:noProof/>
          <w:snapToGrid w:val="0"/>
          <w:sz w:val="28"/>
          <w:szCs w:val="28"/>
          <w:lang w:eastAsia="ru-RU" w:bidi="ar-SA"/>
        </w:rPr>
      </w:pPr>
      <w:r>
        <w:rPr>
          <w:rFonts w:ascii="Times New Roman" w:eastAsia="Times New Roman" w:hAnsi="Times New Roman" w:cs="Times New Roman"/>
          <w:noProof/>
          <w:snapToGrid w:val="0"/>
          <w:sz w:val="28"/>
          <w:szCs w:val="28"/>
          <w:lang w:eastAsia="ru-RU" w:bidi="ar-SA"/>
        </w:rPr>
        <w:t xml:space="preserve">2. </w:t>
      </w:r>
      <w:r w:rsidR="002D398E" w:rsidRPr="002E4B1F">
        <w:rPr>
          <w:rFonts w:ascii="Times New Roman" w:eastAsia="Times New Roman" w:hAnsi="Times New Roman" w:cs="Times New Roman"/>
          <w:noProof/>
          <w:snapToGrid w:val="0"/>
          <w:sz w:val="28"/>
          <w:szCs w:val="28"/>
          <w:lang w:eastAsia="ru-RU" w:bidi="ar-SA"/>
        </w:rPr>
        <w:t xml:space="preserve">Установлено гетерохронність середньорічних вікових змін соматометричних показників дітей у віці 7-10 років (довжина тіла у дівчаток – від 3,17 до 4,52 %, у хлопчиків – від 3,61 до 6,53 %; маса у хлопчиків – від 12,8 до 25,32 %, у дівчаток –  від 3,47 до 24,51 %; довжина верхніх кінцівок у хлопчиків – від 6,44 до 7,67 %, у дівчаток – від 3,78 до 10,64 %; довжина нижніх кінцівок у хлопчиків – від 5,16 до 7,2 %, у дівчаток – від 3,26 до 7,2 %). </w:t>
      </w:r>
    </w:p>
    <w:p w:rsidR="00CF53D3" w:rsidRDefault="002E4B1F" w:rsidP="00CF53D3">
      <w:pPr>
        <w:pStyle w:val="Standard"/>
        <w:spacing w:line="360" w:lineRule="auto"/>
        <w:ind w:firstLine="720"/>
        <w:jc w:val="both"/>
        <w:rPr>
          <w:rFonts w:ascii="Times New Roman" w:eastAsia="Times New Roman" w:hAnsi="Times New Roman" w:cs="Times New Roman"/>
          <w:noProof/>
          <w:snapToGrid w:val="0"/>
          <w:sz w:val="28"/>
          <w:szCs w:val="28"/>
          <w:lang w:eastAsia="ru-RU" w:bidi="ar-SA"/>
        </w:rPr>
      </w:pPr>
      <w:r>
        <w:rPr>
          <w:rFonts w:ascii="Times New Roman" w:eastAsia="Times New Roman" w:hAnsi="Times New Roman" w:cs="Times New Roman"/>
          <w:noProof/>
          <w:snapToGrid w:val="0"/>
          <w:sz w:val="28"/>
          <w:szCs w:val="28"/>
          <w:lang w:eastAsia="ru-RU" w:bidi="ar-SA"/>
        </w:rPr>
        <w:t>3.</w:t>
      </w:r>
      <w:r w:rsidR="002D398E" w:rsidRPr="002E4B1F">
        <w:rPr>
          <w:rFonts w:ascii="Times New Roman" w:eastAsia="Times New Roman" w:hAnsi="Times New Roman" w:cs="Times New Roman"/>
          <w:noProof/>
          <w:snapToGrid w:val="0"/>
          <w:sz w:val="28"/>
          <w:szCs w:val="28"/>
          <w:lang w:eastAsia="ru-RU" w:bidi="ar-SA"/>
        </w:rPr>
        <w:t xml:space="preserve">Аналіз вікових змін моторики  молодших школярів засвідчує, що у хлопчиків та дівчаток 7 років гнучкість відповідає оцінці п’ять балів. У хлопчиків 8 років оцінка шість балів. У дівчаток 8 років оцінка сім балів.  Важливим, на нашу думку, є той факт, що у хлопчиків та дівчаток у період від 9 до 10 років показник гнучкості зростає і </w:t>
      </w:r>
      <w:r w:rsidR="00CF53D3">
        <w:rPr>
          <w:rFonts w:ascii="Times New Roman" w:eastAsia="Times New Roman" w:hAnsi="Times New Roman" w:cs="Times New Roman"/>
          <w:noProof/>
          <w:snapToGrid w:val="0"/>
          <w:sz w:val="28"/>
          <w:szCs w:val="28"/>
          <w:lang w:eastAsia="ru-RU" w:bidi="ar-SA"/>
        </w:rPr>
        <w:t>його оцінка  становить 8 балів.</w:t>
      </w:r>
    </w:p>
    <w:p w:rsidR="00CF53D3" w:rsidRDefault="002D398E" w:rsidP="00CF53D3">
      <w:pPr>
        <w:pStyle w:val="Standard"/>
        <w:spacing w:line="360" w:lineRule="auto"/>
        <w:ind w:firstLine="720"/>
        <w:jc w:val="both"/>
        <w:rPr>
          <w:rFonts w:ascii="Times New Roman" w:eastAsia="Times New Roman" w:hAnsi="Times New Roman" w:cs="Times New Roman"/>
          <w:noProof/>
          <w:snapToGrid w:val="0"/>
          <w:sz w:val="28"/>
          <w:szCs w:val="28"/>
          <w:lang w:eastAsia="ru-RU" w:bidi="ar-SA"/>
        </w:rPr>
      </w:pPr>
      <w:r w:rsidRPr="00CF53D3">
        <w:rPr>
          <w:rFonts w:ascii="Times New Roman" w:eastAsia="Times New Roman" w:hAnsi="Times New Roman" w:cs="Times New Roman"/>
          <w:noProof/>
          <w:snapToGrid w:val="0"/>
          <w:sz w:val="28"/>
          <w:szCs w:val="28"/>
          <w:lang w:eastAsia="ru-RU" w:bidi="ar-SA"/>
        </w:rPr>
        <w:t xml:space="preserve">Показники статичної витривалості м’язів передньої частини тулуба й ніг  хлопчиків та дівчаток із віком зростають. Показники статичної </w:t>
      </w:r>
      <w:r w:rsidRPr="00CF53D3">
        <w:rPr>
          <w:rFonts w:ascii="Times New Roman" w:eastAsia="Times New Roman" w:hAnsi="Times New Roman" w:cs="Times New Roman"/>
          <w:noProof/>
          <w:snapToGrid w:val="0"/>
          <w:sz w:val="28"/>
          <w:szCs w:val="28"/>
          <w:lang w:eastAsia="ru-RU" w:bidi="ar-SA"/>
        </w:rPr>
        <w:lastRenderedPageBreak/>
        <w:t>витривалості м’язів задньої частини тулуба й ніг у хлопчиків та дівчаток вищі, ніж показники статичної витривалості м’язів передньої частини тулуба й ніг, що дозволяє зберігати правильну поставу. В усіх випадках (t&gt;tгр) на рівні істотності р=0,04. Показники статичної рівноваги також мають загальну тенденцію до зростання з віком. Якісні показники статичної рівноваги дівчаток вищі, ніж хлопчиків.</w:t>
      </w:r>
      <w:r w:rsidR="00CF53D3">
        <w:rPr>
          <w:rFonts w:ascii="Times New Roman" w:eastAsia="Times New Roman" w:hAnsi="Times New Roman" w:cs="Times New Roman"/>
          <w:noProof/>
          <w:snapToGrid w:val="0"/>
          <w:sz w:val="28"/>
          <w:szCs w:val="28"/>
          <w:lang w:eastAsia="ru-RU" w:bidi="ar-SA"/>
        </w:rPr>
        <w:t xml:space="preserve"> </w:t>
      </w:r>
    </w:p>
    <w:p w:rsidR="002D398E" w:rsidRDefault="002D398E" w:rsidP="00CF53D3">
      <w:pPr>
        <w:pStyle w:val="Standard"/>
        <w:spacing w:line="360" w:lineRule="auto"/>
        <w:ind w:firstLine="720"/>
        <w:jc w:val="both"/>
        <w:rPr>
          <w:rFonts w:ascii="Times New Roman" w:eastAsia="Times New Roman" w:hAnsi="Times New Roman" w:cs="Times New Roman"/>
          <w:noProof/>
          <w:snapToGrid w:val="0"/>
          <w:sz w:val="28"/>
          <w:szCs w:val="28"/>
          <w:lang w:eastAsia="ru-RU" w:bidi="ar-SA"/>
        </w:rPr>
      </w:pPr>
      <w:r w:rsidRPr="00CF53D3">
        <w:rPr>
          <w:rFonts w:ascii="Times New Roman" w:eastAsia="Times New Roman" w:hAnsi="Times New Roman" w:cs="Times New Roman"/>
          <w:noProof/>
          <w:snapToGrid w:val="0"/>
          <w:sz w:val="28"/>
          <w:szCs w:val="28"/>
          <w:lang w:eastAsia="ru-RU" w:bidi="ar-SA"/>
        </w:rPr>
        <w:t>У період з 9 до 10 років виявлено мінімальний приріст гнучкості, показників статичної рівноваги, а також показників статичної витривалості м’язів передньої  і задньої частин тулуба та ніг  хлопчиків, та дівчаток, що дає підставу стверджувати про природню схильність дітей цього віку до порушень постави.</w:t>
      </w:r>
      <w:r w:rsidR="00FC1CAA">
        <w:rPr>
          <w:rFonts w:ascii="Times New Roman" w:eastAsia="Times New Roman" w:hAnsi="Times New Roman" w:cs="Times New Roman"/>
          <w:noProof/>
          <w:snapToGrid w:val="0"/>
          <w:sz w:val="28"/>
          <w:szCs w:val="28"/>
          <w:lang w:eastAsia="ru-RU" w:bidi="ar-SA"/>
        </w:rPr>
        <w:t xml:space="preserve"> </w:t>
      </w:r>
    </w:p>
    <w:p w:rsidR="00FC1CAA" w:rsidRDefault="00FC1CAA" w:rsidP="00FC1CAA">
      <w:pPr>
        <w:pStyle w:val="Standar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Розроблені практичні рекомендації для підвищення фізичного стану дітей молодшого шкільного віку з використанням ігрового тренінгу. </w:t>
      </w:r>
      <w:r w:rsidRPr="00FF6567">
        <w:rPr>
          <w:rFonts w:ascii="Times New Roman" w:hAnsi="Times New Roman" w:cs="Times New Roman"/>
          <w:sz w:val="28"/>
          <w:szCs w:val="28"/>
        </w:rPr>
        <w:t xml:space="preserve"> </w:t>
      </w:r>
      <w:r>
        <w:rPr>
          <w:rFonts w:ascii="Times New Roman" w:hAnsi="Times New Roman" w:cs="Times New Roman"/>
          <w:sz w:val="28"/>
          <w:szCs w:val="28"/>
        </w:rPr>
        <w:t xml:space="preserve">Ігровий тренінг є </w:t>
      </w:r>
      <w:r w:rsidRPr="00FF6567">
        <w:rPr>
          <w:rFonts w:ascii="Times New Roman" w:hAnsi="Times New Roman" w:cs="Times New Roman"/>
          <w:sz w:val="28"/>
          <w:szCs w:val="28"/>
        </w:rPr>
        <w:t>специфічн</w:t>
      </w:r>
      <w:r>
        <w:rPr>
          <w:rFonts w:ascii="Times New Roman" w:hAnsi="Times New Roman" w:cs="Times New Roman"/>
          <w:sz w:val="28"/>
          <w:szCs w:val="28"/>
        </w:rPr>
        <w:t>ою</w:t>
      </w:r>
      <w:r w:rsidRPr="00FF6567">
        <w:rPr>
          <w:rFonts w:ascii="Times New Roman" w:hAnsi="Times New Roman" w:cs="Times New Roman"/>
          <w:sz w:val="28"/>
          <w:szCs w:val="28"/>
        </w:rPr>
        <w:t xml:space="preserve"> форм</w:t>
      </w:r>
      <w:r>
        <w:rPr>
          <w:rFonts w:ascii="Times New Roman" w:hAnsi="Times New Roman" w:cs="Times New Roman"/>
          <w:sz w:val="28"/>
          <w:szCs w:val="28"/>
        </w:rPr>
        <w:t>ою</w:t>
      </w:r>
      <w:r w:rsidRPr="00FF6567">
        <w:rPr>
          <w:rFonts w:ascii="Times New Roman" w:hAnsi="Times New Roman" w:cs="Times New Roman"/>
          <w:sz w:val="28"/>
          <w:szCs w:val="28"/>
        </w:rPr>
        <w:t xml:space="preserve"> організації та проведення різних педагогічних заходів, що сприяють формуванню інтересу, стимулюванню, активізації та залученню дітей </w:t>
      </w:r>
      <w:r>
        <w:rPr>
          <w:rFonts w:ascii="Times New Roman" w:hAnsi="Times New Roman" w:cs="Times New Roman"/>
          <w:sz w:val="28"/>
          <w:szCs w:val="28"/>
        </w:rPr>
        <w:t>до</w:t>
      </w:r>
      <w:r w:rsidRPr="00FF6567">
        <w:rPr>
          <w:rFonts w:ascii="Times New Roman" w:hAnsi="Times New Roman" w:cs="Times New Roman"/>
          <w:sz w:val="28"/>
          <w:szCs w:val="28"/>
        </w:rPr>
        <w:t xml:space="preserve"> занят</w:t>
      </w:r>
      <w:r>
        <w:rPr>
          <w:rFonts w:ascii="Times New Roman" w:hAnsi="Times New Roman" w:cs="Times New Roman"/>
          <w:sz w:val="28"/>
          <w:szCs w:val="28"/>
        </w:rPr>
        <w:t>ь</w:t>
      </w:r>
      <w:r w:rsidRPr="00FF6567">
        <w:rPr>
          <w:rFonts w:ascii="Times New Roman" w:hAnsi="Times New Roman" w:cs="Times New Roman"/>
          <w:sz w:val="28"/>
          <w:szCs w:val="28"/>
        </w:rPr>
        <w:t xml:space="preserve"> масовими видами спорту, що здійснюються через систематичні та цілеспрямовані комплексні ігрові форми та тренінги (заняття, змагання, свята, олімпіади та ін.) з використанням багатого арсеналу фізичних вправ з різних видів спорту, за безпосередньої взаємодії та участі батьків.</w:t>
      </w:r>
    </w:p>
    <w:p w:rsidR="00FC1CAA" w:rsidRPr="00CF53D3" w:rsidRDefault="00FC1CAA" w:rsidP="00CF53D3">
      <w:pPr>
        <w:pStyle w:val="Standard"/>
        <w:spacing w:line="360" w:lineRule="auto"/>
        <w:ind w:firstLine="720"/>
        <w:jc w:val="both"/>
        <w:rPr>
          <w:rFonts w:ascii="Times New Roman" w:eastAsia="Times New Roman" w:hAnsi="Times New Roman" w:cs="Times New Roman"/>
          <w:noProof/>
          <w:snapToGrid w:val="0"/>
          <w:sz w:val="28"/>
          <w:szCs w:val="28"/>
          <w:lang w:eastAsia="ru-RU" w:bidi="ar-SA"/>
        </w:rPr>
      </w:pPr>
    </w:p>
    <w:p w:rsidR="002D398E" w:rsidRPr="002D398E" w:rsidRDefault="002D398E" w:rsidP="002D398E">
      <w:pPr>
        <w:pStyle w:val="Standard"/>
        <w:spacing w:line="360" w:lineRule="auto"/>
        <w:ind w:firstLine="720"/>
        <w:jc w:val="both"/>
        <w:rPr>
          <w:rFonts w:ascii="Times New Roman" w:hAnsi="Times New Roman" w:cs="Times New Roman"/>
          <w:sz w:val="28"/>
          <w:szCs w:val="28"/>
        </w:rPr>
      </w:pPr>
    </w:p>
    <w:p w:rsidR="002D398E" w:rsidRDefault="002D398E" w:rsidP="002D398E">
      <w:pPr>
        <w:spacing w:line="360" w:lineRule="auto"/>
        <w:jc w:val="both"/>
        <w:rPr>
          <w:rFonts w:ascii="Times New Roman" w:eastAsia="Times New Roman" w:hAnsi="Times New Roman" w:cs="Times New Roman"/>
          <w:b/>
          <w:sz w:val="28"/>
          <w:szCs w:val="28"/>
        </w:rPr>
      </w:pPr>
    </w:p>
    <w:p w:rsidR="00C85F68" w:rsidRDefault="00C85F68" w:rsidP="002D398E">
      <w:pPr>
        <w:spacing w:line="360" w:lineRule="auto"/>
        <w:jc w:val="both"/>
        <w:rPr>
          <w:rFonts w:ascii="Times New Roman" w:eastAsia="Times New Roman" w:hAnsi="Times New Roman" w:cs="Times New Roman"/>
          <w:b/>
          <w:sz w:val="28"/>
          <w:szCs w:val="28"/>
        </w:rPr>
      </w:pPr>
    </w:p>
    <w:p w:rsidR="00C85F68" w:rsidRDefault="00C85F68" w:rsidP="002D398E">
      <w:pPr>
        <w:spacing w:line="360" w:lineRule="auto"/>
        <w:jc w:val="both"/>
        <w:rPr>
          <w:rFonts w:ascii="Times New Roman" w:eastAsia="Times New Roman" w:hAnsi="Times New Roman" w:cs="Times New Roman"/>
          <w:b/>
          <w:sz w:val="28"/>
          <w:szCs w:val="28"/>
        </w:rPr>
      </w:pPr>
    </w:p>
    <w:p w:rsidR="00C85F68" w:rsidRDefault="00C85F68" w:rsidP="002D398E">
      <w:pPr>
        <w:spacing w:line="360" w:lineRule="auto"/>
        <w:jc w:val="both"/>
        <w:rPr>
          <w:rFonts w:ascii="Times New Roman" w:eastAsia="Times New Roman" w:hAnsi="Times New Roman" w:cs="Times New Roman"/>
          <w:b/>
          <w:sz w:val="28"/>
          <w:szCs w:val="28"/>
        </w:rPr>
      </w:pPr>
    </w:p>
    <w:p w:rsidR="00C85F68" w:rsidRDefault="00C85F68" w:rsidP="002D398E">
      <w:pPr>
        <w:spacing w:line="360" w:lineRule="auto"/>
        <w:jc w:val="both"/>
        <w:rPr>
          <w:rFonts w:ascii="Times New Roman" w:eastAsia="Times New Roman" w:hAnsi="Times New Roman" w:cs="Times New Roman"/>
          <w:b/>
          <w:sz w:val="28"/>
          <w:szCs w:val="28"/>
        </w:rPr>
      </w:pPr>
    </w:p>
    <w:p w:rsidR="00C85F68" w:rsidRDefault="00C85F68" w:rsidP="002D398E">
      <w:pPr>
        <w:spacing w:line="360" w:lineRule="auto"/>
        <w:jc w:val="both"/>
        <w:rPr>
          <w:rFonts w:ascii="Times New Roman" w:eastAsia="Times New Roman" w:hAnsi="Times New Roman" w:cs="Times New Roman"/>
          <w:b/>
          <w:sz w:val="28"/>
          <w:szCs w:val="28"/>
        </w:rPr>
      </w:pPr>
    </w:p>
    <w:p w:rsidR="00C85F68" w:rsidRDefault="00C85F68" w:rsidP="002D398E">
      <w:pPr>
        <w:spacing w:line="360" w:lineRule="auto"/>
        <w:jc w:val="both"/>
        <w:rPr>
          <w:rFonts w:ascii="Times New Roman" w:eastAsia="Times New Roman" w:hAnsi="Times New Roman" w:cs="Times New Roman"/>
          <w:b/>
          <w:sz w:val="28"/>
          <w:szCs w:val="28"/>
        </w:rPr>
      </w:pPr>
    </w:p>
    <w:p w:rsidR="00C85F68" w:rsidRDefault="00C85F68" w:rsidP="002D398E">
      <w:pPr>
        <w:spacing w:line="360" w:lineRule="auto"/>
        <w:jc w:val="both"/>
        <w:rPr>
          <w:rFonts w:ascii="Times New Roman" w:eastAsia="Times New Roman" w:hAnsi="Times New Roman" w:cs="Times New Roman"/>
          <w:b/>
          <w:sz w:val="28"/>
          <w:szCs w:val="28"/>
        </w:rPr>
      </w:pPr>
    </w:p>
    <w:p w:rsidR="00E4092D" w:rsidRDefault="00E4092D" w:rsidP="00C91F47">
      <w:pPr>
        <w:shd w:val="clear" w:color="auto" w:fill="FFFFFF"/>
        <w:suppressAutoHyphens w:val="0"/>
        <w:autoSpaceDN/>
        <w:spacing w:line="360" w:lineRule="auto"/>
        <w:jc w:val="center"/>
        <w:rPr>
          <w:rFonts w:ascii="Times New Roman" w:eastAsia="Times New Roman" w:hAnsi="Times New Roman" w:cs="Times New Roman"/>
          <w:color w:val="000000" w:themeColor="text1"/>
          <w:sz w:val="28"/>
          <w:szCs w:val="28"/>
          <w:lang w:eastAsia="uk-UA" w:bidi="ar-SA"/>
        </w:rPr>
      </w:pPr>
      <w:r w:rsidRPr="00C91F47">
        <w:rPr>
          <w:rFonts w:ascii="Times New Roman" w:eastAsia="Times New Roman" w:hAnsi="Times New Roman" w:cs="Times New Roman"/>
          <w:b/>
          <w:bCs/>
          <w:color w:val="000000" w:themeColor="text1"/>
          <w:sz w:val="28"/>
          <w:szCs w:val="28"/>
          <w:bdr w:val="none" w:sz="0" w:space="0" w:color="auto" w:frame="1"/>
          <w:lang w:eastAsia="uk-UA" w:bidi="ar-SA"/>
        </w:rPr>
        <w:lastRenderedPageBreak/>
        <w:t>С</w:t>
      </w:r>
      <w:r w:rsidR="00003CDB">
        <w:rPr>
          <w:rFonts w:ascii="Times New Roman" w:eastAsia="Times New Roman" w:hAnsi="Times New Roman" w:cs="Times New Roman"/>
          <w:b/>
          <w:bCs/>
          <w:color w:val="000000" w:themeColor="text1"/>
          <w:sz w:val="28"/>
          <w:szCs w:val="28"/>
          <w:bdr w:val="none" w:sz="0" w:space="0" w:color="auto" w:frame="1"/>
          <w:lang w:eastAsia="uk-UA" w:bidi="ar-SA"/>
        </w:rPr>
        <w:t>ПИСОК ВИКОРИСТАНИХ ДЖЕРЕЛ</w:t>
      </w:r>
      <w:r w:rsidRPr="00C91F47">
        <w:rPr>
          <w:rFonts w:ascii="Times New Roman" w:eastAsia="Times New Roman" w:hAnsi="Times New Roman" w:cs="Times New Roman"/>
          <w:color w:val="000000" w:themeColor="text1"/>
          <w:sz w:val="28"/>
          <w:szCs w:val="28"/>
          <w:lang w:eastAsia="uk-UA" w:bidi="ar-SA"/>
        </w:rPr>
        <w:t>:</w:t>
      </w:r>
    </w:p>
    <w:p w:rsidR="00C91F47" w:rsidRPr="00A757E1" w:rsidRDefault="00C91F47" w:rsidP="00A757E1">
      <w:pPr>
        <w:shd w:val="clear" w:color="auto" w:fill="FFFFFF"/>
        <w:suppressAutoHyphens w:val="0"/>
        <w:autoSpaceDN/>
        <w:spacing w:line="360" w:lineRule="auto"/>
        <w:jc w:val="both"/>
        <w:rPr>
          <w:rFonts w:ascii="Times New Roman" w:eastAsia="Times New Roman" w:hAnsi="Times New Roman" w:cs="Times New Roman"/>
          <w:color w:val="000000" w:themeColor="text1"/>
          <w:sz w:val="28"/>
          <w:szCs w:val="28"/>
          <w:lang w:eastAsia="uk-UA" w:bidi="ar-SA"/>
        </w:rPr>
      </w:pPr>
    </w:p>
    <w:p w:rsidR="002635BB" w:rsidRPr="00A757E1" w:rsidRDefault="002635BB" w:rsidP="00A757E1">
      <w:pPr>
        <w:pStyle w:val="Standard"/>
        <w:numPr>
          <w:ilvl w:val="0"/>
          <w:numId w:val="20"/>
        </w:numPr>
        <w:spacing w:line="360" w:lineRule="auto"/>
        <w:jc w:val="both"/>
        <w:rPr>
          <w:rFonts w:ascii="Times New Roman" w:hAnsi="Times New Roman" w:cs="Times New Roman"/>
          <w:sz w:val="28"/>
          <w:szCs w:val="28"/>
        </w:rPr>
      </w:pPr>
      <w:r w:rsidRPr="00A757E1">
        <w:rPr>
          <w:rFonts w:ascii="Times New Roman" w:eastAsia="Times New Roman" w:hAnsi="Times New Roman" w:cs="Times New Roman"/>
          <w:color w:val="000000"/>
          <w:sz w:val="28"/>
          <w:szCs w:val="28"/>
          <w:lang w:eastAsia="uk-UA"/>
        </w:rPr>
        <w:t xml:space="preserve">Аксьонова О.П. Фізкультура для покоління Z: як зробити </w:t>
      </w:r>
      <w:proofErr w:type="spellStart"/>
      <w:r w:rsidRPr="00A757E1">
        <w:rPr>
          <w:rFonts w:ascii="Times New Roman" w:eastAsia="Times New Roman" w:hAnsi="Times New Roman" w:cs="Times New Roman"/>
          <w:color w:val="000000"/>
          <w:sz w:val="28"/>
          <w:szCs w:val="28"/>
          <w:lang w:eastAsia="uk-UA"/>
        </w:rPr>
        <w:t>уроки</w:t>
      </w:r>
      <w:proofErr w:type="spellEnd"/>
      <w:r w:rsidRPr="00A757E1">
        <w:rPr>
          <w:rFonts w:ascii="Times New Roman" w:eastAsia="Times New Roman" w:hAnsi="Times New Roman" w:cs="Times New Roman"/>
          <w:color w:val="000000"/>
          <w:sz w:val="28"/>
          <w:szCs w:val="28"/>
          <w:lang w:eastAsia="uk-UA"/>
        </w:rPr>
        <w:t xml:space="preserve"> цікавими</w:t>
      </w:r>
      <w:r w:rsidRPr="00A757E1">
        <w:rPr>
          <w:rFonts w:ascii="Times New Roman" w:hAnsi="Times New Roman" w:cs="Times New Roman"/>
          <w:color w:val="000000" w:themeColor="text1"/>
          <w:sz w:val="28"/>
          <w:szCs w:val="28"/>
        </w:rPr>
        <w:t xml:space="preserve">// [Електронний ресурс]. – Режим доступу:  </w:t>
      </w:r>
      <w:r w:rsidRPr="00A757E1">
        <w:rPr>
          <w:rFonts w:ascii="Times New Roman" w:hAnsi="Times New Roman" w:cs="Times New Roman"/>
          <w:sz w:val="28"/>
          <w:szCs w:val="28"/>
        </w:rPr>
        <w:t>https://life.pravda.com.ua/health/2020/04/9/240516/</w:t>
      </w:r>
    </w:p>
    <w:p w:rsidR="00260A09" w:rsidRPr="00260A09" w:rsidRDefault="00260A09" w:rsidP="00260A09">
      <w:pPr>
        <w:pStyle w:val="a7"/>
        <w:numPr>
          <w:ilvl w:val="0"/>
          <w:numId w:val="20"/>
        </w:numPr>
        <w:shd w:val="clear" w:color="auto" w:fill="FFFFFF"/>
        <w:spacing w:after="240" w:line="360" w:lineRule="auto"/>
        <w:jc w:val="both"/>
        <w:rPr>
          <w:rFonts w:ascii="Times New Roman" w:eastAsia="Times New Roman" w:hAnsi="Times New Roman" w:cs="Times New Roman"/>
          <w:color w:val="000000"/>
          <w:sz w:val="28"/>
          <w:szCs w:val="28"/>
          <w:lang w:val="uk-UA" w:eastAsia="uk-UA"/>
        </w:rPr>
      </w:pPr>
      <w:proofErr w:type="spellStart"/>
      <w:r w:rsidRPr="00260A09">
        <w:rPr>
          <w:rFonts w:ascii="Times New Roman" w:hAnsi="Times New Roman" w:cs="Times New Roman"/>
          <w:sz w:val="28"/>
          <w:szCs w:val="28"/>
        </w:rPr>
        <w:t>Альошина</w:t>
      </w:r>
      <w:proofErr w:type="spellEnd"/>
      <w:r w:rsidRPr="00260A09">
        <w:rPr>
          <w:rFonts w:ascii="Times New Roman" w:hAnsi="Times New Roman" w:cs="Times New Roman"/>
          <w:sz w:val="28"/>
          <w:szCs w:val="28"/>
        </w:rPr>
        <w:t xml:space="preserve"> А., </w:t>
      </w:r>
      <w:proofErr w:type="spellStart"/>
      <w:r w:rsidRPr="00260A09">
        <w:rPr>
          <w:rFonts w:ascii="Times New Roman" w:hAnsi="Times New Roman" w:cs="Times New Roman"/>
          <w:sz w:val="28"/>
          <w:szCs w:val="28"/>
        </w:rPr>
        <w:t>Лисюк</w:t>
      </w:r>
      <w:proofErr w:type="spellEnd"/>
      <w:r w:rsidRPr="00260A09">
        <w:rPr>
          <w:rFonts w:ascii="Times New Roman" w:hAnsi="Times New Roman" w:cs="Times New Roman"/>
          <w:sz w:val="28"/>
          <w:szCs w:val="28"/>
        </w:rPr>
        <w:t xml:space="preserve"> А. </w:t>
      </w:r>
      <w:proofErr w:type="spellStart"/>
      <w:r w:rsidRPr="00260A09">
        <w:rPr>
          <w:rFonts w:ascii="Times New Roman" w:hAnsi="Times New Roman" w:cs="Times New Roman"/>
          <w:sz w:val="28"/>
          <w:szCs w:val="28"/>
        </w:rPr>
        <w:t>Методологічні</w:t>
      </w:r>
      <w:proofErr w:type="spellEnd"/>
      <w:r w:rsidRPr="00260A09">
        <w:rPr>
          <w:rFonts w:ascii="Times New Roman" w:hAnsi="Times New Roman" w:cs="Times New Roman"/>
          <w:sz w:val="28"/>
          <w:szCs w:val="28"/>
        </w:rPr>
        <w:t xml:space="preserve"> </w:t>
      </w:r>
      <w:proofErr w:type="spellStart"/>
      <w:r w:rsidRPr="00260A09">
        <w:rPr>
          <w:rFonts w:ascii="Times New Roman" w:hAnsi="Times New Roman" w:cs="Times New Roman"/>
          <w:sz w:val="28"/>
          <w:szCs w:val="28"/>
        </w:rPr>
        <w:t>особливості</w:t>
      </w:r>
      <w:proofErr w:type="spellEnd"/>
      <w:r w:rsidRPr="00260A09">
        <w:rPr>
          <w:rFonts w:ascii="Times New Roman" w:hAnsi="Times New Roman" w:cs="Times New Roman"/>
          <w:sz w:val="28"/>
          <w:szCs w:val="28"/>
        </w:rPr>
        <w:t xml:space="preserve"> </w:t>
      </w:r>
      <w:proofErr w:type="spellStart"/>
      <w:r w:rsidRPr="00260A09">
        <w:rPr>
          <w:rFonts w:ascii="Times New Roman" w:hAnsi="Times New Roman" w:cs="Times New Roman"/>
          <w:sz w:val="28"/>
          <w:szCs w:val="28"/>
        </w:rPr>
        <w:t>використання</w:t>
      </w:r>
      <w:proofErr w:type="spellEnd"/>
      <w:r w:rsidRPr="00260A09">
        <w:rPr>
          <w:rFonts w:ascii="Times New Roman" w:hAnsi="Times New Roman" w:cs="Times New Roman"/>
          <w:sz w:val="28"/>
          <w:szCs w:val="28"/>
        </w:rPr>
        <w:t xml:space="preserve"> </w:t>
      </w:r>
      <w:proofErr w:type="spellStart"/>
      <w:r w:rsidRPr="00260A09">
        <w:rPr>
          <w:rFonts w:ascii="Times New Roman" w:hAnsi="Times New Roman" w:cs="Times New Roman"/>
          <w:sz w:val="28"/>
          <w:szCs w:val="28"/>
        </w:rPr>
        <w:t>вправ</w:t>
      </w:r>
      <w:proofErr w:type="spellEnd"/>
      <w:r w:rsidRPr="00260A09">
        <w:rPr>
          <w:rFonts w:ascii="Times New Roman" w:hAnsi="Times New Roman" w:cs="Times New Roman"/>
          <w:sz w:val="28"/>
          <w:szCs w:val="28"/>
        </w:rPr>
        <w:t xml:space="preserve"> </w:t>
      </w:r>
      <w:proofErr w:type="spellStart"/>
      <w:r w:rsidRPr="00260A09">
        <w:rPr>
          <w:rFonts w:ascii="Times New Roman" w:hAnsi="Times New Roman" w:cs="Times New Roman"/>
          <w:sz w:val="28"/>
          <w:szCs w:val="28"/>
        </w:rPr>
        <w:t>хатха</w:t>
      </w:r>
      <w:proofErr w:type="spellEnd"/>
      <w:r w:rsidRPr="00260A09">
        <w:rPr>
          <w:rFonts w:ascii="Times New Roman" w:hAnsi="Times New Roman" w:cs="Times New Roman"/>
          <w:sz w:val="28"/>
          <w:szCs w:val="28"/>
        </w:rPr>
        <w:t xml:space="preserve">-йоги для </w:t>
      </w:r>
      <w:proofErr w:type="spellStart"/>
      <w:r w:rsidRPr="00260A09">
        <w:rPr>
          <w:rFonts w:ascii="Times New Roman" w:hAnsi="Times New Roman" w:cs="Times New Roman"/>
          <w:sz w:val="28"/>
          <w:szCs w:val="28"/>
        </w:rPr>
        <w:t>формування</w:t>
      </w:r>
      <w:proofErr w:type="spellEnd"/>
      <w:r w:rsidRPr="00260A09">
        <w:rPr>
          <w:rFonts w:ascii="Times New Roman" w:hAnsi="Times New Roman" w:cs="Times New Roman"/>
          <w:sz w:val="28"/>
          <w:szCs w:val="28"/>
        </w:rPr>
        <w:t xml:space="preserve"> </w:t>
      </w:r>
      <w:proofErr w:type="spellStart"/>
      <w:r w:rsidRPr="00260A09">
        <w:rPr>
          <w:rFonts w:ascii="Times New Roman" w:hAnsi="Times New Roman" w:cs="Times New Roman"/>
          <w:sz w:val="28"/>
          <w:szCs w:val="28"/>
        </w:rPr>
        <w:t>постави</w:t>
      </w:r>
      <w:proofErr w:type="spellEnd"/>
      <w:r w:rsidRPr="00260A09">
        <w:rPr>
          <w:rFonts w:ascii="Times New Roman" w:hAnsi="Times New Roman" w:cs="Times New Roman"/>
          <w:sz w:val="28"/>
          <w:szCs w:val="28"/>
        </w:rPr>
        <w:t xml:space="preserve"> </w:t>
      </w:r>
      <w:proofErr w:type="spellStart"/>
      <w:r w:rsidRPr="00260A09">
        <w:rPr>
          <w:rFonts w:ascii="Times New Roman" w:hAnsi="Times New Roman" w:cs="Times New Roman"/>
          <w:sz w:val="28"/>
          <w:szCs w:val="28"/>
        </w:rPr>
        <w:t>молодших</w:t>
      </w:r>
      <w:proofErr w:type="spellEnd"/>
      <w:r w:rsidRPr="00260A09">
        <w:rPr>
          <w:rFonts w:ascii="Times New Roman" w:hAnsi="Times New Roman" w:cs="Times New Roman"/>
          <w:sz w:val="28"/>
          <w:szCs w:val="28"/>
        </w:rPr>
        <w:t xml:space="preserve"> </w:t>
      </w:r>
      <w:proofErr w:type="spellStart"/>
      <w:r w:rsidRPr="00260A09">
        <w:rPr>
          <w:rFonts w:ascii="Times New Roman" w:hAnsi="Times New Roman" w:cs="Times New Roman"/>
          <w:sz w:val="28"/>
          <w:szCs w:val="28"/>
        </w:rPr>
        <w:t>школярів</w:t>
      </w:r>
      <w:proofErr w:type="spellEnd"/>
      <w:r w:rsidRPr="00260A09">
        <w:rPr>
          <w:rFonts w:ascii="Times New Roman" w:hAnsi="Times New Roman" w:cs="Times New Roman"/>
          <w:sz w:val="28"/>
          <w:szCs w:val="28"/>
        </w:rPr>
        <w:t xml:space="preserve">. </w:t>
      </w:r>
      <w:proofErr w:type="spellStart"/>
      <w:r w:rsidRPr="00260A09">
        <w:rPr>
          <w:rFonts w:ascii="Times New Roman" w:hAnsi="Times New Roman" w:cs="Times New Roman"/>
          <w:sz w:val="28"/>
          <w:szCs w:val="28"/>
        </w:rPr>
        <w:t>Фізична</w:t>
      </w:r>
      <w:proofErr w:type="spellEnd"/>
      <w:r w:rsidRPr="00260A09">
        <w:rPr>
          <w:rFonts w:ascii="Times New Roman" w:hAnsi="Times New Roman" w:cs="Times New Roman"/>
          <w:sz w:val="28"/>
          <w:szCs w:val="28"/>
        </w:rPr>
        <w:t xml:space="preserve"> культура, спорт та </w:t>
      </w:r>
      <w:proofErr w:type="spellStart"/>
      <w:r w:rsidRPr="00260A09">
        <w:rPr>
          <w:rFonts w:ascii="Times New Roman" w:hAnsi="Times New Roman" w:cs="Times New Roman"/>
          <w:sz w:val="28"/>
          <w:szCs w:val="28"/>
        </w:rPr>
        <w:t>здоров'я</w:t>
      </w:r>
      <w:proofErr w:type="spellEnd"/>
      <w:r w:rsidRPr="00260A09">
        <w:rPr>
          <w:rFonts w:ascii="Times New Roman" w:hAnsi="Times New Roman" w:cs="Times New Roman"/>
          <w:sz w:val="28"/>
          <w:szCs w:val="28"/>
        </w:rPr>
        <w:t xml:space="preserve"> </w:t>
      </w:r>
      <w:proofErr w:type="spellStart"/>
      <w:r w:rsidRPr="00260A09">
        <w:rPr>
          <w:rFonts w:ascii="Times New Roman" w:hAnsi="Times New Roman" w:cs="Times New Roman"/>
          <w:sz w:val="28"/>
          <w:szCs w:val="28"/>
        </w:rPr>
        <w:t>людини</w:t>
      </w:r>
      <w:proofErr w:type="spellEnd"/>
      <w:r w:rsidRPr="00260A09">
        <w:rPr>
          <w:rFonts w:ascii="Times New Roman" w:hAnsi="Times New Roman" w:cs="Times New Roman"/>
          <w:sz w:val="28"/>
          <w:szCs w:val="28"/>
        </w:rPr>
        <w:t xml:space="preserve">: </w:t>
      </w:r>
      <w:proofErr w:type="spellStart"/>
      <w:r w:rsidRPr="00260A09">
        <w:rPr>
          <w:rFonts w:ascii="Times New Roman" w:hAnsi="Times New Roman" w:cs="Times New Roman"/>
          <w:sz w:val="28"/>
          <w:szCs w:val="28"/>
        </w:rPr>
        <w:t>зб</w:t>
      </w:r>
      <w:proofErr w:type="spellEnd"/>
      <w:r w:rsidRPr="00260A09">
        <w:rPr>
          <w:rFonts w:ascii="Times New Roman" w:hAnsi="Times New Roman" w:cs="Times New Roman"/>
          <w:sz w:val="28"/>
          <w:szCs w:val="28"/>
        </w:rPr>
        <w:t xml:space="preserve">. тез </w:t>
      </w:r>
      <w:proofErr w:type="spellStart"/>
      <w:r w:rsidRPr="00260A09">
        <w:rPr>
          <w:rFonts w:ascii="Times New Roman" w:hAnsi="Times New Roman" w:cs="Times New Roman"/>
          <w:sz w:val="28"/>
          <w:szCs w:val="28"/>
        </w:rPr>
        <w:t>дод</w:t>
      </w:r>
      <w:proofErr w:type="spellEnd"/>
      <w:r w:rsidRPr="00260A09">
        <w:rPr>
          <w:rFonts w:ascii="Times New Roman" w:hAnsi="Times New Roman" w:cs="Times New Roman"/>
          <w:sz w:val="28"/>
          <w:szCs w:val="28"/>
        </w:rPr>
        <w:t xml:space="preserve">. ІV </w:t>
      </w:r>
      <w:proofErr w:type="spellStart"/>
      <w:r w:rsidRPr="00260A09">
        <w:rPr>
          <w:rFonts w:ascii="Times New Roman" w:hAnsi="Times New Roman" w:cs="Times New Roman"/>
          <w:sz w:val="28"/>
          <w:szCs w:val="28"/>
        </w:rPr>
        <w:t>Регіон</w:t>
      </w:r>
      <w:proofErr w:type="spellEnd"/>
      <w:r w:rsidRPr="00260A09">
        <w:rPr>
          <w:rFonts w:ascii="Times New Roman" w:hAnsi="Times New Roman" w:cs="Times New Roman"/>
          <w:sz w:val="28"/>
          <w:szCs w:val="28"/>
        </w:rPr>
        <w:t>. наук.-</w:t>
      </w:r>
      <w:proofErr w:type="spellStart"/>
      <w:r w:rsidRPr="00260A09">
        <w:rPr>
          <w:rFonts w:ascii="Times New Roman" w:hAnsi="Times New Roman" w:cs="Times New Roman"/>
          <w:sz w:val="28"/>
          <w:szCs w:val="28"/>
        </w:rPr>
        <w:t>практ</w:t>
      </w:r>
      <w:proofErr w:type="spellEnd"/>
      <w:r w:rsidRPr="00260A09">
        <w:rPr>
          <w:rFonts w:ascii="Times New Roman" w:hAnsi="Times New Roman" w:cs="Times New Roman"/>
          <w:sz w:val="28"/>
          <w:szCs w:val="28"/>
        </w:rPr>
        <w:t xml:space="preserve">. студ. </w:t>
      </w:r>
      <w:proofErr w:type="spellStart"/>
      <w:r w:rsidRPr="00260A09">
        <w:rPr>
          <w:rFonts w:ascii="Times New Roman" w:hAnsi="Times New Roman" w:cs="Times New Roman"/>
          <w:sz w:val="28"/>
          <w:szCs w:val="28"/>
        </w:rPr>
        <w:t>конф</w:t>
      </w:r>
      <w:proofErr w:type="spellEnd"/>
      <w:r w:rsidRPr="00260A09">
        <w:rPr>
          <w:rFonts w:ascii="Times New Roman" w:hAnsi="Times New Roman" w:cs="Times New Roman"/>
          <w:sz w:val="28"/>
          <w:szCs w:val="28"/>
        </w:rPr>
        <w:t xml:space="preserve">. (10 груд. 2021 р.). </w:t>
      </w:r>
      <w:proofErr w:type="spellStart"/>
      <w:r w:rsidRPr="00260A09">
        <w:rPr>
          <w:rFonts w:ascii="Times New Roman" w:hAnsi="Times New Roman" w:cs="Times New Roman"/>
          <w:sz w:val="28"/>
          <w:szCs w:val="28"/>
        </w:rPr>
        <w:t>Луцьк</w:t>
      </w:r>
      <w:proofErr w:type="spellEnd"/>
      <w:r w:rsidRPr="00260A09">
        <w:rPr>
          <w:rFonts w:ascii="Times New Roman" w:hAnsi="Times New Roman" w:cs="Times New Roman"/>
          <w:sz w:val="28"/>
          <w:szCs w:val="28"/>
        </w:rPr>
        <w:t xml:space="preserve">, 2021. С.5-6 </w:t>
      </w:r>
    </w:p>
    <w:p w:rsidR="002635BB" w:rsidRPr="00A757E1" w:rsidRDefault="002635BB" w:rsidP="00260A09">
      <w:pPr>
        <w:pStyle w:val="a7"/>
        <w:numPr>
          <w:ilvl w:val="0"/>
          <w:numId w:val="20"/>
        </w:numPr>
        <w:shd w:val="clear" w:color="auto" w:fill="FFFFFF"/>
        <w:spacing w:after="240" w:line="360" w:lineRule="auto"/>
        <w:jc w:val="both"/>
        <w:rPr>
          <w:rFonts w:ascii="Times New Roman" w:eastAsia="Times New Roman" w:hAnsi="Times New Roman" w:cs="Times New Roman"/>
          <w:color w:val="000000"/>
          <w:sz w:val="28"/>
          <w:szCs w:val="28"/>
          <w:lang w:val="uk-UA" w:eastAsia="uk-UA"/>
        </w:rPr>
      </w:pPr>
      <w:r w:rsidRPr="00A757E1">
        <w:rPr>
          <w:rFonts w:ascii="Times New Roman" w:hAnsi="Times New Roman" w:cs="Times New Roman"/>
          <w:sz w:val="28"/>
          <w:szCs w:val="28"/>
        </w:rPr>
        <w:t xml:space="preserve">Бутенко Г, Гончарова Н. </w:t>
      </w:r>
      <w:proofErr w:type="spellStart"/>
      <w:r w:rsidRPr="00A757E1">
        <w:rPr>
          <w:rFonts w:ascii="Times New Roman" w:hAnsi="Times New Roman" w:cs="Times New Roman"/>
          <w:sz w:val="28"/>
          <w:szCs w:val="28"/>
        </w:rPr>
        <w:t>Вплив</w:t>
      </w:r>
      <w:proofErr w:type="spellEnd"/>
      <w:r w:rsidRPr="00A757E1">
        <w:rPr>
          <w:rFonts w:ascii="Times New Roman" w:hAnsi="Times New Roman" w:cs="Times New Roman"/>
          <w:sz w:val="28"/>
          <w:szCs w:val="28"/>
        </w:rPr>
        <w:t xml:space="preserve"> занять </w:t>
      </w:r>
      <w:proofErr w:type="spellStart"/>
      <w:r w:rsidRPr="00A757E1">
        <w:rPr>
          <w:rFonts w:ascii="Times New Roman" w:hAnsi="Times New Roman" w:cs="Times New Roman"/>
          <w:sz w:val="28"/>
          <w:szCs w:val="28"/>
        </w:rPr>
        <w:t>оздоровчим</w:t>
      </w:r>
      <w:proofErr w:type="spellEnd"/>
      <w:r w:rsidRPr="00A757E1">
        <w:rPr>
          <w:rFonts w:ascii="Times New Roman" w:hAnsi="Times New Roman" w:cs="Times New Roman"/>
          <w:sz w:val="28"/>
          <w:szCs w:val="28"/>
        </w:rPr>
        <w:t xml:space="preserve"> та </w:t>
      </w:r>
      <w:proofErr w:type="spellStart"/>
      <w:r w:rsidRPr="00A757E1">
        <w:rPr>
          <w:rFonts w:ascii="Times New Roman" w:hAnsi="Times New Roman" w:cs="Times New Roman"/>
          <w:sz w:val="28"/>
          <w:szCs w:val="28"/>
        </w:rPr>
        <w:t>спортивним</w:t>
      </w:r>
      <w:proofErr w:type="spellEnd"/>
      <w:r w:rsidRPr="00A757E1">
        <w:rPr>
          <w:rFonts w:ascii="Times New Roman" w:hAnsi="Times New Roman" w:cs="Times New Roman"/>
          <w:sz w:val="28"/>
          <w:szCs w:val="28"/>
        </w:rPr>
        <w:t xml:space="preserve"> туризмом на </w:t>
      </w:r>
      <w:proofErr w:type="spellStart"/>
      <w:r w:rsidRPr="00A757E1">
        <w:rPr>
          <w:rFonts w:ascii="Times New Roman" w:hAnsi="Times New Roman" w:cs="Times New Roman"/>
          <w:sz w:val="28"/>
          <w:szCs w:val="28"/>
        </w:rPr>
        <w:t>фізичну</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підготовленість</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молодших</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школярів</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Теорія</w:t>
      </w:r>
      <w:proofErr w:type="spellEnd"/>
      <w:r w:rsidRPr="00A757E1">
        <w:rPr>
          <w:rFonts w:ascii="Times New Roman" w:hAnsi="Times New Roman" w:cs="Times New Roman"/>
          <w:sz w:val="28"/>
          <w:szCs w:val="28"/>
        </w:rPr>
        <w:t xml:space="preserve"> і методика </w:t>
      </w:r>
      <w:proofErr w:type="spellStart"/>
      <w:r w:rsidRPr="00A757E1">
        <w:rPr>
          <w:rFonts w:ascii="Times New Roman" w:hAnsi="Times New Roman" w:cs="Times New Roman"/>
          <w:sz w:val="28"/>
          <w:szCs w:val="28"/>
        </w:rPr>
        <w:t>фізичного</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виховання</w:t>
      </w:r>
      <w:proofErr w:type="spellEnd"/>
      <w:r w:rsidRPr="00A757E1">
        <w:rPr>
          <w:rFonts w:ascii="Times New Roman" w:hAnsi="Times New Roman" w:cs="Times New Roman"/>
          <w:sz w:val="28"/>
          <w:szCs w:val="28"/>
        </w:rPr>
        <w:t xml:space="preserve"> і спорту. 2018;1:36-41. </w:t>
      </w:r>
      <w:proofErr w:type="spellStart"/>
      <w:r w:rsidRPr="00A757E1">
        <w:rPr>
          <w:rFonts w:ascii="Times New Roman" w:hAnsi="Times New Roman" w:cs="Times New Roman"/>
          <w:sz w:val="28"/>
          <w:szCs w:val="28"/>
        </w:rPr>
        <w:t>Фахове</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видання</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України</w:t>
      </w:r>
      <w:proofErr w:type="spellEnd"/>
      <w:r w:rsidRPr="00A757E1">
        <w:rPr>
          <w:rFonts w:ascii="Times New Roman" w:hAnsi="Times New Roman" w:cs="Times New Roman"/>
          <w:sz w:val="28"/>
          <w:szCs w:val="28"/>
        </w:rPr>
        <w:t xml:space="preserve">, яке включено до </w:t>
      </w:r>
      <w:proofErr w:type="spellStart"/>
      <w:r w:rsidRPr="00A757E1">
        <w:rPr>
          <w:rFonts w:ascii="Times New Roman" w:hAnsi="Times New Roman" w:cs="Times New Roman"/>
          <w:sz w:val="28"/>
          <w:szCs w:val="28"/>
        </w:rPr>
        <w:t>міжнародної</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наукометричної</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бази</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Index</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Copernicus</w:t>
      </w:r>
      <w:proofErr w:type="spellEnd"/>
      <w:r w:rsidRPr="00A757E1">
        <w:rPr>
          <w:rFonts w:ascii="Times New Roman" w:hAnsi="Times New Roman" w:cs="Times New Roman"/>
          <w:sz w:val="28"/>
          <w:szCs w:val="28"/>
        </w:rPr>
        <w:t xml:space="preserve">. </w:t>
      </w:r>
    </w:p>
    <w:p w:rsidR="00E52B6D" w:rsidRPr="00A757E1" w:rsidRDefault="00E52B6D" w:rsidP="00A757E1">
      <w:pPr>
        <w:pStyle w:val="a7"/>
        <w:numPr>
          <w:ilvl w:val="0"/>
          <w:numId w:val="20"/>
        </w:numPr>
        <w:shd w:val="clear" w:color="auto" w:fill="FFFFFF"/>
        <w:spacing w:after="240" w:line="360" w:lineRule="auto"/>
        <w:jc w:val="both"/>
        <w:rPr>
          <w:rFonts w:ascii="Times New Roman" w:eastAsia="Times New Roman" w:hAnsi="Times New Roman" w:cs="Times New Roman"/>
          <w:color w:val="000000"/>
          <w:sz w:val="28"/>
          <w:szCs w:val="28"/>
          <w:lang w:val="uk-UA" w:eastAsia="uk-UA"/>
        </w:rPr>
      </w:pPr>
      <w:proofErr w:type="spellStart"/>
      <w:r w:rsidRPr="00A757E1">
        <w:rPr>
          <w:rFonts w:ascii="Times New Roman" w:eastAsia="Times New Roman" w:hAnsi="Times New Roman" w:cs="Times New Roman"/>
          <w:color w:val="000000"/>
          <w:sz w:val="28"/>
          <w:szCs w:val="28"/>
          <w:lang w:val="uk-UA" w:eastAsia="uk-UA"/>
        </w:rPr>
        <w:t>Бенедь</w:t>
      </w:r>
      <w:proofErr w:type="spellEnd"/>
      <w:r w:rsidRPr="00A757E1">
        <w:rPr>
          <w:rFonts w:ascii="Times New Roman" w:eastAsia="Times New Roman" w:hAnsi="Times New Roman" w:cs="Times New Roman"/>
          <w:color w:val="000000"/>
          <w:sz w:val="28"/>
          <w:szCs w:val="28"/>
          <w:lang w:val="uk-UA" w:eastAsia="uk-UA"/>
        </w:rPr>
        <w:t xml:space="preserve"> С.П. Завдання та. організація роботи з фізичного виховання дітей молодшого шкільного віку /73-а Міжнародна науково-практична конференція "Фізична культура, спорт та здоров'я нації", Вінниця, 1998. - с. 5-7.</w:t>
      </w:r>
    </w:p>
    <w:p w:rsidR="00E52B6D" w:rsidRPr="00A757E1" w:rsidRDefault="00E52B6D" w:rsidP="00A757E1">
      <w:pPr>
        <w:pStyle w:val="a7"/>
        <w:numPr>
          <w:ilvl w:val="0"/>
          <w:numId w:val="20"/>
        </w:numPr>
        <w:shd w:val="clear" w:color="auto" w:fill="FFFFFF"/>
        <w:spacing w:after="240" w:line="360" w:lineRule="auto"/>
        <w:jc w:val="both"/>
        <w:rPr>
          <w:rFonts w:ascii="Times New Roman" w:eastAsia="Times New Roman" w:hAnsi="Times New Roman" w:cs="Times New Roman"/>
          <w:color w:val="000000"/>
          <w:sz w:val="28"/>
          <w:szCs w:val="28"/>
          <w:lang w:eastAsia="uk-UA"/>
        </w:rPr>
      </w:pPr>
      <w:proofErr w:type="spellStart"/>
      <w:r w:rsidRPr="00A757E1">
        <w:rPr>
          <w:rFonts w:ascii="Times New Roman" w:eastAsia="Times New Roman" w:hAnsi="Times New Roman" w:cs="Times New Roman"/>
          <w:color w:val="000000"/>
          <w:sz w:val="28"/>
          <w:szCs w:val="28"/>
          <w:lang w:eastAsia="uk-UA"/>
        </w:rPr>
        <w:t>Бенедь</w:t>
      </w:r>
      <w:proofErr w:type="spellEnd"/>
      <w:r w:rsidRPr="00A757E1">
        <w:rPr>
          <w:rFonts w:ascii="Times New Roman" w:eastAsia="Times New Roman" w:hAnsi="Times New Roman" w:cs="Times New Roman"/>
          <w:color w:val="000000"/>
          <w:sz w:val="28"/>
          <w:szCs w:val="28"/>
          <w:lang w:eastAsia="uk-UA"/>
        </w:rPr>
        <w:t xml:space="preserve"> С.П. </w:t>
      </w:r>
      <w:proofErr w:type="spellStart"/>
      <w:r w:rsidRPr="00A757E1">
        <w:rPr>
          <w:rFonts w:ascii="Times New Roman" w:eastAsia="Times New Roman" w:hAnsi="Times New Roman" w:cs="Times New Roman"/>
          <w:color w:val="000000"/>
          <w:sz w:val="28"/>
          <w:szCs w:val="28"/>
          <w:lang w:eastAsia="uk-UA"/>
        </w:rPr>
        <w:t>Рівень</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фізичної</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підготовленості</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учнів</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молодшого</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шкільного</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віку</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шкіл</w:t>
      </w:r>
      <w:proofErr w:type="spellEnd"/>
      <w:r w:rsidRPr="00A757E1">
        <w:rPr>
          <w:rFonts w:ascii="Times New Roman" w:eastAsia="Times New Roman" w:hAnsi="Times New Roman" w:cs="Times New Roman"/>
          <w:color w:val="000000"/>
          <w:sz w:val="28"/>
          <w:szCs w:val="28"/>
          <w:lang w:eastAsia="uk-UA"/>
        </w:rPr>
        <w:t xml:space="preserve"> нового типу. // 4-а </w:t>
      </w:r>
      <w:proofErr w:type="spellStart"/>
      <w:r w:rsidRPr="00A757E1">
        <w:rPr>
          <w:rFonts w:ascii="Times New Roman" w:eastAsia="Times New Roman" w:hAnsi="Times New Roman" w:cs="Times New Roman"/>
          <w:color w:val="000000"/>
          <w:sz w:val="28"/>
          <w:szCs w:val="28"/>
          <w:lang w:eastAsia="uk-UA"/>
        </w:rPr>
        <w:t>Міжнародна</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науково</w:t>
      </w:r>
      <w:proofErr w:type="spellEnd"/>
      <w:r w:rsidRPr="00A757E1">
        <w:rPr>
          <w:rFonts w:ascii="Times New Roman" w:eastAsia="Times New Roman" w:hAnsi="Times New Roman" w:cs="Times New Roman"/>
          <w:color w:val="000000"/>
          <w:sz w:val="28"/>
          <w:szCs w:val="28"/>
          <w:lang w:eastAsia="uk-UA"/>
        </w:rPr>
        <w:t xml:space="preserve">-практична </w:t>
      </w:r>
      <w:proofErr w:type="spellStart"/>
      <w:r w:rsidRPr="00A757E1">
        <w:rPr>
          <w:rFonts w:ascii="Times New Roman" w:eastAsia="Times New Roman" w:hAnsi="Times New Roman" w:cs="Times New Roman"/>
          <w:color w:val="000000"/>
          <w:sz w:val="28"/>
          <w:szCs w:val="28"/>
          <w:lang w:eastAsia="uk-UA"/>
        </w:rPr>
        <w:t>конференція</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Фізична</w:t>
      </w:r>
      <w:proofErr w:type="spellEnd"/>
      <w:r w:rsidRPr="00A757E1">
        <w:rPr>
          <w:rFonts w:ascii="Times New Roman" w:eastAsia="Times New Roman" w:hAnsi="Times New Roman" w:cs="Times New Roman"/>
          <w:color w:val="000000"/>
          <w:sz w:val="28"/>
          <w:szCs w:val="28"/>
          <w:lang w:eastAsia="uk-UA"/>
        </w:rPr>
        <w:t xml:space="preserve"> культура, спорт та </w:t>
      </w:r>
      <w:proofErr w:type="spellStart"/>
      <w:r w:rsidRPr="00A757E1">
        <w:rPr>
          <w:rFonts w:ascii="Times New Roman" w:eastAsia="Times New Roman" w:hAnsi="Times New Roman" w:cs="Times New Roman"/>
          <w:color w:val="000000"/>
          <w:sz w:val="28"/>
          <w:szCs w:val="28"/>
          <w:lang w:eastAsia="uk-UA"/>
        </w:rPr>
        <w:t>здоров'я</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нації</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Вінниця</w:t>
      </w:r>
      <w:proofErr w:type="spellEnd"/>
      <w:r w:rsidRPr="00A757E1">
        <w:rPr>
          <w:rFonts w:ascii="Times New Roman" w:eastAsia="Times New Roman" w:hAnsi="Times New Roman" w:cs="Times New Roman"/>
          <w:color w:val="000000"/>
          <w:sz w:val="28"/>
          <w:szCs w:val="28"/>
          <w:lang w:eastAsia="uk-UA"/>
        </w:rPr>
        <w:t>, 2001. - с. 339-342.</w:t>
      </w:r>
    </w:p>
    <w:p w:rsidR="00884344" w:rsidRPr="00A757E1" w:rsidRDefault="00884344" w:rsidP="00A757E1">
      <w:pPr>
        <w:pStyle w:val="a7"/>
        <w:numPr>
          <w:ilvl w:val="0"/>
          <w:numId w:val="20"/>
        </w:numPr>
        <w:shd w:val="clear" w:color="auto" w:fill="FFFFFF"/>
        <w:spacing w:after="240" w:line="360" w:lineRule="auto"/>
        <w:jc w:val="both"/>
        <w:rPr>
          <w:rFonts w:ascii="Times New Roman" w:eastAsia="Times New Roman" w:hAnsi="Times New Roman" w:cs="Times New Roman"/>
          <w:color w:val="000000"/>
          <w:sz w:val="28"/>
          <w:szCs w:val="28"/>
          <w:lang w:val="uk-UA" w:eastAsia="uk-UA"/>
        </w:rPr>
      </w:pPr>
      <w:r w:rsidRPr="00A757E1">
        <w:rPr>
          <w:rFonts w:ascii="Times New Roman" w:hAnsi="Times New Roman" w:cs="Times New Roman"/>
          <w:sz w:val="28"/>
          <w:szCs w:val="28"/>
        </w:rPr>
        <w:t xml:space="preserve">Власенко Р. П., </w:t>
      </w:r>
      <w:proofErr w:type="spellStart"/>
      <w:r w:rsidRPr="00A757E1">
        <w:rPr>
          <w:rFonts w:ascii="Times New Roman" w:hAnsi="Times New Roman" w:cs="Times New Roman"/>
          <w:sz w:val="28"/>
          <w:szCs w:val="28"/>
        </w:rPr>
        <w:t>Бадрак</w:t>
      </w:r>
      <w:proofErr w:type="spellEnd"/>
      <w:r w:rsidRPr="00A757E1">
        <w:rPr>
          <w:rFonts w:ascii="Times New Roman" w:hAnsi="Times New Roman" w:cs="Times New Roman"/>
          <w:sz w:val="28"/>
          <w:szCs w:val="28"/>
        </w:rPr>
        <w:t xml:space="preserve"> С. О. </w:t>
      </w:r>
      <w:proofErr w:type="spellStart"/>
      <w:r w:rsidRPr="00A757E1">
        <w:rPr>
          <w:rFonts w:ascii="Times New Roman" w:hAnsi="Times New Roman" w:cs="Times New Roman"/>
          <w:sz w:val="28"/>
          <w:szCs w:val="28"/>
        </w:rPr>
        <w:t>Ігрове</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спрямування</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фізичної</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підготовки</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дітей</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молодшого</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шкільного</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віку</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Efektivni</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nastroje</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modernich</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ved</w:t>
      </w:r>
      <w:proofErr w:type="spellEnd"/>
      <w:r w:rsidRPr="00A757E1">
        <w:rPr>
          <w:rFonts w:ascii="Times New Roman" w:hAnsi="Times New Roman" w:cs="Times New Roman"/>
          <w:sz w:val="28"/>
          <w:szCs w:val="28"/>
        </w:rPr>
        <w:t xml:space="preserve"> – 2013. </w:t>
      </w:r>
      <w:proofErr w:type="spellStart"/>
      <w:r w:rsidRPr="00A757E1">
        <w:rPr>
          <w:rFonts w:ascii="Times New Roman" w:hAnsi="Times New Roman" w:cs="Times New Roman"/>
          <w:sz w:val="28"/>
          <w:szCs w:val="28"/>
        </w:rPr>
        <w:t>Dil</w:t>
      </w:r>
      <w:proofErr w:type="spellEnd"/>
      <w:r w:rsidRPr="00A757E1">
        <w:rPr>
          <w:rFonts w:ascii="Times New Roman" w:hAnsi="Times New Roman" w:cs="Times New Roman"/>
          <w:sz w:val="28"/>
          <w:szCs w:val="28"/>
        </w:rPr>
        <w:t xml:space="preserve">. 33. </w:t>
      </w:r>
      <w:proofErr w:type="spellStart"/>
      <w:r w:rsidRPr="00A757E1">
        <w:rPr>
          <w:rFonts w:ascii="Times New Roman" w:hAnsi="Times New Roman" w:cs="Times New Roman"/>
          <w:sz w:val="28"/>
          <w:szCs w:val="28"/>
        </w:rPr>
        <w:t>Tělovýchova</w:t>
      </w:r>
      <w:proofErr w:type="spellEnd"/>
      <w:r w:rsidRPr="00A757E1">
        <w:rPr>
          <w:rFonts w:ascii="Times New Roman" w:hAnsi="Times New Roman" w:cs="Times New Roman"/>
          <w:sz w:val="28"/>
          <w:szCs w:val="28"/>
        </w:rPr>
        <w:t xml:space="preserve"> a </w:t>
      </w:r>
      <w:proofErr w:type="spellStart"/>
      <w:r w:rsidRPr="00A757E1">
        <w:rPr>
          <w:rFonts w:ascii="Times New Roman" w:hAnsi="Times New Roman" w:cs="Times New Roman"/>
          <w:sz w:val="28"/>
          <w:szCs w:val="28"/>
        </w:rPr>
        <w:t>sport</w:t>
      </w:r>
      <w:proofErr w:type="spellEnd"/>
      <w:r w:rsidRPr="00A757E1">
        <w:rPr>
          <w:rFonts w:ascii="Times New Roman" w:hAnsi="Times New Roman" w:cs="Times New Roman"/>
          <w:sz w:val="28"/>
          <w:szCs w:val="28"/>
        </w:rPr>
        <w:t xml:space="preserve">. : </w:t>
      </w:r>
      <w:proofErr w:type="spellStart"/>
      <w:r w:rsidRPr="00A757E1">
        <w:rPr>
          <w:rFonts w:ascii="Times New Roman" w:hAnsi="Times New Roman" w:cs="Times New Roman"/>
          <w:sz w:val="28"/>
          <w:szCs w:val="28"/>
        </w:rPr>
        <w:t>матеріали</w:t>
      </w:r>
      <w:proofErr w:type="spellEnd"/>
      <w:r w:rsidRPr="00A757E1">
        <w:rPr>
          <w:rFonts w:ascii="Times New Roman" w:hAnsi="Times New Roman" w:cs="Times New Roman"/>
          <w:sz w:val="28"/>
          <w:szCs w:val="28"/>
        </w:rPr>
        <w:t xml:space="preserve"> ІХ </w:t>
      </w:r>
      <w:proofErr w:type="spellStart"/>
      <w:r w:rsidRPr="00A757E1">
        <w:rPr>
          <w:rFonts w:ascii="Times New Roman" w:hAnsi="Times New Roman" w:cs="Times New Roman"/>
          <w:sz w:val="28"/>
          <w:szCs w:val="28"/>
        </w:rPr>
        <w:t>Міжн</w:t>
      </w:r>
      <w:proofErr w:type="spellEnd"/>
      <w:r w:rsidRPr="00A757E1">
        <w:rPr>
          <w:rFonts w:ascii="Times New Roman" w:hAnsi="Times New Roman" w:cs="Times New Roman"/>
          <w:sz w:val="28"/>
          <w:szCs w:val="28"/>
        </w:rPr>
        <w:t>. наук.-</w:t>
      </w:r>
      <w:proofErr w:type="spellStart"/>
      <w:r w:rsidRPr="00A757E1">
        <w:rPr>
          <w:rFonts w:ascii="Times New Roman" w:hAnsi="Times New Roman" w:cs="Times New Roman"/>
          <w:sz w:val="28"/>
          <w:szCs w:val="28"/>
        </w:rPr>
        <w:t>практ</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конф</w:t>
      </w:r>
      <w:proofErr w:type="spellEnd"/>
      <w:r w:rsidRPr="00A757E1">
        <w:rPr>
          <w:rFonts w:ascii="Times New Roman" w:hAnsi="Times New Roman" w:cs="Times New Roman"/>
          <w:sz w:val="28"/>
          <w:szCs w:val="28"/>
        </w:rPr>
        <w:t xml:space="preserve">. </w:t>
      </w:r>
      <w:r w:rsidRPr="00A757E1">
        <w:rPr>
          <w:rFonts w:ascii="Times New Roman" w:hAnsi="Times New Roman" w:cs="Times New Roman"/>
          <w:sz w:val="28"/>
          <w:szCs w:val="28"/>
          <w:lang w:val="en-US"/>
        </w:rPr>
        <w:t xml:space="preserve">Dil. 33. </w:t>
      </w:r>
      <w:r w:rsidRPr="00A757E1">
        <w:rPr>
          <w:rFonts w:ascii="Times New Roman" w:hAnsi="Times New Roman" w:cs="Times New Roman"/>
          <w:sz w:val="28"/>
          <w:szCs w:val="28"/>
        </w:rPr>
        <w:t>Прага</w:t>
      </w:r>
      <w:r w:rsidRPr="00A757E1">
        <w:rPr>
          <w:rFonts w:ascii="Times New Roman" w:hAnsi="Times New Roman" w:cs="Times New Roman"/>
          <w:sz w:val="28"/>
          <w:szCs w:val="28"/>
          <w:lang w:val="en-US"/>
        </w:rPr>
        <w:t xml:space="preserve"> : Publishing House Education and Science , </w:t>
      </w:r>
      <w:proofErr w:type="spellStart"/>
      <w:r w:rsidRPr="00A757E1">
        <w:rPr>
          <w:rFonts w:ascii="Times New Roman" w:hAnsi="Times New Roman" w:cs="Times New Roman"/>
          <w:sz w:val="28"/>
          <w:szCs w:val="28"/>
          <w:lang w:val="en-US"/>
        </w:rPr>
        <w:t>s.t.o</w:t>
      </w:r>
      <w:proofErr w:type="spellEnd"/>
      <w:r w:rsidRPr="00A757E1">
        <w:rPr>
          <w:rFonts w:ascii="Times New Roman" w:hAnsi="Times New Roman" w:cs="Times New Roman"/>
          <w:sz w:val="28"/>
          <w:szCs w:val="28"/>
          <w:lang w:val="en-US"/>
        </w:rPr>
        <w:t xml:space="preserve">. </w:t>
      </w:r>
      <w:r w:rsidRPr="00A757E1">
        <w:rPr>
          <w:rFonts w:ascii="Times New Roman" w:hAnsi="Times New Roman" w:cs="Times New Roman"/>
          <w:sz w:val="28"/>
          <w:szCs w:val="28"/>
        </w:rPr>
        <w:t>С</w:t>
      </w:r>
      <w:r w:rsidRPr="00A757E1">
        <w:rPr>
          <w:rFonts w:ascii="Times New Roman" w:hAnsi="Times New Roman" w:cs="Times New Roman"/>
          <w:sz w:val="28"/>
          <w:szCs w:val="28"/>
          <w:lang w:val="en-US"/>
        </w:rPr>
        <w:t>. 47–49.</w:t>
      </w:r>
    </w:p>
    <w:p w:rsidR="00F43BD5" w:rsidRPr="00A757E1" w:rsidRDefault="00F43BD5" w:rsidP="00A757E1">
      <w:pPr>
        <w:pStyle w:val="a7"/>
        <w:numPr>
          <w:ilvl w:val="0"/>
          <w:numId w:val="20"/>
        </w:numPr>
        <w:spacing w:line="360" w:lineRule="auto"/>
        <w:jc w:val="both"/>
        <w:rPr>
          <w:rFonts w:ascii="Times New Roman" w:hAnsi="Times New Roman" w:cs="Times New Roman"/>
          <w:sz w:val="28"/>
          <w:szCs w:val="28"/>
        </w:rPr>
      </w:pPr>
      <w:r w:rsidRPr="00A757E1">
        <w:rPr>
          <w:rFonts w:ascii="Times New Roman" w:hAnsi="Times New Roman" w:cs="Times New Roman"/>
          <w:sz w:val="28"/>
          <w:szCs w:val="28"/>
        </w:rPr>
        <w:t xml:space="preserve">Ващенко Л. </w:t>
      </w:r>
      <w:proofErr w:type="spellStart"/>
      <w:r w:rsidRPr="00A757E1">
        <w:rPr>
          <w:rFonts w:ascii="Times New Roman" w:hAnsi="Times New Roman" w:cs="Times New Roman"/>
          <w:sz w:val="28"/>
          <w:szCs w:val="28"/>
        </w:rPr>
        <w:t>Зміст</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інноваційного</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педагогічного</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процесу</w:t>
      </w:r>
      <w:proofErr w:type="spellEnd"/>
      <w:r w:rsidRPr="00A757E1">
        <w:rPr>
          <w:rFonts w:ascii="Times New Roman" w:hAnsi="Times New Roman" w:cs="Times New Roman"/>
          <w:sz w:val="28"/>
          <w:szCs w:val="28"/>
        </w:rPr>
        <w:t xml:space="preserve"> / Л. Ващенко // </w:t>
      </w:r>
      <w:proofErr w:type="spellStart"/>
      <w:r w:rsidRPr="00A757E1">
        <w:rPr>
          <w:rFonts w:ascii="Times New Roman" w:hAnsi="Times New Roman" w:cs="Times New Roman"/>
          <w:sz w:val="28"/>
          <w:szCs w:val="28"/>
        </w:rPr>
        <w:t>Управління</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освітою</w:t>
      </w:r>
      <w:proofErr w:type="spellEnd"/>
      <w:r w:rsidRPr="00A757E1">
        <w:rPr>
          <w:rFonts w:ascii="Times New Roman" w:hAnsi="Times New Roman" w:cs="Times New Roman"/>
          <w:sz w:val="28"/>
          <w:szCs w:val="28"/>
        </w:rPr>
        <w:t xml:space="preserve"> : </w:t>
      </w:r>
      <w:proofErr w:type="spellStart"/>
      <w:r w:rsidRPr="00A757E1">
        <w:rPr>
          <w:rFonts w:ascii="Times New Roman" w:hAnsi="Times New Roman" w:cs="Times New Roman"/>
          <w:sz w:val="28"/>
          <w:szCs w:val="28"/>
        </w:rPr>
        <w:t>зб</w:t>
      </w:r>
      <w:proofErr w:type="spellEnd"/>
      <w:r w:rsidRPr="00A757E1">
        <w:rPr>
          <w:rFonts w:ascii="Times New Roman" w:hAnsi="Times New Roman" w:cs="Times New Roman"/>
          <w:sz w:val="28"/>
          <w:szCs w:val="28"/>
        </w:rPr>
        <w:t xml:space="preserve">. наук. </w:t>
      </w:r>
      <w:proofErr w:type="spellStart"/>
      <w:r w:rsidRPr="00A757E1">
        <w:rPr>
          <w:rFonts w:ascii="Times New Roman" w:hAnsi="Times New Roman" w:cs="Times New Roman"/>
          <w:sz w:val="28"/>
          <w:szCs w:val="28"/>
        </w:rPr>
        <w:t>праць</w:t>
      </w:r>
      <w:proofErr w:type="spellEnd"/>
      <w:r w:rsidRPr="00A757E1">
        <w:rPr>
          <w:rFonts w:ascii="Times New Roman" w:hAnsi="Times New Roman" w:cs="Times New Roman"/>
          <w:sz w:val="28"/>
          <w:szCs w:val="28"/>
        </w:rPr>
        <w:t xml:space="preserve">. – 2005. – № 2. – С. 4–6. </w:t>
      </w:r>
    </w:p>
    <w:p w:rsidR="00E52B6D" w:rsidRPr="00A757E1" w:rsidRDefault="00E52B6D" w:rsidP="00A757E1">
      <w:pPr>
        <w:pStyle w:val="a7"/>
        <w:numPr>
          <w:ilvl w:val="0"/>
          <w:numId w:val="20"/>
        </w:numPr>
        <w:shd w:val="clear" w:color="auto" w:fill="FFFFFF"/>
        <w:spacing w:after="240" w:line="360" w:lineRule="auto"/>
        <w:jc w:val="both"/>
        <w:rPr>
          <w:rFonts w:ascii="Times New Roman" w:eastAsia="Times New Roman" w:hAnsi="Times New Roman" w:cs="Times New Roman"/>
          <w:color w:val="000000"/>
          <w:sz w:val="28"/>
          <w:szCs w:val="28"/>
          <w:lang w:eastAsia="uk-UA"/>
        </w:rPr>
      </w:pPr>
      <w:proofErr w:type="spellStart"/>
      <w:r w:rsidRPr="00A757E1">
        <w:rPr>
          <w:rFonts w:ascii="Times New Roman" w:eastAsia="Times New Roman" w:hAnsi="Times New Roman" w:cs="Times New Roman"/>
          <w:color w:val="000000"/>
          <w:sz w:val="28"/>
          <w:szCs w:val="28"/>
          <w:lang w:eastAsia="uk-UA"/>
        </w:rPr>
        <w:lastRenderedPageBreak/>
        <w:t>Гнітецька</w:t>
      </w:r>
      <w:proofErr w:type="spellEnd"/>
      <w:r w:rsidRPr="00A757E1">
        <w:rPr>
          <w:rFonts w:ascii="Times New Roman" w:eastAsia="Times New Roman" w:hAnsi="Times New Roman" w:cs="Times New Roman"/>
          <w:color w:val="000000"/>
          <w:sz w:val="28"/>
          <w:szCs w:val="28"/>
          <w:lang w:eastAsia="uk-UA"/>
        </w:rPr>
        <w:t xml:space="preserve"> Т., </w:t>
      </w:r>
      <w:proofErr w:type="spellStart"/>
      <w:r w:rsidRPr="00A757E1">
        <w:rPr>
          <w:rFonts w:ascii="Times New Roman" w:eastAsia="Times New Roman" w:hAnsi="Times New Roman" w:cs="Times New Roman"/>
          <w:color w:val="000000"/>
          <w:sz w:val="28"/>
          <w:szCs w:val="28"/>
          <w:lang w:eastAsia="uk-UA"/>
        </w:rPr>
        <w:t>Чеханюк</w:t>
      </w:r>
      <w:proofErr w:type="spellEnd"/>
      <w:r w:rsidRPr="00A757E1">
        <w:rPr>
          <w:rFonts w:ascii="Times New Roman" w:eastAsia="Times New Roman" w:hAnsi="Times New Roman" w:cs="Times New Roman"/>
          <w:color w:val="000000"/>
          <w:sz w:val="28"/>
          <w:szCs w:val="28"/>
          <w:lang w:eastAsia="uk-UA"/>
        </w:rPr>
        <w:t xml:space="preserve"> Л. </w:t>
      </w:r>
      <w:proofErr w:type="spellStart"/>
      <w:r w:rsidRPr="00A757E1">
        <w:rPr>
          <w:rFonts w:ascii="Times New Roman" w:eastAsia="Times New Roman" w:hAnsi="Times New Roman" w:cs="Times New Roman"/>
          <w:color w:val="000000"/>
          <w:sz w:val="28"/>
          <w:szCs w:val="28"/>
          <w:lang w:eastAsia="uk-UA"/>
        </w:rPr>
        <w:t>Сенситивні</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періоди</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розвитку</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силових</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здібностей</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дітей</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шкільного</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віку</w:t>
      </w:r>
      <w:proofErr w:type="spellEnd"/>
      <w:r w:rsidRPr="00A757E1">
        <w:rPr>
          <w:rFonts w:ascii="Times New Roman" w:eastAsia="Times New Roman" w:hAnsi="Times New Roman" w:cs="Times New Roman"/>
          <w:color w:val="000000"/>
          <w:sz w:val="28"/>
          <w:szCs w:val="28"/>
          <w:lang w:eastAsia="uk-UA"/>
        </w:rPr>
        <w:t xml:space="preserve">. //4-а </w:t>
      </w:r>
      <w:proofErr w:type="spellStart"/>
      <w:r w:rsidRPr="00A757E1">
        <w:rPr>
          <w:rFonts w:ascii="Times New Roman" w:eastAsia="Times New Roman" w:hAnsi="Times New Roman" w:cs="Times New Roman"/>
          <w:color w:val="000000"/>
          <w:sz w:val="28"/>
          <w:szCs w:val="28"/>
          <w:lang w:eastAsia="uk-UA"/>
        </w:rPr>
        <w:t>Міжнародна</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науково</w:t>
      </w:r>
      <w:proofErr w:type="spellEnd"/>
      <w:r w:rsidRPr="00A757E1">
        <w:rPr>
          <w:rFonts w:ascii="Times New Roman" w:eastAsia="Times New Roman" w:hAnsi="Times New Roman" w:cs="Times New Roman"/>
          <w:color w:val="000000"/>
          <w:sz w:val="28"/>
          <w:szCs w:val="28"/>
          <w:lang w:eastAsia="uk-UA"/>
        </w:rPr>
        <w:t xml:space="preserve">-практична </w:t>
      </w:r>
      <w:proofErr w:type="spellStart"/>
      <w:r w:rsidRPr="00A757E1">
        <w:rPr>
          <w:rFonts w:ascii="Times New Roman" w:eastAsia="Times New Roman" w:hAnsi="Times New Roman" w:cs="Times New Roman"/>
          <w:color w:val="000000"/>
          <w:sz w:val="28"/>
          <w:szCs w:val="28"/>
          <w:lang w:eastAsia="uk-UA"/>
        </w:rPr>
        <w:t>конференція</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Фізична</w:t>
      </w:r>
      <w:proofErr w:type="spellEnd"/>
      <w:r w:rsidRPr="00A757E1">
        <w:rPr>
          <w:rFonts w:ascii="Times New Roman" w:eastAsia="Times New Roman" w:hAnsi="Times New Roman" w:cs="Times New Roman"/>
          <w:color w:val="000000"/>
          <w:sz w:val="28"/>
          <w:szCs w:val="28"/>
          <w:lang w:eastAsia="uk-UA"/>
        </w:rPr>
        <w:t xml:space="preserve"> культура, спорт та </w:t>
      </w:r>
      <w:proofErr w:type="spellStart"/>
      <w:r w:rsidRPr="00A757E1">
        <w:rPr>
          <w:rFonts w:ascii="Times New Roman" w:eastAsia="Times New Roman" w:hAnsi="Times New Roman" w:cs="Times New Roman"/>
          <w:color w:val="000000"/>
          <w:sz w:val="28"/>
          <w:szCs w:val="28"/>
          <w:lang w:eastAsia="uk-UA"/>
        </w:rPr>
        <w:t>здоров'я</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нації</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Вінниця</w:t>
      </w:r>
      <w:proofErr w:type="spellEnd"/>
      <w:r w:rsidRPr="00A757E1">
        <w:rPr>
          <w:rFonts w:ascii="Times New Roman" w:eastAsia="Times New Roman" w:hAnsi="Times New Roman" w:cs="Times New Roman"/>
          <w:color w:val="000000"/>
          <w:sz w:val="28"/>
          <w:szCs w:val="28"/>
          <w:lang w:eastAsia="uk-UA"/>
        </w:rPr>
        <w:t>, 2001. - с. 350-352.</w:t>
      </w:r>
    </w:p>
    <w:p w:rsidR="003D465E" w:rsidRPr="00A757E1" w:rsidRDefault="003D465E" w:rsidP="00A757E1">
      <w:pPr>
        <w:pStyle w:val="a7"/>
        <w:numPr>
          <w:ilvl w:val="0"/>
          <w:numId w:val="20"/>
        </w:numPr>
        <w:shd w:val="clear" w:color="auto" w:fill="FFFFFF"/>
        <w:spacing w:after="240" w:line="360" w:lineRule="auto"/>
        <w:jc w:val="both"/>
        <w:rPr>
          <w:rFonts w:ascii="Times New Roman" w:eastAsia="Times New Roman" w:hAnsi="Times New Roman" w:cs="Times New Roman"/>
          <w:color w:val="000000"/>
          <w:sz w:val="28"/>
          <w:szCs w:val="28"/>
          <w:lang w:eastAsia="uk-UA"/>
        </w:rPr>
      </w:pPr>
      <w:r w:rsidRPr="00A757E1">
        <w:rPr>
          <w:rFonts w:ascii="Times New Roman" w:hAnsi="Times New Roman" w:cs="Times New Roman"/>
          <w:sz w:val="28"/>
          <w:szCs w:val="28"/>
        </w:rPr>
        <w:t xml:space="preserve">Гончарова НН, Бутенко ГА. Двигательная активность и здоровье детей младшего школьного возраста. В: </w:t>
      </w:r>
      <w:proofErr w:type="spellStart"/>
      <w:r w:rsidRPr="00A757E1">
        <w:rPr>
          <w:rFonts w:ascii="Times New Roman" w:hAnsi="Times New Roman" w:cs="Times New Roman"/>
          <w:sz w:val="28"/>
          <w:szCs w:val="28"/>
        </w:rPr>
        <w:t>Гамалій</w:t>
      </w:r>
      <w:proofErr w:type="spellEnd"/>
      <w:r w:rsidRPr="00A757E1">
        <w:rPr>
          <w:rFonts w:ascii="Times New Roman" w:hAnsi="Times New Roman" w:cs="Times New Roman"/>
          <w:sz w:val="28"/>
          <w:szCs w:val="28"/>
        </w:rPr>
        <w:t xml:space="preserve"> ВВ, Кашуба ВО, </w:t>
      </w:r>
      <w:proofErr w:type="spellStart"/>
      <w:r w:rsidRPr="00A757E1">
        <w:rPr>
          <w:rFonts w:ascii="Times New Roman" w:hAnsi="Times New Roman" w:cs="Times New Roman"/>
          <w:sz w:val="28"/>
          <w:szCs w:val="28"/>
        </w:rPr>
        <w:t>редактори</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Сучасні</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біомеханічні</w:t>
      </w:r>
      <w:proofErr w:type="spellEnd"/>
      <w:r w:rsidRPr="00A757E1">
        <w:rPr>
          <w:rFonts w:ascii="Times New Roman" w:hAnsi="Times New Roman" w:cs="Times New Roman"/>
          <w:sz w:val="28"/>
          <w:szCs w:val="28"/>
        </w:rPr>
        <w:t xml:space="preserve"> та </w:t>
      </w:r>
      <w:proofErr w:type="spellStart"/>
      <w:r w:rsidRPr="00A757E1">
        <w:rPr>
          <w:rFonts w:ascii="Times New Roman" w:hAnsi="Times New Roman" w:cs="Times New Roman"/>
          <w:sz w:val="28"/>
          <w:szCs w:val="28"/>
        </w:rPr>
        <w:t>інформаційні</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технології</w:t>
      </w:r>
      <w:proofErr w:type="spellEnd"/>
      <w:r w:rsidRPr="00A757E1">
        <w:rPr>
          <w:rFonts w:ascii="Times New Roman" w:hAnsi="Times New Roman" w:cs="Times New Roman"/>
          <w:sz w:val="28"/>
          <w:szCs w:val="28"/>
        </w:rPr>
        <w:t xml:space="preserve"> у </w:t>
      </w:r>
      <w:proofErr w:type="spellStart"/>
      <w:r w:rsidRPr="00A757E1">
        <w:rPr>
          <w:rFonts w:ascii="Times New Roman" w:hAnsi="Times New Roman" w:cs="Times New Roman"/>
          <w:sz w:val="28"/>
          <w:szCs w:val="28"/>
        </w:rPr>
        <w:t>фізичному</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вихованні</w:t>
      </w:r>
      <w:proofErr w:type="spellEnd"/>
      <w:r w:rsidRPr="00A757E1">
        <w:rPr>
          <w:rFonts w:ascii="Times New Roman" w:hAnsi="Times New Roman" w:cs="Times New Roman"/>
          <w:sz w:val="28"/>
          <w:szCs w:val="28"/>
        </w:rPr>
        <w:t xml:space="preserve"> і </w:t>
      </w:r>
      <w:proofErr w:type="spellStart"/>
      <w:r w:rsidRPr="00A757E1">
        <w:rPr>
          <w:rFonts w:ascii="Times New Roman" w:hAnsi="Times New Roman" w:cs="Times New Roman"/>
          <w:sz w:val="28"/>
          <w:szCs w:val="28"/>
        </w:rPr>
        <w:t>спорті</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Матеріали</w:t>
      </w:r>
      <w:proofErr w:type="spellEnd"/>
      <w:r w:rsidRPr="00A757E1">
        <w:rPr>
          <w:rFonts w:ascii="Times New Roman" w:hAnsi="Times New Roman" w:cs="Times New Roman"/>
          <w:sz w:val="28"/>
          <w:szCs w:val="28"/>
        </w:rPr>
        <w:t xml:space="preserve"> 4-ї </w:t>
      </w:r>
      <w:proofErr w:type="spellStart"/>
      <w:r w:rsidRPr="00A757E1">
        <w:rPr>
          <w:rFonts w:ascii="Times New Roman" w:hAnsi="Times New Roman" w:cs="Times New Roman"/>
          <w:sz w:val="28"/>
          <w:szCs w:val="28"/>
        </w:rPr>
        <w:t>Всеукраїнської</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електрон</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конф</w:t>
      </w:r>
      <w:proofErr w:type="spellEnd"/>
      <w:r w:rsidRPr="00A757E1">
        <w:rPr>
          <w:rFonts w:ascii="Times New Roman" w:hAnsi="Times New Roman" w:cs="Times New Roman"/>
          <w:sz w:val="28"/>
          <w:szCs w:val="28"/>
        </w:rPr>
        <w:t xml:space="preserve">.; 2016 Трав 19; </w:t>
      </w:r>
      <w:proofErr w:type="spellStart"/>
      <w:r w:rsidRPr="00A757E1">
        <w:rPr>
          <w:rFonts w:ascii="Times New Roman" w:hAnsi="Times New Roman" w:cs="Times New Roman"/>
          <w:sz w:val="28"/>
          <w:szCs w:val="28"/>
        </w:rPr>
        <w:t>Київ</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Інтернет</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Київ</w:t>
      </w:r>
      <w:proofErr w:type="spellEnd"/>
      <w:r w:rsidRPr="00A757E1">
        <w:rPr>
          <w:rFonts w:ascii="Times New Roman" w:hAnsi="Times New Roman" w:cs="Times New Roman"/>
          <w:sz w:val="28"/>
          <w:szCs w:val="28"/>
        </w:rPr>
        <w:t>; 2016. с. 59- 62. Доступно: https://uni-sport.edu.ua/sites/default/files/materialu_konf_biomeh.pdf</w:t>
      </w:r>
    </w:p>
    <w:p w:rsidR="00921AF0" w:rsidRPr="00A757E1" w:rsidRDefault="00921AF0" w:rsidP="00A757E1">
      <w:pPr>
        <w:pStyle w:val="a7"/>
        <w:numPr>
          <w:ilvl w:val="0"/>
          <w:numId w:val="20"/>
        </w:numPr>
        <w:shd w:val="clear" w:color="auto" w:fill="FFFFFF"/>
        <w:spacing w:after="240" w:line="360" w:lineRule="auto"/>
        <w:jc w:val="both"/>
        <w:rPr>
          <w:rFonts w:ascii="Times New Roman" w:eastAsia="Times New Roman" w:hAnsi="Times New Roman" w:cs="Times New Roman"/>
          <w:color w:val="000000"/>
          <w:sz w:val="28"/>
          <w:szCs w:val="28"/>
          <w:lang w:eastAsia="uk-UA"/>
        </w:rPr>
      </w:pPr>
      <w:r w:rsidRPr="00A757E1">
        <w:rPr>
          <w:rFonts w:ascii="Times New Roman" w:eastAsia="Times New Roman" w:hAnsi="Times New Roman" w:cs="Times New Roman"/>
          <w:color w:val="000000"/>
          <w:sz w:val="28"/>
          <w:szCs w:val="28"/>
          <w:lang w:eastAsia="uk-UA"/>
        </w:rPr>
        <w:t xml:space="preserve">Гончарова НМ, </w:t>
      </w:r>
      <w:proofErr w:type="spellStart"/>
      <w:r w:rsidRPr="00A757E1">
        <w:rPr>
          <w:rFonts w:ascii="Times New Roman" w:eastAsia="Times New Roman" w:hAnsi="Times New Roman" w:cs="Times New Roman"/>
          <w:color w:val="000000"/>
          <w:sz w:val="28"/>
          <w:szCs w:val="28"/>
          <w:lang w:eastAsia="uk-UA"/>
        </w:rPr>
        <w:t>Крайнік</w:t>
      </w:r>
      <w:proofErr w:type="spellEnd"/>
      <w:r w:rsidRPr="00A757E1">
        <w:rPr>
          <w:rFonts w:ascii="Times New Roman" w:eastAsia="Times New Roman" w:hAnsi="Times New Roman" w:cs="Times New Roman"/>
          <w:color w:val="000000"/>
          <w:sz w:val="28"/>
          <w:szCs w:val="28"/>
          <w:lang w:eastAsia="uk-UA"/>
        </w:rPr>
        <w:t xml:space="preserve"> ЯС, </w:t>
      </w:r>
      <w:proofErr w:type="spellStart"/>
      <w:r w:rsidRPr="00A757E1">
        <w:rPr>
          <w:rFonts w:ascii="Times New Roman" w:eastAsia="Times New Roman" w:hAnsi="Times New Roman" w:cs="Times New Roman"/>
          <w:color w:val="000000"/>
          <w:sz w:val="28"/>
          <w:szCs w:val="28"/>
          <w:lang w:eastAsia="uk-UA"/>
        </w:rPr>
        <w:t>Гнатиш</w:t>
      </w:r>
      <w:proofErr w:type="spellEnd"/>
      <w:r w:rsidRPr="00A757E1">
        <w:rPr>
          <w:rFonts w:ascii="Times New Roman" w:eastAsia="Times New Roman" w:hAnsi="Times New Roman" w:cs="Times New Roman"/>
          <w:color w:val="000000"/>
          <w:sz w:val="28"/>
          <w:szCs w:val="28"/>
          <w:lang w:eastAsia="uk-UA"/>
        </w:rPr>
        <w:t xml:space="preserve"> ДС, Дяченко АА. </w:t>
      </w:r>
      <w:proofErr w:type="spellStart"/>
      <w:r w:rsidRPr="00A757E1">
        <w:rPr>
          <w:rFonts w:ascii="Times New Roman" w:eastAsia="Times New Roman" w:hAnsi="Times New Roman" w:cs="Times New Roman"/>
          <w:color w:val="000000"/>
          <w:sz w:val="28"/>
          <w:szCs w:val="28"/>
          <w:lang w:eastAsia="uk-UA"/>
        </w:rPr>
        <w:t>Фактори</w:t>
      </w:r>
      <w:proofErr w:type="spellEnd"/>
    </w:p>
    <w:p w:rsidR="00921AF0" w:rsidRPr="00A757E1" w:rsidRDefault="00921AF0" w:rsidP="00A757E1">
      <w:pPr>
        <w:pStyle w:val="a7"/>
        <w:shd w:val="clear" w:color="auto" w:fill="FFFFFF"/>
        <w:spacing w:after="240" w:line="360" w:lineRule="auto"/>
        <w:ind w:left="786"/>
        <w:jc w:val="both"/>
        <w:rPr>
          <w:rFonts w:ascii="Times New Roman" w:eastAsia="Times New Roman" w:hAnsi="Times New Roman" w:cs="Times New Roman"/>
          <w:color w:val="000000"/>
          <w:sz w:val="28"/>
          <w:szCs w:val="28"/>
          <w:lang w:val="en-US" w:eastAsia="uk-UA"/>
        </w:rPr>
      </w:pPr>
      <w:proofErr w:type="spellStart"/>
      <w:r w:rsidRPr="00A757E1">
        <w:rPr>
          <w:rFonts w:ascii="Times New Roman" w:eastAsia="Times New Roman" w:hAnsi="Times New Roman" w:cs="Times New Roman"/>
          <w:color w:val="000000"/>
          <w:sz w:val="28"/>
          <w:szCs w:val="28"/>
          <w:lang w:eastAsia="uk-UA"/>
        </w:rPr>
        <w:t>несприятливого</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перебігу</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адаптації</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дітей</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молодшого</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шкільного</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віку</w:t>
      </w:r>
      <w:proofErr w:type="spellEnd"/>
      <w:r w:rsidRPr="00A757E1">
        <w:rPr>
          <w:rFonts w:ascii="Times New Roman" w:eastAsia="Times New Roman" w:hAnsi="Times New Roman" w:cs="Times New Roman"/>
          <w:color w:val="000000"/>
          <w:sz w:val="28"/>
          <w:szCs w:val="28"/>
          <w:lang w:eastAsia="uk-UA"/>
        </w:rPr>
        <w:t xml:space="preserve"> до умов</w:t>
      </w:r>
      <w:r w:rsidRPr="00A757E1">
        <w:rPr>
          <w:rFonts w:ascii="Times New Roman" w:eastAsia="Times New Roman" w:hAnsi="Times New Roman" w:cs="Times New Roman"/>
          <w:color w:val="000000"/>
          <w:sz w:val="28"/>
          <w:szCs w:val="28"/>
          <w:lang w:val="uk-UA" w:eastAsia="uk-UA"/>
        </w:rPr>
        <w:t xml:space="preserve"> </w:t>
      </w:r>
      <w:proofErr w:type="spellStart"/>
      <w:r w:rsidRPr="00A757E1">
        <w:rPr>
          <w:rFonts w:ascii="Times New Roman" w:eastAsia="Times New Roman" w:hAnsi="Times New Roman" w:cs="Times New Roman"/>
          <w:color w:val="000000"/>
          <w:sz w:val="28"/>
          <w:szCs w:val="28"/>
          <w:lang w:eastAsia="uk-UA"/>
        </w:rPr>
        <w:t>навчання</w:t>
      </w:r>
      <w:proofErr w:type="spellEnd"/>
      <w:r w:rsidRPr="00A757E1">
        <w:rPr>
          <w:rFonts w:ascii="Times New Roman" w:eastAsia="Times New Roman" w:hAnsi="Times New Roman" w:cs="Times New Roman"/>
          <w:color w:val="000000"/>
          <w:sz w:val="28"/>
          <w:szCs w:val="28"/>
          <w:lang w:eastAsia="uk-UA"/>
        </w:rPr>
        <w:t xml:space="preserve"> у </w:t>
      </w:r>
      <w:proofErr w:type="spellStart"/>
      <w:r w:rsidRPr="00A757E1">
        <w:rPr>
          <w:rFonts w:ascii="Times New Roman" w:eastAsia="Times New Roman" w:hAnsi="Times New Roman" w:cs="Times New Roman"/>
          <w:color w:val="000000"/>
          <w:sz w:val="28"/>
          <w:szCs w:val="28"/>
          <w:lang w:eastAsia="uk-UA"/>
        </w:rPr>
        <w:t>школі</w:t>
      </w:r>
      <w:proofErr w:type="spellEnd"/>
      <w:r w:rsidRPr="00A757E1">
        <w:rPr>
          <w:rFonts w:ascii="Times New Roman" w:eastAsia="Times New Roman" w:hAnsi="Times New Roman" w:cs="Times New Roman"/>
          <w:color w:val="000000"/>
          <w:sz w:val="28"/>
          <w:szCs w:val="28"/>
          <w:lang w:eastAsia="uk-UA"/>
        </w:rPr>
        <w:t xml:space="preserve">. - </w:t>
      </w:r>
      <w:proofErr w:type="spellStart"/>
      <w:r w:rsidRPr="00A757E1">
        <w:rPr>
          <w:rFonts w:ascii="Times New Roman" w:eastAsia="Times New Roman" w:hAnsi="Times New Roman" w:cs="Times New Roman"/>
          <w:color w:val="000000"/>
          <w:sz w:val="28"/>
          <w:szCs w:val="28"/>
          <w:lang w:eastAsia="uk-UA"/>
        </w:rPr>
        <w:t>Гамалій</w:t>
      </w:r>
      <w:proofErr w:type="spellEnd"/>
      <w:r w:rsidRPr="00A757E1">
        <w:rPr>
          <w:rFonts w:ascii="Times New Roman" w:eastAsia="Times New Roman" w:hAnsi="Times New Roman" w:cs="Times New Roman"/>
          <w:color w:val="000000"/>
          <w:sz w:val="28"/>
          <w:szCs w:val="28"/>
          <w:lang w:eastAsia="uk-UA"/>
        </w:rPr>
        <w:t xml:space="preserve"> ВВ, Кашуба ВО, </w:t>
      </w:r>
      <w:proofErr w:type="spellStart"/>
      <w:r w:rsidRPr="00A757E1">
        <w:rPr>
          <w:rFonts w:ascii="Times New Roman" w:eastAsia="Times New Roman" w:hAnsi="Times New Roman" w:cs="Times New Roman"/>
          <w:color w:val="000000"/>
          <w:sz w:val="28"/>
          <w:szCs w:val="28"/>
          <w:lang w:eastAsia="uk-UA"/>
        </w:rPr>
        <w:t>Шинкарук</w:t>
      </w:r>
      <w:proofErr w:type="spellEnd"/>
      <w:r w:rsidRPr="00A757E1">
        <w:rPr>
          <w:rFonts w:ascii="Times New Roman" w:eastAsia="Times New Roman" w:hAnsi="Times New Roman" w:cs="Times New Roman"/>
          <w:color w:val="000000"/>
          <w:sz w:val="28"/>
          <w:szCs w:val="28"/>
          <w:lang w:eastAsia="uk-UA"/>
        </w:rPr>
        <w:t xml:space="preserve"> ОА, </w:t>
      </w:r>
      <w:proofErr w:type="spellStart"/>
      <w:r w:rsidRPr="00A757E1">
        <w:rPr>
          <w:rFonts w:ascii="Times New Roman" w:eastAsia="Times New Roman" w:hAnsi="Times New Roman" w:cs="Times New Roman"/>
          <w:color w:val="000000"/>
          <w:sz w:val="28"/>
          <w:szCs w:val="28"/>
          <w:lang w:eastAsia="uk-UA"/>
        </w:rPr>
        <w:t>редактори</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Сучасні</w:t>
      </w:r>
      <w:proofErr w:type="spellEnd"/>
      <w:r w:rsidRPr="00A757E1">
        <w:rPr>
          <w:rFonts w:ascii="Times New Roman" w:eastAsia="Times New Roman" w:hAnsi="Times New Roman" w:cs="Times New Roman"/>
          <w:color w:val="000000"/>
          <w:sz w:val="28"/>
          <w:szCs w:val="28"/>
          <w:lang w:val="uk-UA" w:eastAsia="uk-UA"/>
        </w:rPr>
        <w:t xml:space="preserve"> </w:t>
      </w:r>
      <w:proofErr w:type="spellStart"/>
      <w:r w:rsidRPr="00A757E1">
        <w:rPr>
          <w:rFonts w:ascii="Times New Roman" w:eastAsia="Times New Roman" w:hAnsi="Times New Roman" w:cs="Times New Roman"/>
          <w:color w:val="000000"/>
          <w:sz w:val="28"/>
          <w:szCs w:val="28"/>
          <w:lang w:eastAsia="uk-UA"/>
        </w:rPr>
        <w:t>біомеханічні</w:t>
      </w:r>
      <w:proofErr w:type="spellEnd"/>
      <w:r w:rsidRPr="00A757E1">
        <w:rPr>
          <w:rFonts w:ascii="Times New Roman" w:eastAsia="Times New Roman" w:hAnsi="Times New Roman" w:cs="Times New Roman"/>
          <w:color w:val="000000"/>
          <w:sz w:val="28"/>
          <w:szCs w:val="28"/>
          <w:lang w:eastAsia="uk-UA"/>
        </w:rPr>
        <w:t xml:space="preserve"> та </w:t>
      </w:r>
      <w:proofErr w:type="spellStart"/>
      <w:r w:rsidRPr="00A757E1">
        <w:rPr>
          <w:rFonts w:ascii="Times New Roman" w:eastAsia="Times New Roman" w:hAnsi="Times New Roman" w:cs="Times New Roman"/>
          <w:color w:val="000000"/>
          <w:sz w:val="28"/>
          <w:szCs w:val="28"/>
          <w:lang w:eastAsia="uk-UA"/>
        </w:rPr>
        <w:t>інформаційні</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технології</w:t>
      </w:r>
      <w:proofErr w:type="spellEnd"/>
      <w:r w:rsidRPr="00A757E1">
        <w:rPr>
          <w:rFonts w:ascii="Times New Roman" w:eastAsia="Times New Roman" w:hAnsi="Times New Roman" w:cs="Times New Roman"/>
          <w:color w:val="000000"/>
          <w:sz w:val="28"/>
          <w:szCs w:val="28"/>
          <w:lang w:eastAsia="uk-UA"/>
        </w:rPr>
        <w:t xml:space="preserve"> у </w:t>
      </w:r>
      <w:proofErr w:type="spellStart"/>
      <w:r w:rsidRPr="00A757E1">
        <w:rPr>
          <w:rFonts w:ascii="Times New Roman" w:eastAsia="Times New Roman" w:hAnsi="Times New Roman" w:cs="Times New Roman"/>
          <w:color w:val="000000"/>
          <w:sz w:val="28"/>
          <w:szCs w:val="28"/>
          <w:lang w:eastAsia="uk-UA"/>
        </w:rPr>
        <w:t>фізичному</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вихованні</w:t>
      </w:r>
      <w:proofErr w:type="spellEnd"/>
      <w:r w:rsidRPr="00A757E1">
        <w:rPr>
          <w:rFonts w:ascii="Times New Roman" w:eastAsia="Times New Roman" w:hAnsi="Times New Roman" w:cs="Times New Roman"/>
          <w:color w:val="000000"/>
          <w:sz w:val="28"/>
          <w:szCs w:val="28"/>
          <w:lang w:eastAsia="uk-UA"/>
        </w:rPr>
        <w:t xml:space="preserve"> та </w:t>
      </w:r>
      <w:proofErr w:type="spellStart"/>
      <w:r w:rsidRPr="00A757E1">
        <w:rPr>
          <w:rFonts w:ascii="Times New Roman" w:eastAsia="Times New Roman" w:hAnsi="Times New Roman" w:cs="Times New Roman"/>
          <w:color w:val="000000"/>
          <w:sz w:val="28"/>
          <w:szCs w:val="28"/>
          <w:lang w:eastAsia="uk-UA"/>
        </w:rPr>
        <w:t>спорті</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Матеріали</w:t>
      </w:r>
      <w:proofErr w:type="spellEnd"/>
      <w:r w:rsidRPr="00A757E1">
        <w:rPr>
          <w:rFonts w:ascii="Times New Roman" w:eastAsia="Times New Roman" w:hAnsi="Times New Roman" w:cs="Times New Roman"/>
          <w:color w:val="000000"/>
          <w:sz w:val="28"/>
          <w:szCs w:val="28"/>
          <w:lang w:val="uk-UA" w:eastAsia="uk-UA"/>
        </w:rPr>
        <w:t xml:space="preserve"> </w:t>
      </w:r>
      <w:r w:rsidRPr="00A757E1">
        <w:rPr>
          <w:rFonts w:ascii="Times New Roman" w:eastAsia="Times New Roman" w:hAnsi="Times New Roman" w:cs="Times New Roman"/>
          <w:color w:val="000000"/>
          <w:sz w:val="28"/>
          <w:szCs w:val="28"/>
          <w:lang w:eastAsia="uk-UA"/>
        </w:rPr>
        <w:t xml:space="preserve">5-ї </w:t>
      </w:r>
      <w:proofErr w:type="spellStart"/>
      <w:r w:rsidRPr="00A757E1">
        <w:rPr>
          <w:rFonts w:ascii="Times New Roman" w:eastAsia="Times New Roman" w:hAnsi="Times New Roman" w:cs="Times New Roman"/>
          <w:color w:val="000000"/>
          <w:sz w:val="28"/>
          <w:szCs w:val="28"/>
          <w:lang w:eastAsia="uk-UA"/>
        </w:rPr>
        <w:t>Всеукраїнської</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електронної</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конф</w:t>
      </w:r>
      <w:proofErr w:type="spellEnd"/>
      <w:r w:rsidRPr="00A757E1">
        <w:rPr>
          <w:rFonts w:ascii="Times New Roman" w:eastAsia="Times New Roman" w:hAnsi="Times New Roman" w:cs="Times New Roman"/>
          <w:color w:val="000000"/>
          <w:sz w:val="28"/>
          <w:szCs w:val="28"/>
          <w:lang w:eastAsia="uk-UA"/>
        </w:rPr>
        <w:t>. [</w:t>
      </w:r>
      <w:proofErr w:type="spellStart"/>
      <w:r w:rsidRPr="00A757E1">
        <w:rPr>
          <w:rFonts w:ascii="Times New Roman" w:eastAsia="Times New Roman" w:hAnsi="Times New Roman" w:cs="Times New Roman"/>
          <w:color w:val="000000"/>
          <w:sz w:val="28"/>
          <w:szCs w:val="28"/>
          <w:lang w:eastAsia="uk-UA"/>
        </w:rPr>
        <w:t>Інтернет</w:t>
      </w:r>
      <w:proofErr w:type="spellEnd"/>
      <w:r w:rsidRPr="00A757E1">
        <w:rPr>
          <w:rFonts w:ascii="Times New Roman" w:eastAsia="Times New Roman" w:hAnsi="Times New Roman" w:cs="Times New Roman"/>
          <w:color w:val="000000"/>
          <w:sz w:val="28"/>
          <w:szCs w:val="28"/>
          <w:lang w:eastAsia="uk-UA"/>
        </w:rPr>
        <w:t xml:space="preserve">]; 2017 Трав 18; </w:t>
      </w:r>
      <w:proofErr w:type="spellStart"/>
      <w:r w:rsidRPr="00A757E1">
        <w:rPr>
          <w:rFonts w:ascii="Times New Roman" w:eastAsia="Times New Roman" w:hAnsi="Times New Roman" w:cs="Times New Roman"/>
          <w:color w:val="000000"/>
          <w:sz w:val="28"/>
          <w:szCs w:val="28"/>
          <w:lang w:eastAsia="uk-UA"/>
        </w:rPr>
        <w:t>Київ</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Київ:НУФЗСУ</w:t>
      </w:r>
      <w:proofErr w:type="spellEnd"/>
      <w:r w:rsidRPr="00A757E1">
        <w:rPr>
          <w:rFonts w:ascii="Times New Roman" w:eastAsia="Times New Roman" w:hAnsi="Times New Roman" w:cs="Times New Roman"/>
          <w:color w:val="000000"/>
          <w:sz w:val="28"/>
          <w:szCs w:val="28"/>
          <w:lang w:eastAsia="uk-UA"/>
        </w:rPr>
        <w:t>; 2017. с. 55-6. Доступно</w:t>
      </w:r>
      <w:r w:rsidRPr="00A757E1">
        <w:rPr>
          <w:rFonts w:ascii="Times New Roman" w:eastAsia="Times New Roman" w:hAnsi="Times New Roman" w:cs="Times New Roman"/>
          <w:color w:val="000000"/>
          <w:sz w:val="28"/>
          <w:szCs w:val="28"/>
          <w:lang w:val="en-US" w:eastAsia="uk-UA"/>
        </w:rPr>
        <w:t>: https://uni-sport.edu.ua/sites/default/files/konferencya/ materiali_v_vseukrayinskoyi_elektronnoyi_konferenciyi_2017.pdf.</w:t>
      </w:r>
    </w:p>
    <w:p w:rsidR="00921AF0" w:rsidRPr="00A757E1" w:rsidRDefault="00921AF0" w:rsidP="00A757E1">
      <w:pPr>
        <w:pStyle w:val="a7"/>
        <w:numPr>
          <w:ilvl w:val="0"/>
          <w:numId w:val="20"/>
        </w:numPr>
        <w:shd w:val="clear" w:color="auto" w:fill="FFFFFF"/>
        <w:spacing w:after="240" w:line="360" w:lineRule="auto"/>
        <w:jc w:val="both"/>
        <w:rPr>
          <w:rFonts w:ascii="Times New Roman" w:eastAsia="Times New Roman" w:hAnsi="Times New Roman" w:cs="Times New Roman"/>
          <w:color w:val="000000"/>
          <w:sz w:val="28"/>
          <w:szCs w:val="28"/>
          <w:lang w:eastAsia="uk-UA"/>
        </w:rPr>
      </w:pPr>
      <w:r w:rsidRPr="00A757E1">
        <w:rPr>
          <w:rFonts w:ascii="Times New Roman" w:eastAsia="Times New Roman" w:hAnsi="Times New Roman" w:cs="Times New Roman"/>
          <w:color w:val="000000"/>
          <w:sz w:val="28"/>
          <w:szCs w:val="28"/>
          <w:lang w:eastAsia="uk-UA"/>
        </w:rPr>
        <w:t xml:space="preserve">Гончарова НМ, </w:t>
      </w:r>
      <w:proofErr w:type="spellStart"/>
      <w:r w:rsidRPr="00A757E1">
        <w:rPr>
          <w:rFonts w:ascii="Times New Roman" w:eastAsia="Times New Roman" w:hAnsi="Times New Roman" w:cs="Times New Roman"/>
          <w:color w:val="000000"/>
          <w:sz w:val="28"/>
          <w:szCs w:val="28"/>
          <w:lang w:eastAsia="uk-UA"/>
        </w:rPr>
        <w:t>Крайнік</w:t>
      </w:r>
      <w:proofErr w:type="spellEnd"/>
      <w:r w:rsidRPr="00A757E1">
        <w:rPr>
          <w:rFonts w:ascii="Times New Roman" w:eastAsia="Times New Roman" w:hAnsi="Times New Roman" w:cs="Times New Roman"/>
          <w:color w:val="000000"/>
          <w:sz w:val="28"/>
          <w:szCs w:val="28"/>
          <w:lang w:eastAsia="uk-UA"/>
        </w:rPr>
        <w:t xml:space="preserve"> ЯС, Прокопенко АТ, </w:t>
      </w:r>
      <w:proofErr w:type="spellStart"/>
      <w:r w:rsidRPr="00A757E1">
        <w:rPr>
          <w:rFonts w:ascii="Times New Roman" w:eastAsia="Times New Roman" w:hAnsi="Times New Roman" w:cs="Times New Roman"/>
          <w:color w:val="000000"/>
          <w:sz w:val="28"/>
          <w:szCs w:val="28"/>
          <w:lang w:eastAsia="uk-UA"/>
        </w:rPr>
        <w:t>Родіоненко</w:t>
      </w:r>
      <w:proofErr w:type="spellEnd"/>
      <w:r w:rsidRPr="00A757E1">
        <w:rPr>
          <w:rFonts w:ascii="Times New Roman" w:eastAsia="Times New Roman" w:hAnsi="Times New Roman" w:cs="Times New Roman"/>
          <w:color w:val="000000"/>
          <w:sz w:val="28"/>
          <w:szCs w:val="28"/>
          <w:lang w:eastAsia="uk-UA"/>
        </w:rPr>
        <w:t xml:space="preserve"> МВ. </w:t>
      </w:r>
      <w:proofErr w:type="spellStart"/>
      <w:r w:rsidRPr="00A757E1">
        <w:rPr>
          <w:rFonts w:ascii="Times New Roman" w:eastAsia="Times New Roman" w:hAnsi="Times New Roman" w:cs="Times New Roman"/>
          <w:color w:val="000000"/>
          <w:sz w:val="28"/>
          <w:szCs w:val="28"/>
          <w:lang w:eastAsia="uk-UA"/>
        </w:rPr>
        <w:t>Сучасні</w:t>
      </w:r>
      <w:proofErr w:type="spellEnd"/>
    </w:p>
    <w:p w:rsidR="003D465E" w:rsidRPr="00A757E1" w:rsidRDefault="00921AF0" w:rsidP="00A757E1">
      <w:pPr>
        <w:pStyle w:val="a7"/>
        <w:shd w:val="clear" w:color="auto" w:fill="FFFFFF"/>
        <w:spacing w:after="240" w:line="360" w:lineRule="auto"/>
        <w:ind w:left="786"/>
        <w:jc w:val="both"/>
        <w:rPr>
          <w:rFonts w:ascii="Times New Roman" w:eastAsia="Times New Roman" w:hAnsi="Times New Roman" w:cs="Times New Roman"/>
          <w:color w:val="000000"/>
          <w:sz w:val="28"/>
          <w:szCs w:val="28"/>
          <w:lang w:val="uk-UA" w:eastAsia="uk-UA"/>
        </w:rPr>
      </w:pPr>
      <w:proofErr w:type="spellStart"/>
      <w:r w:rsidRPr="00A757E1">
        <w:rPr>
          <w:rFonts w:ascii="Times New Roman" w:eastAsia="Times New Roman" w:hAnsi="Times New Roman" w:cs="Times New Roman"/>
          <w:color w:val="000000"/>
          <w:sz w:val="28"/>
          <w:szCs w:val="28"/>
          <w:lang w:eastAsia="uk-UA"/>
        </w:rPr>
        <w:t>напрями</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збереження</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здоров'я</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дітей</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молодшого</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шкільного</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віку</w:t>
      </w:r>
      <w:proofErr w:type="spellEnd"/>
      <w:r w:rsidRPr="00A757E1">
        <w:rPr>
          <w:rFonts w:ascii="Times New Roman" w:eastAsia="Times New Roman" w:hAnsi="Times New Roman" w:cs="Times New Roman"/>
          <w:color w:val="000000"/>
          <w:sz w:val="28"/>
          <w:szCs w:val="28"/>
          <w:lang w:eastAsia="uk-UA"/>
        </w:rPr>
        <w:t xml:space="preserve"> В: Молодь та</w:t>
      </w:r>
      <w:r w:rsidRPr="00A757E1">
        <w:rPr>
          <w:rFonts w:ascii="Times New Roman" w:eastAsia="Times New Roman" w:hAnsi="Times New Roman" w:cs="Times New Roman"/>
          <w:color w:val="000000"/>
          <w:sz w:val="28"/>
          <w:szCs w:val="28"/>
          <w:lang w:val="uk-UA" w:eastAsia="uk-UA"/>
        </w:rPr>
        <w:t xml:space="preserve"> </w:t>
      </w:r>
      <w:proofErr w:type="spellStart"/>
      <w:r w:rsidRPr="00A757E1">
        <w:rPr>
          <w:rFonts w:ascii="Times New Roman" w:eastAsia="Times New Roman" w:hAnsi="Times New Roman" w:cs="Times New Roman"/>
          <w:color w:val="000000"/>
          <w:sz w:val="28"/>
          <w:szCs w:val="28"/>
          <w:lang w:eastAsia="uk-UA"/>
        </w:rPr>
        <w:t>олімпійський</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рух</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зб</w:t>
      </w:r>
      <w:proofErr w:type="spellEnd"/>
      <w:r w:rsidRPr="00A757E1">
        <w:rPr>
          <w:rFonts w:ascii="Times New Roman" w:eastAsia="Times New Roman" w:hAnsi="Times New Roman" w:cs="Times New Roman"/>
          <w:color w:val="000000"/>
          <w:sz w:val="28"/>
          <w:szCs w:val="28"/>
          <w:lang w:eastAsia="uk-UA"/>
        </w:rPr>
        <w:t xml:space="preserve">. тез </w:t>
      </w:r>
      <w:proofErr w:type="spellStart"/>
      <w:r w:rsidRPr="00A757E1">
        <w:rPr>
          <w:rFonts w:ascii="Times New Roman" w:eastAsia="Times New Roman" w:hAnsi="Times New Roman" w:cs="Times New Roman"/>
          <w:color w:val="000000"/>
          <w:sz w:val="28"/>
          <w:szCs w:val="28"/>
          <w:lang w:eastAsia="uk-UA"/>
        </w:rPr>
        <w:t>доповідей</w:t>
      </w:r>
      <w:proofErr w:type="spellEnd"/>
      <w:r w:rsidRPr="00A757E1">
        <w:rPr>
          <w:rFonts w:ascii="Times New Roman" w:eastAsia="Times New Roman" w:hAnsi="Times New Roman" w:cs="Times New Roman"/>
          <w:color w:val="000000"/>
          <w:sz w:val="28"/>
          <w:szCs w:val="28"/>
          <w:lang w:eastAsia="uk-UA"/>
        </w:rPr>
        <w:t xml:space="preserve"> 10-ї </w:t>
      </w:r>
      <w:proofErr w:type="spellStart"/>
      <w:r w:rsidRPr="00A757E1">
        <w:rPr>
          <w:rFonts w:ascii="Times New Roman" w:eastAsia="Times New Roman" w:hAnsi="Times New Roman" w:cs="Times New Roman"/>
          <w:color w:val="000000"/>
          <w:sz w:val="28"/>
          <w:szCs w:val="28"/>
          <w:lang w:eastAsia="uk-UA"/>
        </w:rPr>
        <w:t>міжнар</w:t>
      </w:r>
      <w:proofErr w:type="spellEnd"/>
      <w:r w:rsidRPr="00A757E1">
        <w:rPr>
          <w:rFonts w:ascii="Times New Roman" w:eastAsia="Times New Roman" w:hAnsi="Times New Roman" w:cs="Times New Roman"/>
          <w:color w:val="000000"/>
          <w:sz w:val="28"/>
          <w:szCs w:val="28"/>
          <w:lang w:eastAsia="uk-UA"/>
        </w:rPr>
        <w:t xml:space="preserve">. наук. </w:t>
      </w:r>
      <w:proofErr w:type="spellStart"/>
      <w:r w:rsidRPr="00A757E1">
        <w:rPr>
          <w:rFonts w:ascii="Times New Roman" w:eastAsia="Times New Roman" w:hAnsi="Times New Roman" w:cs="Times New Roman"/>
          <w:color w:val="000000"/>
          <w:sz w:val="28"/>
          <w:szCs w:val="28"/>
          <w:lang w:eastAsia="uk-UA"/>
        </w:rPr>
        <w:t>конф</w:t>
      </w:r>
      <w:proofErr w:type="spellEnd"/>
      <w:r w:rsidRPr="00A757E1">
        <w:rPr>
          <w:rFonts w:ascii="Times New Roman" w:eastAsia="Times New Roman" w:hAnsi="Times New Roman" w:cs="Times New Roman"/>
          <w:color w:val="000000"/>
          <w:sz w:val="28"/>
          <w:szCs w:val="28"/>
          <w:lang w:eastAsia="uk-UA"/>
        </w:rPr>
        <w:t>. [</w:t>
      </w:r>
      <w:proofErr w:type="spellStart"/>
      <w:r w:rsidRPr="00A757E1">
        <w:rPr>
          <w:rFonts w:ascii="Times New Roman" w:eastAsia="Times New Roman" w:hAnsi="Times New Roman" w:cs="Times New Roman"/>
          <w:color w:val="000000"/>
          <w:sz w:val="28"/>
          <w:szCs w:val="28"/>
          <w:lang w:eastAsia="uk-UA"/>
        </w:rPr>
        <w:t>Інтернет</w:t>
      </w:r>
      <w:proofErr w:type="spellEnd"/>
      <w:r w:rsidRPr="00A757E1">
        <w:rPr>
          <w:rFonts w:ascii="Times New Roman" w:eastAsia="Times New Roman" w:hAnsi="Times New Roman" w:cs="Times New Roman"/>
          <w:color w:val="000000"/>
          <w:sz w:val="28"/>
          <w:szCs w:val="28"/>
          <w:lang w:eastAsia="uk-UA"/>
        </w:rPr>
        <w:t xml:space="preserve">]; 2017 Трав24-25; </w:t>
      </w:r>
      <w:proofErr w:type="spellStart"/>
      <w:r w:rsidRPr="00A757E1">
        <w:rPr>
          <w:rFonts w:ascii="Times New Roman" w:eastAsia="Times New Roman" w:hAnsi="Times New Roman" w:cs="Times New Roman"/>
          <w:color w:val="000000"/>
          <w:sz w:val="28"/>
          <w:szCs w:val="28"/>
          <w:lang w:eastAsia="uk-UA"/>
        </w:rPr>
        <w:t>Київ</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Київ</w:t>
      </w:r>
      <w:proofErr w:type="spellEnd"/>
      <w:r w:rsidRPr="00A757E1">
        <w:rPr>
          <w:rFonts w:ascii="Times New Roman" w:eastAsia="Times New Roman" w:hAnsi="Times New Roman" w:cs="Times New Roman"/>
          <w:color w:val="000000"/>
          <w:sz w:val="28"/>
          <w:szCs w:val="28"/>
          <w:lang w:eastAsia="uk-UA"/>
        </w:rPr>
        <w:t>; 2017. с. 247-8. Доступно:https://unisport.edu.ua/sites/default/files/konferencya/nufzsu%20konferentsii/zbirnik_tez_2017_na_sajt.pdf.</w:t>
      </w:r>
    </w:p>
    <w:p w:rsidR="006221F0" w:rsidRPr="00A757E1" w:rsidRDefault="006221F0" w:rsidP="00A757E1">
      <w:pPr>
        <w:pStyle w:val="a7"/>
        <w:numPr>
          <w:ilvl w:val="0"/>
          <w:numId w:val="20"/>
        </w:numPr>
        <w:shd w:val="clear" w:color="auto" w:fill="FFFFFF"/>
        <w:spacing w:after="240" w:line="360" w:lineRule="auto"/>
        <w:jc w:val="both"/>
        <w:rPr>
          <w:rFonts w:ascii="Times New Roman" w:eastAsia="Times New Roman" w:hAnsi="Times New Roman" w:cs="Times New Roman"/>
          <w:color w:val="000000"/>
          <w:sz w:val="28"/>
          <w:szCs w:val="28"/>
          <w:lang w:eastAsia="uk-UA"/>
        </w:rPr>
      </w:pPr>
      <w:r w:rsidRPr="00A757E1">
        <w:rPr>
          <w:rFonts w:ascii="Times New Roman" w:hAnsi="Times New Roman" w:cs="Times New Roman"/>
          <w:sz w:val="28"/>
          <w:szCs w:val="28"/>
        </w:rPr>
        <w:t xml:space="preserve">Гончарова НМ. </w:t>
      </w:r>
      <w:proofErr w:type="spellStart"/>
      <w:r w:rsidRPr="00A757E1">
        <w:rPr>
          <w:rFonts w:ascii="Times New Roman" w:hAnsi="Times New Roman" w:cs="Times New Roman"/>
          <w:sz w:val="28"/>
          <w:szCs w:val="28"/>
        </w:rPr>
        <w:t>Здоров’яформуючі</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технології</w:t>
      </w:r>
      <w:proofErr w:type="spellEnd"/>
      <w:r w:rsidRPr="00A757E1">
        <w:rPr>
          <w:rFonts w:ascii="Times New Roman" w:hAnsi="Times New Roman" w:cs="Times New Roman"/>
          <w:sz w:val="28"/>
          <w:szCs w:val="28"/>
        </w:rPr>
        <w:t xml:space="preserve"> у </w:t>
      </w:r>
      <w:proofErr w:type="spellStart"/>
      <w:r w:rsidRPr="00A757E1">
        <w:rPr>
          <w:rFonts w:ascii="Times New Roman" w:hAnsi="Times New Roman" w:cs="Times New Roman"/>
          <w:sz w:val="28"/>
          <w:szCs w:val="28"/>
        </w:rPr>
        <w:t>процесі</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фізичного</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виховання</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дітей</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молодшого</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шкільного</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віку</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монографія</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Луцьк</w:t>
      </w:r>
      <w:proofErr w:type="spellEnd"/>
      <w:r w:rsidRPr="00A757E1">
        <w:rPr>
          <w:rFonts w:ascii="Times New Roman" w:hAnsi="Times New Roman" w:cs="Times New Roman"/>
          <w:sz w:val="28"/>
          <w:szCs w:val="28"/>
        </w:rPr>
        <w:t>: Вежа-</w:t>
      </w:r>
      <w:proofErr w:type="spellStart"/>
      <w:r w:rsidRPr="00A757E1">
        <w:rPr>
          <w:rFonts w:ascii="Times New Roman" w:hAnsi="Times New Roman" w:cs="Times New Roman"/>
          <w:sz w:val="28"/>
          <w:szCs w:val="28"/>
        </w:rPr>
        <w:t>Друк</w:t>
      </w:r>
      <w:proofErr w:type="spellEnd"/>
      <w:r w:rsidRPr="00A757E1">
        <w:rPr>
          <w:rFonts w:ascii="Times New Roman" w:hAnsi="Times New Roman" w:cs="Times New Roman"/>
          <w:sz w:val="28"/>
          <w:szCs w:val="28"/>
        </w:rPr>
        <w:t>; 2018. 336 с</w:t>
      </w:r>
    </w:p>
    <w:p w:rsidR="003D465E" w:rsidRPr="00A757E1" w:rsidRDefault="003D465E" w:rsidP="00A757E1">
      <w:pPr>
        <w:pStyle w:val="a7"/>
        <w:numPr>
          <w:ilvl w:val="0"/>
          <w:numId w:val="20"/>
        </w:numPr>
        <w:shd w:val="clear" w:color="auto" w:fill="FFFFFF"/>
        <w:spacing w:after="240" w:line="360" w:lineRule="auto"/>
        <w:jc w:val="both"/>
        <w:rPr>
          <w:rFonts w:ascii="Times New Roman" w:eastAsia="Times New Roman" w:hAnsi="Times New Roman" w:cs="Times New Roman"/>
          <w:color w:val="000000"/>
          <w:sz w:val="28"/>
          <w:szCs w:val="28"/>
          <w:lang w:eastAsia="uk-UA"/>
        </w:rPr>
      </w:pPr>
      <w:r w:rsidRPr="00A757E1">
        <w:rPr>
          <w:rFonts w:ascii="Times New Roman" w:hAnsi="Times New Roman" w:cs="Times New Roman"/>
          <w:sz w:val="28"/>
          <w:szCs w:val="28"/>
        </w:rPr>
        <w:t xml:space="preserve">Гончарова Н. </w:t>
      </w:r>
      <w:proofErr w:type="spellStart"/>
      <w:r w:rsidRPr="00A757E1">
        <w:rPr>
          <w:rFonts w:ascii="Times New Roman" w:hAnsi="Times New Roman" w:cs="Times New Roman"/>
          <w:sz w:val="28"/>
          <w:szCs w:val="28"/>
        </w:rPr>
        <w:t>Соціально-педагогічні</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передумови</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розробки</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концепції</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здоров’яформуючих</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технологій</w:t>
      </w:r>
      <w:proofErr w:type="spellEnd"/>
      <w:r w:rsidRPr="00A757E1">
        <w:rPr>
          <w:rFonts w:ascii="Times New Roman" w:hAnsi="Times New Roman" w:cs="Times New Roman"/>
          <w:sz w:val="28"/>
          <w:szCs w:val="28"/>
        </w:rPr>
        <w:t xml:space="preserve"> у </w:t>
      </w:r>
      <w:proofErr w:type="spellStart"/>
      <w:r w:rsidRPr="00A757E1">
        <w:rPr>
          <w:rFonts w:ascii="Times New Roman" w:hAnsi="Times New Roman" w:cs="Times New Roman"/>
          <w:sz w:val="28"/>
          <w:szCs w:val="28"/>
        </w:rPr>
        <w:t>процесі</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фізичного</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виховання</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школярів</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Теорія</w:t>
      </w:r>
      <w:proofErr w:type="spellEnd"/>
      <w:r w:rsidRPr="00A757E1">
        <w:rPr>
          <w:rFonts w:ascii="Times New Roman" w:hAnsi="Times New Roman" w:cs="Times New Roman"/>
          <w:sz w:val="28"/>
          <w:szCs w:val="28"/>
        </w:rPr>
        <w:t xml:space="preserve"> і методика </w:t>
      </w:r>
      <w:proofErr w:type="spellStart"/>
      <w:r w:rsidRPr="00A757E1">
        <w:rPr>
          <w:rFonts w:ascii="Times New Roman" w:hAnsi="Times New Roman" w:cs="Times New Roman"/>
          <w:sz w:val="28"/>
          <w:szCs w:val="28"/>
        </w:rPr>
        <w:t>фізичного</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виховання</w:t>
      </w:r>
      <w:proofErr w:type="spellEnd"/>
      <w:r w:rsidRPr="00A757E1">
        <w:rPr>
          <w:rFonts w:ascii="Times New Roman" w:hAnsi="Times New Roman" w:cs="Times New Roman"/>
          <w:sz w:val="28"/>
          <w:szCs w:val="28"/>
        </w:rPr>
        <w:t xml:space="preserve"> і спорту. 2018;2:61-</w:t>
      </w:r>
      <w:r w:rsidRPr="00A757E1">
        <w:rPr>
          <w:rFonts w:ascii="Times New Roman" w:hAnsi="Times New Roman" w:cs="Times New Roman"/>
          <w:sz w:val="28"/>
          <w:szCs w:val="28"/>
        </w:rPr>
        <w:lastRenderedPageBreak/>
        <w:t xml:space="preserve">6. </w:t>
      </w:r>
      <w:proofErr w:type="spellStart"/>
      <w:r w:rsidRPr="00A757E1">
        <w:rPr>
          <w:rFonts w:ascii="Times New Roman" w:hAnsi="Times New Roman" w:cs="Times New Roman"/>
          <w:sz w:val="28"/>
          <w:szCs w:val="28"/>
        </w:rPr>
        <w:t>Фахове</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видання</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України</w:t>
      </w:r>
      <w:proofErr w:type="spellEnd"/>
      <w:r w:rsidRPr="00A757E1">
        <w:rPr>
          <w:rFonts w:ascii="Times New Roman" w:hAnsi="Times New Roman" w:cs="Times New Roman"/>
          <w:sz w:val="28"/>
          <w:szCs w:val="28"/>
        </w:rPr>
        <w:t xml:space="preserve">, яке включено до </w:t>
      </w:r>
      <w:proofErr w:type="spellStart"/>
      <w:r w:rsidRPr="00A757E1">
        <w:rPr>
          <w:rFonts w:ascii="Times New Roman" w:hAnsi="Times New Roman" w:cs="Times New Roman"/>
          <w:sz w:val="28"/>
          <w:szCs w:val="28"/>
        </w:rPr>
        <w:t>міжнародної</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наукометричної</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бази</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Index</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Copernicus</w:t>
      </w:r>
      <w:proofErr w:type="spellEnd"/>
      <w:r w:rsidRPr="00A757E1">
        <w:rPr>
          <w:rFonts w:ascii="Times New Roman" w:hAnsi="Times New Roman" w:cs="Times New Roman"/>
          <w:sz w:val="28"/>
          <w:szCs w:val="28"/>
        </w:rPr>
        <w:t xml:space="preserve">. </w:t>
      </w:r>
    </w:p>
    <w:p w:rsidR="00E52B6D" w:rsidRPr="00A757E1" w:rsidRDefault="00E52B6D" w:rsidP="00A757E1">
      <w:pPr>
        <w:pStyle w:val="a7"/>
        <w:numPr>
          <w:ilvl w:val="0"/>
          <w:numId w:val="20"/>
        </w:numPr>
        <w:shd w:val="clear" w:color="auto" w:fill="FFFFFF"/>
        <w:spacing w:after="240" w:line="360" w:lineRule="auto"/>
        <w:jc w:val="both"/>
        <w:rPr>
          <w:rFonts w:ascii="Times New Roman" w:eastAsia="Times New Roman" w:hAnsi="Times New Roman" w:cs="Times New Roman"/>
          <w:color w:val="000000"/>
          <w:sz w:val="28"/>
          <w:szCs w:val="28"/>
          <w:lang w:eastAsia="uk-UA"/>
        </w:rPr>
      </w:pPr>
      <w:r w:rsidRPr="00A757E1">
        <w:rPr>
          <w:rFonts w:ascii="Times New Roman" w:eastAsia="Times New Roman" w:hAnsi="Times New Roman" w:cs="Times New Roman"/>
          <w:color w:val="000000"/>
          <w:sz w:val="28"/>
          <w:szCs w:val="28"/>
          <w:lang w:eastAsia="uk-UA"/>
        </w:rPr>
        <w:t xml:space="preserve">Гребенюк О. </w:t>
      </w:r>
      <w:proofErr w:type="spellStart"/>
      <w:r w:rsidRPr="00A757E1">
        <w:rPr>
          <w:rFonts w:ascii="Times New Roman" w:eastAsia="Times New Roman" w:hAnsi="Times New Roman" w:cs="Times New Roman"/>
          <w:color w:val="000000"/>
          <w:sz w:val="28"/>
          <w:szCs w:val="28"/>
          <w:lang w:eastAsia="uk-UA"/>
        </w:rPr>
        <w:t>Народні</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ігри</w:t>
      </w:r>
      <w:proofErr w:type="spellEnd"/>
      <w:r w:rsidRPr="00A757E1">
        <w:rPr>
          <w:rFonts w:ascii="Times New Roman" w:eastAsia="Times New Roman" w:hAnsi="Times New Roman" w:cs="Times New Roman"/>
          <w:color w:val="000000"/>
          <w:sz w:val="28"/>
          <w:szCs w:val="28"/>
          <w:lang w:eastAsia="uk-UA"/>
        </w:rPr>
        <w:t xml:space="preserve"> та </w:t>
      </w:r>
      <w:proofErr w:type="spellStart"/>
      <w:r w:rsidRPr="00A757E1">
        <w:rPr>
          <w:rFonts w:ascii="Times New Roman" w:eastAsia="Times New Roman" w:hAnsi="Times New Roman" w:cs="Times New Roman"/>
          <w:color w:val="000000"/>
          <w:sz w:val="28"/>
          <w:szCs w:val="28"/>
          <w:lang w:eastAsia="uk-UA"/>
        </w:rPr>
        <w:t>забави</w:t>
      </w:r>
      <w:proofErr w:type="spellEnd"/>
      <w:r w:rsidRPr="00A757E1">
        <w:rPr>
          <w:rFonts w:ascii="Times New Roman" w:eastAsia="Times New Roman" w:hAnsi="Times New Roman" w:cs="Times New Roman"/>
          <w:color w:val="000000"/>
          <w:sz w:val="28"/>
          <w:szCs w:val="28"/>
          <w:lang w:eastAsia="uk-UA"/>
        </w:rPr>
        <w:t xml:space="preserve"> у </w:t>
      </w:r>
      <w:proofErr w:type="spellStart"/>
      <w:r w:rsidRPr="00A757E1">
        <w:rPr>
          <w:rFonts w:ascii="Times New Roman" w:eastAsia="Times New Roman" w:hAnsi="Times New Roman" w:cs="Times New Roman"/>
          <w:color w:val="000000"/>
          <w:sz w:val="28"/>
          <w:szCs w:val="28"/>
          <w:lang w:eastAsia="uk-UA"/>
        </w:rPr>
        <w:t>зимовій</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обрядовості</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українців</w:t>
      </w:r>
      <w:proofErr w:type="spellEnd"/>
      <w:r w:rsidRPr="00A757E1">
        <w:rPr>
          <w:rFonts w:ascii="Times New Roman" w:eastAsia="Times New Roman" w:hAnsi="Times New Roman" w:cs="Times New Roman"/>
          <w:color w:val="000000"/>
          <w:sz w:val="28"/>
          <w:szCs w:val="28"/>
          <w:lang w:eastAsia="uk-UA"/>
        </w:rPr>
        <w:t xml:space="preserve">. //4-а </w:t>
      </w:r>
      <w:proofErr w:type="spellStart"/>
      <w:r w:rsidRPr="00A757E1">
        <w:rPr>
          <w:rFonts w:ascii="Times New Roman" w:eastAsia="Times New Roman" w:hAnsi="Times New Roman" w:cs="Times New Roman"/>
          <w:color w:val="000000"/>
          <w:sz w:val="28"/>
          <w:szCs w:val="28"/>
          <w:lang w:eastAsia="uk-UA"/>
        </w:rPr>
        <w:t>Міжнародна</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науково</w:t>
      </w:r>
      <w:proofErr w:type="spellEnd"/>
      <w:r w:rsidRPr="00A757E1">
        <w:rPr>
          <w:rFonts w:ascii="Times New Roman" w:eastAsia="Times New Roman" w:hAnsi="Times New Roman" w:cs="Times New Roman"/>
          <w:color w:val="000000"/>
          <w:sz w:val="28"/>
          <w:szCs w:val="28"/>
          <w:lang w:eastAsia="uk-UA"/>
        </w:rPr>
        <w:t xml:space="preserve">-практична </w:t>
      </w:r>
      <w:proofErr w:type="spellStart"/>
      <w:r w:rsidRPr="00A757E1">
        <w:rPr>
          <w:rFonts w:ascii="Times New Roman" w:eastAsia="Times New Roman" w:hAnsi="Times New Roman" w:cs="Times New Roman"/>
          <w:color w:val="000000"/>
          <w:sz w:val="28"/>
          <w:szCs w:val="28"/>
          <w:lang w:eastAsia="uk-UA"/>
        </w:rPr>
        <w:t>конференція</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Фізична</w:t>
      </w:r>
      <w:proofErr w:type="spellEnd"/>
      <w:r w:rsidRPr="00A757E1">
        <w:rPr>
          <w:rFonts w:ascii="Times New Roman" w:eastAsia="Times New Roman" w:hAnsi="Times New Roman" w:cs="Times New Roman"/>
          <w:color w:val="000000"/>
          <w:sz w:val="28"/>
          <w:szCs w:val="28"/>
          <w:lang w:eastAsia="uk-UA"/>
        </w:rPr>
        <w:t xml:space="preserve"> культура, спорт та </w:t>
      </w:r>
      <w:proofErr w:type="spellStart"/>
      <w:r w:rsidRPr="00A757E1">
        <w:rPr>
          <w:rFonts w:ascii="Times New Roman" w:eastAsia="Times New Roman" w:hAnsi="Times New Roman" w:cs="Times New Roman"/>
          <w:color w:val="000000"/>
          <w:sz w:val="28"/>
          <w:szCs w:val="28"/>
          <w:lang w:eastAsia="uk-UA"/>
        </w:rPr>
        <w:t>здоров'я</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нації</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Вінниця</w:t>
      </w:r>
      <w:proofErr w:type="spellEnd"/>
      <w:r w:rsidRPr="00A757E1">
        <w:rPr>
          <w:rFonts w:ascii="Times New Roman" w:eastAsia="Times New Roman" w:hAnsi="Times New Roman" w:cs="Times New Roman"/>
          <w:color w:val="000000"/>
          <w:sz w:val="28"/>
          <w:szCs w:val="28"/>
          <w:lang w:eastAsia="uk-UA"/>
        </w:rPr>
        <w:t>, 2001. - с. 11-14.</w:t>
      </w:r>
    </w:p>
    <w:p w:rsidR="00F43BD5" w:rsidRPr="00A757E1" w:rsidRDefault="00F43BD5" w:rsidP="00A757E1">
      <w:pPr>
        <w:pStyle w:val="a7"/>
        <w:numPr>
          <w:ilvl w:val="0"/>
          <w:numId w:val="20"/>
        </w:numPr>
        <w:spacing w:line="360" w:lineRule="auto"/>
        <w:jc w:val="both"/>
        <w:rPr>
          <w:rFonts w:ascii="Times New Roman" w:hAnsi="Times New Roman" w:cs="Times New Roman"/>
          <w:sz w:val="28"/>
          <w:szCs w:val="28"/>
          <w:lang w:val="uk-UA"/>
        </w:rPr>
      </w:pPr>
      <w:r w:rsidRPr="00A757E1">
        <w:rPr>
          <w:rFonts w:ascii="Times New Roman" w:hAnsi="Times New Roman" w:cs="Times New Roman"/>
          <w:sz w:val="28"/>
          <w:szCs w:val="28"/>
          <w:lang w:val="uk-UA"/>
        </w:rPr>
        <w:t xml:space="preserve">Даниленко Л. І. Основні проблеми освітньої </w:t>
      </w:r>
      <w:proofErr w:type="spellStart"/>
      <w:r w:rsidRPr="00A757E1">
        <w:rPr>
          <w:rFonts w:ascii="Times New Roman" w:hAnsi="Times New Roman" w:cs="Times New Roman"/>
          <w:sz w:val="28"/>
          <w:szCs w:val="28"/>
          <w:lang w:val="uk-UA"/>
        </w:rPr>
        <w:t>інноватики</w:t>
      </w:r>
      <w:proofErr w:type="spellEnd"/>
      <w:r w:rsidRPr="00A757E1">
        <w:rPr>
          <w:rFonts w:ascii="Times New Roman" w:hAnsi="Times New Roman" w:cs="Times New Roman"/>
          <w:sz w:val="28"/>
          <w:szCs w:val="28"/>
          <w:lang w:val="uk-UA"/>
        </w:rPr>
        <w:t xml:space="preserve"> в сучасній теорії і практиці / Л. І. Даниленко // Педагогічні інновації: ідеї, реалії, перспективи : </w:t>
      </w:r>
      <w:proofErr w:type="spellStart"/>
      <w:r w:rsidRPr="00A757E1">
        <w:rPr>
          <w:rFonts w:ascii="Times New Roman" w:hAnsi="Times New Roman" w:cs="Times New Roman"/>
          <w:sz w:val="28"/>
          <w:szCs w:val="28"/>
          <w:lang w:val="uk-UA"/>
        </w:rPr>
        <w:t>зб</w:t>
      </w:r>
      <w:proofErr w:type="spellEnd"/>
      <w:r w:rsidRPr="00A757E1">
        <w:rPr>
          <w:rFonts w:ascii="Times New Roman" w:hAnsi="Times New Roman" w:cs="Times New Roman"/>
          <w:sz w:val="28"/>
          <w:szCs w:val="28"/>
          <w:lang w:val="uk-UA"/>
        </w:rPr>
        <w:t xml:space="preserve">. наук. праць. – К. : Логос, 2005. – С. 6–12. </w:t>
      </w:r>
    </w:p>
    <w:p w:rsidR="00F43BD5" w:rsidRPr="00A757E1" w:rsidRDefault="00F43BD5" w:rsidP="00A757E1">
      <w:pPr>
        <w:pStyle w:val="a7"/>
        <w:numPr>
          <w:ilvl w:val="0"/>
          <w:numId w:val="20"/>
        </w:numPr>
        <w:spacing w:line="360" w:lineRule="auto"/>
        <w:jc w:val="both"/>
        <w:rPr>
          <w:rFonts w:ascii="Times New Roman" w:hAnsi="Times New Roman" w:cs="Times New Roman"/>
          <w:sz w:val="28"/>
          <w:szCs w:val="28"/>
          <w:lang w:val="uk-UA"/>
        </w:rPr>
      </w:pPr>
      <w:proofErr w:type="spellStart"/>
      <w:r w:rsidRPr="00A757E1">
        <w:rPr>
          <w:rFonts w:ascii="Times New Roman" w:hAnsi="Times New Roman" w:cs="Times New Roman"/>
          <w:sz w:val="28"/>
          <w:szCs w:val="28"/>
          <w:lang w:val="uk-UA"/>
        </w:rPr>
        <w:t>Дичківська</w:t>
      </w:r>
      <w:proofErr w:type="spellEnd"/>
      <w:r w:rsidRPr="00A757E1">
        <w:rPr>
          <w:rFonts w:ascii="Times New Roman" w:hAnsi="Times New Roman" w:cs="Times New Roman"/>
          <w:sz w:val="28"/>
          <w:szCs w:val="28"/>
          <w:lang w:val="uk-UA"/>
        </w:rPr>
        <w:t xml:space="preserve"> І. М. Інноваційні педагогічні технології : </w:t>
      </w:r>
      <w:proofErr w:type="spellStart"/>
      <w:r w:rsidRPr="00A757E1">
        <w:rPr>
          <w:rFonts w:ascii="Times New Roman" w:hAnsi="Times New Roman" w:cs="Times New Roman"/>
          <w:sz w:val="28"/>
          <w:szCs w:val="28"/>
          <w:lang w:val="uk-UA"/>
        </w:rPr>
        <w:t>навч</w:t>
      </w:r>
      <w:proofErr w:type="spellEnd"/>
      <w:r w:rsidRPr="00A757E1">
        <w:rPr>
          <w:rFonts w:ascii="Times New Roman" w:hAnsi="Times New Roman" w:cs="Times New Roman"/>
          <w:sz w:val="28"/>
          <w:szCs w:val="28"/>
          <w:lang w:val="uk-UA"/>
        </w:rPr>
        <w:t xml:space="preserve">. </w:t>
      </w:r>
      <w:proofErr w:type="spellStart"/>
      <w:r w:rsidRPr="00A757E1">
        <w:rPr>
          <w:rFonts w:ascii="Times New Roman" w:hAnsi="Times New Roman" w:cs="Times New Roman"/>
          <w:sz w:val="28"/>
          <w:szCs w:val="28"/>
          <w:lang w:val="uk-UA"/>
        </w:rPr>
        <w:t>посіб</w:t>
      </w:r>
      <w:proofErr w:type="spellEnd"/>
      <w:r w:rsidRPr="00A757E1">
        <w:rPr>
          <w:rFonts w:ascii="Times New Roman" w:hAnsi="Times New Roman" w:cs="Times New Roman"/>
          <w:sz w:val="28"/>
          <w:szCs w:val="28"/>
          <w:lang w:val="uk-UA"/>
        </w:rPr>
        <w:t xml:space="preserve">. / І. М. </w:t>
      </w:r>
      <w:proofErr w:type="spellStart"/>
      <w:r w:rsidRPr="00A757E1">
        <w:rPr>
          <w:rFonts w:ascii="Times New Roman" w:hAnsi="Times New Roman" w:cs="Times New Roman"/>
          <w:sz w:val="28"/>
          <w:szCs w:val="28"/>
          <w:lang w:val="uk-UA"/>
        </w:rPr>
        <w:t>Дичківська</w:t>
      </w:r>
      <w:proofErr w:type="spellEnd"/>
      <w:r w:rsidRPr="00A757E1">
        <w:rPr>
          <w:rFonts w:ascii="Times New Roman" w:hAnsi="Times New Roman" w:cs="Times New Roman"/>
          <w:sz w:val="28"/>
          <w:szCs w:val="28"/>
          <w:lang w:val="uk-UA"/>
        </w:rPr>
        <w:t xml:space="preserve">. – К. : </w:t>
      </w:r>
      <w:proofErr w:type="spellStart"/>
      <w:r w:rsidRPr="00A757E1">
        <w:rPr>
          <w:rFonts w:ascii="Times New Roman" w:hAnsi="Times New Roman" w:cs="Times New Roman"/>
          <w:sz w:val="28"/>
          <w:szCs w:val="28"/>
          <w:lang w:val="uk-UA"/>
        </w:rPr>
        <w:t>Академвидав</w:t>
      </w:r>
      <w:proofErr w:type="spellEnd"/>
      <w:r w:rsidRPr="00A757E1">
        <w:rPr>
          <w:rFonts w:ascii="Times New Roman" w:hAnsi="Times New Roman" w:cs="Times New Roman"/>
          <w:sz w:val="28"/>
          <w:szCs w:val="28"/>
          <w:lang w:val="uk-UA"/>
        </w:rPr>
        <w:t>, 2004. – 218 с.</w:t>
      </w:r>
    </w:p>
    <w:p w:rsidR="00F43BD5" w:rsidRPr="00A757E1" w:rsidRDefault="00F43BD5" w:rsidP="00A757E1">
      <w:pPr>
        <w:pStyle w:val="a8"/>
        <w:numPr>
          <w:ilvl w:val="0"/>
          <w:numId w:val="20"/>
        </w:numPr>
        <w:shd w:val="clear" w:color="auto" w:fill="FFFFFF"/>
        <w:spacing w:line="360" w:lineRule="auto"/>
        <w:jc w:val="both"/>
        <w:rPr>
          <w:sz w:val="28"/>
          <w:szCs w:val="28"/>
        </w:rPr>
      </w:pPr>
      <w:proofErr w:type="spellStart"/>
      <w:r w:rsidRPr="00A757E1">
        <w:rPr>
          <w:sz w:val="28"/>
          <w:szCs w:val="28"/>
        </w:rPr>
        <w:t>Дубогай</w:t>
      </w:r>
      <w:proofErr w:type="spellEnd"/>
      <w:r w:rsidRPr="00A757E1">
        <w:rPr>
          <w:sz w:val="28"/>
          <w:szCs w:val="28"/>
        </w:rPr>
        <w:t xml:space="preserve"> О. Д., </w:t>
      </w:r>
      <w:proofErr w:type="spellStart"/>
      <w:r w:rsidRPr="00A757E1">
        <w:rPr>
          <w:sz w:val="28"/>
          <w:szCs w:val="28"/>
        </w:rPr>
        <w:t>Іваній</w:t>
      </w:r>
      <w:proofErr w:type="spellEnd"/>
      <w:r w:rsidRPr="00A757E1">
        <w:rPr>
          <w:sz w:val="28"/>
          <w:szCs w:val="28"/>
        </w:rPr>
        <w:t xml:space="preserve"> І. В. Технологічні особливості відношення молодших школярів до фізичної культури // </w:t>
      </w:r>
      <w:proofErr w:type="spellStart"/>
      <w:r w:rsidRPr="00A757E1">
        <w:rPr>
          <w:sz w:val="28"/>
          <w:szCs w:val="28"/>
        </w:rPr>
        <w:t>Фіз</w:t>
      </w:r>
      <w:proofErr w:type="spellEnd"/>
      <w:r w:rsidRPr="00A757E1">
        <w:rPr>
          <w:sz w:val="28"/>
          <w:szCs w:val="28"/>
        </w:rPr>
        <w:t>. виховання, спорт і культура здоров'я у сучасному суспільстві.– Луцьк: Вид-во “</w:t>
      </w:r>
      <w:proofErr w:type="spellStart"/>
      <w:r w:rsidRPr="00A757E1">
        <w:rPr>
          <w:sz w:val="28"/>
          <w:szCs w:val="28"/>
        </w:rPr>
        <w:t>Волин</w:t>
      </w:r>
      <w:proofErr w:type="spellEnd"/>
      <w:r w:rsidRPr="00A757E1">
        <w:rPr>
          <w:sz w:val="28"/>
          <w:szCs w:val="28"/>
        </w:rPr>
        <w:t>. обл. друк.”, 2005.– С. 218−222.</w:t>
      </w:r>
    </w:p>
    <w:p w:rsidR="00F43BD5" w:rsidRPr="00A757E1" w:rsidRDefault="00F43BD5" w:rsidP="00A757E1">
      <w:pPr>
        <w:pStyle w:val="a8"/>
        <w:numPr>
          <w:ilvl w:val="0"/>
          <w:numId w:val="20"/>
        </w:numPr>
        <w:shd w:val="clear" w:color="auto" w:fill="FFFFFF"/>
        <w:spacing w:line="360" w:lineRule="auto"/>
        <w:jc w:val="both"/>
        <w:rPr>
          <w:sz w:val="28"/>
          <w:szCs w:val="28"/>
        </w:rPr>
      </w:pPr>
      <w:proofErr w:type="spellStart"/>
      <w:r w:rsidRPr="00A757E1">
        <w:rPr>
          <w:sz w:val="28"/>
          <w:szCs w:val="28"/>
        </w:rPr>
        <w:t>Дубогай</w:t>
      </w:r>
      <w:proofErr w:type="spellEnd"/>
      <w:r w:rsidRPr="00A757E1">
        <w:rPr>
          <w:sz w:val="28"/>
          <w:szCs w:val="28"/>
        </w:rPr>
        <w:t xml:space="preserve"> О. Д. Навчання в русі: Здоров'язберігаючі педагогічні технології в початковій школі.– К.: Шкільний світ, 2005.– 110 с.</w:t>
      </w:r>
    </w:p>
    <w:p w:rsidR="0010577D" w:rsidRPr="00A757E1" w:rsidRDefault="0010577D" w:rsidP="00A757E1">
      <w:pPr>
        <w:pStyle w:val="a8"/>
        <w:numPr>
          <w:ilvl w:val="0"/>
          <w:numId w:val="20"/>
        </w:numPr>
        <w:shd w:val="clear" w:color="auto" w:fill="FFFFFF"/>
        <w:spacing w:line="360" w:lineRule="auto"/>
        <w:jc w:val="both"/>
        <w:rPr>
          <w:sz w:val="28"/>
          <w:szCs w:val="28"/>
        </w:rPr>
      </w:pPr>
      <w:proofErr w:type="spellStart"/>
      <w:r w:rsidRPr="00A757E1">
        <w:rPr>
          <w:sz w:val="28"/>
          <w:szCs w:val="28"/>
        </w:rPr>
        <w:t>Жилюк</w:t>
      </w:r>
      <w:proofErr w:type="spellEnd"/>
      <w:r w:rsidRPr="00A757E1">
        <w:rPr>
          <w:sz w:val="28"/>
          <w:szCs w:val="28"/>
        </w:rPr>
        <w:t xml:space="preserve"> В. Використання комплексів українських народних ігор на </w:t>
      </w:r>
      <w:proofErr w:type="spellStart"/>
      <w:r w:rsidRPr="00A757E1">
        <w:rPr>
          <w:sz w:val="28"/>
          <w:szCs w:val="28"/>
        </w:rPr>
        <w:t>уроках</w:t>
      </w:r>
      <w:proofErr w:type="spellEnd"/>
      <w:r w:rsidRPr="00A757E1">
        <w:rPr>
          <w:sz w:val="28"/>
          <w:szCs w:val="28"/>
        </w:rPr>
        <w:t xml:space="preserve"> фізичного виховання з учнями молодших класів. //Мат. 1-ї Всеукраїнської конференції аспірантів галузі фізичної культури і спорту "Молода спортивна наука України", Львів, 1997. - с. 56-57.</w:t>
      </w:r>
    </w:p>
    <w:p w:rsidR="0010577D" w:rsidRPr="00A757E1" w:rsidRDefault="0010577D" w:rsidP="00A757E1">
      <w:pPr>
        <w:pStyle w:val="a7"/>
        <w:numPr>
          <w:ilvl w:val="0"/>
          <w:numId w:val="20"/>
        </w:numPr>
        <w:spacing w:after="200" w:line="360" w:lineRule="auto"/>
        <w:jc w:val="both"/>
        <w:rPr>
          <w:rFonts w:ascii="Times New Roman" w:hAnsi="Times New Roman" w:cs="Times New Roman"/>
          <w:sz w:val="28"/>
          <w:szCs w:val="28"/>
          <w:lang w:val="uk-UA"/>
        </w:rPr>
      </w:pPr>
      <w:proofErr w:type="spellStart"/>
      <w:r w:rsidRPr="00A757E1">
        <w:rPr>
          <w:rFonts w:ascii="Times New Roman" w:hAnsi="Times New Roman" w:cs="Times New Roman"/>
          <w:sz w:val="28"/>
          <w:szCs w:val="28"/>
          <w:lang w:val="uk-UA"/>
        </w:rPr>
        <w:t>Зінов’єва</w:t>
      </w:r>
      <w:proofErr w:type="spellEnd"/>
      <w:r w:rsidRPr="00A757E1">
        <w:rPr>
          <w:rFonts w:ascii="Times New Roman" w:hAnsi="Times New Roman" w:cs="Times New Roman"/>
          <w:sz w:val="28"/>
          <w:szCs w:val="28"/>
          <w:lang w:val="uk-UA"/>
        </w:rPr>
        <w:t xml:space="preserve"> В., Гавриш І.В. Формування </w:t>
      </w:r>
      <w:proofErr w:type="spellStart"/>
      <w:r w:rsidRPr="00A757E1">
        <w:rPr>
          <w:rFonts w:ascii="Times New Roman" w:hAnsi="Times New Roman" w:cs="Times New Roman"/>
          <w:sz w:val="28"/>
          <w:szCs w:val="28"/>
          <w:lang w:val="uk-UA"/>
        </w:rPr>
        <w:t>здоров’язбережувальна</w:t>
      </w:r>
      <w:proofErr w:type="spellEnd"/>
      <w:r w:rsidRPr="00A757E1">
        <w:rPr>
          <w:rFonts w:ascii="Times New Roman" w:hAnsi="Times New Roman" w:cs="Times New Roman"/>
          <w:sz w:val="28"/>
          <w:szCs w:val="28"/>
          <w:lang w:val="uk-UA"/>
        </w:rPr>
        <w:t xml:space="preserve"> компетентності молодших школярів в умовах НУШ.</w:t>
      </w:r>
    </w:p>
    <w:p w:rsidR="0010577D" w:rsidRPr="00A757E1" w:rsidRDefault="0010577D" w:rsidP="00A757E1">
      <w:pPr>
        <w:pStyle w:val="a7"/>
        <w:numPr>
          <w:ilvl w:val="0"/>
          <w:numId w:val="20"/>
        </w:numPr>
        <w:spacing w:line="360" w:lineRule="auto"/>
        <w:jc w:val="both"/>
        <w:rPr>
          <w:rFonts w:ascii="Times New Roman" w:hAnsi="Times New Roman" w:cs="Times New Roman"/>
          <w:sz w:val="28"/>
          <w:szCs w:val="28"/>
        </w:rPr>
      </w:pPr>
      <w:proofErr w:type="spellStart"/>
      <w:r w:rsidRPr="00A757E1">
        <w:rPr>
          <w:rFonts w:ascii="Times New Roman" w:hAnsi="Times New Roman" w:cs="Times New Roman"/>
          <w:sz w:val="28"/>
          <w:szCs w:val="28"/>
        </w:rPr>
        <w:t>Зинкевич</w:t>
      </w:r>
      <w:proofErr w:type="spellEnd"/>
      <w:r w:rsidRPr="00A757E1">
        <w:rPr>
          <w:rFonts w:ascii="Times New Roman" w:hAnsi="Times New Roman" w:cs="Times New Roman"/>
          <w:sz w:val="28"/>
          <w:szCs w:val="28"/>
        </w:rPr>
        <w:t xml:space="preserve">-Евстигнеева Т.Д. Практикум по креативной терапии / Т.Д. </w:t>
      </w:r>
      <w:proofErr w:type="spellStart"/>
      <w:r w:rsidRPr="00A757E1">
        <w:rPr>
          <w:rFonts w:ascii="Times New Roman" w:hAnsi="Times New Roman" w:cs="Times New Roman"/>
          <w:sz w:val="28"/>
          <w:szCs w:val="28"/>
        </w:rPr>
        <w:t>Зинкевич</w:t>
      </w:r>
      <w:proofErr w:type="spellEnd"/>
      <w:r w:rsidRPr="00A757E1">
        <w:rPr>
          <w:rFonts w:ascii="Times New Roman" w:hAnsi="Times New Roman" w:cs="Times New Roman"/>
          <w:sz w:val="28"/>
          <w:szCs w:val="28"/>
        </w:rPr>
        <w:t xml:space="preserve"> – Евстигнеева, </w:t>
      </w:r>
      <w:proofErr w:type="spellStart"/>
      <w:r w:rsidRPr="00A757E1">
        <w:rPr>
          <w:rFonts w:ascii="Times New Roman" w:hAnsi="Times New Roman" w:cs="Times New Roman"/>
          <w:sz w:val="28"/>
          <w:szCs w:val="28"/>
        </w:rPr>
        <w:t>Т.М.Грабенко</w:t>
      </w:r>
      <w:proofErr w:type="spellEnd"/>
      <w:r w:rsidRPr="00A757E1">
        <w:rPr>
          <w:rFonts w:ascii="Times New Roman" w:hAnsi="Times New Roman" w:cs="Times New Roman"/>
          <w:sz w:val="28"/>
          <w:szCs w:val="28"/>
        </w:rPr>
        <w:t>. – СПб.: Речь; ТЦ Сфера, 2001. – 400с</w:t>
      </w:r>
      <w:r w:rsidRPr="00A757E1">
        <w:rPr>
          <w:rFonts w:ascii="Times New Roman" w:hAnsi="Times New Roman" w:cs="Times New Roman"/>
          <w:sz w:val="28"/>
          <w:szCs w:val="28"/>
          <w:lang w:val="uk-UA"/>
        </w:rPr>
        <w:t>.</w:t>
      </w:r>
    </w:p>
    <w:p w:rsidR="0010577D" w:rsidRPr="00A757E1" w:rsidRDefault="0010577D" w:rsidP="00A757E1">
      <w:pPr>
        <w:pStyle w:val="a7"/>
        <w:numPr>
          <w:ilvl w:val="0"/>
          <w:numId w:val="20"/>
        </w:numPr>
        <w:spacing w:line="360" w:lineRule="auto"/>
        <w:jc w:val="both"/>
        <w:rPr>
          <w:rFonts w:ascii="Times New Roman" w:hAnsi="Times New Roman" w:cs="Times New Roman"/>
          <w:sz w:val="28"/>
          <w:szCs w:val="28"/>
          <w:lang w:val="uk-UA"/>
        </w:rPr>
      </w:pPr>
      <w:r w:rsidRPr="00A757E1">
        <w:rPr>
          <w:rFonts w:ascii="Times New Roman" w:hAnsi="Times New Roman" w:cs="Times New Roman"/>
          <w:sz w:val="28"/>
          <w:szCs w:val="28"/>
          <w:lang w:val="uk-UA"/>
        </w:rPr>
        <w:t xml:space="preserve">Зуєв І.І. Ігровий тренінг як засіб розвитку внутрішнього плану дій/ Харківський національний університет імені В. Н. Каразіна, </w:t>
      </w:r>
      <w:r w:rsidR="00826C94" w:rsidRPr="00A757E1">
        <w:rPr>
          <w:rFonts w:ascii="Times New Roman" w:hAnsi="Times New Roman" w:cs="Times New Roman"/>
          <w:sz w:val="28"/>
          <w:szCs w:val="28"/>
          <w:lang w:val="uk-UA"/>
        </w:rPr>
        <w:t>Україна</w:t>
      </w:r>
    </w:p>
    <w:p w:rsidR="00826C94" w:rsidRPr="00A757E1" w:rsidRDefault="00826C94" w:rsidP="00A757E1">
      <w:pPr>
        <w:pStyle w:val="a7"/>
        <w:numPr>
          <w:ilvl w:val="0"/>
          <w:numId w:val="20"/>
        </w:numPr>
        <w:spacing w:line="360" w:lineRule="auto"/>
        <w:jc w:val="both"/>
        <w:rPr>
          <w:rFonts w:ascii="Times New Roman" w:hAnsi="Times New Roman" w:cs="Times New Roman"/>
          <w:sz w:val="28"/>
          <w:szCs w:val="28"/>
          <w:lang w:val="uk-UA"/>
        </w:rPr>
      </w:pPr>
      <w:r w:rsidRPr="00A757E1">
        <w:rPr>
          <w:rFonts w:ascii="Times New Roman" w:hAnsi="Times New Roman" w:cs="Times New Roman"/>
          <w:sz w:val="28"/>
          <w:szCs w:val="28"/>
        </w:rPr>
        <w:t xml:space="preserve">Куц О.С., </w:t>
      </w:r>
      <w:proofErr w:type="spellStart"/>
      <w:r w:rsidRPr="00A757E1">
        <w:rPr>
          <w:rFonts w:ascii="Times New Roman" w:hAnsi="Times New Roman" w:cs="Times New Roman"/>
          <w:sz w:val="28"/>
          <w:szCs w:val="28"/>
        </w:rPr>
        <w:t>Стефанишин</w:t>
      </w:r>
      <w:proofErr w:type="spellEnd"/>
      <w:r w:rsidRPr="00A757E1">
        <w:rPr>
          <w:rFonts w:ascii="Times New Roman" w:hAnsi="Times New Roman" w:cs="Times New Roman"/>
          <w:sz w:val="28"/>
          <w:szCs w:val="28"/>
        </w:rPr>
        <w:t xml:space="preserve"> В.М.</w:t>
      </w:r>
      <w:r w:rsidRPr="00A757E1">
        <w:rPr>
          <w:rFonts w:ascii="Times New Roman" w:hAnsi="Times New Roman" w:cs="Times New Roman"/>
          <w:sz w:val="28"/>
          <w:szCs w:val="28"/>
          <w:lang w:val="uk-UA"/>
        </w:rPr>
        <w:t xml:space="preserve"> </w:t>
      </w:r>
      <w:proofErr w:type="spellStart"/>
      <w:r w:rsidRPr="00A757E1">
        <w:rPr>
          <w:rFonts w:ascii="Times New Roman" w:hAnsi="Times New Roman" w:cs="Times New Roman"/>
          <w:sz w:val="28"/>
          <w:szCs w:val="28"/>
          <w:lang w:val="uk-UA"/>
        </w:rPr>
        <w:t>Історнко</w:t>
      </w:r>
      <w:proofErr w:type="spellEnd"/>
      <w:r w:rsidRPr="00A757E1">
        <w:rPr>
          <w:rFonts w:ascii="Times New Roman" w:hAnsi="Times New Roman" w:cs="Times New Roman"/>
          <w:sz w:val="28"/>
          <w:szCs w:val="28"/>
          <w:lang w:val="uk-UA"/>
        </w:rPr>
        <w:t>-методологічний аналіз впровадження</w:t>
      </w:r>
      <w:r w:rsidRPr="00A757E1">
        <w:rPr>
          <w:rFonts w:ascii="Times New Roman" w:hAnsi="Times New Roman" w:cs="Times New Roman"/>
          <w:sz w:val="28"/>
          <w:szCs w:val="28"/>
        </w:rPr>
        <w:t xml:space="preserve"> тестового контролю</w:t>
      </w:r>
      <w:r w:rsidRPr="00A757E1">
        <w:rPr>
          <w:rFonts w:ascii="Times New Roman" w:hAnsi="Times New Roman" w:cs="Times New Roman"/>
          <w:sz w:val="28"/>
          <w:szCs w:val="28"/>
          <w:lang w:val="uk-UA"/>
        </w:rPr>
        <w:t xml:space="preserve"> і оцінки фізичного стану </w:t>
      </w:r>
      <w:r w:rsidRPr="00A757E1">
        <w:rPr>
          <w:rFonts w:ascii="Times New Roman" w:hAnsi="Times New Roman" w:cs="Times New Roman"/>
          <w:sz w:val="28"/>
          <w:szCs w:val="28"/>
          <w:lang w:val="uk-UA"/>
        </w:rPr>
        <w:lastRenderedPageBreak/>
        <w:t>населення.</w:t>
      </w:r>
      <w:r w:rsidRPr="00A757E1">
        <w:rPr>
          <w:rFonts w:ascii="Times New Roman" w:hAnsi="Times New Roman" w:cs="Times New Roman"/>
          <w:sz w:val="28"/>
          <w:szCs w:val="28"/>
        </w:rPr>
        <w:t xml:space="preserve">// 4-а </w:t>
      </w:r>
      <w:r w:rsidRPr="00A757E1">
        <w:rPr>
          <w:rFonts w:ascii="Times New Roman" w:hAnsi="Times New Roman" w:cs="Times New Roman"/>
          <w:sz w:val="28"/>
          <w:szCs w:val="28"/>
          <w:lang w:val="uk-UA"/>
        </w:rPr>
        <w:t>Міжнародна науково-практична конференція "Фізична культура, спорт та здоров'я нації", Вінниця,</w:t>
      </w:r>
      <w:r w:rsidRPr="00A757E1">
        <w:rPr>
          <w:rFonts w:ascii="Times New Roman" w:hAnsi="Times New Roman" w:cs="Times New Roman"/>
          <w:sz w:val="28"/>
          <w:szCs w:val="28"/>
        </w:rPr>
        <w:t xml:space="preserve"> 2001. - 33-36.</w:t>
      </w:r>
    </w:p>
    <w:p w:rsidR="00F43BD5" w:rsidRPr="00A757E1" w:rsidRDefault="00F43BD5" w:rsidP="00A757E1">
      <w:pPr>
        <w:pStyle w:val="a8"/>
        <w:numPr>
          <w:ilvl w:val="0"/>
          <w:numId w:val="20"/>
        </w:numPr>
        <w:shd w:val="clear" w:color="auto" w:fill="FFFFFF"/>
        <w:spacing w:line="360" w:lineRule="auto"/>
        <w:jc w:val="both"/>
        <w:rPr>
          <w:sz w:val="28"/>
          <w:szCs w:val="28"/>
        </w:rPr>
      </w:pPr>
      <w:proofErr w:type="spellStart"/>
      <w:r w:rsidRPr="00A757E1">
        <w:rPr>
          <w:sz w:val="28"/>
          <w:szCs w:val="28"/>
        </w:rPr>
        <w:t>Іваній</w:t>
      </w:r>
      <w:proofErr w:type="spellEnd"/>
      <w:r w:rsidRPr="00A757E1">
        <w:rPr>
          <w:sz w:val="28"/>
          <w:szCs w:val="28"/>
        </w:rPr>
        <w:t xml:space="preserve"> І. В. Технологія інтеграції фізичного, психічного та духовного розвитку молодшого школяра засобами фізичної культури // Педагогіка, психологія та медико-біологічні проблеми </w:t>
      </w:r>
      <w:proofErr w:type="spellStart"/>
      <w:r w:rsidRPr="00A757E1">
        <w:rPr>
          <w:sz w:val="28"/>
          <w:szCs w:val="28"/>
        </w:rPr>
        <w:t>фіз</w:t>
      </w:r>
      <w:proofErr w:type="spellEnd"/>
      <w:r w:rsidRPr="00A757E1">
        <w:rPr>
          <w:sz w:val="28"/>
          <w:szCs w:val="28"/>
        </w:rPr>
        <w:t>. виховання і спорт: Наук. </w:t>
      </w:r>
      <w:proofErr w:type="spellStart"/>
      <w:r w:rsidRPr="00A757E1">
        <w:rPr>
          <w:sz w:val="28"/>
          <w:szCs w:val="28"/>
        </w:rPr>
        <w:t>моногр</w:t>
      </w:r>
      <w:proofErr w:type="spellEnd"/>
      <w:r w:rsidRPr="00A757E1">
        <w:rPr>
          <w:sz w:val="28"/>
          <w:szCs w:val="28"/>
        </w:rPr>
        <w:t>. / За ред. С. С. Єрмакова.– Х.: ХДАДМ (ХХПІ), 2007.– № 2.– С. 35−41.</w:t>
      </w:r>
    </w:p>
    <w:p w:rsidR="00F43BD5" w:rsidRPr="00A757E1" w:rsidRDefault="00F43BD5" w:rsidP="00A757E1">
      <w:pPr>
        <w:pStyle w:val="a8"/>
        <w:numPr>
          <w:ilvl w:val="0"/>
          <w:numId w:val="20"/>
        </w:numPr>
        <w:shd w:val="clear" w:color="auto" w:fill="FFFFFF"/>
        <w:spacing w:line="360" w:lineRule="auto"/>
        <w:jc w:val="both"/>
        <w:rPr>
          <w:sz w:val="28"/>
          <w:szCs w:val="28"/>
        </w:rPr>
      </w:pPr>
      <w:proofErr w:type="spellStart"/>
      <w:r w:rsidRPr="00A757E1">
        <w:rPr>
          <w:sz w:val="28"/>
          <w:szCs w:val="28"/>
        </w:rPr>
        <w:t>Ізак</w:t>
      </w:r>
      <w:proofErr w:type="spellEnd"/>
      <w:r w:rsidRPr="00A757E1">
        <w:rPr>
          <w:sz w:val="28"/>
          <w:szCs w:val="28"/>
        </w:rPr>
        <w:t xml:space="preserve"> С. И. Моніторинг фізичного розвитку і фізичної підготовленості (теорія і практика).– М.: Сов. спорт, 2005.– 196 с.</w:t>
      </w:r>
    </w:p>
    <w:p w:rsidR="00F43BD5" w:rsidRPr="00A757E1" w:rsidRDefault="00224197" w:rsidP="00A757E1">
      <w:pPr>
        <w:pStyle w:val="a7"/>
        <w:numPr>
          <w:ilvl w:val="0"/>
          <w:numId w:val="20"/>
        </w:numPr>
        <w:spacing w:line="360" w:lineRule="auto"/>
        <w:jc w:val="both"/>
        <w:rPr>
          <w:rFonts w:ascii="Times New Roman" w:hAnsi="Times New Roman" w:cs="Times New Roman"/>
          <w:sz w:val="28"/>
          <w:szCs w:val="28"/>
        </w:rPr>
      </w:pPr>
      <w:proofErr w:type="spellStart"/>
      <w:r w:rsidRPr="00A757E1">
        <w:rPr>
          <w:rFonts w:ascii="Times New Roman" w:hAnsi="Times New Roman" w:cs="Times New Roman"/>
          <w:sz w:val="28"/>
          <w:szCs w:val="28"/>
        </w:rPr>
        <w:t>Ільницька</w:t>
      </w:r>
      <w:proofErr w:type="spellEnd"/>
      <w:r w:rsidRPr="00A757E1">
        <w:rPr>
          <w:rFonts w:ascii="Times New Roman" w:hAnsi="Times New Roman" w:cs="Times New Roman"/>
          <w:sz w:val="28"/>
          <w:szCs w:val="28"/>
        </w:rPr>
        <w:t xml:space="preserve"> Г. С. </w:t>
      </w:r>
      <w:proofErr w:type="spellStart"/>
      <w:r w:rsidRPr="00A757E1">
        <w:rPr>
          <w:rFonts w:ascii="Times New Roman" w:hAnsi="Times New Roman" w:cs="Times New Roman"/>
          <w:sz w:val="28"/>
          <w:szCs w:val="28"/>
        </w:rPr>
        <w:t>Фізична</w:t>
      </w:r>
      <w:proofErr w:type="spellEnd"/>
      <w:r w:rsidRPr="00A757E1">
        <w:rPr>
          <w:rFonts w:ascii="Times New Roman" w:hAnsi="Times New Roman" w:cs="Times New Roman"/>
          <w:sz w:val="28"/>
          <w:szCs w:val="28"/>
        </w:rPr>
        <w:t xml:space="preserve"> культура. 2 </w:t>
      </w:r>
      <w:proofErr w:type="spellStart"/>
      <w:r w:rsidRPr="00A757E1">
        <w:rPr>
          <w:rFonts w:ascii="Times New Roman" w:hAnsi="Times New Roman" w:cs="Times New Roman"/>
          <w:sz w:val="28"/>
          <w:szCs w:val="28"/>
        </w:rPr>
        <w:t>клас</w:t>
      </w:r>
      <w:proofErr w:type="spellEnd"/>
      <w:r w:rsidRPr="00A757E1">
        <w:rPr>
          <w:rFonts w:ascii="Times New Roman" w:hAnsi="Times New Roman" w:cs="Times New Roman"/>
          <w:sz w:val="28"/>
          <w:szCs w:val="28"/>
        </w:rPr>
        <w:t xml:space="preserve">. ІІ семестр. </w:t>
      </w:r>
      <w:proofErr w:type="spellStart"/>
      <w:r w:rsidRPr="00A757E1">
        <w:rPr>
          <w:rFonts w:ascii="Times New Roman" w:hAnsi="Times New Roman" w:cs="Times New Roman"/>
          <w:sz w:val="28"/>
          <w:szCs w:val="28"/>
        </w:rPr>
        <w:t>Харків</w:t>
      </w:r>
      <w:proofErr w:type="spellEnd"/>
      <w:r w:rsidRPr="00A757E1">
        <w:rPr>
          <w:rFonts w:ascii="Times New Roman" w:hAnsi="Times New Roman" w:cs="Times New Roman"/>
          <w:sz w:val="28"/>
          <w:szCs w:val="28"/>
        </w:rPr>
        <w:t xml:space="preserve">: Основа, 2019. 120 с. </w:t>
      </w:r>
      <w:proofErr w:type="spellStart"/>
      <w:r w:rsidRPr="00A757E1">
        <w:rPr>
          <w:rFonts w:ascii="Times New Roman" w:hAnsi="Times New Roman" w:cs="Times New Roman"/>
          <w:sz w:val="28"/>
          <w:szCs w:val="28"/>
        </w:rPr>
        <w:t>Актуальні</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проблеми</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фізичного</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виховання</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різних</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верств</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населення</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Харків</w:t>
      </w:r>
      <w:proofErr w:type="spellEnd"/>
      <w:r w:rsidRPr="00A757E1">
        <w:rPr>
          <w:rFonts w:ascii="Times New Roman" w:hAnsi="Times New Roman" w:cs="Times New Roman"/>
          <w:sz w:val="28"/>
          <w:szCs w:val="28"/>
        </w:rPr>
        <w:t xml:space="preserve">: ХДАФК, 2020 102 </w:t>
      </w:r>
    </w:p>
    <w:p w:rsidR="00F43BD5" w:rsidRPr="00A757E1" w:rsidRDefault="00F43BD5" w:rsidP="00A757E1">
      <w:pPr>
        <w:pStyle w:val="a8"/>
        <w:numPr>
          <w:ilvl w:val="0"/>
          <w:numId w:val="20"/>
        </w:numPr>
        <w:shd w:val="clear" w:color="auto" w:fill="FFFFFF"/>
        <w:spacing w:line="360" w:lineRule="auto"/>
        <w:jc w:val="both"/>
        <w:rPr>
          <w:sz w:val="28"/>
          <w:szCs w:val="28"/>
        </w:rPr>
      </w:pPr>
      <w:proofErr w:type="spellStart"/>
      <w:r w:rsidRPr="00A757E1">
        <w:rPr>
          <w:sz w:val="28"/>
          <w:szCs w:val="28"/>
          <w:shd w:val="clear" w:color="auto" w:fill="FFFFFF"/>
        </w:rPr>
        <w:t>Калиниченко</w:t>
      </w:r>
      <w:proofErr w:type="spellEnd"/>
      <w:r w:rsidRPr="00A757E1">
        <w:rPr>
          <w:sz w:val="28"/>
          <w:szCs w:val="28"/>
          <w:shd w:val="clear" w:color="auto" w:fill="FFFFFF"/>
        </w:rPr>
        <w:t xml:space="preserve"> І. О., Єжова О. О. Формування здоров'я школярів в умовах навчально-виховного закладу //Довкілля та здоров'я.− 2003.– № 3 (26).– С. 60–64.</w:t>
      </w:r>
    </w:p>
    <w:p w:rsidR="00F43BD5" w:rsidRPr="00A757E1" w:rsidRDefault="00F43BD5" w:rsidP="00A757E1">
      <w:pPr>
        <w:pStyle w:val="a8"/>
        <w:numPr>
          <w:ilvl w:val="0"/>
          <w:numId w:val="20"/>
        </w:numPr>
        <w:shd w:val="clear" w:color="auto" w:fill="FFFFFF"/>
        <w:spacing w:line="360" w:lineRule="auto"/>
        <w:jc w:val="both"/>
        <w:rPr>
          <w:sz w:val="28"/>
          <w:szCs w:val="28"/>
        </w:rPr>
      </w:pPr>
      <w:r w:rsidRPr="00A757E1">
        <w:rPr>
          <w:sz w:val="28"/>
          <w:szCs w:val="28"/>
        </w:rPr>
        <w:t xml:space="preserve">Кашуба В. М., Андрєєва О. І., Сергієнко К. М., Гончарова Н. В. Проектування системи моніторингу фізичного стану школярів на основі використання інформаційних технологій // Теорія та методика </w:t>
      </w:r>
      <w:proofErr w:type="spellStart"/>
      <w:r w:rsidRPr="00A757E1">
        <w:rPr>
          <w:sz w:val="28"/>
          <w:szCs w:val="28"/>
        </w:rPr>
        <w:t>фіз</w:t>
      </w:r>
      <w:proofErr w:type="spellEnd"/>
      <w:r w:rsidRPr="00A757E1">
        <w:rPr>
          <w:sz w:val="28"/>
          <w:szCs w:val="28"/>
        </w:rPr>
        <w:t>. виховання і спорт.– 2006.– № 3.– С. 61−67.</w:t>
      </w:r>
    </w:p>
    <w:p w:rsidR="006221F0" w:rsidRPr="00A757E1" w:rsidRDefault="006221F0" w:rsidP="00A757E1">
      <w:pPr>
        <w:pStyle w:val="a7"/>
        <w:numPr>
          <w:ilvl w:val="0"/>
          <w:numId w:val="20"/>
        </w:numPr>
        <w:spacing w:line="360" w:lineRule="auto"/>
        <w:jc w:val="both"/>
        <w:rPr>
          <w:rFonts w:ascii="Times New Roman" w:hAnsi="Times New Roman" w:cs="Times New Roman"/>
          <w:sz w:val="28"/>
          <w:szCs w:val="28"/>
          <w:lang w:val="uk-UA"/>
        </w:rPr>
      </w:pPr>
      <w:r w:rsidRPr="00A757E1">
        <w:rPr>
          <w:rFonts w:ascii="Times New Roman" w:hAnsi="Times New Roman" w:cs="Times New Roman"/>
          <w:sz w:val="28"/>
          <w:szCs w:val="28"/>
        </w:rPr>
        <w:t xml:space="preserve">Кашуба В, Гончарова Н, Бутенко Г. </w:t>
      </w:r>
      <w:proofErr w:type="spellStart"/>
      <w:r w:rsidRPr="00A757E1">
        <w:rPr>
          <w:rFonts w:ascii="Times New Roman" w:hAnsi="Times New Roman" w:cs="Times New Roman"/>
          <w:sz w:val="28"/>
          <w:szCs w:val="28"/>
        </w:rPr>
        <w:t>Досвід</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використання</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рекреаційнооздоровчої</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технології</w:t>
      </w:r>
      <w:proofErr w:type="spellEnd"/>
      <w:r w:rsidRPr="00A757E1">
        <w:rPr>
          <w:rFonts w:ascii="Times New Roman" w:hAnsi="Times New Roman" w:cs="Times New Roman"/>
          <w:sz w:val="28"/>
          <w:szCs w:val="28"/>
        </w:rPr>
        <w:t xml:space="preserve"> у </w:t>
      </w:r>
      <w:proofErr w:type="spellStart"/>
      <w:r w:rsidRPr="00A757E1">
        <w:rPr>
          <w:rFonts w:ascii="Times New Roman" w:hAnsi="Times New Roman" w:cs="Times New Roman"/>
          <w:sz w:val="28"/>
          <w:szCs w:val="28"/>
        </w:rPr>
        <w:t>фізичному</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вихованні</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школярів</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Молодіжний</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науковий</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вісник</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Східноєвропейського</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національного</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університету</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імені</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Лесі</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Українки</w:t>
      </w:r>
      <w:proofErr w:type="spellEnd"/>
      <w:r w:rsidRPr="00A757E1">
        <w:rPr>
          <w:rFonts w:ascii="Times New Roman" w:hAnsi="Times New Roman" w:cs="Times New Roman"/>
          <w:sz w:val="28"/>
          <w:szCs w:val="28"/>
        </w:rPr>
        <w:t xml:space="preserve">. 2015;20:54-9. </w:t>
      </w:r>
      <w:proofErr w:type="spellStart"/>
      <w:r w:rsidRPr="00A757E1">
        <w:rPr>
          <w:rFonts w:ascii="Times New Roman" w:hAnsi="Times New Roman" w:cs="Times New Roman"/>
          <w:sz w:val="28"/>
          <w:szCs w:val="28"/>
        </w:rPr>
        <w:t>Фахове</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видання</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України</w:t>
      </w:r>
      <w:proofErr w:type="spellEnd"/>
      <w:r w:rsidRPr="00A757E1">
        <w:rPr>
          <w:rFonts w:ascii="Times New Roman" w:hAnsi="Times New Roman" w:cs="Times New Roman"/>
          <w:sz w:val="28"/>
          <w:szCs w:val="28"/>
        </w:rPr>
        <w:t xml:space="preserve">. </w:t>
      </w:r>
    </w:p>
    <w:p w:rsidR="00AF3AC4" w:rsidRPr="00A757E1" w:rsidRDefault="00AF3AC4" w:rsidP="00A757E1">
      <w:pPr>
        <w:pStyle w:val="a7"/>
        <w:numPr>
          <w:ilvl w:val="0"/>
          <w:numId w:val="20"/>
        </w:numPr>
        <w:spacing w:line="360" w:lineRule="auto"/>
        <w:jc w:val="both"/>
        <w:rPr>
          <w:rFonts w:ascii="Times New Roman" w:hAnsi="Times New Roman" w:cs="Times New Roman"/>
          <w:sz w:val="28"/>
          <w:szCs w:val="28"/>
          <w:lang w:val="uk-UA"/>
        </w:rPr>
      </w:pPr>
      <w:r w:rsidRPr="00A757E1">
        <w:rPr>
          <w:rFonts w:ascii="Times New Roman" w:hAnsi="Times New Roman" w:cs="Times New Roman"/>
          <w:sz w:val="28"/>
          <w:szCs w:val="28"/>
        </w:rPr>
        <w:t>Кашуба ВА, Бондарь ЕМ, Гончарова НН, Носова НЛ. Формирование моторики человека в процессе онтогенеза: монография. Луцк: Вежа-</w:t>
      </w:r>
      <w:proofErr w:type="spellStart"/>
      <w:r w:rsidRPr="00A757E1">
        <w:rPr>
          <w:rFonts w:ascii="Times New Roman" w:hAnsi="Times New Roman" w:cs="Times New Roman"/>
          <w:sz w:val="28"/>
          <w:szCs w:val="28"/>
        </w:rPr>
        <w:t>Друк</w:t>
      </w:r>
      <w:proofErr w:type="spellEnd"/>
      <w:r w:rsidRPr="00A757E1">
        <w:rPr>
          <w:rFonts w:ascii="Times New Roman" w:hAnsi="Times New Roman" w:cs="Times New Roman"/>
          <w:sz w:val="28"/>
          <w:szCs w:val="28"/>
        </w:rPr>
        <w:t xml:space="preserve">; 2016. 232 с. </w:t>
      </w:r>
    </w:p>
    <w:p w:rsidR="00F43BD5" w:rsidRPr="00A757E1" w:rsidRDefault="00F43BD5" w:rsidP="00A757E1">
      <w:pPr>
        <w:pStyle w:val="a7"/>
        <w:numPr>
          <w:ilvl w:val="0"/>
          <w:numId w:val="20"/>
        </w:numPr>
        <w:spacing w:line="360" w:lineRule="auto"/>
        <w:jc w:val="both"/>
        <w:rPr>
          <w:rFonts w:ascii="Times New Roman" w:hAnsi="Times New Roman" w:cs="Times New Roman"/>
          <w:sz w:val="28"/>
          <w:szCs w:val="28"/>
          <w:lang w:val="uk-UA"/>
        </w:rPr>
      </w:pPr>
      <w:r w:rsidRPr="00A757E1">
        <w:rPr>
          <w:rFonts w:ascii="Times New Roman" w:hAnsi="Times New Roman" w:cs="Times New Roman"/>
          <w:sz w:val="28"/>
          <w:szCs w:val="28"/>
          <w:lang w:val="uk-UA"/>
        </w:rPr>
        <w:t xml:space="preserve">Кашуба В. Проектування системи моніторингу фізичного стану школярів на основі використання інформаційних технологій / О. </w:t>
      </w:r>
      <w:r w:rsidRPr="00A757E1">
        <w:rPr>
          <w:rFonts w:ascii="Times New Roman" w:hAnsi="Times New Roman" w:cs="Times New Roman"/>
          <w:sz w:val="28"/>
          <w:szCs w:val="28"/>
          <w:lang w:val="uk-UA"/>
        </w:rPr>
        <w:lastRenderedPageBreak/>
        <w:t xml:space="preserve">Андреєва, К. Сергієнко, Н. Гончарова // Теорія і методика фізичного виховання і спорту. – 2006. – № 3. – 30 с.   7  </w:t>
      </w:r>
    </w:p>
    <w:p w:rsidR="00F43BD5" w:rsidRPr="00A757E1" w:rsidRDefault="00F43BD5" w:rsidP="00A757E1">
      <w:pPr>
        <w:pStyle w:val="a7"/>
        <w:numPr>
          <w:ilvl w:val="0"/>
          <w:numId w:val="20"/>
        </w:numPr>
        <w:spacing w:line="360" w:lineRule="auto"/>
        <w:jc w:val="both"/>
        <w:rPr>
          <w:rFonts w:ascii="Times New Roman" w:hAnsi="Times New Roman" w:cs="Times New Roman"/>
          <w:sz w:val="28"/>
          <w:szCs w:val="28"/>
          <w:lang w:val="uk-UA"/>
        </w:rPr>
      </w:pPr>
      <w:proofErr w:type="spellStart"/>
      <w:r w:rsidRPr="00A757E1">
        <w:rPr>
          <w:rFonts w:ascii="Times New Roman" w:hAnsi="Times New Roman" w:cs="Times New Roman"/>
          <w:sz w:val="28"/>
          <w:szCs w:val="28"/>
        </w:rPr>
        <w:t>Когут</w:t>
      </w:r>
      <w:proofErr w:type="spellEnd"/>
      <w:r w:rsidRPr="00A757E1">
        <w:rPr>
          <w:rFonts w:ascii="Times New Roman" w:hAnsi="Times New Roman" w:cs="Times New Roman"/>
          <w:sz w:val="28"/>
          <w:szCs w:val="28"/>
        </w:rPr>
        <w:t xml:space="preserve"> І. </w:t>
      </w:r>
      <w:proofErr w:type="spellStart"/>
      <w:r w:rsidRPr="00A757E1">
        <w:rPr>
          <w:rFonts w:ascii="Times New Roman" w:hAnsi="Times New Roman" w:cs="Times New Roman"/>
          <w:sz w:val="28"/>
          <w:szCs w:val="28"/>
        </w:rPr>
        <w:t>Вплив</w:t>
      </w:r>
      <w:proofErr w:type="spellEnd"/>
      <w:r w:rsidRPr="00A757E1">
        <w:rPr>
          <w:rFonts w:ascii="Times New Roman" w:hAnsi="Times New Roman" w:cs="Times New Roman"/>
          <w:sz w:val="28"/>
          <w:szCs w:val="28"/>
        </w:rPr>
        <w:t xml:space="preserve"> умов </w:t>
      </w:r>
      <w:proofErr w:type="spellStart"/>
      <w:r w:rsidRPr="00A757E1">
        <w:rPr>
          <w:rFonts w:ascii="Times New Roman" w:hAnsi="Times New Roman" w:cs="Times New Roman"/>
          <w:sz w:val="28"/>
          <w:szCs w:val="28"/>
        </w:rPr>
        <w:t>навчанняна</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показники</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здоров’я</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шестирічних</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першокласників</w:t>
      </w:r>
      <w:proofErr w:type="spellEnd"/>
      <w:r w:rsidRPr="00A757E1">
        <w:rPr>
          <w:rFonts w:ascii="Times New Roman" w:hAnsi="Times New Roman" w:cs="Times New Roman"/>
          <w:sz w:val="28"/>
          <w:szCs w:val="28"/>
        </w:rPr>
        <w:t xml:space="preserve"> / І. </w:t>
      </w:r>
      <w:proofErr w:type="spellStart"/>
      <w:r w:rsidRPr="00A757E1">
        <w:rPr>
          <w:rFonts w:ascii="Times New Roman" w:hAnsi="Times New Roman" w:cs="Times New Roman"/>
          <w:sz w:val="28"/>
          <w:szCs w:val="28"/>
        </w:rPr>
        <w:t>Когут</w:t>
      </w:r>
      <w:proofErr w:type="spellEnd"/>
      <w:r w:rsidRPr="00A757E1">
        <w:rPr>
          <w:rFonts w:ascii="Times New Roman" w:hAnsi="Times New Roman" w:cs="Times New Roman"/>
          <w:sz w:val="28"/>
          <w:szCs w:val="28"/>
        </w:rPr>
        <w:t xml:space="preserve"> // Теория и методика физического воспитания. –, 2003. – № 1. – С. 48–52.</w:t>
      </w:r>
    </w:p>
    <w:p w:rsidR="00F43BD5" w:rsidRPr="00A757E1" w:rsidRDefault="00224197" w:rsidP="00A757E1">
      <w:pPr>
        <w:pStyle w:val="a7"/>
        <w:numPr>
          <w:ilvl w:val="0"/>
          <w:numId w:val="20"/>
        </w:numPr>
        <w:spacing w:line="360" w:lineRule="auto"/>
        <w:jc w:val="both"/>
        <w:rPr>
          <w:rFonts w:ascii="Times New Roman" w:hAnsi="Times New Roman" w:cs="Times New Roman"/>
          <w:sz w:val="28"/>
          <w:szCs w:val="28"/>
          <w:lang w:val="uk-UA"/>
        </w:rPr>
      </w:pPr>
      <w:r w:rsidRPr="00A757E1">
        <w:rPr>
          <w:rFonts w:ascii="Times New Roman" w:hAnsi="Times New Roman" w:cs="Times New Roman"/>
          <w:sz w:val="28"/>
          <w:szCs w:val="28"/>
          <w:lang w:val="uk-UA"/>
        </w:rPr>
        <w:t xml:space="preserve"> </w:t>
      </w:r>
      <w:proofErr w:type="spellStart"/>
      <w:r w:rsidRPr="00A757E1">
        <w:rPr>
          <w:rFonts w:ascii="Times New Roman" w:hAnsi="Times New Roman" w:cs="Times New Roman"/>
          <w:sz w:val="28"/>
          <w:szCs w:val="28"/>
          <w:lang w:val="uk-UA"/>
        </w:rPr>
        <w:t>Круцевич</w:t>
      </w:r>
      <w:proofErr w:type="spellEnd"/>
      <w:r w:rsidRPr="00A757E1">
        <w:rPr>
          <w:rFonts w:ascii="Times New Roman" w:hAnsi="Times New Roman" w:cs="Times New Roman"/>
          <w:sz w:val="28"/>
          <w:szCs w:val="28"/>
          <w:lang w:val="uk-UA"/>
        </w:rPr>
        <w:t xml:space="preserve"> Т. Ю., Єрмолова В. М., Іванова Л. І., </w:t>
      </w:r>
      <w:proofErr w:type="spellStart"/>
      <w:r w:rsidRPr="00A757E1">
        <w:rPr>
          <w:rFonts w:ascii="Times New Roman" w:hAnsi="Times New Roman" w:cs="Times New Roman"/>
          <w:sz w:val="28"/>
          <w:szCs w:val="28"/>
          <w:lang w:val="uk-UA"/>
        </w:rPr>
        <w:t>Кривчикова</w:t>
      </w:r>
      <w:proofErr w:type="spellEnd"/>
      <w:r w:rsidRPr="00A757E1">
        <w:rPr>
          <w:rFonts w:ascii="Times New Roman" w:hAnsi="Times New Roman" w:cs="Times New Roman"/>
          <w:sz w:val="28"/>
          <w:szCs w:val="28"/>
          <w:lang w:val="uk-UA"/>
        </w:rPr>
        <w:t xml:space="preserve"> О. Д., </w:t>
      </w:r>
      <w:proofErr w:type="spellStart"/>
      <w:r w:rsidRPr="00A757E1">
        <w:rPr>
          <w:rFonts w:ascii="Times New Roman" w:hAnsi="Times New Roman" w:cs="Times New Roman"/>
          <w:sz w:val="28"/>
          <w:szCs w:val="28"/>
          <w:lang w:val="uk-UA"/>
        </w:rPr>
        <w:t>Смоліус</w:t>
      </w:r>
      <w:proofErr w:type="spellEnd"/>
      <w:r w:rsidRPr="00A757E1">
        <w:rPr>
          <w:rFonts w:ascii="Times New Roman" w:hAnsi="Times New Roman" w:cs="Times New Roman"/>
          <w:sz w:val="28"/>
          <w:szCs w:val="28"/>
          <w:lang w:val="uk-UA"/>
        </w:rPr>
        <w:t xml:space="preserve"> Г. Г. Навчальна програма з фізичної культури для початкових класів загальноосвітніх шкіл (1-4 клас): </w:t>
      </w:r>
      <w:proofErr w:type="spellStart"/>
      <w:r w:rsidRPr="00A757E1">
        <w:rPr>
          <w:rFonts w:ascii="Times New Roman" w:hAnsi="Times New Roman" w:cs="Times New Roman"/>
          <w:sz w:val="28"/>
          <w:szCs w:val="28"/>
          <w:lang w:val="uk-UA"/>
        </w:rPr>
        <w:t>затв</w:t>
      </w:r>
      <w:proofErr w:type="spellEnd"/>
      <w:r w:rsidRPr="00A757E1">
        <w:rPr>
          <w:rFonts w:ascii="Times New Roman" w:hAnsi="Times New Roman" w:cs="Times New Roman"/>
          <w:sz w:val="28"/>
          <w:szCs w:val="28"/>
          <w:lang w:val="uk-UA"/>
        </w:rPr>
        <w:t xml:space="preserve">. колегією Міністерства освіти і науки 4 серпня 2016 року. </w:t>
      </w:r>
    </w:p>
    <w:p w:rsidR="00115EE4" w:rsidRPr="00A757E1" w:rsidRDefault="00115EE4" w:rsidP="00A757E1">
      <w:pPr>
        <w:pStyle w:val="a7"/>
        <w:numPr>
          <w:ilvl w:val="0"/>
          <w:numId w:val="20"/>
        </w:numPr>
        <w:spacing w:line="360" w:lineRule="auto"/>
        <w:jc w:val="both"/>
        <w:rPr>
          <w:rFonts w:ascii="Times New Roman" w:hAnsi="Times New Roman" w:cs="Times New Roman"/>
          <w:sz w:val="28"/>
          <w:szCs w:val="28"/>
          <w:lang w:val="uk-UA"/>
        </w:rPr>
      </w:pPr>
      <w:r w:rsidRPr="00A757E1">
        <w:rPr>
          <w:rFonts w:ascii="Times New Roman" w:hAnsi="Times New Roman" w:cs="Times New Roman"/>
          <w:sz w:val="28"/>
          <w:szCs w:val="28"/>
          <w:lang w:val="uk-UA"/>
        </w:rPr>
        <w:t>Левків В. Методика застосування засобів Української фізичної культури у фізичному вихованні дітей молодшого шкільного віку. //Мат. 1-ї Всеукраїнської конференції аспірантів галузі фізичної культури і спорту "Молода спортивна наука України", Львів, 2007. -с- 53-55</w:t>
      </w:r>
    </w:p>
    <w:p w:rsidR="004C4371" w:rsidRPr="00A757E1" w:rsidRDefault="00F43BD5" w:rsidP="00A757E1">
      <w:pPr>
        <w:pStyle w:val="a7"/>
        <w:numPr>
          <w:ilvl w:val="0"/>
          <w:numId w:val="20"/>
        </w:numPr>
        <w:spacing w:line="360" w:lineRule="auto"/>
        <w:jc w:val="both"/>
        <w:rPr>
          <w:rFonts w:ascii="Times New Roman" w:hAnsi="Times New Roman" w:cs="Times New Roman"/>
          <w:sz w:val="28"/>
          <w:szCs w:val="28"/>
          <w:lang w:val="uk-UA"/>
        </w:rPr>
      </w:pPr>
      <w:r w:rsidRPr="00A757E1">
        <w:rPr>
          <w:rFonts w:ascii="Times New Roman" w:hAnsi="Times New Roman" w:cs="Times New Roman"/>
          <w:sz w:val="28"/>
          <w:szCs w:val="28"/>
          <w:lang w:val="uk-UA"/>
        </w:rPr>
        <w:t xml:space="preserve"> </w:t>
      </w:r>
      <w:r w:rsidR="004C4371" w:rsidRPr="00A757E1">
        <w:rPr>
          <w:rFonts w:ascii="Times New Roman" w:hAnsi="Times New Roman" w:cs="Times New Roman"/>
          <w:sz w:val="28"/>
          <w:szCs w:val="28"/>
          <w:lang w:val="uk-UA"/>
        </w:rPr>
        <w:t xml:space="preserve">Максименко Д. С. Різнокольорове дитинство: </w:t>
      </w:r>
      <w:proofErr w:type="spellStart"/>
      <w:r w:rsidR="004C4371" w:rsidRPr="00A757E1">
        <w:rPr>
          <w:rFonts w:ascii="Times New Roman" w:hAnsi="Times New Roman" w:cs="Times New Roman"/>
          <w:sz w:val="28"/>
          <w:szCs w:val="28"/>
          <w:lang w:val="uk-UA"/>
        </w:rPr>
        <w:t>ігротерапія</w:t>
      </w:r>
      <w:proofErr w:type="spellEnd"/>
      <w:r w:rsidR="004C4371" w:rsidRPr="00A757E1">
        <w:rPr>
          <w:rFonts w:ascii="Times New Roman" w:hAnsi="Times New Roman" w:cs="Times New Roman"/>
          <w:sz w:val="28"/>
          <w:szCs w:val="28"/>
          <w:lang w:val="uk-UA"/>
        </w:rPr>
        <w:t xml:space="preserve">, </w:t>
      </w:r>
      <w:proofErr w:type="spellStart"/>
      <w:r w:rsidR="004C4371" w:rsidRPr="00A757E1">
        <w:rPr>
          <w:rFonts w:ascii="Times New Roman" w:hAnsi="Times New Roman" w:cs="Times New Roman"/>
          <w:sz w:val="28"/>
          <w:szCs w:val="28"/>
          <w:lang w:val="uk-UA"/>
        </w:rPr>
        <w:t>казкотерапія</w:t>
      </w:r>
      <w:proofErr w:type="spellEnd"/>
      <w:r w:rsidR="004C4371" w:rsidRPr="00A757E1">
        <w:rPr>
          <w:rFonts w:ascii="Times New Roman" w:hAnsi="Times New Roman" w:cs="Times New Roman"/>
          <w:sz w:val="28"/>
          <w:szCs w:val="28"/>
          <w:lang w:val="uk-UA"/>
        </w:rPr>
        <w:t xml:space="preserve">, </w:t>
      </w:r>
      <w:proofErr w:type="spellStart"/>
      <w:r w:rsidR="004C4371" w:rsidRPr="00A757E1">
        <w:rPr>
          <w:rFonts w:ascii="Times New Roman" w:hAnsi="Times New Roman" w:cs="Times New Roman"/>
          <w:sz w:val="28"/>
          <w:szCs w:val="28"/>
          <w:lang w:val="uk-UA"/>
        </w:rPr>
        <w:t>ізотерапія</w:t>
      </w:r>
      <w:proofErr w:type="spellEnd"/>
      <w:r w:rsidR="004C4371" w:rsidRPr="00A757E1">
        <w:rPr>
          <w:rFonts w:ascii="Times New Roman" w:hAnsi="Times New Roman" w:cs="Times New Roman"/>
          <w:sz w:val="28"/>
          <w:szCs w:val="28"/>
          <w:lang w:val="uk-UA"/>
        </w:rPr>
        <w:t>, музикотерапія. Практична психологія. / Д. С. Максименко. - К.:</w:t>
      </w:r>
      <w:proofErr w:type="spellStart"/>
      <w:r w:rsidR="004C4371" w:rsidRPr="00A757E1">
        <w:rPr>
          <w:rFonts w:ascii="Times New Roman" w:hAnsi="Times New Roman" w:cs="Times New Roman"/>
          <w:sz w:val="28"/>
          <w:szCs w:val="28"/>
          <w:lang w:val="uk-UA"/>
        </w:rPr>
        <w:t>Центручбової</w:t>
      </w:r>
      <w:proofErr w:type="spellEnd"/>
      <w:r w:rsidR="004C4371" w:rsidRPr="00A757E1">
        <w:rPr>
          <w:rFonts w:ascii="Times New Roman" w:hAnsi="Times New Roman" w:cs="Times New Roman"/>
          <w:sz w:val="28"/>
          <w:szCs w:val="28"/>
          <w:lang w:val="uk-UA"/>
        </w:rPr>
        <w:t xml:space="preserve"> літератури, 2018. – 192с.</w:t>
      </w:r>
    </w:p>
    <w:p w:rsidR="0010577D" w:rsidRPr="00A757E1" w:rsidRDefault="0010577D" w:rsidP="00A757E1">
      <w:pPr>
        <w:pStyle w:val="a7"/>
        <w:numPr>
          <w:ilvl w:val="0"/>
          <w:numId w:val="20"/>
        </w:numPr>
        <w:spacing w:line="360" w:lineRule="auto"/>
        <w:jc w:val="both"/>
        <w:rPr>
          <w:rFonts w:ascii="Times New Roman" w:hAnsi="Times New Roman" w:cs="Times New Roman"/>
          <w:sz w:val="28"/>
          <w:szCs w:val="28"/>
          <w:lang w:val="uk-UA"/>
        </w:rPr>
      </w:pPr>
      <w:r w:rsidRPr="00A757E1">
        <w:rPr>
          <w:rFonts w:ascii="Times New Roman" w:hAnsi="Times New Roman" w:cs="Times New Roman"/>
          <w:sz w:val="28"/>
          <w:szCs w:val="28"/>
          <w:lang w:val="uk-UA"/>
        </w:rPr>
        <w:t>Малашенко М. Вплив засобів та форм занять фізичними вправами на рухову діяльність та стан здоров'я дітей 5-7 років. //Мат. 1-ї Всеукраїнської конференції аспірантів галузі фізичної культури і спорту .</w:t>
      </w:r>
    </w:p>
    <w:p w:rsidR="00F43BD5" w:rsidRPr="00A757E1" w:rsidRDefault="00224197" w:rsidP="00A757E1">
      <w:pPr>
        <w:pStyle w:val="a7"/>
        <w:numPr>
          <w:ilvl w:val="0"/>
          <w:numId w:val="20"/>
        </w:numPr>
        <w:spacing w:line="360" w:lineRule="auto"/>
        <w:jc w:val="both"/>
        <w:rPr>
          <w:rFonts w:ascii="Times New Roman" w:hAnsi="Times New Roman" w:cs="Times New Roman"/>
          <w:sz w:val="28"/>
          <w:szCs w:val="28"/>
          <w:lang w:val="uk-UA"/>
        </w:rPr>
      </w:pPr>
      <w:r w:rsidRPr="00A757E1">
        <w:rPr>
          <w:rFonts w:ascii="Times New Roman" w:hAnsi="Times New Roman" w:cs="Times New Roman"/>
          <w:sz w:val="28"/>
          <w:szCs w:val="28"/>
          <w:lang w:val="uk-UA"/>
        </w:rPr>
        <w:t xml:space="preserve">Москаленко А., </w:t>
      </w:r>
      <w:proofErr w:type="spellStart"/>
      <w:r w:rsidRPr="00A757E1">
        <w:rPr>
          <w:rFonts w:ascii="Times New Roman" w:hAnsi="Times New Roman" w:cs="Times New Roman"/>
          <w:sz w:val="28"/>
          <w:szCs w:val="28"/>
          <w:lang w:val="uk-UA"/>
        </w:rPr>
        <w:t>Дорофєєва</w:t>
      </w:r>
      <w:proofErr w:type="spellEnd"/>
      <w:r w:rsidRPr="00A757E1">
        <w:rPr>
          <w:rFonts w:ascii="Times New Roman" w:hAnsi="Times New Roman" w:cs="Times New Roman"/>
          <w:sz w:val="28"/>
          <w:szCs w:val="28"/>
          <w:lang w:val="uk-UA"/>
        </w:rPr>
        <w:t xml:space="preserve"> Т. Підвищення рівня фізичної підготовленості дітей молодшого шкільного віку шляхом комплексної спортивно-ігрової організації занять з фізичної культури. </w:t>
      </w:r>
      <w:r w:rsidRPr="00A757E1">
        <w:rPr>
          <w:rFonts w:ascii="Times New Roman" w:hAnsi="Times New Roman" w:cs="Times New Roman"/>
          <w:sz w:val="28"/>
          <w:szCs w:val="28"/>
        </w:rPr>
        <w:t xml:space="preserve">Проблемы и перспективы развития спортивных игр и единоборств в высших учебных заведениях. 2018. Том ІІ. С. 48–54. </w:t>
      </w:r>
    </w:p>
    <w:p w:rsidR="00F43BD5" w:rsidRPr="00A757E1" w:rsidRDefault="00F43BD5" w:rsidP="00A757E1">
      <w:pPr>
        <w:pStyle w:val="a7"/>
        <w:numPr>
          <w:ilvl w:val="0"/>
          <w:numId w:val="20"/>
        </w:numPr>
        <w:spacing w:line="360" w:lineRule="auto"/>
        <w:jc w:val="both"/>
        <w:rPr>
          <w:rFonts w:ascii="Times New Roman" w:hAnsi="Times New Roman" w:cs="Times New Roman"/>
          <w:sz w:val="28"/>
          <w:szCs w:val="28"/>
        </w:rPr>
      </w:pPr>
      <w:r w:rsidRPr="00A757E1">
        <w:rPr>
          <w:rFonts w:ascii="Times New Roman" w:hAnsi="Times New Roman" w:cs="Times New Roman"/>
          <w:sz w:val="28"/>
          <w:szCs w:val="28"/>
          <w:lang w:val="uk-UA"/>
        </w:rPr>
        <w:t xml:space="preserve"> </w:t>
      </w:r>
      <w:r w:rsidRPr="00A757E1">
        <w:rPr>
          <w:rFonts w:ascii="Times New Roman" w:hAnsi="Times New Roman" w:cs="Times New Roman"/>
          <w:sz w:val="28"/>
          <w:szCs w:val="28"/>
        </w:rPr>
        <w:t xml:space="preserve">Москаленко Н. В. </w:t>
      </w:r>
      <w:proofErr w:type="spellStart"/>
      <w:r w:rsidRPr="00A757E1">
        <w:rPr>
          <w:rFonts w:ascii="Times New Roman" w:hAnsi="Times New Roman" w:cs="Times New Roman"/>
          <w:sz w:val="28"/>
          <w:szCs w:val="28"/>
        </w:rPr>
        <w:t>Інноваційні</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технології</w:t>
      </w:r>
      <w:proofErr w:type="spellEnd"/>
      <w:r w:rsidRPr="00A757E1">
        <w:rPr>
          <w:rFonts w:ascii="Times New Roman" w:hAnsi="Times New Roman" w:cs="Times New Roman"/>
          <w:sz w:val="28"/>
          <w:szCs w:val="28"/>
        </w:rPr>
        <w:t xml:space="preserve"> у </w:t>
      </w:r>
      <w:proofErr w:type="spellStart"/>
      <w:r w:rsidRPr="00A757E1">
        <w:rPr>
          <w:rFonts w:ascii="Times New Roman" w:hAnsi="Times New Roman" w:cs="Times New Roman"/>
          <w:sz w:val="28"/>
          <w:szCs w:val="28"/>
        </w:rPr>
        <w:t>фізичному</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вихованні</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школярів</w:t>
      </w:r>
      <w:proofErr w:type="spellEnd"/>
      <w:r w:rsidRPr="00A757E1">
        <w:rPr>
          <w:rFonts w:ascii="Times New Roman" w:hAnsi="Times New Roman" w:cs="Times New Roman"/>
          <w:sz w:val="28"/>
          <w:szCs w:val="28"/>
        </w:rPr>
        <w:t xml:space="preserve"> / Н. В. Москаленко, О. О. Власюк, І. В. Степанова, О. В. </w:t>
      </w:r>
      <w:proofErr w:type="spellStart"/>
      <w:r w:rsidRPr="00A757E1">
        <w:rPr>
          <w:rFonts w:ascii="Times New Roman" w:hAnsi="Times New Roman" w:cs="Times New Roman"/>
          <w:sz w:val="28"/>
          <w:szCs w:val="28"/>
        </w:rPr>
        <w:t>Шиян</w:t>
      </w:r>
      <w:proofErr w:type="spellEnd"/>
      <w:r w:rsidRPr="00A757E1">
        <w:rPr>
          <w:rFonts w:ascii="Times New Roman" w:hAnsi="Times New Roman" w:cs="Times New Roman"/>
          <w:sz w:val="28"/>
          <w:szCs w:val="28"/>
        </w:rPr>
        <w:t xml:space="preserve">, А. В. </w:t>
      </w:r>
      <w:proofErr w:type="spellStart"/>
      <w:r w:rsidRPr="00A757E1">
        <w:rPr>
          <w:rFonts w:ascii="Times New Roman" w:hAnsi="Times New Roman" w:cs="Times New Roman"/>
          <w:sz w:val="28"/>
          <w:szCs w:val="28"/>
        </w:rPr>
        <w:t>Самошкіна</w:t>
      </w:r>
      <w:proofErr w:type="spellEnd"/>
      <w:r w:rsidRPr="00A757E1">
        <w:rPr>
          <w:rFonts w:ascii="Times New Roman" w:hAnsi="Times New Roman" w:cs="Times New Roman"/>
          <w:sz w:val="28"/>
          <w:szCs w:val="28"/>
        </w:rPr>
        <w:t xml:space="preserve">, Т. Г. </w:t>
      </w:r>
      <w:proofErr w:type="spellStart"/>
      <w:r w:rsidRPr="00A757E1">
        <w:rPr>
          <w:rFonts w:ascii="Times New Roman" w:hAnsi="Times New Roman" w:cs="Times New Roman"/>
          <w:sz w:val="28"/>
          <w:szCs w:val="28"/>
        </w:rPr>
        <w:t>Кожедуб</w:t>
      </w:r>
      <w:proofErr w:type="spellEnd"/>
      <w:r w:rsidRPr="00A757E1">
        <w:rPr>
          <w:rFonts w:ascii="Times New Roman" w:hAnsi="Times New Roman" w:cs="Times New Roman"/>
          <w:sz w:val="28"/>
          <w:szCs w:val="28"/>
        </w:rPr>
        <w:t xml:space="preserve"> ; </w:t>
      </w:r>
      <w:proofErr w:type="spellStart"/>
      <w:r w:rsidRPr="00A757E1">
        <w:rPr>
          <w:rFonts w:ascii="Times New Roman" w:hAnsi="Times New Roman" w:cs="Times New Roman"/>
          <w:sz w:val="28"/>
          <w:szCs w:val="28"/>
        </w:rPr>
        <w:t>під</w:t>
      </w:r>
      <w:proofErr w:type="spellEnd"/>
      <w:r w:rsidRPr="00A757E1">
        <w:rPr>
          <w:rFonts w:ascii="Times New Roman" w:hAnsi="Times New Roman" w:cs="Times New Roman"/>
          <w:sz w:val="28"/>
          <w:szCs w:val="28"/>
        </w:rPr>
        <w:t xml:space="preserve"> ред. Н. В. Москаленко. – 2-ге вид. – </w:t>
      </w:r>
      <w:proofErr w:type="spellStart"/>
      <w:r w:rsidRPr="00A757E1">
        <w:rPr>
          <w:rFonts w:ascii="Times New Roman" w:hAnsi="Times New Roman" w:cs="Times New Roman"/>
          <w:sz w:val="28"/>
          <w:szCs w:val="28"/>
        </w:rPr>
        <w:t>Дніпропетровськ</w:t>
      </w:r>
      <w:proofErr w:type="spellEnd"/>
      <w:r w:rsidRPr="00A757E1">
        <w:rPr>
          <w:rFonts w:ascii="Times New Roman" w:hAnsi="Times New Roman" w:cs="Times New Roman"/>
          <w:sz w:val="28"/>
          <w:szCs w:val="28"/>
        </w:rPr>
        <w:t xml:space="preserve"> : </w:t>
      </w:r>
      <w:proofErr w:type="spellStart"/>
      <w:r w:rsidRPr="00A757E1">
        <w:rPr>
          <w:rFonts w:ascii="Times New Roman" w:hAnsi="Times New Roman" w:cs="Times New Roman"/>
          <w:sz w:val="28"/>
          <w:szCs w:val="28"/>
        </w:rPr>
        <w:t>Інновація</w:t>
      </w:r>
      <w:proofErr w:type="spellEnd"/>
      <w:r w:rsidRPr="00A757E1">
        <w:rPr>
          <w:rFonts w:ascii="Times New Roman" w:hAnsi="Times New Roman" w:cs="Times New Roman"/>
          <w:sz w:val="28"/>
          <w:szCs w:val="28"/>
        </w:rPr>
        <w:t>, 2014. – 332 с.</w:t>
      </w:r>
    </w:p>
    <w:p w:rsidR="00E52B6D" w:rsidRPr="00A757E1" w:rsidRDefault="00E52B6D" w:rsidP="00A757E1">
      <w:pPr>
        <w:pStyle w:val="a7"/>
        <w:numPr>
          <w:ilvl w:val="0"/>
          <w:numId w:val="20"/>
        </w:numPr>
        <w:spacing w:line="360" w:lineRule="auto"/>
        <w:jc w:val="both"/>
        <w:rPr>
          <w:rFonts w:ascii="Times New Roman" w:hAnsi="Times New Roman" w:cs="Times New Roman"/>
          <w:sz w:val="28"/>
          <w:szCs w:val="28"/>
          <w:lang w:val="uk-UA"/>
        </w:rPr>
      </w:pPr>
      <w:r w:rsidRPr="00A757E1">
        <w:rPr>
          <w:rFonts w:ascii="Times New Roman" w:hAnsi="Times New Roman" w:cs="Times New Roman"/>
          <w:sz w:val="28"/>
          <w:szCs w:val="28"/>
          <w:lang w:val="uk-UA"/>
        </w:rPr>
        <w:lastRenderedPageBreak/>
        <w:t xml:space="preserve">Москаленко Н. В. </w:t>
      </w:r>
      <w:r w:rsidRPr="00A757E1">
        <w:rPr>
          <w:rFonts w:ascii="Times New Roman" w:hAnsi="Times New Roman" w:cs="Times New Roman"/>
          <w:sz w:val="28"/>
          <w:szCs w:val="28"/>
        </w:rPr>
        <w:sym w:font="Symbol" w:char="F020"/>
      </w:r>
      <w:r w:rsidRPr="00A757E1">
        <w:rPr>
          <w:rFonts w:ascii="Times New Roman" w:hAnsi="Times New Roman" w:cs="Times New Roman"/>
          <w:sz w:val="28"/>
          <w:szCs w:val="28"/>
          <w:lang w:val="uk-UA"/>
        </w:rPr>
        <w:t xml:space="preserve"> Інноваційна діяльність у фізичному вихованні загальноосвітніх навчальних закладів/ Дніпропетровський державний інститут фізичної культури і спорту (м. Дніпропетровськ) УДК 796.011.3.001.76</w:t>
      </w:r>
    </w:p>
    <w:p w:rsidR="00E52B6D" w:rsidRPr="00A757E1" w:rsidRDefault="00E52B6D" w:rsidP="00A757E1">
      <w:pPr>
        <w:pStyle w:val="a7"/>
        <w:numPr>
          <w:ilvl w:val="0"/>
          <w:numId w:val="20"/>
        </w:numPr>
        <w:spacing w:line="360" w:lineRule="auto"/>
        <w:jc w:val="both"/>
        <w:rPr>
          <w:rFonts w:ascii="Times New Roman" w:hAnsi="Times New Roman" w:cs="Times New Roman"/>
          <w:sz w:val="28"/>
          <w:szCs w:val="28"/>
          <w:lang w:val="uk-UA"/>
        </w:rPr>
      </w:pPr>
      <w:r w:rsidRPr="00A757E1">
        <w:rPr>
          <w:rFonts w:ascii="Times New Roman" w:hAnsi="Times New Roman" w:cs="Times New Roman"/>
          <w:sz w:val="28"/>
          <w:szCs w:val="28"/>
          <w:lang w:val="uk-UA"/>
        </w:rPr>
        <w:t xml:space="preserve">Москаленко Н. В. Ефективність інноваційної технології теоретичної підготовки у фізичному вихованні учнів середньої школи / Н. Москаленко, Т. </w:t>
      </w:r>
      <w:proofErr w:type="spellStart"/>
      <w:r w:rsidRPr="00A757E1">
        <w:rPr>
          <w:rFonts w:ascii="Times New Roman" w:hAnsi="Times New Roman" w:cs="Times New Roman"/>
          <w:sz w:val="28"/>
          <w:szCs w:val="28"/>
          <w:lang w:val="uk-UA"/>
        </w:rPr>
        <w:t>Кожедуб</w:t>
      </w:r>
      <w:proofErr w:type="spellEnd"/>
      <w:r w:rsidRPr="00A757E1">
        <w:rPr>
          <w:rFonts w:ascii="Times New Roman" w:hAnsi="Times New Roman" w:cs="Times New Roman"/>
          <w:sz w:val="28"/>
          <w:szCs w:val="28"/>
          <w:lang w:val="uk-UA"/>
        </w:rPr>
        <w:t xml:space="preserve"> // Спортивний вісник Придніпров’я. – 2015. –№1. – С. 32–37. </w:t>
      </w:r>
    </w:p>
    <w:p w:rsidR="00F43BD5" w:rsidRPr="00A757E1" w:rsidRDefault="00F43BD5" w:rsidP="00A757E1">
      <w:pPr>
        <w:pStyle w:val="a8"/>
        <w:numPr>
          <w:ilvl w:val="0"/>
          <w:numId w:val="20"/>
        </w:numPr>
        <w:shd w:val="clear" w:color="auto" w:fill="FFFFFF"/>
        <w:spacing w:line="360" w:lineRule="auto"/>
        <w:jc w:val="both"/>
        <w:rPr>
          <w:sz w:val="28"/>
          <w:szCs w:val="28"/>
        </w:rPr>
      </w:pPr>
      <w:proofErr w:type="spellStart"/>
      <w:r w:rsidRPr="00A757E1">
        <w:rPr>
          <w:sz w:val="28"/>
          <w:szCs w:val="28"/>
        </w:rPr>
        <w:t>Півненко</w:t>
      </w:r>
      <w:proofErr w:type="spellEnd"/>
      <w:r w:rsidRPr="00A757E1">
        <w:rPr>
          <w:sz w:val="28"/>
          <w:szCs w:val="28"/>
        </w:rPr>
        <w:t xml:space="preserve"> Ю. М.  Психолого-педагогічні умови впровадження здоров'язберігаючих технологій в освітній процес початкової школи // Теорія і методика </w:t>
      </w:r>
      <w:proofErr w:type="spellStart"/>
      <w:r w:rsidRPr="00A757E1">
        <w:rPr>
          <w:sz w:val="28"/>
          <w:szCs w:val="28"/>
        </w:rPr>
        <w:t>фіз</w:t>
      </w:r>
      <w:proofErr w:type="spellEnd"/>
      <w:r w:rsidRPr="00A757E1">
        <w:rPr>
          <w:sz w:val="28"/>
          <w:szCs w:val="28"/>
        </w:rPr>
        <w:t>. виховання.– 2007.– № 5.– С. 31–34.</w:t>
      </w:r>
    </w:p>
    <w:p w:rsidR="00F43BD5" w:rsidRPr="00A757E1" w:rsidRDefault="00F43BD5" w:rsidP="00A757E1">
      <w:pPr>
        <w:pStyle w:val="a7"/>
        <w:numPr>
          <w:ilvl w:val="0"/>
          <w:numId w:val="20"/>
        </w:numPr>
        <w:spacing w:line="360" w:lineRule="auto"/>
        <w:jc w:val="both"/>
        <w:rPr>
          <w:rFonts w:ascii="Times New Roman" w:hAnsi="Times New Roman" w:cs="Times New Roman"/>
          <w:sz w:val="28"/>
          <w:szCs w:val="28"/>
          <w:lang w:val="uk-UA"/>
        </w:rPr>
      </w:pPr>
      <w:r w:rsidRPr="00A757E1">
        <w:rPr>
          <w:rFonts w:ascii="Times New Roman" w:hAnsi="Times New Roman" w:cs="Times New Roman"/>
          <w:sz w:val="28"/>
          <w:szCs w:val="28"/>
          <w:lang w:val="uk-UA"/>
        </w:rPr>
        <w:t xml:space="preserve"> Савченко В. А. Нові підходи в системі підвищення кваліфікації вчителів фізичної культури в початковій школі / В. А. Савченко // Матеріали </w:t>
      </w:r>
      <w:r w:rsidRPr="00A757E1">
        <w:rPr>
          <w:rFonts w:ascii="Times New Roman" w:hAnsi="Times New Roman" w:cs="Times New Roman"/>
          <w:sz w:val="28"/>
          <w:szCs w:val="28"/>
        </w:rPr>
        <w:t>IV</w:t>
      </w:r>
      <w:r w:rsidRPr="00A757E1">
        <w:rPr>
          <w:rFonts w:ascii="Times New Roman" w:hAnsi="Times New Roman" w:cs="Times New Roman"/>
          <w:sz w:val="28"/>
          <w:szCs w:val="28"/>
          <w:lang w:val="uk-UA"/>
        </w:rPr>
        <w:t xml:space="preserve"> </w:t>
      </w:r>
      <w:proofErr w:type="spellStart"/>
      <w:r w:rsidRPr="00A757E1">
        <w:rPr>
          <w:rFonts w:ascii="Times New Roman" w:hAnsi="Times New Roman" w:cs="Times New Roman"/>
          <w:sz w:val="28"/>
          <w:szCs w:val="28"/>
          <w:lang w:val="uk-UA"/>
        </w:rPr>
        <w:t>Всеукр</w:t>
      </w:r>
      <w:proofErr w:type="spellEnd"/>
      <w:r w:rsidRPr="00A757E1">
        <w:rPr>
          <w:rFonts w:ascii="Times New Roman" w:hAnsi="Times New Roman" w:cs="Times New Roman"/>
          <w:sz w:val="28"/>
          <w:szCs w:val="28"/>
          <w:lang w:val="uk-UA"/>
        </w:rPr>
        <w:t>. наук.-</w:t>
      </w:r>
      <w:proofErr w:type="spellStart"/>
      <w:r w:rsidRPr="00A757E1">
        <w:rPr>
          <w:rFonts w:ascii="Times New Roman" w:hAnsi="Times New Roman" w:cs="Times New Roman"/>
          <w:sz w:val="28"/>
          <w:szCs w:val="28"/>
          <w:lang w:val="uk-UA"/>
        </w:rPr>
        <w:t>практ</w:t>
      </w:r>
      <w:proofErr w:type="spellEnd"/>
      <w:r w:rsidRPr="00A757E1">
        <w:rPr>
          <w:rFonts w:ascii="Times New Roman" w:hAnsi="Times New Roman" w:cs="Times New Roman"/>
          <w:sz w:val="28"/>
          <w:szCs w:val="28"/>
          <w:lang w:val="uk-UA"/>
        </w:rPr>
        <w:t xml:space="preserve">. </w:t>
      </w:r>
      <w:proofErr w:type="spellStart"/>
      <w:r w:rsidRPr="00A757E1">
        <w:rPr>
          <w:rFonts w:ascii="Times New Roman" w:hAnsi="Times New Roman" w:cs="Times New Roman"/>
          <w:sz w:val="28"/>
          <w:szCs w:val="28"/>
          <w:lang w:val="uk-UA"/>
        </w:rPr>
        <w:t>конф</w:t>
      </w:r>
      <w:proofErr w:type="spellEnd"/>
      <w:r w:rsidRPr="00A757E1">
        <w:rPr>
          <w:rFonts w:ascii="Times New Roman" w:hAnsi="Times New Roman" w:cs="Times New Roman"/>
          <w:sz w:val="28"/>
          <w:szCs w:val="28"/>
          <w:lang w:val="uk-UA"/>
        </w:rPr>
        <w:t xml:space="preserve">. «Перший крок у науку». – Луганськ : </w:t>
      </w:r>
      <w:proofErr w:type="spellStart"/>
      <w:r w:rsidRPr="00A757E1">
        <w:rPr>
          <w:rFonts w:ascii="Times New Roman" w:hAnsi="Times New Roman" w:cs="Times New Roman"/>
          <w:sz w:val="28"/>
          <w:szCs w:val="28"/>
          <w:lang w:val="uk-UA"/>
        </w:rPr>
        <w:t>Поліграфресурс</w:t>
      </w:r>
      <w:proofErr w:type="spellEnd"/>
      <w:r w:rsidRPr="00A757E1">
        <w:rPr>
          <w:rFonts w:ascii="Times New Roman" w:hAnsi="Times New Roman" w:cs="Times New Roman"/>
          <w:sz w:val="28"/>
          <w:szCs w:val="28"/>
          <w:lang w:val="uk-UA"/>
        </w:rPr>
        <w:t>, 2011. – Т. 5. – С. 109–113.</w:t>
      </w:r>
    </w:p>
    <w:p w:rsidR="00260A09" w:rsidRDefault="00260A09" w:rsidP="00260A09">
      <w:pPr>
        <w:pStyle w:val="a7"/>
        <w:numPr>
          <w:ilvl w:val="0"/>
          <w:numId w:val="20"/>
        </w:numPr>
        <w:shd w:val="clear" w:color="auto" w:fill="FFFFFF"/>
        <w:spacing w:after="240" w:line="360" w:lineRule="auto"/>
        <w:jc w:val="both"/>
        <w:rPr>
          <w:rFonts w:ascii="Times New Roman" w:eastAsia="Times New Roman" w:hAnsi="Times New Roman" w:cs="Times New Roman"/>
          <w:color w:val="000000"/>
          <w:sz w:val="28"/>
          <w:szCs w:val="28"/>
          <w:lang w:val="uk-UA" w:eastAsia="uk-UA"/>
        </w:rPr>
      </w:pPr>
      <w:proofErr w:type="spellStart"/>
      <w:r w:rsidRPr="00260A09">
        <w:rPr>
          <w:rFonts w:ascii="Times New Roman" w:eastAsia="Times New Roman" w:hAnsi="Times New Roman" w:cs="Times New Roman"/>
          <w:color w:val="000000"/>
          <w:sz w:val="28"/>
          <w:szCs w:val="28"/>
          <w:lang w:val="uk-UA" w:eastAsia="uk-UA"/>
        </w:rPr>
        <w:t>Саїнчук</w:t>
      </w:r>
      <w:proofErr w:type="spellEnd"/>
      <w:r w:rsidRPr="00260A09">
        <w:rPr>
          <w:rFonts w:ascii="Times New Roman" w:eastAsia="Times New Roman" w:hAnsi="Times New Roman" w:cs="Times New Roman"/>
          <w:color w:val="000000"/>
          <w:sz w:val="28"/>
          <w:szCs w:val="28"/>
          <w:lang w:val="uk-UA" w:eastAsia="uk-UA"/>
        </w:rPr>
        <w:t xml:space="preserve">, М. Народна гра як презентант традицій та репрезентант культурного коду / М. </w:t>
      </w:r>
      <w:proofErr w:type="spellStart"/>
      <w:r w:rsidRPr="00260A09">
        <w:rPr>
          <w:rFonts w:ascii="Times New Roman" w:eastAsia="Times New Roman" w:hAnsi="Times New Roman" w:cs="Times New Roman"/>
          <w:color w:val="000000"/>
          <w:sz w:val="28"/>
          <w:szCs w:val="28"/>
          <w:lang w:val="uk-UA" w:eastAsia="uk-UA"/>
        </w:rPr>
        <w:t>Саїнчук</w:t>
      </w:r>
      <w:proofErr w:type="spellEnd"/>
      <w:r w:rsidRPr="00260A09">
        <w:rPr>
          <w:rFonts w:ascii="Times New Roman" w:eastAsia="Times New Roman" w:hAnsi="Times New Roman" w:cs="Times New Roman"/>
          <w:color w:val="000000"/>
          <w:sz w:val="28"/>
          <w:szCs w:val="28"/>
          <w:lang w:val="uk-UA" w:eastAsia="uk-UA"/>
        </w:rPr>
        <w:t xml:space="preserve"> // Фізичне виховання, спорт і культура здоров'я в сучасному суспільстві : </w:t>
      </w:r>
      <w:proofErr w:type="spellStart"/>
      <w:r w:rsidRPr="00260A09">
        <w:rPr>
          <w:rFonts w:ascii="Times New Roman" w:eastAsia="Times New Roman" w:hAnsi="Times New Roman" w:cs="Times New Roman"/>
          <w:color w:val="000000"/>
          <w:sz w:val="28"/>
          <w:szCs w:val="28"/>
          <w:lang w:val="uk-UA" w:eastAsia="uk-UA"/>
        </w:rPr>
        <w:t>зб</w:t>
      </w:r>
      <w:proofErr w:type="spellEnd"/>
      <w:r w:rsidRPr="00260A09">
        <w:rPr>
          <w:rFonts w:ascii="Times New Roman" w:eastAsia="Times New Roman" w:hAnsi="Times New Roman" w:cs="Times New Roman"/>
          <w:color w:val="000000"/>
          <w:sz w:val="28"/>
          <w:szCs w:val="28"/>
          <w:lang w:val="uk-UA" w:eastAsia="uk-UA"/>
        </w:rPr>
        <w:t xml:space="preserve">. наук. пр. / М-во освіти і науки, молоді та спорту України, </w:t>
      </w:r>
      <w:proofErr w:type="spellStart"/>
      <w:r w:rsidRPr="00260A09">
        <w:rPr>
          <w:rFonts w:ascii="Times New Roman" w:eastAsia="Times New Roman" w:hAnsi="Times New Roman" w:cs="Times New Roman"/>
          <w:color w:val="000000"/>
          <w:sz w:val="28"/>
          <w:szCs w:val="28"/>
          <w:lang w:val="uk-UA" w:eastAsia="uk-UA"/>
        </w:rPr>
        <w:t>Східноєвроп</w:t>
      </w:r>
      <w:proofErr w:type="spellEnd"/>
      <w:r w:rsidRPr="00260A09">
        <w:rPr>
          <w:rFonts w:ascii="Times New Roman" w:eastAsia="Times New Roman" w:hAnsi="Times New Roman" w:cs="Times New Roman"/>
          <w:color w:val="000000"/>
          <w:sz w:val="28"/>
          <w:szCs w:val="28"/>
          <w:lang w:val="uk-UA" w:eastAsia="uk-UA"/>
        </w:rPr>
        <w:t xml:space="preserve">. </w:t>
      </w:r>
      <w:proofErr w:type="spellStart"/>
      <w:r w:rsidRPr="00260A09">
        <w:rPr>
          <w:rFonts w:ascii="Times New Roman" w:eastAsia="Times New Roman" w:hAnsi="Times New Roman" w:cs="Times New Roman"/>
          <w:color w:val="000000"/>
          <w:sz w:val="28"/>
          <w:szCs w:val="28"/>
          <w:lang w:val="uk-UA" w:eastAsia="uk-UA"/>
        </w:rPr>
        <w:t>нац</w:t>
      </w:r>
      <w:proofErr w:type="spellEnd"/>
      <w:r w:rsidRPr="00260A09">
        <w:rPr>
          <w:rFonts w:ascii="Times New Roman" w:eastAsia="Times New Roman" w:hAnsi="Times New Roman" w:cs="Times New Roman"/>
          <w:color w:val="000000"/>
          <w:sz w:val="28"/>
          <w:szCs w:val="28"/>
          <w:lang w:val="uk-UA" w:eastAsia="uk-UA"/>
        </w:rPr>
        <w:t>. ун-т ім. Лесі Українки; [</w:t>
      </w:r>
      <w:proofErr w:type="spellStart"/>
      <w:r w:rsidRPr="00260A09">
        <w:rPr>
          <w:rFonts w:ascii="Times New Roman" w:eastAsia="Times New Roman" w:hAnsi="Times New Roman" w:cs="Times New Roman"/>
          <w:color w:val="000000"/>
          <w:sz w:val="28"/>
          <w:szCs w:val="28"/>
          <w:lang w:val="uk-UA" w:eastAsia="uk-UA"/>
        </w:rPr>
        <w:t>редкол</w:t>
      </w:r>
      <w:proofErr w:type="spellEnd"/>
      <w:r w:rsidRPr="00260A09">
        <w:rPr>
          <w:rFonts w:ascii="Times New Roman" w:eastAsia="Times New Roman" w:hAnsi="Times New Roman" w:cs="Times New Roman"/>
          <w:color w:val="000000"/>
          <w:sz w:val="28"/>
          <w:szCs w:val="28"/>
          <w:lang w:val="uk-UA" w:eastAsia="uk-UA"/>
        </w:rPr>
        <w:t xml:space="preserve">.: А. В. </w:t>
      </w:r>
      <w:proofErr w:type="spellStart"/>
      <w:r w:rsidRPr="00260A09">
        <w:rPr>
          <w:rFonts w:ascii="Times New Roman" w:eastAsia="Times New Roman" w:hAnsi="Times New Roman" w:cs="Times New Roman"/>
          <w:color w:val="000000"/>
          <w:sz w:val="28"/>
          <w:szCs w:val="28"/>
          <w:lang w:val="uk-UA" w:eastAsia="uk-UA"/>
        </w:rPr>
        <w:t>Цьось</w:t>
      </w:r>
      <w:proofErr w:type="spellEnd"/>
      <w:r w:rsidRPr="00260A09">
        <w:rPr>
          <w:rFonts w:ascii="Times New Roman" w:eastAsia="Times New Roman" w:hAnsi="Times New Roman" w:cs="Times New Roman"/>
          <w:color w:val="000000"/>
          <w:sz w:val="28"/>
          <w:szCs w:val="28"/>
          <w:lang w:val="uk-UA" w:eastAsia="uk-UA"/>
        </w:rPr>
        <w:t xml:space="preserve"> та ін.]. – Луцьк, 2016. – № 1 (33). – С. 12-16.</w:t>
      </w:r>
    </w:p>
    <w:p w:rsidR="00E52B6D" w:rsidRPr="00A757E1" w:rsidRDefault="00E52B6D" w:rsidP="00260A09">
      <w:pPr>
        <w:pStyle w:val="a7"/>
        <w:numPr>
          <w:ilvl w:val="0"/>
          <w:numId w:val="20"/>
        </w:numPr>
        <w:shd w:val="clear" w:color="auto" w:fill="FFFFFF"/>
        <w:spacing w:after="240" w:line="360" w:lineRule="auto"/>
        <w:jc w:val="both"/>
        <w:rPr>
          <w:rFonts w:ascii="Times New Roman" w:eastAsia="Times New Roman" w:hAnsi="Times New Roman" w:cs="Times New Roman"/>
          <w:color w:val="000000"/>
          <w:sz w:val="28"/>
          <w:szCs w:val="28"/>
          <w:lang w:val="uk-UA" w:eastAsia="uk-UA"/>
        </w:rPr>
      </w:pPr>
      <w:proofErr w:type="spellStart"/>
      <w:r w:rsidRPr="00A757E1">
        <w:rPr>
          <w:rFonts w:ascii="Times New Roman" w:eastAsia="Times New Roman" w:hAnsi="Times New Roman" w:cs="Times New Roman"/>
          <w:color w:val="000000"/>
          <w:sz w:val="28"/>
          <w:szCs w:val="28"/>
          <w:lang w:val="uk-UA" w:eastAsia="uk-UA"/>
        </w:rPr>
        <w:t>Сембрат</w:t>
      </w:r>
      <w:proofErr w:type="spellEnd"/>
      <w:r w:rsidRPr="00A757E1">
        <w:rPr>
          <w:rFonts w:ascii="Times New Roman" w:eastAsia="Times New Roman" w:hAnsi="Times New Roman" w:cs="Times New Roman"/>
          <w:color w:val="000000"/>
          <w:sz w:val="28"/>
          <w:szCs w:val="28"/>
          <w:lang w:val="uk-UA" w:eastAsia="uk-UA"/>
        </w:rPr>
        <w:t xml:space="preserve"> С.В. Ігрове спрямування фізичної підготовки дітей молодшого шкільного віку. – </w:t>
      </w:r>
      <w:proofErr w:type="spellStart"/>
      <w:r w:rsidRPr="00A757E1">
        <w:rPr>
          <w:rFonts w:ascii="Times New Roman" w:eastAsia="Times New Roman" w:hAnsi="Times New Roman" w:cs="Times New Roman"/>
          <w:color w:val="000000"/>
          <w:sz w:val="28"/>
          <w:szCs w:val="28"/>
          <w:lang w:val="uk-UA" w:eastAsia="uk-UA"/>
        </w:rPr>
        <w:t>Дисер</w:t>
      </w:r>
      <w:proofErr w:type="spellEnd"/>
      <w:r w:rsidRPr="00A757E1">
        <w:rPr>
          <w:rFonts w:ascii="Times New Roman" w:eastAsia="Times New Roman" w:hAnsi="Times New Roman" w:cs="Times New Roman"/>
          <w:color w:val="000000"/>
          <w:sz w:val="28"/>
          <w:szCs w:val="28"/>
          <w:lang w:val="uk-UA" w:eastAsia="uk-UA"/>
        </w:rPr>
        <w:t xml:space="preserve">. </w:t>
      </w:r>
      <w:proofErr w:type="spellStart"/>
      <w:r w:rsidRPr="00A757E1">
        <w:rPr>
          <w:rFonts w:ascii="Times New Roman" w:eastAsia="Times New Roman" w:hAnsi="Times New Roman" w:cs="Times New Roman"/>
          <w:color w:val="000000"/>
          <w:sz w:val="28"/>
          <w:szCs w:val="28"/>
          <w:lang w:val="uk-UA" w:eastAsia="uk-UA"/>
        </w:rPr>
        <w:t>канд</w:t>
      </w:r>
      <w:proofErr w:type="spellEnd"/>
      <w:r w:rsidRPr="00A757E1">
        <w:rPr>
          <w:rFonts w:ascii="Times New Roman" w:eastAsia="Times New Roman" w:hAnsi="Times New Roman" w:cs="Times New Roman"/>
          <w:color w:val="000000"/>
          <w:sz w:val="28"/>
          <w:szCs w:val="28"/>
          <w:lang w:val="uk-UA" w:eastAsia="uk-UA"/>
        </w:rPr>
        <w:t xml:space="preserve">. н. </w:t>
      </w:r>
      <w:proofErr w:type="spellStart"/>
      <w:r w:rsidRPr="00A757E1">
        <w:rPr>
          <w:rFonts w:ascii="Times New Roman" w:eastAsia="Times New Roman" w:hAnsi="Times New Roman" w:cs="Times New Roman"/>
          <w:color w:val="000000"/>
          <w:sz w:val="28"/>
          <w:szCs w:val="28"/>
          <w:lang w:val="uk-UA" w:eastAsia="uk-UA"/>
        </w:rPr>
        <w:t>фіз.вих</w:t>
      </w:r>
      <w:proofErr w:type="spellEnd"/>
      <w:r w:rsidRPr="00A757E1">
        <w:rPr>
          <w:rFonts w:ascii="Times New Roman" w:eastAsia="Times New Roman" w:hAnsi="Times New Roman" w:cs="Times New Roman"/>
          <w:color w:val="000000"/>
          <w:sz w:val="28"/>
          <w:szCs w:val="28"/>
          <w:lang w:val="uk-UA" w:eastAsia="uk-UA"/>
        </w:rPr>
        <w:t>. – Переяслав-Хмельницький. – 2003. –192с.</w:t>
      </w:r>
    </w:p>
    <w:p w:rsidR="00F43BD5" w:rsidRPr="00A757E1" w:rsidRDefault="00224197" w:rsidP="00A757E1">
      <w:pPr>
        <w:pStyle w:val="a7"/>
        <w:numPr>
          <w:ilvl w:val="0"/>
          <w:numId w:val="20"/>
        </w:numPr>
        <w:spacing w:line="360" w:lineRule="auto"/>
        <w:jc w:val="both"/>
        <w:rPr>
          <w:rFonts w:ascii="Times New Roman" w:hAnsi="Times New Roman" w:cs="Times New Roman"/>
          <w:sz w:val="28"/>
          <w:szCs w:val="28"/>
        </w:rPr>
      </w:pPr>
      <w:proofErr w:type="spellStart"/>
      <w:r w:rsidRPr="00A757E1">
        <w:rPr>
          <w:rFonts w:ascii="Times New Roman" w:hAnsi="Times New Roman" w:cs="Times New Roman"/>
          <w:sz w:val="28"/>
          <w:szCs w:val="28"/>
          <w:lang w:val="uk-UA"/>
        </w:rPr>
        <w:t>Спіцин</w:t>
      </w:r>
      <w:proofErr w:type="spellEnd"/>
      <w:r w:rsidRPr="00A757E1">
        <w:rPr>
          <w:rFonts w:ascii="Times New Roman" w:hAnsi="Times New Roman" w:cs="Times New Roman"/>
          <w:sz w:val="28"/>
          <w:szCs w:val="28"/>
          <w:lang w:val="uk-UA"/>
        </w:rPr>
        <w:t xml:space="preserve"> В. В. Оцінка рівня фізичної підготовленості учнів молодших </w:t>
      </w:r>
      <w:r w:rsidR="00A757E1">
        <w:rPr>
          <w:rFonts w:ascii="Times New Roman" w:hAnsi="Times New Roman" w:cs="Times New Roman"/>
          <w:sz w:val="28"/>
          <w:szCs w:val="28"/>
          <w:lang w:val="uk-UA"/>
        </w:rPr>
        <w:t xml:space="preserve">класів загальноосвітньої школи. </w:t>
      </w:r>
      <w:proofErr w:type="spellStart"/>
      <w:r w:rsidRPr="00A757E1">
        <w:rPr>
          <w:rFonts w:ascii="Times New Roman" w:hAnsi="Times New Roman" w:cs="Times New Roman"/>
          <w:sz w:val="28"/>
          <w:szCs w:val="28"/>
        </w:rPr>
        <w:t>Теорія</w:t>
      </w:r>
      <w:proofErr w:type="spellEnd"/>
      <w:r w:rsidRPr="00A757E1">
        <w:rPr>
          <w:rFonts w:ascii="Times New Roman" w:hAnsi="Times New Roman" w:cs="Times New Roman"/>
          <w:sz w:val="28"/>
          <w:szCs w:val="28"/>
        </w:rPr>
        <w:t xml:space="preserve"> та методи</w:t>
      </w:r>
      <w:r w:rsidR="00C91F47" w:rsidRPr="00A757E1">
        <w:rPr>
          <w:rFonts w:ascii="Times New Roman" w:hAnsi="Times New Roman" w:cs="Times New Roman"/>
          <w:sz w:val="28"/>
          <w:szCs w:val="28"/>
        </w:rPr>
        <w:t xml:space="preserve">ка </w:t>
      </w:r>
      <w:proofErr w:type="spellStart"/>
      <w:r w:rsidR="00C91F47" w:rsidRPr="00A757E1">
        <w:rPr>
          <w:rFonts w:ascii="Times New Roman" w:hAnsi="Times New Roman" w:cs="Times New Roman"/>
          <w:sz w:val="28"/>
          <w:szCs w:val="28"/>
        </w:rPr>
        <w:t>фізичного</w:t>
      </w:r>
      <w:proofErr w:type="spellEnd"/>
      <w:r w:rsidR="00C91F47" w:rsidRPr="00A757E1">
        <w:rPr>
          <w:rFonts w:ascii="Times New Roman" w:hAnsi="Times New Roman" w:cs="Times New Roman"/>
          <w:sz w:val="28"/>
          <w:szCs w:val="28"/>
        </w:rPr>
        <w:t xml:space="preserve"> </w:t>
      </w:r>
      <w:proofErr w:type="spellStart"/>
      <w:r w:rsidR="00C91F47" w:rsidRPr="00A757E1">
        <w:rPr>
          <w:rFonts w:ascii="Times New Roman" w:hAnsi="Times New Roman" w:cs="Times New Roman"/>
          <w:sz w:val="28"/>
          <w:szCs w:val="28"/>
        </w:rPr>
        <w:t>виховання</w:t>
      </w:r>
      <w:proofErr w:type="spellEnd"/>
      <w:r w:rsidR="00C91F47" w:rsidRPr="00A757E1">
        <w:rPr>
          <w:rFonts w:ascii="Times New Roman" w:hAnsi="Times New Roman" w:cs="Times New Roman"/>
          <w:sz w:val="28"/>
          <w:szCs w:val="28"/>
        </w:rPr>
        <w:t>. 2014. №</w:t>
      </w:r>
      <w:r w:rsidRPr="00A757E1">
        <w:rPr>
          <w:rFonts w:ascii="Times New Roman" w:hAnsi="Times New Roman" w:cs="Times New Roman"/>
          <w:sz w:val="28"/>
          <w:szCs w:val="28"/>
        </w:rPr>
        <w:t xml:space="preserve">4. С. 38-44. DOI: </w:t>
      </w:r>
      <w:r w:rsidR="0010577D" w:rsidRPr="00A757E1">
        <w:rPr>
          <w:rFonts w:ascii="Times New Roman" w:hAnsi="Times New Roman" w:cs="Times New Roman"/>
          <w:sz w:val="28"/>
          <w:szCs w:val="28"/>
        </w:rPr>
        <w:t>http://dx.doi.org/10.17309/tmfv.2014.4.1116</w:t>
      </w:r>
      <w:r w:rsidRPr="00A757E1">
        <w:rPr>
          <w:rFonts w:ascii="Times New Roman" w:hAnsi="Times New Roman" w:cs="Times New Roman"/>
          <w:sz w:val="28"/>
          <w:szCs w:val="28"/>
        </w:rPr>
        <w:t>.</w:t>
      </w:r>
    </w:p>
    <w:p w:rsidR="0010577D" w:rsidRPr="00A757E1" w:rsidRDefault="0010577D" w:rsidP="00A757E1">
      <w:pPr>
        <w:pStyle w:val="a7"/>
        <w:numPr>
          <w:ilvl w:val="0"/>
          <w:numId w:val="20"/>
        </w:numPr>
        <w:spacing w:line="360" w:lineRule="auto"/>
        <w:jc w:val="both"/>
        <w:rPr>
          <w:rFonts w:ascii="Times New Roman" w:hAnsi="Times New Roman" w:cs="Times New Roman"/>
          <w:sz w:val="28"/>
          <w:szCs w:val="28"/>
        </w:rPr>
      </w:pPr>
      <w:proofErr w:type="spellStart"/>
      <w:r w:rsidRPr="00A757E1">
        <w:rPr>
          <w:rFonts w:ascii="Times New Roman" w:hAnsi="Times New Roman" w:cs="Times New Roman"/>
          <w:sz w:val="28"/>
          <w:szCs w:val="28"/>
        </w:rPr>
        <w:t>Ружило</w:t>
      </w:r>
      <w:proofErr w:type="spellEnd"/>
      <w:r w:rsidRPr="00A757E1">
        <w:rPr>
          <w:rFonts w:ascii="Times New Roman" w:hAnsi="Times New Roman" w:cs="Times New Roman"/>
          <w:sz w:val="28"/>
          <w:szCs w:val="28"/>
        </w:rPr>
        <w:t xml:space="preserve"> О.В.</w:t>
      </w:r>
      <w:r w:rsidRPr="00A757E1">
        <w:rPr>
          <w:rFonts w:ascii="Times New Roman" w:hAnsi="Times New Roman" w:cs="Times New Roman"/>
          <w:sz w:val="28"/>
          <w:szCs w:val="28"/>
          <w:lang w:val="uk-UA"/>
        </w:rPr>
        <w:t xml:space="preserve"> Дослідження впливу національних рухливих ігор на показники фізичної підготовленості школярів</w:t>
      </w:r>
      <w:r w:rsidRPr="00A757E1">
        <w:rPr>
          <w:rFonts w:ascii="Times New Roman" w:hAnsi="Times New Roman" w:cs="Times New Roman"/>
          <w:sz w:val="28"/>
          <w:szCs w:val="28"/>
        </w:rPr>
        <w:t xml:space="preserve"> //</w:t>
      </w:r>
      <w:r w:rsidRPr="00A757E1">
        <w:rPr>
          <w:rFonts w:ascii="Times New Roman" w:hAnsi="Times New Roman" w:cs="Times New Roman"/>
          <w:sz w:val="28"/>
          <w:szCs w:val="28"/>
          <w:lang w:val="uk-UA"/>
        </w:rPr>
        <w:t xml:space="preserve"> Міжнародна науково-</w:t>
      </w:r>
      <w:r w:rsidRPr="00A757E1">
        <w:rPr>
          <w:rFonts w:ascii="Times New Roman" w:hAnsi="Times New Roman" w:cs="Times New Roman"/>
          <w:sz w:val="28"/>
          <w:szCs w:val="28"/>
          <w:lang w:val="uk-UA"/>
        </w:rPr>
        <w:lastRenderedPageBreak/>
        <w:t xml:space="preserve">практична конференція "Фізична культура, спорт та здоров'я нації", Вінниця, </w:t>
      </w:r>
      <w:r w:rsidRPr="00A757E1">
        <w:rPr>
          <w:rFonts w:ascii="Times New Roman" w:hAnsi="Times New Roman" w:cs="Times New Roman"/>
          <w:sz w:val="28"/>
          <w:szCs w:val="28"/>
        </w:rPr>
        <w:t>1998. -с. 88-89.</w:t>
      </w:r>
    </w:p>
    <w:p w:rsidR="00F43BD5" w:rsidRPr="00A757E1" w:rsidRDefault="00F43BD5" w:rsidP="00A757E1">
      <w:pPr>
        <w:pStyle w:val="a8"/>
        <w:numPr>
          <w:ilvl w:val="0"/>
          <w:numId w:val="20"/>
        </w:numPr>
        <w:shd w:val="clear" w:color="auto" w:fill="FFFFFF"/>
        <w:spacing w:line="360" w:lineRule="auto"/>
        <w:jc w:val="both"/>
        <w:rPr>
          <w:sz w:val="28"/>
          <w:szCs w:val="28"/>
        </w:rPr>
      </w:pPr>
      <w:r w:rsidRPr="00A757E1">
        <w:rPr>
          <w:sz w:val="28"/>
          <w:szCs w:val="28"/>
        </w:rPr>
        <w:t>Теорія та методика фізичного виховання / За ред. Т. ю. </w:t>
      </w:r>
      <w:proofErr w:type="spellStart"/>
      <w:r w:rsidRPr="00A757E1">
        <w:rPr>
          <w:sz w:val="28"/>
          <w:szCs w:val="28"/>
        </w:rPr>
        <w:t>Кручевич</w:t>
      </w:r>
      <w:proofErr w:type="spellEnd"/>
      <w:r w:rsidRPr="00A757E1">
        <w:rPr>
          <w:sz w:val="28"/>
          <w:szCs w:val="28"/>
        </w:rPr>
        <w:t>.– К.: Олімп. л-ра, 2005.– Т. 1.– 373 с.</w:t>
      </w:r>
    </w:p>
    <w:p w:rsidR="00F43BD5" w:rsidRPr="00A757E1" w:rsidRDefault="00224197" w:rsidP="00A757E1">
      <w:pPr>
        <w:pStyle w:val="a7"/>
        <w:numPr>
          <w:ilvl w:val="0"/>
          <w:numId w:val="20"/>
        </w:numPr>
        <w:spacing w:line="360" w:lineRule="auto"/>
        <w:jc w:val="both"/>
        <w:rPr>
          <w:rFonts w:ascii="Times New Roman" w:hAnsi="Times New Roman" w:cs="Times New Roman"/>
          <w:sz w:val="28"/>
          <w:szCs w:val="28"/>
        </w:rPr>
      </w:pPr>
      <w:proofErr w:type="spellStart"/>
      <w:r w:rsidRPr="00A757E1">
        <w:rPr>
          <w:rFonts w:ascii="Times New Roman" w:hAnsi="Times New Roman" w:cs="Times New Roman"/>
          <w:sz w:val="28"/>
          <w:szCs w:val="28"/>
        </w:rPr>
        <w:t>Типова</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освітня</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програма</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розроблена</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під</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керівництвом</w:t>
      </w:r>
      <w:proofErr w:type="spellEnd"/>
      <w:r w:rsidRPr="00A757E1">
        <w:rPr>
          <w:rFonts w:ascii="Times New Roman" w:hAnsi="Times New Roman" w:cs="Times New Roman"/>
          <w:sz w:val="28"/>
          <w:szCs w:val="28"/>
        </w:rPr>
        <w:t xml:space="preserve"> Савченко О. Я. 1-2 </w:t>
      </w:r>
      <w:proofErr w:type="spellStart"/>
      <w:r w:rsidRPr="00A757E1">
        <w:rPr>
          <w:rFonts w:ascii="Times New Roman" w:hAnsi="Times New Roman" w:cs="Times New Roman"/>
          <w:sz w:val="28"/>
          <w:szCs w:val="28"/>
        </w:rPr>
        <w:t>клас</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затв</w:t>
      </w:r>
      <w:proofErr w:type="spellEnd"/>
      <w:r w:rsidRPr="00A757E1">
        <w:rPr>
          <w:rFonts w:ascii="Times New Roman" w:hAnsi="Times New Roman" w:cs="Times New Roman"/>
          <w:sz w:val="28"/>
          <w:szCs w:val="28"/>
        </w:rPr>
        <w:t xml:space="preserve">. наказом </w:t>
      </w:r>
      <w:proofErr w:type="spellStart"/>
      <w:r w:rsidRPr="00A757E1">
        <w:rPr>
          <w:rFonts w:ascii="Times New Roman" w:hAnsi="Times New Roman" w:cs="Times New Roman"/>
          <w:sz w:val="28"/>
          <w:szCs w:val="28"/>
        </w:rPr>
        <w:t>Міністерства</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освіти</w:t>
      </w:r>
      <w:proofErr w:type="spellEnd"/>
      <w:r w:rsidRPr="00A757E1">
        <w:rPr>
          <w:rFonts w:ascii="Times New Roman" w:hAnsi="Times New Roman" w:cs="Times New Roman"/>
          <w:sz w:val="28"/>
          <w:szCs w:val="28"/>
        </w:rPr>
        <w:t xml:space="preserve"> і науки </w:t>
      </w:r>
      <w:proofErr w:type="spellStart"/>
      <w:r w:rsidRPr="00A757E1">
        <w:rPr>
          <w:rFonts w:ascii="Times New Roman" w:hAnsi="Times New Roman" w:cs="Times New Roman"/>
          <w:sz w:val="28"/>
          <w:szCs w:val="28"/>
        </w:rPr>
        <w:t>України</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від</w:t>
      </w:r>
      <w:proofErr w:type="spellEnd"/>
      <w:r w:rsidRPr="00A757E1">
        <w:rPr>
          <w:rFonts w:ascii="Times New Roman" w:hAnsi="Times New Roman" w:cs="Times New Roman"/>
          <w:sz w:val="28"/>
          <w:szCs w:val="28"/>
        </w:rPr>
        <w:t xml:space="preserve"> 08.10.2019 року. № 1272.</w:t>
      </w:r>
    </w:p>
    <w:p w:rsidR="00E52B6D" w:rsidRPr="00A757E1" w:rsidRDefault="00224197" w:rsidP="00A757E1">
      <w:pPr>
        <w:pStyle w:val="a7"/>
        <w:numPr>
          <w:ilvl w:val="0"/>
          <w:numId w:val="20"/>
        </w:numPr>
        <w:spacing w:line="360" w:lineRule="auto"/>
        <w:jc w:val="both"/>
        <w:rPr>
          <w:rFonts w:ascii="Times New Roman" w:hAnsi="Times New Roman" w:cs="Times New Roman"/>
          <w:sz w:val="28"/>
          <w:szCs w:val="28"/>
        </w:rPr>
      </w:pPr>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Типова</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освітня</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програма</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розроблена</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під</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керівництвом</w:t>
      </w:r>
      <w:proofErr w:type="spellEnd"/>
      <w:r w:rsidRPr="00A757E1">
        <w:rPr>
          <w:rFonts w:ascii="Times New Roman" w:hAnsi="Times New Roman" w:cs="Times New Roman"/>
          <w:sz w:val="28"/>
          <w:szCs w:val="28"/>
        </w:rPr>
        <w:t xml:space="preserve"> Савченко О. Я. 3-4 </w:t>
      </w:r>
      <w:proofErr w:type="spellStart"/>
      <w:r w:rsidRPr="00A757E1">
        <w:rPr>
          <w:rFonts w:ascii="Times New Roman" w:hAnsi="Times New Roman" w:cs="Times New Roman"/>
          <w:sz w:val="28"/>
          <w:szCs w:val="28"/>
        </w:rPr>
        <w:t>клас</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затв</w:t>
      </w:r>
      <w:proofErr w:type="spellEnd"/>
      <w:r w:rsidRPr="00A757E1">
        <w:rPr>
          <w:rFonts w:ascii="Times New Roman" w:hAnsi="Times New Roman" w:cs="Times New Roman"/>
          <w:sz w:val="28"/>
          <w:szCs w:val="28"/>
        </w:rPr>
        <w:t xml:space="preserve">. наказом </w:t>
      </w:r>
      <w:proofErr w:type="spellStart"/>
      <w:r w:rsidRPr="00A757E1">
        <w:rPr>
          <w:rFonts w:ascii="Times New Roman" w:hAnsi="Times New Roman" w:cs="Times New Roman"/>
          <w:sz w:val="28"/>
          <w:szCs w:val="28"/>
        </w:rPr>
        <w:t>Міністерства</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освіти</w:t>
      </w:r>
      <w:proofErr w:type="spellEnd"/>
      <w:r w:rsidRPr="00A757E1">
        <w:rPr>
          <w:rFonts w:ascii="Times New Roman" w:hAnsi="Times New Roman" w:cs="Times New Roman"/>
          <w:sz w:val="28"/>
          <w:szCs w:val="28"/>
        </w:rPr>
        <w:t xml:space="preserve"> і науки </w:t>
      </w:r>
      <w:proofErr w:type="spellStart"/>
      <w:r w:rsidRPr="00A757E1">
        <w:rPr>
          <w:rFonts w:ascii="Times New Roman" w:hAnsi="Times New Roman" w:cs="Times New Roman"/>
          <w:sz w:val="28"/>
          <w:szCs w:val="28"/>
        </w:rPr>
        <w:t>України</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від</w:t>
      </w:r>
      <w:proofErr w:type="spellEnd"/>
      <w:r w:rsidRPr="00A757E1">
        <w:rPr>
          <w:rFonts w:ascii="Times New Roman" w:hAnsi="Times New Roman" w:cs="Times New Roman"/>
          <w:sz w:val="28"/>
          <w:szCs w:val="28"/>
        </w:rPr>
        <w:t xml:space="preserve"> 08.10.2019 року. № 1273.</w:t>
      </w:r>
    </w:p>
    <w:p w:rsidR="00FE4D8D" w:rsidRPr="00A757E1" w:rsidRDefault="00FE4D8D" w:rsidP="00A757E1">
      <w:pPr>
        <w:pStyle w:val="a7"/>
        <w:numPr>
          <w:ilvl w:val="0"/>
          <w:numId w:val="20"/>
        </w:numPr>
        <w:spacing w:line="360" w:lineRule="auto"/>
        <w:jc w:val="both"/>
        <w:rPr>
          <w:rFonts w:ascii="Times New Roman" w:hAnsi="Times New Roman" w:cs="Times New Roman"/>
          <w:sz w:val="28"/>
          <w:szCs w:val="28"/>
        </w:rPr>
      </w:pPr>
      <w:proofErr w:type="spellStart"/>
      <w:r w:rsidRPr="00A757E1">
        <w:rPr>
          <w:rFonts w:ascii="Times New Roman" w:hAnsi="Times New Roman" w:cs="Times New Roman"/>
          <w:sz w:val="28"/>
          <w:szCs w:val="28"/>
        </w:rPr>
        <w:t>Федій</w:t>
      </w:r>
      <w:proofErr w:type="spellEnd"/>
      <w:r w:rsidRPr="00A757E1">
        <w:rPr>
          <w:rFonts w:ascii="Times New Roman" w:hAnsi="Times New Roman" w:cs="Times New Roman"/>
          <w:sz w:val="28"/>
          <w:szCs w:val="28"/>
        </w:rPr>
        <w:t xml:space="preserve"> О. А. </w:t>
      </w:r>
      <w:proofErr w:type="spellStart"/>
      <w:r w:rsidRPr="00A757E1">
        <w:rPr>
          <w:rFonts w:ascii="Times New Roman" w:hAnsi="Times New Roman" w:cs="Times New Roman"/>
          <w:sz w:val="28"/>
          <w:szCs w:val="28"/>
        </w:rPr>
        <w:t>Естетотерапія</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Навч.посібник</w:t>
      </w:r>
      <w:proofErr w:type="spellEnd"/>
      <w:r w:rsidRPr="00A757E1">
        <w:rPr>
          <w:rFonts w:ascii="Times New Roman" w:hAnsi="Times New Roman" w:cs="Times New Roman"/>
          <w:sz w:val="28"/>
          <w:szCs w:val="28"/>
        </w:rPr>
        <w:t xml:space="preserve"> 2-ге </w:t>
      </w:r>
      <w:proofErr w:type="spellStart"/>
      <w:r w:rsidRPr="00A757E1">
        <w:rPr>
          <w:rFonts w:ascii="Times New Roman" w:hAnsi="Times New Roman" w:cs="Times New Roman"/>
          <w:sz w:val="28"/>
          <w:szCs w:val="28"/>
        </w:rPr>
        <w:t>вид.перероб.та</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дод</w:t>
      </w:r>
      <w:proofErr w:type="spellEnd"/>
      <w:r w:rsidRPr="00A757E1">
        <w:rPr>
          <w:rFonts w:ascii="Times New Roman" w:hAnsi="Times New Roman" w:cs="Times New Roman"/>
          <w:sz w:val="28"/>
          <w:szCs w:val="28"/>
        </w:rPr>
        <w:t>. - К.:</w:t>
      </w:r>
      <w:proofErr w:type="spellStart"/>
      <w:r w:rsidRPr="00A757E1">
        <w:rPr>
          <w:rFonts w:ascii="Times New Roman" w:hAnsi="Times New Roman" w:cs="Times New Roman"/>
          <w:sz w:val="28"/>
          <w:szCs w:val="28"/>
        </w:rPr>
        <w:t>Видавництво</w:t>
      </w:r>
      <w:proofErr w:type="spellEnd"/>
      <w:r w:rsidRPr="00A757E1">
        <w:rPr>
          <w:rFonts w:ascii="Times New Roman" w:hAnsi="Times New Roman" w:cs="Times New Roman"/>
          <w:sz w:val="28"/>
          <w:szCs w:val="28"/>
        </w:rPr>
        <w:t xml:space="preserve"> «Центр </w:t>
      </w:r>
      <w:proofErr w:type="spellStart"/>
      <w:r w:rsidRPr="00A757E1">
        <w:rPr>
          <w:rFonts w:ascii="Times New Roman" w:hAnsi="Times New Roman" w:cs="Times New Roman"/>
          <w:sz w:val="28"/>
          <w:szCs w:val="28"/>
        </w:rPr>
        <w:t>учбової</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літератури</w:t>
      </w:r>
      <w:proofErr w:type="spellEnd"/>
      <w:r w:rsidRPr="00A757E1">
        <w:rPr>
          <w:rFonts w:ascii="Times New Roman" w:hAnsi="Times New Roman" w:cs="Times New Roman"/>
          <w:sz w:val="28"/>
          <w:szCs w:val="28"/>
        </w:rPr>
        <w:t>», 2012 – 304 с</w:t>
      </w:r>
      <w:r w:rsidRPr="00A757E1">
        <w:rPr>
          <w:rFonts w:ascii="Times New Roman" w:hAnsi="Times New Roman" w:cs="Times New Roman"/>
          <w:sz w:val="28"/>
          <w:szCs w:val="28"/>
          <w:lang w:val="uk-UA"/>
        </w:rPr>
        <w:t>.</w:t>
      </w:r>
    </w:p>
    <w:p w:rsidR="0010577D" w:rsidRPr="00A757E1" w:rsidRDefault="0010577D" w:rsidP="00A757E1">
      <w:pPr>
        <w:pStyle w:val="a7"/>
        <w:numPr>
          <w:ilvl w:val="0"/>
          <w:numId w:val="20"/>
        </w:numPr>
        <w:spacing w:line="360" w:lineRule="auto"/>
        <w:jc w:val="both"/>
        <w:rPr>
          <w:rFonts w:ascii="Times New Roman" w:hAnsi="Times New Roman" w:cs="Times New Roman"/>
          <w:sz w:val="28"/>
          <w:szCs w:val="28"/>
        </w:rPr>
      </w:pPr>
      <w:proofErr w:type="spellStart"/>
      <w:r w:rsidRPr="00A757E1">
        <w:rPr>
          <w:rFonts w:ascii="Times New Roman" w:hAnsi="Times New Roman" w:cs="Times New Roman"/>
          <w:sz w:val="28"/>
          <w:szCs w:val="28"/>
        </w:rPr>
        <w:t>Химич</w:t>
      </w:r>
      <w:proofErr w:type="spellEnd"/>
      <w:r w:rsidRPr="00A757E1">
        <w:rPr>
          <w:rFonts w:ascii="Times New Roman" w:hAnsi="Times New Roman" w:cs="Times New Roman"/>
          <w:sz w:val="28"/>
          <w:szCs w:val="28"/>
        </w:rPr>
        <w:t xml:space="preserve"> Н.Є., </w:t>
      </w:r>
      <w:proofErr w:type="spellStart"/>
      <w:r w:rsidRPr="00A757E1">
        <w:rPr>
          <w:rFonts w:ascii="Times New Roman" w:hAnsi="Times New Roman" w:cs="Times New Roman"/>
          <w:sz w:val="28"/>
          <w:szCs w:val="28"/>
        </w:rPr>
        <w:t>Губаренко</w:t>
      </w:r>
      <w:proofErr w:type="spellEnd"/>
      <w:r w:rsidRPr="00A757E1">
        <w:rPr>
          <w:rFonts w:ascii="Times New Roman" w:hAnsi="Times New Roman" w:cs="Times New Roman"/>
          <w:sz w:val="28"/>
          <w:szCs w:val="28"/>
        </w:rPr>
        <w:t xml:space="preserve"> О.М. </w:t>
      </w:r>
      <w:proofErr w:type="spellStart"/>
      <w:r w:rsidRPr="00A757E1">
        <w:rPr>
          <w:rFonts w:ascii="Times New Roman" w:hAnsi="Times New Roman" w:cs="Times New Roman"/>
          <w:sz w:val="28"/>
          <w:szCs w:val="28"/>
        </w:rPr>
        <w:t>Українські</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рухливі</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музичні</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ігри</w:t>
      </w:r>
      <w:proofErr w:type="spellEnd"/>
      <w:r w:rsidRPr="00A757E1">
        <w:rPr>
          <w:rFonts w:ascii="Times New Roman" w:hAnsi="Times New Roman" w:cs="Times New Roman"/>
          <w:sz w:val="28"/>
          <w:szCs w:val="28"/>
        </w:rPr>
        <w:t xml:space="preserve"> для </w:t>
      </w:r>
      <w:proofErr w:type="spellStart"/>
      <w:r w:rsidRPr="00A757E1">
        <w:rPr>
          <w:rFonts w:ascii="Times New Roman" w:hAnsi="Times New Roman" w:cs="Times New Roman"/>
          <w:sz w:val="28"/>
          <w:szCs w:val="28"/>
        </w:rPr>
        <w:t>дітей</w:t>
      </w:r>
      <w:proofErr w:type="spellEnd"/>
      <w:r w:rsidRPr="00A757E1">
        <w:rPr>
          <w:rFonts w:ascii="Times New Roman" w:hAnsi="Times New Roman" w:cs="Times New Roman"/>
          <w:sz w:val="28"/>
          <w:szCs w:val="28"/>
        </w:rPr>
        <w:t xml:space="preserve"> старшого </w:t>
      </w:r>
      <w:proofErr w:type="spellStart"/>
      <w:r w:rsidRPr="00A757E1">
        <w:rPr>
          <w:rFonts w:ascii="Times New Roman" w:hAnsi="Times New Roman" w:cs="Times New Roman"/>
          <w:sz w:val="28"/>
          <w:szCs w:val="28"/>
        </w:rPr>
        <w:t>дошкільного</w:t>
      </w:r>
      <w:proofErr w:type="spellEnd"/>
      <w:r w:rsidRPr="00A757E1">
        <w:rPr>
          <w:rFonts w:ascii="Times New Roman" w:hAnsi="Times New Roman" w:cs="Times New Roman"/>
          <w:sz w:val="28"/>
          <w:szCs w:val="28"/>
        </w:rPr>
        <w:t xml:space="preserve"> та </w:t>
      </w:r>
      <w:proofErr w:type="spellStart"/>
      <w:r w:rsidRPr="00A757E1">
        <w:rPr>
          <w:rFonts w:ascii="Times New Roman" w:hAnsi="Times New Roman" w:cs="Times New Roman"/>
          <w:sz w:val="28"/>
          <w:szCs w:val="28"/>
        </w:rPr>
        <w:t>молодшого</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шкільного</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віку</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Методичний</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посібник</w:t>
      </w:r>
      <w:proofErr w:type="spellEnd"/>
      <w:r w:rsidRPr="00A757E1">
        <w:rPr>
          <w:rFonts w:ascii="Times New Roman" w:hAnsi="Times New Roman" w:cs="Times New Roman"/>
          <w:sz w:val="28"/>
          <w:szCs w:val="28"/>
        </w:rPr>
        <w:t>.- Переяслав-</w:t>
      </w:r>
      <w:proofErr w:type="spellStart"/>
      <w:r w:rsidRPr="00A757E1">
        <w:rPr>
          <w:rFonts w:ascii="Times New Roman" w:hAnsi="Times New Roman" w:cs="Times New Roman"/>
          <w:sz w:val="28"/>
          <w:szCs w:val="28"/>
        </w:rPr>
        <w:t>Хмельницький</w:t>
      </w:r>
      <w:proofErr w:type="spellEnd"/>
      <w:r w:rsidRPr="00A757E1">
        <w:rPr>
          <w:rFonts w:ascii="Times New Roman" w:hAnsi="Times New Roman" w:cs="Times New Roman"/>
          <w:sz w:val="28"/>
          <w:szCs w:val="28"/>
        </w:rPr>
        <w:t xml:space="preserve">: </w:t>
      </w:r>
      <w:proofErr w:type="spellStart"/>
      <w:r w:rsidRPr="00A757E1">
        <w:rPr>
          <w:rFonts w:ascii="Times New Roman" w:hAnsi="Times New Roman" w:cs="Times New Roman"/>
          <w:sz w:val="28"/>
          <w:szCs w:val="28"/>
        </w:rPr>
        <w:t>Пальміра</w:t>
      </w:r>
      <w:proofErr w:type="spellEnd"/>
      <w:r w:rsidRPr="00A757E1">
        <w:rPr>
          <w:rFonts w:ascii="Times New Roman" w:hAnsi="Times New Roman" w:cs="Times New Roman"/>
          <w:sz w:val="28"/>
          <w:szCs w:val="28"/>
        </w:rPr>
        <w:t xml:space="preserve">, </w:t>
      </w:r>
      <w:r w:rsidRPr="00A757E1">
        <w:rPr>
          <w:rFonts w:ascii="Times New Roman" w:hAnsi="Times New Roman" w:cs="Times New Roman"/>
          <w:sz w:val="28"/>
          <w:szCs w:val="28"/>
          <w:lang w:val="uk-UA"/>
        </w:rPr>
        <w:t>2010</w:t>
      </w:r>
      <w:r w:rsidRPr="00A757E1">
        <w:rPr>
          <w:rFonts w:ascii="Times New Roman" w:hAnsi="Times New Roman" w:cs="Times New Roman"/>
          <w:sz w:val="28"/>
          <w:szCs w:val="28"/>
        </w:rPr>
        <w:t>. - 62 с.</w:t>
      </w:r>
    </w:p>
    <w:p w:rsidR="00E52B6D" w:rsidRPr="00A757E1" w:rsidRDefault="0010577D" w:rsidP="00A757E1">
      <w:pPr>
        <w:pStyle w:val="a7"/>
        <w:numPr>
          <w:ilvl w:val="0"/>
          <w:numId w:val="20"/>
        </w:numPr>
        <w:shd w:val="clear" w:color="auto" w:fill="FFFFFF"/>
        <w:spacing w:after="240" w:line="360" w:lineRule="auto"/>
        <w:jc w:val="both"/>
        <w:rPr>
          <w:rFonts w:ascii="Times New Roman" w:eastAsia="Times New Roman" w:hAnsi="Times New Roman" w:cs="Times New Roman"/>
          <w:color w:val="000000"/>
          <w:sz w:val="28"/>
          <w:szCs w:val="28"/>
          <w:lang w:eastAsia="uk-UA"/>
        </w:rPr>
      </w:pPr>
      <w:proofErr w:type="spellStart"/>
      <w:r w:rsidRPr="00A757E1">
        <w:rPr>
          <w:rFonts w:ascii="Times New Roman" w:eastAsia="Times New Roman" w:hAnsi="Times New Roman" w:cs="Times New Roman"/>
          <w:color w:val="000000"/>
          <w:sz w:val="28"/>
          <w:szCs w:val="28"/>
          <w:lang w:eastAsia="uk-UA"/>
        </w:rPr>
        <w:t>Цьось</w:t>
      </w:r>
      <w:proofErr w:type="spellEnd"/>
      <w:r w:rsidRPr="00A757E1">
        <w:rPr>
          <w:rFonts w:ascii="Times New Roman" w:eastAsia="Times New Roman" w:hAnsi="Times New Roman" w:cs="Times New Roman"/>
          <w:color w:val="000000"/>
          <w:sz w:val="28"/>
          <w:szCs w:val="28"/>
          <w:lang w:eastAsia="uk-UA"/>
        </w:rPr>
        <w:t xml:space="preserve"> А.В</w:t>
      </w:r>
      <w:r w:rsidRPr="00A757E1">
        <w:rPr>
          <w:rFonts w:ascii="Times New Roman" w:eastAsia="Times New Roman" w:hAnsi="Times New Roman" w:cs="Times New Roman"/>
          <w:color w:val="000000"/>
          <w:sz w:val="28"/>
          <w:szCs w:val="28"/>
          <w:lang w:val="uk-UA" w:eastAsia="uk-UA"/>
        </w:rPr>
        <w:t>.</w:t>
      </w:r>
      <w:r w:rsidR="00E52B6D" w:rsidRPr="00A757E1">
        <w:rPr>
          <w:rFonts w:ascii="Times New Roman" w:eastAsia="Times New Roman" w:hAnsi="Times New Roman" w:cs="Times New Roman"/>
          <w:color w:val="000000"/>
          <w:sz w:val="28"/>
          <w:szCs w:val="28"/>
          <w:lang w:eastAsia="uk-UA"/>
        </w:rPr>
        <w:t xml:space="preserve"> </w:t>
      </w:r>
      <w:proofErr w:type="spellStart"/>
      <w:r w:rsidR="00E52B6D" w:rsidRPr="00A757E1">
        <w:rPr>
          <w:rFonts w:ascii="Times New Roman" w:eastAsia="Times New Roman" w:hAnsi="Times New Roman" w:cs="Times New Roman"/>
          <w:color w:val="000000"/>
          <w:sz w:val="28"/>
          <w:szCs w:val="28"/>
          <w:lang w:eastAsia="uk-UA"/>
        </w:rPr>
        <w:t>Фізичне</w:t>
      </w:r>
      <w:proofErr w:type="spellEnd"/>
      <w:r w:rsidR="00E52B6D" w:rsidRPr="00A757E1">
        <w:rPr>
          <w:rFonts w:ascii="Times New Roman" w:eastAsia="Times New Roman" w:hAnsi="Times New Roman" w:cs="Times New Roman"/>
          <w:color w:val="000000"/>
          <w:sz w:val="28"/>
          <w:szCs w:val="28"/>
          <w:lang w:eastAsia="uk-UA"/>
        </w:rPr>
        <w:t xml:space="preserve"> </w:t>
      </w:r>
      <w:proofErr w:type="spellStart"/>
      <w:r w:rsidR="00E52B6D" w:rsidRPr="00A757E1">
        <w:rPr>
          <w:rFonts w:ascii="Times New Roman" w:eastAsia="Times New Roman" w:hAnsi="Times New Roman" w:cs="Times New Roman"/>
          <w:color w:val="000000"/>
          <w:sz w:val="28"/>
          <w:szCs w:val="28"/>
          <w:lang w:eastAsia="uk-UA"/>
        </w:rPr>
        <w:t>виховання</w:t>
      </w:r>
      <w:proofErr w:type="spellEnd"/>
      <w:r w:rsidR="00E52B6D" w:rsidRPr="00A757E1">
        <w:rPr>
          <w:rFonts w:ascii="Times New Roman" w:eastAsia="Times New Roman" w:hAnsi="Times New Roman" w:cs="Times New Roman"/>
          <w:color w:val="000000"/>
          <w:sz w:val="28"/>
          <w:szCs w:val="28"/>
          <w:lang w:eastAsia="uk-UA"/>
        </w:rPr>
        <w:t xml:space="preserve"> в </w:t>
      </w:r>
      <w:proofErr w:type="spellStart"/>
      <w:r w:rsidR="00E52B6D" w:rsidRPr="00A757E1">
        <w:rPr>
          <w:rFonts w:ascii="Times New Roman" w:eastAsia="Times New Roman" w:hAnsi="Times New Roman" w:cs="Times New Roman"/>
          <w:color w:val="000000"/>
          <w:sz w:val="28"/>
          <w:szCs w:val="28"/>
          <w:lang w:eastAsia="uk-UA"/>
        </w:rPr>
        <w:t>календарній</w:t>
      </w:r>
      <w:proofErr w:type="spellEnd"/>
      <w:r w:rsidR="00E52B6D" w:rsidRPr="00A757E1">
        <w:rPr>
          <w:rFonts w:ascii="Times New Roman" w:eastAsia="Times New Roman" w:hAnsi="Times New Roman" w:cs="Times New Roman"/>
          <w:color w:val="000000"/>
          <w:sz w:val="28"/>
          <w:szCs w:val="28"/>
          <w:lang w:eastAsia="uk-UA"/>
        </w:rPr>
        <w:t xml:space="preserve"> </w:t>
      </w:r>
      <w:proofErr w:type="spellStart"/>
      <w:r w:rsidR="00E52B6D" w:rsidRPr="00A757E1">
        <w:rPr>
          <w:rFonts w:ascii="Times New Roman" w:eastAsia="Times New Roman" w:hAnsi="Times New Roman" w:cs="Times New Roman"/>
          <w:color w:val="000000"/>
          <w:sz w:val="28"/>
          <w:szCs w:val="28"/>
          <w:lang w:eastAsia="uk-UA"/>
        </w:rPr>
        <w:t>обрядовості</w:t>
      </w:r>
      <w:proofErr w:type="spellEnd"/>
      <w:r w:rsidR="00E52B6D" w:rsidRPr="00A757E1">
        <w:rPr>
          <w:rFonts w:ascii="Times New Roman" w:eastAsia="Times New Roman" w:hAnsi="Times New Roman" w:cs="Times New Roman"/>
          <w:color w:val="000000"/>
          <w:sz w:val="28"/>
          <w:szCs w:val="28"/>
          <w:lang w:eastAsia="uk-UA"/>
        </w:rPr>
        <w:t xml:space="preserve"> </w:t>
      </w:r>
      <w:proofErr w:type="spellStart"/>
      <w:r w:rsidR="00E52B6D" w:rsidRPr="00A757E1">
        <w:rPr>
          <w:rFonts w:ascii="Times New Roman" w:eastAsia="Times New Roman" w:hAnsi="Times New Roman" w:cs="Times New Roman"/>
          <w:color w:val="000000"/>
          <w:sz w:val="28"/>
          <w:szCs w:val="28"/>
          <w:lang w:eastAsia="uk-UA"/>
        </w:rPr>
        <w:t>українців</w:t>
      </w:r>
      <w:proofErr w:type="spellEnd"/>
      <w:r w:rsidR="00E52B6D" w:rsidRPr="00A757E1">
        <w:rPr>
          <w:rFonts w:ascii="Times New Roman" w:eastAsia="Times New Roman" w:hAnsi="Times New Roman" w:cs="Times New Roman"/>
          <w:color w:val="000000"/>
          <w:sz w:val="28"/>
          <w:szCs w:val="28"/>
          <w:lang w:eastAsia="uk-UA"/>
        </w:rPr>
        <w:t xml:space="preserve">. </w:t>
      </w:r>
      <w:proofErr w:type="spellStart"/>
      <w:r w:rsidR="00E52B6D" w:rsidRPr="00A757E1">
        <w:rPr>
          <w:rFonts w:ascii="Times New Roman" w:eastAsia="Times New Roman" w:hAnsi="Times New Roman" w:cs="Times New Roman"/>
          <w:color w:val="000000"/>
          <w:sz w:val="28"/>
          <w:szCs w:val="28"/>
          <w:lang w:eastAsia="uk-UA"/>
        </w:rPr>
        <w:t>Луцьк</w:t>
      </w:r>
      <w:proofErr w:type="spellEnd"/>
      <w:r w:rsidR="00E52B6D" w:rsidRPr="00A757E1">
        <w:rPr>
          <w:rFonts w:ascii="Times New Roman" w:eastAsia="Times New Roman" w:hAnsi="Times New Roman" w:cs="Times New Roman"/>
          <w:color w:val="000000"/>
          <w:sz w:val="28"/>
          <w:szCs w:val="28"/>
          <w:lang w:eastAsia="uk-UA"/>
        </w:rPr>
        <w:t xml:space="preserve">: </w:t>
      </w:r>
      <w:proofErr w:type="spellStart"/>
      <w:r w:rsidR="00E52B6D" w:rsidRPr="00A757E1">
        <w:rPr>
          <w:rFonts w:ascii="Times New Roman" w:eastAsia="Times New Roman" w:hAnsi="Times New Roman" w:cs="Times New Roman"/>
          <w:color w:val="000000"/>
          <w:sz w:val="28"/>
          <w:szCs w:val="28"/>
          <w:lang w:eastAsia="uk-UA"/>
        </w:rPr>
        <w:t>Надстир'я</w:t>
      </w:r>
      <w:proofErr w:type="spellEnd"/>
      <w:r w:rsidR="00E52B6D" w:rsidRPr="00A757E1">
        <w:rPr>
          <w:rFonts w:ascii="Times New Roman" w:eastAsia="Times New Roman" w:hAnsi="Times New Roman" w:cs="Times New Roman"/>
          <w:color w:val="000000"/>
          <w:sz w:val="28"/>
          <w:szCs w:val="28"/>
          <w:lang w:eastAsia="uk-UA"/>
        </w:rPr>
        <w:t>, 2000. - 374 с.</w:t>
      </w:r>
    </w:p>
    <w:p w:rsidR="00E52B6D" w:rsidRPr="00A757E1" w:rsidRDefault="00E52B6D" w:rsidP="00A757E1">
      <w:pPr>
        <w:pStyle w:val="a7"/>
        <w:numPr>
          <w:ilvl w:val="0"/>
          <w:numId w:val="20"/>
        </w:numPr>
        <w:spacing w:line="360" w:lineRule="auto"/>
        <w:jc w:val="both"/>
        <w:rPr>
          <w:rFonts w:ascii="Times New Roman" w:eastAsia="Times New Roman" w:hAnsi="Times New Roman" w:cs="Times New Roman"/>
          <w:sz w:val="28"/>
          <w:szCs w:val="28"/>
          <w:lang w:eastAsia="uk-UA"/>
        </w:rPr>
      </w:pPr>
      <w:proofErr w:type="spellStart"/>
      <w:r w:rsidRPr="00A757E1">
        <w:rPr>
          <w:rFonts w:ascii="Times New Roman" w:eastAsia="Times New Roman" w:hAnsi="Times New Roman" w:cs="Times New Roman"/>
          <w:color w:val="000000"/>
          <w:sz w:val="28"/>
          <w:szCs w:val="28"/>
          <w:lang w:eastAsia="uk-UA"/>
        </w:rPr>
        <w:t>Чиженюк</w:t>
      </w:r>
      <w:proofErr w:type="spellEnd"/>
      <w:r w:rsidRPr="00A757E1">
        <w:rPr>
          <w:rFonts w:ascii="Times New Roman" w:eastAsia="Times New Roman" w:hAnsi="Times New Roman" w:cs="Times New Roman"/>
          <w:color w:val="000000"/>
          <w:sz w:val="28"/>
          <w:szCs w:val="28"/>
          <w:lang w:eastAsia="uk-UA"/>
        </w:rPr>
        <w:t xml:space="preserve"> Т.М., Григоренко Г.І., </w:t>
      </w:r>
      <w:proofErr w:type="spellStart"/>
      <w:r w:rsidRPr="00A757E1">
        <w:rPr>
          <w:rFonts w:ascii="Times New Roman" w:eastAsia="Times New Roman" w:hAnsi="Times New Roman" w:cs="Times New Roman"/>
          <w:color w:val="000000"/>
          <w:sz w:val="28"/>
          <w:szCs w:val="28"/>
          <w:lang w:eastAsia="uk-UA"/>
        </w:rPr>
        <w:t>Скірко</w:t>
      </w:r>
      <w:proofErr w:type="spellEnd"/>
      <w:r w:rsidRPr="00A757E1">
        <w:rPr>
          <w:rFonts w:ascii="Times New Roman" w:eastAsia="Times New Roman" w:hAnsi="Times New Roman" w:cs="Times New Roman"/>
          <w:color w:val="000000"/>
          <w:sz w:val="28"/>
          <w:szCs w:val="28"/>
          <w:lang w:eastAsia="uk-UA"/>
        </w:rPr>
        <w:t xml:space="preserve"> A.3. </w:t>
      </w:r>
      <w:proofErr w:type="spellStart"/>
      <w:r w:rsidRPr="00A757E1">
        <w:rPr>
          <w:rFonts w:ascii="Times New Roman" w:eastAsia="Times New Roman" w:hAnsi="Times New Roman" w:cs="Times New Roman"/>
          <w:color w:val="000000"/>
          <w:sz w:val="28"/>
          <w:szCs w:val="28"/>
          <w:lang w:eastAsia="uk-UA"/>
        </w:rPr>
        <w:t>Зміни</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показників</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зовнішнього</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дихання</w:t>
      </w:r>
      <w:proofErr w:type="spellEnd"/>
      <w:r w:rsidRPr="00A757E1">
        <w:rPr>
          <w:rFonts w:ascii="Times New Roman" w:eastAsia="Times New Roman" w:hAnsi="Times New Roman" w:cs="Times New Roman"/>
          <w:color w:val="000000"/>
          <w:sz w:val="28"/>
          <w:szCs w:val="28"/>
          <w:lang w:eastAsia="uk-UA"/>
        </w:rPr>
        <w:t xml:space="preserve"> у </w:t>
      </w:r>
      <w:proofErr w:type="spellStart"/>
      <w:r w:rsidRPr="00A757E1">
        <w:rPr>
          <w:rFonts w:ascii="Times New Roman" w:eastAsia="Times New Roman" w:hAnsi="Times New Roman" w:cs="Times New Roman"/>
          <w:color w:val="000000"/>
          <w:sz w:val="28"/>
          <w:szCs w:val="28"/>
          <w:lang w:eastAsia="uk-UA"/>
        </w:rPr>
        <w:t>дітей</w:t>
      </w:r>
      <w:proofErr w:type="spellEnd"/>
      <w:r w:rsidRPr="00A757E1">
        <w:rPr>
          <w:rFonts w:ascii="Times New Roman" w:eastAsia="Times New Roman" w:hAnsi="Times New Roman" w:cs="Times New Roman"/>
          <w:color w:val="000000"/>
          <w:sz w:val="28"/>
          <w:szCs w:val="28"/>
          <w:lang w:eastAsia="uk-UA"/>
        </w:rPr>
        <w:t xml:space="preserve"> у </w:t>
      </w:r>
      <w:proofErr w:type="spellStart"/>
      <w:r w:rsidRPr="00A757E1">
        <w:rPr>
          <w:rFonts w:ascii="Times New Roman" w:eastAsia="Times New Roman" w:hAnsi="Times New Roman" w:cs="Times New Roman"/>
          <w:color w:val="000000"/>
          <w:sz w:val="28"/>
          <w:szCs w:val="28"/>
          <w:lang w:eastAsia="uk-UA"/>
        </w:rPr>
        <w:t>залежності</w:t>
      </w:r>
      <w:proofErr w:type="spellEnd"/>
      <w:r w:rsidRPr="00A757E1">
        <w:rPr>
          <w:rFonts w:ascii="Times New Roman" w:eastAsia="Times New Roman" w:hAnsi="Times New Roman" w:cs="Times New Roman"/>
          <w:color w:val="000000"/>
          <w:sz w:val="28"/>
          <w:szCs w:val="28"/>
          <w:lang w:eastAsia="uk-UA"/>
        </w:rPr>
        <w:t xml:space="preserve"> в </w:t>
      </w:r>
      <w:proofErr w:type="spellStart"/>
      <w:r w:rsidRPr="00A757E1">
        <w:rPr>
          <w:rFonts w:ascii="Times New Roman" w:eastAsia="Times New Roman" w:hAnsi="Times New Roman" w:cs="Times New Roman"/>
          <w:color w:val="000000"/>
          <w:sz w:val="28"/>
          <w:szCs w:val="28"/>
          <w:shd w:val="clear" w:color="auto" w:fill="FFFFFF"/>
          <w:lang w:eastAsia="uk-UA"/>
        </w:rPr>
        <w:t>організації</w:t>
      </w:r>
      <w:proofErr w:type="spellEnd"/>
      <w:r w:rsidRPr="00A757E1">
        <w:rPr>
          <w:rFonts w:ascii="Times New Roman" w:eastAsia="Times New Roman" w:hAnsi="Times New Roman" w:cs="Times New Roman"/>
          <w:color w:val="000000"/>
          <w:sz w:val="28"/>
          <w:szCs w:val="28"/>
          <w:shd w:val="clear" w:color="auto" w:fill="FFFFFF"/>
          <w:lang w:eastAsia="uk-UA"/>
        </w:rPr>
        <w:t xml:space="preserve"> </w:t>
      </w:r>
      <w:proofErr w:type="spellStart"/>
      <w:r w:rsidRPr="00A757E1">
        <w:rPr>
          <w:rFonts w:ascii="Times New Roman" w:eastAsia="Times New Roman" w:hAnsi="Times New Roman" w:cs="Times New Roman"/>
          <w:color w:val="000000"/>
          <w:sz w:val="28"/>
          <w:szCs w:val="28"/>
          <w:shd w:val="clear" w:color="auto" w:fill="FFFFFF"/>
          <w:lang w:eastAsia="uk-UA"/>
        </w:rPr>
        <w:t>фізичного</w:t>
      </w:r>
      <w:proofErr w:type="spellEnd"/>
      <w:r w:rsidRPr="00A757E1">
        <w:rPr>
          <w:rFonts w:ascii="Times New Roman" w:eastAsia="Times New Roman" w:hAnsi="Times New Roman" w:cs="Times New Roman"/>
          <w:color w:val="000000"/>
          <w:sz w:val="28"/>
          <w:szCs w:val="28"/>
          <w:shd w:val="clear" w:color="auto" w:fill="FFFFFF"/>
          <w:lang w:eastAsia="uk-UA"/>
        </w:rPr>
        <w:t xml:space="preserve"> </w:t>
      </w:r>
      <w:proofErr w:type="spellStart"/>
      <w:r w:rsidRPr="00A757E1">
        <w:rPr>
          <w:rFonts w:ascii="Times New Roman" w:eastAsia="Times New Roman" w:hAnsi="Times New Roman" w:cs="Times New Roman"/>
          <w:color w:val="000000"/>
          <w:sz w:val="28"/>
          <w:szCs w:val="28"/>
          <w:shd w:val="clear" w:color="auto" w:fill="FFFFFF"/>
          <w:lang w:eastAsia="uk-UA"/>
        </w:rPr>
        <w:t>виховання</w:t>
      </w:r>
      <w:proofErr w:type="spellEnd"/>
      <w:r w:rsidRPr="00A757E1">
        <w:rPr>
          <w:rFonts w:ascii="Times New Roman" w:eastAsia="Times New Roman" w:hAnsi="Times New Roman" w:cs="Times New Roman"/>
          <w:color w:val="000000"/>
          <w:sz w:val="28"/>
          <w:szCs w:val="28"/>
          <w:shd w:val="clear" w:color="auto" w:fill="FFFFFF"/>
          <w:lang w:eastAsia="uk-UA"/>
        </w:rPr>
        <w:t xml:space="preserve">. //2-а </w:t>
      </w:r>
      <w:proofErr w:type="spellStart"/>
      <w:r w:rsidRPr="00A757E1">
        <w:rPr>
          <w:rFonts w:ascii="Times New Roman" w:eastAsia="Times New Roman" w:hAnsi="Times New Roman" w:cs="Times New Roman"/>
          <w:color w:val="000000"/>
          <w:sz w:val="28"/>
          <w:szCs w:val="28"/>
          <w:shd w:val="clear" w:color="auto" w:fill="FFFFFF"/>
          <w:lang w:eastAsia="uk-UA"/>
        </w:rPr>
        <w:t>Міжнародна</w:t>
      </w:r>
      <w:proofErr w:type="spellEnd"/>
      <w:r w:rsidRPr="00A757E1">
        <w:rPr>
          <w:rFonts w:ascii="Times New Roman" w:eastAsia="Times New Roman" w:hAnsi="Times New Roman" w:cs="Times New Roman"/>
          <w:color w:val="000000"/>
          <w:sz w:val="28"/>
          <w:szCs w:val="28"/>
          <w:shd w:val="clear" w:color="auto" w:fill="FFFFFF"/>
          <w:lang w:eastAsia="uk-UA"/>
        </w:rPr>
        <w:t xml:space="preserve"> </w:t>
      </w:r>
      <w:proofErr w:type="spellStart"/>
      <w:r w:rsidRPr="00A757E1">
        <w:rPr>
          <w:rFonts w:ascii="Times New Roman" w:eastAsia="Times New Roman" w:hAnsi="Times New Roman" w:cs="Times New Roman"/>
          <w:color w:val="000000"/>
          <w:sz w:val="28"/>
          <w:szCs w:val="28"/>
          <w:shd w:val="clear" w:color="auto" w:fill="FFFFFF"/>
          <w:lang w:eastAsia="uk-UA"/>
        </w:rPr>
        <w:t>науково</w:t>
      </w:r>
      <w:proofErr w:type="spellEnd"/>
      <w:r w:rsidRPr="00A757E1">
        <w:rPr>
          <w:rFonts w:ascii="Times New Roman" w:eastAsia="Times New Roman" w:hAnsi="Times New Roman" w:cs="Times New Roman"/>
          <w:color w:val="000000"/>
          <w:sz w:val="28"/>
          <w:szCs w:val="28"/>
          <w:shd w:val="clear" w:color="auto" w:fill="FFFFFF"/>
          <w:lang w:eastAsia="uk-UA"/>
        </w:rPr>
        <w:t xml:space="preserve">-практична </w:t>
      </w:r>
      <w:proofErr w:type="spellStart"/>
      <w:r w:rsidRPr="00A757E1">
        <w:rPr>
          <w:rFonts w:ascii="Times New Roman" w:eastAsia="Times New Roman" w:hAnsi="Times New Roman" w:cs="Times New Roman"/>
          <w:color w:val="000000"/>
          <w:sz w:val="28"/>
          <w:szCs w:val="28"/>
          <w:shd w:val="clear" w:color="auto" w:fill="FFFFFF"/>
          <w:lang w:eastAsia="uk-UA"/>
        </w:rPr>
        <w:t>конференція</w:t>
      </w:r>
      <w:proofErr w:type="spellEnd"/>
      <w:r w:rsidRPr="00A757E1">
        <w:rPr>
          <w:rFonts w:ascii="Times New Roman" w:eastAsia="Times New Roman" w:hAnsi="Times New Roman" w:cs="Times New Roman"/>
          <w:color w:val="000000"/>
          <w:sz w:val="28"/>
          <w:szCs w:val="28"/>
          <w:shd w:val="clear" w:color="auto" w:fill="FFFFFF"/>
          <w:lang w:eastAsia="uk-UA"/>
        </w:rPr>
        <w:t xml:space="preserve"> "</w:t>
      </w:r>
      <w:proofErr w:type="spellStart"/>
      <w:r w:rsidRPr="00A757E1">
        <w:rPr>
          <w:rFonts w:ascii="Times New Roman" w:eastAsia="Times New Roman" w:hAnsi="Times New Roman" w:cs="Times New Roman"/>
          <w:color w:val="000000"/>
          <w:sz w:val="28"/>
          <w:szCs w:val="28"/>
          <w:shd w:val="clear" w:color="auto" w:fill="FFFFFF"/>
          <w:lang w:eastAsia="uk-UA"/>
        </w:rPr>
        <w:t>Фізична</w:t>
      </w:r>
      <w:proofErr w:type="spellEnd"/>
      <w:r w:rsidRPr="00A757E1">
        <w:rPr>
          <w:rFonts w:ascii="Times New Roman" w:eastAsia="Times New Roman" w:hAnsi="Times New Roman" w:cs="Times New Roman"/>
          <w:color w:val="000000"/>
          <w:sz w:val="28"/>
          <w:szCs w:val="28"/>
          <w:shd w:val="clear" w:color="auto" w:fill="FFFFFF"/>
          <w:lang w:eastAsia="uk-UA"/>
        </w:rPr>
        <w:t xml:space="preserve"> культура, спорт та </w:t>
      </w:r>
      <w:proofErr w:type="spellStart"/>
      <w:r w:rsidRPr="00A757E1">
        <w:rPr>
          <w:rFonts w:ascii="Times New Roman" w:eastAsia="Times New Roman" w:hAnsi="Times New Roman" w:cs="Times New Roman"/>
          <w:color w:val="000000"/>
          <w:sz w:val="28"/>
          <w:szCs w:val="28"/>
          <w:shd w:val="clear" w:color="auto" w:fill="FFFFFF"/>
          <w:lang w:eastAsia="uk-UA"/>
        </w:rPr>
        <w:t>здоров'я</w:t>
      </w:r>
      <w:proofErr w:type="spellEnd"/>
      <w:r w:rsidRPr="00A757E1">
        <w:rPr>
          <w:rFonts w:ascii="Times New Roman" w:eastAsia="Times New Roman" w:hAnsi="Times New Roman" w:cs="Times New Roman"/>
          <w:color w:val="000000"/>
          <w:sz w:val="28"/>
          <w:szCs w:val="28"/>
          <w:shd w:val="clear" w:color="auto" w:fill="FFFFFF"/>
          <w:lang w:eastAsia="uk-UA"/>
        </w:rPr>
        <w:t xml:space="preserve"> </w:t>
      </w:r>
      <w:proofErr w:type="spellStart"/>
      <w:r w:rsidRPr="00A757E1">
        <w:rPr>
          <w:rFonts w:ascii="Times New Roman" w:eastAsia="Times New Roman" w:hAnsi="Times New Roman" w:cs="Times New Roman"/>
          <w:color w:val="000000"/>
          <w:sz w:val="28"/>
          <w:szCs w:val="28"/>
          <w:shd w:val="clear" w:color="auto" w:fill="FFFFFF"/>
          <w:lang w:eastAsia="uk-UA"/>
        </w:rPr>
        <w:t>нації</w:t>
      </w:r>
      <w:proofErr w:type="spellEnd"/>
      <w:r w:rsidRPr="00A757E1">
        <w:rPr>
          <w:rFonts w:ascii="Times New Roman" w:eastAsia="Times New Roman" w:hAnsi="Times New Roman" w:cs="Times New Roman"/>
          <w:color w:val="000000"/>
          <w:sz w:val="28"/>
          <w:szCs w:val="28"/>
          <w:shd w:val="clear" w:color="auto" w:fill="FFFFFF"/>
          <w:lang w:eastAsia="uk-UA"/>
        </w:rPr>
        <w:t xml:space="preserve">", </w:t>
      </w:r>
      <w:proofErr w:type="spellStart"/>
      <w:r w:rsidRPr="00A757E1">
        <w:rPr>
          <w:rFonts w:ascii="Times New Roman" w:eastAsia="Times New Roman" w:hAnsi="Times New Roman" w:cs="Times New Roman"/>
          <w:color w:val="000000"/>
          <w:sz w:val="28"/>
          <w:szCs w:val="28"/>
          <w:shd w:val="clear" w:color="auto" w:fill="FFFFFF"/>
          <w:lang w:eastAsia="uk-UA"/>
        </w:rPr>
        <w:t>Вінниця</w:t>
      </w:r>
      <w:proofErr w:type="spellEnd"/>
      <w:r w:rsidRPr="00A757E1">
        <w:rPr>
          <w:rFonts w:ascii="Times New Roman" w:eastAsia="Times New Roman" w:hAnsi="Times New Roman" w:cs="Times New Roman"/>
          <w:color w:val="000000"/>
          <w:sz w:val="28"/>
          <w:szCs w:val="28"/>
          <w:shd w:val="clear" w:color="auto" w:fill="FFFFFF"/>
          <w:lang w:eastAsia="uk-UA"/>
        </w:rPr>
        <w:t>, 1996, ч. 2. -с. 153-154.</w:t>
      </w:r>
    </w:p>
    <w:p w:rsidR="00E52B6D" w:rsidRPr="00A757E1" w:rsidRDefault="00E52B6D" w:rsidP="00A757E1">
      <w:pPr>
        <w:pStyle w:val="a7"/>
        <w:numPr>
          <w:ilvl w:val="0"/>
          <w:numId w:val="20"/>
        </w:numPr>
        <w:shd w:val="clear" w:color="auto" w:fill="FFFFFF"/>
        <w:spacing w:after="240" w:line="360" w:lineRule="auto"/>
        <w:jc w:val="both"/>
        <w:rPr>
          <w:rFonts w:ascii="Times New Roman" w:eastAsia="Times New Roman" w:hAnsi="Times New Roman" w:cs="Times New Roman"/>
          <w:color w:val="000000"/>
          <w:sz w:val="28"/>
          <w:szCs w:val="28"/>
          <w:lang w:eastAsia="uk-UA"/>
        </w:rPr>
      </w:pPr>
      <w:r w:rsidRPr="00A757E1">
        <w:rPr>
          <w:rFonts w:ascii="Times New Roman" w:eastAsia="Times New Roman" w:hAnsi="Times New Roman" w:cs="Times New Roman"/>
          <w:color w:val="000000"/>
          <w:sz w:val="28"/>
          <w:szCs w:val="28"/>
          <w:lang w:eastAsia="uk-UA"/>
        </w:rPr>
        <w:t xml:space="preserve">Яковлева О. П. </w:t>
      </w:r>
      <w:proofErr w:type="spellStart"/>
      <w:r w:rsidRPr="00A757E1">
        <w:rPr>
          <w:rFonts w:ascii="Times New Roman" w:eastAsia="Times New Roman" w:hAnsi="Times New Roman" w:cs="Times New Roman"/>
          <w:color w:val="000000"/>
          <w:sz w:val="28"/>
          <w:szCs w:val="28"/>
          <w:lang w:eastAsia="uk-UA"/>
        </w:rPr>
        <w:t>Оновлення</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виховного</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процесу</w:t>
      </w:r>
      <w:proofErr w:type="spellEnd"/>
      <w:r w:rsidRPr="00A757E1">
        <w:rPr>
          <w:rFonts w:ascii="Times New Roman" w:eastAsia="Times New Roman" w:hAnsi="Times New Roman" w:cs="Times New Roman"/>
          <w:color w:val="000000"/>
          <w:sz w:val="28"/>
          <w:szCs w:val="28"/>
          <w:lang w:eastAsia="uk-UA"/>
        </w:rPr>
        <w:t xml:space="preserve"> в </w:t>
      </w:r>
      <w:proofErr w:type="spellStart"/>
      <w:r w:rsidRPr="00A757E1">
        <w:rPr>
          <w:rFonts w:ascii="Times New Roman" w:eastAsia="Times New Roman" w:hAnsi="Times New Roman" w:cs="Times New Roman"/>
          <w:color w:val="000000"/>
          <w:sz w:val="28"/>
          <w:szCs w:val="28"/>
          <w:lang w:eastAsia="uk-UA"/>
        </w:rPr>
        <w:t>оздоровчих</w:t>
      </w:r>
      <w:proofErr w:type="spellEnd"/>
      <w:r w:rsidRPr="00A757E1">
        <w:rPr>
          <w:rFonts w:ascii="Times New Roman" w:eastAsia="Times New Roman" w:hAnsi="Times New Roman" w:cs="Times New Roman"/>
          <w:color w:val="000000"/>
          <w:sz w:val="28"/>
          <w:szCs w:val="28"/>
          <w:lang w:eastAsia="uk-UA"/>
        </w:rPr>
        <w:t xml:space="preserve"> таборах в </w:t>
      </w:r>
      <w:proofErr w:type="spellStart"/>
      <w:r w:rsidRPr="00A757E1">
        <w:rPr>
          <w:rFonts w:ascii="Times New Roman" w:eastAsia="Times New Roman" w:hAnsi="Times New Roman" w:cs="Times New Roman"/>
          <w:color w:val="000000"/>
          <w:sz w:val="28"/>
          <w:szCs w:val="28"/>
          <w:lang w:eastAsia="uk-UA"/>
        </w:rPr>
        <w:t>сучасних</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умовах</w:t>
      </w:r>
      <w:proofErr w:type="spellEnd"/>
      <w:r w:rsidRPr="00A757E1">
        <w:rPr>
          <w:rFonts w:ascii="Times New Roman" w:eastAsia="Times New Roman" w:hAnsi="Times New Roman" w:cs="Times New Roman"/>
          <w:color w:val="000000"/>
          <w:sz w:val="28"/>
          <w:szCs w:val="28"/>
          <w:lang w:eastAsia="uk-UA"/>
        </w:rPr>
        <w:t xml:space="preserve">. /У 4-а </w:t>
      </w:r>
      <w:proofErr w:type="spellStart"/>
      <w:r w:rsidRPr="00A757E1">
        <w:rPr>
          <w:rFonts w:ascii="Times New Roman" w:eastAsia="Times New Roman" w:hAnsi="Times New Roman" w:cs="Times New Roman"/>
          <w:color w:val="000000"/>
          <w:sz w:val="28"/>
          <w:szCs w:val="28"/>
          <w:lang w:eastAsia="uk-UA"/>
        </w:rPr>
        <w:t>Міжнародна</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науково</w:t>
      </w:r>
      <w:proofErr w:type="spellEnd"/>
      <w:r w:rsidRPr="00A757E1">
        <w:rPr>
          <w:rFonts w:ascii="Times New Roman" w:eastAsia="Times New Roman" w:hAnsi="Times New Roman" w:cs="Times New Roman"/>
          <w:color w:val="000000"/>
          <w:sz w:val="28"/>
          <w:szCs w:val="28"/>
          <w:lang w:eastAsia="uk-UA"/>
        </w:rPr>
        <w:t xml:space="preserve">-практична </w:t>
      </w:r>
      <w:proofErr w:type="spellStart"/>
      <w:r w:rsidRPr="00A757E1">
        <w:rPr>
          <w:rFonts w:ascii="Times New Roman" w:eastAsia="Times New Roman" w:hAnsi="Times New Roman" w:cs="Times New Roman"/>
          <w:color w:val="000000"/>
          <w:sz w:val="28"/>
          <w:szCs w:val="28"/>
          <w:lang w:eastAsia="uk-UA"/>
        </w:rPr>
        <w:t>конференція</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Фізична</w:t>
      </w:r>
      <w:proofErr w:type="spellEnd"/>
      <w:r w:rsidRPr="00A757E1">
        <w:rPr>
          <w:rFonts w:ascii="Times New Roman" w:eastAsia="Times New Roman" w:hAnsi="Times New Roman" w:cs="Times New Roman"/>
          <w:color w:val="000000"/>
          <w:sz w:val="28"/>
          <w:szCs w:val="28"/>
          <w:lang w:eastAsia="uk-UA"/>
        </w:rPr>
        <w:t xml:space="preserve"> культура, спорт та </w:t>
      </w:r>
      <w:proofErr w:type="spellStart"/>
      <w:r w:rsidRPr="00A757E1">
        <w:rPr>
          <w:rFonts w:ascii="Times New Roman" w:eastAsia="Times New Roman" w:hAnsi="Times New Roman" w:cs="Times New Roman"/>
          <w:color w:val="000000"/>
          <w:sz w:val="28"/>
          <w:szCs w:val="28"/>
          <w:lang w:eastAsia="uk-UA"/>
        </w:rPr>
        <w:t>здоров'я</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нації</w:t>
      </w:r>
      <w:proofErr w:type="spellEnd"/>
      <w:r w:rsidRPr="00A757E1">
        <w:rPr>
          <w:rFonts w:ascii="Times New Roman" w:eastAsia="Times New Roman" w:hAnsi="Times New Roman" w:cs="Times New Roman"/>
          <w:color w:val="000000"/>
          <w:sz w:val="28"/>
          <w:szCs w:val="28"/>
          <w:lang w:eastAsia="uk-UA"/>
        </w:rPr>
        <w:t xml:space="preserve">", </w:t>
      </w:r>
      <w:proofErr w:type="spellStart"/>
      <w:r w:rsidRPr="00A757E1">
        <w:rPr>
          <w:rFonts w:ascii="Times New Roman" w:eastAsia="Times New Roman" w:hAnsi="Times New Roman" w:cs="Times New Roman"/>
          <w:color w:val="000000"/>
          <w:sz w:val="28"/>
          <w:szCs w:val="28"/>
          <w:lang w:eastAsia="uk-UA"/>
        </w:rPr>
        <w:t>Вінниця</w:t>
      </w:r>
      <w:proofErr w:type="spellEnd"/>
      <w:r w:rsidRPr="00A757E1">
        <w:rPr>
          <w:rFonts w:ascii="Times New Roman" w:eastAsia="Times New Roman" w:hAnsi="Times New Roman" w:cs="Times New Roman"/>
          <w:color w:val="000000"/>
          <w:sz w:val="28"/>
          <w:szCs w:val="28"/>
          <w:lang w:eastAsia="uk-UA"/>
        </w:rPr>
        <w:t>, 2001. -434-436.</w:t>
      </w:r>
    </w:p>
    <w:p w:rsidR="00A757E1" w:rsidRPr="002A4682" w:rsidRDefault="00E52B6D" w:rsidP="00A757E1">
      <w:pPr>
        <w:pStyle w:val="a7"/>
        <w:numPr>
          <w:ilvl w:val="0"/>
          <w:numId w:val="20"/>
        </w:numPr>
        <w:spacing w:line="360" w:lineRule="auto"/>
        <w:jc w:val="both"/>
        <w:rPr>
          <w:rFonts w:ascii="Times New Roman" w:hAnsi="Times New Roman" w:cs="Times New Roman"/>
          <w:sz w:val="28"/>
          <w:szCs w:val="28"/>
        </w:rPr>
      </w:pPr>
      <w:r w:rsidRPr="00A757E1">
        <w:rPr>
          <w:rFonts w:ascii="Times New Roman" w:eastAsia="Times New Roman" w:hAnsi="Times New Roman" w:cs="Times New Roman"/>
          <w:color w:val="000000"/>
          <w:sz w:val="28"/>
          <w:szCs w:val="28"/>
          <w:lang w:val="uk-UA" w:eastAsia="uk-UA"/>
        </w:rPr>
        <w:t xml:space="preserve"> Сальникова, Є.А. Відношення батьків до фізичного виховання дітей-дошкільнят // Актуальні питання фізичної культури та спорту. Праці науково-дослідного інституту проблем фізичної культури та спорту </w:t>
      </w:r>
      <w:proofErr w:type="spellStart"/>
      <w:r w:rsidRPr="00A757E1">
        <w:rPr>
          <w:rFonts w:ascii="Times New Roman" w:eastAsia="Times New Roman" w:hAnsi="Times New Roman" w:cs="Times New Roman"/>
          <w:color w:val="000000"/>
          <w:sz w:val="28"/>
          <w:szCs w:val="28"/>
          <w:lang w:val="uk-UA" w:eastAsia="uk-UA"/>
        </w:rPr>
        <w:t>КубДАФК</w:t>
      </w:r>
      <w:proofErr w:type="spellEnd"/>
      <w:r w:rsidRPr="00A757E1">
        <w:rPr>
          <w:rFonts w:ascii="Times New Roman" w:eastAsia="Times New Roman" w:hAnsi="Times New Roman" w:cs="Times New Roman"/>
          <w:color w:val="000000"/>
          <w:sz w:val="28"/>
          <w:szCs w:val="28"/>
          <w:lang w:val="uk-UA" w:eastAsia="uk-UA"/>
        </w:rPr>
        <w:t xml:space="preserve"> / За редакцією В.А. </w:t>
      </w:r>
      <w:proofErr w:type="spellStart"/>
      <w:r w:rsidRPr="00A757E1">
        <w:rPr>
          <w:rFonts w:ascii="Times New Roman" w:eastAsia="Times New Roman" w:hAnsi="Times New Roman" w:cs="Times New Roman"/>
          <w:color w:val="000000"/>
          <w:sz w:val="28"/>
          <w:szCs w:val="28"/>
          <w:lang w:val="uk-UA" w:eastAsia="uk-UA"/>
        </w:rPr>
        <w:t>Якобашвілі</w:t>
      </w:r>
      <w:proofErr w:type="spellEnd"/>
      <w:r w:rsidRPr="00A757E1">
        <w:rPr>
          <w:rFonts w:ascii="Times New Roman" w:eastAsia="Times New Roman" w:hAnsi="Times New Roman" w:cs="Times New Roman"/>
          <w:color w:val="000000"/>
          <w:sz w:val="28"/>
          <w:szCs w:val="28"/>
          <w:lang w:val="uk-UA" w:eastAsia="uk-UA"/>
        </w:rPr>
        <w:t>, А.І. Похованого. – Київ, 2001. – С. 89-92.</w:t>
      </w:r>
    </w:p>
    <w:p w:rsidR="00250FAF" w:rsidRPr="00250FAF" w:rsidRDefault="00250FAF" w:rsidP="00250FAF">
      <w:pPr>
        <w:pStyle w:val="a7"/>
        <w:numPr>
          <w:ilvl w:val="0"/>
          <w:numId w:val="20"/>
        </w:numPr>
        <w:spacing w:line="360" w:lineRule="auto"/>
        <w:jc w:val="both"/>
        <w:rPr>
          <w:rFonts w:ascii="Times New Roman" w:hAnsi="Times New Roman" w:cs="Times New Roman"/>
          <w:sz w:val="28"/>
          <w:szCs w:val="28"/>
          <w:lang w:val="en-US"/>
        </w:rPr>
      </w:pPr>
      <w:r w:rsidRPr="00250FAF">
        <w:rPr>
          <w:rFonts w:ascii="Times New Roman" w:hAnsi="Times New Roman" w:cs="Times New Roman"/>
          <w:sz w:val="28"/>
          <w:szCs w:val="28"/>
          <w:lang w:val="en-US"/>
        </w:rPr>
        <w:lastRenderedPageBreak/>
        <w:t xml:space="preserve">Amanda J. </w:t>
      </w:r>
      <w:proofErr w:type="spellStart"/>
      <w:r w:rsidRPr="00250FAF">
        <w:rPr>
          <w:rFonts w:ascii="Times New Roman" w:hAnsi="Times New Roman" w:cs="Times New Roman"/>
          <w:sz w:val="28"/>
          <w:szCs w:val="28"/>
          <w:lang w:val="en-US"/>
        </w:rPr>
        <w:t>Visek</w:t>
      </w:r>
      <w:proofErr w:type="spellEnd"/>
      <w:r w:rsidRPr="00250FAF">
        <w:rPr>
          <w:rFonts w:ascii="Times New Roman" w:hAnsi="Times New Roman" w:cs="Times New Roman"/>
          <w:sz w:val="28"/>
          <w:szCs w:val="28"/>
          <w:lang w:val="en-US"/>
        </w:rPr>
        <w:t xml:space="preserve">, Sara M. </w:t>
      </w:r>
      <w:proofErr w:type="spellStart"/>
      <w:r w:rsidRPr="00250FAF">
        <w:rPr>
          <w:rFonts w:ascii="Times New Roman" w:hAnsi="Times New Roman" w:cs="Times New Roman"/>
          <w:sz w:val="28"/>
          <w:szCs w:val="28"/>
          <w:lang w:val="en-US"/>
        </w:rPr>
        <w:t>Achrati</w:t>
      </w:r>
      <w:proofErr w:type="spellEnd"/>
      <w:r w:rsidRPr="00250FAF">
        <w:rPr>
          <w:rFonts w:ascii="Times New Roman" w:hAnsi="Times New Roman" w:cs="Times New Roman"/>
          <w:sz w:val="28"/>
          <w:szCs w:val="28"/>
          <w:lang w:val="en-US"/>
        </w:rPr>
        <w:t xml:space="preserve">, Heather M. </w:t>
      </w:r>
      <w:proofErr w:type="spellStart"/>
      <w:r w:rsidRPr="00250FAF">
        <w:rPr>
          <w:rFonts w:ascii="Times New Roman" w:hAnsi="Times New Roman" w:cs="Times New Roman"/>
          <w:sz w:val="28"/>
          <w:szCs w:val="28"/>
          <w:lang w:val="en-US"/>
        </w:rPr>
        <w:t>Mannix</w:t>
      </w:r>
      <w:proofErr w:type="spellEnd"/>
      <w:r w:rsidRPr="00250FAF">
        <w:rPr>
          <w:rFonts w:ascii="Times New Roman" w:hAnsi="Times New Roman" w:cs="Times New Roman"/>
          <w:sz w:val="28"/>
          <w:szCs w:val="28"/>
          <w:lang w:val="en-US"/>
        </w:rPr>
        <w:t xml:space="preserve">, </w:t>
      </w:r>
      <w:proofErr w:type="spellStart"/>
      <w:r w:rsidRPr="00250FAF">
        <w:rPr>
          <w:rFonts w:ascii="Times New Roman" w:hAnsi="Times New Roman" w:cs="Times New Roman"/>
          <w:sz w:val="28"/>
          <w:szCs w:val="28"/>
          <w:lang w:val="en-US"/>
        </w:rPr>
        <w:t>Brandonn</w:t>
      </w:r>
      <w:proofErr w:type="spellEnd"/>
      <w:r w:rsidRPr="00250FAF">
        <w:rPr>
          <w:rFonts w:ascii="Times New Roman" w:hAnsi="Times New Roman" w:cs="Times New Roman"/>
          <w:sz w:val="28"/>
          <w:szCs w:val="28"/>
          <w:lang w:val="en-US"/>
        </w:rPr>
        <w:t xml:space="preserve"> S. Harris, Karen McDonnell The Fun Integration Theory: Toward Sustaining Children and Adolescents Sport Participation DOI: https://doi.org/10.1123/jpah.2013- 0180</w:t>
      </w:r>
    </w:p>
    <w:p w:rsidR="00250FAF" w:rsidRPr="00250FAF" w:rsidRDefault="00250FAF" w:rsidP="00250FAF">
      <w:pPr>
        <w:pStyle w:val="a7"/>
        <w:numPr>
          <w:ilvl w:val="0"/>
          <w:numId w:val="20"/>
        </w:numPr>
        <w:spacing w:line="360" w:lineRule="auto"/>
        <w:jc w:val="both"/>
        <w:rPr>
          <w:rFonts w:ascii="Times New Roman" w:hAnsi="Times New Roman" w:cs="Times New Roman"/>
          <w:sz w:val="28"/>
          <w:szCs w:val="28"/>
          <w:lang w:val="en-US"/>
        </w:rPr>
      </w:pPr>
      <w:r w:rsidRPr="00250FAF">
        <w:rPr>
          <w:rFonts w:ascii="Times New Roman" w:hAnsi="Times New Roman" w:cs="Times New Roman"/>
          <w:sz w:val="28"/>
          <w:szCs w:val="28"/>
          <w:lang w:val="en-US"/>
        </w:rPr>
        <w:t>American Academy of Pediatrics Committee on Sports Medicine and Fitness</w:t>
      </w:r>
      <w:r w:rsidRPr="00250FAF">
        <w:rPr>
          <w:rFonts w:ascii="Times New Roman" w:hAnsi="Times New Roman" w:cs="Times New Roman"/>
          <w:sz w:val="28"/>
          <w:szCs w:val="28"/>
          <w:lang w:val="uk-UA"/>
        </w:rPr>
        <w:t xml:space="preserve"> </w:t>
      </w:r>
      <w:r w:rsidRPr="00250FAF">
        <w:rPr>
          <w:rFonts w:ascii="Times New Roman" w:hAnsi="Times New Roman" w:cs="Times New Roman"/>
          <w:sz w:val="28"/>
          <w:szCs w:val="28"/>
          <w:lang w:val="en-US"/>
        </w:rPr>
        <w:t xml:space="preserve">Injury in youth society: a subject </w:t>
      </w:r>
      <w:proofErr w:type="spellStart"/>
      <w:r w:rsidRPr="00250FAF">
        <w:rPr>
          <w:rFonts w:ascii="Times New Roman" w:hAnsi="Times New Roman" w:cs="Times New Roman"/>
          <w:sz w:val="28"/>
          <w:szCs w:val="28"/>
          <w:lang w:val="en-US"/>
        </w:rPr>
        <w:t>roared.Pediatricians</w:t>
      </w:r>
      <w:proofErr w:type="spellEnd"/>
      <w:r w:rsidRPr="00250FAF">
        <w:rPr>
          <w:rFonts w:ascii="Times New Roman" w:hAnsi="Times New Roman" w:cs="Times New Roman"/>
          <w:sz w:val="28"/>
          <w:szCs w:val="28"/>
          <w:lang w:val="en-US"/>
        </w:rPr>
        <w:t xml:space="preserve">. 2000; 105: 659-661Byshevets N. Express estimation of the user’s working posture in learning process / N. </w:t>
      </w:r>
      <w:proofErr w:type="spellStart"/>
      <w:r w:rsidRPr="00250FAF">
        <w:rPr>
          <w:rFonts w:ascii="Times New Roman" w:hAnsi="Times New Roman" w:cs="Times New Roman"/>
          <w:sz w:val="28"/>
          <w:szCs w:val="28"/>
          <w:lang w:val="en-US"/>
        </w:rPr>
        <w:t>Byshevets</w:t>
      </w:r>
      <w:proofErr w:type="spellEnd"/>
      <w:r w:rsidRPr="00250FAF">
        <w:rPr>
          <w:rFonts w:ascii="Times New Roman" w:hAnsi="Times New Roman" w:cs="Times New Roman"/>
          <w:sz w:val="28"/>
          <w:szCs w:val="28"/>
          <w:lang w:val="en-US"/>
        </w:rPr>
        <w:t xml:space="preserve"> // Journal of Education, Health and Sport. – 2017. </w:t>
      </w:r>
      <w:bookmarkStart w:id="0" w:name="_GoBack"/>
      <w:bookmarkEnd w:id="0"/>
      <w:r w:rsidRPr="00250FAF">
        <w:rPr>
          <w:rFonts w:ascii="Times New Roman" w:hAnsi="Times New Roman" w:cs="Times New Roman"/>
          <w:sz w:val="28"/>
          <w:szCs w:val="28"/>
          <w:lang w:val="en-US"/>
        </w:rPr>
        <w:t xml:space="preserve">– № 7(8). – </w:t>
      </w:r>
      <w:r w:rsidRPr="00250FAF">
        <w:rPr>
          <w:rFonts w:ascii="Times New Roman" w:hAnsi="Times New Roman" w:cs="Times New Roman"/>
          <w:sz w:val="28"/>
          <w:szCs w:val="28"/>
        </w:rPr>
        <w:t>Р</w:t>
      </w:r>
      <w:r w:rsidRPr="00250FAF">
        <w:rPr>
          <w:rFonts w:ascii="Times New Roman" w:hAnsi="Times New Roman" w:cs="Times New Roman"/>
          <w:sz w:val="28"/>
          <w:szCs w:val="28"/>
          <w:lang w:val="en-US"/>
        </w:rPr>
        <w:t>. 1628–1641.</w:t>
      </w:r>
    </w:p>
    <w:p w:rsidR="00250FAF" w:rsidRPr="006406CB" w:rsidRDefault="00250FAF" w:rsidP="00250FAF">
      <w:pPr>
        <w:pStyle w:val="a7"/>
        <w:numPr>
          <w:ilvl w:val="0"/>
          <w:numId w:val="20"/>
        </w:numPr>
        <w:spacing w:line="360" w:lineRule="auto"/>
        <w:jc w:val="both"/>
        <w:rPr>
          <w:rFonts w:ascii="Times New Roman" w:hAnsi="Times New Roman" w:cs="Times New Roman"/>
          <w:sz w:val="28"/>
          <w:szCs w:val="28"/>
          <w:lang w:val="en-US"/>
        </w:rPr>
      </w:pPr>
      <w:proofErr w:type="spellStart"/>
      <w:r w:rsidRPr="00250FAF">
        <w:rPr>
          <w:rFonts w:ascii="Times New Roman" w:hAnsi="Times New Roman" w:cs="Times New Roman"/>
          <w:sz w:val="28"/>
          <w:szCs w:val="28"/>
          <w:lang w:val="en-US"/>
        </w:rPr>
        <w:t>Greydanus</w:t>
      </w:r>
      <w:proofErr w:type="spellEnd"/>
      <w:r w:rsidRPr="00250FAF">
        <w:rPr>
          <w:rFonts w:ascii="Times New Roman" w:hAnsi="Times New Roman" w:cs="Times New Roman"/>
          <w:sz w:val="28"/>
          <w:szCs w:val="28"/>
          <w:lang w:val="en-US"/>
        </w:rPr>
        <w:t xml:space="preserve"> D.E. Pratt H.D. Psychosocial considerations for the adolescent athlete: lessons learned from the U.S.</w:t>
      </w:r>
      <w:r w:rsidRPr="00250FAF">
        <w:rPr>
          <w:rFonts w:ascii="Times New Roman" w:hAnsi="Times New Roman" w:cs="Times New Roman"/>
          <w:sz w:val="28"/>
          <w:szCs w:val="28"/>
          <w:lang w:val="uk-UA"/>
        </w:rPr>
        <w:t xml:space="preserve"> </w:t>
      </w:r>
      <w:r w:rsidRPr="00250FAF">
        <w:rPr>
          <w:rFonts w:ascii="Times New Roman" w:hAnsi="Times New Roman" w:cs="Times New Roman"/>
          <w:sz w:val="28"/>
          <w:szCs w:val="28"/>
          <w:lang w:val="en-US"/>
        </w:rPr>
        <w:t>Asian Journal of Pediatric Practice. 2000; 3: 19-29</w:t>
      </w:r>
    </w:p>
    <w:p w:rsidR="006406CB" w:rsidRPr="006406CB" w:rsidRDefault="006406CB" w:rsidP="00250FAF">
      <w:pPr>
        <w:pStyle w:val="a7"/>
        <w:numPr>
          <w:ilvl w:val="0"/>
          <w:numId w:val="20"/>
        </w:numPr>
        <w:spacing w:line="360" w:lineRule="auto"/>
        <w:jc w:val="both"/>
        <w:rPr>
          <w:rFonts w:ascii="Times New Roman" w:hAnsi="Times New Roman" w:cs="Times New Roman"/>
          <w:sz w:val="28"/>
          <w:szCs w:val="28"/>
          <w:lang w:val="en-US"/>
        </w:rPr>
      </w:pPr>
      <w:proofErr w:type="spellStart"/>
      <w:r w:rsidRPr="006406CB">
        <w:rPr>
          <w:rFonts w:ascii="Times New Roman" w:hAnsi="Times New Roman" w:cs="Times New Roman"/>
          <w:sz w:val="28"/>
          <w:szCs w:val="28"/>
          <w:lang w:val="en-US"/>
        </w:rPr>
        <w:t>Dan</w:t>
      </w:r>
      <w:r w:rsidRPr="006406CB">
        <w:rPr>
          <w:rFonts w:ascii="Times New Roman" w:hAnsi="Times New Roman" w:cs="Times New Roman"/>
          <w:sz w:val="28"/>
          <w:szCs w:val="28"/>
          <w:lang w:val="en-US"/>
        </w:rPr>
        <w:softHyphen/>
        <w:t>ko</w:t>
      </w:r>
      <w:proofErr w:type="spellEnd"/>
      <w:r w:rsidRPr="006406CB">
        <w:rPr>
          <w:rFonts w:ascii="Times New Roman" w:hAnsi="Times New Roman" w:cs="Times New Roman"/>
          <w:sz w:val="28"/>
          <w:szCs w:val="28"/>
          <w:lang w:val="en-US"/>
        </w:rPr>
        <w:t xml:space="preserve"> H.V. </w:t>
      </w:r>
      <w:proofErr w:type="spellStart"/>
      <w:r w:rsidRPr="006406CB">
        <w:rPr>
          <w:rFonts w:ascii="Times New Roman" w:hAnsi="Times New Roman" w:cs="Times New Roman"/>
          <w:sz w:val="28"/>
          <w:szCs w:val="28"/>
          <w:lang w:val="en-US"/>
        </w:rPr>
        <w:t>Vol</w:t>
      </w:r>
      <w:r w:rsidRPr="006406CB">
        <w:rPr>
          <w:rFonts w:ascii="Times New Roman" w:hAnsi="Times New Roman" w:cs="Times New Roman"/>
          <w:sz w:val="28"/>
          <w:szCs w:val="28"/>
          <w:lang w:val="en-US"/>
        </w:rPr>
        <w:softHyphen/>
        <w:t>naya</w:t>
      </w:r>
      <w:proofErr w:type="spellEnd"/>
      <w:r w:rsidRPr="006406CB">
        <w:rPr>
          <w:rFonts w:ascii="Times New Roman" w:hAnsi="Times New Roman" w:cs="Times New Roman"/>
          <w:sz w:val="28"/>
          <w:szCs w:val="28"/>
          <w:lang w:val="en-US"/>
        </w:rPr>
        <w:t xml:space="preserve"> </w:t>
      </w:r>
      <w:proofErr w:type="spellStart"/>
      <w:r w:rsidRPr="006406CB">
        <w:rPr>
          <w:rFonts w:ascii="Times New Roman" w:hAnsi="Times New Roman" w:cs="Times New Roman"/>
          <w:sz w:val="28"/>
          <w:szCs w:val="28"/>
          <w:lang w:val="en-US"/>
        </w:rPr>
        <w:t>bor</w:t>
      </w:r>
      <w:r w:rsidRPr="006406CB">
        <w:rPr>
          <w:rFonts w:ascii="Times New Roman" w:hAnsi="Times New Roman" w:cs="Times New Roman"/>
          <w:sz w:val="28"/>
          <w:szCs w:val="28"/>
          <w:lang w:val="en-US"/>
        </w:rPr>
        <w:softHyphen/>
        <w:t>ba</w:t>
      </w:r>
      <w:proofErr w:type="spellEnd"/>
      <w:r w:rsidRPr="006406CB">
        <w:rPr>
          <w:rFonts w:ascii="Times New Roman" w:hAnsi="Times New Roman" w:cs="Times New Roman"/>
          <w:sz w:val="28"/>
          <w:szCs w:val="28"/>
          <w:lang w:val="en-US"/>
        </w:rPr>
        <w:t xml:space="preserve">. / H.V. </w:t>
      </w:r>
      <w:proofErr w:type="spellStart"/>
      <w:r w:rsidRPr="006406CB">
        <w:rPr>
          <w:rFonts w:ascii="Times New Roman" w:hAnsi="Times New Roman" w:cs="Times New Roman"/>
          <w:sz w:val="28"/>
          <w:szCs w:val="28"/>
          <w:lang w:val="en-US"/>
        </w:rPr>
        <w:t>Dan</w:t>
      </w:r>
      <w:r w:rsidRPr="006406CB">
        <w:rPr>
          <w:rFonts w:ascii="Times New Roman" w:hAnsi="Times New Roman" w:cs="Times New Roman"/>
          <w:sz w:val="28"/>
          <w:szCs w:val="28"/>
          <w:lang w:val="en-US"/>
        </w:rPr>
        <w:softHyphen/>
        <w:t>ko-K</w:t>
      </w:r>
      <w:proofErr w:type="spellEnd"/>
      <w:r w:rsidRPr="006406CB">
        <w:rPr>
          <w:rFonts w:ascii="Times New Roman" w:hAnsi="Times New Roman" w:cs="Times New Roman"/>
          <w:sz w:val="28"/>
          <w:szCs w:val="28"/>
          <w:lang w:val="en-US"/>
        </w:rPr>
        <w:t>.</w:t>
      </w:r>
      <w:proofErr w:type="gramStart"/>
      <w:r w:rsidRPr="006406CB">
        <w:rPr>
          <w:rFonts w:ascii="Times New Roman" w:hAnsi="Times New Roman" w:cs="Times New Roman"/>
          <w:sz w:val="28"/>
          <w:szCs w:val="28"/>
          <w:lang w:val="en-US"/>
        </w:rPr>
        <w:t>:</w:t>
      </w:r>
      <w:proofErr w:type="spellStart"/>
      <w:r w:rsidRPr="006406CB">
        <w:rPr>
          <w:rFonts w:ascii="Times New Roman" w:hAnsi="Times New Roman" w:cs="Times New Roman"/>
          <w:sz w:val="28"/>
          <w:szCs w:val="28"/>
          <w:lang w:val="en-US"/>
        </w:rPr>
        <w:t>Yz</w:t>
      </w:r>
      <w:proofErr w:type="gramEnd"/>
      <w:r w:rsidRPr="006406CB">
        <w:rPr>
          <w:rFonts w:ascii="Times New Roman" w:hAnsi="Times New Roman" w:cs="Times New Roman"/>
          <w:sz w:val="28"/>
          <w:szCs w:val="28"/>
          <w:lang w:val="en-US"/>
        </w:rPr>
        <w:t>-vo</w:t>
      </w:r>
      <w:proofErr w:type="spellEnd"/>
      <w:r w:rsidRPr="006406CB">
        <w:rPr>
          <w:rFonts w:ascii="Times New Roman" w:hAnsi="Times New Roman" w:cs="Times New Roman"/>
          <w:sz w:val="28"/>
          <w:szCs w:val="28"/>
          <w:lang w:val="en-US"/>
        </w:rPr>
        <w:t xml:space="preserve"> TOV «NVP «Ynterservys»»,-2011.-301s.</w:t>
      </w:r>
    </w:p>
    <w:p w:rsidR="00250FAF" w:rsidRPr="00250FAF" w:rsidRDefault="00250FAF" w:rsidP="00250FAF">
      <w:pPr>
        <w:pStyle w:val="a7"/>
        <w:numPr>
          <w:ilvl w:val="0"/>
          <w:numId w:val="20"/>
        </w:numPr>
        <w:spacing w:line="360" w:lineRule="auto"/>
        <w:jc w:val="both"/>
        <w:rPr>
          <w:rFonts w:ascii="Times New Roman" w:hAnsi="Times New Roman" w:cs="Times New Roman"/>
          <w:sz w:val="28"/>
          <w:szCs w:val="28"/>
          <w:lang w:val="en-US"/>
        </w:rPr>
      </w:pPr>
      <w:proofErr w:type="spellStart"/>
      <w:r w:rsidRPr="00250FAF">
        <w:rPr>
          <w:rFonts w:ascii="Times New Roman" w:hAnsi="Times New Roman" w:cs="Times New Roman"/>
          <w:sz w:val="28"/>
          <w:szCs w:val="28"/>
          <w:lang w:val="en-US"/>
        </w:rPr>
        <w:t>Dikhon</w:t>
      </w:r>
      <w:proofErr w:type="spellEnd"/>
      <w:r w:rsidRPr="00250FAF">
        <w:rPr>
          <w:rFonts w:ascii="Times New Roman" w:hAnsi="Times New Roman" w:cs="Times New Roman"/>
          <w:sz w:val="28"/>
          <w:szCs w:val="28"/>
          <w:lang w:val="en-US"/>
        </w:rPr>
        <w:t xml:space="preserve"> S.D. Stan M.T. Encounters with children: pediatrician behavior and development. </w:t>
      </w:r>
      <w:proofErr w:type="spellStart"/>
      <w:r w:rsidRPr="00250FAF">
        <w:rPr>
          <w:rFonts w:ascii="Times New Roman" w:hAnsi="Times New Roman" w:cs="Times New Roman"/>
          <w:sz w:val="28"/>
          <w:szCs w:val="28"/>
          <w:lang w:val="en-US"/>
        </w:rPr>
        <w:t>zrd</w:t>
      </w:r>
      <w:proofErr w:type="spellEnd"/>
      <w:r w:rsidRPr="00250FAF">
        <w:rPr>
          <w:rFonts w:ascii="Times New Roman" w:hAnsi="Times New Roman" w:cs="Times New Roman"/>
          <w:sz w:val="28"/>
          <w:szCs w:val="28"/>
          <w:lang w:val="en-US"/>
        </w:rPr>
        <w:t xml:space="preserve"> edition Mosby, Pgiladelphia2000</w:t>
      </w:r>
    </w:p>
    <w:p w:rsidR="00C75560" w:rsidRPr="00250FAF" w:rsidRDefault="00E4092D" w:rsidP="00A757E1">
      <w:pPr>
        <w:pStyle w:val="a7"/>
        <w:spacing w:line="360" w:lineRule="auto"/>
        <w:ind w:left="786"/>
        <w:jc w:val="both"/>
        <w:rPr>
          <w:rFonts w:ascii="Times New Roman" w:hAnsi="Times New Roman" w:cs="Times New Roman"/>
          <w:sz w:val="28"/>
          <w:szCs w:val="28"/>
          <w:lang w:val="en-US"/>
        </w:rPr>
      </w:pPr>
      <w:r w:rsidRPr="00250FAF">
        <w:rPr>
          <w:rFonts w:ascii="Times New Roman" w:eastAsia="Times New Roman" w:hAnsi="Times New Roman" w:cs="Times New Roman"/>
          <w:color w:val="000000"/>
          <w:sz w:val="28"/>
          <w:szCs w:val="28"/>
          <w:lang w:val="en-US" w:eastAsia="uk-UA"/>
        </w:rPr>
        <w:br/>
      </w:r>
    </w:p>
    <w:p w:rsidR="00E4092D" w:rsidRPr="00C91F47" w:rsidRDefault="00E4092D" w:rsidP="00CA77E7">
      <w:pPr>
        <w:suppressAutoHyphens w:val="0"/>
        <w:autoSpaceDN/>
        <w:spacing w:line="360" w:lineRule="auto"/>
        <w:jc w:val="both"/>
        <w:textAlignment w:val="auto"/>
        <w:rPr>
          <w:rFonts w:ascii="Times New Roman" w:hAnsi="Times New Roman" w:cs="Times New Roman"/>
          <w:sz w:val="28"/>
          <w:szCs w:val="28"/>
        </w:rPr>
      </w:pPr>
    </w:p>
    <w:p w:rsidR="008D5358" w:rsidRPr="00C91F47" w:rsidRDefault="008D5358" w:rsidP="00CA77E7">
      <w:pPr>
        <w:suppressAutoHyphens w:val="0"/>
        <w:autoSpaceDN/>
        <w:spacing w:line="360" w:lineRule="auto"/>
        <w:jc w:val="both"/>
        <w:textAlignment w:val="auto"/>
        <w:rPr>
          <w:rFonts w:ascii="Times New Roman" w:eastAsia="Times New Roman" w:hAnsi="Times New Roman" w:cs="Times New Roman"/>
          <w:color w:val="000000"/>
          <w:sz w:val="28"/>
          <w:szCs w:val="28"/>
          <w:lang w:eastAsia="uk-UA"/>
        </w:rPr>
      </w:pPr>
    </w:p>
    <w:p w:rsidR="00763D1A" w:rsidRPr="00C91F47" w:rsidRDefault="00763D1A" w:rsidP="00CA77E7">
      <w:pPr>
        <w:shd w:val="clear" w:color="auto" w:fill="FFFFFF"/>
        <w:suppressAutoHyphens w:val="0"/>
        <w:autoSpaceDN/>
        <w:spacing w:after="240" w:line="360" w:lineRule="auto"/>
        <w:jc w:val="both"/>
        <w:rPr>
          <w:rFonts w:ascii="Times New Roman" w:eastAsia="Times New Roman" w:hAnsi="Times New Roman" w:cs="Times New Roman"/>
          <w:color w:val="000000"/>
          <w:sz w:val="28"/>
          <w:szCs w:val="28"/>
          <w:lang w:eastAsia="uk-UA" w:bidi="ar-SA"/>
        </w:rPr>
      </w:pPr>
    </w:p>
    <w:p w:rsidR="00742DD7" w:rsidRPr="00D04086" w:rsidRDefault="00742DD7" w:rsidP="00D04086">
      <w:pPr>
        <w:pStyle w:val="a7"/>
        <w:spacing w:line="360" w:lineRule="auto"/>
        <w:rPr>
          <w:rFonts w:ascii="Times New Roman" w:hAnsi="Times New Roman" w:cs="Times New Roman"/>
          <w:sz w:val="28"/>
          <w:szCs w:val="28"/>
          <w:lang w:val="uk-UA"/>
        </w:rPr>
      </w:pPr>
    </w:p>
    <w:p w:rsidR="00742DD7" w:rsidRPr="00D04086" w:rsidRDefault="00742DD7" w:rsidP="00D04086">
      <w:pPr>
        <w:pStyle w:val="a7"/>
        <w:spacing w:line="360" w:lineRule="auto"/>
        <w:rPr>
          <w:rFonts w:ascii="Times New Roman" w:hAnsi="Times New Roman" w:cs="Times New Roman"/>
          <w:sz w:val="28"/>
          <w:szCs w:val="28"/>
          <w:lang w:val="uk-UA"/>
        </w:rPr>
      </w:pPr>
    </w:p>
    <w:p w:rsidR="00742DD7" w:rsidRPr="00D04086" w:rsidRDefault="00742DD7" w:rsidP="00D04086">
      <w:pPr>
        <w:pStyle w:val="a7"/>
        <w:spacing w:line="360" w:lineRule="auto"/>
        <w:rPr>
          <w:rFonts w:ascii="Times New Roman" w:hAnsi="Times New Roman" w:cs="Times New Roman"/>
          <w:sz w:val="28"/>
          <w:szCs w:val="28"/>
          <w:lang w:val="uk-UA"/>
        </w:rPr>
      </w:pPr>
    </w:p>
    <w:p w:rsidR="00742DD7" w:rsidRPr="00D04086" w:rsidRDefault="00742DD7" w:rsidP="00D04086">
      <w:pPr>
        <w:pStyle w:val="a7"/>
        <w:spacing w:line="360" w:lineRule="auto"/>
        <w:rPr>
          <w:rFonts w:ascii="Times New Roman" w:hAnsi="Times New Roman" w:cs="Times New Roman"/>
          <w:sz w:val="28"/>
          <w:szCs w:val="28"/>
          <w:lang w:val="uk-UA"/>
        </w:rPr>
      </w:pPr>
    </w:p>
    <w:p w:rsidR="00742DD7" w:rsidRPr="00D04086" w:rsidRDefault="00742DD7" w:rsidP="00D04086">
      <w:pPr>
        <w:pStyle w:val="ad"/>
        <w:spacing w:line="360" w:lineRule="auto"/>
        <w:ind w:left="720"/>
        <w:rPr>
          <w:rFonts w:ascii="Times New Roman" w:hAnsi="Times New Roman"/>
          <w:bCs/>
          <w:sz w:val="28"/>
          <w:szCs w:val="28"/>
          <w:lang w:val="uk-UA"/>
        </w:rPr>
      </w:pPr>
    </w:p>
    <w:p w:rsidR="00742DD7" w:rsidRPr="00D04086" w:rsidRDefault="00742DD7" w:rsidP="00D04086">
      <w:pPr>
        <w:pStyle w:val="Standard"/>
        <w:spacing w:line="360" w:lineRule="auto"/>
        <w:ind w:firstLine="720"/>
        <w:rPr>
          <w:rFonts w:ascii="Times New Roman" w:hAnsi="Times New Roman" w:cs="Times New Roman"/>
          <w:sz w:val="28"/>
          <w:szCs w:val="28"/>
        </w:rPr>
      </w:pPr>
    </w:p>
    <w:sectPr w:rsidR="00742DD7" w:rsidRPr="00D04086" w:rsidSect="00A94D0B">
      <w:footerReference w:type="default" r:id="rId72"/>
      <w:pgSz w:w="11906" w:h="16838"/>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501" w:rsidRDefault="00D23501">
      <w:r>
        <w:separator/>
      </w:r>
    </w:p>
  </w:endnote>
  <w:endnote w:type="continuationSeparator" w:id="0">
    <w:p w:rsidR="00D23501" w:rsidRDefault="00D2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10435"/>
      <w:docPartObj>
        <w:docPartGallery w:val="Page Numbers (Bottom of Page)"/>
        <w:docPartUnique/>
      </w:docPartObj>
    </w:sdtPr>
    <w:sdtEndPr/>
    <w:sdtContent>
      <w:p w:rsidR="00133A0C" w:rsidRDefault="00133A0C">
        <w:pPr>
          <w:pStyle w:val="af1"/>
          <w:jc w:val="right"/>
        </w:pPr>
        <w:r>
          <w:fldChar w:fldCharType="begin"/>
        </w:r>
        <w:r>
          <w:instrText>PAGE   \* MERGEFORMAT</w:instrText>
        </w:r>
        <w:r>
          <w:fldChar w:fldCharType="separate"/>
        </w:r>
        <w:r w:rsidR="006406CB" w:rsidRPr="006406CB">
          <w:rPr>
            <w:noProof/>
            <w:lang w:val="ru-RU"/>
          </w:rPr>
          <w:t>59</w:t>
        </w:r>
        <w:r>
          <w:fldChar w:fldCharType="end"/>
        </w:r>
      </w:p>
    </w:sdtContent>
  </w:sdt>
  <w:p w:rsidR="00133A0C" w:rsidRDefault="00133A0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501" w:rsidRDefault="00D23501">
      <w:r>
        <w:rPr>
          <w:color w:val="000000"/>
        </w:rPr>
        <w:separator/>
      </w:r>
    </w:p>
  </w:footnote>
  <w:footnote w:type="continuationSeparator" w:id="0">
    <w:p w:rsidR="00D23501" w:rsidRDefault="00D23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662"/>
    <w:multiLevelType w:val="hybridMultilevel"/>
    <w:tmpl w:val="496C1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04062"/>
    <w:multiLevelType w:val="multilevel"/>
    <w:tmpl w:val="3E686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A87A37"/>
    <w:multiLevelType w:val="multilevel"/>
    <w:tmpl w:val="B818F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B5709B"/>
    <w:multiLevelType w:val="multilevel"/>
    <w:tmpl w:val="B3C8AD54"/>
    <w:lvl w:ilvl="0">
      <w:start w:val="1"/>
      <w:numFmt w:val="decimal"/>
      <w:lvlText w:val="%1."/>
      <w:lvlJc w:val="left"/>
      <w:pPr>
        <w:ind w:left="786"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59C1E57"/>
    <w:multiLevelType w:val="hybridMultilevel"/>
    <w:tmpl w:val="628C29D8"/>
    <w:lvl w:ilvl="0" w:tplc="B3287DFA">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8164B1"/>
    <w:multiLevelType w:val="multilevel"/>
    <w:tmpl w:val="BA447B36"/>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513C0F"/>
    <w:multiLevelType w:val="multilevel"/>
    <w:tmpl w:val="74427A30"/>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6C2300"/>
    <w:multiLevelType w:val="multilevel"/>
    <w:tmpl w:val="DE4E13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6F152D"/>
    <w:multiLevelType w:val="multilevel"/>
    <w:tmpl w:val="108C23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5103E1"/>
    <w:multiLevelType w:val="multilevel"/>
    <w:tmpl w:val="0C465A26"/>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5674D2"/>
    <w:multiLevelType w:val="multilevel"/>
    <w:tmpl w:val="BC28B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DB25EF"/>
    <w:multiLevelType w:val="hybridMultilevel"/>
    <w:tmpl w:val="1364380C"/>
    <w:lvl w:ilvl="0" w:tplc="CEC6409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C256836"/>
    <w:multiLevelType w:val="multilevel"/>
    <w:tmpl w:val="6E08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FB10A3"/>
    <w:multiLevelType w:val="multilevel"/>
    <w:tmpl w:val="E6168C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E80B77"/>
    <w:multiLevelType w:val="hybridMultilevel"/>
    <w:tmpl w:val="014ADF28"/>
    <w:lvl w:ilvl="0" w:tplc="97145C80">
      <w:start w:val="5"/>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FE35031"/>
    <w:multiLevelType w:val="multilevel"/>
    <w:tmpl w:val="8C2AAF4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lang w:val="uk-U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5472878"/>
    <w:multiLevelType w:val="multilevel"/>
    <w:tmpl w:val="620013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753663"/>
    <w:multiLevelType w:val="hybridMultilevel"/>
    <w:tmpl w:val="75DCE0E8"/>
    <w:lvl w:ilvl="0" w:tplc="39668DC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B313F9"/>
    <w:multiLevelType w:val="hybridMultilevel"/>
    <w:tmpl w:val="2706725E"/>
    <w:lvl w:ilvl="0" w:tplc="233AAB60">
      <w:start w:val="1"/>
      <w:numFmt w:val="decimal"/>
      <w:lvlText w:val="%1."/>
      <w:lvlJc w:val="left"/>
      <w:pPr>
        <w:tabs>
          <w:tab w:val="num" w:pos="1080"/>
        </w:tabs>
        <w:ind w:left="1080" w:hanging="360"/>
      </w:pPr>
      <w:rPr>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68BA7D33"/>
    <w:multiLevelType w:val="hybridMultilevel"/>
    <w:tmpl w:val="C94AA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A84D9B"/>
    <w:multiLevelType w:val="multilevel"/>
    <w:tmpl w:val="0E0682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7C16CA"/>
    <w:multiLevelType w:val="multilevel"/>
    <w:tmpl w:val="12B4F644"/>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E41D5B"/>
    <w:multiLevelType w:val="multilevel"/>
    <w:tmpl w:val="B3C8AD5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2"/>
  </w:num>
  <w:num w:numId="2">
    <w:abstractNumId w:val="0"/>
  </w:num>
  <w:num w:numId="3">
    <w:abstractNumId w:val="4"/>
  </w:num>
  <w:num w:numId="4">
    <w:abstractNumId w:val="10"/>
  </w:num>
  <w:num w:numId="5">
    <w:abstractNumId w:val="13"/>
    <w:lvlOverride w:ilvl="0">
      <w:lvl w:ilvl="0">
        <w:numFmt w:val="decimal"/>
        <w:lvlText w:val="%1."/>
        <w:lvlJc w:val="left"/>
      </w:lvl>
    </w:lvlOverride>
  </w:num>
  <w:num w:numId="6">
    <w:abstractNumId w:val="16"/>
    <w:lvlOverride w:ilvl="0">
      <w:lvl w:ilvl="0">
        <w:numFmt w:val="decimal"/>
        <w:lvlText w:val="%1."/>
        <w:lvlJc w:val="left"/>
      </w:lvl>
    </w:lvlOverride>
  </w:num>
  <w:num w:numId="7">
    <w:abstractNumId w:val="2"/>
  </w:num>
  <w:num w:numId="8">
    <w:abstractNumId w:val="5"/>
  </w:num>
  <w:num w:numId="9">
    <w:abstractNumId w:val="8"/>
    <w:lvlOverride w:ilvl="0">
      <w:lvl w:ilvl="0">
        <w:numFmt w:val="decimal"/>
        <w:lvlText w:val="%1."/>
        <w:lvlJc w:val="left"/>
      </w:lvl>
    </w:lvlOverride>
  </w:num>
  <w:num w:numId="10">
    <w:abstractNumId w:val="20"/>
    <w:lvlOverride w:ilvl="0">
      <w:lvl w:ilvl="0">
        <w:numFmt w:val="decimal"/>
        <w:lvlText w:val="%1."/>
        <w:lvlJc w:val="left"/>
      </w:lvl>
    </w:lvlOverride>
  </w:num>
  <w:num w:numId="11">
    <w:abstractNumId w:val="12"/>
  </w:num>
  <w:num w:numId="12">
    <w:abstractNumId w:val="1"/>
    <w:lvlOverride w:ilvl="0">
      <w:lvl w:ilvl="0">
        <w:numFmt w:val="decimal"/>
        <w:lvlText w:val="%1."/>
        <w:lvlJc w:val="left"/>
      </w:lvl>
    </w:lvlOverride>
  </w:num>
  <w:num w:numId="13">
    <w:abstractNumId w:val="7"/>
    <w:lvlOverride w:ilvl="0">
      <w:lvl w:ilvl="0">
        <w:numFmt w:val="decimal"/>
        <w:lvlText w:val="%1."/>
        <w:lvlJc w:val="left"/>
      </w:lvl>
    </w:lvlOverride>
  </w:num>
  <w:num w:numId="14">
    <w:abstractNumId w:val="17"/>
  </w:num>
  <w:num w:numId="15">
    <w:abstractNumId w:val="9"/>
  </w:num>
  <w:num w:numId="16">
    <w:abstractNumId w:val="21"/>
  </w:num>
  <w:num w:numId="17">
    <w:abstractNumId w:val="6"/>
  </w:num>
  <w:num w:numId="18">
    <w:abstractNumId w:val="14"/>
  </w:num>
  <w:num w:numId="19">
    <w:abstractNumId w:val="15"/>
  </w:num>
  <w:num w:numId="20">
    <w:abstractNumId w:val="3"/>
  </w:num>
  <w:num w:numId="21">
    <w:abstractNumId w:val="19"/>
  </w:num>
  <w:num w:numId="22">
    <w:abstractNumId w:val="11"/>
  </w:num>
  <w:num w:numId="2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D1384F"/>
    <w:rsid w:val="00003CDB"/>
    <w:rsid w:val="00004421"/>
    <w:rsid w:val="00007F51"/>
    <w:rsid w:val="00014A67"/>
    <w:rsid w:val="00014CA0"/>
    <w:rsid w:val="00023DF8"/>
    <w:rsid w:val="0003553A"/>
    <w:rsid w:val="00045994"/>
    <w:rsid w:val="00064C9E"/>
    <w:rsid w:val="00070BA9"/>
    <w:rsid w:val="000722A4"/>
    <w:rsid w:val="00074F03"/>
    <w:rsid w:val="00076941"/>
    <w:rsid w:val="000977EC"/>
    <w:rsid w:val="000A3C9F"/>
    <w:rsid w:val="000A6B08"/>
    <w:rsid w:val="000B367F"/>
    <w:rsid w:val="000B7F36"/>
    <w:rsid w:val="000C50CB"/>
    <w:rsid w:val="000C7890"/>
    <w:rsid w:val="000F163A"/>
    <w:rsid w:val="000F4D83"/>
    <w:rsid w:val="000F5C8D"/>
    <w:rsid w:val="000F6E2F"/>
    <w:rsid w:val="0010577D"/>
    <w:rsid w:val="00115EE4"/>
    <w:rsid w:val="00133A0C"/>
    <w:rsid w:val="0013724E"/>
    <w:rsid w:val="00154A7A"/>
    <w:rsid w:val="00161BA9"/>
    <w:rsid w:val="00174904"/>
    <w:rsid w:val="00174DBB"/>
    <w:rsid w:val="001763F4"/>
    <w:rsid w:val="00184D4D"/>
    <w:rsid w:val="00193058"/>
    <w:rsid w:val="001A052C"/>
    <w:rsid w:val="001A25F5"/>
    <w:rsid w:val="001C3763"/>
    <w:rsid w:val="001E7BD8"/>
    <w:rsid w:val="00200119"/>
    <w:rsid w:val="00211833"/>
    <w:rsid w:val="002128D0"/>
    <w:rsid w:val="00213ACC"/>
    <w:rsid w:val="00224197"/>
    <w:rsid w:val="00224C8F"/>
    <w:rsid w:val="00225BD9"/>
    <w:rsid w:val="00234190"/>
    <w:rsid w:val="00240B10"/>
    <w:rsid w:val="00250FAF"/>
    <w:rsid w:val="00260A09"/>
    <w:rsid w:val="002635BB"/>
    <w:rsid w:val="00265AC7"/>
    <w:rsid w:val="00266D09"/>
    <w:rsid w:val="0027088F"/>
    <w:rsid w:val="00290B18"/>
    <w:rsid w:val="002A13F4"/>
    <w:rsid w:val="002A4682"/>
    <w:rsid w:val="002A5606"/>
    <w:rsid w:val="002A658B"/>
    <w:rsid w:val="002B284C"/>
    <w:rsid w:val="002D398E"/>
    <w:rsid w:val="002E1985"/>
    <w:rsid w:val="002E4B1F"/>
    <w:rsid w:val="002E54E0"/>
    <w:rsid w:val="002F6375"/>
    <w:rsid w:val="003039AC"/>
    <w:rsid w:val="00306701"/>
    <w:rsid w:val="00306D3C"/>
    <w:rsid w:val="003136A8"/>
    <w:rsid w:val="00314F76"/>
    <w:rsid w:val="003310A0"/>
    <w:rsid w:val="003367D6"/>
    <w:rsid w:val="00352513"/>
    <w:rsid w:val="003A15A7"/>
    <w:rsid w:val="003A5D36"/>
    <w:rsid w:val="003D23D3"/>
    <w:rsid w:val="003D2C73"/>
    <w:rsid w:val="003D3095"/>
    <w:rsid w:val="003D465E"/>
    <w:rsid w:val="003E057E"/>
    <w:rsid w:val="003F0FE7"/>
    <w:rsid w:val="003F589E"/>
    <w:rsid w:val="00400D20"/>
    <w:rsid w:val="00401196"/>
    <w:rsid w:val="00425298"/>
    <w:rsid w:val="004470FD"/>
    <w:rsid w:val="004500C5"/>
    <w:rsid w:val="00453931"/>
    <w:rsid w:val="00457300"/>
    <w:rsid w:val="00475655"/>
    <w:rsid w:val="004833EA"/>
    <w:rsid w:val="00490F46"/>
    <w:rsid w:val="00492328"/>
    <w:rsid w:val="00494273"/>
    <w:rsid w:val="00495452"/>
    <w:rsid w:val="004963BC"/>
    <w:rsid w:val="0049715A"/>
    <w:rsid w:val="004A21A8"/>
    <w:rsid w:val="004A7236"/>
    <w:rsid w:val="004B4611"/>
    <w:rsid w:val="004C1723"/>
    <w:rsid w:val="004C4371"/>
    <w:rsid w:val="004D1F83"/>
    <w:rsid w:val="004D3BCF"/>
    <w:rsid w:val="004D4175"/>
    <w:rsid w:val="004D6FEE"/>
    <w:rsid w:val="004E571A"/>
    <w:rsid w:val="004F6E08"/>
    <w:rsid w:val="0050075C"/>
    <w:rsid w:val="00507C86"/>
    <w:rsid w:val="0051569C"/>
    <w:rsid w:val="00521D83"/>
    <w:rsid w:val="005324CB"/>
    <w:rsid w:val="005419FC"/>
    <w:rsid w:val="00541D4B"/>
    <w:rsid w:val="005504E6"/>
    <w:rsid w:val="00562304"/>
    <w:rsid w:val="0056413A"/>
    <w:rsid w:val="0056511D"/>
    <w:rsid w:val="005721BA"/>
    <w:rsid w:val="00572E69"/>
    <w:rsid w:val="00576D0A"/>
    <w:rsid w:val="005935C6"/>
    <w:rsid w:val="00595F35"/>
    <w:rsid w:val="005A3FCF"/>
    <w:rsid w:val="005C38F5"/>
    <w:rsid w:val="005E35C5"/>
    <w:rsid w:val="005F7046"/>
    <w:rsid w:val="00606052"/>
    <w:rsid w:val="006221F0"/>
    <w:rsid w:val="00634C0C"/>
    <w:rsid w:val="006406CB"/>
    <w:rsid w:val="006514E2"/>
    <w:rsid w:val="00661AC1"/>
    <w:rsid w:val="00664520"/>
    <w:rsid w:val="006671F6"/>
    <w:rsid w:val="006710DB"/>
    <w:rsid w:val="0067652E"/>
    <w:rsid w:val="00677BF8"/>
    <w:rsid w:val="00693760"/>
    <w:rsid w:val="0069681D"/>
    <w:rsid w:val="006A3236"/>
    <w:rsid w:val="006A6643"/>
    <w:rsid w:val="006A76F5"/>
    <w:rsid w:val="006F24BC"/>
    <w:rsid w:val="006F3527"/>
    <w:rsid w:val="006F38EF"/>
    <w:rsid w:val="007202D4"/>
    <w:rsid w:val="0073364A"/>
    <w:rsid w:val="0073575F"/>
    <w:rsid w:val="00737ACC"/>
    <w:rsid w:val="00742DD7"/>
    <w:rsid w:val="0075281F"/>
    <w:rsid w:val="00761B63"/>
    <w:rsid w:val="00763D1A"/>
    <w:rsid w:val="00765CC5"/>
    <w:rsid w:val="00767A73"/>
    <w:rsid w:val="007775D5"/>
    <w:rsid w:val="00790153"/>
    <w:rsid w:val="00793FC5"/>
    <w:rsid w:val="007A18C2"/>
    <w:rsid w:val="007C1D34"/>
    <w:rsid w:val="007D25C1"/>
    <w:rsid w:val="007E2987"/>
    <w:rsid w:val="007F3026"/>
    <w:rsid w:val="007F38E6"/>
    <w:rsid w:val="00823950"/>
    <w:rsid w:val="00826C94"/>
    <w:rsid w:val="008373BA"/>
    <w:rsid w:val="008404EF"/>
    <w:rsid w:val="00843F58"/>
    <w:rsid w:val="008529A5"/>
    <w:rsid w:val="0085587C"/>
    <w:rsid w:val="00871125"/>
    <w:rsid w:val="00873DAC"/>
    <w:rsid w:val="00884344"/>
    <w:rsid w:val="008843A4"/>
    <w:rsid w:val="008877F0"/>
    <w:rsid w:val="00896CF6"/>
    <w:rsid w:val="008B5516"/>
    <w:rsid w:val="008C2F5B"/>
    <w:rsid w:val="008D20C9"/>
    <w:rsid w:val="008D5358"/>
    <w:rsid w:val="008D5623"/>
    <w:rsid w:val="008E796D"/>
    <w:rsid w:val="008F169B"/>
    <w:rsid w:val="008F3347"/>
    <w:rsid w:val="00904B30"/>
    <w:rsid w:val="00904C3B"/>
    <w:rsid w:val="00921AF0"/>
    <w:rsid w:val="00924089"/>
    <w:rsid w:val="00924856"/>
    <w:rsid w:val="0093545B"/>
    <w:rsid w:val="009540FF"/>
    <w:rsid w:val="0095553D"/>
    <w:rsid w:val="009678DE"/>
    <w:rsid w:val="00970BCE"/>
    <w:rsid w:val="009737CB"/>
    <w:rsid w:val="00975DAE"/>
    <w:rsid w:val="00986D7D"/>
    <w:rsid w:val="00991DA8"/>
    <w:rsid w:val="00995318"/>
    <w:rsid w:val="00995585"/>
    <w:rsid w:val="009B46C3"/>
    <w:rsid w:val="009D4B78"/>
    <w:rsid w:val="009F1C3A"/>
    <w:rsid w:val="00A0339E"/>
    <w:rsid w:val="00A2216D"/>
    <w:rsid w:val="00A24A8A"/>
    <w:rsid w:val="00A33F09"/>
    <w:rsid w:val="00A34CE9"/>
    <w:rsid w:val="00A4392E"/>
    <w:rsid w:val="00A52D37"/>
    <w:rsid w:val="00A54993"/>
    <w:rsid w:val="00A60E0E"/>
    <w:rsid w:val="00A65849"/>
    <w:rsid w:val="00A757E1"/>
    <w:rsid w:val="00A75B41"/>
    <w:rsid w:val="00A77531"/>
    <w:rsid w:val="00A94D0B"/>
    <w:rsid w:val="00AE2BF4"/>
    <w:rsid w:val="00AE78C0"/>
    <w:rsid w:val="00AF3AC4"/>
    <w:rsid w:val="00AF7DD0"/>
    <w:rsid w:val="00B10E2E"/>
    <w:rsid w:val="00B12478"/>
    <w:rsid w:val="00B169FF"/>
    <w:rsid w:val="00B5680A"/>
    <w:rsid w:val="00B71572"/>
    <w:rsid w:val="00B754EA"/>
    <w:rsid w:val="00B80062"/>
    <w:rsid w:val="00B82B20"/>
    <w:rsid w:val="00B97C16"/>
    <w:rsid w:val="00BA58EE"/>
    <w:rsid w:val="00BA6A01"/>
    <w:rsid w:val="00BB1A84"/>
    <w:rsid w:val="00BB3D0B"/>
    <w:rsid w:val="00BC575C"/>
    <w:rsid w:val="00BD2952"/>
    <w:rsid w:val="00BE0500"/>
    <w:rsid w:val="00BE1C78"/>
    <w:rsid w:val="00BE1D92"/>
    <w:rsid w:val="00BF6CB8"/>
    <w:rsid w:val="00C05173"/>
    <w:rsid w:val="00C14A32"/>
    <w:rsid w:val="00C43DC7"/>
    <w:rsid w:val="00C567B2"/>
    <w:rsid w:val="00C62DD6"/>
    <w:rsid w:val="00C63669"/>
    <w:rsid w:val="00C66AEF"/>
    <w:rsid w:val="00C75432"/>
    <w:rsid w:val="00C75560"/>
    <w:rsid w:val="00C76568"/>
    <w:rsid w:val="00C85F68"/>
    <w:rsid w:val="00C8697B"/>
    <w:rsid w:val="00C91F47"/>
    <w:rsid w:val="00CA4F66"/>
    <w:rsid w:val="00CA77E7"/>
    <w:rsid w:val="00CA78C7"/>
    <w:rsid w:val="00CB41ED"/>
    <w:rsid w:val="00CB473D"/>
    <w:rsid w:val="00CC201D"/>
    <w:rsid w:val="00CC51FC"/>
    <w:rsid w:val="00CC531B"/>
    <w:rsid w:val="00CC744F"/>
    <w:rsid w:val="00CD25F8"/>
    <w:rsid w:val="00CD4845"/>
    <w:rsid w:val="00CE1685"/>
    <w:rsid w:val="00CE4EC7"/>
    <w:rsid w:val="00CF1629"/>
    <w:rsid w:val="00CF2890"/>
    <w:rsid w:val="00CF53D3"/>
    <w:rsid w:val="00D04086"/>
    <w:rsid w:val="00D1384F"/>
    <w:rsid w:val="00D16608"/>
    <w:rsid w:val="00D177EE"/>
    <w:rsid w:val="00D23501"/>
    <w:rsid w:val="00D33DC5"/>
    <w:rsid w:val="00D36D17"/>
    <w:rsid w:val="00D421B1"/>
    <w:rsid w:val="00D51AEA"/>
    <w:rsid w:val="00D51C1E"/>
    <w:rsid w:val="00D61289"/>
    <w:rsid w:val="00D6243A"/>
    <w:rsid w:val="00D66445"/>
    <w:rsid w:val="00D75EDE"/>
    <w:rsid w:val="00D77CA4"/>
    <w:rsid w:val="00D82C70"/>
    <w:rsid w:val="00D945B9"/>
    <w:rsid w:val="00D958B2"/>
    <w:rsid w:val="00D975F6"/>
    <w:rsid w:val="00DA0A13"/>
    <w:rsid w:val="00DA1ED0"/>
    <w:rsid w:val="00DA2065"/>
    <w:rsid w:val="00DB6B2A"/>
    <w:rsid w:val="00DB7AD0"/>
    <w:rsid w:val="00DF2345"/>
    <w:rsid w:val="00E00E87"/>
    <w:rsid w:val="00E10B18"/>
    <w:rsid w:val="00E24A81"/>
    <w:rsid w:val="00E4092D"/>
    <w:rsid w:val="00E416F8"/>
    <w:rsid w:val="00E46844"/>
    <w:rsid w:val="00E52B6D"/>
    <w:rsid w:val="00E673BA"/>
    <w:rsid w:val="00E74AC2"/>
    <w:rsid w:val="00E9563C"/>
    <w:rsid w:val="00EA306C"/>
    <w:rsid w:val="00ED2F38"/>
    <w:rsid w:val="00ED39B8"/>
    <w:rsid w:val="00ED485C"/>
    <w:rsid w:val="00EE29DD"/>
    <w:rsid w:val="00EE3AC8"/>
    <w:rsid w:val="00EF4439"/>
    <w:rsid w:val="00EF635C"/>
    <w:rsid w:val="00F04486"/>
    <w:rsid w:val="00F11AFE"/>
    <w:rsid w:val="00F14290"/>
    <w:rsid w:val="00F2025A"/>
    <w:rsid w:val="00F43BD5"/>
    <w:rsid w:val="00F667EF"/>
    <w:rsid w:val="00F77B2D"/>
    <w:rsid w:val="00F825A9"/>
    <w:rsid w:val="00F94CBE"/>
    <w:rsid w:val="00FB7620"/>
    <w:rsid w:val="00FC162F"/>
    <w:rsid w:val="00FC1CAA"/>
    <w:rsid w:val="00FC5466"/>
    <w:rsid w:val="00FE4D8D"/>
    <w:rsid w:val="00FF0045"/>
    <w:rsid w:val="00FF4B01"/>
    <w:rsid w:val="00FF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UA"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suppressAutoHyphens/>
    </w:pPr>
  </w:style>
  <w:style w:type="paragraph" w:styleId="1">
    <w:name w:val="heading 1"/>
    <w:basedOn w:val="a"/>
    <w:next w:val="Standard"/>
    <w:link w:val="10"/>
    <w:qFormat/>
    <w:pPr>
      <w:keepNext/>
      <w:keepLines/>
      <w:spacing w:before="480" w:after="120"/>
      <w:outlineLvl w:val="0"/>
    </w:pPr>
    <w:rPr>
      <w:b/>
      <w:sz w:val="48"/>
      <w:szCs w:val="48"/>
    </w:rPr>
  </w:style>
  <w:style w:type="paragraph" w:styleId="2">
    <w:name w:val="heading 2"/>
    <w:basedOn w:val="a"/>
    <w:next w:val="Standard"/>
    <w:qFormat/>
    <w:pPr>
      <w:keepNext/>
      <w:keepLines/>
      <w:spacing w:before="360" w:after="80"/>
      <w:outlineLvl w:val="1"/>
    </w:pPr>
    <w:rPr>
      <w:b/>
      <w:sz w:val="36"/>
      <w:szCs w:val="36"/>
    </w:rPr>
  </w:style>
  <w:style w:type="paragraph" w:styleId="3">
    <w:name w:val="heading 3"/>
    <w:basedOn w:val="a"/>
    <w:next w:val="Standard"/>
    <w:qFormat/>
    <w:pPr>
      <w:keepNext/>
      <w:keepLines/>
      <w:spacing w:before="280" w:after="80"/>
      <w:outlineLvl w:val="2"/>
    </w:pPr>
    <w:rPr>
      <w:b/>
      <w:sz w:val="28"/>
      <w:szCs w:val="28"/>
    </w:rPr>
  </w:style>
  <w:style w:type="paragraph" w:styleId="4">
    <w:name w:val="heading 4"/>
    <w:basedOn w:val="a"/>
    <w:next w:val="Standard"/>
    <w:qFormat/>
    <w:pPr>
      <w:keepNext/>
      <w:keepLines/>
      <w:spacing w:before="240" w:after="40"/>
      <w:outlineLvl w:val="3"/>
    </w:pPr>
    <w:rPr>
      <w:b/>
      <w:sz w:val="24"/>
      <w:szCs w:val="24"/>
    </w:rPr>
  </w:style>
  <w:style w:type="paragraph" w:styleId="5">
    <w:name w:val="heading 5"/>
    <w:basedOn w:val="a"/>
    <w:next w:val="Standard"/>
    <w:qFormat/>
    <w:pPr>
      <w:keepNext/>
      <w:keepLines/>
      <w:spacing w:before="220" w:after="40"/>
      <w:outlineLvl w:val="4"/>
    </w:pPr>
    <w:rPr>
      <w:b/>
    </w:rPr>
  </w:style>
  <w:style w:type="paragraph" w:styleId="6">
    <w:name w:val="heading 6"/>
    <w:basedOn w:val="a"/>
    <w:next w:val="Standard"/>
    <w:qFormat/>
    <w:pPr>
      <w:keepNext/>
      <w:keepLines/>
      <w:spacing w:before="200" w:after="40"/>
      <w:outlineLvl w:val="5"/>
    </w:pPr>
    <w:rPr>
      <w:b/>
      <w:sz w:val="20"/>
      <w:szCs w:val="20"/>
    </w:rPr>
  </w:style>
  <w:style w:type="paragraph" w:styleId="7">
    <w:name w:val="heading 7"/>
    <w:basedOn w:val="a"/>
    <w:next w:val="a"/>
    <w:link w:val="70"/>
    <w:qFormat/>
    <w:rsid w:val="003F589E"/>
    <w:pPr>
      <w:keepNext/>
      <w:suppressAutoHyphens w:val="0"/>
      <w:autoSpaceDN/>
      <w:spacing w:line="360" w:lineRule="auto"/>
      <w:ind w:firstLine="851"/>
      <w:jc w:val="center"/>
      <w:textAlignment w:val="auto"/>
      <w:outlineLvl w:val="6"/>
    </w:pPr>
    <w:rPr>
      <w:rFonts w:ascii="Times New Roman" w:eastAsia="Times New Roman" w:hAnsi="Times New Roman" w:cs="Times New Roman"/>
      <w:b/>
      <w:sz w:val="28"/>
      <w:szCs w:val="20"/>
      <w:lang w:val="ru-RU" w:eastAsia="ru-RU" w:bidi="ar-SA"/>
    </w:rPr>
  </w:style>
  <w:style w:type="paragraph" w:styleId="9">
    <w:name w:val="heading 9"/>
    <w:basedOn w:val="a"/>
    <w:next w:val="a"/>
    <w:link w:val="90"/>
    <w:qFormat/>
    <w:rsid w:val="003F589E"/>
    <w:pPr>
      <w:keepNext/>
      <w:suppressAutoHyphens w:val="0"/>
      <w:autoSpaceDN/>
      <w:ind w:left="-360" w:right="-211" w:firstLine="50"/>
      <w:jc w:val="center"/>
      <w:textAlignment w:val="auto"/>
      <w:outlineLvl w:val="8"/>
    </w:pPr>
    <w:rPr>
      <w:rFonts w:ascii="Times New Roman" w:eastAsia="Times New Roman" w:hAnsi="Times New Roman" w:cs="Times New Roman"/>
      <w:sz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line="276" w:lineRule="auto"/>
    </w:pPr>
  </w:style>
  <w:style w:type="character" w:customStyle="1" w:styleId="10">
    <w:name w:val="Заголовок 1 Знак"/>
    <w:basedOn w:val="a0"/>
    <w:link w:val="1"/>
    <w:locked/>
    <w:rsid w:val="003F589E"/>
    <w:rPr>
      <w:b/>
      <w:sz w:val="48"/>
      <w:szCs w:val="48"/>
    </w:rPr>
  </w:style>
  <w:style w:type="character" w:customStyle="1" w:styleId="70">
    <w:name w:val="Заголовок 7 Знак"/>
    <w:basedOn w:val="a0"/>
    <w:link w:val="7"/>
    <w:rsid w:val="003F589E"/>
    <w:rPr>
      <w:rFonts w:ascii="Times New Roman" w:eastAsia="Times New Roman" w:hAnsi="Times New Roman" w:cs="Times New Roman"/>
      <w:b/>
      <w:sz w:val="28"/>
      <w:szCs w:val="20"/>
      <w:lang w:val="ru-RU" w:eastAsia="ru-RU" w:bidi="ar-SA"/>
    </w:rPr>
  </w:style>
  <w:style w:type="character" w:customStyle="1" w:styleId="90">
    <w:name w:val="Заголовок 9 Знак"/>
    <w:basedOn w:val="a0"/>
    <w:link w:val="9"/>
    <w:rsid w:val="003F589E"/>
    <w:rPr>
      <w:rFonts w:ascii="Times New Roman" w:eastAsia="Times New Roman" w:hAnsi="Times New Roman" w:cs="Times New Roman"/>
      <w:sz w:val="28"/>
      <w:lang w:val="ru-RU" w:eastAsia="ru-RU" w:bidi="ar-SA"/>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a3">
    <w:name w:val="List"/>
    <w:basedOn w:val="Textbody"/>
    <w:rPr>
      <w:sz w:val="24"/>
    </w:rPr>
  </w:style>
  <w:style w:type="paragraph" w:styleId="a4">
    <w:name w:val="caption"/>
    <w:basedOn w:val="Standard"/>
    <w:qFormat/>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a5">
    <w:name w:val="Title"/>
    <w:basedOn w:val="a"/>
    <w:next w:val="Standard"/>
    <w:qFormat/>
    <w:pPr>
      <w:keepNext/>
      <w:keepLines/>
      <w:spacing w:before="480" w:after="120"/>
    </w:pPr>
    <w:rPr>
      <w:b/>
      <w:sz w:val="72"/>
      <w:szCs w:val="72"/>
    </w:rPr>
  </w:style>
  <w:style w:type="paragraph" w:styleId="a6">
    <w:name w:val="Subtitle"/>
    <w:basedOn w:val="a"/>
    <w:next w:val="Standard"/>
    <w:qFormat/>
    <w:pPr>
      <w:keepNext/>
      <w:keepLines/>
      <w:spacing w:before="360" w:after="80"/>
    </w:pPr>
    <w:rPr>
      <w:rFonts w:ascii="Georgia" w:eastAsia="Georgia" w:hAnsi="Georgia" w:cs="Georgia"/>
      <w:i/>
      <w:color w:val="666666"/>
      <w:sz w:val="48"/>
      <w:szCs w:val="48"/>
    </w:rPr>
  </w:style>
  <w:style w:type="paragraph" w:styleId="a7">
    <w:name w:val="List Paragraph"/>
    <w:basedOn w:val="a"/>
    <w:uiPriority w:val="34"/>
    <w:qFormat/>
    <w:rsid w:val="0013724E"/>
    <w:pPr>
      <w:suppressAutoHyphens w:val="0"/>
      <w:autoSpaceDN/>
      <w:spacing w:line="276" w:lineRule="auto"/>
      <w:ind w:left="720"/>
      <w:contextualSpacing/>
      <w:textAlignment w:val="auto"/>
    </w:pPr>
    <w:rPr>
      <w:lang w:val="ru" w:eastAsia="ru-RU" w:bidi="ar-SA"/>
    </w:rPr>
  </w:style>
  <w:style w:type="paragraph" w:styleId="a8">
    <w:name w:val="Normal (Web)"/>
    <w:basedOn w:val="a"/>
    <w:unhideWhenUsed/>
    <w:rsid w:val="00E4092D"/>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uk-UA" w:bidi="ar-SA"/>
    </w:rPr>
  </w:style>
  <w:style w:type="character" w:styleId="a9">
    <w:name w:val="Hyperlink"/>
    <w:basedOn w:val="a0"/>
    <w:uiPriority w:val="99"/>
    <w:unhideWhenUsed/>
    <w:rsid w:val="00595F35"/>
    <w:rPr>
      <w:color w:val="0000FF" w:themeColor="hyperlink"/>
      <w:u w:val="single"/>
    </w:rPr>
  </w:style>
  <w:style w:type="table" w:styleId="aa">
    <w:name w:val="Table Grid"/>
    <w:basedOn w:val="a1"/>
    <w:uiPriority w:val="39"/>
    <w:rsid w:val="00BF6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unhideWhenUsed/>
    <w:rsid w:val="00224197"/>
    <w:rPr>
      <w:rFonts w:ascii="Tahoma" w:hAnsi="Tahoma" w:cs="Mangal"/>
      <w:sz w:val="16"/>
      <w:szCs w:val="14"/>
    </w:rPr>
  </w:style>
  <w:style w:type="character" w:customStyle="1" w:styleId="ac">
    <w:name w:val="Текст выноски Знак"/>
    <w:basedOn w:val="a0"/>
    <w:link w:val="ab"/>
    <w:uiPriority w:val="99"/>
    <w:semiHidden/>
    <w:rsid w:val="00224197"/>
    <w:rPr>
      <w:rFonts w:ascii="Tahoma" w:hAnsi="Tahoma" w:cs="Mangal"/>
      <w:sz w:val="16"/>
      <w:szCs w:val="14"/>
    </w:rPr>
  </w:style>
  <w:style w:type="paragraph" w:styleId="ad">
    <w:name w:val="No Spacing"/>
    <w:link w:val="ae"/>
    <w:uiPriority w:val="1"/>
    <w:qFormat/>
    <w:rsid w:val="00742DD7"/>
    <w:pPr>
      <w:widowControl/>
      <w:autoSpaceDN/>
      <w:textAlignment w:val="auto"/>
    </w:pPr>
    <w:rPr>
      <w:rFonts w:ascii="Calibri" w:eastAsia="Calibri" w:hAnsi="Calibri" w:cs="Times New Roman"/>
      <w:lang w:val="ru-RU" w:eastAsia="en-US" w:bidi="ar-SA"/>
    </w:rPr>
  </w:style>
  <w:style w:type="character" w:customStyle="1" w:styleId="ae">
    <w:name w:val="Без интервала Знак"/>
    <w:basedOn w:val="a0"/>
    <w:link w:val="ad"/>
    <w:uiPriority w:val="1"/>
    <w:rsid w:val="00742DD7"/>
    <w:rPr>
      <w:rFonts w:ascii="Calibri" w:eastAsia="Calibri" w:hAnsi="Calibri" w:cs="Times New Roman"/>
      <w:lang w:val="ru-RU" w:eastAsia="en-US" w:bidi="ar-SA"/>
    </w:rPr>
  </w:style>
  <w:style w:type="paragraph" w:styleId="af">
    <w:name w:val="header"/>
    <w:basedOn w:val="a"/>
    <w:link w:val="af0"/>
    <w:unhideWhenUsed/>
    <w:rsid w:val="00CB41ED"/>
    <w:pPr>
      <w:tabs>
        <w:tab w:val="center" w:pos="4677"/>
        <w:tab w:val="right" w:pos="9355"/>
      </w:tabs>
    </w:pPr>
    <w:rPr>
      <w:rFonts w:cs="Mangal"/>
      <w:szCs w:val="20"/>
    </w:rPr>
  </w:style>
  <w:style w:type="character" w:customStyle="1" w:styleId="af0">
    <w:name w:val="Верхний колонтитул Знак"/>
    <w:basedOn w:val="a0"/>
    <w:link w:val="af"/>
    <w:uiPriority w:val="99"/>
    <w:rsid w:val="00CB41ED"/>
    <w:rPr>
      <w:rFonts w:cs="Mangal"/>
      <w:szCs w:val="20"/>
    </w:rPr>
  </w:style>
  <w:style w:type="paragraph" w:styleId="af1">
    <w:name w:val="footer"/>
    <w:basedOn w:val="a"/>
    <w:link w:val="af2"/>
    <w:unhideWhenUsed/>
    <w:rsid w:val="00CB41ED"/>
    <w:pPr>
      <w:tabs>
        <w:tab w:val="center" w:pos="4677"/>
        <w:tab w:val="right" w:pos="9355"/>
      </w:tabs>
    </w:pPr>
    <w:rPr>
      <w:rFonts w:cs="Mangal"/>
      <w:szCs w:val="20"/>
    </w:rPr>
  </w:style>
  <w:style w:type="character" w:customStyle="1" w:styleId="af2">
    <w:name w:val="Нижний колонтитул Знак"/>
    <w:basedOn w:val="a0"/>
    <w:link w:val="af1"/>
    <w:uiPriority w:val="99"/>
    <w:rsid w:val="00CB41ED"/>
    <w:rPr>
      <w:rFonts w:cs="Mangal"/>
      <w:szCs w:val="20"/>
    </w:rPr>
  </w:style>
  <w:style w:type="character" w:customStyle="1" w:styleId="af3">
    <w:name w:val="Основний текст_"/>
    <w:basedOn w:val="a0"/>
    <w:link w:val="af4"/>
    <w:uiPriority w:val="99"/>
    <w:rsid w:val="00A34CE9"/>
    <w:rPr>
      <w:rFonts w:ascii="Times New Roman" w:hAnsi="Times New Roman" w:cs="Times New Roman"/>
      <w:sz w:val="28"/>
      <w:szCs w:val="28"/>
    </w:rPr>
  </w:style>
  <w:style w:type="paragraph" w:customStyle="1" w:styleId="af4">
    <w:name w:val="Основний текст"/>
    <w:basedOn w:val="a"/>
    <w:link w:val="af3"/>
    <w:uiPriority w:val="99"/>
    <w:rsid w:val="00A34CE9"/>
    <w:pPr>
      <w:widowControl w:val="0"/>
      <w:suppressAutoHyphens w:val="0"/>
      <w:autoSpaceDN/>
      <w:spacing w:line="360" w:lineRule="auto"/>
      <w:ind w:firstLine="400"/>
      <w:textAlignment w:val="auto"/>
    </w:pPr>
    <w:rPr>
      <w:rFonts w:ascii="Times New Roman" w:hAnsi="Times New Roman" w:cs="Times New Roman"/>
      <w:sz w:val="28"/>
      <w:szCs w:val="28"/>
    </w:rPr>
  </w:style>
  <w:style w:type="character" w:customStyle="1" w:styleId="af5">
    <w:name w:val="Інше_"/>
    <w:basedOn w:val="a0"/>
    <w:link w:val="af6"/>
    <w:uiPriority w:val="99"/>
    <w:rsid w:val="00904C3B"/>
    <w:rPr>
      <w:rFonts w:ascii="Times New Roman" w:hAnsi="Times New Roman" w:cs="Times New Roman"/>
      <w:sz w:val="28"/>
      <w:szCs w:val="28"/>
    </w:rPr>
  </w:style>
  <w:style w:type="paragraph" w:customStyle="1" w:styleId="af6">
    <w:name w:val="Інше"/>
    <w:basedOn w:val="a"/>
    <w:link w:val="af5"/>
    <w:uiPriority w:val="99"/>
    <w:rsid w:val="00904C3B"/>
    <w:pPr>
      <w:widowControl w:val="0"/>
      <w:suppressAutoHyphens w:val="0"/>
      <w:autoSpaceDN/>
      <w:spacing w:line="360" w:lineRule="auto"/>
      <w:ind w:firstLine="400"/>
      <w:textAlignment w:val="auto"/>
    </w:pPr>
    <w:rPr>
      <w:rFonts w:ascii="Times New Roman" w:hAnsi="Times New Roman" w:cs="Times New Roman"/>
      <w:sz w:val="28"/>
      <w:szCs w:val="28"/>
    </w:rPr>
  </w:style>
  <w:style w:type="character" w:customStyle="1" w:styleId="11">
    <w:name w:val="Заголовок №1_"/>
    <w:basedOn w:val="a0"/>
    <w:link w:val="12"/>
    <w:uiPriority w:val="99"/>
    <w:rsid w:val="005419FC"/>
    <w:rPr>
      <w:rFonts w:ascii="Times New Roman" w:hAnsi="Times New Roman" w:cs="Times New Roman"/>
      <w:b/>
      <w:bCs/>
      <w:sz w:val="28"/>
      <w:szCs w:val="28"/>
    </w:rPr>
  </w:style>
  <w:style w:type="paragraph" w:customStyle="1" w:styleId="12">
    <w:name w:val="Заголовок №1"/>
    <w:basedOn w:val="a"/>
    <w:link w:val="11"/>
    <w:uiPriority w:val="99"/>
    <w:rsid w:val="005419FC"/>
    <w:pPr>
      <w:widowControl w:val="0"/>
      <w:suppressAutoHyphens w:val="0"/>
      <w:autoSpaceDN/>
      <w:spacing w:after="240" w:line="360" w:lineRule="auto"/>
      <w:ind w:firstLine="580"/>
      <w:textAlignment w:val="auto"/>
      <w:outlineLvl w:val="0"/>
    </w:pPr>
    <w:rPr>
      <w:rFonts w:ascii="Times New Roman" w:hAnsi="Times New Roman" w:cs="Times New Roman"/>
      <w:b/>
      <w:bCs/>
      <w:sz w:val="28"/>
      <w:szCs w:val="28"/>
    </w:rPr>
  </w:style>
  <w:style w:type="character" w:customStyle="1" w:styleId="af7">
    <w:name w:val="Підпис до зображення_"/>
    <w:basedOn w:val="a0"/>
    <w:link w:val="af8"/>
    <w:uiPriority w:val="99"/>
    <w:rsid w:val="005419FC"/>
    <w:rPr>
      <w:rFonts w:ascii="Times New Roman" w:hAnsi="Times New Roman" w:cs="Times New Roman"/>
      <w:color w:val="282828"/>
      <w:sz w:val="28"/>
      <w:szCs w:val="28"/>
    </w:rPr>
  </w:style>
  <w:style w:type="paragraph" w:customStyle="1" w:styleId="af8">
    <w:name w:val="Підпис до зображення"/>
    <w:basedOn w:val="a"/>
    <w:link w:val="af7"/>
    <w:uiPriority w:val="99"/>
    <w:rsid w:val="005419FC"/>
    <w:pPr>
      <w:widowControl w:val="0"/>
      <w:suppressAutoHyphens w:val="0"/>
      <w:autoSpaceDN/>
      <w:spacing w:line="300" w:lineRule="auto"/>
      <w:ind w:firstLine="350"/>
      <w:textAlignment w:val="auto"/>
    </w:pPr>
    <w:rPr>
      <w:rFonts w:ascii="Times New Roman" w:hAnsi="Times New Roman" w:cs="Times New Roman"/>
      <w:color w:val="282828"/>
      <w:sz w:val="28"/>
      <w:szCs w:val="28"/>
    </w:rPr>
  </w:style>
  <w:style w:type="character" w:customStyle="1" w:styleId="60">
    <w:name w:val="Основний текст (6)_"/>
    <w:basedOn w:val="a0"/>
    <w:link w:val="61"/>
    <w:uiPriority w:val="99"/>
    <w:rsid w:val="005419FC"/>
    <w:rPr>
      <w:rFonts w:ascii="Times New Roman" w:hAnsi="Times New Roman" w:cs="Times New Roman"/>
      <w:color w:val="282828"/>
    </w:rPr>
  </w:style>
  <w:style w:type="paragraph" w:customStyle="1" w:styleId="61">
    <w:name w:val="Основний текст (6)"/>
    <w:basedOn w:val="a"/>
    <w:link w:val="60"/>
    <w:uiPriority w:val="99"/>
    <w:rsid w:val="005419FC"/>
    <w:pPr>
      <w:widowControl w:val="0"/>
      <w:suppressAutoHyphens w:val="0"/>
      <w:autoSpaceDN/>
      <w:spacing w:after="240" w:line="276" w:lineRule="auto"/>
      <w:ind w:left="3590" w:firstLine="960"/>
      <w:textAlignment w:val="auto"/>
    </w:pPr>
    <w:rPr>
      <w:rFonts w:ascii="Times New Roman" w:hAnsi="Times New Roman" w:cs="Times New Roman"/>
      <w:color w:val="282828"/>
    </w:rPr>
  </w:style>
  <w:style w:type="character" w:styleId="af9">
    <w:name w:val="FollowedHyperlink"/>
    <w:basedOn w:val="a0"/>
    <w:uiPriority w:val="99"/>
    <w:semiHidden/>
    <w:unhideWhenUsed/>
    <w:rsid w:val="00E52B6D"/>
    <w:rPr>
      <w:color w:val="800080" w:themeColor="followedHyperlink"/>
      <w:u w:val="single"/>
    </w:rPr>
  </w:style>
  <w:style w:type="paragraph" w:customStyle="1" w:styleId="13">
    <w:name w:val="Обычный1"/>
    <w:rsid w:val="003F589E"/>
    <w:pPr>
      <w:widowControl/>
      <w:autoSpaceDN/>
      <w:textAlignment w:val="auto"/>
    </w:pPr>
    <w:rPr>
      <w:rFonts w:ascii="Times New Roman" w:eastAsia="Times New Roman" w:hAnsi="Times New Roman" w:cs="Times New Roman"/>
      <w:snapToGrid w:val="0"/>
      <w:sz w:val="28"/>
      <w:szCs w:val="20"/>
      <w:lang w:val="ru-RU" w:eastAsia="ru-RU" w:bidi="ar-SA"/>
    </w:rPr>
  </w:style>
  <w:style w:type="paragraph" w:styleId="20">
    <w:name w:val="Body Text 2"/>
    <w:basedOn w:val="a"/>
    <w:link w:val="21"/>
    <w:rsid w:val="003F589E"/>
    <w:pPr>
      <w:suppressAutoHyphens w:val="0"/>
      <w:autoSpaceDN/>
      <w:spacing w:after="120" w:line="480" w:lineRule="auto"/>
      <w:textAlignment w:val="auto"/>
    </w:pPr>
    <w:rPr>
      <w:rFonts w:ascii="Times New Roman" w:eastAsia="Times New Roman" w:hAnsi="Times New Roman" w:cs="Times New Roman"/>
      <w:sz w:val="28"/>
      <w:szCs w:val="20"/>
      <w:lang w:eastAsia="ru-RU" w:bidi="ar-SA"/>
    </w:rPr>
  </w:style>
  <w:style w:type="character" w:customStyle="1" w:styleId="21">
    <w:name w:val="Основной текст 2 Знак"/>
    <w:basedOn w:val="a0"/>
    <w:link w:val="20"/>
    <w:rsid w:val="003F589E"/>
    <w:rPr>
      <w:rFonts w:ascii="Times New Roman" w:eastAsia="Times New Roman" w:hAnsi="Times New Roman" w:cs="Times New Roman"/>
      <w:sz w:val="28"/>
      <w:szCs w:val="20"/>
      <w:lang w:eastAsia="ru-RU" w:bidi="ar-SA"/>
    </w:rPr>
  </w:style>
  <w:style w:type="character" w:styleId="afa">
    <w:name w:val="page number"/>
    <w:basedOn w:val="a0"/>
    <w:rsid w:val="003F589E"/>
  </w:style>
  <w:style w:type="character" w:customStyle="1" w:styleId="afb">
    <w:name w:val="Текст примечания Знак"/>
    <w:basedOn w:val="a0"/>
    <w:link w:val="afc"/>
    <w:semiHidden/>
    <w:rsid w:val="003F589E"/>
    <w:rPr>
      <w:rFonts w:ascii="Times New Roman" w:eastAsia="Times New Roman" w:hAnsi="Times New Roman" w:cs="Times New Roman"/>
      <w:sz w:val="20"/>
      <w:szCs w:val="20"/>
      <w:lang w:val="ru-RU" w:eastAsia="ru-RU" w:bidi="ar-SA"/>
    </w:rPr>
  </w:style>
  <w:style w:type="paragraph" w:styleId="afc">
    <w:name w:val="annotation text"/>
    <w:basedOn w:val="a"/>
    <w:link w:val="afb"/>
    <w:semiHidden/>
    <w:rsid w:val="003F589E"/>
    <w:pPr>
      <w:suppressAutoHyphens w:val="0"/>
      <w:autoSpaceDN/>
      <w:textAlignment w:val="auto"/>
    </w:pPr>
    <w:rPr>
      <w:rFonts w:ascii="Times New Roman" w:eastAsia="Times New Roman" w:hAnsi="Times New Roman" w:cs="Times New Roman"/>
      <w:sz w:val="20"/>
      <w:szCs w:val="20"/>
      <w:lang w:val="ru-RU" w:eastAsia="ru-RU" w:bidi="ar-SA"/>
    </w:rPr>
  </w:style>
  <w:style w:type="character" w:customStyle="1" w:styleId="afd">
    <w:name w:val="Тема примечания Знак"/>
    <w:basedOn w:val="afb"/>
    <w:link w:val="afe"/>
    <w:semiHidden/>
    <w:rsid w:val="003F589E"/>
    <w:rPr>
      <w:rFonts w:ascii="Times New Roman" w:eastAsia="Times New Roman" w:hAnsi="Times New Roman" w:cs="Times New Roman"/>
      <w:b/>
      <w:bCs/>
      <w:sz w:val="20"/>
      <w:szCs w:val="20"/>
      <w:lang w:val="ru-RU" w:eastAsia="ru-RU" w:bidi="ar-SA"/>
    </w:rPr>
  </w:style>
  <w:style w:type="paragraph" w:styleId="afe">
    <w:name w:val="annotation subject"/>
    <w:basedOn w:val="afc"/>
    <w:next w:val="afc"/>
    <w:link w:val="afd"/>
    <w:semiHidden/>
    <w:rsid w:val="003F589E"/>
    <w:rPr>
      <w:b/>
      <w:bCs/>
    </w:rPr>
  </w:style>
  <w:style w:type="paragraph" w:styleId="aff">
    <w:name w:val="Body Text"/>
    <w:basedOn w:val="a"/>
    <w:link w:val="aff0"/>
    <w:rsid w:val="003F589E"/>
    <w:pPr>
      <w:suppressAutoHyphens w:val="0"/>
      <w:autoSpaceDN/>
      <w:spacing w:after="120"/>
      <w:textAlignment w:val="auto"/>
    </w:pPr>
    <w:rPr>
      <w:rFonts w:ascii="Times New Roman" w:eastAsia="Times New Roman" w:hAnsi="Times New Roman" w:cs="Times New Roman"/>
      <w:sz w:val="24"/>
      <w:szCs w:val="24"/>
      <w:lang w:val="ru-RU" w:eastAsia="ru-RU" w:bidi="ar-SA"/>
    </w:rPr>
  </w:style>
  <w:style w:type="character" w:customStyle="1" w:styleId="aff0">
    <w:name w:val="Основной текст Знак"/>
    <w:basedOn w:val="a0"/>
    <w:link w:val="aff"/>
    <w:rsid w:val="003F589E"/>
    <w:rPr>
      <w:rFonts w:ascii="Times New Roman" w:eastAsia="Times New Roman" w:hAnsi="Times New Roman" w:cs="Times New Roman"/>
      <w:sz w:val="24"/>
      <w:szCs w:val="24"/>
      <w:lang w:val="ru-RU" w:eastAsia="ru-RU" w:bidi="ar-SA"/>
    </w:rPr>
  </w:style>
  <w:style w:type="paragraph" w:styleId="aff1">
    <w:name w:val="Body Text Indent"/>
    <w:basedOn w:val="a"/>
    <w:link w:val="aff2"/>
    <w:rsid w:val="003F589E"/>
    <w:pPr>
      <w:suppressAutoHyphens w:val="0"/>
      <w:autoSpaceDN/>
      <w:spacing w:after="120"/>
      <w:ind w:left="283"/>
      <w:textAlignment w:val="auto"/>
    </w:pPr>
    <w:rPr>
      <w:rFonts w:ascii="Times New Roman" w:eastAsia="Times New Roman" w:hAnsi="Times New Roman" w:cs="Times New Roman"/>
      <w:sz w:val="24"/>
      <w:szCs w:val="24"/>
      <w:lang w:val="ru-RU" w:eastAsia="ru-RU" w:bidi="ar-SA"/>
    </w:rPr>
  </w:style>
  <w:style w:type="character" w:customStyle="1" w:styleId="aff2">
    <w:name w:val="Основной текст с отступом Знак"/>
    <w:basedOn w:val="a0"/>
    <w:link w:val="aff1"/>
    <w:rsid w:val="003F589E"/>
    <w:rPr>
      <w:rFonts w:ascii="Times New Roman" w:eastAsia="Times New Roman" w:hAnsi="Times New Roman" w:cs="Times New Roman"/>
      <w:sz w:val="24"/>
      <w:szCs w:val="24"/>
      <w:lang w:val="ru-RU" w:eastAsia="ru-RU" w:bidi="ar-SA"/>
    </w:rPr>
  </w:style>
  <w:style w:type="paragraph" w:styleId="22">
    <w:name w:val="Body Text Indent 2"/>
    <w:basedOn w:val="a"/>
    <w:link w:val="23"/>
    <w:rsid w:val="003F589E"/>
    <w:pPr>
      <w:suppressAutoHyphens w:val="0"/>
      <w:autoSpaceDN/>
      <w:spacing w:after="120" w:line="480" w:lineRule="auto"/>
      <w:ind w:left="283"/>
      <w:textAlignment w:val="auto"/>
    </w:pPr>
    <w:rPr>
      <w:rFonts w:ascii="Times New Roman" w:eastAsia="Times New Roman" w:hAnsi="Times New Roman" w:cs="Times New Roman"/>
      <w:sz w:val="24"/>
      <w:szCs w:val="24"/>
      <w:lang w:val="ru-RU" w:eastAsia="ru-RU" w:bidi="ar-SA"/>
    </w:rPr>
  </w:style>
  <w:style w:type="character" w:customStyle="1" w:styleId="23">
    <w:name w:val="Основной текст с отступом 2 Знак"/>
    <w:basedOn w:val="a0"/>
    <w:link w:val="22"/>
    <w:rsid w:val="003F589E"/>
    <w:rPr>
      <w:rFonts w:ascii="Times New Roman" w:eastAsia="Times New Roman" w:hAnsi="Times New Roman" w:cs="Times New Roman"/>
      <w:sz w:val="24"/>
      <w:szCs w:val="24"/>
      <w:lang w:val="ru-RU" w:eastAsia="ru-RU" w:bidi="ar-SA"/>
    </w:rPr>
  </w:style>
  <w:style w:type="paragraph" w:styleId="30">
    <w:name w:val="Body Text Indent 3"/>
    <w:basedOn w:val="a"/>
    <w:link w:val="31"/>
    <w:rsid w:val="003F589E"/>
    <w:pPr>
      <w:suppressAutoHyphens w:val="0"/>
      <w:autoSpaceDN/>
      <w:spacing w:after="120"/>
      <w:ind w:left="283"/>
      <w:textAlignment w:val="auto"/>
    </w:pPr>
    <w:rPr>
      <w:rFonts w:ascii="Times New Roman" w:eastAsia="Times New Roman" w:hAnsi="Times New Roman" w:cs="Times New Roman"/>
      <w:sz w:val="16"/>
      <w:szCs w:val="16"/>
      <w:lang w:val="ru-RU" w:eastAsia="ru-RU" w:bidi="ar-SA"/>
    </w:rPr>
  </w:style>
  <w:style w:type="character" w:customStyle="1" w:styleId="31">
    <w:name w:val="Основной текст с отступом 3 Знак"/>
    <w:basedOn w:val="a0"/>
    <w:link w:val="30"/>
    <w:rsid w:val="003F589E"/>
    <w:rPr>
      <w:rFonts w:ascii="Times New Roman" w:eastAsia="Times New Roman" w:hAnsi="Times New Roman" w:cs="Times New Roman"/>
      <w:sz w:val="16"/>
      <w:szCs w:val="16"/>
      <w:lang w:val="ru-RU" w:eastAsia="ru-RU" w:bidi="ar-SA"/>
    </w:rPr>
  </w:style>
  <w:style w:type="paragraph" w:styleId="32">
    <w:name w:val="Body Text 3"/>
    <w:basedOn w:val="a"/>
    <w:link w:val="33"/>
    <w:rsid w:val="003F589E"/>
    <w:pPr>
      <w:suppressAutoHyphens w:val="0"/>
      <w:autoSpaceDN/>
      <w:spacing w:after="120"/>
      <w:textAlignment w:val="auto"/>
    </w:pPr>
    <w:rPr>
      <w:rFonts w:ascii="Times New Roman" w:eastAsia="Times New Roman" w:hAnsi="Times New Roman" w:cs="Times New Roman"/>
      <w:sz w:val="16"/>
      <w:szCs w:val="16"/>
      <w:lang w:val="ru-RU" w:eastAsia="ru-RU" w:bidi="ar-SA"/>
    </w:rPr>
  </w:style>
  <w:style w:type="character" w:customStyle="1" w:styleId="33">
    <w:name w:val="Основной текст 3 Знак"/>
    <w:basedOn w:val="a0"/>
    <w:link w:val="32"/>
    <w:rsid w:val="003F589E"/>
    <w:rPr>
      <w:rFonts w:ascii="Times New Roman" w:eastAsia="Times New Roman" w:hAnsi="Times New Roman" w:cs="Times New Roman"/>
      <w:sz w:val="16"/>
      <w:szCs w:val="16"/>
      <w:lang w:val="ru-RU" w:eastAsia="ru-RU" w:bidi="ar-SA"/>
    </w:rPr>
  </w:style>
  <w:style w:type="paragraph" w:styleId="aff3">
    <w:name w:val="Block Text"/>
    <w:basedOn w:val="a"/>
    <w:rsid w:val="003F589E"/>
    <w:pPr>
      <w:suppressAutoHyphens w:val="0"/>
      <w:autoSpaceDN/>
      <w:spacing w:line="360" w:lineRule="auto"/>
      <w:ind w:left="-360" w:right="-180" w:firstLine="1080"/>
      <w:jc w:val="both"/>
      <w:textAlignment w:val="auto"/>
    </w:pPr>
    <w:rPr>
      <w:rFonts w:ascii="Times New Roman" w:eastAsia="Times New Roman" w:hAnsi="Times New Roman" w:cs="Times New Roman"/>
      <w:sz w:val="28"/>
      <w:szCs w:val="20"/>
      <w:lang w:val="ru-RU" w:eastAsia="ru-RU" w:bidi="ar-SA"/>
    </w:rPr>
  </w:style>
  <w:style w:type="paragraph" w:customStyle="1" w:styleId="BodyText22">
    <w:name w:val="Body Text 22"/>
    <w:basedOn w:val="a"/>
    <w:rsid w:val="003F589E"/>
    <w:pPr>
      <w:suppressAutoHyphens w:val="0"/>
      <w:autoSpaceDN/>
      <w:spacing w:line="360" w:lineRule="auto"/>
      <w:ind w:firstLine="709"/>
      <w:jc w:val="both"/>
      <w:textAlignment w:val="auto"/>
    </w:pPr>
    <w:rPr>
      <w:rFonts w:ascii="Times New Roman" w:eastAsia="Times New Roman" w:hAnsi="Times New Roman" w:cs="Times New Roman"/>
      <w:sz w:val="28"/>
      <w:szCs w:val="20"/>
      <w:lang w:val="ru-RU" w:eastAsia="ru-RU" w:bidi="ar-SA"/>
    </w:rPr>
  </w:style>
  <w:style w:type="paragraph" w:customStyle="1" w:styleId="210">
    <w:name w:val="Основной текст 21"/>
    <w:basedOn w:val="13"/>
    <w:rsid w:val="003F589E"/>
    <w:pPr>
      <w:ind w:firstLine="709"/>
      <w:jc w:val="both"/>
    </w:pPr>
    <w:rPr>
      <w:lang w:val="en-US"/>
    </w:rPr>
  </w:style>
  <w:style w:type="paragraph" w:customStyle="1" w:styleId="24">
    <w:name w:val="заголовок 2"/>
    <w:basedOn w:val="a"/>
    <w:next w:val="a"/>
    <w:rsid w:val="003F589E"/>
    <w:pPr>
      <w:keepNext/>
      <w:suppressAutoHyphens w:val="0"/>
      <w:autoSpaceDN/>
      <w:spacing w:line="360" w:lineRule="auto"/>
      <w:jc w:val="center"/>
      <w:textAlignment w:val="auto"/>
    </w:pPr>
    <w:rPr>
      <w:rFonts w:ascii="Times New Roman" w:eastAsia="Times New Roman" w:hAnsi="Times New Roman" w:cs="Times New Roman"/>
      <w:sz w:val="28"/>
      <w:szCs w:val="20"/>
      <w:lang w:eastAsia="ru-RU" w:bidi="ar-SA"/>
    </w:rPr>
  </w:style>
  <w:style w:type="paragraph" w:customStyle="1" w:styleId="211">
    <w:name w:val="Основной текст с отступом 21"/>
    <w:basedOn w:val="a"/>
    <w:rsid w:val="003F589E"/>
    <w:pPr>
      <w:suppressAutoHyphens w:val="0"/>
      <w:overflowPunct w:val="0"/>
      <w:autoSpaceDE w:val="0"/>
      <w:adjustRightInd w:val="0"/>
      <w:ind w:firstLine="567"/>
      <w:jc w:val="center"/>
    </w:pPr>
    <w:rPr>
      <w:rFonts w:ascii="Times New Roman" w:eastAsia="Times New Roman" w:hAnsi="Times New Roman" w:cs="Times New Roman"/>
      <w:sz w:val="28"/>
      <w:szCs w:val="20"/>
      <w:lang w:val="ru-RU" w:eastAsia="ru-RU" w:bidi="ar-SA"/>
    </w:rPr>
  </w:style>
  <w:style w:type="paragraph" w:customStyle="1" w:styleId="212">
    <w:name w:val="Заголовок 21"/>
    <w:basedOn w:val="13"/>
    <w:next w:val="13"/>
    <w:rsid w:val="003F589E"/>
    <w:pPr>
      <w:keepNext/>
      <w:jc w:val="center"/>
    </w:pPr>
  </w:style>
  <w:style w:type="paragraph" w:customStyle="1" w:styleId="14">
    <w:name w:val="Цитата1"/>
    <w:basedOn w:val="13"/>
    <w:rsid w:val="003F589E"/>
    <w:pPr>
      <w:spacing w:line="360" w:lineRule="auto"/>
      <w:ind w:left="-180" w:right="-310" w:firstLine="720"/>
      <w:jc w:val="both"/>
    </w:pPr>
    <w:rPr>
      <w:snapToGrid/>
    </w:rPr>
  </w:style>
  <w:style w:type="paragraph" w:customStyle="1" w:styleId="15">
    <w:name w:val="Основной текст1"/>
    <w:basedOn w:val="13"/>
    <w:rsid w:val="003F589E"/>
    <w:pPr>
      <w:spacing w:line="420" w:lineRule="auto"/>
      <w:jc w:val="both"/>
    </w:pPr>
    <w:rPr>
      <w:snapToGrid/>
    </w:rPr>
  </w:style>
  <w:style w:type="paragraph" w:customStyle="1" w:styleId="41">
    <w:name w:val="Заголовок 41"/>
    <w:basedOn w:val="13"/>
    <w:next w:val="13"/>
    <w:rsid w:val="003F589E"/>
    <w:pPr>
      <w:keepNext/>
      <w:outlineLvl w:val="3"/>
    </w:pPr>
    <w:rPr>
      <w:snapToGrid/>
    </w:rPr>
  </w:style>
  <w:style w:type="paragraph" w:customStyle="1" w:styleId="msonormalcxspmiddle">
    <w:name w:val="msonormalcxspmiddle"/>
    <w:basedOn w:val="a"/>
    <w:rsid w:val="003F589E"/>
    <w:pPr>
      <w:suppressAutoHyphens w:val="0"/>
      <w:autoSpaceDN/>
      <w:spacing w:before="100" w:beforeAutospacing="1" w:after="100" w:afterAutospacing="1"/>
      <w:textAlignment w:val="auto"/>
    </w:pPr>
    <w:rPr>
      <w:rFonts w:ascii="Times New Roman" w:eastAsia="Times New Roman" w:hAnsi="Times New Roman" w:cs="Times New Roman"/>
      <w:sz w:val="24"/>
      <w:szCs w:val="24"/>
      <w:lang w:val="ru-RU" w:eastAsia="ru-RU" w:bidi="ar-SA"/>
    </w:rPr>
  </w:style>
  <w:style w:type="paragraph" w:customStyle="1" w:styleId="msonormalcxsplast">
    <w:name w:val="msonormalcxsplast"/>
    <w:basedOn w:val="a"/>
    <w:rsid w:val="003F589E"/>
    <w:pPr>
      <w:suppressAutoHyphens w:val="0"/>
      <w:autoSpaceDN/>
      <w:spacing w:before="100" w:beforeAutospacing="1" w:after="100" w:afterAutospacing="1"/>
      <w:textAlignment w:val="auto"/>
    </w:pPr>
    <w:rPr>
      <w:rFonts w:ascii="Times New Roman" w:eastAsia="Times New Roman" w:hAnsi="Times New Roman" w:cs="Times New Roman"/>
      <w:sz w:val="24"/>
      <w:szCs w:val="24"/>
      <w:lang w:val="ru-RU" w:eastAsia="ru-RU" w:bidi="ar-SA"/>
    </w:rPr>
  </w:style>
  <w:style w:type="paragraph" w:customStyle="1" w:styleId="40">
    <w:name w:val="ТекстА4дисертація"/>
    <w:basedOn w:val="a"/>
    <w:rsid w:val="003F589E"/>
    <w:pPr>
      <w:widowControl w:val="0"/>
      <w:suppressAutoHyphens w:val="0"/>
      <w:autoSpaceDN/>
      <w:spacing w:line="360" w:lineRule="auto"/>
      <w:ind w:firstLine="680"/>
      <w:jc w:val="both"/>
      <w:textAlignment w:val="auto"/>
    </w:pPr>
    <w:rPr>
      <w:rFonts w:ascii="Times New Roman" w:eastAsia="Times New Roman" w:hAnsi="Times New Roman" w:cs="Times New Roman"/>
      <w:spacing w:val="20"/>
      <w:sz w:val="28"/>
      <w:szCs w:val="20"/>
      <w:lang w:eastAsia="ru-RU" w:bidi="ar-SA"/>
    </w:rPr>
  </w:style>
  <w:style w:type="paragraph" w:customStyle="1" w:styleId="16">
    <w:name w:val="Текст1"/>
    <w:basedOn w:val="a"/>
    <w:rsid w:val="003F589E"/>
    <w:pPr>
      <w:suppressAutoHyphens w:val="0"/>
      <w:autoSpaceDN/>
      <w:textAlignment w:val="auto"/>
    </w:pPr>
    <w:rPr>
      <w:rFonts w:ascii="Courier New" w:eastAsia="Times New Roman" w:hAnsi="Courier New" w:cs="Times New Roman"/>
      <w:sz w:val="20"/>
      <w:szCs w:val="20"/>
      <w:lang w:val="ru-RU" w:eastAsia="ru-RU" w:bidi="ar-SA"/>
    </w:rPr>
  </w:style>
  <w:style w:type="paragraph" w:customStyle="1" w:styleId="FR1">
    <w:name w:val="FR1"/>
    <w:rsid w:val="003F589E"/>
    <w:pPr>
      <w:autoSpaceDE w:val="0"/>
      <w:adjustRightInd w:val="0"/>
      <w:spacing w:line="520" w:lineRule="auto"/>
      <w:ind w:left="680" w:hanging="700"/>
      <w:textAlignment w:val="auto"/>
    </w:pPr>
    <w:rPr>
      <w:rFonts w:eastAsia="Times New Roman" w:cs="Times New Roman"/>
      <w:szCs w:val="20"/>
      <w:lang w:val="ru-RU" w:eastAsia="ru-RU" w:bidi="ar-SA"/>
    </w:rPr>
  </w:style>
  <w:style w:type="paragraph" w:styleId="25">
    <w:name w:val="List 2"/>
    <w:basedOn w:val="a"/>
    <w:rsid w:val="003F589E"/>
    <w:pPr>
      <w:suppressAutoHyphens w:val="0"/>
      <w:autoSpaceDN/>
      <w:ind w:left="566" w:hanging="283"/>
      <w:textAlignment w:val="auto"/>
    </w:pPr>
    <w:rPr>
      <w:rFonts w:ascii="Times New Roman" w:eastAsia="Times New Roman" w:hAnsi="Times New Roman" w:cs="Times New Roman"/>
      <w:sz w:val="28"/>
      <w:szCs w:val="20"/>
      <w:lang w:val="ru-RU" w:eastAsia="ru-RU" w:bidi="ar-SA"/>
    </w:rPr>
  </w:style>
  <w:style w:type="paragraph" w:customStyle="1" w:styleId="26">
    <w:name w:val="Обычный2"/>
    <w:rsid w:val="002D398E"/>
    <w:pPr>
      <w:widowControl/>
      <w:autoSpaceDN/>
      <w:textAlignment w:val="auto"/>
    </w:pPr>
    <w:rPr>
      <w:rFonts w:ascii="Times New Roman" w:eastAsia="Times New Roman" w:hAnsi="Times New Roman" w:cs="Times New Roman"/>
      <w:snapToGrid w:val="0"/>
      <w:sz w:val="28"/>
      <w:szCs w:val="20"/>
      <w:lang w:val="ru-RU" w:eastAsia="ru-RU" w:bidi="ar-SA"/>
    </w:rPr>
  </w:style>
  <w:style w:type="paragraph" w:customStyle="1" w:styleId="220">
    <w:name w:val="Основной текст 22"/>
    <w:basedOn w:val="26"/>
    <w:rsid w:val="002D398E"/>
    <w:pPr>
      <w:ind w:firstLine="709"/>
      <w:jc w:val="both"/>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UA"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suppressAutoHyphens/>
    </w:pPr>
  </w:style>
  <w:style w:type="paragraph" w:styleId="1">
    <w:name w:val="heading 1"/>
    <w:basedOn w:val="a"/>
    <w:next w:val="Standard"/>
    <w:link w:val="10"/>
    <w:qFormat/>
    <w:pPr>
      <w:keepNext/>
      <w:keepLines/>
      <w:spacing w:before="480" w:after="120"/>
      <w:outlineLvl w:val="0"/>
    </w:pPr>
    <w:rPr>
      <w:b/>
      <w:sz w:val="48"/>
      <w:szCs w:val="48"/>
    </w:rPr>
  </w:style>
  <w:style w:type="paragraph" w:styleId="2">
    <w:name w:val="heading 2"/>
    <w:basedOn w:val="a"/>
    <w:next w:val="Standard"/>
    <w:qFormat/>
    <w:pPr>
      <w:keepNext/>
      <w:keepLines/>
      <w:spacing w:before="360" w:after="80"/>
      <w:outlineLvl w:val="1"/>
    </w:pPr>
    <w:rPr>
      <w:b/>
      <w:sz w:val="36"/>
      <w:szCs w:val="36"/>
    </w:rPr>
  </w:style>
  <w:style w:type="paragraph" w:styleId="3">
    <w:name w:val="heading 3"/>
    <w:basedOn w:val="a"/>
    <w:next w:val="Standard"/>
    <w:qFormat/>
    <w:pPr>
      <w:keepNext/>
      <w:keepLines/>
      <w:spacing w:before="280" w:after="80"/>
      <w:outlineLvl w:val="2"/>
    </w:pPr>
    <w:rPr>
      <w:b/>
      <w:sz w:val="28"/>
      <w:szCs w:val="28"/>
    </w:rPr>
  </w:style>
  <w:style w:type="paragraph" w:styleId="4">
    <w:name w:val="heading 4"/>
    <w:basedOn w:val="a"/>
    <w:next w:val="Standard"/>
    <w:qFormat/>
    <w:pPr>
      <w:keepNext/>
      <w:keepLines/>
      <w:spacing w:before="240" w:after="40"/>
      <w:outlineLvl w:val="3"/>
    </w:pPr>
    <w:rPr>
      <w:b/>
      <w:sz w:val="24"/>
      <w:szCs w:val="24"/>
    </w:rPr>
  </w:style>
  <w:style w:type="paragraph" w:styleId="5">
    <w:name w:val="heading 5"/>
    <w:basedOn w:val="a"/>
    <w:next w:val="Standard"/>
    <w:qFormat/>
    <w:pPr>
      <w:keepNext/>
      <w:keepLines/>
      <w:spacing w:before="220" w:after="40"/>
      <w:outlineLvl w:val="4"/>
    </w:pPr>
    <w:rPr>
      <w:b/>
    </w:rPr>
  </w:style>
  <w:style w:type="paragraph" w:styleId="6">
    <w:name w:val="heading 6"/>
    <w:basedOn w:val="a"/>
    <w:next w:val="Standard"/>
    <w:qFormat/>
    <w:pPr>
      <w:keepNext/>
      <w:keepLines/>
      <w:spacing w:before="200" w:after="40"/>
      <w:outlineLvl w:val="5"/>
    </w:pPr>
    <w:rPr>
      <w:b/>
      <w:sz w:val="20"/>
      <w:szCs w:val="20"/>
    </w:rPr>
  </w:style>
  <w:style w:type="paragraph" w:styleId="7">
    <w:name w:val="heading 7"/>
    <w:basedOn w:val="a"/>
    <w:next w:val="a"/>
    <w:link w:val="70"/>
    <w:qFormat/>
    <w:rsid w:val="003F589E"/>
    <w:pPr>
      <w:keepNext/>
      <w:suppressAutoHyphens w:val="0"/>
      <w:autoSpaceDN/>
      <w:spacing w:line="360" w:lineRule="auto"/>
      <w:ind w:firstLine="851"/>
      <w:jc w:val="center"/>
      <w:textAlignment w:val="auto"/>
      <w:outlineLvl w:val="6"/>
    </w:pPr>
    <w:rPr>
      <w:rFonts w:ascii="Times New Roman" w:eastAsia="Times New Roman" w:hAnsi="Times New Roman" w:cs="Times New Roman"/>
      <w:b/>
      <w:sz w:val="28"/>
      <w:szCs w:val="20"/>
      <w:lang w:val="ru-RU" w:eastAsia="ru-RU" w:bidi="ar-SA"/>
    </w:rPr>
  </w:style>
  <w:style w:type="paragraph" w:styleId="9">
    <w:name w:val="heading 9"/>
    <w:basedOn w:val="a"/>
    <w:next w:val="a"/>
    <w:link w:val="90"/>
    <w:qFormat/>
    <w:rsid w:val="003F589E"/>
    <w:pPr>
      <w:keepNext/>
      <w:suppressAutoHyphens w:val="0"/>
      <w:autoSpaceDN/>
      <w:ind w:left="-360" w:right="-211" w:firstLine="50"/>
      <w:jc w:val="center"/>
      <w:textAlignment w:val="auto"/>
      <w:outlineLvl w:val="8"/>
    </w:pPr>
    <w:rPr>
      <w:rFonts w:ascii="Times New Roman" w:eastAsia="Times New Roman" w:hAnsi="Times New Roman" w:cs="Times New Roman"/>
      <w:sz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line="276" w:lineRule="auto"/>
    </w:pPr>
  </w:style>
  <w:style w:type="character" w:customStyle="1" w:styleId="10">
    <w:name w:val="Заголовок 1 Знак"/>
    <w:basedOn w:val="a0"/>
    <w:link w:val="1"/>
    <w:locked/>
    <w:rsid w:val="003F589E"/>
    <w:rPr>
      <w:b/>
      <w:sz w:val="48"/>
      <w:szCs w:val="48"/>
    </w:rPr>
  </w:style>
  <w:style w:type="character" w:customStyle="1" w:styleId="70">
    <w:name w:val="Заголовок 7 Знак"/>
    <w:basedOn w:val="a0"/>
    <w:link w:val="7"/>
    <w:rsid w:val="003F589E"/>
    <w:rPr>
      <w:rFonts w:ascii="Times New Roman" w:eastAsia="Times New Roman" w:hAnsi="Times New Roman" w:cs="Times New Roman"/>
      <w:b/>
      <w:sz w:val="28"/>
      <w:szCs w:val="20"/>
      <w:lang w:val="ru-RU" w:eastAsia="ru-RU" w:bidi="ar-SA"/>
    </w:rPr>
  </w:style>
  <w:style w:type="character" w:customStyle="1" w:styleId="90">
    <w:name w:val="Заголовок 9 Знак"/>
    <w:basedOn w:val="a0"/>
    <w:link w:val="9"/>
    <w:rsid w:val="003F589E"/>
    <w:rPr>
      <w:rFonts w:ascii="Times New Roman" w:eastAsia="Times New Roman" w:hAnsi="Times New Roman" w:cs="Times New Roman"/>
      <w:sz w:val="28"/>
      <w:lang w:val="ru-RU" w:eastAsia="ru-RU" w:bidi="ar-SA"/>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a3">
    <w:name w:val="List"/>
    <w:basedOn w:val="Textbody"/>
    <w:rPr>
      <w:sz w:val="24"/>
    </w:rPr>
  </w:style>
  <w:style w:type="paragraph" w:styleId="a4">
    <w:name w:val="caption"/>
    <w:basedOn w:val="Standard"/>
    <w:qFormat/>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a5">
    <w:name w:val="Title"/>
    <w:basedOn w:val="a"/>
    <w:next w:val="Standard"/>
    <w:qFormat/>
    <w:pPr>
      <w:keepNext/>
      <w:keepLines/>
      <w:spacing w:before="480" w:after="120"/>
    </w:pPr>
    <w:rPr>
      <w:b/>
      <w:sz w:val="72"/>
      <w:szCs w:val="72"/>
    </w:rPr>
  </w:style>
  <w:style w:type="paragraph" w:styleId="a6">
    <w:name w:val="Subtitle"/>
    <w:basedOn w:val="a"/>
    <w:next w:val="Standard"/>
    <w:qFormat/>
    <w:pPr>
      <w:keepNext/>
      <w:keepLines/>
      <w:spacing w:before="360" w:after="80"/>
    </w:pPr>
    <w:rPr>
      <w:rFonts w:ascii="Georgia" w:eastAsia="Georgia" w:hAnsi="Georgia" w:cs="Georgia"/>
      <w:i/>
      <w:color w:val="666666"/>
      <w:sz w:val="48"/>
      <w:szCs w:val="48"/>
    </w:rPr>
  </w:style>
  <w:style w:type="paragraph" w:styleId="a7">
    <w:name w:val="List Paragraph"/>
    <w:basedOn w:val="a"/>
    <w:uiPriority w:val="34"/>
    <w:qFormat/>
    <w:rsid w:val="0013724E"/>
    <w:pPr>
      <w:suppressAutoHyphens w:val="0"/>
      <w:autoSpaceDN/>
      <w:spacing w:line="276" w:lineRule="auto"/>
      <w:ind w:left="720"/>
      <w:contextualSpacing/>
      <w:textAlignment w:val="auto"/>
    </w:pPr>
    <w:rPr>
      <w:lang w:val="ru" w:eastAsia="ru-RU" w:bidi="ar-SA"/>
    </w:rPr>
  </w:style>
  <w:style w:type="paragraph" w:styleId="a8">
    <w:name w:val="Normal (Web)"/>
    <w:basedOn w:val="a"/>
    <w:unhideWhenUsed/>
    <w:rsid w:val="00E4092D"/>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uk-UA" w:bidi="ar-SA"/>
    </w:rPr>
  </w:style>
  <w:style w:type="character" w:styleId="a9">
    <w:name w:val="Hyperlink"/>
    <w:basedOn w:val="a0"/>
    <w:uiPriority w:val="99"/>
    <w:unhideWhenUsed/>
    <w:rsid w:val="00595F35"/>
    <w:rPr>
      <w:color w:val="0000FF" w:themeColor="hyperlink"/>
      <w:u w:val="single"/>
    </w:rPr>
  </w:style>
  <w:style w:type="table" w:styleId="aa">
    <w:name w:val="Table Grid"/>
    <w:basedOn w:val="a1"/>
    <w:uiPriority w:val="39"/>
    <w:rsid w:val="00BF6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unhideWhenUsed/>
    <w:rsid w:val="00224197"/>
    <w:rPr>
      <w:rFonts w:ascii="Tahoma" w:hAnsi="Tahoma" w:cs="Mangal"/>
      <w:sz w:val="16"/>
      <w:szCs w:val="14"/>
    </w:rPr>
  </w:style>
  <w:style w:type="character" w:customStyle="1" w:styleId="ac">
    <w:name w:val="Текст выноски Знак"/>
    <w:basedOn w:val="a0"/>
    <w:link w:val="ab"/>
    <w:uiPriority w:val="99"/>
    <w:semiHidden/>
    <w:rsid w:val="00224197"/>
    <w:rPr>
      <w:rFonts w:ascii="Tahoma" w:hAnsi="Tahoma" w:cs="Mangal"/>
      <w:sz w:val="16"/>
      <w:szCs w:val="14"/>
    </w:rPr>
  </w:style>
  <w:style w:type="paragraph" w:styleId="ad">
    <w:name w:val="No Spacing"/>
    <w:link w:val="ae"/>
    <w:uiPriority w:val="1"/>
    <w:qFormat/>
    <w:rsid w:val="00742DD7"/>
    <w:pPr>
      <w:widowControl/>
      <w:autoSpaceDN/>
      <w:textAlignment w:val="auto"/>
    </w:pPr>
    <w:rPr>
      <w:rFonts w:ascii="Calibri" w:eastAsia="Calibri" w:hAnsi="Calibri" w:cs="Times New Roman"/>
      <w:lang w:val="ru-RU" w:eastAsia="en-US" w:bidi="ar-SA"/>
    </w:rPr>
  </w:style>
  <w:style w:type="character" w:customStyle="1" w:styleId="ae">
    <w:name w:val="Без интервала Знак"/>
    <w:basedOn w:val="a0"/>
    <w:link w:val="ad"/>
    <w:uiPriority w:val="1"/>
    <w:rsid w:val="00742DD7"/>
    <w:rPr>
      <w:rFonts w:ascii="Calibri" w:eastAsia="Calibri" w:hAnsi="Calibri" w:cs="Times New Roman"/>
      <w:lang w:val="ru-RU" w:eastAsia="en-US" w:bidi="ar-SA"/>
    </w:rPr>
  </w:style>
  <w:style w:type="paragraph" w:styleId="af">
    <w:name w:val="header"/>
    <w:basedOn w:val="a"/>
    <w:link w:val="af0"/>
    <w:unhideWhenUsed/>
    <w:rsid w:val="00CB41ED"/>
    <w:pPr>
      <w:tabs>
        <w:tab w:val="center" w:pos="4677"/>
        <w:tab w:val="right" w:pos="9355"/>
      </w:tabs>
    </w:pPr>
    <w:rPr>
      <w:rFonts w:cs="Mangal"/>
      <w:szCs w:val="20"/>
    </w:rPr>
  </w:style>
  <w:style w:type="character" w:customStyle="1" w:styleId="af0">
    <w:name w:val="Верхний колонтитул Знак"/>
    <w:basedOn w:val="a0"/>
    <w:link w:val="af"/>
    <w:uiPriority w:val="99"/>
    <w:rsid w:val="00CB41ED"/>
    <w:rPr>
      <w:rFonts w:cs="Mangal"/>
      <w:szCs w:val="20"/>
    </w:rPr>
  </w:style>
  <w:style w:type="paragraph" w:styleId="af1">
    <w:name w:val="footer"/>
    <w:basedOn w:val="a"/>
    <w:link w:val="af2"/>
    <w:unhideWhenUsed/>
    <w:rsid w:val="00CB41ED"/>
    <w:pPr>
      <w:tabs>
        <w:tab w:val="center" w:pos="4677"/>
        <w:tab w:val="right" w:pos="9355"/>
      </w:tabs>
    </w:pPr>
    <w:rPr>
      <w:rFonts w:cs="Mangal"/>
      <w:szCs w:val="20"/>
    </w:rPr>
  </w:style>
  <w:style w:type="character" w:customStyle="1" w:styleId="af2">
    <w:name w:val="Нижний колонтитул Знак"/>
    <w:basedOn w:val="a0"/>
    <w:link w:val="af1"/>
    <w:uiPriority w:val="99"/>
    <w:rsid w:val="00CB41ED"/>
    <w:rPr>
      <w:rFonts w:cs="Mangal"/>
      <w:szCs w:val="20"/>
    </w:rPr>
  </w:style>
  <w:style w:type="character" w:customStyle="1" w:styleId="af3">
    <w:name w:val="Основний текст_"/>
    <w:basedOn w:val="a0"/>
    <w:link w:val="af4"/>
    <w:uiPriority w:val="99"/>
    <w:rsid w:val="00A34CE9"/>
    <w:rPr>
      <w:rFonts w:ascii="Times New Roman" w:hAnsi="Times New Roman" w:cs="Times New Roman"/>
      <w:sz w:val="28"/>
      <w:szCs w:val="28"/>
    </w:rPr>
  </w:style>
  <w:style w:type="paragraph" w:customStyle="1" w:styleId="af4">
    <w:name w:val="Основний текст"/>
    <w:basedOn w:val="a"/>
    <w:link w:val="af3"/>
    <w:uiPriority w:val="99"/>
    <w:rsid w:val="00A34CE9"/>
    <w:pPr>
      <w:widowControl w:val="0"/>
      <w:suppressAutoHyphens w:val="0"/>
      <w:autoSpaceDN/>
      <w:spacing w:line="360" w:lineRule="auto"/>
      <w:ind w:firstLine="400"/>
      <w:textAlignment w:val="auto"/>
    </w:pPr>
    <w:rPr>
      <w:rFonts w:ascii="Times New Roman" w:hAnsi="Times New Roman" w:cs="Times New Roman"/>
      <w:sz w:val="28"/>
      <w:szCs w:val="28"/>
    </w:rPr>
  </w:style>
  <w:style w:type="character" w:customStyle="1" w:styleId="af5">
    <w:name w:val="Інше_"/>
    <w:basedOn w:val="a0"/>
    <w:link w:val="af6"/>
    <w:uiPriority w:val="99"/>
    <w:rsid w:val="00904C3B"/>
    <w:rPr>
      <w:rFonts w:ascii="Times New Roman" w:hAnsi="Times New Roman" w:cs="Times New Roman"/>
      <w:sz w:val="28"/>
      <w:szCs w:val="28"/>
    </w:rPr>
  </w:style>
  <w:style w:type="paragraph" w:customStyle="1" w:styleId="af6">
    <w:name w:val="Інше"/>
    <w:basedOn w:val="a"/>
    <w:link w:val="af5"/>
    <w:uiPriority w:val="99"/>
    <w:rsid w:val="00904C3B"/>
    <w:pPr>
      <w:widowControl w:val="0"/>
      <w:suppressAutoHyphens w:val="0"/>
      <w:autoSpaceDN/>
      <w:spacing w:line="360" w:lineRule="auto"/>
      <w:ind w:firstLine="400"/>
      <w:textAlignment w:val="auto"/>
    </w:pPr>
    <w:rPr>
      <w:rFonts w:ascii="Times New Roman" w:hAnsi="Times New Roman" w:cs="Times New Roman"/>
      <w:sz w:val="28"/>
      <w:szCs w:val="28"/>
    </w:rPr>
  </w:style>
  <w:style w:type="character" w:customStyle="1" w:styleId="11">
    <w:name w:val="Заголовок №1_"/>
    <w:basedOn w:val="a0"/>
    <w:link w:val="12"/>
    <w:uiPriority w:val="99"/>
    <w:rsid w:val="005419FC"/>
    <w:rPr>
      <w:rFonts w:ascii="Times New Roman" w:hAnsi="Times New Roman" w:cs="Times New Roman"/>
      <w:b/>
      <w:bCs/>
      <w:sz w:val="28"/>
      <w:szCs w:val="28"/>
    </w:rPr>
  </w:style>
  <w:style w:type="paragraph" w:customStyle="1" w:styleId="12">
    <w:name w:val="Заголовок №1"/>
    <w:basedOn w:val="a"/>
    <w:link w:val="11"/>
    <w:uiPriority w:val="99"/>
    <w:rsid w:val="005419FC"/>
    <w:pPr>
      <w:widowControl w:val="0"/>
      <w:suppressAutoHyphens w:val="0"/>
      <w:autoSpaceDN/>
      <w:spacing w:after="240" w:line="360" w:lineRule="auto"/>
      <w:ind w:firstLine="580"/>
      <w:textAlignment w:val="auto"/>
      <w:outlineLvl w:val="0"/>
    </w:pPr>
    <w:rPr>
      <w:rFonts w:ascii="Times New Roman" w:hAnsi="Times New Roman" w:cs="Times New Roman"/>
      <w:b/>
      <w:bCs/>
      <w:sz w:val="28"/>
      <w:szCs w:val="28"/>
    </w:rPr>
  </w:style>
  <w:style w:type="character" w:customStyle="1" w:styleId="af7">
    <w:name w:val="Підпис до зображення_"/>
    <w:basedOn w:val="a0"/>
    <w:link w:val="af8"/>
    <w:uiPriority w:val="99"/>
    <w:rsid w:val="005419FC"/>
    <w:rPr>
      <w:rFonts w:ascii="Times New Roman" w:hAnsi="Times New Roman" w:cs="Times New Roman"/>
      <w:color w:val="282828"/>
      <w:sz w:val="28"/>
      <w:szCs w:val="28"/>
    </w:rPr>
  </w:style>
  <w:style w:type="paragraph" w:customStyle="1" w:styleId="af8">
    <w:name w:val="Підпис до зображення"/>
    <w:basedOn w:val="a"/>
    <w:link w:val="af7"/>
    <w:uiPriority w:val="99"/>
    <w:rsid w:val="005419FC"/>
    <w:pPr>
      <w:widowControl w:val="0"/>
      <w:suppressAutoHyphens w:val="0"/>
      <w:autoSpaceDN/>
      <w:spacing w:line="300" w:lineRule="auto"/>
      <w:ind w:firstLine="350"/>
      <w:textAlignment w:val="auto"/>
    </w:pPr>
    <w:rPr>
      <w:rFonts w:ascii="Times New Roman" w:hAnsi="Times New Roman" w:cs="Times New Roman"/>
      <w:color w:val="282828"/>
      <w:sz w:val="28"/>
      <w:szCs w:val="28"/>
    </w:rPr>
  </w:style>
  <w:style w:type="character" w:customStyle="1" w:styleId="60">
    <w:name w:val="Основний текст (6)_"/>
    <w:basedOn w:val="a0"/>
    <w:link w:val="61"/>
    <w:uiPriority w:val="99"/>
    <w:rsid w:val="005419FC"/>
    <w:rPr>
      <w:rFonts w:ascii="Times New Roman" w:hAnsi="Times New Roman" w:cs="Times New Roman"/>
      <w:color w:val="282828"/>
    </w:rPr>
  </w:style>
  <w:style w:type="paragraph" w:customStyle="1" w:styleId="61">
    <w:name w:val="Основний текст (6)"/>
    <w:basedOn w:val="a"/>
    <w:link w:val="60"/>
    <w:uiPriority w:val="99"/>
    <w:rsid w:val="005419FC"/>
    <w:pPr>
      <w:widowControl w:val="0"/>
      <w:suppressAutoHyphens w:val="0"/>
      <w:autoSpaceDN/>
      <w:spacing w:after="240" w:line="276" w:lineRule="auto"/>
      <w:ind w:left="3590" w:firstLine="960"/>
      <w:textAlignment w:val="auto"/>
    </w:pPr>
    <w:rPr>
      <w:rFonts w:ascii="Times New Roman" w:hAnsi="Times New Roman" w:cs="Times New Roman"/>
      <w:color w:val="282828"/>
    </w:rPr>
  </w:style>
  <w:style w:type="character" w:styleId="af9">
    <w:name w:val="FollowedHyperlink"/>
    <w:basedOn w:val="a0"/>
    <w:uiPriority w:val="99"/>
    <w:semiHidden/>
    <w:unhideWhenUsed/>
    <w:rsid w:val="00E52B6D"/>
    <w:rPr>
      <w:color w:val="800080" w:themeColor="followedHyperlink"/>
      <w:u w:val="single"/>
    </w:rPr>
  </w:style>
  <w:style w:type="paragraph" w:customStyle="1" w:styleId="13">
    <w:name w:val="Обычный1"/>
    <w:rsid w:val="003F589E"/>
    <w:pPr>
      <w:widowControl/>
      <w:autoSpaceDN/>
      <w:textAlignment w:val="auto"/>
    </w:pPr>
    <w:rPr>
      <w:rFonts w:ascii="Times New Roman" w:eastAsia="Times New Roman" w:hAnsi="Times New Roman" w:cs="Times New Roman"/>
      <w:snapToGrid w:val="0"/>
      <w:sz w:val="28"/>
      <w:szCs w:val="20"/>
      <w:lang w:val="ru-RU" w:eastAsia="ru-RU" w:bidi="ar-SA"/>
    </w:rPr>
  </w:style>
  <w:style w:type="paragraph" w:styleId="20">
    <w:name w:val="Body Text 2"/>
    <w:basedOn w:val="a"/>
    <w:link w:val="21"/>
    <w:rsid w:val="003F589E"/>
    <w:pPr>
      <w:suppressAutoHyphens w:val="0"/>
      <w:autoSpaceDN/>
      <w:spacing w:after="120" w:line="480" w:lineRule="auto"/>
      <w:textAlignment w:val="auto"/>
    </w:pPr>
    <w:rPr>
      <w:rFonts w:ascii="Times New Roman" w:eastAsia="Times New Roman" w:hAnsi="Times New Roman" w:cs="Times New Roman"/>
      <w:sz w:val="28"/>
      <w:szCs w:val="20"/>
      <w:lang w:eastAsia="ru-RU" w:bidi="ar-SA"/>
    </w:rPr>
  </w:style>
  <w:style w:type="character" w:customStyle="1" w:styleId="21">
    <w:name w:val="Основной текст 2 Знак"/>
    <w:basedOn w:val="a0"/>
    <w:link w:val="20"/>
    <w:rsid w:val="003F589E"/>
    <w:rPr>
      <w:rFonts w:ascii="Times New Roman" w:eastAsia="Times New Roman" w:hAnsi="Times New Roman" w:cs="Times New Roman"/>
      <w:sz w:val="28"/>
      <w:szCs w:val="20"/>
      <w:lang w:eastAsia="ru-RU" w:bidi="ar-SA"/>
    </w:rPr>
  </w:style>
  <w:style w:type="character" w:styleId="afa">
    <w:name w:val="page number"/>
    <w:basedOn w:val="a0"/>
    <w:rsid w:val="003F589E"/>
  </w:style>
  <w:style w:type="character" w:customStyle="1" w:styleId="afb">
    <w:name w:val="Текст примечания Знак"/>
    <w:basedOn w:val="a0"/>
    <w:link w:val="afc"/>
    <w:semiHidden/>
    <w:rsid w:val="003F589E"/>
    <w:rPr>
      <w:rFonts w:ascii="Times New Roman" w:eastAsia="Times New Roman" w:hAnsi="Times New Roman" w:cs="Times New Roman"/>
      <w:sz w:val="20"/>
      <w:szCs w:val="20"/>
      <w:lang w:val="ru-RU" w:eastAsia="ru-RU" w:bidi="ar-SA"/>
    </w:rPr>
  </w:style>
  <w:style w:type="paragraph" w:styleId="afc">
    <w:name w:val="annotation text"/>
    <w:basedOn w:val="a"/>
    <w:link w:val="afb"/>
    <w:semiHidden/>
    <w:rsid w:val="003F589E"/>
    <w:pPr>
      <w:suppressAutoHyphens w:val="0"/>
      <w:autoSpaceDN/>
      <w:textAlignment w:val="auto"/>
    </w:pPr>
    <w:rPr>
      <w:rFonts w:ascii="Times New Roman" w:eastAsia="Times New Roman" w:hAnsi="Times New Roman" w:cs="Times New Roman"/>
      <w:sz w:val="20"/>
      <w:szCs w:val="20"/>
      <w:lang w:val="ru-RU" w:eastAsia="ru-RU" w:bidi="ar-SA"/>
    </w:rPr>
  </w:style>
  <w:style w:type="character" w:customStyle="1" w:styleId="afd">
    <w:name w:val="Тема примечания Знак"/>
    <w:basedOn w:val="afb"/>
    <w:link w:val="afe"/>
    <w:semiHidden/>
    <w:rsid w:val="003F589E"/>
    <w:rPr>
      <w:rFonts w:ascii="Times New Roman" w:eastAsia="Times New Roman" w:hAnsi="Times New Roman" w:cs="Times New Roman"/>
      <w:b/>
      <w:bCs/>
      <w:sz w:val="20"/>
      <w:szCs w:val="20"/>
      <w:lang w:val="ru-RU" w:eastAsia="ru-RU" w:bidi="ar-SA"/>
    </w:rPr>
  </w:style>
  <w:style w:type="paragraph" w:styleId="afe">
    <w:name w:val="annotation subject"/>
    <w:basedOn w:val="afc"/>
    <w:next w:val="afc"/>
    <w:link w:val="afd"/>
    <w:semiHidden/>
    <w:rsid w:val="003F589E"/>
    <w:rPr>
      <w:b/>
      <w:bCs/>
    </w:rPr>
  </w:style>
  <w:style w:type="paragraph" w:styleId="aff">
    <w:name w:val="Body Text"/>
    <w:basedOn w:val="a"/>
    <w:link w:val="aff0"/>
    <w:rsid w:val="003F589E"/>
    <w:pPr>
      <w:suppressAutoHyphens w:val="0"/>
      <w:autoSpaceDN/>
      <w:spacing w:after="120"/>
      <w:textAlignment w:val="auto"/>
    </w:pPr>
    <w:rPr>
      <w:rFonts w:ascii="Times New Roman" w:eastAsia="Times New Roman" w:hAnsi="Times New Roman" w:cs="Times New Roman"/>
      <w:sz w:val="24"/>
      <w:szCs w:val="24"/>
      <w:lang w:val="ru-RU" w:eastAsia="ru-RU" w:bidi="ar-SA"/>
    </w:rPr>
  </w:style>
  <w:style w:type="character" w:customStyle="1" w:styleId="aff0">
    <w:name w:val="Основной текст Знак"/>
    <w:basedOn w:val="a0"/>
    <w:link w:val="aff"/>
    <w:rsid w:val="003F589E"/>
    <w:rPr>
      <w:rFonts w:ascii="Times New Roman" w:eastAsia="Times New Roman" w:hAnsi="Times New Roman" w:cs="Times New Roman"/>
      <w:sz w:val="24"/>
      <w:szCs w:val="24"/>
      <w:lang w:val="ru-RU" w:eastAsia="ru-RU" w:bidi="ar-SA"/>
    </w:rPr>
  </w:style>
  <w:style w:type="paragraph" w:styleId="aff1">
    <w:name w:val="Body Text Indent"/>
    <w:basedOn w:val="a"/>
    <w:link w:val="aff2"/>
    <w:rsid w:val="003F589E"/>
    <w:pPr>
      <w:suppressAutoHyphens w:val="0"/>
      <w:autoSpaceDN/>
      <w:spacing w:after="120"/>
      <w:ind w:left="283"/>
      <w:textAlignment w:val="auto"/>
    </w:pPr>
    <w:rPr>
      <w:rFonts w:ascii="Times New Roman" w:eastAsia="Times New Roman" w:hAnsi="Times New Roman" w:cs="Times New Roman"/>
      <w:sz w:val="24"/>
      <w:szCs w:val="24"/>
      <w:lang w:val="ru-RU" w:eastAsia="ru-RU" w:bidi="ar-SA"/>
    </w:rPr>
  </w:style>
  <w:style w:type="character" w:customStyle="1" w:styleId="aff2">
    <w:name w:val="Основной текст с отступом Знак"/>
    <w:basedOn w:val="a0"/>
    <w:link w:val="aff1"/>
    <w:rsid w:val="003F589E"/>
    <w:rPr>
      <w:rFonts w:ascii="Times New Roman" w:eastAsia="Times New Roman" w:hAnsi="Times New Roman" w:cs="Times New Roman"/>
      <w:sz w:val="24"/>
      <w:szCs w:val="24"/>
      <w:lang w:val="ru-RU" w:eastAsia="ru-RU" w:bidi="ar-SA"/>
    </w:rPr>
  </w:style>
  <w:style w:type="paragraph" w:styleId="22">
    <w:name w:val="Body Text Indent 2"/>
    <w:basedOn w:val="a"/>
    <w:link w:val="23"/>
    <w:rsid w:val="003F589E"/>
    <w:pPr>
      <w:suppressAutoHyphens w:val="0"/>
      <w:autoSpaceDN/>
      <w:spacing w:after="120" w:line="480" w:lineRule="auto"/>
      <w:ind w:left="283"/>
      <w:textAlignment w:val="auto"/>
    </w:pPr>
    <w:rPr>
      <w:rFonts w:ascii="Times New Roman" w:eastAsia="Times New Roman" w:hAnsi="Times New Roman" w:cs="Times New Roman"/>
      <w:sz w:val="24"/>
      <w:szCs w:val="24"/>
      <w:lang w:val="ru-RU" w:eastAsia="ru-RU" w:bidi="ar-SA"/>
    </w:rPr>
  </w:style>
  <w:style w:type="character" w:customStyle="1" w:styleId="23">
    <w:name w:val="Основной текст с отступом 2 Знак"/>
    <w:basedOn w:val="a0"/>
    <w:link w:val="22"/>
    <w:rsid w:val="003F589E"/>
    <w:rPr>
      <w:rFonts w:ascii="Times New Roman" w:eastAsia="Times New Roman" w:hAnsi="Times New Roman" w:cs="Times New Roman"/>
      <w:sz w:val="24"/>
      <w:szCs w:val="24"/>
      <w:lang w:val="ru-RU" w:eastAsia="ru-RU" w:bidi="ar-SA"/>
    </w:rPr>
  </w:style>
  <w:style w:type="paragraph" w:styleId="30">
    <w:name w:val="Body Text Indent 3"/>
    <w:basedOn w:val="a"/>
    <w:link w:val="31"/>
    <w:rsid w:val="003F589E"/>
    <w:pPr>
      <w:suppressAutoHyphens w:val="0"/>
      <w:autoSpaceDN/>
      <w:spacing w:after="120"/>
      <w:ind w:left="283"/>
      <w:textAlignment w:val="auto"/>
    </w:pPr>
    <w:rPr>
      <w:rFonts w:ascii="Times New Roman" w:eastAsia="Times New Roman" w:hAnsi="Times New Roman" w:cs="Times New Roman"/>
      <w:sz w:val="16"/>
      <w:szCs w:val="16"/>
      <w:lang w:val="ru-RU" w:eastAsia="ru-RU" w:bidi="ar-SA"/>
    </w:rPr>
  </w:style>
  <w:style w:type="character" w:customStyle="1" w:styleId="31">
    <w:name w:val="Основной текст с отступом 3 Знак"/>
    <w:basedOn w:val="a0"/>
    <w:link w:val="30"/>
    <w:rsid w:val="003F589E"/>
    <w:rPr>
      <w:rFonts w:ascii="Times New Roman" w:eastAsia="Times New Roman" w:hAnsi="Times New Roman" w:cs="Times New Roman"/>
      <w:sz w:val="16"/>
      <w:szCs w:val="16"/>
      <w:lang w:val="ru-RU" w:eastAsia="ru-RU" w:bidi="ar-SA"/>
    </w:rPr>
  </w:style>
  <w:style w:type="paragraph" w:styleId="32">
    <w:name w:val="Body Text 3"/>
    <w:basedOn w:val="a"/>
    <w:link w:val="33"/>
    <w:rsid w:val="003F589E"/>
    <w:pPr>
      <w:suppressAutoHyphens w:val="0"/>
      <w:autoSpaceDN/>
      <w:spacing w:after="120"/>
      <w:textAlignment w:val="auto"/>
    </w:pPr>
    <w:rPr>
      <w:rFonts w:ascii="Times New Roman" w:eastAsia="Times New Roman" w:hAnsi="Times New Roman" w:cs="Times New Roman"/>
      <w:sz w:val="16"/>
      <w:szCs w:val="16"/>
      <w:lang w:val="ru-RU" w:eastAsia="ru-RU" w:bidi="ar-SA"/>
    </w:rPr>
  </w:style>
  <w:style w:type="character" w:customStyle="1" w:styleId="33">
    <w:name w:val="Основной текст 3 Знак"/>
    <w:basedOn w:val="a0"/>
    <w:link w:val="32"/>
    <w:rsid w:val="003F589E"/>
    <w:rPr>
      <w:rFonts w:ascii="Times New Roman" w:eastAsia="Times New Roman" w:hAnsi="Times New Roman" w:cs="Times New Roman"/>
      <w:sz w:val="16"/>
      <w:szCs w:val="16"/>
      <w:lang w:val="ru-RU" w:eastAsia="ru-RU" w:bidi="ar-SA"/>
    </w:rPr>
  </w:style>
  <w:style w:type="paragraph" w:styleId="aff3">
    <w:name w:val="Block Text"/>
    <w:basedOn w:val="a"/>
    <w:rsid w:val="003F589E"/>
    <w:pPr>
      <w:suppressAutoHyphens w:val="0"/>
      <w:autoSpaceDN/>
      <w:spacing w:line="360" w:lineRule="auto"/>
      <w:ind w:left="-360" w:right="-180" w:firstLine="1080"/>
      <w:jc w:val="both"/>
      <w:textAlignment w:val="auto"/>
    </w:pPr>
    <w:rPr>
      <w:rFonts w:ascii="Times New Roman" w:eastAsia="Times New Roman" w:hAnsi="Times New Roman" w:cs="Times New Roman"/>
      <w:sz w:val="28"/>
      <w:szCs w:val="20"/>
      <w:lang w:val="ru-RU" w:eastAsia="ru-RU" w:bidi="ar-SA"/>
    </w:rPr>
  </w:style>
  <w:style w:type="paragraph" w:customStyle="1" w:styleId="BodyText22">
    <w:name w:val="Body Text 22"/>
    <w:basedOn w:val="a"/>
    <w:rsid w:val="003F589E"/>
    <w:pPr>
      <w:suppressAutoHyphens w:val="0"/>
      <w:autoSpaceDN/>
      <w:spacing w:line="360" w:lineRule="auto"/>
      <w:ind w:firstLine="709"/>
      <w:jc w:val="both"/>
      <w:textAlignment w:val="auto"/>
    </w:pPr>
    <w:rPr>
      <w:rFonts w:ascii="Times New Roman" w:eastAsia="Times New Roman" w:hAnsi="Times New Roman" w:cs="Times New Roman"/>
      <w:sz w:val="28"/>
      <w:szCs w:val="20"/>
      <w:lang w:val="ru-RU" w:eastAsia="ru-RU" w:bidi="ar-SA"/>
    </w:rPr>
  </w:style>
  <w:style w:type="paragraph" w:customStyle="1" w:styleId="210">
    <w:name w:val="Основной текст 21"/>
    <w:basedOn w:val="13"/>
    <w:rsid w:val="003F589E"/>
    <w:pPr>
      <w:ind w:firstLine="709"/>
      <w:jc w:val="both"/>
    </w:pPr>
    <w:rPr>
      <w:lang w:val="en-US"/>
    </w:rPr>
  </w:style>
  <w:style w:type="paragraph" w:customStyle="1" w:styleId="24">
    <w:name w:val="заголовок 2"/>
    <w:basedOn w:val="a"/>
    <w:next w:val="a"/>
    <w:rsid w:val="003F589E"/>
    <w:pPr>
      <w:keepNext/>
      <w:suppressAutoHyphens w:val="0"/>
      <w:autoSpaceDN/>
      <w:spacing w:line="360" w:lineRule="auto"/>
      <w:jc w:val="center"/>
      <w:textAlignment w:val="auto"/>
    </w:pPr>
    <w:rPr>
      <w:rFonts w:ascii="Times New Roman" w:eastAsia="Times New Roman" w:hAnsi="Times New Roman" w:cs="Times New Roman"/>
      <w:sz w:val="28"/>
      <w:szCs w:val="20"/>
      <w:lang w:eastAsia="ru-RU" w:bidi="ar-SA"/>
    </w:rPr>
  </w:style>
  <w:style w:type="paragraph" w:customStyle="1" w:styleId="211">
    <w:name w:val="Основной текст с отступом 21"/>
    <w:basedOn w:val="a"/>
    <w:rsid w:val="003F589E"/>
    <w:pPr>
      <w:suppressAutoHyphens w:val="0"/>
      <w:overflowPunct w:val="0"/>
      <w:autoSpaceDE w:val="0"/>
      <w:adjustRightInd w:val="0"/>
      <w:ind w:firstLine="567"/>
      <w:jc w:val="center"/>
    </w:pPr>
    <w:rPr>
      <w:rFonts w:ascii="Times New Roman" w:eastAsia="Times New Roman" w:hAnsi="Times New Roman" w:cs="Times New Roman"/>
      <w:sz w:val="28"/>
      <w:szCs w:val="20"/>
      <w:lang w:val="ru-RU" w:eastAsia="ru-RU" w:bidi="ar-SA"/>
    </w:rPr>
  </w:style>
  <w:style w:type="paragraph" w:customStyle="1" w:styleId="212">
    <w:name w:val="Заголовок 21"/>
    <w:basedOn w:val="13"/>
    <w:next w:val="13"/>
    <w:rsid w:val="003F589E"/>
    <w:pPr>
      <w:keepNext/>
      <w:jc w:val="center"/>
    </w:pPr>
  </w:style>
  <w:style w:type="paragraph" w:customStyle="1" w:styleId="14">
    <w:name w:val="Цитата1"/>
    <w:basedOn w:val="13"/>
    <w:rsid w:val="003F589E"/>
    <w:pPr>
      <w:spacing w:line="360" w:lineRule="auto"/>
      <w:ind w:left="-180" w:right="-310" w:firstLine="720"/>
      <w:jc w:val="both"/>
    </w:pPr>
    <w:rPr>
      <w:snapToGrid/>
    </w:rPr>
  </w:style>
  <w:style w:type="paragraph" w:customStyle="1" w:styleId="15">
    <w:name w:val="Основной текст1"/>
    <w:basedOn w:val="13"/>
    <w:rsid w:val="003F589E"/>
    <w:pPr>
      <w:spacing w:line="420" w:lineRule="auto"/>
      <w:jc w:val="both"/>
    </w:pPr>
    <w:rPr>
      <w:snapToGrid/>
    </w:rPr>
  </w:style>
  <w:style w:type="paragraph" w:customStyle="1" w:styleId="41">
    <w:name w:val="Заголовок 41"/>
    <w:basedOn w:val="13"/>
    <w:next w:val="13"/>
    <w:rsid w:val="003F589E"/>
    <w:pPr>
      <w:keepNext/>
      <w:outlineLvl w:val="3"/>
    </w:pPr>
    <w:rPr>
      <w:snapToGrid/>
    </w:rPr>
  </w:style>
  <w:style w:type="paragraph" w:customStyle="1" w:styleId="msonormalcxspmiddle">
    <w:name w:val="msonormalcxspmiddle"/>
    <w:basedOn w:val="a"/>
    <w:rsid w:val="003F589E"/>
    <w:pPr>
      <w:suppressAutoHyphens w:val="0"/>
      <w:autoSpaceDN/>
      <w:spacing w:before="100" w:beforeAutospacing="1" w:after="100" w:afterAutospacing="1"/>
      <w:textAlignment w:val="auto"/>
    </w:pPr>
    <w:rPr>
      <w:rFonts w:ascii="Times New Roman" w:eastAsia="Times New Roman" w:hAnsi="Times New Roman" w:cs="Times New Roman"/>
      <w:sz w:val="24"/>
      <w:szCs w:val="24"/>
      <w:lang w:val="ru-RU" w:eastAsia="ru-RU" w:bidi="ar-SA"/>
    </w:rPr>
  </w:style>
  <w:style w:type="paragraph" w:customStyle="1" w:styleId="msonormalcxsplast">
    <w:name w:val="msonormalcxsplast"/>
    <w:basedOn w:val="a"/>
    <w:rsid w:val="003F589E"/>
    <w:pPr>
      <w:suppressAutoHyphens w:val="0"/>
      <w:autoSpaceDN/>
      <w:spacing w:before="100" w:beforeAutospacing="1" w:after="100" w:afterAutospacing="1"/>
      <w:textAlignment w:val="auto"/>
    </w:pPr>
    <w:rPr>
      <w:rFonts w:ascii="Times New Roman" w:eastAsia="Times New Roman" w:hAnsi="Times New Roman" w:cs="Times New Roman"/>
      <w:sz w:val="24"/>
      <w:szCs w:val="24"/>
      <w:lang w:val="ru-RU" w:eastAsia="ru-RU" w:bidi="ar-SA"/>
    </w:rPr>
  </w:style>
  <w:style w:type="paragraph" w:customStyle="1" w:styleId="40">
    <w:name w:val="ТекстА4дисертація"/>
    <w:basedOn w:val="a"/>
    <w:rsid w:val="003F589E"/>
    <w:pPr>
      <w:widowControl w:val="0"/>
      <w:suppressAutoHyphens w:val="0"/>
      <w:autoSpaceDN/>
      <w:spacing w:line="360" w:lineRule="auto"/>
      <w:ind w:firstLine="680"/>
      <w:jc w:val="both"/>
      <w:textAlignment w:val="auto"/>
    </w:pPr>
    <w:rPr>
      <w:rFonts w:ascii="Times New Roman" w:eastAsia="Times New Roman" w:hAnsi="Times New Roman" w:cs="Times New Roman"/>
      <w:spacing w:val="20"/>
      <w:sz w:val="28"/>
      <w:szCs w:val="20"/>
      <w:lang w:eastAsia="ru-RU" w:bidi="ar-SA"/>
    </w:rPr>
  </w:style>
  <w:style w:type="paragraph" w:customStyle="1" w:styleId="16">
    <w:name w:val="Текст1"/>
    <w:basedOn w:val="a"/>
    <w:rsid w:val="003F589E"/>
    <w:pPr>
      <w:suppressAutoHyphens w:val="0"/>
      <w:autoSpaceDN/>
      <w:textAlignment w:val="auto"/>
    </w:pPr>
    <w:rPr>
      <w:rFonts w:ascii="Courier New" w:eastAsia="Times New Roman" w:hAnsi="Courier New" w:cs="Times New Roman"/>
      <w:sz w:val="20"/>
      <w:szCs w:val="20"/>
      <w:lang w:val="ru-RU" w:eastAsia="ru-RU" w:bidi="ar-SA"/>
    </w:rPr>
  </w:style>
  <w:style w:type="paragraph" w:customStyle="1" w:styleId="FR1">
    <w:name w:val="FR1"/>
    <w:rsid w:val="003F589E"/>
    <w:pPr>
      <w:autoSpaceDE w:val="0"/>
      <w:adjustRightInd w:val="0"/>
      <w:spacing w:line="520" w:lineRule="auto"/>
      <w:ind w:left="680" w:hanging="700"/>
      <w:textAlignment w:val="auto"/>
    </w:pPr>
    <w:rPr>
      <w:rFonts w:eastAsia="Times New Roman" w:cs="Times New Roman"/>
      <w:szCs w:val="20"/>
      <w:lang w:val="ru-RU" w:eastAsia="ru-RU" w:bidi="ar-SA"/>
    </w:rPr>
  </w:style>
  <w:style w:type="paragraph" w:styleId="25">
    <w:name w:val="List 2"/>
    <w:basedOn w:val="a"/>
    <w:rsid w:val="003F589E"/>
    <w:pPr>
      <w:suppressAutoHyphens w:val="0"/>
      <w:autoSpaceDN/>
      <w:ind w:left="566" w:hanging="283"/>
      <w:textAlignment w:val="auto"/>
    </w:pPr>
    <w:rPr>
      <w:rFonts w:ascii="Times New Roman" w:eastAsia="Times New Roman" w:hAnsi="Times New Roman" w:cs="Times New Roman"/>
      <w:sz w:val="28"/>
      <w:szCs w:val="20"/>
      <w:lang w:val="ru-RU" w:eastAsia="ru-RU" w:bidi="ar-SA"/>
    </w:rPr>
  </w:style>
  <w:style w:type="paragraph" w:customStyle="1" w:styleId="26">
    <w:name w:val="Обычный2"/>
    <w:rsid w:val="002D398E"/>
    <w:pPr>
      <w:widowControl/>
      <w:autoSpaceDN/>
      <w:textAlignment w:val="auto"/>
    </w:pPr>
    <w:rPr>
      <w:rFonts w:ascii="Times New Roman" w:eastAsia="Times New Roman" w:hAnsi="Times New Roman" w:cs="Times New Roman"/>
      <w:snapToGrid w:val="0"/>
      <w:sz w:val="28"/>
      <w:szCs w:val="20"/>
      <w:lang w:val="ru-RU" w:eastAsia="ru-RU" w:bidi="ar-SA"/>
    </w:rPr>
  </w:style>
  <w:style w:type="paragraph" w:customStyle="1" w:styleId="220">
    <w:name w:val="Основной текст 22"/>
    <w:basedOn w:val="26"/>
    <w:rsid w:val="002D398E"/>
    <w:pPr>
      <w:ind w:firstLine="709"/>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0629">
      <w:bodyDiv w:val="1"/>
      <w:marLeft w:val="0"/>
      <w:marRight w:val="0"/>
      <w:marTop w:val="0"/>
      <w:marBottom w:val="0"/>
      <w:divBdr>
        <w:top w:val="none" w:sz="0" w:space="0" w:color="auto"/>
        <w:left w:val="none" w:sz="0" w:space="0" w:color="auto"/>
        <w:bottom w:val="none" w:sz="0" w:space="0" w:color="auto"/>
        <w:right w:val="none" w:sz="0" w:space="0" w:color="auto"/>
      </w:divBdr>
    </w:div>
    <w:div w:id="92215953">
      <w:bodyDiv w:val="1"/>
      <w:marLeft w:val="0"/>
      <w:marRight w:val="0"/>
      <w:marTop w:val="0"/>
      <w:marBottom w:val="0"/>
      <w:divBdr>
        <w:top w:val="none" w:sz="0" w:space="0" w:color="auto"/>
        <w:left w:val="none" w:sz="0" w:space="0" w:color="auto"/>
        <w:bottom w:val="none" w:sz="0" w:space="0" w:color="auto"/>
        <w:right w:val="none" w:sz="0" w:space="0" w:color="auto"/>
      </w:divBdr>
    </w:div>
    <w:div w:id="346293821">
      <w:bodyDiv w:val="1"/>
      <w:marLeft w:val="0"/>
      <w:marRight w:val="0"/>
      <w:marTop w:val="0"/>
      <w:marBottom w:val="0"/>
      <w:divBdr>
        <w:top w:val="none" w:sz="0" w:space="0" w:color="auto"/>
        <w:left w:val="none" w:sz="0" w:space="0" w:color="auto"/>
        <w:bottom w:val="none" w:sz="0" w:space="0" w:color="auto"/>
        <w:right w:val="none" w:sz="0" w:space="0" w:color="auto"/>
      </w:divBdr>
    </w:div>
    <w:div w:id="405762074">
      <w:bodyDiv w:val="1"/>
      <w:marLeft w:val="0"/>
      <w:marRight w:val="0"/>
      <w:marTop w:val="0"/>
      <w:marBottom w:val="0"/>
      <w:divBdr>
        <w:top w:val="none" w:sz="0" w:space="0" w:color="auto"/>
        <w:left w:val="none" w:sz="0" w:space="0" w:color="auto"/>
        <w:bottom w:val="none" w:sz="0" w:space="0" w:color="auto"/>
        <w:right w:val="none" w:sz="0" w:space="0" w:color="auto"/>
      </w:divBdr>
    </w:div>
    <w:div w:id="528838477">
      <w:bodyDiv w:val="1"/>
      <w:marLeft w:val="0"/>
      <w:marRight w:val="0"/>
      <w:marTop w:val="0"/>
      <w:marBottom w:val="0"/>
      <w:divBdr>
        <w:top w:val="none" w:sz="0" w:space="0" w:color="auto"/>
        <w:left w:val="none" w:sz="0" w:space="0" w:color="auto"/>
        <w:bottom w:val="none" w:sz="0" w:space="0" w:color="auto"/>
        <w:right w:val="none" w:sz="0" w:space="0" w:color="auto"/>
      </w:divBdr>
    </w:div>
    <w:div w:id="995689008">
      <w:bodyDiv w:val="1"/>
      <w:marLeft w:val="0"/>
      <w:marRight w:val="0"/>
      <w:marTop w:val="0"/>
      <w:marBottom w:val="0"/>
      <w:divBdr>
        <w:top w:val="none" w:sz="0" w:space="0" w:color="auto"/>
        <w:left w:val="none" w:sz="0" w:space="0" w:color="auto"/>
        <w:bottom w:val="none" w:sz="0" w:space="0" w:color="auto"/>
        <w:right w:val="none" w:sz="0" w:space="0" w:color="auto"/>
      </w:divBdr>
      <w:divsChild>
        <w:div w:id="121315829">
          <w:marLeft w:val="0"/>
          <w:marRight w:val="0"/>
          <w:marTop w:val="0"/>
          <w:marBottom w:val="0"/>
          <w:divBdr>
            <w:top w:val="none" w:sz="0" w:space="0" w:color="auto"/>
            <w:left w:val="none" w:sz="0" w:space="0" w:color="auto"/>
            <w:bottom w:val="none" w:sz="0" w:space="0" w:color="auto"/>
            <w:right w:val="none" w:sz="0" w:space="0" w:color="auto"/>
          </w:divBdr>
        </w:div>
      </w:divsChild>
    </w:div>
    <w:div w:id="1039815869">
      <w:bodyDiv w:val="1"/>
      <w:marLeft w:val="0"/>
      <w:marRight w:val="0"/>
      <w:marTop w:val="0"/>
      <w:marBottom w:val="0"/>
      <w:divBdr>
        <w:top w:val="none" w:sz="0" w:space="0" w:color="auto"/>
        <w:left w:val="none" w:sz="0" w:space="0" w:color="auto"/>
        <w:bottom w:val="none" w:sz="0" w:space="0" w:color="auto"/>
        <w:right w:val="none" w:sz="0" w:space="0" w:color="auto"/>
      </w:divBdr>
    </w:div>
    <w:div w:id="1156266713">
      <w:bodyDiv w:val="1"/>
      <w:marLeft w:val="0"/>
      <w:marRight w:val="0"/>
      <w:marTop w:val="0"/>
      <w:marBottom w:val="0"/>
      <w:divBdr>
        <w:top w:val="none" w:sz="0" w:space="0" w:color="auto"/>
        <w:left w:val="none" w:sz="0" w:space="0" w:color="auto"/>
        <w:bottom w:val="none" w:sz="0" w:space="0" w:color="auto"/>
        <w:right w:val="none" w:sz="0" w:space="0" w:color="auto"/>
      </w:divBdr>
      <w:divsChild>
        <w:div w:id="423381055">
          <w:marLeft w:val="0"/>
          <w:marRight w:val="0"/>
          <w:marTop w:val="0"/>
          <w:marBottom w:val="0"/>
          <w:divBdr>
            <w:top w:val="none" w:sz="0" w:space="0" w:color="auto"/>
            <w:left w:val="none" w:sz="0" w:space="0" w:color="auto"/>
            <w:bottom w:val="none" w:sz="0" w:space="0" w:color="auto"/>
            <w:right w:val="none" w:sz="0" w:space="0" w:color="auto"/>
          </w:divBdr>
        </w:div>
        <w:div w:id="920024131">
          <w:marLeft w:val="0"/>
          <w:marRight w:val="0"/>
          <w:marTop w:val="0"/>
          <w:marBottom w:val="0"/>
          <w:divBdr>
            <w:top w:val="none" w:sz="0" w:space="0" w:color="auto"/>
            <w:left w:val="none" w:sz="0" w:space="0" w:color="auto"/>
            <w:bottom w:val="none" w:sz="0" w:space="0" w:color="auto"/>
            <w:right w:val="none" w:sz="0" w:space="0" w:color="auto"/>
          </w:divBdr>
        </w:div>
        <w:div w:id="1269001342">
          <w:marLeft w:val="0"/>
          <w:marRight w:val="0"/>
          <w:marTop w:val="0"/>
          <w:marBottom w:val="0"/>
          <w:divBdr>
            <w:top w:val="none" w:sz="0" w:space="0" w:color="auto"/>
            <w:left w:val="none" w:sz="0" w:space="0" w:color="auto"/>
            <w:bottom w:val="none" w:sz="0" w:space="0" w:color="auto"/>
            <w:right w:val="none" w:sz="0" w:space="0" w:color="auto"/>
          </w:divBdr>
        </w:div>
        <w:div w:id="1108425863">
          <w:marLeft w:val="0"/>
          <w:marRight w:val="0"/>
          <w:marTop w:val="0"/>
          <w:marBottom w:val="0"/>
          <w:divBdr>
            <w:top w:val="none" w:sz="0" w:space="0" w:color="auto"/>
            <w:left w:val="none" w:sz="0" w:space="0" w:color="auto"/>
            <w:bottom w:val="none" w:sz="0" w:space="0" w:color="auto"/>
            <w:right w:val="none" w:sz="0" w:space="0" w:color="auto"/>
          </w:divBdr>
        </w:div>
        <w:div w:id="285428349">
          <w:marLeft w:val="0"/>
          <w:marRight w:val="0"/>
          <w:marTop w:val="0"/>
          <w:marBottom w:val="0"/>
          <w:divBdr>
            <w:top w:val="none" w:sz="0" w:space="0" w:color="auto"/>
            <w:left w:val="none" w:sz="0" w:space="0" w:color="auto"/>
            <w:bottom w:val="none" w:sz="0" w:space="0" w:color="auto"/>
            <w:right w:val="none" w:sz="0" w:space="0" w:color="auto"/>
          </w:divBdr>
        </w:div>
      </w:divsChild>
    </w:div>
    <w:div w:id="1390376880">
      <w:bodyDiv w:val="1"/>
      <w:marLeft w:val="0"/>
      <w:marRight w:val="0"/>
      <w:marTop w:val="0"/>
      <w:marBottom w:val="0"/>
      <w:divBdr>
        <w:top w:val="none" w:sz="0" w:space="0" w:color="auto"/>
        <w:left w:val="none" w:sz="0" w:space="0" w:color="auto"/>
        <w:bottom w:val="none" w:sz="0" w:space="0" w:color="auto"/>
        <w:right w:val="none" w:sz="0" w:space="0" w:color="auto"/>
      </w:divBdr>
    </w:div>
    <w:div w:id="1550146623">
      <w:bodyDiv w:val="1"/>
      <w:marLeft w:val="0"/>
      <w:marRight w:val="0"/>
      <w:marTop w:val="0"/>
      <w:marBottom w:val="0"/>
      <w:divBdr>
        <w:top w:val="none" w:sz="0" w:space="0" w:color="auto"/>
        <w:left w:val="none" w:sz="0" w:space="0" w:color="auto"/>
        <w:bottom w:val="none" w:sz="0" w:space="0" w:color="auto"/>
        <w:right w:val="none" w:sz="0" w:space="0" w:color="auto"/>
      </w:divBdr>
    </w:div>
    <w:div w:id="1727800274">
      <w:bodyDiv w:val="1"/>
      <w:marLeft w:val="0"/>
      <w:marRight w:val="0"/>
      <w:marTop w:val="0"/>
      <w:marBottom w:val="0"/>
      <w:divBdr>
        <w:top w:val="none" w:sz="0" w:space="0" w:color="auto"/>
        <w:left w:val="none" w:sz="0" w:space="0" w:color="auto"/>
        <w:bottom w:val="none" w:sz="0" w:space="0" w:color="auto"/>
        <w:right w:val="none" w:sz="0" w:space="0" w:color="auto"/>
      </w:divBdr>
    </w:div>
    <w:div w:id="2014674485">
      <w:bodyDiv w:val="1"/>
      <w:marLeft w:val="0"/>
      <w:marRight w:val="0"/>
      <w:marTop w:val="0"/>
      <w:marBottom w:val="0"/>
      <w:divBdr>
        <w:top w:val="none" w:sz="0" w:space="0" w:color="auto"/>
        <w:left w:val="none" w:sz="0" w:space="0" w:color="auto"/>
        <w:bottom w:val="none" w:sz="0" w:space="0" w:color="auto"/>
        <w:right w:val="none" w:sz="0" w:space="0" w:color="auto"/>
      </w:divBdr>
    </w:div>
    <w:div w:id="2138916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5.bin"/><Relationship Id="rId39" Type="http://schemas.openxmlformats.org/officeDocument/2006/relationships/chart" Target="charts/chart2.xml"/><Relationship Id="rId21" Type="http://schemas.openxmlformats.org/officeDocument/2006/relationships/oleObject" Target="embeddings/oleObject11.bin"/><Relationship Id="rId34" Type="http://schemas.openxmlformats.org/officeDocument/2006/relationships/oleObject" Target="embeddings/oleObject22.bin"/><Relationship Id="rId42" Type="http://schemas.openxmlformats.org/officeDocument/2006/relationships/oleObject" Target="embeddings/oleObject29.bin"/><Relationship Id="rId47" Type="http://schemas.openxmlformats.org/officeDocument/2006/relationships/oleObject" Target="embeddings/oleObject34.bin"/><Relationship Id="rId50" Type="http://schemas.openxmlformats.org/officeDocument/2006/relationships/oleObject" Target="embeddings/oleObject37.bin"/><Relationship Id="rId55" Type="http://schemas.openxmlformats.org/officeDocument/2006/relationships/oleObject" Target="embeddings/oleObject41.bin"/><Relationship Id="rId63" Type="http://schemas.openxmlformats.org/officeDocument/2006/relationships/oleObject" Target="embeddings/oleObject49.bin"/><Relationship Id="rId68" Type="http://schemas.openxmlformats.org/officeDocument/2006/relationships/chart" Target="charts/chart5.xml"/><Relationship Id="rId7" Type="http://schemas.openxmlformats.org/officeDocument/2006/relationships/footnotes" Target="footnotes.xml"/><Relationship Id="rId71"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image" Target="media/image3.wmf"/><Relationship Id="rId11" Type="http://schemas.openxmlformats.org/officeDocument/2006/relationships/oleObject" Target="embeddings/oleObject2.bin"/><Relationship Id="rId24" Type="http://schemas.openxmlformats.org/officeDocument/2006/relationships/oleObject" Target="embeddings/oleObject14.bin"/><Relationship Id="rId32" Type="http://schemas.openxmlformats.org/officeDocument/2006/relationships/oleObject" Target="embeddings/oleObject20.bin"/><Relationship Id="rId37" Type="http://schemas.openxmlformats.org/officeDocument/2006/relationships/oleObject" Target="embeddings/oleObject25.bin"/><Relationship Id="rId40" Type="http://schemas.openxmlformats.org/officeDocument/2006/relationships/oleObject" Target="embeddings/oleObject27.bin"/><Relationship Id="rId45" Type="http://schemas.openxmlformats.org/officeDocument/2006/relationships/oleObject" Target="embeddings/oleObject32.bin"/><Relationship Id="rId53" Type="http://schemas.openxmlformats.org/officeDocument/2006/relationships/oleObject" Target="embeddings/oleObject39.bin"/><Relationship Id="rId58" Type="http://schemas.openxmlformats.org/officeDocument/2006/relationships/oleObject" Target="embeddings/oleObject44.bin"/><Relationship Id="rId66" Type="http://schemas.openxmlformats.org/officeDocument/2006/relationships/chart" Target="charts/chart4.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oleObject" Target="embeddings/oleObject17.bin"/><Relationship Id="rId36" Type="http://schemas.openxmlformats.org/officeDocument/2006/relationships/oleObject" Target="embeddings/oleObject24.bin"/><Relationship Id="rId49" Type="http://schemas.openxmlformats.org/officeDocument/2006/relationships/oleObject" Target="embeddings/oleObject36.bin"/><Relationship Id="rId57" Type="http://schemas.openxmlformats.org/officeDocument/2006/relationships/oleObject" Target="embeddings/oleObject43.bin"/><Relationship Id="rId61" Type="http://schemas.openxmlformats.org/officeDocument/2006/relationships/oleObject" Target="embeddings/oleObject47.bin"/><Relationship Id="rId10" Type="http://schemas.openxmlformats.org/officeDocument/2006/relationships/oleObject" Target="embeddings/oleObject1.bin"/><Relationship Id="rId19" Type="http://schemas.openxmlformats.org/officeDocument/2006/relationships/oleObject" Target="embeddings/oleObject9.bin"/><Relationship Id="rId31" Type="http://schemas.openxmlformats.org/officeDocument/2006/relationships/oleObject" Target="embeddings/oleObject19.bin"/><Relationship Id="rId44" Type="http://schemas.openxmlformats.org/officeDocument/2006/relationships/oleObject" Target="embeddings/oleObject31.bin"/><Relationship Id="rId52" Type="http://schemas.openxmlformats.org/officeDocument/2006/relationships/chart" Target="charts/chart3.xml"/><Relationship Id="rId60" Type="http://schemas.openxmlformats.org/officeDocument/2006/relationships/oleObject" Target="embeddings/oleObject46.bin"/><Relationship Id="rId65" Type="http://schemas.openxmlformats.org/officeDocument/2006/relationships/image" Target="media/image4.wmf"/><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oleObject" Target="embeddings/oleObject16.bin"/><Relationship Id="rId30" Type="http://schemas.openxmlformats.org/officeDocument/2006/relationships/oleObject" Target="embeddings/oleObject18.bin"/><Relationship Id="rId35" Type="http://schemas.openxmlformats.org/officeDocument/2006/relationships/oleObject" Target="embeddings/oleObject23.bin"/><Relationship Id="rId43" Type="http://schemas.openxmlformats.org/officeDocument/2006/relationships/oleObject" Target="embeddings/oleObject30.bin"/><Relationship Id="rId48" Type="http://schemas.openxmlformats.org/officeDocument/2006/relationships/oleObject" Target="embeddings/oleObject35.bin"/><Relationship Id="rId56" Type="http://schemas.openxmlformats.org/officeDocument/2006/relationships/oleObject" Target="embeddings/oleObject42.bin"/><Relationship Id="rId64" Type="http://schemas.openxmlformats.org/officeDocument/2006/relationships/oleObject" Target="embeddings/oleObject50.bin"/><Relationship Id="rId69" Type="http://schemas.openxmlformats.org/officeDocument/2006/relationships/chart" Target="charts/chart6.xml"/><Relationship Id="rId8" Type="http://schemas.openxmlformats.org/officeDocument/2006/relationships/endnotes" Target="endnotes.xml"/><Relationship Id="rId51" Type="http://schemas.openxmlformats.org/officeDocument/2006/relationships/oleObject" Target="embeddings/oleObject38.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chart" Target="charts/chart1.xml"/><Relationship Id="rId33" Type="http://schemas.openxmlformats.org/officeDocument/2006/relationships/oleObject" Target="embeddings/oleObject21.bin"/><Relationship Id="rId38" Type="http://schemas.openxmlformats.org/officeDocument/2006/relationships/oleObject" Target="embeddings/oleObject26.bin"/><Relationship Id="rId46" Type="http://schemas.openxmlformats.org/officeDocument/2006/relationships/oleObject" Target="embeddings/oleObject33.bin"/><Relationship Id="rId59" Type="http://schemas.openxmlformats.org/officeDocument/2006/relationships/oleObject" Target="embeddings/oleObject45.bin"/><Relationship Id="rId67" Type="http://schemas.openxmlformats.org/officeDocument/2006/relationships/image" Target="media/image5.png"/><Relationship Id="rId20" Type="http://schemas.openxmlformats.org/officeDocument/2006/relationships/oleObject" Target="embeddings/oleObject10.bin"/><Relationship Id="rId41" Type="http://schemas.openxmlformats.org/officeDocument/2006/relationships/oleObject" Target="embeddings/oleObject28.bin"/><Relationship Id="rId54" Type="http://schemas.openxmlformats.org/officeDocument/2006/relationships/oleObject" Target="embeddings/oleObject40.bin"/><Relationship Id="rId62" Type="http://schemas.openxmlformats.org/officeDocument/2006/relationships/oleObject" Target="embeddings/oleObject48.bin"/><Relationship Id="rId7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5.8637083993660855E-2"/>
          <c:y val="3.0985915492957747E-2"/>
          <c:w val="0.93819334389857367"/>
          <c:h val="0.83098591549295775"/>
        </c:manualLayout>
      </c:layout>
      <c:bar3DChart>
        <c:barDir val="col"/>
        <c:grouping val="clustered"/>
        <c:varyColors val="0"/>
        <c:ser>
          <c:idx val="0"/>
          <c:order val="0"/>
          <c:tx>
            <c:v>хлопчики</c:v>
          </c:tx>
          <c:spPr>
            <a:solidFill>
              <a:srgbClr val="FFFF99"/>
            </a:solidFill>
            <a:ln w="12533">
              <a:solidFill>
                <a:srgbClr val="000000"/>
              </a:solidFill>
              <a:prstDash val="solid"/>
            </a:ln>
          </c:spPr>
          <c:invertIfNegative val="0"/>
          <c:cat>
            <c:strRef>
              <c:f>Лист1!$C$5:$C$7</c:f>
              <c:strCache>
                <c:ptCount val="3"/>
                <c:pt idx="0">
                  <c:v>7-8</c:v>
                </c:pt>
                <c:pt idx="1">
                  <c:v>8-9</c:v>
                </c:pt>
                <c:pt idx="2">
                  <c:v>9-10</c:v>
                </c:pt>
              </c:strCache>
            </c:strRef>
          </c:cat>
          <c:val>
            <c:numRef>
              <c:f>Лист1!$D$5:$D$7</c:f>
              <c:numCache>
                <c:formatCode>\О\с\н\о\в\н\о\й</c:formatCode>
                <c:ptCount val="3"/>
                <c:pt idx="0">
                  <c:v>4.1399999999999997</c:v>
                </c:pt>
                <c:pt idx="1">
                  <c:v>3.61</c:v>
                </c:pt>
                <c:pt idx="2">
                  <c:v>6.53</c:v>
                </c:pt>
              </c:numCache>
            </c:numRef>
          </c:val>
          <c:extLst xmlns:c16r2="http://schemas.microsoft.com/office/drawing/2015/06/chart">
            <c:ext xmlns:c16="http://schemas.microsoft.com/office/drawing/2014/chart" uri="{C3380CC4-5D6E-409C-BE32-E72D297353CC}">
              <c16:uniqueId val="{00000000-15AD-4ACB-A170-D2B29D1BC13B}"/>
            </c:ext>
          </c:extLst>
        </c:ser>
        <c:ser>
          <c:idx val="1"/>
          <c:order val="1"/>
          <c:tx>
            <c:v>дівчатка</c:v>
          </c:tx>
          <c:spPr>
            <a:solidFill>
              <a:srgbClr val="993366"/>
            </a:solidFill>
            <a:ln w="12533">
              <a:solidFill>
                <a:srgbClr val="000000"/>
              </a:solidFill>
              <a:prstDash val="solid"/>
            </a:ln>
          </c:spPr>
          <c:invertIfNegative val="0"/>
          <c:cat>
            <c:strRef>
              <c:f>Лист1!$C$5:$C$7</c:f>
              <c:strCache>
                <c:ptCount val="3"/>
                <c:pt idx="0">
                  <c:v>7-8</c:v>
                </c:pt>
                <c:pt idx="1">
                  <c:v>8-9</c:v>
                </c:pt>
                <c:pt idx="2">
                  <c:v>9-10</c:v>
                </c:pt>
              </c:strCache>
            </c:strRef>
          </c:cat>
          <c:val>
            <c:numRef>
              <c:f>Лист1!$E$5:$E$7</c:f>
              <c:numCache>
                <c:formatCode>\О\с\н\о\в\н\о\й</c:formatCode>
                <c:ptCount val="3"/>
                <c:pt idx="0">
                  <c:v>3.17</c:v>
                </c:pt>
                <c:pt idx="1">
                  <c:v>3.68</c:v>
                </c:pt>
                <c:pt idx="2">
                  <c:v>4.5199999999999996</c:v>
                </c:pt>
              </c:numCache>
            </c:numRef>
          </c:val>
          <c:extLst xmlns:c16r2="http://schemas.microsoft.com/office/drawing/2015/06/chart">
            <c:ext xmlns:c16="http://schemas.microsoft.com/office/drawing/2014/chart" uri="{C3380CC4-5D6E-409C-BE32-E72D297353CC}">
              <c16:uniqueId val="{00000001-15AD-4ACB-A170-D2B29D1BC13B}"/>
            </c:ext>
          </c:extLst>
        </c:ser>
        <c:dLbls>
          <c:showLegendKey val="0"/>
          <c:showVal val="0"/>
          <c:showCatName val="0"/>
          <c:showSerName val="0"/>
          <c:showPercent val="0"/>
          <c:showBubbleSize val="0"/>
        </c:dLbls>
        <c:gapWidth val="150"/>
        <c:shape val="cylinder"/>
        <c:axId val="159163136"/>
        <c:axId val="159165440"/>
        <c:axId val="0"/>
      </c:bar3DChart>
      <c:catAx>
        <c:axId val="159163136"/>
        <c:scaling>
          <c:orientation val="minMax"/>
        </c:scaling>
        <c:delete val="0"/>
        <c:axPos val="b"/>
        <c:title>
          <c:tx>
            <c:rich>
              <a:bodyPr/>
              <a:lstStyle/>
              <a:p>
                <a:pPr>
                  <a:defRPr sz="790" b="1" i="0" u="none" strike="noStrike" baseline="0">
                    <a:solidFill>
                      <a:srgbClr val="000000"/>
                    </a:solidFill>
                    <a:latin typeface="Arial Cyr"/>
                    <a:ea typeface="Arial Cyr"/>
                    <a:cs typeface="Arial Cyr"/>
                  </a:defRPr>
                </a:pPr>
                <a:r>
                  <a:rPr lang="uk-UA"/>
                  <a:t>Вік, років</a:t>
                </a:r>
              </a:p>
            </c:rich>
          </c:tx>
          <c:layout>
            <c:manualLayout>
              <c:xMode val="edge"/>
              <c:yMode val="edge"/>
              <c:x val="0.82567353407290012"/>
              <c:y val="0.93239436619718308"/>
            </c:manualLayout>
          </c:layout>
          <c:overlay val="0"/>
          <c:spPr>
            <a:noFill/>
            <a:ln w="25067">
              <a:noFill/>
            </a:ln>
          </c:spPr>
        </c:title>
        <c:numFmt formatCode="General" sourceLinked="1"/>
        <c:majorTickMark val="out"/>
        <c:minorTickMark val="none"/>
        <c:tickLblPos val="low"/>
        <c:spPr>
          <a:ln w="3133">
            <a:solidFill>
              <a:srgbClr val="000000"/>
            </a:solidFill>
            <a:prstDash val="solid"/>
          </a:ln>
        </c:spPr>
        <c:txPr>
          <a:bodyPr rot="0" vert="horz"/>
          <a:lstStyle/>
          <a:p>
            <a:pPr>
              <a:defRPr sz="790" b="0" i="0" u="none" strike="noStrike" baseline="0">
                <a:solidFill>
                  <a:srgbClr val="000000"/>
                </a:solidFill>
                <a:latin typeface="Arial Cyr"/>
                <a:ea typeface="Arial Cyr"/>
                <a:cs typeface="Arial Cyr"/>
              </a:defRPr>
            </a:pPr>
            <a:endParaRPr lang="uk-UA"/>
          </a:p>
        </c:txPr>
        <c:crossAx val="159165440"/>
        <c:crosses val="autoZero"/>
        <c:auto val="1"/>
        <c:lblAlgn val="ctr"/>
        <c:lblOffset val="100"/>
        <c:tickLblSkip val="1"/>
        <c:tickMarkSkip val="1"/>
        <c:noMultiLvlLbl val="0"/>
      </c:catAx>
      <c:valAx>
        <c:axId val="159165440"/>
        <c:scaling>
          <c:orientation val="minMax"/>
        </c:scaling>
        <c:delete val="0"/>
        <c:axPos val="l"/>
        <c:title>
          <c:tx>
            <c:rich>
              <a:bodyPr/>
              <a:lstStyle/>
              <a:p>
                <a:pPr>
                  <a:defRPr sz="790" b="1" i="0" u="none" strike="noStrike" baseline="0">
                    <a:solidFill>
                      <a:srgbClr val="000000"/>
                    </a:solidFill>
                    <a:latin typeface="Arial Cyr"/>
                    <a:ea typeface="Arial Cyr"/>
                    <a:cs typeface="Arial Cyr"/>
                  </a:defRPr>
                </a:pPr>
                <a:r>
                  <a:rPr lang="uk-UA"/>
                  <a:t>Відсотки</a:t>
                </a:r>
              </a:p>
            </c:rich>
          </c:tx>
          <c:layout>
            <c:manualLayout>
              <c:xMode val="edge"/>
              <c:yMode val="edge"/>
              <c:x val="2.149315578922369E-2"/>
              <c:y val="4.8863200817277075E-2"/>
            </c:manualLayout>
          </c:layout>
          <c:overlay val="0"/>
          <c:spPr>
            <a:noFill/>
            <a:ln w="25067">
              <a:noFill/>
            </a:ln>
          </c:spPr>
        </c:title>
        <c:numFmt formatCode="\О\с\н\о\в\н\о\й" sourceLinked="1"/>
        <c:majorTickMark val="out"/>
        <c:minorTickMark val="none"/>
        <c:tickLblPos val="nextTo"/>
        <c:spPr>
          <a:ln w="3133">
            <a:solidFill>
              <a:srgbClr val="000000"/>
            </a:solidFill>
            <a:prstDash val="solid"/>
          </a:ln>
        </c:spPr>
        <c:txPr>
          <a:bodyPr rot="0" vert="horz"/>
          <a:lstStyle/>
          <a:p>
            <a:pPr>
              <a:defRPr sz="790" b="0" i="0" u="none" strike="noStrike" baseline="0">
                <a:solidFill>
                  <a:srgbClr val="000000"/>
                </a:solidFill>
                <a:latin typeface="Arial Cyr"/>
                <a:ea typeface="Arial Cyr"/>
                <a:cs typeface="Arial Cyr"/>
              </a:defRPr>
            </a:pPr>
            <a:endParaRPr lang="uk-UA"/>
          </a:p>
        </c:txPr>
        <c:crossAx val="159163136"/>
        <c:crosses val="autoZero"/>
        <c:crossBetween val="between"/>
      </c:valAx>
      <c:spPr>
        <a:noFill/>
        <a:ln w="25067">
          <a:noFill/>
        </a:ln>
      </c:spPr>
    </c:plotArea>
    <c:legend>
      <c:legendPos val="r"/>
      <c:layout>
        <c:manualLayout>
          <c:xMode val="edge"/>
          <c:yMode val="edge"/>
          <c:x val="0.16006339144215531"/>
          <c:y val="0.91267605633802817"/>
          <c:w val="0.56259904912836767"/>
          <c:h val="9.014084507042254E-2"/>
        </c:manualLayout>
      </c:layout>
      <c:overlay val="0"/>
      <c:spPr>
        <a:solidFill>
          <a:srgbClr val="FFFFFF"/>
        </a:solidFill>
        <a:ln w="25067">
          <a:noFill/>
        </a:ln>
      </c:spPr>
      <c:txPr>
        <a:bodyPr/>
        <a:lstStyle/>
        <a:p>
          <a:pPr>
            <a:defRPr sz="725" b="0"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790" b="0"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5"/>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v>хлопчики</c:v>
          </c:tx>
          <c:spPr>
            <a:solidFill>
              <a:srgbClr val="9999FF"/>
            </a:solidFill>
            <a:ln w="13212">
              <a:solidFill>
                <a:srgbClr val="000000"/>
              </a:solidFill>
              <a:prstDash val="solid"/>
            </a:ln>
          </c:spPr>
          <c:invertIfNegative val="0"/>
          <c:dPt>
            <c:idx val="0"/>
            <c:invertIfNegative val="0"/>
            <c:bubble3D val="0"/>
            <c:spPr>
              <a:solidFill>
                <a:srgbClr val="FFFF99"/>
              </a:solidFill>
              <a:ln w="13212">
                <a:solidFill>
                  <a:srgbClr val="000000"/>
                </a:solidFill>
                <a:prstDash val="solid"/>
              </a:ln>
            </c:spPr>
            <c:extLst xmlns:c16r2="http://schemas.microsoft.com/office/drawing/2015/06/chart">
              <c:ext xmlns:c16="http://schemas.microsoft.com/office/drawing/2014/chart" uri="{C3380CC4-5D6E-409C-BE32-E72D297353CC}">
                <c16:uniqueId val="{00000002-447D-4EE5-B12F-BA5D6422C11B}"/>
              </c:ext>
            </c:extLst>
          </c:dPt>
          <c:dPt>
            <c:idx val="1"/>
            <c:invertIfNegative val="0"/>
            <c:bubble3D val="0"/>
            <c:spPr>
              <a:solidFill>
                <a:srgbClr val="FFFF99"/>
              </a:solidFill>
              <a:ln w="13212">
                <a:solidFill>
                  <a:srgbClr val="000000"/>
                </a:solidFill>
                <a:prstDash val="solid"/>
              </a:ln>
            </c:spPr>
            <c:extLst xmlns:c16r2="http://schemas.microsoft.com/office/drawing/2015/06/chart">
              <c:ext xmlns:c16="http://schemas.microsoft.com/office/drawing/2014/chart" uri="{C3380CC4-5D6E-409C-BE32-E72D297353CC}">
                <c16:uniqueId val="{00000001-447D-4EE5-B12F-BA5D6422C11B}"/>
              </c:ext>
            </c:extLst>
          </c:dPt>
          <c:dPt>
            <c:idx val="2"/>
            <c:invertIfNegative val="0"/>
            <c:bubble3D val="0"/>
            <c:spPr>
              <a:solidFill>
                <a:srgbClr val="FFFF99"/>
              </a:solidFill>
              <a:ln w="13212">
                <a:solidFill>
                  <a:srgbClr val="000000"/>
                </a:solidFill>
                <a:prstDash val="solid"/>
              </a:ln>
            </c:spPr>
            <c:extLst xmlns:c16r2="http://schemas.microsoft.com/office/drawing/2015/06/chart">
              <c:ext xmlns:c16="http://schemas.microsoft.com/office/drawing/2014/chart" uri="{C3380CC4-5D6E-409C-BE32-E72D297353CC}">
                <c16:uniqueId val="{00000000-447D-4EE5-B12F-BA5D6422C11B}"/>
              </c:ext>
            </c:extLst>
          </c:dPt>
          <c:cat>
            <c:strRef>
              <c:f>Лист1!$L$10:$L$12</c:f>
              <c:strCache>
                <c:ptCount val="3"/>
                <c:pt idx="0">
                  <c:v>7-8</c:v>
                </c:pt>
                <c:pt idx="1">
                  <c:v>8-9</c:v>
                </c:pt>
                <c:pt idx="2">
                  <c:v>9-10</c:v>
                </c:pt>
              </c:strCache>
            </c:strRef>
          </c:cat>
          <c:val>
            <c:numRef>
              <c:f>Лист1!$G$5:$G$7</c:f>
              <c:numCache>
                <c:formatCode>\О\с\н\о\в\н\о\й</c:formatCode>
                <c:ptCount val="3"/>
                <c:pt idx="0">
                  <c:v>25.32</c:v>
                </c:pt>
                <c:pt idx="1">
                  <c:v>12.8</c:v>
                </c:pt>
                <c:pt idx="2">
                  <c:v>14.23</c:v>
                </c:pt>
              </c:numCache>
            </c:numRef>
          </c:val>
          <c:extLst xmlns:c16r2="http://schemas.microsoft.com/office/drawing/2015/06/chart">
            <c:ext xmlns:c16="http://schemas.microsoft.com/office/drawing/2014/chart" uri="{C3380CC4-5D6E-409C-BE32-E72D297353CC}">
              <c16:uniqueId val="{00000003-447D-4EE5-B12F-BA5D6422C11B}"/>
            </c:ext>
          </c:extLst>
        </c:ser>
        <c:ser>
          <c:idx val="1"/>
          <c:order val="1"/>
          <c:tx>
            <c:v>дівчатка</c:v>
          </c:tx>
          <c:spPr>
            <a:solidFill>
              <a:srgbClr val="993366"/>
            </a:solidFill>
            <a:ln w="13212">
              <a:solidFill>
                <a:srgbClr val="000000"/>
              </a:solidFill>
              <a:prstDash val="solid"/>
            </a:ln>
          </c:spPr>
          <c:invertIfNegative val="0"/>
          <c:cat>
            <c:strRef>
              <c:f>Лист1!$L$10:$L$12</c:f>
              <c:strCache>
                <c:ptCount val="3"/>
                <c:pt idx="0">
                  <c:v>7-8</c:v>
                </c:pt>
                <c:pt idx="1">
                  <c:v>8-9</c:v>
                </c:pt>
                <c:pt idx="2">
                  <c:v>9-10</c:v>
                </c:pt>
              </c:strCache>
            </c:strRef>
          </c:cat>
          <c:val>
            <c:numRef>
              <c:f>Лист1!$H$5:$H$7</c:f>
              <c:numCache>
                <c:formatCode>\О\с\н\о\в\н\о\й</c:formatCode>
                <c:ptCount val="3"/>
                <c:pt idx="0">
                  <c:v>24.51</c:v>
                </c:pt>
                <c:pt idx="1">
                  <c:v>3.47</c:v>
                </c:pt>
                <c:pt idx="2">
                  <c:v>20.77</c:v>
                </c:pt>
              </c:numCache>
            </c:numRef>
          </c:val>
          <c:extLst xmlns:c16r2="http://schemas.microsoft.com/office/drawing/2015/06/chart">
            <c:ext xmlns:c16="http://schemas.microsoft.com/office/drawing/2014/chart" uri="{C3380CC4-5D6E-409C-BE32-E72D297353CC}">
              <c16:uniqueId val="{00000004-447D-4EE5-B12F-BA5D6422C11B}"/>
            </c:ext>
          </c:extLst>
        </c:ser>
        <c:dLbls>
          <c:showLegendKey val="0"/>
          <c:showVal val="0"/>
          <c:showCatName val="0"/>
          <c:showSerName val="0"/>
          <c:showPercent val="0"/>
          <c:showBubbleSize val="0"/>
        </c:dLbls>
        <c:gapWidth val="150"/>
        <c:shape val="cylinder"/>
        <c:axId val="167626240"/>
        <c:axId val="167628160"/>
        <c:axId val="0"/>
      </c:bar3DChart>
      <c:catAx>
        <c:axId val="167626240"/>
        <c:scaling>
          <c:orientation val="minMax"/>
        </c:scaling>
        <c:delete val="0"/>
        <c:axPos val="b"/>
        <c:title>
          <c:tx>
            <c:rich>
              <a:bodyPr/>
              <a:lstStyle/>
              <a:p>
                <a:pPr>
                  <a:defRPr sz="546" b="1" i="0" u="none" strike="noStrike" baseline="0">
                    <a:solidFill>
                      <a:srgbClr val="000000"/>
                    </a:solidFill>
                    <a:latin typeface="Arial Cyr"/>
                    <a:ea typeface="Arial Cyr"/>
                    <a:cs typeface="Arial Cyr"/>
                  </a:defRPr>
                </a:pPr>
                <a:r>
                  <a:rPr lang="uk-UA"/>
                  <a:t>Вік, років</a:t>
                </a:r>
              </a:p>
            </c:rich>
          </c:tx>
          <c:layout>
            <c:manualLayout>
              <c:xMode val="edge"/>
              <c:yMode val="edge"/>
              <c:x val="0.85811965811965807"/>
              <c:y val="0.9285714285714286"/>
            </c:manualLayout>
          </c:layout>
          <c:overlay val="0"/>
          <c:spPr>
            <a:noFill/>
            <a:ln w="26424">
              <a:noFill/>
            </a:ln>
          </c:spPr>
        </c:title>
        <c:numFmt formatCode="General" sourceLinked="1"/>
        <c:majorTickMark val="out"/>
        <c:minorTickMark val="none"/>
        <c:tickLblPos val="low"/>
        <c:spPr>
          <a:ln w="3303">
            <a:solidFill>
              <a:srgbClr val="000000"/>
            </a:solidFill>
            <a:prstDash val="solid"/>
          </a:ln>
        </c:spPr>
        <c:txPr>
          <a:bodyPr rot="0" vert="horz"/>
          <a:lstStyle/>
          <a:p>
            <a:pPr>
              <a:defRPr sz="546" b="0" i="0" u="none" strike="noStrike" baseline="0">
                <a:solidFill>
                  <a:srgbClr val="000000"/>
                </a:solidFill>
                <a:latin typeface="Arial Cyr"/>
                <a:ea typeface="Arial Cyr"/>
                <a:cs typeface="Arial Cyr"/>
              </a:defRPr>
            </a:pPr>
            <a:endParaRPr lang="uk-UA"/>
          </a:p>
        </c:txPr>
        <c:crossAx val="167628160"/>
        <c:crosses val="autoZero"/>
        <c:auto val="1"/>
        <c:lblAlgn val="ctr"/>
        <c:lblOffset val="100"/>
        <c:tickLblSkip val="1"/>
        <c:tickMarkSkip val="1"/>
        <c:noMultiLvlLbl val="0"/>
      </c:catAx>
      <c:valAx>
        <c:axId val="167628160"/>
        <c:scaling>
          <c:orientation val="minMax"/>
        </c:scaling>
        <c:delete val="0"/>
        <c:axPos val="l"/>
        <c:title>
          <c:tx>
            <c:rich>
              <a:bodyPr/>
              <a:lstStyle/>
              <a:p>
                <a:pPr>
                  <a:defRPr sz="546" b="1" i="0" u="none" strike="noStrike" baseline="0">
                    <a:solidFill>
                      <a:srgbClr val="000000"/>
                    </a:solidFill>
                    <a:latin typeface="Arial Cyr"/>
                    <a:ea typeface="Arial Cyr"/>
                    <a:cs typeface="Arial Cyr"/>
                  </a:defRPr>
                </a:pPr>
                <a:r>
                  <a:rPr lang="uk-UA"/>
                  <a:t>Відсотки</a:t>
                </a:r>
              </a:p>
            </c:rich>
          </c:tx>
          <c:layout>
            <c:manualLayout>
              <c:xMode val="edge"/>
              <c:yMode val="edge"/>
              <c:x val="2.9366304979244313E-2"/>
              <c:y val="6.5342231729331318E-2"/>
            </c:manualLayout>
          </c:layout>
          <c:overlay val="0"/>
          <c:spPr>
            <a:noFill/>
            <a:ln w="26424">
              <a:noFill/>
            </a:ln>
          </c:spPr>
        </c:title>
        <c:numFmt formatCode="\О\с\н\о\в\н\о\й" sourceLinked="1"/>
        <c:majorTickMark val="out"/>
        <c:minorTickMark val="none"/>
        <c:tickLblPos val="nextTo"/>
        <c:spPr>
          <a:ln w="3303">
            <a:solidFill>
              <a:srgbClr val="000000"/>
            </a:solidFill>
            <a:prstDash val="solid"/>
          </a:ln>
        </c:spPr>
        <c:txPr>
          <a:bodyPr rot="0" vert="horz"/>
          <a:lstStyle/>
          <a:p>
            <a:pPr>
              <a:defRPr sz="546" b="0" i="0" u="none" strike="noStrike" baseline="0">
                <a:solidFill>
                  <a:srgbClr val="000000"/>
                </a:solidFill>
                <a:latin typeface="Arial Cyr"/>
                <a:ea typeface="Arial Cyr"/>
                <a:cs typeface="Arial Cyr"/>
              </a:defRPr>
            </a:pPr>
            <a:endParaRPr lang="uk-UA"/>
          </a:p>
        </c:txPr>
        <c:crossAx val="167626240"/>
        <c:crosses val="autoZero"/>
        <c:crossBetween val="between"/>
      </c:valAx>
      <c:spPr>
        <a:noFill/>
        <a:ln w="26424">
          <a:noFill/>
        </a:ln>
      </c:spPr>
    </c:plotArea>
    <c:legend>
      <c:legendPos val="r"/>
      <c:layout>
        <c:manualLayout>
          <c:xMode val="edge"/>
          <c:yMode val="edge"/>
          <c:x val="0.1641025641025641"/>
          <c:y val="0.92105263157894735"/>
          <c:w val="0.61709401709401712"/>
          <c:h val="8.2706766917293228E-2"/>
        </c:manualLayout>
      </c:layout>
      <c:overlay val="0"/>
      <c:spPr>
        <a:solidFill>
          <a:srgbClr val="FFFFFF"/>
        </a:solidFill>
        <a:ln w="26424">
          <a:noFill/>
        </a:ln>
      </c:spPr>
      <c:txPr>
        <a:bodyPr/>
        <a:lstStyle/>
        <a:p>
          <a:pPr>
            <a:defRPr sz="765" b="0"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468" b="0"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8.5578446909667191E-2"/>
          <c:y val="2.9239766081871343E-2"/>
          <c:w val="0.89698890649762286"/>
          <c:h val="0.82748538011695905"/>
        </c:manualLayout>
      </c:layout>
      <c:bar3DChart>
        <c:barDir val="col"/>
        <c:grouping val="clustered"/>
        <c:varyColors val="0"/>
        <c:ser>
          <c:idx val="0"/>
          <c:order val="0"/>
          <c:tx>
            <c:v>хлопчики</c:v>
          </c:tx>
          <c:spPr>
            <a:solidFill>
              <a:srgbClr val="FFFF99"/>
            </a:solidFill>
            <a:ln w="12330">
              <a:solidFill>
                <a:srgbClr val="000000"/>
              </a:solidFill>
              <a:prstDash val="solid"/>
            </a:ln>
          </c:spPr>
          <c:invertIfNegative val="0"/>
          <c:cat>
            <c:strRef>
              <c:f>Лист1!$L$10:$L$12</c:f>
              <c:strCache>
                <c:ptCount val="3"/>
                <c:pt idx="0">
                  <c:v>7-8</c:v>
                </c:pt>
                <c:pt idx="1">
                  <c:v>8-9</c:v>
                </c:pt>
                <c:pt idx="2">
                  <c:v>9-10</c:v>
                </c:pt>
              </c:strCache>
            </c:strRef>
          </c:cat>
          <c:val>
            <c:numRef>
              <c:f>Лист1!$J$5:$J$7</c:f>
              <c:numCache>
                <c:formatCode>\О\с\н\о\в\н\о\й</c:formatCode>
                <c:ptCount val="3"/>
                <c:pt idx="0">
                  <c:v>6.95</c:v>
                </c:pt>
                <c:pt idx="1">
                  <c:v>7.67</c:v>
                </c:pt>
                <c:pt idx="2">
                  <c:v>6.44</c:v>
                </c:pt>
              </c:numCache>
            </c:numRef>
          </c:val>
          <c:extLst xmlns:c16r2="http://schemas.microsoft.com/office/drawing/2015/06/chart">
            <c:ext xmlns:c16="http://schemas.microsoft.com/office/drawing/2014/chart" uri="{C3380CC4-5D6E-409C-BE32-E72D297353CC}">
              <c16:uniqueId val="{00000000-7190-4D5F-9CB3-AA14BC73F50E}"/>
            </c:ext>
          </c:extLst>
        </c:ser>
        <c:ser>
          <c:idx val="1"/>
          <c:order val="1"/>
          <c:tx>
            <c:v>дівчатка</c:v>
          </c:tx>
          <c:spPr>
            <a:solidFill>
              <a:srgbClr val="993366"/>
            </a:solidFill>
            <a:ln w="12330">
              <a:solidFill>
                <a:srgbClr val="000000"/>
              </a:solidFill>
              <a:prstDash val="solid"/>
            </a:ln>
          </c:spPr>
          <c:invertIfNegative val="0"/>
          <c:cat>
            <c:strRef>
              <c:f>Лист1!$L$10:$L$12</c:f>
              <c:strCache>
                <c:ptCount val="3"/>
                <c:pt idx="0">
                  <c:v>7-8</c:v>
                </c:pt>
                <c:pt idx="1">
                  <c:v>8-9</c:v>
                </c:pt>
                <c:pt idx="2">
                  <c:v>9-10</c:v>
                </c:pt>
              </c:strCache>
            </c:strRef>
          </c:cat>
          <c:val>
            <c:numRef>
              <c:f>Лист1!$K$5:$K$7</c:f>
              <c:numCache>
                <c:formatCode>\О\с\н\о\в\н\о\й</c:formatCode>
                <c:ptCount val="3"/>
                <c:pt idx="0">
                  <c:v>3.78</c:v>
                </c:pt>
                <c:pt idx="1">
                  <c:v>10.64</c:v>
                </c:pt>
                <c:pt idx="2">
                  <c:v>4.12</c:v>
                </c:pt>
              </c:numCache>
            </c:numRef>
          </c:val>
          <c:extLst xmlns:c16r2="http://schemas.microsoft.com/office/drawing/2015/06/chart">
            <c:ext xmlns:c16="http://schemas.microsoft.com/office/drawing/2014/chart" uri="{C3380CC4-5D6E-409C-BE32-E72D297353CC}">
              <c16:uniqueId val="{00000001-7190-4D5F-9CB3-AA14BC73F50E}"/>
            </c:ext>
          </c:extLst>
        </c:ser>
        <c:dLbls>
          <c:showLegendKey val="0"/>
          <c:showVal val="0"/>
          <c:showCatName val="0"/>
          <c:showSerName val="0"/>
          <c:showPercent val="0"/>
          <c:showBubbleSize val="0"/>
        </c:dLbls>
        <c:gapWidth val="150"/>
        <c:shape val="cylinder"/>
        <c:axId val="269286784"/>
        <c:axId val="275839232"/>
        <c:axId val="0"/>
      </c:bar3DChart>
      <c:catAx>
        <c:axId val="269286784"/>
        <c:scaling>
          <c:orientation val="minMax"/>
        </c:scaling>
        <c:delete val="0"/>
        <c:axPos val="b"/>
        <c:title>
          <c:tx>
            <c:rich>
              <a:bodyPr/>
              <a:lstStyle/>
              <a:p>
                <a:pPr>
                  <a:defRPr sz="777" b="1" i="0" u="none" strike="noStrike" baseline="0">
                    <a:solidFill>
                      <a:srgbClr val="000000"/>
                    </a:solidFill>
                    <a:latin typeface="Arial Cyr"/>
                    <a:ea typeface="Arial Cyr"/>
                    <a:cs typeface="Arial Cyr"/>
                  </a:defRPr>
                </a:pPr>
                <a:r>
                  <a:rPr lang="uk-UA"/>
                  <a:t>Вік, років</a:t>
                </a:r>
              </a:p>
            </c:rich>
          </c:tx>
          <c:layout>
            <c:manualLayout>
              <c:xMode val="edge"/>
              <c:yMode val="edge"/>
              <c:x val="0.85419968304278926"/>
              <c:y val="0.93567251461988299"/>
            </c:manualLayout>
          </c:layout>
          <c:overlay val="0"/>
          <c:spPr>
            <a:noFill/>
            <a:ln w="24660">
              <a:noFill/>
            </a:ln>
          </c:spPr>
        </c:title>
        <c:numFmt formatCode="General" sourceLinked="1"/>
        <c:majorTickMark val="out"/>
        <c:minorTickMark val="none"/>
        <c:tickLblPos val="low"/>
        <c:spPr>
          <a:ln w="3083">
            <a:solidFill>
              <a:srgbClr val="000000"/>
            </a:solidFill>
            <a:prstDash val="solid"/>
          </a:ln>
        </c:spPr>
        <c:txPr>
          <a:bodyPr rot="0" vert="horz"/>
          <a:lstStyle/>
          <a:p>
            <a:pPr>
              <a:defRPr sz="777" b="0" i="0" u="none" strike="noStrike" baseline="0">
                <a:solidFill>
                  <a:srgbClr val="000000"/>
                </a:solidFill>
                <a:latin typeface="Arial Cyr"/>
                <a:ea typeface="Arial Cyr"/>
                <a:cs typeface="Arial Cyr"/>
              </a:defRPr>
            </a:pPr>
            <a:endParaRPr lang="uk-UA"/>
          </a:p>
        </c:txPr>
        <c:crossAx val="275839232"/>
        <c:crosses val="autoZero"/>
        <c:auto val="1"/>
        <c:lblAlgn val="ctr"/>
        <c:lblOffset val="100"/>
        <c:tickLblSkip val="1"/>
        <c:tickMarkSkip val="1"/>
        <c:noMultiLvlLbl val="0"/>
      </c:catAx>
      <c:valAx>
        <c:axId val="275839232"/>
        <c:scaling>
          <c:orientation val="minMax"/>
        </c:scaling>
        <c:delete val="0"/>
        <c:axPos val="l"/>
        <c:title>
          <c:tx>
            <c:rich>
              <a:bodyPr/>
              <a:lstStyle/>
              <a:p>
                <a:pPr>
                  <a:defRPr sz="777" b="1" i="0" u="none" strike="noStrike" baseline="0">
                    <a:solidFill>
                      <a:srgbClr val="000000"/>
                    </a:solidFill>
                    <a:latin typeface="Arial Cyr"/>
                    <a:ea typeface="Arial Cyr"/>
                    <a:cs typeface="Arial Cyr"/>
                  </a:defRPr>
                </a:pPr>
                <a:r>
                  <a:rPr lang="uk-UA"/>
                  <a:t>Відсотки</a:t>
                </a:r>
              </a:p>
            </c:rich>
          </c:tx>
          <c:layout>
            <c:manualLayout>
              <c:xMode val="edge"/>
              <c:yMode val="edge"/>
              <c:x val="2.2187004754358162E-2"/>
              <c:y val="0.20760233918128654"/>
            </c:manualLayout>
          </c:layout>
          <c:overlay val="0"/>
          <c:spPr>
            <a:noFill/>
            <a:ln w="24660">
              <a:noFill/>
            </a:ln>
          </c:spPr>
        </c:title>
        <c:numFmt formatCode="\О\с\н\о\в\н\о\й" sourceLinked="1"/>
        <c:majorTickMark val="out"/>
        <c:minorTickMark val="none"/>
        <c:tickLblPos val="nextTo"/>
        <c:spPr>
          <a:ln w="3083">
            <a:solidFill>
              <a:srgbClr val="000000"/>
            </a:solidFill>
            <a:prstDash val="solid"/>
          </a:ln>
        </c:spPr>
        <c:txPr>
          <a:bodyPr rot="0" vert="horz"/>
          <a:lstStyle/>
          <a:p>
            <a:pPr>
              <a:defRPr sz="777" b="0" i="0" u="none" strike="noStrike" baseline="0">
                <a:solidFill>
                  <a:srgbClr val="000000"/>
                </a:solidFill>
                <a:latin typeface="Arial Cyr"/>
                <a:ea typeface="Arial Cyr"/>
                <a:cs typeface="Arial Cyr"/>
              </a:defRPr>
            </a:pPr>
            <a:endParaRPr lang="uk-UA"/>
          </a:p>
        </c:txPr>
        <c:crossAx val="269286784"/>
        <c:crosses val="autoZero"/>
        <c:crossBetween val="between"/>
      </c:valAx>
      <c:spPr>
        <a:noFill/>
        <a:ln w="24660">
          <a:noFill/>
        </a:ln>
      </c:spPr>
    </c:plotArea>
    <c:legend>
      <c:legendPos val="r"/>
      <c:layout>
        <c:manualLayout>
          <c:xMode val="edge"/>
          <c:yMode val="edge"/>
          <c:x val="0.17274167987321712"/>
          <c:y val="0.94444444444444442"/>
          <c:w val="0.58320126782884307"/>
          <c:h val="5.8479532163742687E-2"/>
        </c:manualLayout>
      </c:layout>
      <c:overlay val="0"/>
      <c:spPr>
        <a:solidFill>
          <a:srgbClr val="FFFFFF"/>
        </a:solidFill>
        <a:ln w="24660">
          <a:noFill/>
        </a:ln>
      </c:spPr>
      <c:txPr>
        <a:bodyPr/>
        <a:lstStyle/>
        <a:p>
          <a:pPr>
            <a:defRPr sz="714" b="0"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558" b="0"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7"/>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8.3612040133779264E-2"/>
          <c:y val="2.4861878453038673E-2"/>
          <c:w val="0.89799331103678925"/>
          <c:h val="0.76243093922651939"/>
        </c:manualLayout>
      </c:layout>
      <c:bar3DChart>
        <c:barDir val="col"/>
        <c:grouping val="clustered"/>
        <c:varyColors val="0"/>
        <c:ser>
          <c:idx val="0"/>
          <c:order val="0"/>
          <c:tx>
            <c:v>хлопчики</c:v>
          </c:tx>
          <c:spPr>
            <a:solidFill>
              <a:srgbClr val="FFFF99"/>
            </a:solidFill>
            <a:ln w="12700">
              <a:solidFill>
                <a:srgbClr val="000000"/>
              </a:solidFill>
              <a:prstDash val="solid"/>
            </a:ln>
          </c:spPr>
          <c:invertIfNegative val="0"/>
          <c:cat>
            <c:strRef>
              <c:f>Лист5!$P$5:$P$7</c:f>
              <c:strCache>
                <c:ptCount val="3"/>
                <c:pt idx="0">
                  <c:v>7-8</c:v>
                </c:pt>
                <c:pt idx="1">
                  <c:v>8-9</c:v>
                </c:pt>
                <c:pt idx="2">
                  <c:v>9-10</c:v>
                </c:pt>
              </c:strCache>
            </c:strRef>
          </c:cat>
          <c:val>
            <c:numRef>
              <c:f>Лист5!$Q$5:$Q$7</c:f>
              <c:numCache>
                <c:formatCode>\О\с\н\о\в\н\о\й</c:formatCode>
                <c:ptCount val="3"/>
                <c:pt idx="0">
                  <c:v>72.7</c:v>
                </c:pt>
                <c:pt idx="1">
                  <c:v>4.3499999999999996</c:v>
                </c:pt>
                <c:pt idx="2">
                  <c:v>6.19</c:v>
                </c:pt>
              </c:numCache>
            </c:numRef>
          </c:val>
          <c:extLst xmlns:c16r2="http://schemas.microsoft.com/office/drawing/2015/06/chart">
            <c:ext xmlns:c16="http://schemas.microsoft.com/office/drawing/2014/chart" uri="{C3380CC4-5D6E-409C-BE32-E72D297353CC}">
              <c16:uniqueId val="{00000000-8A02-41E6-A3E5-310EEFCD2EC9}"/>
            </c:ext>
          </c:extLst>
        </c:ser>
        <c:ser>
          <c:idx val="1"/>
          <c:order val="1"/>
          <c:tx>
            <c:v>дівчатка</c:v>
          </c:tx>
          <c:spPr>
            <a:solidFill>
              <a:srgbClr val="802060"/>
            </a:solidFill>
            <a:ln w="12700">
              <a:solidFill>
                <a:srgbClr val="000000"/>
              </a:solidFill>
              <a:prstDash val="solid"/>
            </a:ln>
          </c:spPr>
          <c:invertIfNegative val="0"/>
          <c:cat>
            <c:strRef>
              <c:f>Лист5!$P$5:$P$7</c:f>
              <c:strCache>
                <c:ptCount val="3"/>
                <c:pt idx="0">
                  <c:v>7-8</c:v>
                </c:pt>
                <c:pt idx="1">
                  <c:v>8-9</c:v>
                </c:pt>
                <c:pt idx="2">
                  <c:v>9-10</c:v>
                </c:pt>
              </c:strCache>
            </c:strRef>
          </c:cat>
          <c:val>
            <c:numRef>
              <c:f>Лист5!$R$5:$R$7</c:f>
              <c:numCache>
                <c:formatCode>\О\с\н\о\в\н\о\й</c:formatCode>
                <c:ptCount val="3"/>
                <c:pt idx="0">
                  <c:v>25</c:v>
                </c:pt>
                <c:pt idx="1">
                  <c:v>36.4</c:v>
                </c:pt>
                <c:pt idx="2">
                  <c:v>16.5</c:v>
                </c:pt>
              </c:numCache>
            </c:numRef>
          </c:val>
          <c:extLst xmlns:c16r2="http://schemas.microsoft.com/office/drawing/2015/06/chart">
            <c:ext xmlns:c16="http://schemas.microsoft.com/office/drawing/2014/chart" uri="{C3380CC4-5D6E-409C-BE32-E72D297353CC}">
              <c16:uniqueId val="{00000001-8A02-41E6-A3E5-310EEFCD2EC9}"/>
            </c:ext>
          </c:extLst>
        </c:ser>
        <c:dLbls>
          <c:showLegendKey val="0"/>
          <c:showVal val="0"/>
          <c:showCatName val="0"/>
          <c:showSerName val="0"/>
          <c:showPercent val="0"/>
          <c:showBubbleSize val="0"/>
        </c:dLbls>
        <c:gapWidth val="150"/>
        <c:shape val="cylinder"/>
        <c:axId val="41876096"/>
        <c:axId val="41878272"/>
        <c:axId val="0"/>
      </c:bar3DChart>
      <c:catAx>
        <c:axId val="41876096"/>
        <c:scaling>
          <c:orientation val="minMax"/>
        </c:scaling>
        <c:delete val="0"/>
        <c:axPos val="b"/>
        <c:title>
          <c:tx>
            <c:rich>
              <a:bodyPr/>
              <a:lstStyle/>
              <a:p>
                <a:pPr>
                  <a:defRPr sz="900" b="0" i="0" u="none" strike="noStrike" baseline="0">
                    <a:solidFill>
                      <a:srgbClr val="000000"/>
                    </a:solidFill>
                    <a:latin typeface="Arial Cyr"/>
                    <a:ea typeface="Arial Cyr"/>
                    <a:cs typeface="Arial Cyr"/>
                  </a:defRPr>
                </a:pPr>
                <a:r>
                  <a:rPr lang="uk-UA"/>
                  <a:t>Вік</a:t>
                </a:r>
              </a:p>
            </c:rich>
          </c:tx>
          <c:layout>
            <c:manualLayout>
              <c:xMode val="edge"/>
              <c:yMode val="edge"/>
              <c:x val="0.92976588628762546"/>
              <c:y val="0.85911602209944748"/>
            </c:manualLayout>
          </c:layout>
          <c:overlay val="0"/>
          <c:spPr>
            <a:noFill/>
            <a:ln w="25399">
              <a:noFill/>
            </a:ln>
          </c:spPr>
        </c:title>
        <c:numFmt formatCode="General" sourceLinked="1"/>
        <c:majorTickMark val="out"/>
        <c:minorTickMark val="none"/>
        <c:tickLblPos val="low"/>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uk-UA"/>
          </a:p>
        </c:txPr>
        <c:crossAx val="41878272"/>
        <c:crosses val="autoZero"/>
        <c:auto val="1"/>
        <c:lblAlgn val="ctr"/>
        <c:lblOffset val="100"/>
        <c:tickLblSkip val="1"/>
        <c:tickMarkSkip val="1"/>
        <c:noMultiLvlLbl val="0"/>
      </c:catAx>
      <c:valAx>
        <c:axId val="41878272"/>
        <c:scaling>
          <c:orientation val="minMax"/>
        </c:scaling>
        <c:delete val="0"/>
        <c:axPos val="l"/>
        <c:title>
          <c:tx>
            <c:rich>
              <a:bodyPr rot="0" vert="horz"/>
              <a:lstStyle/>
              <a:p>
                <a:pPr algn="ctr">
                  <a:defRPr sz="900" b="0" i="0" u="none" strike="noStrike" baseline="0">
                    <a:solidFill>
                      <a:srgbClr val="000000"/>
                    </a:solidFill>
                    <a:latin typeface="Arial Cyr"/>
                    <a:ea typeface="Arial Cyr"/>
                    <a:cs typeface="Arial Cyr"/>
                  </a:defRPr>
                </a:pPr>
                <a:r>
                  <a:rPr lang="uk-UA"/>
                  <a:t>%</a:t>
                </a:r>
              </a:p>
            </c:rich>
          </c:tx>
          <c:layout>
            <c:manualLayout>
              <c:xMode val="edge"/>
              <c:yMode val="edge"/>
              <c:x val="6.8561872909698993E-2"/>
              <c:y val="2.2099447513812154E-2"/>
            </c:manualLayout>
          </c:layout>
          <c:overlay val="0"/>
          <c:spPr>
            <a:noFill/>
            <a:ln w="25399">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uk-UA"/>
          </a:p>
        </c:txPr>
        <c:crossAx val="41876096"/>
        <c:crosses val="autoZero"/>
        <c:crossBetween val="between"/>
      </c:valAx>
      <c:spPr>
        <a:noFill/>
        <a:ln w="25399">
          <a:noFill/>
        </a:ln>
      </c:spPr>
    </c:plotArea>
    <c:legend>
      <c:legendPos val="r"/>
      <c:layout>
        <c:manualLayout>
          <c:xMode val="edge"/>
          <c:yMode val="edge"/>
          <c:x val="0.16387959866220736"/>
          <c:y val="0.90883977900552482"/>
          <c:w val="0.49665551839464883"/>
          <c:h val="6.0773480662983423E-2"/>
        </c:manualLayout>
      </c:layout>
      <c:overlay val="0"/>
      <c:spPr>
        <a:solidFill>
          <a:srgbClr val="FFFFFF"/>
        </a:solidFill>
        <a:ln w="25399">
          <a:noFill/>
        </a:ln>
      </c:spPr>
      <c:txPr>
        <a:bodyPr/>
        <a:lstStyle/>
        <a:p>
          <a:pPr>
            <a:defRPr sz="825" b="0"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7.796610169491526E-2"/>
          <c:y val="6.1093247588424437E-2"/>
          <c:w val="0.9"/>
          <c:h val="0.68167202572347263"/>
        </c:manualLayout>
      </c:layout>
      <c:bar3DChart>
        <c:barDir val="col"/>
        <c:grouping val="clustered"/>
        <c:varyColors val="0"/>
        <c:ser>
          <c:idx val="0"/>
          <c:order val="0"/>
          <c:tx>
            <c:v>хлопчики</c:v>
          </c:tx>
          <c:spPr>
            <a:solidFill>
              <a:srgbClr val="FFFF99"/>
            </a:solidFill>
            <a:ln w="12661">
              <a:solidFill>
                <a:srgbClr val="000000"/>
              </a:solidFill>
              <a:prstDash val="solid"/>
            </a:ln>
          </c:spPr>
          <c:invertIfNegative val="0"/>
          <c:cat>
            <c:strRef>
              <c:f>Лист5!$A$25:$A$27</c:f>
              <c:strCache>
                <c:ptCount val="3"/>
                <c:pt idx="0">
                  <c:v>7-8</c:v>
                </c:pt>
                <c:pt idx="1">
                  <c:v>8-9</c:v>
                </c:pt>
                <c:pt idx="2">
                  <c:v>9-10</c:v>
                </c:pt>
              </c:strCache>
            </c:strRef>
          </c:cat>
          <c:val>
            <c:numRef>
              <c:f>Лист5!$B$25:$B$27</c:f>
              <c:numCache>
                <c:formatCode>\О\с\н\о\в\н\о\й</c:formatCode>
                <c:ptCount val="3"/>
                <c:pt idx="0">
                  <c:v>10.33</c:v>
                </c:pt>
                <c:pt idx="1">
                  <c:v>7.73</c:v>
                </c:pt>
                <c:pt idx="2">
                  <c:v>6.4</c:v>
                </c:pt>
              </c:numCache>
            </c:numRef>
          </c:val>
          <c:extLst xmlns:c16r2="http://schemas.microsoft.com/office/drawing/2015/06/chart">
            <c:ext xmlns:c16="http://schemas.microsoft.com/office/drawing/2014/chart" uri="{C3380CC4-5D6E-409C-BE32-E72D297353CC}">
              <c16:uniqueId val="{00000000-C694-4429-B526-3AA4006B8D86}"/>
            </c:ext>
          </c:extLst>
        </c:ser>
        <c:ser>
          <c:idx val="1"/>
          <c:order val="1"/>
          <c:tx>
            <c:v>дівчатка</c:v>
          </c:tx>
          <c:spPr>
            <a:solidFill>
              <a:srgbClr val="802060"/>
            </a:solidFill>
            <a:ln w="12661">
              <a:solidFill>
                <a:srgbClr val="000000"/>
              </a:solidFill>
              <a:prstDash val="solid"/>
            </a:ln>
          </c:spPr>
          <c:invertIfNegative val="0"/>
          <c:cat>
            <c:strRef>
              <c:f>Лист5!$A$25:$A$27</c:f>
              <c:strCache>
                <c:ptCount val="3"/>
                <c:pt idx="0">
                  <c:v>7-8</c:v>
                </c:pt>
                <c:pt idx="1">
                  <c:v>8-9</c:v>
                </c:pt>
                <c:pt idx="2">
                  <c:v>9-10</c:v>
                </c:pt>
              </c:strCache>
            </c:strRef>
          </c:cat>
          <c:val>
            <c:numRef>
              <c:f>Лист5!$C$25:$C$27</c:f>
              <c:numCache>
                <c:formatCode>\О\с\н\о\в\н\о\й</c:formatCode>
                <c:ptCount val="3"/>
                <c:pt idx="0">
                  <c:v>3.02</c:v>
                </c:pt>
                <c:pt idx="1">
                  <c:v>11.21</c:v>
                </c:pt>
                <c:pt idx="2">
                  <c:v>5.17</c:v>
                </c:pt>
              </c:numCache>
            </c:numRef>
          </c:val>
          <c:extLst xmlns:c16r2="http://schemas.microsoft.com/office/drawing/2015/06/chart">
            <c:ext xmlns:c16="http://schemas.microsoft.com/office/drawing/2014/chart" uri="{C3380CC4-5D6E-409C-BE32-E72D297353CC}">
              <c16:uniqueId val="{00000001-C694-4429-B526-3AA4006B8D86}"/>
            </c:ext>
          </c:extLst>
        </c:ser>
        <c:dLbls>
          <c:showLegendKey val="0"/>
          <c:showVal val="0"/>
          <c:showCatName val="0"/>
          <c:showSerName val="0"/>
          <c:showPercent val="0"/>
          <c:showBubbleSize val="0"/>
        </c:dLbls>
        <c:gapWidth val="150"/>
        <c:shape val="cylinder"/>
        <c:axId val="41970304"/>
        <c:axId val="41972480"/>
        <c:axId val="0"/>
      </c:bar3DChart>
      <c:catAx>
        <c:axId val="41970304"/>
        <c:scaling>
          <c:orientation val="minMax"/>
        </c:scaling>
        <c:delete val="0"/>
        <c:axPos val="b"/>
        <c:title>
          <c:tx>
            <c:rich>
              <a:bodyPr/>
              <a:lstStyle/>
              <a:p>
                <a:pPr>
                  <a:defRPr sz="897" b="0" i="0" u="none" strike="noStrike" baseline="0">
                    <a:solidFill>
                      <a:srgbClr val="000000"/>
                    </a:solidFill>
                    <a:latin typeface="Arial Cyr"/>
                    <a:ea typeface="Arial Cyr"/>
                    <a:cs typeface="Arial Cyr"/>
                  </a:defRPr>
                </a:pPr>
                <a:r>
                  <a:rPr lang="uk-UA"/>
                  <a:t>Вік</a:t>
                </a:r>
              </a:p>
            </c:rich>
          </c:tx>
          <c:layout>
            <c:manualLayout>
              <c:xMode val="edge"/>
              <c:yMode val="edge"/>
              <c:x val="0.9152542372881356"/>
              <c:y val="0.83279742765273312"/>
            </c:manualLayout>
          </c:layout>
          <c:overlay val="0"/>
          <c:spPr>
            <a:noFill/>
            <a:ln w="25322">
              <a:noFill/>
            </a:ln>
          </c:spPr>
        </c:title>
        <c:numFmt formatCode="General" sourceLinked="1"/>
        <c:majorTickMark val="out"/>
        <c:minorTickMark val="none"/>
        <c:tickLblPos val="low"/>
        <c:spPr>
          <a:ln w="3165">
            <a:solidFill>
              <a:srgbClr val="000000"/>
            </a:solidFill>
            <a:prstDash val="solid"/>
          </a:ln>
        </c:spPr>
        <c:txPr>
          <a:bodyPr rot="0" vert="horz"/>
          <a:lstStyle/>
          <a:p>
            <a:pPr>
              <a:defRPr sz="897" b="0" i="0" u="none" strike="noStrike" baseline="0">
                <a:solidFill>
                  <a:srgbClr val="000000"/>
                </a:solidFill>
                <a:latin typeface="Arial Cyr"/>
                <a:ea typeface="Arial Cyr"/>
                <a:cs typeface="Arial Cyr"/>
              </a:defRPr>
            </a:pPr>
            <a:endParaRPr lang="uk-UA"/>
          </a:p>
        </c:txPr>
        <c:crossAx val="41972480"/>
        <c:crosses val="autoZero"/>
        <c:auto val="1"/>
        <c:lblAlgn val="ctr"/>
        <c:lblOffset val="100"/>
        <c:tickLblSkip val="1"/>
        <c:tickMarkSkip val="1"/>
        <c:noMultiLvlLbl val="0"/>
      </c:catAx>
      <c:valAx>
        <c:axId val="41972480"/>
        <c:scaling>
          <c:orientation val="minMax"/>
        </c:scaling>
        <c:delete val="0"/>
        <c:axPos val="l"/>
        <c:title>
          <c:tx>
            <c:rich>
              <a:bodyPr rot="0" vert="horz"/>
              <a:lstStyle/>
              <a:p>
                <a:pPr algn="ctr">
                  <a:defRPr sz="897" b="0" i="0" u="none" strike="noStrike" baseline="0">
                    <a:solidFill>
                      <a:srgbClr val="000000"/>
                    </a:solidFill>
                    <a:latin typeface="Arial Cyr"/>
                    <a:ea typeface="Arial Cyr"/>
                    <a:cs typeface="Arial Cyr"/>
                  </a:defRPr>
                </a:pPr>
                <a:r>
                  <a:rPr lang="uk-UA"/>
                  <a:t>%</a:t>
                </a:r>
              </a:p>
            </c:rich>
          </c:tx>
          <c:layout>
            <c:manualLayout>
              <c:xMode val="edge"/>
              <c:yMode val="edge"/>
              <c:x val="6.6101694915254236E-2"/>
              <c:y val="4.1800643086816719E-2"/>
            </c:manualLayout>
          </c:layout>
          <c:overlay val="0"/>
          <c:spPr>
            <a:noFill/>
            <a:ln w="25322">
              <a:noFill/>
            </a:ln>
          </c:spPr>
        </c:title>
        <c:numFmt formatCode="\О\с\н\о\в\н\о\й" sourceLinked="1"/>
        <c:majorTickMark val="out"/>
        <c:minorTickMark val="none"/>
        <c:tickLblPos val="nextTo"/>
        <c:spPr>
          <a:ln w="3165">
            <a:solidFill>
              <a:srgbClr val="000000"/>
            </a:solidFill>
            <a:prstDash val="solid"/>
          </a:ln>
        </c:spPr>
        <c:txPr>
          <a:bodyPr rot="0" vert="horz"/>
          <a:lstStyle/>
          <a:p>
            <a:pPr>
              <a:defRPr sz="897" b="0" i="0" u="none" strike="noStrike" baseline="0">
                <a:solidFill>
                  <a:srgbClr val="000000"/>
                </a:solidFill>
                <a:latin typeface="Arial Cyr"/>
                <a:ea typeface="Arial Cyr"/>
                <a:cs typeface="Arial Cyr"/>
              </a:defRPr>
            </a:pPr>
            <a:endParaRPr lang="uk-UA"/>
          </a:p>
        </c:txPr>
        <c:crossAx val="41970304"/>
        <c:crosses val="autoZero"/>
        <c:crossBetween val="between"/>
      </c:valAx>
      <c:spPr>
        <a:noFill/>
        <a:ln w="25322">
          <a:noFill/>
        </a:ln>
      </c:spPr>
    </c:plotArea>
    <c:legend>
      <c:legendPos val="r"/>
      <c:layout>
        <c:manualLayout>
          <c:xMode val="edge"/>
          <c:yMode val="edge"/>
          <c:x val="0.18474576271186441"/>
          <c:y val="0.87781350482315113"/>
          <c:w val="0.53389830508474578"/>
          <c:h val="7.0739549839228297E-2"/>
        </c:manualLayout>
      </c:layout>
      <c:overlay val="0"/>
      <c:spPr>
        <a:solidFill>
          <a:srgbClr val="FFFFFF"/>
        </a:solidFill>
        <a:ln w="25322">
          <a:noFill/>
        </a:ln>
      </c:spPr>
      <c:txPr>
        <a:bodyPr/>
        <a:lstStyle/>
        <a:p>
          <a:pPr>
            <a:defRPr sz="822" b="0"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523" b="0"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8.1967213114754092E-2"/>
          <c:y val="2.6548672566371681E-2"/>
          <c:w val="0.9"/>
          <c:h val="0.7168141592920354"/>
        </c:manualLayout>
      </c:layout>
      <c:bar3DChart>
        <c:barDir val="col"/>
        <c:grouping val="clustered"/>
        <c:varyColors val="0"/>
        <c:ser>
          <c:idx val="0"/>
          <c:order val="0"/>
          <c:tx>
            <c:v>хлопчики</c:v>
          </c:tx>
          <c:spPr>
            <a:solidFill>
              <a:srgbClr val="FFFF99"/>
            </a:solidFill>
            <a:ln w="12700">
              <a:solidFill>
                <a:srgbClr val="000000"/>
              </a:solidFill>
              <a:prstDash val="solid"/>
            </a:ln>
          </c:spPr>
          <c:invertIfNegative val="0"/>
          <c:cat>
            <c:strRef>
              <c:f>Лист5!$A$25:$A$27</c:f>
              <c:strCache>
                <c:ptCount val="3"/>
                <c:pt idx="0">
                  <c:v>7-8</c:v>
                </c:pt>
                <c:pt idx="1">
                  <c:v>8-9</c:v>
                </c:pt>
                <c:pt idx="2">
                  <c:v>9-10</c:v>
                </c:pt>
              </c:strCache>
            </c:strRef>
          </c:cat>
          <c:val>
            <c:numRef>
              <c:f>Лист5!$E$25:$E$27</c:f>
              <c:numCache>
                <c:formatCode>\О\с\н\о\в\н\о\й</c:formatCode>
                <c:ptCount val="3"/>
                <c:pt idx="0">
                  <c:v>8.2200000000000006</c:v>
                </c:pt>
                <c:pt idx="1">
                  <c:v>7.59</c:v>
                </c:pt>
                <c:pt idx="2">
                  <c:v>5.53</c:v>
                </c:pt>
              </c:numCache>
            </c:numRef>
          </c:val>
          <c:extLst xmlns:c16r2="http://schemas.microsoft.com/office/drawing/2015/06/chart">
            <c:ext xmlns:c16="http://schemas.microsoft.com/office/drawing/2014/chart" uri="{C3380CC4-5D6E-409C-BE32-E72D297353CC}">
              <c16:uniqueId val="{00000000-DADA-444E-AE96-63EE365670DA}"/>
            </c:ext>
          </c:extLst>
        </c:ser>
        <c:ser>
          <c:idx val="1"/>
          <c:order val="1"/>
          <c:tx>
            <c:v>дівчатка</c:v>
          </c:tx>
          <c:spPr>
            <a:solidFill>
              <a:srgbClr val="802060"/>
            </a:solidFill>
            <a:ln w="12700">
              <a:solidFill>
                <a:srgbClr val="000000"/>
              </a:solidFill>
              <a:prstDash val="solid"/>
            </a:ln>
          </c:spPr>
          <c:invertIfNegative val="0"/>
          <c:cat>
            <c:strRef>
              <c:f>Лист5!$A$25:$A$27</c:f>
              <c:strCache>
                <c:ptCount val="3"/>
                <c:pt idx="0">
                  <c:v>7-8</c:v>
                </c:pt>
                <c:pt idx="1">
                  <c:v>8-9</c:v>
                </c:pt>
                <c:pt idx="2">
                  <c:v>9-10</c:v>
                </c:pt>
              </c:strCache>
            </c:strRef>
          </c:cat>
          <c:val>
            <c:numRef>
              <c:f>Лист5!$F$25:$F$27</c:f>
              <c:numCache>
                <c:formatCode>\О\с\н\о\в\н\о\й</c:formatCode>
                <c:ptCount val="3"/>
                <c:pt idx="0">
                  <c:v>2.96</c:v>
                </c:pt>
                <c:pt idx="1">
                  <c:v>11.01</c:v>
                </c:pt>
                <c:pt idx="2">
                  <c:v>5.08</c:v>
                </c:pt>
              </c:numCache>
            </c:numRef>
          </c:val>
          <c:extLst xmlns:c16r2="http://schemas.microsoft.com/office/drawing/2015/06/chart">
            <c:ext xmlns:c16="http://schemas.microsoft.com/office/drawing/2014/chart" uri="{C3380CC4-5D6E-409C-BE32-E72D297353CC}">
              <c16:uniqueId val="{00000001-DADA-444E-AE96-63EE365670DA}"/>
            </c:ext>
          </c:extLst>
        </c:ser>
        <c:dLbls>
          <c:showLegendKey val="0"/>
          <c:showVal val="0"/>
          <c:showCatName val="0"/>
          <c:showSerName val="0"/>
          <c:showPercent val="0"/>
          <c:showBubbleSize val="0"/>
        </c:dLbls>
        <c:gapWidth val="150"/>
        <c:shape val="cylinder"/>
        <c:axId val="43154048"/>
        <c:axId val="43156224"/>
        <c:axId val="0"/>
      </c:bar3DChart>
      <c:catAx>
        <c:axId val="43154048"/>
        <c:scaling>
          <c:orientation val="minMax"/>
        </c:scaling>
        <c:delete val="0"/>
        <c:axPos val="b"/>
        <c:title>
          <c:tx>
            <c:rich>
              <a:bodyPr/>
              <a:lstStyle/>
              <a:p>
                <a:pPr>
                  <a:defRPr sz="900" b="0" i="0" u="none" strike="noStrike" baseline="0">
                    <a:solidFill>
                      <a:srgbClr val="000000"/>
                    </a:solidFill>
                    <a:latin typeface="Arial Cyr"/>
                    <a:ea typeface="Arial Cyr"/>
                    <a:cs typeface="Arial Cyr"/>
                  </a:defRPr>
                </a:pPr>
                <a:r>
                  <a:rPr lang="uk-UA"/>
                  <a:t>Вік</a:t>
                </a:r>
              </a:p>
            </c:rich>
          </c:tx>
          <c:layout>
            <c:manualLayout>
              <c:xMode val="edge"/>
              <c:yMode val="edge"/>
              <c:x val="0.92131147540983604"/>
              <c:y val="0.82595870206489674"/>
            </c:manualLayout>
          </c:layout>
          <c:overlay val="0"/>
          <c:spPr>
            <a:noFill/>
            <a:ln w="25399">
              <a:noFill/>
            </a:ln>
          </c:spPr>
        </c:title>
        <c:numFmt formatCode="General" sourceLinked="1"/>
        <c:majorTickMark val="out"/>
        <c:minorTickMark val="none"/>
        <c:tickLblPos val="low"/>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uk-UA"/>
          </a:p>
        </c:txPr>
        <c:crossAx val="43156224"/>
        <c:crosses val="autoZero"/>
        <c:auto val="1"/>
        <c:lblAlgn val="ctr"/>
        <c:lblOffset val="100"/>
        <c:tickLblSkip val="1"/>
        <c:tickMarkSkip val="1"/>
        <c:noMultiLvlLbl val="0"/>
      </c:catAx>
      <c:valAx>
        <c:axId val="43156224"/>
        <c:scaling>
          <c:orientation val="minMax"/>
        </c:scaling>
        <c:delete val="0"/>
        <c:axPos val="l"/>
        <c:title>
          <c:tx>
            <c:rich>
              <a:bodyPr rot="0" vert="horz"/>
              <a:lstStyle/>
              <a:p>
                <a:pPr algn="ctr">
                  <a:defRPr sz="900" b="0" i="0" u="none" strike="noStrike" baseline="0">
                    <a:solidFill>
                      <a:srgbClr val="000000"/>
                    </a:solidFill>
                    <a:latin typeface="Arial Cyr"/>
                    <a:ea typeface="Arial Cyr"/>
                    <a:cs typeface="Arial Cyr"/>
                  </a:defRPr>
                </a:pPr>
                <a:r>
                  <a:rPr lang="uk-UA"/>
                  <a:t>%</a:t>
                </a:r>
              </a:p>
            </c:rich>
          </c:tx>
          <c:layout>
            <c:manualLayout>
              <c:xMode val="edge"/>
              <c:yMode val="edge"/>
              <c:x val="8.6885245901639346E-2"/>
              <c:y val="3.8348082595870206E-2"/>
            </c:manualLayout>
          </c:layout>
          <c:overlay val="0"/>
          <c:spPr>
            <a:noFill/>
            <a:ln w="25399">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uk-UA"/>
          </a:p>
        </c:txPr>
        <c:crossAx val="43154048"/>
        <c:crosses val="autoZero"/>
        <c:crossBetween val="between"/>
      </c:valAx>
      <c:spPr>
        <a:noFill/>
        <a:ln w="25399">
          <a:noFill/>
        </a:ln>
      </c:spPr>
    </c:plotArea>
    <c:legend>
      <c:legendPos val="b"/>
      <c:layout>
        <c:manualLayout>
          <c:xMode val="edge"/>
          <c:yMode val="edge"/>
          <c:x val="0.18196721311475411"/>
          <c:y val="0.89970501474926257"/>
          <c:w val="0.41803278688524592"/>
          <c:h val="6.4896755162241887E-2"/>
        </c:manualLayout>
      </c:layout>
      <c:overlay val="0"/>
      <c:spPr>
        <a:solidFill>
          <a:srgbClr val="FFFFFF"/>
        </a:solidFill>
        <a:ln w="25399">
          <a:noFill/>
        </a:ln>
      </c:spPr>
      <c:txPr>
        <a:bodyPr/>
        <a:lstStyle/>
        <a:p>
          <a:pPr>
            <a:defRPr sz="825" b="0"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575" b="0"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8"/>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8.3056478405315617E-2"/>
          <c:y val="2.7522935779816515E-2"/>
          <c:w val="0.8986710963455149"/>
          <c:h val="0.70642201834862384"/>
        </c:manualLayout>
      </c:layout>
      <c:bar3DChart>
        <c:barDir val="col"/>
        <c:grouping val="clustered"/>
        <c:varyColors val="0"/>
        <c:ser>
          <c:idx val="0"/>
          <c:order val="0"/>
          <c:tx>
            <c:v>хлопчики</c:v>
          </c:tx>
          <c:spPr>
            <a:solidFill>
              <a:srgbClr val="FFFF99"/>
            </a:solidFill>
            <a:ln w="12700">
              <a:solidFill>
                <a:srgbClr val="000000"/>
              </a:solidFill>
              <a:prstDash val="solid"/>
            </a:ln>
          </c:spPr>
          <c:invertIfNegative val="0"/>
          <c:cat>
            <c:strRef>
              <c:f>Лист5!$A$25:$A$27</c:f>
              <c:strCache>
                <c:ptCount val="3"/>
                <c:pt idx="0">
                  <c:v>7-8</c:v>
                </c:pt>
                <c:pt idx="1">
                  <c:v>8-9</c:v>
                </c:pt>
                <c:pt idx="2">
                  <c:v>9-10</c:v>
                </c:pt>
              </c:strCache>
            </c:strRef>
          </c:cat>
          <c:val>
            <c:numRef>
              <c:f>Лист5!$K$25:$K$27</c:f>
              <c:numCache>
                <c:formatCode>\О\с\н\о\в\н\о\й</c:formatCode>
                <c:ptCount val="3"/>
                <c:pt idx="0">
                  <c:v>36.36</c:v>
                </c:pt>
                <c:pt idx="1">
                  <c:v>14.29</c:v>
                </c:pt>
                <c:pt idx="2">
                  <c:v>18.18</c:v>
                </c:pt>
              </c:numCache>
            </c:numRef>
          </c:val>
          <c:extLst xmlns:c16r2="http://schemas.microsoft.com/office/drawing/2015/06/chart">
            <c:ext xmlns:c16="http://schemas.microsoft.com/office/drawing/2014/chart" uri="{C3380CC4-5D6E-409C-BE32-E72D297353CC}">
              <c16:uniqueId val="{00000000-2F36-4021-8DA4-57A7D8929675}"/>
            </c:ext>
          </c:extLst>
        </c:ser>
        <c:ser>
          <c:idx val="1"/>
          <c:order val="1"/>
          <c:tx>
            <c:v>дівчатка</c:v>
          </c:tx>
          <c:spPr>
            <a:solidFill>
              <a:srgbClr val="802060"/>
            </a:solidFill>
            <a:ln w="12700">
              <a:solidFill>
                <a:srgbClr val="000000"/>
              </a:solidFill>
              <a:prstDash val="solid"/>
            </a:ln>
          </c:spPr>
          <c:invertIfNegative val="0"/>
          <c:cat>
            <c:strRef>
              <c:f>Лист5!$A$25:$A$27</c:f>
              <c:strCache>
                <c:ptCount val="3"/>
                <c:pt idx="0">
                  <c:v>7-8</c:v>
                </c:pt>
                <c:pt idx="1">
                  <c:v>8-9</c:v>
                </c:pt>
                <c:pt idx="2">
                  <c:v>9-10</c:v>
                </c:pt>
              </c:strCache>
            </c:strRef>
          </c:cat>
          <c:val>
            <c:numRef>
              <c:f>Лист5!$L$25:$L$27</c:f>
              <c:numCache>
                <c:formatCode>\О\с\н\о\в\н\о\й</c:formatCode>
                <c:ptCount val="3"/>
                <c:pt idx="0">
                  <c:v>9.52</c:v>
                </c:pt>
                <c:pt idx="1">
                  <c:v>37.04</c:v>
                </c:pt>
                <c:pt idx="2">
                  <c:v>17.14</c:v>
                </c:pt>
              </c:numCache>
            </c:numRef>
          </c:val>
          <c:extLst xmlns:c16r2="http://schemas.microsoft.com/office/drawing/2015/06/chart">
            <c:ext xmlns:c16="http://schemas.microsoft.com/office/drawing/2014/chart" uri="{C3380CC4-5D6E-409C-BE32-E72D297353CC}">
              <c16:uniqueId val="{00000001-2F36-4021-8DA4-57A7D8929675}"/>
            </c:ext>
          </c:extLst>
        </c:ser>
        <c:dLbls>
          <c:showLegendKey val="0"/>
          <c:showVal val="0"/>
          <c:showCatName val="0"/>
          <c:showSerName val="0"/>
          <c:showPercent val="0"/>
          <c:showBubbleSize val="0"/>
        </c:dLbls>
        <c:gapWidth val="150"/>
        <c:shape val="cylinder"/>
        <c:axId val="45431424"/>
        <c:axId val="45437696"/>
        <c:axId val="0"/>
      </c:bar3DChart>
      <c:catAx>
        <c:axId val="45431424"/>
        <c:scaling>
          <c:orientation val="minMax"/>
        </c:scaling>
        <c:delete val="0"/>
        <c:axPos val="b"/>
        <c:title>
          <c:tx>
            <c:rich>
              <a:bodyPr/>
              <a:lstStyle/>
              <a:p>
                <a:pPr>
                  <a:defRPr sz="900" b="0" i="0" u="none" strike="noStrike" baseline="0">
                    <a:solidFill>
                      <a:srgbClr val="000000"/>
                    </a:solidFill>
                    <a:latin typeface="Arial Cyr"/>
                    <a:ea typeface="Arial Cyr"/>
                    <a:cs typeface="Arial Cyr"/>
                  </a:defRPr>
                </a:pPr>
                <a:r>
                  <a:rPr lang="uk-UA"/>
                  <a:t>Вік</a:t>
                </a:r>
              </a:p>
            </c:rich>
          </c:tx>
          <c:layout>
            <c:manualLayout>
              <c:xMode val="edge"/>
              <c:yMode val="edge"/>
              <c:x val="0.9169435215946844"/>
              <c:y val="0.8165137614678899"/>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uk-UA"/>
          </a:p>
        </c:txPr>
        <c:crossAx val="45437696"/>
        <c:crosses val="autoZero"/>
        <c:auto val="1"/>
        <c:lblAlgn val="ctr"/>
        <c:lblOffset val="100"/>
        <c:tickLblSkip val="1"/>
        <c:tickMarkSkip val="1"/>
        <c:noMultiLvlLbl val="0"/>
      </c:catAx>
      <c:valAx>
        <c:axId val="45437696"/>
        <c:scaling>
          <c:orientation val="minMax"/>
        </c:scaling>
        <c:delete val="0"/>
        <c:axPos val="l"/>
        <c:title>
          <c:tx>
            <c:rich>
              <a:bodyPr rot="0" vert="horz"/>
              <a:lstStyle/>
              <a:p>
                <a:pPr algn="ctr">
                  <a:defRPr sz="900" b="0" i="0" u="none" strike="noStrike" baseline="0">
                    <a:solidFill>
                      <a:srgbClr val="000000"/>
                    </a:solidFill>
                    <a:latin typeface="Arial Cyr"/>
                    <a:ea typeface="Arial Cyr"/>
                    <a:cs typeface="Arial Cyr"/>
                  </a:defRPr>
                </a:pPr>
                <a:r>
                  <a:rPr lang="uk-UA"/>
                  <a:t>%</a:t>
                </a:r>
              </a:p>
            </c:rich>
          </c:tx>
          <c:layout>
            <c:manualLayout>
              <c:xMode val="edge"/>
              <c:yMode val="edge"/>
              <c:x val="8.6378737541528236E-2"/>
              <c:y val="9.7859327217125383E-2"/>
            </c:manualLayout>
          </c:layout>
          <c:overlay val="0"/>
          <c:spPr>
            <a:noFill/>
            <a:ln w="25400">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uk-UA"/>
          </a:p>
        </c:txPr>
        <c:crossAx val="45431424"/>
        <c:crosses val="autoZero"/>
        <c:crossBetween val="between"/>
      </c:valAx>
      <c:spPr>
        <a:noFill/>
        <a:ln w="25400">
          <a:noFill/>
        </a:ln>
      </c:spPr>
    </c:plotArea>
    <c:legend>
      <c:legendPos val="b"/>
      <c:layout>
        <c:manualLayout>
          <c:xMode val="edge"/>
          <c:yMode val="edge"/>
          <c:x val="0.19435215946843853"/>
          <c:y val="0.90214067278287458"/>
          <c:w val="0.41196013289036543"/>
          <c:h val="6.7278287461773695E-2"/>
        </c:manualLayout>
      </c:layout>
      <c:overlay val="0"/>
      <c:spPr>
        <a:solidFill>
          <a:srgbClr val="FFFFFF"/>
        </a:solidFill>
        <a:ln w="25400">
          <a:noFill/>
        </a:ln>
      </c:spPr>
      <c:txPr>
        <a:bodyPr/>
        <a:lstStyle/>
        <a:p>
          <a:pPr>
            <a:defRPr sz="825" b="0"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550" b="0"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8"/>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8.1395348837209308E-2"/>
          <c:y val="2.7692307692307693E-2"/>
          <c:w val="0.90033222591362128"/>
          <c:h val="0.70461538461538464"/>
        </c:manualLayout>
      </c:layout>
      <c:bar3DChart>
        <c:barDir val="col"/>
        <c:grouping val="clustered"/>
        <c:varyColors val="0"/>
        <c:ser>
          <c:idx val="0"/>
          <c:order val="0"/>
          <c:tx>
            <c:v>хлопчики</c:v>
          </c:tx>
          <c:spPr>
            <a:solidFill>
              <a:srgbClr val="FFFF99"/>
            </a:solidFill>
            <a:ln w="12663">
              <a:solidFill>
                <a:srgbClr val="000000"/>
              </a:solidFill>
              <a:prstDash val="solid"/>
            </a:ln>
          </c:spPr>
          <c:invertIfNegative val="0"/>
          <c:cat>
            <c:strRef>
              <c:f>Лист5!$A$25:$A$27</c:f>
              <c:strCache>
                <c:ptCount val="3"/>
                <c:pt idx="0">
                  <c:v>7-8</c:v>
                </c:pt>
                <c:pt idx="1">
                  <c:v>8-9</c:v>
                </c:pt>
                <c:pt idx="2">
                  <c:v>9-10</c:v>
                </c:pt>
              </c:strCache>
            </c:strRef>
          </c:cat>
          <c:val>
            <c:numRef>
              <c:f>Лист5!$O$25:$O$27</c:f>
              <c:numCache>
                <c:formatCode>\О\с\н\о\в\н\о\й</c:formatCode>
                <c:ptCount val="3"/>
                <c:pt idx="0">
                  <c:v>50</c:v>
                </c:pt>
                <c:pt idx="1">
                  <c:v>33.33</c:v>
                </c:pt>
                <c:pt idx="2">
                  <c:v>25</c:v>
                </c:pt>
              </c:numCache>
            </c:numRef>
          </c:val>
          <c:extLst xmlns:c16r2="http://schemas.microsoft.com/office/drawing/2015/06/chart">
            <c:ext xmlns:c16="http://schemas.microsoft.com/office/drawing/2014/chart" uri="{C3380CC4-5D6E-409C-BE32-E72D297353CC}">
              <c16:uniqueId val="{00000000-64E5-4E62-A69F-FEA93ADAE620}"/>
            </c:ext>
          </c:extLst>
        </c:ser>
        <c:ser>
          <c:idx val="1"/>
          <c:order val="1"/>
          <c:tx>
            <c:v>дівчатка</c:v>
          </c:tx>
          <c:spPr>
            <a:solidFill>
              <a:srgbClr val="802060"/>
            </a:solidFill>
            <a:ln w="12663">
              <a:solidFill>
                <a:srgbClr val="000000"/>
              </a:solidFill>
              <a:prstDash val="solid"/>
            </a:ln>
          </c:spPr>
          <c:invertIfNegative val="0"/>
          <c:cat>
            <c:strRef>
              <c:f>Лист5!$A$25:$A$27</c:f>
              <c:strCache>
                <c:ptCount val="3"/>
                <c:pt idx="0">
                  <c:v>7-8</c:v>
                </c:pt>
                <c:pt idx="1">
                  <c:v>8-9</c:v>
                </c:pt>
                <c:pt idx="2">
                  <c:v>9-10</c:v>
                </c:pt>
              </c:strCache>
            </c:strRef>
          </c:cat>
          <c:val>
            <c:numRef>
              <c:f>Лист5!$P$25:$P$27</c:f>
              <c:numCache>
                <c:formatCode>\О\с\н\о\в\н\о\й</c:formatCode>
                <c:ptCount val="3"/>
                <c:pt idx="0">
                  <c:v>85.71</c:v>
                </c:pt>
                <c:pt idx="1">
                  <c:v>46.15</c:v>
                </c:pt>
                <c:pt idx="2">
                  <c:v>22.22</c:v>
                </c:pt>
              </c:numCache>
            </c:numRef>
          </c:val>
          <c:extLst xmlns:c16r2="http://schemas.microsoft.com/office/drawing/2015/06/chart">
            <c:ext xmlns:c16="http://schemas.microsoft.com/office/drawing/2014/chart" uri="{C3380CC4-5D6E-409C-BE32-E72D297353CC}">
              <c16:uniqueId val="{00000001-64E5-4E62-A69F-FEA93ADAE620}"/>
            </c:ext>
          </c:extLst>
        </c:ser>
        <c:dLbls>
          <c:showLegendKey val="0"/>
          <c:showVal val="0"/>
          <c:showCatName val="0"/>
          <c:showSerName val="0"/>
          <c:showPercent val="0"/>
          <c:showBubbleSize val="0"/>
        </c:dLbls>
        <c:gapWidth val="150"/>
        <c:shape val="cylinder"/>
        <c:axId val="130120320"/>
        <c:axId val="130130688"/>
        <c:axId val="0"/>
      </c:bar3DChart>
      <c:catAx>
        <c:axId val="130120320"/>
        <c:scaling>
          <c:orientation val="minMax"/>
        </c:scaling>
        <c:delete val="0"/>
        <c:axPos val="b"/>
        <c:title>
          <c:tx>
            <c:rich>
              <a:bodyPr/>
              <a:lstStyle/>
              <a:p>
                <a:pPr>
                  <a:defRPr sz="897" b="0" i="0" u="none" strike="noStrike" baseline="0">
                    <a:solidFill>
                      <a:srgbClr val="000000"/>
                    </a:solidFill>
                    <a:latin typeface="Arial Cyr"/>
                    <a:ea typeface="Arial Cyr"/>
                    <a:cs typeface="Arial Cyr"/>
                  </a:defRPr>
                </a:pPr>
                <a:r>
                  <a:rPr lang="uk-UA"/>
                  <a:t>Вік</a:t>
                </a:r>
              </a:p>
            </c:rich>
          </c:tx>
          <c:layout>
            <c:manualLayout>
              <c:xMode val="edge"/>
              <c:yMode val="edge"/>
              <c:x val="0.91362126245847175"/>
              <c:y val="0.81538461538461537"/>
            </c:manualLayout>
          </c:layout>
          <c:overlay val="0"/>
          <c:spPr>
            <a:noFill/>
            <a:ln w="25325">
              <a:noFill/>
            </a:ln>
          </c:spPr>
        </c:title>
        <c:numFmt formatCode="General" sourceLinked="1"/>
        <c:majorTickMark val="out"/>
        <c:minorTickMark val="none"/>
        <c:tickLblPos val="low"/>
        <c:spPr>
          <a:ln w="3166">
            <a:solidFill>
              <a:srgbClr val="000000"/>
            </a:solidFill>
            <a:prstDash val="solid"/>
          </a:ln>
        </c:spPr>
        <c:txPr>
          <a:bodyPr rot="0" vert="horz"/>
          <a:lstStyle/>
          <a:p>
            <a:pPr>
              <a:defRPr sz="897" b="0" i="0" u="none" strike="noStrike" baseline="0">
                <a:solidFill>
                  <a:srgbClr val="000000"/>
                </a:solidFill>
                <a:latin typeface="Arial Cyr"/>
                <a:ea typeface="Arial Cyr"/>
                <a:cs typeface="Arial Cyr"/>
              </a:defRPr>
            </a:pPr>
            <a:endParaRPr lang="uk-UA"/>
          </a:p>
        </c:txPr>
        <c:crossAx val="130130688"/>
        <c:crosses val="autoZero"/>
        <c:auto val="1"/>
        <c:lblAlgn val="ctr"/>
        <c:lblOffset val="100"/>
        <c:tickLblSkip val="1"/>
        <c:tickMarkSkip val="1"/>
        <c:noMultiLvlLbl val="0"/>
      </c:catAx>
      <c:valAx>
        <c:axId val="130130688"/>
        <c:scaling>
          <c:orientation val="minMax"/>
        </c:scaling>
        <c:delete val="0"/>
        <c:axPos val="l"/>
        <c:title>
          <c:tx>
            <c:rich>
              <a:bodyPr rot="0" vert="horz"/>
              <a:lstStyle/>
              <a:p>
                <a:pPr algn="ctr">
                  <a:defRPr sz="897" b="0" i="0" u="none" strike="noStrike" baseline="0">
                    <a:solidFill>
                      <a:srgbClr val="000000"/>
                    </a:solidFill>
                    <a:latin typeface="Arial Cyr"/>
                    <a:ea typeface="Arial Cyr"/>
                    <a:cs typeface="Arial Cyr"/>
                  </a:defRPr>
                </a:pPr>
                <a:r>
                  <a:rPr lang="uk-UA"/>
                  <a:t>%</a:t>
                </a:r>
              </a:p>
            </c:rich>
          </c:tx>
          <c:layout>
            <c:manualLayout>
              <c:xMode val="edge"/>
              <c:yMode val="edge"/>
              <c:x val="7.4750830564784057E-2"/>
              <c:y val="4.3076923076923075E-2"/>
            </c:manualLayout>
          </c:layout>
          <c:overlay val="0"/>
          <c:spPr>
            <a:noFill/>
            <a:ln w="25325">
              <a:noFill/>
            </a:ln>
          </c:spPr>
        </c:title>
        <c:numFmt formatCode="\О\с\н\о\в\н\о\й" sourceLinked="1"/>
        <c:majorTickMark val="out"/>
        <c:minorTickMark val="none"/>
        <c:tickLblPos val="nextTo"/>
        <c:spPr>
          <a:ln w="3166">
            <a:solidFill>
              <a:srgbClr val="000000"/>
            </a:solidFill>
            <a:prstDash val="solid"/>
          </a:ln>
        </c:spPr>
        <c:txPr>
          <a:bodyPr rot="0" vert="horz"/>
          <a:lstStyle/>
          <a:p>
            <a:pPr>
              <a:defRPr sz="897" b="0" i="0" u="none" strike="noStrike" baseline="0">
                <a:solidFill>
                  <a:srgbClr val="000000"/>
                </a:solidFill>
                <a:latin typeface="Arial Cyr"/>
                <a:ea typeface="Arial Cyr"/>
                <a:cs typeface="Arial Cyr"/>
              </a:defRPr>
            </a:pPr>
            <a:endParaRPr lang="uk-UA"/>
          </a:p>
        </c:txPr>
        <c:crossAx val="130120320"/>
        <c:crosses val="autoZero"/>
        <c:crossBetween val="between"/>
      </c:valAx>
      <c:spPr>
        <a:noFill/>
        <a:ln w="25325">
          <a:noFill/>
        </a:ln>
      </c:spPr>
    </c:plotArea>
    <c:legend>
      <c:legendPos val="b"/>
      <c:layout>
        <c:manualLayout>
          <c:xMode val="edge"/>
          <c:yMode val="edge"/>
          <c:x val="0.20431893687707642"/>
          <c:y val="0.89230769230769236"/>
          <c:w val="0.40365448504983387"/>
          <c:h val="7.3846153846153853E-2"/>
        </c:manualLayout>
      </c:layout>
      <c:overlay val="0"/>
      <c:spPr>
        <a:solidFill>
          <a:srgbClr val="FFFFFF"/>
        </a:solidFill>
        <a:ln w="25325">
          <a:noFill/>
        </a:ln>
      </c:spPr>
      <c:txPr>
        <a:bodyPr/>
        <a:lstStyle/>
        <a:p>
          <a:pPr>
            <a:defRPr sz="823" b="0"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548" b="0"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F4EE9-5A7B-4C06-B459-CFFFCF19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65</Pages>
  <Words>63315</Words>
  <Characters>36090</Characters>
  <Application>Microsoft Office Word</Application>
  <DocSecurity>0</DocSecurity>
  <Lines>300</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NDI-2</dc:creator>
  <cp:lastModifiedBy>1</cp:lastModifiedBy>
  <cp:revision>31</cp:revision>
  <dcterms:created xsi:type="dcterms:W3CDTF">2022-11-29T21:39:00Z</dcterms:created>
  <dcterms:modified xsi:type="dcterms:W3CDTF">2022-12-04T19:24:00Z</dcterms:modified>
</cp:coreProperties>
</file>