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24180" w14:textId="04A475CE" w:rsidR="00407369" w:rsidRPr="00260145" w:rsidRDefault="001015BD" w:rsidP="00407369">
      <w:pPr>
        <w:spacing w:after="0" w:line="360" w:lineRule="auto"/>
        <w:jc w:val="center"/>
        <w:rPr>
          <w:rFonts w:cs="Times New Roman"/>
          <w:bCs/>
          <w:sz w:val="28"/>
          <w:szCs w:val="28"/>
          <w:lang w:val="ru-RU"/>
        </w:rPr>
      </w:pPr>
      <w:r w:rsidRPr="00FC02EA">
        <w:rPr>
          <w:rFonts w:cs="Times New Roman"/>
          <w:bCs/>
          <w:sz w:val="28"/>
          <w:szCs w:val="28"/>
        </w:rPr>
        <w:t>Н</w:t>
      </w:r>
      <w:r w:rsidR="00407369" w:rsidRPr="00FC02EA">
        <w:rPr>
          <w:rFonts w:cs="Times New Roman"/>
          <w:bCs/>
          <w:sz w:val="28"/>
          <w:szCs w:val="28"/>
        </w:rPr>
        <w:t>АЦІОНАЛЬНИЙ УНІВЕРСИТЕТ ФІЗИЧНОГО ВИХОВАННЯ І СПОРТУ УКРАЇНИ</w:t>
      </w:r>
    </w:p>
    <w:p w14:paraId="5D8FDEEB" w14:textId="2CA53B26" w:rsidR="00FC02EA" w:rsidRPr="00FC02EA" w:rsidRDefault="00FC02EA" w:rsidP="00407369">
      <w:pPr>
        <w:spacing w:after="0" w:line="360" w:lineRule="auto"/>
        <w:jc w:val="center"/>
        <w:rPr>
          <w:rFonts w:cs="Times New Roman"/>
          <w:bCs/>
          <w:sz w:val="28"/>
          <w:szCs w:val="28"/>
        </w:rPr>
      </w:pPr>
      <w:r w:rsidRPr="00FC02EA">
        <w:rPr>
          <w:rFonts w:cs="Times New Roman"/>
          <w:bCs/>
          <w:sz w:val="28"/>
          <w:szCs w:val="28"/>
        </w:rPr>
        <w:t>НАВЧАЛЬНО-НАУКОВИЙ ІНСТИТУТ ЗДОРОВ’Я, РЕАБІЛІТАЦІЇ ТА ФІЗИЧНОГО ВИХОВАННЯ</w:t>
      </w:r>
    </w:p>
    <w:p w14:paraId="15AF1D26" w14:textId="460CB2A1" w:rsidR="00407369" w:rsidRPr="00774DD9" w:rsidRDefault="00407369" w:rsidP="00407369">
      <w:pPr>
        <w:spacing w:after="0" w:line="360" w:lineRule="auto"/>
        <w:jc w:val="center"/>
        <w:rPr>
          <w:rFonts w:cs="Times New Roman"/>
          <w:sz w:val="28"/>
          <w:szCs w:val="28"/>
        </w:rPr>
      </w:pPr>
      <w:r w:rsidRPr="00774DD9">
        <w:rPr>
          <w:rFonts w:cs="Times New Roman"/>
          <w:color w:val="000000"/>
          <w:sz w:val="28"/>
          <w:szCs w:val="28"/>
          <w:shd w:val="clear" w:color="auto" w:fill="FFFFFF"/>
        </w:rPr>
        <w:t>КАФЕДРА ТЕОРІЇ І МЕТОДИКИ ФІЗИЧНОГО ВИХОВАННЯ</w:t>
      </w:r>
      <w:r w:rsidRPr="00774DD9">
        <w:rPr>
          <w:rFonts w:cs="Times New Roman"/>
          <w:sz w:val="28"/>
          <w:szCs w:val="28"/>
        </w:rPr>
        <w:br/>
      </w:r>
    </w:p>
    <w:p w14:paraId="0CC2907F" w14:textId="77777777" w:rsidR="00407369" w:rsidRPr="00774DD9" w:rsidRDefault="00407369" w:rsidP="00407369">
      <w:pPr>
        <w:spacing w:after="0" w:line="360" w:lineRule="auto"/>
        <w:jc w:val="center"/>
        <w:rPr>
          <w:rFonts w:cs="Times New Roman"/>
          <w:b/>
          <w:sz w:val="28"/>
          <w:szCs w:val="28"/>
        </w:rPr>
      </w:pPr>
    </w:p>
    <w:p w14:paraId="79FDFE63" w14:textId="2723355A" w:rsidR="00407369" w:rsidRPr="00FC02EA" w:rsidRDefault="00407369" w:rsidP="00407369">
      <w:pPr>
        <w:spacing w:after="0" w:line="360" w:lineRule="auto"/>
        <w:jc w:val="center"/>
        <w:rPr>
          <w:rFonts w:cs="Times New Roman"/>
          <w:bCs/>
          <w:sz w:val="28"/>
          <w:szCs w:val="28"/>
        </w:rPr>
      </w:pPr>
      <w:r w:rsidRPr="00FC02EA">
        <w:rPr>
          <w:rFonts w:cs="Times New Roman"/>
          <w:bCs/>
          <w:sz w:val="28"/>
          <w:szCs w:val="28"/>
        </w:rPr>
        <w:t>КВАЛІФІКАЦІЙНА РОБОТА</w:t>
      </w:r>
    </w:p>
    <w:p w14:paraId="20151606" w14:textId="730995E1" w:rsidR="00407369" w:rsidRPr="00774DD9" w:rsidRDefault="00407369" w:rsidP="00407369">
      <w:pPr>
        <w:spacing w:after="0" w:line="360" w:lineRule="auto"/>
        <w:jc w:val="center"/>
        <w:rPr>
          <w:rFonts w:cs="Times New Roman"/>
          <w:sz w:val="28"/>
          <w:szCs w:val="28"/>
        </w:rPr>
      </w:pPr>
      <w:r w:rsidRPr="00774DD9">
        <w:rPr>
          <w:rFonts w:cs="Times New Roman"/>
          <w:sz w:val="28"/>
          <w:szCs w:val="28"/>
        </w:rPr>
        <w:br/>
        <w:t>на здобуття освітнього ступеня магістра</w:t>
      </w:r>
    </w:p>
    <w:p w14:paraId="63FAB9F9" w14:textId="77777777" w:rsidR="00407369" w:rsidRPr="00774DD9" w:rsidRDefault="00407369" w:rsidP="00407369">
      <w:pPr>
        <w:spacing w:after="0" w:line="360" w:lineRule="auto"/>
        <w:jc w:val="center"/>
        <w:rPr>
          <w:rFonts w:cs="Times New Roman"/>
          <w:sz w:val="28"/>
          <w:szCs w:val="28"/>
        </w:rPr>
      </w:pPr>
      <w:r w:rsidRPr="00774DD9">
        <w:rPr>
          <w:rFonts w:cs="Times New Roman"/>
          <w:sz w:val="28"/>
          <w:szCs w:val="28"/>
        </w:rPr>
        <w:t>за спеціальністю 017 Фізична культура і спорт</w:t>
      </w:r>
    </w:p>
    <w:p w14:paraId="24BD5E79" w14:textId="4F0D770F" w:rsidR="00407369" w:rsidRPr="00774DD9" w:rsidRDefault="00FC02EA" w:rsidP="00407369">
      <w:pPr>
        <w:spacing w:after="0" w:line="360" w:lineRule="auto"/>
        <w:jc w:val="center"/>
        <w:rPr>
          <w:rFonts w:cs="Times New Roman"/>
          <w:sz w:val="28"/>
          <w:szCs w:val="28"/>
        </w:rPr>
      </w:pPr>
      <w:r>
        <w:rPr>
          <w:rFonts w:cs="Times New Roman"/>
          <w:sz w:val="28"/>
          <w:szCs w:val="28"/>
        </w:rPr>
        <w:t>спеціалізацією</w:t>
      </w:r>
      <w:r w:rsidRPr="00774DD9">
        <w:rPr>
          <w:rFonts w:cs="Times New Roman"/>
          <w:sz w:val="28"/>
          <w:szCs w:val="28"/>
        </w:rPr>
        <w:t xml:space="preserve"> </w:t>
      </w:r>
      <w:r w:rsidR="00407369" w:rsidRPr="00774DD9">
        <w:rPr>
          <w:rFonts w:cs="Times New Roman"/>
          <w:sz w:val="28"/>
          <w:szCs w:val="28"/>
        </w:rPr>
        <w:t>«Фізичне виховання»</w:t>
      </w:r>
    </w:p>
    <w:p w14:paraId="539D7625" w14:textId="131CDB3A" w:rsidR="00D02792" w:rsidRPr="00774DD9" w:rsidRDefault="00407369" w:rsidP="00407369">
      <w:pPr>
        <w:spacing w:after="0" w:line="360" w:lineRule="auto"/>
        <w:jc w:val="center"/>
        <w:rPr>
          <w:sz w:val="28"/>
          <w:szCs w:val="28"/>
        </w:rPr>
      </w:pPr>
      <w:r w:rsidRPr="00774DD9">
        <w:rPr>
          <w:rFonts w:cs="Times New Roman"/>
          <w:sz w:val="28"/>
          <w:szCs w:val="28"/>
        </w:rPr>
        <w:t xml:space="preserve">на тему: </w:t>
      </w:r>
      <w:r w:rsidRPr="00774DD9">
        <w:rPr>
          <w:sz w:val="28"/>
          <w:szCs w:val="28"/>
        </w:rPr>
        <w:t>ПЕРВИННИЙ ПЕДАГОГІЧНИЙ КОНТРОЛЬ У ФІЗКУЛЬТУРНО-ОЗДОРОВЧИХ ЗАНЯТТЯХ З ПІДЛІТКАМИ</w:t>
      </w:r>
    </w:p>
    <w:p w14:paraId="5ACA5470" w14:textId="77777777" w:rsidR="00AB28DE" w:rsidRDefault="00AB28DE" w:rsidP="00407369">
      <w:pPr>
        <w:spacing w:after="0" w:line="360" w:lineRule="auto"/>
        <w:jc w:val="center"/>
        <w:rPr>
          <w:b/>
          <w:sz w:val="28"/>
          <w:szCs w:val="28"/>
        </w:rPr>
      </w:pPr>
    </w:p>
    <w:p w14:paraId="7A949715" w14:textId="77777777" w:rsidR="00FC02EA" w:rsidRDefault="00FC02EA" w:rsidP="00407369">
      <w:pPr>
        <w:spacing w:after="0" w:line="360" w:lineRule="auto"/>
        <w:jc w:val="center"/>
        <w:rPr>
          <w:b/>
          <w:sz w:val="28"/>
          <w:szCs w:val="28"/>
        </w:rPr>
      </w:pPr>
    </w:p>
    <w:p w14:paraId="7193B2C7" w14:textId="7C3809A6" w:rsidR="00FC02EA" w:rsidRPr="00FC02EA" w:rsidRDefault="00FC02EA" w:rsidP="00FC02EA">
      <w:pPr>
        <w:spacing w:after="0" w:line="240" w:lineRule="auto"/>
        <w:ind w:left="3969"/>
        <w:rPr>
          <w:bCs/>
          <w:sz w:val="28"/>
          <w:szCs w:val="28"/>
        </w:rPr>
      </w:pPr>
      <w:r w:rsidRPr="00FC02EA">
        <w:rPr>
          <w:bCs/>
          <w:sz w:val="28"/>
          <w:szCs w:val="28"/>
        </w:rPr>
        <w:t>здобувача вищої освіти</w:t>
      </w:r>
    </w:p>
    <w:p w14:paraId="1094B6B9" w14:textId="4F51C6BC" w:rsidR="00FC02EA" w:rsidRDefault="00FC02EA" w:rsidP="00FC02EA">
      <w:pPr>
        <w:spacing w:after="0" w:line="240" w:lineRule="auto"/>
        <w:ind w:left="3969"/>
        <w:rPr>
          <w:bCs/>
          <w:sz w:val="28"/>
          <w:szCs w:val="28"/>
        </w:rPr>
      </w:pPr>
      <w:r w:rsidRPr="00FC02EA">
        <w:rPr>
          <w:bCs/>
          <w:sz w:val="28"/>
          <w:szCs w:val="28"/>
        </w:rPr>
        <w:t xml:space="preserve">другого </w:t>
      </w:r>
      <w:r>
        <w:rPr>
          <w:bCs/>
          <w:sz w:val="28"/>
          <w:szCs w:val="28"/>
        </w:rPr>
        <w:t>(</w:t>
      </w:r>
      <w:r w:rsidRPr="00FC02EA">
        <w:rPr>
          <w:bCs/>
          <w:sz w:val="28"/>
          <w:szCs w:val="28"/>
        </w:rPr>
        <w:t>магістерського</w:t>
      </w:r>
      <w:r>
        <w:rPr>
          <w:bCs/>
          <w:sz w:val="28"/>
          <w:szCs w:val="28"/>
        </w:rPr>
        <w:t>)</w:t>
      </w:r>
      <w:r w:rsidRPr="00FC02EA">
        <w:rPr>
          <w:bCs/>
          <w:sz w:val="28"/>
          <w:szCs w:val="28"/>
        </w:rPr>
        <w:t xml:space="preserve"> рівня</w:t>
      </w:r>
    </w:p>
    <w:p w14:paraId="16C8DAE5" w14:textId="2C7A3F11" w:rsidR="00FC02EA" w:rsidRDefault="00FC02EA" w:rsidP="00FC02EA">
      <w:pPr>
        <w:spacing w:after="0" w:line="240" w:lineRule="auto"/>
        <w:ind w:left="3969"/>
        <w:rPr>
          <w:bCs/>
          <w:sz w:val="28"/>
          <w:szCs w:val="28"/>
        </w:rPr>
      </w:pPr>
      <w:r>
        <w:rPr>
          <w:bCs/>
          <w:sz w:val="28"/>
          <w:szCs w:val="28"/>
        </w:rPr>
        <w:t xml:space="preserve">Лі </w:t>
      </w:r>
      <w:proofErr w:type="spellStart"/>
      <w:r>
        <w:rPr>
          <w:bCs/>
          <w:sz w:val="28"/>
          <w:szCs w:val="28"/>
        </w:rPr>
        <w:t>Менфей</w:t>
      </w:r>
      <w:proofErr w:type="spellEnd"/>
    </w:p>
    <w:p w14:paraId="64C101B6" w14:textId="75E380BA" w:rsidR="00FC02EA" w:rsidRDefault="00FC02EA" w:rsidP="00FC02EA">
      <w:pPr>
        <w:spacing w:after="0" w:line="240" w:lineRule="auto"/>
        <w:ind w:left="3969"/>
        <w:rPr>
          <w:bCs/>
          <w:sz w:val="28"/>
          <w:szCs w:val="28"/>
        </w:rPr>
      </w:pPr>
      <w:r>
        <w:rPr>
          <w:bCs/>
          <w:sz w:val="28"/>
          <w:szCs w:val="28"/>
        </w:rPr>
        <w:t xml:space="preserve">Науковий керівник: </w:t>
      </w:r>
      <w:proofErr w:type="spellStart"/>
      <w:r>
        <w:rPr>
          <w:bCs/>
          <w:sz w:val="28"/>
          <w:szCs w:val="28"/>
        </w:rPr>
        <w:t>д.фіз.вих</w:t>
      </w:r>
      <w:proofErr w:type="spellEnd"/>
      <w:r>
        <w:rPr>
          <w:bCs/>
          <w:sz w:val="28"/>
          <w:szCs w:val="28"/>
        </w:rPr>
        <w:t>., професор Андрєєва О. В.</w:t>
      </w:r>
    </w:p>
    <w:p w14:paraId="104294FC" w14:textId="1C4D5C49" w:rsidR="00FC02EA" w:rsidRDefault="00FC02EA" w:rsidP="00FC02EA">
      <w:pPr>
        <w:spacing w:after="0" w:line="240" w:lineRule="auto"/>
        <w:ind w:left="3969"/>
        <w:rPr>
          <w:bCs/>
          <w:sz w:val="28"/>
          <w:szCs w:val="28"/>
        </w:rPr>
      </w:pPr>
      <w:r>
        <w:rPr>
          <w:bCs/>
          <w:sz w:val="28"/>
          <w:szCs w:val="28"/>
        </w:rPr>
        <w:t xml:space="preserve">Рецензент: </w:t>
      </w:r>
      <w:proofErr w:type="spellStart"/>
      <w:r>
        <w:rPr>
          <w:bCs/>
          <w:sz w:val="28"/>
          <w:szCs w:val="28"/>
        </w:rPr>
        <w:t>к.фіз.вих</w:t>
      </w:r>
      <w:proofErr w:type="spellEnd"/>
      <w:r>
        <w:rPr>
          <w:bCs/>
          <w:sz w:val="28"/>
          <w:szCs w:val="28"/>
        </w:rPr>
        <w:t>., доцент</w:t>
      </w:r>
    </w:p>
    <w:p w14:paraId="7381234F" w14:textId="08126A35" w:rsidR="00FC02EA" w:rsidRDefault="00FC02EA" w:rsidP="00FC02EA">
      <w:pPr>
        <w:spacing w:after="0" w:line="240" w:lineRule="auto"/>
        <w:ind w:left="3969"/>
        <w:rPr>
          <w:bCs/>
          <w:sz w:val="28"/>
          <w:szCs w:val="28"/>
        </w:rPr>
      </w:pPr>
      <w:proofErr w:type="spellStart"/>
      <w:r>
        <w:rPr>
          <w:bCs/>
          <w:sz w:val="28"/>
          <w:szCs w:val="28"/>
        </w:rPr>
        <w:t>Єракова</w:t>
      </w:r>
      <w:proofErr w:type="spellEnd"/>
      <w:r>
        <w:rPr>
          <w:bCs/>
          <w:sz w:val="28"/>
          <w:szCs w:val="28"/>
        </w:rPr>
        <w:t xml:space="preserve"> Л. А.</w:t>
      </w:r>
    </w:p>
    <w:p w14:paraId="5DA5CE10" w14:textId="77777777" w:rsidR="00FC02EA" w:rsidRPr="003C1B5B" w:rsidRDefault="00FC02EA" w:rsidP="00FC02EA">
      <w:pPr>
        <w:spacing w:after="0" w:line="240" w:lineRule="auto"/>
        <w:ind w:left="3969"/>
        <w:rPr>
          <w:rFonts w:cs="Times New Roman"/>
          <w:sz w:val="28"/>
          <w:szCs w:val="28"/>
        </w:rPr>
      </w:pPr>
      <w:r w:rsidRPr="003C1B5B">
        <w:rPr>
          <w:rFonts w:cs="Times New Roman"/>
          <w:sz w:val="28"/>
          <w:szCs w:val="28"/>
        </w:rPr>
        <w:t>Рекомендовано до захисту на засіданні</w:t>
      </w:r>
    </w:p>
    <w:p w14:paraId="3CDF33A0" w14:textId="265453FF" w:rsidR="00FC02EA" w:rsidRPr="003C1B5B" w:rsidRDefault="00FC02EA" w:rsidP="00FC02EA">
      <w:pPr>
        <w:spacing w:after="0" w:line="240" w:lineRule="auto"/>
        <w:ind w:left="3969"/>
        <w:rPr>
          <w:rFonts w:cs="Times New Roman"/>
          <w:sz w:val="28"/>
          <w:szCs w:val="28"/>
        </w:rPr>
      </w:pPr>
      <w:r w:rsidRPr="003C1B5B">
        <w:rPr>
          <w:rFonts w:cs="Times New Roman"/>
          <w:sz w:val="28"/>
          <w:szCs w:val="28"/>
        </w:rPr>
        <w:t xml:space="preserve">кафедри (протокол № </w:t>
      </w:r>
      <w:r w:rsidR="000579CE">
        <w:rPr>
          <w:rFonts w:cs="Times New Roman"/>
          <w:sz w:val="28"/>
          <w:szCs w:val="28"/>
        </w:rPr>
        <w:t>4</w:t>
      </w:r>
      <w:r w:rsidRPr="003C1B5B">
        <w:rPr>
          <w:rFonts w:cs="Times New Roman"/>
          <w:sz w:val="28"/>
          <w:szCs w:val="28"/>
        </w:rPr>
        <w:t xml:space="preserve"> від </w:t>
      </w:r>
      <w:r w:rsidR="000579CE">
        <w:rPr>
          <w:rFonts w:cs="Times New Roman"/>
          <w:sz w:val="28"/>
          <w:szCs w:val="28"/>
        </w:rPr>
        <w:t>29.11</w:t>
      </w:r>
      <w:r w:rsidRPr="003C1B5B">
        <w:rPr>
          <w:rFonts w:cs="Times New Roman"/>
          <w:sz w:val="28"/>
          <w:szCs w:val="28"/>
        </w:rPr>
        <w:t xml:space="preserve"> 20</w:t>
      </w:r>
      <w:r w:rsidR="000579CE">
        <w:rPr>
          <w:rFonts w:cs="Times New Roman"/>
          <w:sz w:val="28"/>
          <w:szCs w:val="28"/>
        </w:rPr>
        <w:t>24</w:t>
      </w:r>
      <w:bookmarkStart w:id="0" w:name="_GoBack"/>
      <w:bookmarkEnd w:id="0"/>
      <w:r w:rsidRPr="003C1B5B">
        <w:rPr>
          <w:rFonts w:cs="Times New Roman"/>
          <w:sz w:val="28"/>
          <w:szCs w:val="28"/>
        </w:rPr>
        <w:t xml:space="preserve"> р.)</w:t>
      </w:r>
    </w:p>
    <w:p w14:paraId="59CC459C" w14:textId="1633A88F" w:rsidR="00FC02EA" w:rsidRPr="003C1B5B" w:rsidRDefault="00FC02EA" w:rsidP="00FC02EA">
      <w:pPr>
        <w:spacing w:after="0" w:line="240" w:lineRule="auto"/>
        <w:ind w:left="3969"/>
        <w:rPr>
          <w:rFonts w:cs="Times New Roman"/>
          <w:sz w:val="28"/>
          <w:szCs w:val="28"/>
        </w:rPr>
      </w:pPr>
      <w:r w:rsidRPr="003C1B5B">
        <w:rPr>
          <w:rFonts w:cs="Times New Roman"/>
          <w:sz w:val="28"/>
          <w:szCs w:val="28"/>
        </w:rPr>
        <w:t xml:space="preserve">Завідувач кафедри: </w:t>
      </w:r>
      <w:proofErr w:type="spellStart"/>
      <w:r>
        <w:rPr>
          <w:rFonts w:cs="Times New Roman"/>
          <w:sz w:val="28"/>
          <w:szCs w:val="28"/>
        </w:rPr>
        <w:t>Трачук</w:t>
      </w:r>
      <w:proofErr w:type="spellEnd"/>
      <w:r>
        <w:rPr>
          <w:rFonts w:cs="Times New Roman"/>
          <w:sz w:val="28"/>
          <w:szCs w:val="28"/>
        </w:rPr>
        <w:t xml:space="preserve"> С. В.</w:t>
      </w:r>
    </w:p>
    <w:p w14:paraId="0C974C43" w14:textId="6DF12347" w:rsidR="00FC02EA" w:rsidRPr="003C1B5B" w:rsidRDefault="00FC02EA" w:rsidP="00FC02EA">
      <w:pPr>
        <w:pBdr>
          <w:bottom w:val="single" w:sz="12" w:space="1" w:color="auto"/>
        </w:pBdr>
        <w:spacing w:after="0" w:line="240" w:lineRule="auto"/>
        <w:ind w:left="3969"/>
        <w:rPr>
          <w:rFonts w:cs="Times New Roman"/>
          <w:sz w:val="28"/>
          <w:szCs w:val="28"/>
        </w:rPr>
      </w:pPr>
      <w:proofErr w:type="spellStart"/>
      <w:r>
        <w:rPr>
          <w:rFonts w:cs="Times New Roman"/>
          <w:sz w:val="28"/>
          <w:szCs w:val="28"/>
        </w:rPr>
        <w:t>к</w:t>
      </w:r>
      <w:r w:rsidRPr="003C1B5B">
        <w:rPr>
          <w:rFonts w:cs="Times New Roman"/>
          <w:sz w:val="28"/>
          <w:szCs w:val="28"/>
        </w:rPr>
        <w:t>.фіз.вих</w:t>
      </w:r>
      <w:proofErr w:type="spellEnd"/>
      <w:r w:rsidRPr="003C1B5B">
        <w:rPr>
          <w:rFonts w:cs="Times New Roman"/>
          <w:sz w:val="28"/>
          <w:szCs w:val="28"/>
        </w:rPr>
        <w:t xml:space="preserve">., </w:t>
      </w:r>
      <w:r>
        <w:rPr>
          <w:rFonts w:cs="Times New Roman"/>
          <w:sz w:val="28"/>
          <w:szCs w:val="28"/>
        </w:rPr>
        <w:t>доцент</w:t>
      </w:r>
    </w:p>
    <w:p w14:paraId="05C91058" w14:textId="77777777" w:rsidR="00FC02EA" w:rsidRPr="00FC02EA" w:rsidRDefault="00FC02EA" w:rsidP="00FC02EA">
      <w:pPr>
        <w:spacing w:after="0" w:line="240" w:lineRule="auto"/>
        <w:ind w:left="5103"/>
        <w:rPr>
          <w:bCs/>
          <w:sz w:val="28"/>
          <w:szCs w:val="28"/>
        </w:rPr>
      </w:pPr>
    </w:p>
    <w:p w14:paraId="57CB2205" w14:textId="77777777" w:rsidR="00FC02EA" w:rsidRDefault="00FC02EA" w:rsidP="00407369">
      <w:pPr>
        <w:spacing w:after="0" w:line="360" w:lineRule="auto"/>
        <w:jc w:val="center"/>
        <w:rPr>
          <w:b/>
          <w:sz w:val="28"/>
          <w:szCs w:val="28"/>
        </w:rPr>
      </w:pPr>
    </w:p>
    <w:p w14:paraId="3C32B9DD" w14:textId="77777777" w:rsidR="00FC02EA" w:rsidRDefault="00FC02EA" w:rsidP="00407369">
      <w:pPr>
        <w:spacing w:after="0" w:line="360" w:lineRule="auto"/>
        <w:jc w:val="center"/>
        <w:rPr>
          <w:b/>
          <w:sz w:val="28"/>
          <w:szCs w:val="28"/>
        </w:rPr>
      </w:pPr>
    </w:p>
    <w:p w14:paraId="69692E5A" w14:textId="77777777" w:rsidR="00FC02EA" w:rsidRDefault="00FC02EA" w:rsidP="00407369">
      <w:pPr>
        <w:spacing w:after="0" w:line="360" w:lineRule="auto"/>
        <w:jc w:val="center"/>
        <w:rPr>
          <w:b/>
          <w:sz w:val="28"/>
          <w:szCs w:val="28"/>
        </w:rPr>
      </w:pPr>
    </w:p>
    <w:p w14:paraId="1CADAB27" w14:textId="77777777" w:rsidR="00FC02EA" w:rsidRDefault="00FC02EA" w:rsidP="00407369">
      <w:pPr>
        <w:spacing w:after="0" w:line="360" w:lineRule="auto"/>
        <w:jc w:val="center"/>
        <w:rPr>
          <w:b/>
          <w:sz w:val="28"/>
          <w:szCs w:val="28"/>
        </w:rPr>
      </w:pPr>
    </w:p>
    <w:p w14:paraId="07120B96" w14:textId="0AEC510C" w:rsidR="00FC02EA" w:rsidRPr="00FC02EA" w:rsidRDefault="00FC02EA" w:rsidP="00407369">
      <w:pPr>
        <w:spacing w:after="0" w:line="360" w:lineRule="auto"/>
        <w:jc w:val="center"/>
        <w:rPr>
          <w:bCs/>
          <w:sz w:val="28"/>
          <w:szCs w:val="28"/>
        </w:rPr>
      </w:pPr>
      <w:r w:rsidRPr="00FC02EA">
        <w:rPr>
          <w:bCs/>
          <w:sz w:val="28"/>
          <w:szCs w:val="28"/>
        </w:rPr>
        <w:t>Київ 2024</w:t>
      </w:r>
    </w:p>
    <w:p w14:paraId="3A4705B6" w14:textId="77777777" w:rsidR="00571142" w:rsidRPr="00774DD9" w:rsidRDefault="00571142" w:rsidP="00407369">
      <w:pPr>
        <w:spacing w:after="0" w:line="360" w:lineRule="auto"/>
        <w:rPr>
          <w:b/>
          <w:sz w:val="28"/>
          <w:szCs w:val="28"/>
        </w:rPr>
      </w:pPr>
      <w:r w:rsidRPr="00774DD9">
        <w:rPr>
          <w:b/>
          <w:sz w:val="28"/>
          <w:szCs w:val="28"/>
        </w:rPr>
        <w:br w:type="page"/>
      </w:r>
    </w:p>
    <w:p w14:paraId="2859576D" w14:textId="21F18F71" w:rsidR="004B5E9D" w:rsidRDefault="004B5E9D" w:rsidP="004B5E9D">
      <w:pPr>
        <w:jc w:val="center"/>
        <w:rPr>
          <w:b/>
          <w:sz w:val="28"/>
          <w:szCs w:val="28"/>
        </w:rPr>
      </w:pPr>
      <w:r>
        <w:rPr>
          <w:b/>
          <w:sz w:val="28"/>
          <w:szCs w:val="28"/>
        </w:rPr>
        <w:lastRenderedPageBreak/>
        <w:t>ЗМІСТ</w:t>
      </w:r>
    </w:p>
    <w:tbl>
      <w:tblPr>
        <w:tblStyle w:val="af"/>
        <w:tblW w:w="0" w:type="auto"/>
        <w:tblLook w:val="04A0" w:firstRow="1" w:lastRow="0" w:firstColumn="1" w:lastColumn="0" w:noHBand="0" w:noVBand="1"/>
      </w:tblPr>
      <w:tblGrid>
        <w:gridCol w:w="1413"/>
        <w:gridCol w:w="6804"/>
        <w:gridCol w:w="1127"/>
      </w:tblGrid>
      <w:tr w:rsidR="004B5E9D" w14:paraId="1BA457CA" w14:textId="77777777" w:rsidTr="004B5E9D">
        <w:tc>
          <w:tcPr>
            <w:tcW w:w="1413" w:type="dxa"/>
          </w:tcPr>
          <w:p w14:paraId="34AE34AE" w14:textId="77777777" w:rsidR="004B5E9D" w:rsidRPr="004B5E9D" w:rsidRDefault="004B5E9D" w:rsidP="003067A6">
            <w:pPr>
              <w:spacing w:line="360" w:lineRule="auto"/>
              <w:jc w:val="center"/>
              <w:rPr>
                <w:bCs/>
                <w:sz w:val="28"/>
                <w:szCs w:val="28"/>
              </w:rPr>
            </w:pPr>
          </w:p>
        </w:tc>
        <w:tc>
          <w:tcPr>
            <w:tcW w:w="6804" w:type="dxa"/>
          </w:tcPr>
          <w:p w14:paraId="1A27D999" w14:textId="0954B8BA" w:rsidR="004B5E9D" w:rsidRPr="004B5E9D" w:rsidRDefault="00611E92" w:rsidP="003067A6">
            <w:pPr>
              <w:spacing w:line="360" w:lineRule="auto"/>
              <w:rPr>
                <w:bCs/>
                <w:sz w:val="28"/>
                <w:szCs w:val="28"/>
              </w:rPr>
            </w:pPr>
            <w:r>
              <w:rPr>
                <w:bCs/>
                <w:sz w:val="28"/>
                <w:szCs w:val="28"/>
              </w:rPr>
              <w:t>ПЕРЕЛІК УМОВНИХ ПОЗНАЧЕНЬ</w:t>
            </w:r>
          </w:p>
        </w:tc>
        <w:tc>
          <w:tcPr>
            <w:tcW w:w="1127" w:type="dxa"/>
          </w:tcPr>
          <w:p w14:paraId="05D3710B" w14:textId="7EAFA0DE" w:rsidR="004B5E9D" w:rsidRPr="004B5E9D" w:rsidRDefault="00146730" w:rsidP="003067A6">
            <w:pPr>
              <w:spacing w:line="360" w:lineRule="auto"/>
              <w:jc w:val="center"/>
              <w:rPr>
                <w:bCs/>
                <w:sz w:val="28"/>
                <w:szCs w:val="28"/>
              </w:rPr>
            </w:pPr>
            <w:r>
              <w:rPr>
                <w:bCs/>
                <w:sz w:val="28"/>
                <w:szCs w:val="28"/>
              </w:rPr>
              <w:t>4</w:t>
            </w:r>
          </w:p>
        </w:tc>
      </w:tr>
      <w:tr w:rsidR="004B5E9D" w14:paraId="2741C229" w14:textId="77777777" w:rsidTr="004B5E9D">
        <w:tc>
          <w:tcPr>
            <w:tcW w:w="1413" w:type="dxa"/>
          </w:tcPr>
          <w:p w14:paraId="0AC89AFB" w14:textId="77777777" w:rsidR="004B5E9D" w:rsidRPr="004B5E9D" w:rsidRDefault="004B5E9D" w:rsidP="003067A6">
            <w:pPr>
              <w:spacing w:line="360" w:lineRule="auto"/>
              <w:jc w:val="center"/>
              <w:rPr>
                <w:bCs/>
                <w:sz w:val="28"/>
                <w:szCs w:val="28"/>
              </w:rPr>
            </w:pPr>
          </w:p>
        </w:tc>
        <w:tc>
          <w:tcPr>
            <w:tcW w:w="6804" w:type="dxa"/>
          </w:tcPr>
          <w:p w14:paraId="4CEE444F" w14:textId="2B73871B" w:rsidR="004B5E9D" w:rsidRPr="004B5E9D" w:rsidRDefault="00611E92" w:rsidP="003067A6">
            <w:pPr>
              <w:spacing w:line="360" w:lineRule="auto"/>
              <w:rPr>
                <w:bCs/>
                <w:sz w:val="28"/>
                <w:szCs w:val="28"/>
              </w:rPr>
            </w:pPr>
            <w:r>
              <w:rPr>
                <w:bCs/>
                <w:sz w:val="28"/>
                <w:szCs w:val="28"/>
              </w:rPr>
              <w:t>ВСТУП</w:t>
            </w:r>
          </w:p>
        </w:tc>
        <w:tc>
          <w:tcPr>
            <w:tcW w:w="1127" w:type="dxa"/>
          </w:tcPr>
          <w:p w14:paraId="6BBF5C38" w14:textId="32BB5A4A" w:rsidR="004B5E9D" w:rsidRPr="004B5E9D" w:rsidRDefault="00146730" w:rsidP="003067A6">
            <w:pPr>
              <w:spacing w:line="360" w:lineRule="auto"/>
              <w:jc w:val="center"/>
              <w:rPr>
                <w:bCs/>
                <w:sz w:val="28"/>
                <w:szCs w:val="28"/>
              </w:rPr>
            </w:pPr>
            <w:r>
              <w:rPr>
                <w:bCs/>
                <w:sz w:val="28"/>
                <w:szCs w:val="28"/>
              </w:rPr>
              <w:t>5</w:t>
            </w:r>
          </w:p>
        </w:tc>
      </w:tr>
      <w:tr w:rsidR="004B5E9D" w14:paraId="2A22AE5A" w14:textId="77777777" w:rsidTr="004B5E9D">
        <w:tc>
          <w:tcPr>
            <w:tcW w:w="1413" w:type="dxa"/>
          </w:tcPr>
          <w:p w14:paraId="20C27570" w14:textId="51890FD8" w:rsidR="004B5E9D" w:rsidRPr="004B5E9D" w:rsidRDefault="00611E92" w:rsidP="003067A6">
            <w:pPr>
              <w:spacing w:line="360" w:lineRule="auto"/>
              <w:jc w:val="center"/>
              <w:rPr>
                <w:bCs/>
                <w:sz w:val="28"/>
                <w:szCs w:val="28"/>
              </w:rPr>
            </w:pPr>
            <w:r>
              <w:rPr>
                <w:bCs/>
                <w:sz w:val="28"/>
                <w:szCs w:val="28"/>
              </w:rPr>
              <w:t xml:space="preserve">РОЗДІЛ </w:t>
            </w:r>
            <w:r w:rsidR="004B5E9D">
              <w:rPr>
                <w:bCs/>
                <w:sz w:val="28"/>
                <w:szCs w:val="28"/>
              </w:rPr>
              <w:t>1</w:t>
            </w:r>
          </w:p>
        </w:tc>
        <w:tc>
          <w:tcPr>
            <w:tcW w:w="6804" w:type="dxa"/>
          </w:tcPr>
          <w:p w14:paraId="5F201BA8" w14:textId="132E1AA8" w:rsidR="004B5E9D" w:rsidRPr="004B5E9D" w:rsidRDefault="004B5E9D" w:rsidP="003067A6">
            <w:pPr>
              <w:spacing w:line="360" w:lineRule="auto"/>
              <w:rPr>
                <w:bCs/>
                <w:sz w:val="28"/>
                <w:szCs w:val="28"/>
              </w:rPr>
            </w:pPr>
            <w:r w:rsidRPr="004B5E9D">
              <w:rPr>
                <w:bCs/>
                <w:sz w:val="28"/>
                <w:szCs w:val="28"/>
              </w:rPr>
              <w:t>ТЕОРЕТИЧНІ ЗАСАДИ ПЕРВИННОГО ЛІКАРСЬКО-ПЕДАГОГІЧНОГО КОНТРОЛЮ В СИСТЕМІ ФІЗКУЛЬТУРНО-ОЗДОРОВЧИХ ЗАНЯТЬ ПІДЛІТКІВ</w:t>
            </w:r>
          </w:p>
        </w:tc>
        <w:tc>
          <w:tcPr>
            <w:tcW w:w="1127" w:type="dxa"/>
          </w:tcPr>
          <w:p w14:paraId="6DD1F14B" w14:textId="7780E1C6" w:rsidR="004B5E9D" w:rsidRPr="004B5E9D" w:rsidRDefault="00D91F13" w:rsidP="003067A6">
            <w:pPr>
              <w:spacing w:line="360" w:lineRule="auto"/>
              <w:jc w:val="center"/>
              <w:rPr>
                <w:bCs/>
                <w:sz w:val="28"/>
                <w:szCs w:val="28"/>
              </w:rPr>
            </w:pPr>
            <w:r>
              <w:rPr>
                <w:bCs/>
                <w:sz w:val="28"/>
                <w:szCs w:val="28"/>
              </w:rPr>
              <w:t>9</w:t>
            </w:r>
          </w:p>
        </w:tc>
      </w:tr>
      <w:tr w:rsidR="004B5E9D" w14:paraId="20746037" w14:textId="77777777" w:rsidTr="004B5E9D">
        <w:tc>
          <w:tcPr>
            <w:tcW w:w="1413" w:type="dxa"/>
          </w:tcPr>
          <w:p w14:paraId="0F877FF3" w14:textId="3DF639EB" w:rsidR="004B5E9D" w:rsidRPr="004B5E9D" w:rsidRDefault="004B5E9D" w:rsidP="003067A6">
            <w:pPr>
              <w:spacing w:line="360" w:lineRule="auto"/>
              <w:jc w:val="center"/>
              <w:rPr>
                <w:bCs/>
                <w:sz w:val="28"/>
                <w:szCs w:val="28"/>
              </w:rPr>
            </w:pPr>
            <w:r>
              <w:rPr>
                <w:bCs/>
                <w:sz w:val="28"/>
                <w:szCs w:val="28"/>
              </w:rPr>
              <w:t>1.1</w:t>
            </w:r>
          </w:p>
        </w:tc>
        <w:tc>
          <w:tcPr>
            <w:tcW w:w="6804" w:type="dxa"/>
          </w:tcPr>
          <w:p w14:paraId="5C444B2B" w14:textId="12EDB91D" w:rsidR="004B5E9D" w:rsidRPr="004B5E9D" w:rsidRDefault="004B5E9D" w:rsidP="003067A6">
            <w:pPr>
              <w:spacing w:line="360" w:lineRule="auto"/>
              <w:rPr>
                <w:bCs/>
                <w:sz w:val="28"/>
                <w:szCs w:val="28"/>
              </w:rPr>
            </w:pPr>
            <w:r w:rsidRPr="004B5E9D">
              <w:rPr>
                <w:bCs/>
                <w:sz w:val="28"/>
                <w:szCs w:val="28"/>
              </w:rPr>
              <w:t>Особливості педагогічного контролю показників фізичного стану дітей підліткового віку у фізичному вихованні</w:t>
            </w:r>
          </w:p>
        </w:tc>
        <w:tc>
          <w:tcPr>
            <w:tcW w:w="1127" w:type="dxa"/>
          </w:tcPr>
          <w:p w14:paraId="43048BCF" w14:textId="26625966" w:rsidR="004B5E9D" w:rsidRPr="004B5E9D" w:rsidRDefault="00D91F13" w:rsidP="003067A6">
            <w:pPr>
              <w:spacing w:line="360" w:lineRule="auto"/>
              <w:jc w:val="center"/>
              <w:rPr>
                <w:bCs/>
                <w:sz w:val="28"/>
                <w:szCs w:val="28"/>
              </w:rPr>
            </w:pPr>
            <w:r>
              <w:rPr>
                <w:bCs/>
                <w:sz w:val="28"/>
                <w:szCs w:val="28"/>
              </w:rPr>
              <w:t>9</w:t>
            </w:r>
          </w:p>
        </w:tc>
      </w:tr>
      <w:tr w:rsidR="004B5E9D" w14:paraId="67A38090" w14:textId="77777777" w:rsidTr="004B5E9D">
        <w:tc>
          <w:tcPr>
            <w:tcW w:w="1413" w:type="dxa"/>
          </w:tcPr>
          <w:p w14:paraId="2B9BD38E" w14:textId="3BB7FB31" w:rsidR="004B5E9D" w:rsidRPr="004B5E9D" w:rsidRDefault="004B5E9D" w:rsidP="003067A6">
            <w:pPr>
              <w:spacing w:line="360" w:lineRule="auto"/>
              <w:jc w:val="center"/>
              <w:rPr>
                <w:bCs/>
                <w:sz w:val="28"/>
                <w:szCs w:val="28"/>
              </w:rPr>
            </w:pPr>
            <w:r>
              <w:rPr>
                <w:bCs/>
                <w:sz w:val="28"/>
                <w:szCs w:val="28"/>
              </w:rPr>
              <w:t>1.2</w:t>
            </w:r>
          </w:p>
        </w:tc>
        <w:tc>
          <w:tcPr>
            <w:tcW w:w="6804" w:type="dxa"/>
          </w:tcPr>
          <w:p w14:paraId="140FC38F" w14:textId="3CB372E8" w:rsidR="004B5E9D" w:rsidRPr="004B5E9D" w:rsidRDefault="004B5E9D" w:rsidP="003067A6">
            <w:pPr>
              <w:spacing w:line="360" w:lineRule="auto"/>
              <w:rPr>
                <w:bCs/>
                <w:sz w:val="28"/>
                <w:szCs w:val="28"/>
              </w:rPr>
            </w:pPr>
            <w:r w:rsidRPr="004B5E9D">
              <w:rPr>
                <w:bCs/>
                <w:sz w:val="28"/>
                <w:szCs w:val="28"/>
              </w:rPr>
              <w:t>Проблеми порушення маси тіла у дітей підліткового віку</w:t>
            </w:r>
          </w:p>
        </w:tc>
        <w:tc>
          <w:tcPr>
            <w:tcW w:w="1127" w:type="dxa"/>
          </w:tcPr>
          <w:p w14:paraId="3BCDF7AD" w14:textId="45553567" w:rsidR="004B5E9D" w:rsidRPr="004B5E9D" w:rsidRDefault="00D91F13" w:rsidP="003067A6">
            <w:pPr>
              <w:spacing w:line="360" w:lineRule="auto"/>
              <w:jc w:val="center"/>
              <w:rPr>
                <w:bCs/>
                <w:sz w:val="28"/>
                <w:szCs w:val="28"/>
              </w:rPr>
            </w:pPr>
            <w:r>
              <w:rPr>
                <w:bCs/>
                <w:sz w:val="28"/>
                <w:szCs w:val="28"/>
              </w:rPr>
              <w:t>13</w:t>
            </w:r>
          </w:p>
        </w:tc>
      </w:tr>
      <w:tr w:rsidR="004B5E9D" w14:paraId="309260DA" w14:textId="77777777" w:rsidTr="004B5E9D">
        <w:tc>
          <w:tcPr>
            <w:tcW w:w="1413" w:type="dxa"/>
          </w:tcPr>
          <w:p w14:paraId="0687F08E" w14:textId="148B89D6" w:rsidR="004B5E9D" w:rsidRPr="004B5E9D" w:rsidRDefault="004B5E9D" w:rsidP="003067A6">
            <w:pPr>
              <w:spacing w:line="360" w:lineRule="auto"/>
              <w:jc w:val="center"/>
              <w:rPr>
                <w:bCs/>
                <w:sz w:val="28"/>
                <w:szCs w:val="28"/>
              </w:rPr>
            </w:pPr>
            <w:r>
              <w:rPr>
                <w:bCs/>
                <w:sz w:val="28"/>
                <w:szCs w:val="28"/>
              </w:rPr>
              <w:t>1.3</w:t>
            </w:r>
          </w:p>
        </w:tc>
        <w:tc>
          <w:tcPr>
            <w:tcW w:w="6804" w:type="dxa"/>
          </w:tcPr>
          <w:p w14:paraId="28241BB4" w14:textId="549694B2" w:rsidR="004B5E9D" w:rsidRPr="004B5E9D" w:rsidRDefault="00865D81" w:rsidP="003067A6">
            <w:pPr>
              <w:spacing w:line="360" w:lineRule="auto"/>
              <w:rPr>
                <w:bCs/>
                <w:sz w:val="28"/>
                <w:szCs w:val="28"/>
              </w:rPr>
            </w:pPr>
            <w:r w:rsidRPr="00865D81">
              <w:rPr>
                <w:bCs/>
                <w:sz w:val="28"/>
                <w:szCs w:val="28"/>
              </w:rPr>
              <w:t>Особливості показників фізичного стану дівчат підліткового віку з дефіцитом маси тіла</w:t>
            </w:r>
          </w:p>
        </w:tc>
        <w:tc>
          <w:tcPr>
            <w:tcW w:w="1127" w:type="dxa"/>
          </w:tcPr>
          <w:p w14:paraId="0C479100" w14:textId="0794762C" w:rsidR="004B5E9D" w:rsidRPr="004B5E9D" w:rsidRDefault="00D91F13" w:rsidP="003067A6">
            <w:pPr>
              <w:spacing w:line="360" w:lineRule="auto"/>
              <w:jc w:val="center"/>
              <w:rPr>
                <w:bCs/>
                <w:sz w:val="28"/>
                <w:szCs w:val="28"/>
              </w:rPr>
            </w:pPr>
            <w:r>
              <w:rPr>
                <w:bCs/>
                <w:sz w:val="28"/>
                <w:szCs w:val="28"/>
              </w:rPr>
              <w:t>15</w:t>
            </w:r>
          </w:p>
        </w:tc>
      </w:tr>
      <w:tr w:rsidR="00D91F13" w14:paraId="042C050B" w14:textId="77777777" w:rsidTr="004B5E9D">
        <w:tc>
          <w:tcPr>
            <w:tcW w:w="1413" w:type="dxa"/>
          </w:tcPr>
          <w:p w14:paraId="5970528C" w14:textId="483E91B2" w:rsidR="00D91F13" w:rsidRDefault="00D91F13" w:rsidP="003067A6">
            <w:pPr>
              <w:spacing w:line="360" w:lineRule="auto"/>
              <w:jc w:val="center"/>
              <w:rPr>
                <w:bCs/>
                <w:sz w:val="28"/>
                <w:szCs w:val="28"/>
              </w:rPr>
            </w:pPr>
            <w:r>
              <w:rPr>
                <w:bCs/>
                <w:sz w:val="28"/>
                <w:szCs w:val="28"/>
              </w:rPr>
              <w:t>1.4</w:t>
            </w:r>
          </w:p>
        </w:tc>
        <w:tc>
          <w:tcPr>
            <w:tcW w:w="6804" w:type="dxa"/>
          </w:tcPr>
          <w:p w14:paraId="451BB434" w14:textId="53D8B874" w:rsidR="00D91F13" w:rsidRPr="00865D81" w:rsidRDefault="00D91F13" w:rsidP="003067A6">
            <w:pPr>
              <w:spacing w:line="360" w:lineRule="auto"/>
              <w:rPr>
                <w:bCs/>
                <w:sz w:val="28"/>
                <w:szCs w:val="28"/>
              </w:rPr>
            </w:pPr>
            <w:r w:rsidRPr="00D91F13">
              <w:rPr>
                <w:bCs/>
                <w:sz w:val="28"/>
                <w:szCs w:val="28"/>
              </w:rPr>
              <w:t>Роль педагогічного контролю у підвищенні мотивації дітей підліткового віку до занять руховою активністю</w:t>
            </w:r>
          </w:p>
        </w:tc>
        <w:tc>
          <w:tcPr>
            <w:tcW w:w="1127" w:type="dxa"/>
          </w:tcPr>
          <w:p w14:paraId="52DD0595" w14:textId="68EB4EC7" w:rsidR="00D91F13" w:rsidRPr="004B5E9D" w:rsidRDefault="00D91F13" w:rsidP="003067A6">
            <w:pPr>
              <w:spacing w:line="360" w:lineRule="auto"/>
              <w:jc w:val="center"/>
              <w:rPr>
                <w:bCs/>
                <w:sz w:val="28"/>
                <w:szCs w:val="28"/>
              </w:rPr>
            </w:pPr>
            <w:r>
              <w:rPr>
                <w:bCs/>
                <w:sz w:val="28"/>
                <w:szCs w:val="28"/>
              </w:rPr>
              <w:t>18</w:t>
            </w:r>
          </w:p>
        </w:tc>
      </w:tr>
      <w:tr w:rsidR="004B5E9D" w14:paraId="0A101CE4" w14:textId="77777777" w:rsidTr="004B5E9D">
        <w:tc>
          <w:tcPr>
            <w:tcW w:w="1413" w:type="dxa"/>
          </w:tcPr>
          <w:p w14:paraId="7A9A5958" w14:textId="6D1FC978" w:rsidR="004B5E9D" w:rsidRPr="004B5E9D" w:rsidRDefault="004B5E9D" w:rsidP="003067A6">
            <w:pPr>
              <w:spacing w:line="360" w:lineRule="auto"/>
              <w:jc w:val="center"/>
              <w:rPr>
                <w:bCs/>
                <w:sz w:val="28"/>
                <w:szCs w:val="28"/>
              </w:rPr>
            </w:pPr>
            <w:r>
              <w:rPr>
                <w:bCs/>
                <w:sz w:val="28"/>
                <w:szCs w:val="28"/>
              </w:rPr>
              <w:t>1.</w:t>
            </w:r>
            <w:r w:rsidR="00D91F13">
              <w:rPr>
                <w:bCs/>
                <w:sz w:val="28"/>
                <w:szCs w:val="28"/>
              </w:rPr>
              <w:t>5</w:t>
            </w:r>
          </w:p>
        </w:tc>
        <w:tc>
          <w:tcPr>
            <w:tcW w:w="6804" w:type="dxa"/>
          </w:tcPr>
          <w:p w14:paraId="0E62701F" w14:textId="685C8204" w:rsidR="004B5E9D" w:rsidRPr="004B5E9D" w:rsidRDefault="004B5E9D" w:rsidP="003067A6">
            <w:pPr>
              <w:spacing w:line="360" w:lineRule="auto"/>
              <w:rPr>
                <w:bCs/>
                <w:sz w:val="28"/>
                <w:szCs w:val="28"/>
              </w:rPr>
            </w:pPr>
            <w:r w:rsidRPr="004B5E9D">
              <w:rPr>
                <w:bCs/>
                <w:sz w:val="28"/>
                <w:szCs w:val="28"/>
              </w:rPr>
              <w:t>Підходи до організації педагогічного контролю для дівчат-підлітків із порушенням маси тіла</w:t>
            </w:r>
          </w:p>
        </w:tc>
        <w:tc>
          <w:tcPr>
            <w:tcW w:w="1127" w:type="dxa"/>
          </w:tcPr>
          <w:p w14:paraId="7173FF25" w14:textId="1AE95E98" w:rsidR="004B5E9D" w:rsidRPr="004B5E9D" w:rsidRDefault="00D91F13" w:rsidP="003067A6">
            <w:pPr>
              <w:spacing w:line="360" w:lineRule="auto"/>
              <w:jc w:val="center"/>
              <w:rPr>
                <w:bCs/>
                <w:sz w:val="28"/>
                <w:szCs w:val="28"/>
              </w:rPr>
            </w:pPr>
            <w:r>
              <w:rPr>
                <w:bCs/>
                <w:sz w:val="28"/>
                <w:szCs w:val="28"/>
              </w:rPr>
              <w:t>20</w:t>
            </w:r>
          </w:p>
        </w:tc>
      </w:tr>
      <w:tr w:rsidR="004B5E9D" w14:paraId="70AB05A7" w14:textId="77777777" w:rsidTr="004B5E9D">
        <w:tc>
          <w:tcPr>
            <w:tcW w:w="1413" w:type="dxa"/>
          </w:tcPr>
          <w:p w14:paraId="20D72A37" w14:textId="77777777" w:rsidR="004B5E9D" w:rsidRDefault="004B5E9D" w:rsidP="003067A6">
            <w:pPr>
              <w:spacing w:line="360" w:lineRule="auto"/>
              <w:jc w:val="center"/>
              <w:rPr>
                <w:bCs/>
                <w:sz w:val="28"/>
                <w:szCs w:val="28"/>
              </w:rPr>
            </w:pPr>
          </w:p>
        </w:tc>
        <w:tc>
          <w:tcPr>
            <w:tcW w:w="6804" w:type="dxa"/>
          </w:tcPr>
          <w:p w14:paraId="797B53D2" w14:textId="044271CD" w:rsidR="004B5E9D" w:rsidRPr="004B5E9D" w:rsidRDefault="00865D81" w:rsidP="003067A6">
            <w:pPr>
              <w:spacing w:line="360" w:lineRule="auto"/>
              <w:rPr>
                <w:bCs/>
                <w:sz w:val="28"/>
                <w:szCs w:val="28"/>
              </w:rPr>
            </w:pPr>
            <w:r>
              <w:rPr>
                <w:bCs/>
                <w:sz w:val="28"/>
                <w:szCs w:val="28"/>
              </w:rPr>
              <w:t>Висновки до розділу 1</w:t>
            </w:r>
          </w:p>
        </w:tc>
        <w:tc>
          <w:tcPr>
            <w:tcW w:w="1127" w:type="dxa"/>
          </w:tcPr>
          <w:p w14:paraId="0B4BA94F" w14:textId="4B84FEC8" w:rsidR="004B5E9D" w:rsidRPr="004B5E9D" w:rsidRDefault="00D91F13" w:rsidP="003067A6">
            <w:pPr>
              <w:spacing w:line="360" w:lineRule="auto"/>
              <w:jc w:val="center"/>
              <w:rPr>
                <w:bCs/>
                <w:sz w:val="28"/>
                <w:szCs w:val="28"/>
              </w:rPr>
            </w:pPr>
            <w:r>
              <w:rPr>
                <w:bCs/>
                <w:sz w:val="28"/>
                <w:szCs w:val="28"/>
              </w:rPr>
              <w:t>22</w:t>
            </w:r>
          </w:p>
        </w:tc>
      </w:tr>
      <w:tr w:rsidR="004B5E9D" w14:paraId="3110B136" w14:textId="77777777" w:rsidTr="004B5E9D">
        <w:tc>
          <w:tcPr>
            <w:tcW w:w="1413" w:type="dxa"/>
          </w:tcPr>
          <w:p w14:paraId="3748C3CA" w14:textId="1A1D9DFD" w:rsidR="004B5E9D" w:rsidRDefault="00611E92" w:rsidP="003067A6">
            <w:pPr>
              <w:spacing w:line="360" w:lineRule="auto"/>
              <w:jc w:val="center"/>
              <w:rPr>
                <w:bCs/>
                <w:sz w:val="28"/>
                <w:szCs w:val="28"/>
              </w:rPr>
            </w:pPr>
            <w:r>
              <w:rPr>
                <w:bCs/>
                <w:sz w:val="28"/>
                <w:szCs w:val="28"/>
              </w:rPr>
              <w:t xml:space="preserve">РОЗДІЛ </w:t>
            </w:r>
            <w:r w:rsidR="00865D81">
              <w:rPr>
                <w:bCs/>
                <w:sz w:val="28"/>
                <w:szCs w:val="28"/>
              </w:rPr>
              <w:t>2</w:t>
            </w:r>
          </w:p>
        </w:tc>
        <w:tc>
          <w:tcPr>
            <w:tcW w:w="6804" w:type="dxa"/>
          </w:tcPr>
          <w:p w14:paraId="7D8BDFE4" w14:textId="2DAB3334" w:rsidR="004B5E9D" w:rsidRPr="004B5E9D" w:rsidRDefault="00611E92" w:rsidP="003067A6">
            <w:pPr>
              <w:spacing w:line="360" w:lineRule="auto"/>
              <w:rPr>
                <w:bCs/>
                <w:sz w:val="28"/>
                <w:szCs w:val="28"/>
              </w:rPr>
            </w:pPr>
            <w:r>
              <w:rPr>
                <w:bCs/>
                <w:sz w:val="28"/>
                <w:szCs w:val="28"/>
              </w:rPr>
              <w:t>МЕТОДИ ТА ОРГАНІЗАЦІЯ ДОСЛІДЖЕННЯ</w:t>
            </w:r>
          </w:p>
        </w:tc>
        <w:tc>
          <w:tcPr>
            <w:tcW w:w="1127" w:type="dxa"/>
          </w:tcPr>
          <w:p w14:paraId="7A1920EA" w14:textId="4F7A7A61" w:rsidR="004B5E9D" w:rsidRPr="004B5E9D" w:rsidRDefault="00D91F13" w:rsidP="003067A6">
            <w:pPr>
              <w:spacing w:line="360" w:lineRule="auto"/>
              <w:jc w:val="center"/>
              <w:rPr>
                <w:bCs/>
                <w:sz w:val="28"/>
                <w:szCs w:val="28"/>
              </w:rPr>
            </w:pPr>
            <w:r>
              <w:rPr>
                <w:bCs/>
                <w:sz w:val="28"/>
                <w:szCs w:val="28"/>
              </w:rPr>
              <w:t>2</w:t>
            </w:r>
            <w:r w:rsidR="00611E92">
              <w:rPr>
                <w:bCs/>
                <w:sz w:val="28"/>
                <w:szCs w:val="28"/>
              </w:rPr>
              <w:t>3</w:t>
            </w:r>
            <w:r>
              <w:rPr>
                <w:bCs/>
                <w:sz w:val="28"/>
                <w:szCs w:val="28"/>
              </w:rPr>
              <w:t xml:space="preserve"> </w:t>
            </w:r>
          </w:p>
        </w:tc>
      </w:tr>
      <w:tr w:rsidR="004B5E9D" w14:paraId="465F7131" w14:textId="77777777" w:rsidTr="004B5E9D">
        <w:tc>
          <w:tcPr>
            <w:tcW w:w="1413" w:type="dxa"/>
          </w:tcPr>
          <w:p w14:paraId="3B4E0610" w14:textId="415F58CA" w:rsidR="004B5E9D" w:rsidRDefault="00865D81" w:rsidP="003067A6">
            <w:pPr>
              <w:spacing w:line="360" w:lineRule="auto"/>
              <w:jc w:val="center"/>
              <w:rPr>
                <w:bCs/>
                <w:sz w:val="28"/>
                <w:szCs w:val="28"/>
              </w:rPr>
            </w:pPr>
            <w:r>
              <w:rPr>
                <w:bCs/>
                <w:sz w:val="28"/>
                <w:szCs w:val="28"/>
              </w:rPr>
              <w:t>2.1</w:t>
            </w:r>
          </w:p>
        </w:tc>
        <w:tc>
          <w:tcPr>
            <w:tcW w:w="6804" w:type="dxa"/>
          </w:tcPr>
          <w:p w14:paraId="3B4B633D" w14:textId="21229C14" w:rsidR="004B5E9D" w:rsidRPr="004B5E9D" w:rsidRDefault="00865D81" w:rsidP="003067A6">
            <w:pPr>
              <w:spacing w:line="360" w:lineRule="auto"/>
              <w:rPr>
                <w:bCs/>
                <w:sz w:val="28"/>
                <w:szCs w:val="28"/>
              </w:rPr>
            </w:pPr>
            <w:r>
              <w:rPr>
                <w:bCs/>
                <w:sz w:val="28"/>
                <w:szCs w:val="28"/>
              </w:rPr>
              <w:t>Методи дослідження</w:t>
            </w:r>
          </w:p>
        </w:tc>
        <w:tc>
          <w:tcPr>
            <w:tcW w:w="1127" w:type="dxa"/>
          </w:tcPr>
          <w:p w14:paraId="562AE351" w14:textId="618E284B" w:rsidR="004B5E9D" w:rsidRPr="004B5E9D" w:rsidRDefault="00611E92" w:rsidP="003067A6">
            <w:pPr>
              <w:spacing w:line="360" w:lineRule="auto"/>
              <w:jc w:val="center"/>
              <w:rPr>
                <w:bCs/>
                <w:sz w:val="28"/>
                <w:szCs w:val="28"/>
              </w:rPr>
            </w:pPr>
            <w:r>
              <w:rPr>
                <w:bCs/>
                <w:sz w:val="28"/>
                <w:szCs w:val="28"/>
              </w:rPr>
              <w:t>23</w:t>
            </w:r>
          </w:p>
        </w:tc>
      </w:tr>
      <w:tr w:rsidR="004B5E9D" w14:paraId="18751115" w14:textId="77777777" w:rsidTr="004B5E9D">
        <w:tc>
          <w:tcPr>
            <w:tcW w:w="1413" w:type="dxa"/>
          </w:tcPr>
          <w:p w14:paraId="76C71828" w14:textId="32F07508" w:rsidR="004B5E9D" w:rsidRDefault="00865D81" w:rsidP="003067A6">
            <w:pPr>
              <w:spacing w:line="360" w:lineRule="auto"/>
              <w:jc w:val="center"/>
              <w:rPr>
                <w:bCs/>
                <w:sz w:val="28"/>
                <w:szCs w:val="28"/>
              </w:rPr>
            </w:pPr>
            <w:r>
              <w:rPr>
                <w:bCs/>
                <w:sz w:val="28"/>
                <w:szCs w:val="28"/>
              </w:rPr>
              <w:t>2.2</w:t>
            </w:r>
          </w:p>
        </w:tc>
        <w:tc>
          <w:tcPr>
            <w:tcW w:w="6804" w:type="dxa"/>
          </w:tcPr>
          <w:p w14:paraId="4EF6B0AA" w14:textId="7AA5BBA4" w:rsidR="004B5E9D" w:rsidRPr="004B5E9D" w:rsidRDefault="00865D81" w:rsidP="003067A6">
            <w:pPr>
              <w:spacing w:line="360" w:lineRule="auto"/>
              <w:rPr>
                <w:bCs/>
                <w:sz w:val="28"/>
                <w:szCs w:val="28"/>
              </w:rPr>
            </w:pPr>
            <w:r>
              <w:rPr>
                <w:bCs/>
                <w:sz w:val="28"/>
                <w:szCs w:val="28"/>
              </w:rPr>
              <w:t>Організація дослідження</w:t>
            </w:r>
          </w:p>
        </w:tc>
        <w:tc>
          <w:tcPr>
            <w:tcW w:w="1127" w:type="dxa"/>
          </w:tcPr>
          <w:p w14:paraId="68E44697" w14:textId="6CAA4647" w:rsidR="004B5E9D" w:rsidRPr="004B5E9D" w:rsidRDefault="00611E92" w:rsidP="003067A6">
            <w:pPr>
              <w:spacing w:line="360" w:lineRule="auto"/>
              <w:jc w:val="center"/>
              <w:rPr>
                <w:bCs/>
                <w:sz w:val="28"/>
                <w:szCs w:val="28"/>
              </w:rPr>
            </w:pPr>
            <w:r>
              <w:rPr>
                <w:bCs/>
                <w:sz w:val="28"/>
                <w:szCs w:val="28"/>
              </w:rPr>
              <w:t>28</w:t>
            </w:r>
          </w:p>
        </w:tc>
      </w:tr>
      <w:tr w:rsidR="00865D81" w14:paraId="07950051" w14:textId="77777777" w:rsidTr="004B5E9D">
        <w:tc>
          <w:tcPr>
            <w:tcW w:w="1413" w:type="dxa"/>
          </w:tcPr>
          <w:p w14:paraId="276D3DE8" w14:textId="4DF8C347" w:rsidR="00865D81" w:rsidRDefault="00611E92" w:rsidP="003067A6">
            <w:pPr>
              <w:spacing w:line="360" w:lineRule="auto"/>
              <w:jc w:val="center"/>
              <w:rPr>
                <w:bCs/>
                <w:sz w:val="28"/>
                <w:szCs w:val="28"/>
              </w:rPr>
            </w:pPr>
            <w:r>
              <w:rPr>
                <w:bCs/>
                <w:sz w:val="28"/>
                <w:szCs w:val="28"/>
              </w:rPr>
              <w:t xml:space="preserve">РОЗДІЛ </w:t>
            </w:r>
            <w:r w:rsidR="00865D81">
              <w:rPr>
                <w:bCs/>
                <w:sz w:val="28"/>
                <w:szCs w:val="28"/>
              </w:rPr>
              <w:t>3</w:t>
            </w:r>
          </w:p>
        </w:tc>
        <w:tc>
          <w:tcPr>
            <w:tcW w:w="6804" w:type="dxa"/>
          </w:tcPr>
          <w:p w14:paraId="24ECAF12" w14:textId="4FB6799F" w:rsidR="00865D81" w:rsidRPr="003067A6" w:rsidRDefault="003067A6" w:rsidP="003067A6">
            <w:pPr>
              <w:spacing w:line="360" w:lineRule="auto"/>
              <w:rPr>
                <w:sz w:val="28"/>
                <w:szCs w:val="28"/>
              </w:rPr>
            </w:pPr>
            <w:r w:rsidRPr="003067A6">
              <w:rPr>
                <w:sz w:val="28"/>
                <w:szCs w:val="28"/>
              </w:rPr>
              <w:t>СИСТЕМА КОНТРОЛЮ ФІЗИЧНОГО СТАНУ ДІВАТ ПІДЛІТКІВ З ПОРУШЕННЯМ МАСИ ТІЛА</w:t>
            </w:r>
          </w:p>
        </w:tc>
        <w:tc>
          <w:tcPr>
            <w:tcW w:w="1127" w:type="dxa"/>
          </w:tcPr>
          <w:p w14:paraId="27050B73" w14:textId="36C77078" w:rsidR="00865D81" w:rsidRPr="004B5E9D" w:rsidRDefault="00611E92" w:rsidP="003067A6">
            <w:pPr>
              <w:spacing w:line="360" w:lineRule="auto"/>
              <w:jc w:val="center"/>
              <w:rPr>
                <w:bCs/>
                <w:sz w:val="28"/>
                <w:szCs w:val="28"/>
              </w:rPr>
            </w:pPr>
            <w:r>
              <w:rPr>
                <w:bCs/>
                <w:sz w:val="28"/>
                <w:szCs w:val="28"/>
              </w:rPr>
              <w:t>30</w:t>
            </w:r>
          </w:p>
        </w:tc>
      </w:tr>
      <w:tr w:rsidR="00865D81" w14:paraId="225B1DA9" w14:textId="77777777" w:rsidTr="004B5E9D">
        <w:tc>
          <w:tcPr>
            <w:tcW w:w="1413" w:type="dxa"/>
          </w:tcPr>
          <w:p w14:paraId="2B767D6E" w14:textId="7CEF6ECE" w:rsidR="00865D81" w:rsidRDefault="00865D81" w:rsidP="003067A6">
            <w:pPr>
              <w:spacing w:line="360" w:lineRule="auto"/>
              <w:jc w:val="center"/>
              <w:rPr>
                <w:bCs/>
                <w:sz w:val="28"/>
                <w:szCs w:val="28"/>
              </w:rPr>
            </w:pPr>
            <w:r>
              <w:rPr>
                <w:bCs/>
                <w:sz w:val="28"/>
                <w:szCs w:val="28"/>
              </w:rPr>
              <w:t>3.1</w:t>
            </w:r>
          </w:p>
        </w:tc>
        <w:tc>
          <w:tcPr>
            <w:tcW w:w="6804" w:type="dxa"/>
          </w:tcPr>
          <w:p w14:paraId="7BB6A013" w14:textId="555C4456" w:rsidR="00865D81" w:rsidRPr="003067A6" w:rsidRDefault="003067A6" w:rsidP="003067A6">
            <w:pPr>
              <w:spacing w:line="360" w:lineRule="auto"/>
              <w:rPr>
                <w:sz w:val="28"/>
                <w:szCs w:val="28"/>
              </w:rPr>
            </w:pPr>
            <w:r w:rsidRPr="003067A6">
              <w:rPr>
                <w:sz w:val="28"/>
                <w:szCs w:val="28"/>
              </w:rPr>
              <w:t xml:space="preserve">Аналіз показників фізичного розвитку та функціонального стану </w:t>
            </w:r>
            <w:proofErr w:type="spellStart"/>
            <w:r w:rsidRPr="003067A6">
              <w:rPr>
                <w:sz w:val="28"/>
                <w:szCs w:val="28"/>
              </w:rPr>
              <w:t>кардіо</w:t>
            </w:r>
            <w:proofErr w:type="spellEnd"/>
            <w:r w:rsidRPr="003067A6">
              <w:rPr>
                <w:sz w:val="28"/>
                <w:szCs w:val="28"/>
              </w:rPr>
              <w:t>-респіраторної системи дівчат підлітків з порушенням маси тіла</w:t>
            </w:r>
          </w:p>
        </w:tc>
        <w:tc>
          <w:tcPr>
            <w:tcW w:w="1127" w:type="dxa"/>
          </w:tcPr>
          <w:p w14:paraId="2828052B" w14:textId="59B71F2D" w:rsidR="00865D81" w:rsidRPr="004B5E9D" w:rsidRDefault="00611E92" w:rsidP="003067A6">
            <w:pPr>
              <w:spacing w:line="360" w:lineRule="auto"/>
              <w:jc w:val="center"/>
              <w:rPr>
                <w:bCs/>
                <w:sz w:val="28"/>
                <w:szCs w:val="28"/>
              </w:rPr>
            </w:pPr>
            <w:r>
              <w:rPr>
                <w:bCs/>
                <w:sz w:val="28"/>
                <w:szCs w:val="28"/>
              </w:rPr>
              <w:t>30</w:t>
            </w:r>
          </w:p>
        </w:tc>
      </w:tr>
      <w:tr w:rsidR="00865D81" w14:paraId="599DB84A" w14:textId="77777777" w:rsidTr="004B5E9D">
        <w:tc>
          <w:tcPr>
            <w:tcW w:w="1413" w:type="dxa"/>
          </w:tcPr>
          <w:p w14:paraId="18F77AF1" w14:textId="3C225E0A" w:rsidR="00865D81" w:rsidRDefault="00865D81" w:rsidP="003067A6">
            <w:pPr>
              <w:spacing w:line="360" w:lineRule="auto"/>
              <w:jc w:val="center"/>
              <w:rPr>
                <w:bCs/>
                <w:sz w:val="28"/>
                <w:szCs w:val="28"/>
              </w:rPr>
            </w:pPr>
            <w:r>
              <w:rPr>
                <w:bCs/>
                <w:sz w:val="28"/>
                <w:szCs w:val="28"/>
              </w:rPr>
              <w:t>3.2</w:t>
            </w:r>
          </w:p>
        </w:tc>
        <w:tc>
          <w:tcPr>
            <w:tcW w:w="6804" w:type="dxa"/>
          </w:tcPr>
          <w:p w14:paraId="69343BC0" w14:textId="5F4ED925" w:rsidR="00865D81" w:rsidRDefault="003067A6" w:rsidP="003067A6">
            <w:pPr>
              <w:spacing w:line="360" w:lineRule="auto"/>
              <w:rPr>
                <w:bCs/>
                <w:sz w:val="28"/>
                <w:szCs w:val="28"/>
              </w:rPr>
            </w:pPr>
            <w:r w:rsidRPr="003067A6">
              <w:rPr>
                <w:bCs/>
                <w:sz w:val="28"/>
                <w:szCs w:val="28"/>
              </w:rPr>
              <w:t>Особливості рівня розвитку рухових якостей дівчат підлітків з порушенням маси тіла</w:t>
            </w:r>
          </w:p>
        </w:tc>
        <w:tc>
          <w:tcPr>
            <w:tcW w:w="1127" w:type="dxa"/>
          </w:tcPr>
          <w:p w14:paraId="13E52A8A" w14:textId="1E4FA7E5" w:rsidR="00865D81" w:rsidRPr="004B5E9D" w:rsidRDefault="00611E92" w:rsidP="003067A6">
            <w:pPr>
              <w:spacing w:line="360" w:lineRule="auto"/>
              <w:jc w:val="center"/>
              <w:rPr>
                <w:bCs/>
                <w:sz w:val="28"/>
                <w:szCs w:val="28"/>
              </w:rPr>
            </w:pPr>
            <w:r>
              <w:rPr>
                <w:bCs/>
                <w:sz w:val="28"/>
                <w:szCs w:val="28"/>
              </w:rPr>
              <w:t>33</w:t>
            </w:r>
          </w:p>
        </w:tc>
      </w:tr>
      <w:tr w:rsidR="00865D81" w14:paraId="7E889604" w14:textId="77777777" w:rsidTr="004B5E9D">
        <w:tc>
          <w:tcPr>
            <w:tcW w:w="1413" w:type="dxa"/>
          </w:tcPr>
          <w:p w14:paraId="3DC2D6E7" w14:textId="37089AD0" w:rsidR="00865D81" w:rsidRDefault="00865D81" w:rsidP="003067A6">
            <w:pPr>
              <w:spacing w:line="360" w:lineRule="auto"/>
              <w:jc w:val="center"/>
              <w:rPr>
                <w:bCs/>
                <w:sz w:val="28"/>
                <w:szCs w:val="28"/>
              </w:rPr>
            </w:pPr>
            <w:r>
              <w:rPr>
                <w:bCs/>
                <w:sz w:val="28"/>
                <w:szCs w:val="28"/>
              </w:rPr>
              <w:lastRenderedPageBreak/>
              <w:t>3.3</w:t>
            </w:r>
          </w:p>
        </w:tc>
        <w:tc>
          <w:tcPr>
            <w:tcW w:w="6804" w:type="dxa"/>
          </w:tcPr>
          <w:p w14:paraId="76BB1EAD" w14:textId="7587FEE7" w:rsidR="00865D81" w:rsidRDefault="00865D81" w:rsidP="003067A6">
            <w:pPr>
              <w:spacing w:line="360" w:lineRule="auto"/>
              <w:rPr>
                <w:bCs/>
                <w:sz w:val="28"/>
                <w:szCs w:val="28"/>
              </w:rPr>
            </w:pPr>
            <w:r w:rsidRPr="00865D81">
              <w:rPr>
                <w:bCs/>
                <w:sz w:val="28"/>
                <w:szCs w:val="28"/>
              </w:rPr>
              <w:t>Характеристика мотиваційних пріоритетів та психоемоційного стану дівчат підлітків з порушенням маси тіла</w:t>
            </w:r>
          </w:p>
        </w:tc>
        <w:tc>
          <w:tcPr>
            <w:tcW w:w="1127" w:type="dxa"/>
          </w:tcPr>
          <w:p w14:paraId="0394CCFC" w14:textId="2C8AC38F" w:rsidR="00865D81" w:rsidRPr="004B5E9D" w:rsidRDefault="00611E92" w:rsidP="003067A6">
            <w:pPr>
              <w:spacing w:line="360" w:lineRule="auto"/>
              <w:jc w:val="center"/>
              <w:rPr>
                <w:bCs/>
                <w:sz w:val="28"/>
                <w:szCs w:val="28"/>
              </w:rPr>
            </w:pPr>
            <w:r>
              <w:rPr>
                <w:bCs/>
                <w:sz w:val="28"/>
                <w:szCs w:val="28"/>
              </w:rPr>
              <w:t>35</w:t>
            </w:r>
          </w:p>
        </w:tc>
      </w:tr>
      <w:tr w:rsidR="00865D81" w14:paraId="13090B87" w14:textId="77777777" w:rsidTr="004B5E9D">
        <w:tc>
          <w:tcPr>
            <w:tcW w:w="1413" w:type="dxa"/>
          </w:tcPr>
          <w:p w14:paraId="3A6A3B23" w14:textId="1A9EF8B2" w:rsidR="00865D81" w:rsidRDefault="003067A6" w:rsidP="003067A6">
            <w:pPr>
              <w:spacing w:line="360" w:lineRule="auto"/>
              <w:jc w:val="center"/>
              <w:rPr>
                <w:bCs/>
                <w:sz w:val="28"/>
                <w:szCs w:val="28"/>
              </w:rPr>
            </w:pPr>
            <w:r>
              <w:rPr>
                <w:bCs/>
                <w:sz w:val="28"/>
                <w:szCs w:val="28"/>
              </w:rPr>
              <w:t>3.4</w:t>
            </w:r>
          </w:p>
        </w:tc>
        <w:tc>
          <w:tcPr>
            <w:tcW w:w="6804" w:type="dxa"/>
          </w:tcPr>
          <w:p w14:paraId="186B8E4D" w14:textId="7D857F8D" w:rsidR="00865D81" w:rsidRDefault="003067A6" w:rsidP="003067A6">
            <w:pPr>
              <w:spacing w:line="360" w:lineRule="auto"/>
              <w:rPr>
                <w:bCs/>
                <w:sz w:val="28"/>
                <w:szCs w:val="28"/>
              </w:rPr>
            </w:pPr>
            <w:r w:rsidRPr="003067A6">
              <w:rPr>
                <w:bCs/>
                <w:sz w:val="28"/>
                <w:szCs w:val="28"/>
              </w:rPr>
              <w:t>Структура та зміст системи педагогічного контролю фізичного стану дівчат підлітків з порушенням маси тіла</w:t>
            </w:r>
          </w:p>
        </w:tc>
        <w:tc>
          <w:tcPr>
            <w:tcW w:w="1127" w:type="dxa"/>
          </w:tcPr>
          <w:p w14:paraId="713ED89E" w14:textId="7186A5EB" w:rsidR="00865D81" w:rsidRPr="004B5E9D" w:rsidRDefault="00611E92" w:rsidP="003067A6">
            <w:pPr>
              <w:spacing w:line="360" w:lineRule="auto"/>
              <w:jc w:val="center"/>
              <w:rPr>
                <w:bCs/>
                <w:sz w:val="28"/>
                <w:szCs w:val="28"/>
              </w:rPr>
            </w:pPr>
            <w:r>
              <w:rPr>
                <w:bCs/>
                <w:sz w:val="28"/>
                <w:szCs w:val="28"/>
              </w:rPr>
              <w:t>45</w:t>
            </w:r>
          </w:p>
        </w:tc>
      </w:tr>
      <w:tr w:rsidR="00865D81" w14:paraId="2882F054" w14:textId="77777777" w:rsidTr="004B5E9D">
        <w:tc>
          <w:tcPr>
            <w:tcW w:w="1413" w:type="dxa"/>
          </w:tcPr>
          <w:p w14:paraId="49D48337" w14:textId="77777777" w:rsidR="00865D81" w:rsidRDefault="00865D81" w:rsidP="003067A6">
            <w:pPr>
              <w:spacing w:line="360" w:lineRule="auto"/>
              <w:jc w:val="center"/>
              <w:rPr>
                <w:bCs/>
                <w:sz w:val="28"/>
                <w:szCs w:val="28"/>
              </w:rPr>
            </w:pPr>
          </w:p>
        </w:tc>
        <w:tc>
          <w:tcPr>
            <w:tcW w:w="6804" w:type="dxa"/>
          </w:tcPr>
          <w:p w14:paraId="78BAC080" w14:textId="19907A1D" w:rsidR="00865D81" w:rsidRDefault="003067A6" w:rsidP="003067A6">
            <w:pPr>
              <w:spacing w:line="360" w:lineRule="auto"/>
              <w:rPr>
                <w:bCs/>
                <w:sz w:val="28"/>
                <w:szCs w:val="28"/>
              </w:rPr>
            </w:pPr>
            <w:r>
              <w:rPr>
                <w:bCs/>
                <w:sz w:val="28"/>
                <w:szCs w:val="28"/>
              </w:rPr>
              <w:t>Висновки до розділ 3</w:t>
            </w:r>
          </w:p>
        </w:tc>
        <w:tc>
          <w:tcPr>
            <w:tcW w:w="1127" w:type="dxa"/>
          </w:tcPr>
          <w:p w14:paraId="2F77F872" w14:textId="48F7A58C" w:rsidR="00865D81" w:rsidRPr="004B5E9D" w:rsidRDefault="00611E92" w:rsidP="003067A6">
            <w:pPr>
              <w:spacing w:line="360" w:lineRule="auto"/>
              <w:jc w:val="center"/>
              <w:rPr>
                <w:bCs/>
                <w:sz w:val="28"/>
                <w:szCs w:val="28"/>
              </w:rPr>
            </w:pPr>
            <w:r>
              <w:rPr>
                <w:bCs/>
                <w:sz w:val="28"/>
                <w:szCs w:val="28"/>
              </w:rPr>
              <w:t>49</w:t>
            </w:r>
          </w:p>
        </w:tc>
      </w:tr>
      <w:tr w:rsidR="003067A6" w14:paraId="05C4C258" w14:textId="77777777" w:rsidTr="004B5E9D">
        <w:tc>
          <w:tcPr>
            <w:tcW w:w="1413" w:type="dxa"/>
          </w:tcPr>
          <w:p w14:paraId="7910F854" w14:textId="77777777" w:rsidR="003067A6" w:rsidRDefault="003067A6" w:rsidP="003067A6">
            <w:pPr>
              <w:spacing w:line="360" w:lineRule="auto"/>
              <w:jc w:val="center"/>
              <w:rPr>
                <w:bCs/>
                <w:sz w:val="28"/>
                <w:szCs w:val="28"/>
              </w:rPr>
            </w:pPr>
          </w:p>
        </w:tc>
        <w:tc>
          <w:tcPr>
            <w:tcW w:w="6804" w:type="dxa"/>
          </w:tcPr>
          <w:p w14:paraId="1B13AF52" w14:textId="74E3D2FA" w:rsidR="003067A6" w:rsidRDefault="003067A6" w:rsidP="003067A6">
            <w:pPr>
              <w:spacing w:line="360" w:lineRule="auto"/>
              <w:rPr>
                <w:bCs/>
                <w:sz w:val="28"/>
                <w:szCs w:val="28"/>
              </w:rPr>
            </w:pPr>
            <w:r>
              <w:rPr>
                <w:bCs/>
                <w:sz w:val="28"/>
                <w:szCs w:val="28"/>
              </w:rPr>
              <w:t>ВИСНОВКИ</w:t>
            </w:r>
          </w:p>
        </w:tc>
        <w:tc>
          <w:tcPr>
            <w:tcW w:w="1127" w:type="dxa"/>
          </w:tcPr>
          <w:p w14:paraId="5D39998E" w14:textId="3525A178" w:rsidR="003067A6" w:rsidRPr="004B5E9D" w:rsidRDefault="00611E92" w:rsidP="003067A6">
            <w:pPr>
              <w:spacing w:line="360" w:lineRule="auto"/>
              <w:jc w:val="center"/>
              <w:rPr>
                <w:bCs/>
                <w:sz w:val="28"/>
                <w:szCs w:val="28"/>
              </w:rPr>
            </w:pPr>
            <w:r>
              <w:rPr>
                <w:bCs/>
                <w:sz w:val="28"/>
                <w:szCs w:val="28"/>
              </w:rPr>
              <w:t>51</w:t>
            </w:r>
          </w:p>
        </w:tc>
      </w:tr>
      <w:tr w:rsidR="003067A6" w14:paraId="519B2E1F" w14:textId="77777777" w:rsidTr="004B5E9D">
        <w:tc>
          <w:tcPr>
            <w:tcW w:w="1413" w:type="dxa"/>
          </w:tcPr>
          <w:p w14:paraId="5558DC5B" w14:textId="77777777" w:rsidR="003067A6" w:rsidRDefault="003067A6" w:rsidP="003067A6">
            <w:pPr>
              <w:spacing w:line="360" w:lineRule="auto"/>
              <w:jc w:val="center"/>
              <w:rPr>
                <w:bCs/>
                <w:sz w:val="28"/>
                <w:szCs w:val="28"/>
              </w:rPr>
            </w:pPr>
          </w:p>
        </w:tc>
        <w:tc>
          <w:tcPr>
            <w:tcW w:w="6804" w:type="dxa"/>
          </w:tcPr>
          <w:p w14:paraId="4D0A720A" w14:textId="25598447" w:rsidR="003067A6" w:rsidRDefault="003067A6" w:rsidP="003067A6">
            <w:pPr>
              <w:spacing w:line="360" w:lineRule="auto"/>
              <w:rPr>
                <w:bCs/>
                <w:sz w:val="28"/>
                <w:szCs w:val="28"/>
              </w:rPr>
            </w:pPr>
            <w:r>
              <w:rPr>
                <w:bCs/>
                <w:sz w:val="28"/>
                <w:szCs w:val="28"/>
              </w:rPr>
              <w:t xml:space="preserve">СПИСОК ВИКОРИСТАНИХ </w:t>
            </w:r>
            <w:r w:rsidR="00611E92">
              <w:rPr>
                <w:bCs/>
                <w:sz w:val="28"/>
                <w:szCs w:val="28"/>
              </w:rPr>
              <w:t>ДЖЕРЕЛ</w:t>
            </w:r>
          </w:p>
        </w:tc>
        <w:tc>
          <w:tcPr>
            <w:tcW w:w="1127" w:type="dxa"/>
          </w:tcPr>
          <w:p w14:paraId="24C5C173" w14:textId="28FB6DA5" w:rsidR="003067A6" w:rsidRPr="004B5E9D" w:rsidRDefault="00611E92" w:rsidP="003067A6">
            <w:pPr>
              <w:spacing w:line="360" w:lineRule="auto"/>
              <w:jc w:val="center"/>
              <w:rPr>
                <w:bCs/>
                <w:sz w:val="28"/>
                <w:szCs w:val="28"/>
              </w:rPr>
            </w:pPr>
            <w:r>
              <w:rPr>
                <w:bCs/>
                <w:sz w:val="28"/>
                <w:szCs w:val="28"/>
              </w:rPr>
              <w:t>54</w:t>
            </w:r>
          </w:p>
        </w:tc>
      </w:tr>
      <w:tr w:rsidR="003067A6" w14:paraId="759D8F0D" w14:textId="77777777" w:rsidTr="004B5E9D">
        <w:tc>
          <w:tcPr>
            <w:tcW w:w="1413" w:type="dxa"/>
          </w:tcPr>
          <w:p w14:paraId="1673B98E" w14:textId="77777777" w:rsidR="003067A6" w:rsidRDefault="003067A6" w:rsidP="003067A6">
            <w:pPr>
              <w:spacing w:line="360" w:lineRule="auto"/>
              <w:jc w:val="center"/>
              <w:rPr>
                <w:bCs/>
                <w:sz w:val="28"/>
                <w:szCs w:val="28"/>
              </w:rPr>
            </w:pPr>
          </w:p>
        </w:tc>
        <w:tc>
          <w:tcPr>
            <w:tcW w:w="6804" w:type="dxa"/>
          </w:tcPr>
          <w:p w14:paraId="70A22AE4" w14:textId="6800D0F8" w:rsidR="003067A6" w:rsidRDefault="003067A6" w:rsidP="003067A6">
            <w:pPr>
              <w:spacing w:line="360" w:lineRule="auto"/>
              <w:rPr>
                <w:bCs/>
                <w:sz w:val="28"/>
                <w:szCs w:val="28"/>
              </w:rPr>
            </w:pPr>
            <w:r>
              <w:rPr>
                <w:bCs/>
                <w:sz w:val="28"/>
                <w:szCs w:val="28"/>
              </w:rPr>
              <w:t>ДОДАТКИ</w:t>
            </w:r>
          </w:p>
        </w:tc>
        <w:tc>
          <w:tcPr>
            <w:tcW w:w="1127" w:type="dxa"/>
          </w:tcPr>
          <w:p w14:paraId="18545069" w14:textId="70745CFF" w:rsidR="003067A6" w:rsidRPr="004B5E9D" w:rsidRDefault="00762A77" w:rsidP="003067A6">
            <w:pPr>
              <w:spacing w:line="360" w:lineRule="auto"/>
              <w:jc w:val="center"/>
              <w:rPr>
                <w:bCs/>
                <w:sz w:val="28"/>
                <w:szCs w:val="28"/>
              </w:rPr>
            </w:pPr>
            <w:r>
              <w:rPr>
                <w:bCs/>
                <w:sz w:val="28"/>
                <w:szCs w:val="28"/>
              </w:rPr>
              <w:t>62</w:t>
            </w:r>
          </w:p>
        </w:tc>
      </w:tr>
    </w:tbl>
    <w:p w14:paraId="0DA81A1E" w14:textId="77777777" w:rsidR="004B5E9D" w:rsidRDefault="004B5E9D" w:rsidP="004B5E9D">
      <w:pPr>
        <w:jc w:val="center"/>
        <w:rPr>
          <w:b/>
          <w:sz w:val="28"/>
          <w:szCs w:val="28"/>
        </w:rPr>
      </w:pPr>
    </w:p>
    <w:p w14:paraId="0416C983" w14:textId="71B169B6" w:rsidR="009D520C" w:rsidRDefault="009D520C">
      <w:pPr>
        <w:rPr>
          <w:b/>
          <w:sz w:val="28"/>
          <w:szCs w:val="28"/>
        </w:rPr>
      </w:pPr>
      <w:r>
        <w:rPr>
          <w:b/>
          <w:sz w:val="28"/>
          <w:szCs w:val="28"/>
        </w:rPr>
        <w:br w:type="page"/>
      </w:r>
      <w:r w:rsidR="00F87D89">
        <w:rPr>
          <w:b/>
          <w:sz w:val="28"/>
          <w:szCs w:val="28"/>
        </w:rPr>
        <w:lastRenderedPageBreak/>
        <w:t xml:space="preserve">    </w:t>
      </w:r>
    </w:p>
    <w:p w14:paraId="2E74937B" w14:textId="77777777" w:rsidR="009D520C" w:rsidRDefault="009D520C" w:rsidP="009D520C">
      <w:pPr>
        <w:jc w:val="center"/>
        <w:rPr>
          <w:b/>
          <w:sz w:val="28"/>
          <w:szCs w:val="28"/>
        </w:rPr>
      </w:pPr>
      <w:r>
        <w:rPr>
          <w:b/>
          <w:sz w:val="28"/>
          <w:szCs w:val="28"/>
        </w:rPr>
        <w:t>ПЕРЕЛІК УМОВНИХ ПОЗНАЧЕНЬ</w:t>
      </w:r>
    </w:p>
    <w:p w14:paraId="4CEF8AE2" w14:textId="77777777" w:rsidR="009D520C" w:rsidRDefault="009D520C">
      <w:pPr>
        <w:rPr>
          <w:b/>
          <w:sz w:val="28"/>
          <w:szCs w:val="28"/>
        </w:rPr>
      </w:pPr>
    </w:p>
    <w:p w14:paraId="3FA9CC0A" w14:textId="77777777" w:rsidR="008C64F2" w:rsidRDefault="008C64F2">
      <w:pPr>
        <w:rPr>
          <w:b/>
          <w:sz w:val="28"/>
          <w:szCs w:val="28"/>
        </w:rPr>
      </w:pPr>
    </w:p>
    <w:p w14:paraId="3D0F5D4C" w14:textId="5AD6C3D7" w:rsidR="009D520C" w:rsidRDefault="009D520C">
      <w:pPr>
        <w:rPr>
          <w:bCs/>
          <w:sz w:val="28"/>
          <w:szCs w:val="28"/>
        </w:rPr>
      </w:pPr>
      <w:r>
        <w:rPr>
          <w:bCs/>
          <w:sz w:val="28"/>
          <w:szCs w:val="28"/>
        </w:rPr>
        <w:t>ВООЗ – Всесвітня організація охорони здоров’я</w:t>
      </w:r>
    </w:p>
    <w:p w14:paraId="22095B8F" w14:textId="33B4E058" w:rsidR="009D520C" w:rsidRDefault="009D520C">
      <w:pPr>
        <w:rPr>
          <w:bCs/>
          <w:sz w:val="28"/>
          <w:szCs w:val="28"/>
        </w:rPr>
      </w:pPr>
      <w:r>
        <w:rPr>
          <w:bCs/>
          <w:sz w:val="28"/>
          <w:szCs w:val="28"/>
        </w:rPr>
        <w:t>ООН – Організація об’єднаних націй</w:t>
      </w:r>
    </w:p>
    <w:p w14:paraId="082B0369" w14:textId="5CB411A1" w:rsidR="009D520C" w:rsidRDefault="009D520C">
      <w:pPr>
        <w:rPr>
          <w:bCs/>
          <w:sz w:val="28"/>
          <w:szCs w:val="28"/>
        </w:rPr>
      </w:pPr>
      <w:r>
        <w:rPr>
          <w:bCs/>
          <w:sz w:val="28"/>
          <w:szCs w:val="28"/>
        </w:rPr>
        <w:t>РА – рухова активність</w:t>
      </w:r>
    </w:p>
    <w:p w14:paraId="5818F6F9" w14:textId="394C0050" w:rsidR="009D520C" w:rsidRPr="009D520C" w:rsidRDefault="009D520C">
      <w:pPr>
        <w:rPr>
          <w:bCs/>
          <w:sz w:val="28"/>
          <w:szCs w:val="28"/>
        </w:rPr>
      </w:pPr>
      <w:r>
        <w:rPr>
          <w:bCs/>
          <w:sz w:val="28"/>
          <w:szCs w:val="28"/>
        </w:rPr>
        <w:t>ФВ – фізичне виховання</w:t>
      </w:r>
    </w:p>
    <w:p w14:paraId="53387B88" w14:textId="1CAFDEF7" w:rsidR="00407369" w:rsidRPr="00774DD9" w:rsidRDefault="00407369">
      <w:pPr>
        <w:rPr>
          <w:b/>
          <w:sz w:val="28"/>
          <w:szCs w:val="28"/>
        </w:rPr>
      </w:pPr>
      <w:r w:rsidRPr="00774DD9">
        <w:rPr>
          <w:b/>
          <w:sz w:val="28"/>
          <w:szCs w:val="28"/>
        </w:rPr>
        <w:br w:type="page"/>
      </w:r>
    </w:p>
    <w:p w14:paraId="765BE832" w14:textId="6F5F24C5" w:rsidR="00407369" w:rsidRPr="00774DD9" w:rsidRDefault="00407369" w:rsidP="00407369">
      <w:pPr>
        <w:spacing w:after="0" w:line="360" w:lineRule="auto"/>
        <w:jc w:val="center"/>
        <w:rPr>
          <w:b/>
          <w:sz w:val="28"/>
          <w:szCs w:val="28"/>
        </w:rPr>
      </w:pPr>
      <w:r w:rsidRPr="00774DD9">
        <w:rPr>
          <w:b/>
          <w:sz w:val="28"/>
          <w:szCs w:val="28"/>
        </w:rPr>
        <w:lastRenderedPageBreak/>
        <w:t>ВСТУП</w:t>
      </w:r>
    </w:p>
    <w:p w14:paraId="261855C0" w14:textId="77777777" w:rsidR="00407369" w:rsidRPr="00774DD9" w:rsidRDefault="00407369" w:rsidP="00407369">
      <w:pPr>
        <w:spacing w:after="0" w:line="360" w:lineRule="auto"/>
        <w:jc w:val="center"/>
        <w:rPr>
          <w:b/>
          <w:sz w:val="28"/>
          <w:szCs w:val="28"/>
        </w:rPr>
      </w:pPr>
    </w:p>
    <w:p w14:paraId="6EAA15B4" w14:textId="77777777" w:rsidR="00407369" w:rsidRPr="00774DD9" w:rsidRDefault="00407369" w:rsidP="00407369">
      <w:pPr>
        <w:spacing w:after="0" w:line="360" w:lineRule="auto"/>
        <w:jc w:val="center"/>
        <w:rPr>
          <w:b/>
          <w:sz w:val="28"/>
          <w:szCs w:val="28"/>
        </w:rPr>
      </w:pPr>
    </w:p>
    <w:p w14:paraId="1F163537" w14:textId="02ABE029" w:rsidR="000174BD" w:rsidRPr="00774DD9" w:rsidRDefault="000174BD" w:rsidP="00B81D3D">
      <w:pPr>
        <w:spacing w:after="0" w:line="360" w:lineRule="auto"/>
        <w:ind w:firstLine="709"/>
        <w:jc w:val="both"/>
        <w:rPr>
          <w:sz w:val="28"/>
          <w:szCs w:val="28"/>
        </w:rPr>
      </w:pPr>
      <w:r w:rsidRPr="00774DD9">
        <w:rPr>
          <w:b/>
          <w:sz w:val="28"/>
          <w:szCs w:val="28"/>
        </w:rPr>
        <w:t>Актуальність</w:t>
      </w:r>
      <w:r w:rsidRPr="00774DD9">
        <w:rPr>
          <w:sz w:val="28"/>
          <w:szCs w:val="28"/>
        </w:rPr>
        <w:t xml:space="preserve">. Актуальність теми дослідження визначається кількома </w:t>
      </w:r>
      <w:r w:rsidR="00B81D3D" w:rsidRPr="00774DD9">
        <w:rPr>
          <w:sz w:val="28"/>
          <w:szCs w:val="28"/>
        </w:rPr>
        <w:t>ключовими чинниками. По-перше, це пов’язано зі з</w:t>
      </w:r>
      <w:r w:rsidRPr="00774DD9">
        <w:rPr>
          <w:sz w:val="28"/>
          <w:szCs w:val="28"/>
        </w:rPr>
        <w:t>ростання</w:t>
      </w:r>
      <w:r w:rsidR="00B81D3D" w:rsidRPr="00774DD9">
        <w:rPr>
          <w:sz w:val="28"/>
          <w:szCs w:val="28"/>
        </w:rPr>
        <w:t>м</w:t>
      </w:r>
      <w:r w:rsidRPr="00774DD9">
        <w:rPr>
          <w:sz w:val="28"/>
          <w:szCs w:val="28"/>
        </w:rPr>
        <w:t xml:space="preserve"> інтересу до здоров'я </w:t>
      </w:r>
      <w:r w:rsidR="002149C2" w:rsidRPr="00774DD9">
        <w:rPr>
          <w:sz w:val="28"/>
          <w:szCs w:val="28"/>
        </w:rPr>
        <w:t xml:space="preserve">учнівської </w:t>
      </w:r>
      <w:r w:rsidRPr="00774DD9">
        <w:rPr>
          <w:sz w:val="28"/>
          <w:szCs w:val="28"/>
        </w:rPr>
        <w:t>молоді</w:t>
      </w:r>
      <w:r w:rsidR="00B81D3D" w:rsidRPr="00774DD9">
        <w:rPr>
          <w:sz w:val="28"/>
          <w:szCs w:val="28"/>
        </w:rPr>
        <w:t xml:space="preserve">, необхідністю профілактики захворювань та підвищення рівня </w:t>
      </w:r>
      <w:r w:rsidR="002149C2" w:rsidRPr="00774DD9">
        <w:rPr>
          <w:sz w:val="28"/>
          <w:szCs w:val="28"/>
        </w:rPr>
        <w:t xml:space="preserve">їх </w:t>
      </w:r>
      <w:r w:rsidR="00B81D3D" w:rsidRPr="00774DD9">
        <w:rPr>
          <w:sz w:val="28"/>
          <w:szCs w:val="28"/>
        </w:rPr>
        <w:t>фізичного стану</w:t>
      </w:r>
      <w:r w:rsidR="008C64F2">
        <w:rPr>
          <w:sz w:val="28"/>
          <w:szCs w:val="28"/>
        </w:rPr>
        <w:t xml:space="preserve"> </w:t>
      </w:r>
      <w:r w:rsidR="008C64F2">
        <w:rPr>
          <w:rFonts w:cs="Times New Roman"/>
          <w:sz w:val="28"/>
          <w:szCs w:val="28"/>
        </w:rPr>
        <w:t>[</w:t>
      </w:r>
      <w:r w:rsidR="00F87D89">
        <w:rPr>
          <w:rFonts w:cs="Times New Roman"/>
          <w:sz w:val="28"/>
          <w:szCs w:val="28"/>
        </w:rPr>
        <w:fldChar w:fldCharType="begin"/>
      </w:r>
      <w:r w:rsidR="00F87D89">
        <w:rPr>
          <w:rFonts w:cs="Times New Roman"/>
          <w:sz w:val="28"/>
          <w:szCs w:val="28"/>
        </w:rPr>
        <w:instrText xml:space="preserve"> REF _Ref141561275 \r \h </w:instrText>
      </w:r>
      <w:r w:rsidR="00F87D89">
        <w:rPr>
          <w:rFonts w:cs="Times New Roman"/>
          <w:sz w:val="28"/>
          <w:szCs w:val="28"/>
        </w:rPr>
      </w:r>
      <w:r w:rsidR="00F87D89">
        <w:rPr>
          <w:rFonts w:cs="Times New Roman"/>
          <w:sz w:val="28"/>
          <w:szCs w:val="28"/>
        </w:rPr>
        <w:fldChar w:fldCharType="separate"/>
      </w:r>
      <w:r w:rsidR="00F87D89">
        <w:rPr>
          <w:rFonts w:cs="Times New Roman"/>
          <w:sz w:val="28"/>
          <w:szCs w:val="28"/>
        </w:rPr>
        <w:t>1</w:t>
      </w:r>
      <w:r w:rsidR="00F87D89">
        <w:rPr>
          <w:rFonts w:cs="Times New Roman"/>
          <w:sz w:val="28"/>
          <w:szCs w:val="28"/>
        </w:rPr>
        <w:fldChar w:fldCharType="end"/>
      </w:r>
      <w:r w:rsidR="00F87D89">
        <w:rPr>
          <w:rFonts w:cs="Times New Roman"/>
          <w:sz w:val="28"/>
          <w:szCs w:val="28"/>
        </w:rPr>
        <w:t xml:space="preserve">, </w:t>
      </w:r>
      <w:r w:rsidR="00F87D89">
        <w:rPr>
          <w:rFonts w:cs="Times New Roman"/>
          <w:sz w:val="28"/>
          <w:szCs w:val="28"/>
        </w:rPr>
        <w:fldChar w:fldCharType="begin"/>
      </w:r>
      <w:r w:rsidR="00F87D89">
        <w:rPr>
          <w:rFonts w:cs="Times New Roman"/>
          <w:sz w:val="28"/>
          <w:szCs w:val="28"/>
        </w:rPr>
        <w:instrText xml:space="preserve"> REF _Ref141561279 \r \h </w:instrText>
      </w:r>
      <w:r w:rsidR="00F87D89">
        <w:rPr>
          <w:rFonts w:cs="Times New Roman"/>
          <w:sz w:val="28"/>
          <w:szCs w:val="28"/>
        </w:rPr>
      </w:r>
      <w:r w:rsidR="00F87D89">
        <w:rPr>
          <w:rFonts w:cs="Times New Roman"/>
          <w:sz w:val="28"/>
          <w:szCs w:val="28"/>
        </w:rPr>
        <w:fldChar w:fldCharType="separate"/>
      </w:r>
      <w:r w:rsidR="00F87D89">
        <w:rPr>
          <w:rFonts w:cs="Times New Roman"/>
          <w:sz w:val="28"/>
          <w:szCs w:val="28"/>
        </w:rPr>
        <w:t>2</w:t>
      </w:r>
      <w:r w:rsidR="00F87D89">
        <w:rPr>
          <w:rFonts w:cs="Times New Roman"/>
          <w:sz w:val="28"/>
          <w:szCs w:val="28"/>
        </w:rPr>
        <w:fldChar w:fldCharType="end"/>
      </w:r>
      <w:r w:rsidR="008C64F2">
        <w:rPr>
          <w:rFonts w:cs="Times New Roman"/>
          <w:sz w:val="28"/>
          <w:szCs w:val="28"/>
        </w:rPr>
        <w:t>]</w:t>
      </w:r>
      <w:r w:rsidRPr="00774DD9">
        <w:rPr>
          <w:sz w:val="28"/>
          <w:szCs w:val="28"/>
        </w:rPr>
        <w:t xml:space="preserve">. У сучасних умовах дедалі більше уваги приділяється здоров'ю дітей та підлітків, особливо у зв'язку з поширенням малорухомого способу життя, впливом цифрових технологій та зростанням психоемоційних навантажень. </w:t>
      </w:r>
      <w:r w:rsidR="00B81D3D" w:rsidRPr="00774DD9">
        <w:rPr>
          <w:sz w:val="28"/>
          <w:szCs w:val="28"/>
        </w:rPr>
        <w:t xml:space="preserve">Первинний контроль дає змогу своєчасно виявити ознаки недостатньої рухової активності або проблеми зі здоров'ям, що дозволяє педагогам та медичним працівникам </w:t>
      </w:r>
      <w:proofErr w:type="spellStart"/>
      <w:r w:rsidR="00B81D3D" w:rsidRPr="00774DD9">
        <w:rPr>
          <w:sz w:val="28"/>
          <w:szCs w:val="28"/>
        </w:rPr>
        <w:t>оперативно</w:t>
      </w:r>
      <w:proofErr w:type="spellEnd"/>
      <w:r w:rsidR="00B81D3D" w:rsidRPr="00774DD9">
        <w:rPr>
          <w:sz w:val="28"/>
          <w:szCs w:val="28"/>
        </w:rPr>
        <w:t xml:space="preserve"> реагувати та вживати заходів для покращення стану учнів</w:t>
      </w:r>
      <w:r w:rsidR="008C64F2">
        <w:rPr>
          <w:sz w:val="28"/>
          <w:szCs w:val="28"/>
        </w:rPr>
        <w:t xml:space="preserve"> </w:t>
      </w:r>
      <w:r w:rsidR="008C64F2">
        <w:rPr>
          <w:rFonts w:cs="Times New Roman"/>
          <w:sz w:val="28"/>
          <w:szCs w:val="28"/>
        </w:rPr>
        <w:t>[</w:t>
      </w:r>
      <w:r w:rsidR="00F87D89">
        <w:rPr>
          <w:rFonts w:cs="Times New Roman"/>
          <w:sz w:val="28"/>
          <w:szCs w:val="28"/>
        </w:rPr>
        <w:fldChar w:fldCharType="begin"/>
      </w:r>
      <w:r w:rsidR="00F87D89">
        <w:rPr>
          <w:rFonts w:cs="Times New Roman"/>
          <w:sz w:val="28"/>
          <w:szCs w:val="28"/>
        </w:rPr>
        <w:instrText xml:space="preserve"> REF _Ref140064367 \r \h </w:instrText>
      </w:r>
      <w:r w:rsidR="00F87D89">
        <w:rPr>
          <w:rFonts w:cs="Times New Roman"/>
          <w:sz w:val="28"/>
          <w:szCs w:val="28"/>
        </w:rPr>
      </w:r>
      <w:r w:rsidR="00F87D89">
        <w:rPr>
          <w:rFonts w:cs="Times New Roman"/>
          <w:sz w:val="28"/>
          <w:szCs w:val="28"/>
        </w:rPr>
        <w:fldChar w:fldCharType="separate"/>
      </w:r>
      <w:r w:rsidR="00F87D89">
        <w:rPr>
          <w:rFonts w:cs="Times New Roman"/>
          <w:sz w:val="28"/>
          <w:szCs w:val="28"/>
        </w:rPr>
        <w:t>12</w:t>
      </w:r>
      <w:r w:rsidR="00F87D89">
        <w:rPr>
          <w:rFonts w:cs="Times New Roman"/>
          <w:sz w:val="28"/>
          <w:szCs w:val="28"/>
        </w:rPr>
        <w:fldChar w:fldCharType="end"/>
      </w:r>
      <w:r w:rsidR="008C64F2">
        <w:rPr>
          <w:rFonts w:cs="Times New Roman"/>
          <w:sz w:val="28"/>
          <w:szCs w:val="28"/>
        </w:rPr>
        <w:t>]</w:t>
      </w:r>
      <w:r w:rsidR="00B81D3D" w:rsidRPr="00774DD9">
        <w:rPr>
          <w:sz w:val="28"/>
          <w:szCs w:val="28"/>
        </w:rPr>
        <w:t xml:space="preserve">. </w:t>
      </w:r>
      <w:r w:rsidRPr="00774DD9">
        <w:rPr>
          <w:sz w:val="28"/>
          <w:szCs w:val="28"/>
        </w:rPr>
        <w:t>Систематичний контроль фізичного стану є одним із найважливіших заходів для виявлення відхилень на ранніх стадіях та впровадження корекційних заходів.</w:t>
      </w:r>
      <w:r w:rsidR="00B81D3D" w:rsidRPr="00774DD9">
        <w:rPr>
          <w:sz w:val="28"/>
          <w:szCs w:val="28"/>
        </w:rPr>
        <w:t xml:space="preserve"> По друге, </w:t>
      </w:r>
      <w:r w:rsidR="002149C2" w:rsidRPr="00774DD9">
        <w:rPr>
          <w:sz w:val="28"/>
          <w:szCs w:val="28"/>
        </w:rPr>
        <w:t xml:space="preserve">доцільність досліджень пов’язана з необхідністю </w:t>
      </w:r>
      <w:r w:rsidR="00B81D3D" w:rsidRPr="00774DD9">
        <w:rPr>
          <w:sz w:val="28"/>
          <w:szCs w:val="28"/>
        </w:rPr>
        <w:t>ф</w:t>
      </w:r>
      <w:r w:rsidRPr="00774DD9">
        <w:rPr>
          <w:sz w:val="28"/>
          <w:szCs w:val="28"/>
        </w:rPr>
        <w:t>ормування</w:t>
      </w:r>
      <w:r w:rsidR="00B81D3D" w:rsidRPr="00774DD9">
        <w:rPr>
          <w:sz w:val="28"/>
          <w:szCs w:val="28"/>
        </w:rPr>
        <w:t>м</w:t>
      </w:r>
      <w:r w:rsidRPr="00774DD9">
        <w:rPr>
          <w:sz w:val="28"/>
          <w:szCs w:val="28"/>
        </w:rPr>
        <w:t xml:space="preserve"> мотивації до здорового способу життя. </w:t>
      </w:r>
      <w:r w:rsidR="001015BD">
        <w:rPr>
          <w:sz w:val="28"/>
          <w:szCs w:val="28"/>
        </w:rPr>
        <w:t>Підлітки</w:t>
      </w:r>
      <w:r w:rsidRPr="00774DD9">
        <w:rPr>
          <w:sz w:val="28"/>
          <w:szCs w:val="28"/>
        </w:rPr>
        <w:t xml:space="preserve"> перебувають на важливому етапі формування життєвих цінностей і звичок</w:t>
      </w:r>
      <w:r w:rsidR="008C64F2">
        <w:rPr>
          <w:sz w:val="28"/>
          <w:szCs w:val="28"/>
        </w:rPr>
        <w:t xml:space="preserve"> </w:t>
      </w:r>
      <w:r w:rsidR="008C64F2">
        <w:rPr>
          <w:rFonts w:cs="Times New Roman"/>
          <w:sz w:val="28"/>
          <w:szCs w:val="28"/>
        </w:rPr>
        <w:t>[</w:t>
      </w:r>
      <w:r w:rsidR="00F87D89">
        <w:rPr>
          <w:rFonts w:cs="Times New Roman"/>
          <w:sz w:val="28"/>
          <w:szCs w:val="28"/>
        </w:rPr>
        <w:fldChar w:fldCharType="begin"/>
      </w:r>
      <w:r w:rsidR="00F87D89">
        <w:rPr>
          <w:rFonts w:cs="Times New Roman"/>
          <w:sz w:val="28"/>
          <w:szCs w:val="28"/>
        </w:rPr>
        <w:instrText xml:space="preserve"> REF _Ref139211627 \r \h </w:instrText>
      </w:r>
      <w:r w:rsidR="00F87D89">
        <w:rPr>
          <w:rFonts w:cs="Times New Roman"/>
          <w:sz w:val="28"/>
          <w:szCs w:val="28"/>
        </w:rPr>
      </w:r>
      <w:r w:rsidR="00F87D89">
        <w:rPr>
          <w:rFonts w:cs="Times New Roman"/>
          <w:sz w:val="28"/>
          <w:szCs w:val="28"/>
        </w:rPr>
        <w:fldChar w:fldCharType="separate"/>
      </w:r>
      <w:r w:rsidR="00F87D89">
        <w:rPr>
          <w:rFonts w:cs="Times New Roman"/>
          <w:sz w:val="28"/>
          <w:szCs w:val="28"/>
        </w:rPr>
        <w:t>18</w:t>
      </w:r>
      <w:r w:rsidR="00F87D89">
        <w:rPr>
          <w:rFonts w:cs="Times New Roman"/>
          <w:sz w:val="28"/>
          <w:szCs w:val="28"/>
        </w:rPr>
        <w:fldChar w:fldCharType="end"/>
      </w:r>
      <w:r w:rsidR="008C64F2">
        <w:rPr>
          <w:rFonts w:cs="Times New Roman"/>
          <w:sz w:val="28"/>
          <w:szCs w:val="28"/>
        </w:rPr>
        <w:t>]</w:t>
      </w:r>
      <w:r w:rsidRPr="00774DD9">
        <w:rPr>
          <w:sz w:val="28"/>
          <w:szCs w:val="28"/>
        </w:rPr>
        <w:t>. Ефективне використання первинного контролю сприяє підвищенню їхньої усвідомленості щодо власного фізичного стану, що може впливати на мотивацію до регулярних занять фізичною культурою і дотримання здорового способу життя.</w:t>
      </w:r>
      <w:r w:rsidR="00B81D3D" w:rsidRPr="00774DD9">
        <w:rPr>
          <w:sz w:val="28"/>
          <w:szCs w:val="28"/>
        </w:rPr>
        <w:t xml:space="preserve"> По-третє, необхідність досліджень в цьому напрямі пов’язана з впровадженням о</w:t>
      </w:r>
      <w:r w:rsidRPr="00774DD9">
        <w:rPr>
          <w:sz w:val="28"/>
          <w:szCs w:val="28"/>
        </w:rPr>
        <w:t>світн</w:t>
      </w:r>
      <w:r w:rsidR="00B81D3D" w:rsidRPr="00774DD9">
        <w:rPr>
          <w:sz w:val="28"/>
          <w:szCs w:val="28"/>
        </w:rPr>
        <w:t>ьої</w:t>
      </w:r>
      <w:r w:rsidRPr="00774DD9">
        <w:rPr>
          <w:sz w:val="28"/>
          <w:szCs w:val="28"/>
        </w:rPr>
        <w:t xml:space="preserve"> реформ</w:t>
      </w:r>
      <w:r w:rsidR="00B81D3D" w:rsidRPr="00774DD9">
        <w:rPr>
          <w:sz w:val="28"/>
          <w:szCs w:val="28"/>
        </w:rPr>
        <w:t>и</w:t>
      </w:r>
      <w:r w:rsidRPr="00774DD9">
        <w:rPr>
          <w:sz w:val="28"/>
          <w:szCs w:val="28"/>
        </w:rPr>
        <w:t xml:space="preserve"> та нов</w:t>
      </w:r>
      <w:r w:rsidR="00B81D3D" w:rsidRPr="00774DD9">
        <w:rPr>
          <w:sz w:val="28"/>
          <w:szCs w:val="28"/>
        </w:rPr>
        <w:t>их</w:t>
      </w:r>
      <w:r w:rsidRPr="00774DD9">
        <w:rPr>
          <w:sz w:val="28"/>
          <w:szCs w:val="28"/>
        </w:rPr>
        <w:t xml:space="preserve"> підход</w:t>
      </w:r>
      <w:r w:rsidR="00B81D3D" w:rsidRPr="00774DD9">
        <w:rPr>
          <w:sz w:val="28"/>
          <w:szCs w:val="28"/>
        </w:rPr>
        <w:t>ів</w:t>
      </w:r>
      <w:r w:rsidRPr="00774DD9">
        <w:rPr>
          <w:sz w:val="28"/>
          <w:szCs w:val="28"/>
        </w:rPr>
        <w:t xml:space="preserve"> до</w:t>
      </w:r>
      <w:r w:rsidR="00B81D3D" w:rsidRPr="00774DD9">
        <w:rPr>
          <w:sz w:val="28"/>
          <w:szCs w:val="28"/>
        </w:rPr>
        <w:t xml:space="preserve"> організації</w:t>
      </w:r>
      <w:r w:rsidRPr="00774DD9">
        <w:rPr>
          <w:sz w:val="28"/>
          <w:szCs w:val="28"/>
        </w:rPr>
        <w:t xml:space="preserve"> фізичного виховання. Зміни в системі освіти, зокрема впровадження </w:t>
      </w:r>
      <w:proofErr w:type="spellStart"/>
      <w:r w:rsidRPr="00774DD9">
        <w:rPr>
          <w:sz w:val="28"/>
          <w:szCs w:val="28"/>
        </w:rPr>
        <w:t>компетентнісного</w:t>
      </w:r>
      <w:proofErr w:type="spellEnd"/>
      <w:r w:rsidRPr="00774DD9">
        <w:rPr>
          <w:sz w:val="28"/>
          <w:szCs w:val="28"/>
        </w:rPr>
        <w:t xml:space="preserve"> підходу, вимагають удосконалення </w:t>
      </w:r>
      <w:proofErr w:type="spellStart"/>
      <w:r w:rsidRPr="00774DD9">
        <w:rPr>
          <w:sz w:val="28"/>
          <w:szCs w:val="28"/>
        </w:rPr>
        <w:t>методик</w:t>
      </w:r>
      <w:proofErr w:type="spellEnd"/>
      <w:r w:rsidRPr="00774DD9">
        <w:rPr>
          <w:sz w:val="28"/>
          <w:szCs w:val="28"/>
        </w:rPr>
        <w:t xml:space="preserve"> контролю за фізичною підготов</w:t>
      </w:r>
      <w:r w:rsidR="00B81D3D" w:rsidRPr="00774DD9">
        <w:rPr>
          <w:sz w:val="28"/>
          <w:szCs w:val="28"/>
        </w:rPr>
        <w:t>леністю</w:t>
      </w:r>
      <w:r w:rsidRPr="00774DD9">
        <w:rPr>
          <w:sz w:val="28"/>
          <w:szCs w:val="28"/>
        </w:rPr>
        <w:t xml:space="preserve"> учнів. Первинний педагогічний контроль дозволяє педагогам адаптувати програми фізичного виховання до індивідуал</w:t>
      </w:r>
      <w:r w:rsidR="00B81D3D" w:rsidRPr="00774DD9">
        <w:rPr>
          <w:sz w:val="28"/>
          <w:szCs w:val="28"/>
        </w:rPr>
        <w:t xml:space="preserve">ьних можливостей і потреб учнів, </w:t>
      </w:r>
      <w:r w:rsidRPr="00774DD9">
        <w:rPr>
          <w:sz w:val="28"/>
          <w:szCs w:val="28"/>
        </w:rPr>
        <w:t xml:space="preserve">сприяє об'єктивному вимірюванню рівня фізичної підготовленості </w:t>
      </w:r>
      <w:r w:rsidR="002F36B5">
        <w:rPr>
          <w:sz w:val="28"/>
          <w:szCs w:val="28"/>
        </w:rPr>
        <w:t>учнів підліткового віку</w:t>
      </w:r>
      <w:r w:rsidRPr="00774DD9">
        <w:rPr>
          <w:sz w:val="28"/>
          <w:szCs w:val="28"/>
        </w:rPr>
        <w:t xml:space="preserve"> та дозволяє проводити корекцію фізкультурно-оздоровчих програм відповідно до їх індивідуальних особливостей</w:t>
      </w:r>
      <w:r w:rsidR="00B81D3D" w:rsidRPr="00774DD9">
        <w:rPr>
          <w:sz w:val="28"/>
          <w:szCs w:val="28"/>
        </w:rPr>
        <w:t>, що</w:t>
      </w:r>
      <w:r w:rsidRPr="00774DD9">
        <w:rPr>
          <w:sz w:val="28"/>
          <w:szCs w:val="28"/>
        </w:rPr>
        <w:t xml:space="preserve"> допомагає </w:t>
      </w:r>
      <w:r w:rsidRPr="00774DD9">
        <w:rPr>
          <w:sz w:val="28"/>
          <w:szCs w:val="28"/>
        </w:rPr>
        <w:lastRenderedPageBreak/>
        <w:t>забезпечити більш ефективне фізичне виховання з урахуванням принципу диференціації.</w:t>
      </w:r>
      <w:r w:rsidR="00B81D3D" w:rsidRPr="00774DD9">
        <w:rPr>
          <w:sz w:val="28"/>
          <w:szCs w:val="28"/>
        </w:rPr>
        <w:t xml:space="preserve"> </w:t>
      </w:r>
      <w:r w:rsidR="002F36B5">
        <w:rPr>
          <w:sz w:val="28"/>
          <w:szCs w:val="28"/>
        </w:rPr>
        <w:t>Підлітковий п</w:t>
      </w:r>
      <w:r w:rsidRPr="00774DD9">
        <w:rPr>
          <w:sz w:val="28"/>
          <w:szCs w:val="28"/>
        </w:rPr>
        <w:t xml:space="preserve">еріод пов'язаний з активним розвитком фізичних та психологічних аспектів особистості. </w:t>
      </w:r>
      <w:r w:rsidR="00B81D3D" w:rsidRPr="00774DD9">
        <w:rPr>
          <w:sz w:val="28"/>
          <w:szCs w:val="28"/>
        </w:rPr>
        <w:t>Тому п</w:t>
      </w:r>
      <w:r w:rsidRPr="00774DD9">
        <w:rPr>
          <w:sz w:val="28"/>
          <w:szCs w:val="28"/>
        </w:rPr>
        <w:t>ервинний контроль може бути ключовим інструментом для моніторингу їхніх змін і забезпечення оптимальних умов для гармонійного розвитку.</w:t>
      </w:r>
    </w:p>
    <w:p w14:paraId="3204415E" w14:textId="2B9A68A1" w:rsidR="00B81D3D" w:rsidRPr="00774DD9" w:rsidRDefault="00B81D3D" w:rsidP="00A84EC8">
      <w:pPr>
        <w:spacing w:after="0" w:line="360" w:lineRule="auto"/>
        <w:ind w:firstLine="709"/>
        <w:jc w:val="both"/>
        <w:rPr>
          <w:sz w:val="28"/>
          <w:szCs w:val="28"/>
        </w:rPr>
      </w:pPr>
      <w:r w:rsidRPr="00774DD9">
        <w:rPr>
          <w:sz w:val="28"/>
          <w:szCs w:val="28"/>
        </w:rPr>
        <w:t xml:space="preserve">Питання первинного педагогічного контролю у фізичному вихованні та оздоровчій діяльності розглядали різні дослідники. Серед них: </w:t>
      </w:r>
      <w:r w:rsidR="000C2E7A" w:rsidRPr="00774DD9">
        <w:rPr>
          <w:sz w:val="28"/>
          <w:szCs w:val="28"/>
        </w:rPr>
        <w:t>Т.</w:t>
      </w:r>
      <w:r w:rsidR="00407369" w:rsidRPr="00774DD9">
        <w:rPr>
          <w:sz w:val="28"/>
          <w:szCs w:val="28"/>
        </w:rPr>
        <w:t> </w:t>
      </w:r>
      <w:r w:rsidR="000C2E7A" w:rsidRPr="00774DD9">
        <w:rPr>
          <w:sz w:val="28"/>
          <w:szCs w:val="28"/>
        </w:rPr>
        <w:t>Ю.</w:t>
      </w:r>
      <w:r w:rsidR="00407369" w:rsidRPr="00774DD9">
        <w:rPr>
          <w:sz w:val="28"/>
          <w:szCs w:val="28"/>
        </w:rPr>
        <w:t> </w:t>
      </w:r>
      <w:proofErr w:type="spellStart"/>
      <w:r w:rsidR="000C2E7A" w:rsidRPr="00774DD9">
        <w:rPr>
          <w:sz w:val="28"/>
          <w:szCs w:val="28"/>
        </w:rPr>
        <w:t>Круцевич</w:t>
      </w:r>
      <w:proofErr w:type="spellEnd"/>
      <w:r w:rsidR="00CE7E5C">
        <w:rPr>
          <w:sz w:val="28"/>
          <w:szCs w:val="28"/>
        </w:rPr>
        <w:t xml:space="preserve"> </w:t>
      </w:r>
      <w:r w:rsidR="00CE7E5C">
        <w:rPr>
          <w:rFonts w:cs="Times New Roman"/>
          <w:sz w:val="28"/>
          <w:szCs w:val="28"/>
        </w:rPr>
        <w:t>[</w:t>
      </w:r>
      <w:r w:rsidR="00F87D89">
        <w:rPr>
          <w:rFonts w:cs="Times New Roman"/>
          <w:sz w:val="28"/>
          <w:szCs w:val="28"/>
        </w:rPr>
        <w:fldChar w:fldCharType="begin"/>
      </w:r>
      <w:r w:rsidR="00F87D89">
        <w:rPr>
          <w:rFonts w:cs="Times New Roman"/>
          <w:sz w:val="28"/>
          <w:szCs w:val="28"/>
        </w:rPr>
        <w:instrText xml:space="preserve"> REF _Ref140064367 \r \h </w:instrText>
      </w:r>
      <w:r w:rsidR="00F87D89">
        <w:rPr>
          <w:rFonts w:cs="Times New Roman"/>
          <w:sz w:val="28"/>
          <w:szCs w:val="28"/>
        </w:rPr>
      </w:r>
      <w:r w:rsidR="00F87D89">
        <w:rPr>
          <w:rFonts w:cs="Times New Roman"/>
          <w:sz w:val="28"/>
          <w:szCs w:val="28"/>
        </w:rPr>
        <w:fldChar w:fldCharType="separate"/>
      </w:r>
      <w:r w:rsidR="00F87D89">
        <w:rPr>
          <w:rFonts w:cs="Times New Roman"/>
          <w:sz w:val="28"/>
          <w:szCs w:val="28"/>
        </w:rPr>
        <w:t>12</w:t>
      </w:r>
      <w:r w:rsidR="00F87D89">
        <w:rPr>
          <w:rFonts w:cs="Times New Roman"/>
          <w:sz w:val="28"/>
          <w:szCs w:val="28"/>
        </w:rPr>
        <w:fldChar w:fldCharType="end"/>
      </w:r>
      <w:r w:rsidR="00CE7E5C">
        <w:rPr>
          <w:rFonts w:cs="Times New Roman"/>
          <w:sz w:val="28"/>
          <w:szCs w:val="28"/>
        </w:rPr>
        <w:t>]</w:t>
      </w:r>
      <w:r w:rsidR="000C2E7A" w:rsidRPr="00774DD9">
        <w:rPr>
          <w:sz w:val="28"/>
          <w:szCs w:val="28"/>
        </w:rPr>
        <w:t xml:space="preserve"> – створила систему контролю дітей шкільного віку за показниками фізичної підготовленості та </w:t>
      </w:r>
      <w:proofErr w:type="spellStart"/>
      <w:r w:rsidR="000C2E7A" w:rsidRPr="00774DD9">
        <w:rPr>
          <w:sz w:val="28"/>
          <w:szCs w:val="28"/>
        </w:rPr>
        <w:t>морфо</w:t>
      </w:r>
      <w:proofErr w:type="spellEnd"/>
      <w:r w:rsidR="000C2E7A" w:rsidRPr="00774DD9">
        <w:rPr>
          <w:sz w:val="28"/>
          <w:szCs w:val="28"/>
        </w:rPr>
        <w:t xml:space="preserve"> функціонального стану. </w:t>
      </w:r>
      <w:r w:rsidRPr="00774DD9">
        <w:rPr>
          <w:sz w:val="28"/>
          <w:szCs w:val="28"/>
        </w:rPr>
        <w:t>Л</w:t>
      </w:r>
      <w:r w:rsidR="000C2E7A" w:rsidRPr="00774DD9">
        <w:rPr>
          <w:sz w:val="28"/>
          <w:szCs w:val="28"/>
        </w:rPr>
        <w:t>.</w:t>
      </w:r>
      <w:r w:rsidRPr="00774DD9">
        <w:rPr>
          <w:sz w:val="28"/>
          <w:szCs w:val="28"/>
        </w:rPr>
        <w:t xml:space="preserve"> Р. </w:t>
      </w:r>
      <w:proofErr w:type="spellStart"/>
      <w:r w:rsidRPr="00774DD9">
        <w:rPr>
          <w:sz w:val="28"/>
          <w:szCs w:val="28"/>
        </w:rPr>
        <w:t>Фісчман</w:t>
      </w:r>
      <w:proofErr w:type="spellEnd"/>
      <w:r w:rsidR="000C2E7A" w:rsidRPr="00774DD9">
        <w:rPr>
          <w:sz w:val="28"/>
          <w:szCs w:val="28"/>
        </w:rPr>
        <w:t xml:space="preserve"> </w:t>
      </w:r>
      <w:r w:rsidRPr="00774DD9">
        <w:rPr>
          <w:sz w:val="28"/>
          <w:szCs w:val="28"/>
        </w:rPr>
        <w:t>– досліджував питання оцінювання фізичних здібностей учнів у процесі фізичного виховання, зокрема використання первинного контролю для планування фізкультурних занять і корекції навчальних програм. Д</w:t>
      </w:r>
      <w:r w:rsidR="000C2E7A" w:rsidRPr="00774DD9">
        <w:rPr>
          <w:sz w:val="28"/>
          <w:szCs w:val="28"/>
        </w:rPr>
        <w:t>.</w:t>
      </w:r>
      <w:r w:rsidRPr="00774DD9">
        <w:rPr>
          <w:sz w:val="28"/>
          <w:szCs w:val="28"/>
        </w:rPr>
        <w:t xml:space="preserve"> Ламберті</w:t>
      </w:r>
      <w:r w:rsidR="000C2E7A" w:rsidRPr="00774DD9">
        <w:rPr>
          <w:sz w:val="28"/>
          <w:szCs w:val="28"/>
        </w:rPr>
        <w:t xml:space="preserve"> </w:t>
      </w:r>
      <w:r w:rsidRPr="00774DD9">
        <w:rPr>
          <w:sz w:val="28"/>
          <w:szCs w:val="28"/>
        </w:rPr>
        <w:t>– автор досліджень щодо педагогічної оцінки та моніторингу фізичної підготовленості в шкільному віці. Його праці стосуються впровадження системи контролю для учнів різних вікових категорій.</w:t>
      </w:r>
      <w:r w:rsidR="00A84EC8" w:rsidRPr="00774DD9">
        <w:rPr>
          <w:sz w:val="28"/>
          <w:szCs w:val="28"/>
        </w:rPr>
        <w:t xml:space="preserve"> </w:t>
      </w:r>
      <w:r w:rsidRPr="00774DD9">
        <w:rPr>
          <w:sz w:val="28"/>
          <w:szCs w:val="28"/>
        </w:rPr>
        <w:t>С</w:t>
      </w:r>
      <w:r w:rsidR="00B47C0D" w:rsidRPr="00774DD9">
        <w:rPr>
          <w:sz w:val="28"/>
          <w:szCs w:val="28"/>
        </w:rPr>
        <w:t>.</w:t>
      </w:r>
      <w:r w:rsidRPr="00774DD9">
        <w:rPr>
          <w:sz w:val="28"/>
          <w:szCs w:val="28"/>
        </w:rPr>
        <w:t xml:space="preserve"> </w:t>
      </w:r>
      <w:proofErr w:type="spellStart"/>
      <w:r w:rsidRPr="00774DD9">
        <w:rPr>
          <w:sz w:val="28"/>
          <w:szCs w:val="28"/>
        </w:rPr>
        <w:t>Дайсон</w:t>
      </w:r>
      <w:proofErr w:type="spellEnd"/>
      <w:r w:rsidRPr="00774DD9">
        <w:rPr>
          <w:sz w:val="28"/>
          <w:szCs w:val="28"/>
        </w:rPr>
        <w:t xml:space="preserve"> – вивчав підходи до контролю за </w:t>
      </w:r>
      <w:r w:rsidR="00A84EC8" w:rsidRPr="00774DD9">
        <w:rPr>
          <w:sz w:val="28"/>
          <w:szCs w:val="28"/>
        </w:rPr>
        <w:t>руховою</w:t>
      </w:r>
      <w:r w:rsidRPr="00774DD9">
        <w:rPr>
          <w:sz w:val="28"/>
          <w:szCs w:val="28"/>
        </w:rPr>
        <w:t xml:space="preserve"> активністю учнів та вплив цього контролю на мотивацію і загальне здоров'я. Його роботи підкреслюють важливість регулярної оцінки фізичних здібностей учнів для ефективного управління навчально-тренувальним процесом.</w:t>
      </w:r>
      <w:r w:rsidR="00A84EC8" w:rsidRPr="00774DD9">
        <w:rPr>
          <w:sz w:val="28"/>
          <w:szCs w:val="28"/>
        </w:rPr>
        <w:t xml:space="preserve"> </w:t>
      </w:r>
      <w:r w:rsidRPr="00774DD9">
        <w:rPr>
          <w:sz w:val="28"/>
          <w:szCs w:val="28"/>
        </w:rPr>
        <w:t>Р</w:t>
      </w:r>
      <w:r w:rsidR="000C2E7A" w:rsidRPr="00774DD9">
        <w:rPr>
          <w:sz w:val="28"/>
          <w:szCs w:val="28"/>
        </w:rPr>
        <w:t>. Мерфі</w:t>
      </w:r>
      <w:r w:rsidRPr="00774DD9">
        <w:rPr>
          <w:sz w:val="28"/>
          <w:szCs w:val="28"/>
        </w:rPr>
        <w:t xml:space="preserve"> – дослідник у галузі оцінки фізичної підготовленості та здоров'я. Його праці стосуються методології тестування та оцінювання, які часто включають первинний контроль для визначення рівня фізичної готовності.</w:t>
      </w:r>
      <w:r w:rsidR="00A84EC8" w:rsidRPr="00774DD9">
        <w:rPr>
          <w:sz w:val="28"/>
          <w:szCs w:val="28"/>
        </w:rPr>
        <w:t xml:space="preserve"> </w:t>
      </w:r>
      <w:r w:rsidRPr="00774DD9">
        <w:rPr>
          <w:sz w:val="28"/>
          <w:szCs w:val="28"/>
        </w:rPr>
        <w:t>Ці дослідники заклали основи для розуміння важливості первинного контролю у фізичному вихованні та спортивній педагогіці. Їхні праці зосереджені на оцінюванні та моніторингу фізичних здібностей, розробці тестових систем і впровадженні науково обґрунтованих підходів до контролю</w:t>
      </w:r>
      <w:r w:rsidR="000C2E7A" w:rsidRPr="00774DD9">
        <w:rPr>
          <w:sz w:val="28"/>
          <w:szCs w:val="28"/>
        </w:rPr>
        <w:t>. В той же час питанню оцінки фізичного стану дівчат с</w:t>
      </w:r>
      <w:r w:rsidR="009D520C">
        <w:rPr>
          <w:sz w:val="28"/>
          <w:szCs w:val="28"/>
        </w:rPr>
        <w:t>ереднього</w:t>
      </w:r>
      <w:r w:rsidR="000C2E7A" w:rsidRPr="00774DD9">
        <w:rPr>
          <w:sz w:val="28"/>
          <w:szCs w:val="28"/>
        </w:rPr>
        <w:t xml:space="preserve"> шкільного віку з порушеннями маси тіла присвячена недостатня кількість наукових праць.</w:t>
      </w:r>
      <w:r w:rsidR="002F36B5">
        <w:rPr>
          <w:sz w:val="28"/>
          <w:szCs w:val="28"/>
        </w:rPr>
        <w:t xml:space="preserve"> Проте, ці питання є надзвичайно важливими у такий чутливий до зовнішніх впливів віковий період. </w:t>
      </w:r>
    </w:p>
    <w:p w14:paraId="684C8A70" w14:textId="7CCA4EA6" w:rsidR="000174BD" w:rsidRPr="00774DD9" w:rsidRDefault="000174BD" w:rsidP="00B81D3D">
      <w:pPr>
        <w:spacing w:after="0" w:line="360" w:lineRule="auto"/>
        <w:ind w:firstLine="709"/>
        <w:jc w:val="both"/>
        <w:rPr>
          <w:sz w:val="28"/>
          <w:szCs w:val="28"/>
        </w:rPr>
      </w:pPr>
      <w:r w:rsidRPr="00774DD9">
        <w:rPr>
          <w:sz w:val="28"/>
          <w:szCs w:val="28"/>
        </w:rPr>
        <w:lastRenderedPageBreak/>
        <w:t xml:space="preserve">Отже, дослідження первинного педагогічного контролю у </w:t>
      </w:r>
      <w:r w:rsidR="00B81D3D" w:rsidRPr="00774DD9">
        <w:rPr>
          <w:sz w:val="28"/>
          <w:szCs w:val="28"/>
        </w:rPr>
        <w:t xml:space="preserve">процесі </w:t>
      </w:r>
      <w:r w:rsidRPr="00774DD9">
        <w:rPr>
          <w:sz w:val="28"/>
          <w:szCs w:val="28"/>
        </w:rPr>
        <w:t>фізкультурно-оздоровчих занят</w:t>
      </w:r>
      <w:r w:rsidR="00B81D3D" w:rsidRPr="00774DD9">
        <w:rPr>
          <w:sz w:val="28"/>
          <w:szCs w:val="28"/>
        </w:rPr>
        <w:t>ь</w:t>
      </w:r>
      <w:r w:rsidRPr="00774DD9">
        <w:rPr>
          <w:sz w:val="28"/>
          <w:szCs w:val="28"/>
        </w:rPr>
        <w:t xml:space="preserve"> зі </w:t>
      </w:r>
      <w:r w:rsidR="002F36B5">
        <w:rPr>
          <w:sz w:val="28"/>
          <w:szCs w:val="28"/>
        </w:rPr>
        <w:t>дітьми підліткового віку</w:t>
      </w:r>
      <w:r w:rsidRPr="00774DD9">
        <w:rPr>
          <w:sz w:val="28"/>
          <w:szCs w:val="28"/>
        </w:rPr>
        <w:t>є актуальним з огляду на необхідність забезпечення високого рівня здоров</w:t>
      </w:r>
      <w:r w:rsidR="002F36B5">
        <w:rPr>
          <w:sz w:val="28"/>
          <w:szCs w:val="28"/>
        </w:rPr>
        <w:t>’</w:t>
      </w:r>
      <w:r w:rsidRPr="00774DD9">
        <w:rPr>
          <w:sz w:val="28"/>
          <w:szCs w:val="28"/>
        </w:rPr>
        <w:t>я, фізичної підготовленості та мотивації підлітків до активного й здорового способу життя в сучасному суспільстві.</w:t>
      </w:r>
    </w:p>
    <w:p w14:paraId="5B67DBFA" w14:textId="3F7810C6" w:rsidR="00D02792" w:rsidRPr="00774DD9" w:rsidRDefault="000C2E7A" w:rsidP="00D02792">
      <w:pPr>
        <w:spacing w:after="0" w:line="360" w:lineRule="auto"/>
        <w:ind w:firstLine="709"/>
        <w:jc w:val="both"/>
        <w:rPr>
          <w:sz w:val="28"/>
          <w:szCs w:val="28"/>
        </w:rPr>
      </w:pPr>
      <w:r w:rsidRPr="00774DD9">
        <w:rPr>
          <w:b/>
          <w:sz w:val="28"/>
          <w:szCs w:val="28"/>
        </w:rPr>
        <w:t>Мета роботи</w:t>
      </w:r>
      <w:r w:rsidRPr="00774DD9">
        <w:rPr>
          <w:sz w:val="28"/>
          <w:szCs w:val="28"/>
        </w:rPr>
        <w:t xml:space="preserve"> – </w:t>
      </w:r>
      <w:r w:rsidR="000035B0" w:rsidRPr="00774DD9">
        <w:rPr>
          <w:sz w:val="28"/>
          <w:szCs w:val="28"/>
        </w:rPr>
        <w:t xml:space="preserve">розробити систему </w:t>
      </w:r>
      <w:r w:rsidR="00D02792" w:rsidRPr="00774DD9">
        <w:rPr>
          <w:sz w:val="28"/>
          <w:szCs w:val="28"/>
        </w:rPr>
        <w:t xml:space="preserve">первинного </w:t>
      </w:r>
      <w:r w:rsidR="000035B0" w:rsidRPr="00774DD9">
        <w:rPr>
          <w:sz w:val="28"/>
          <w:szCs w:val="28"/>
        </w:rPr>
        <w:t xml:space="preserve">педагогічного </w:t>
      </w:r>
      <w:r w:rsidR="00D02792" w:rsidRPr="00774DD9">
        <w:rPr>
          <w:sz w:val="28"/>
          <w:szCs w:val="28"/>
        </w:rPr>
        <w:t>контролю у фізкультурно-оздоровчих заняттях з</w:t>
      </w:r>
      <w:r w:rsidR="00561FA9" w:rsidRPr="00774DD9">
        <w:rPr>
          <w:sz w:val="28"/>
          <w:szCs w:val="28"/>
        </w:rPr>
        <w:t xml:space="preserve"> </w:t>
      </w:r>
      <w:r w:rsidR="000035B0" w:rsidRPr="00774DD9">
        <w:rPr>
          <w:sz w:val="28"/>
          <w:szCs w:val="28"/>
        </w:rPr>
        <w:t>дівчатами-</w:t>
      </w:r>
      <w:r w:rsidR="00561FA9" w:rsidRPr="00774DD9">
        <w:rPr>
          <w:sz w:val="28"/>
          <w:szCs w:val="28"/>
        </w:rPr>
        <w:t>підлітками</w:t>
      </w:r>
      <w:r w:rsidR="000035B0" w:rsidRPr="00774DD9">
        <w:rPr>
          <w:sz w:val="28"/>
          <w:szCs w:val="28"/>
        </w:rPr>
        <w:t xml:space="preserve"> з порушеннями маси тіла</w:t>
      </w:r>
      <w:r w:rsidR="00D02792" w:rsidRPr="00774DD9">
        <w:rPr>
          <w:sz w:val="28"/>
          <w:szCs w:val="28"/>
        </w:rPr>
        <w:t xml:space="preserve"> для покращення рівня їх фізичного стану, мотивації до занять фізичною культурою та здорового способу життя.</w:t>
      </w:r>
    </w:p>
    <w:p w14:paraId="3A6EF83D" w14:textId="4F845337" w:rsidR="00D02792" w:rsidRPr="00774DD9" w:rsidRDefault="00D02792" w:rsidP="00D02792">
      <w:pPr>
        <w:spacing w:after="0" w:line="360" w:lineRule="auto"/>
        <w:ind w:firstLine="709"/>
        <w:jc w:val="both"/>
        <w:rPr>
          <w:sz w:val="28"/>
          <w:szCs w:val="28"/>
        </w:rPr>
      </w:pPr>
      <w:r w:rsidRPr="00774DD9">
        <w:rPr>
          <w:b/>
          <w:bCs/>
          <w:sz w:val="28"/>
          <w:szCs w:val="28"/>
        </w:rPr>
        <w:t>Завдання</w:t>
      </w:r>
      <w:r w:rsidR="009064D0" w:rsidRPr="00774DD9">
        <w:rPr>
          <w:sz w:val="28"/>
          <w:szCs w:val="28"/>
        </w:rPr>
        <w:t xml:space="preserve"> </w:t>
      </w:r>
      <w:r w:rsidR="009064D0" w:rsidRPr="00774DD9">
        <w:rPr>
          <w:b/>
          <w:bCs/>
          <w:sz w:val="28"/>
          <w:szCs w:val="28"/>
        </w:rPr>
        <w:t>роботи</w:t>
      </w:r>
      <w:r w:rsidRPr="00774DD9">
        <w:rPr>
          <w:sz w:val="28"/>
          <w:szCs w:val="28"/>
        </w:rPr>
        <w:t>:</w:t>
      </w:r>
    </w:p>
    <w:p w14:paraId="4E35FDA6" w14:textId="77777777" w:rsidR="00D02792" w:rsidRPr="00774DD9" w:rsidRDefault="00D02792" w:rsidP="00D02792">
      <w:pPr>
        <w:numPr>
          <w:ilvl w:val="0"/>
          <w:numId w:val="2"/>
        </w:numPr>
        <w:spacing w:after="0" w:line="360" w:lineRule="auto"/>
        <w:jc w:val="both"/>
        <w:rPr>
          <w:sz w:val="28"/>
          <w:szCs w:val="28"/>
        </w:rPr>
      </w:pPr>
      <w:r w:rsidRPr="00774DD9">
        <w:rPr>
          <w:sz w:val="28"/>
          <w:szCs w:val="28"/>
        </w:rPr>
        <w:t>Провести аналіз фахової літератури з питань розробки теоретичних основ первинного контролю в системі фізкультурно-оздоровчих занять.</w:t>
      </w:r>
    </w:p>
    <w:p w14:paraId="085099B5" w14:textId="7C55F80F" w:rsidR="00171E73" w:rsidRPr="00774DD9" w:rsidRDefault="00171E73" w:rsidP="00D02792">
      <w:pPr>
        <w:numPr>
          <w:ilvl w:val="0"/>
          <w:numId w:val="2"/>
        </w:numPr>
        <w:spacing w:after="0" w:line="360" w:lineRule="auto"/>
        <w:jc w:val="both"/>
        <w:rPr>
          <w:sz w:val="28"/>
          <w:szCs w:val="28"/>
        </w:rPr>
      </w:pPr>
      <w:r w:rsidRPr="00774DD9">
        <w:rPr>
          <w:sz w:val="28"/>
          <w:szCs w:val="28"/>
        </w:rPr>
        <w:t>Оцінити показники фізичного стану дівчат підліткового віку з порушеннями маси тіла, їх мотивацію до занять</w:t>
      </w:r>
      <w:r w:rsidR="003F79B2">
        <w:rPr>
          <w:sz w:val="28"/>
          <w:szCs w:val="28"/>
        </w:rPr>
        <w:t xml:space="preserve"> як основу системи педагогічного контролю</w:t>
      </w:r>
      <w:r w:rsidRPr="00774DD9">
        <w:rPr>
          <w:sz w:val="28"/>
          <w:szCs w:val="28"/>
        </w:rPr>
        <w:t xml:space="preserve">. </w:t>
      </w:r>
    </w:p>
    <w:p w14:paraId="17256469" w14:textId="1F130A6A" w:rsidR="00D02792" w:rsidRPr="00774DD9" w:rsidRDefault="00D02792" w:rsidP="00D02792">
      <w:pPr>
        <w:numPr>
          <w:ilvl w:val="0"/>
          <w:numId w:val="2"/>
        </w:numPr>
        <w:spacing w:after="0" w:line="360" w:lineRule="auto"/>
        <w:jc w:val="both"/>
        <w:rPr>
          <w:sz w:val="28"/>
          <w:szCs w:val="28"/>
        </w:rPr>
      </w:pPr>
      <w:r w:rsidRPr="00774DD9">
        <w:rPr>
          <w:sz w:val="28"/>
          <w:szCs w:val="28"/>
        </w:rPr>
        <w:t xml:space="preserve">Розробити та впровадити </w:t>
      </w:r>
      <w:r w:rsidR="001015BD">
        <w:rPr>
          <w:sz w:val="28"/>
          <w:szCs w:val="28"/>
        </w:rPr>
        <w:t>систему</w:t>
      </w:r>
      <w:r w:rsidRPr="00774DD9">
        <w:rPr>
          <w:sz w:val="28"/>
          <w:szCs w:val="28"/>
        </w:rPr>
        <w:t xml:space="preserve"> проведення первинного контролю під час фізкультурно-оздоровчих занять </w:t>
      </w:r>
      <w:r w:rsidR="00171E73" w:rsidRPr="00774DD9">
        <w:rPr>
          <w:sz w:val="28"/>
          <w:szCs w:val="28"/>
        </w:rPr>
        <w:t>з дівчатами підліткового віку</w:t>
      </w:r>
      <w:r w:rsidRPr="00774DD9">
        <w:rPr>
          <w:sz w:val="28"/>
          <w:szCs w:val="28"/>
        </w:rPr>
        <w:t>.</w:t>
      </w:r>
    </w:p>
    <w:p w14:paraId="1089D7B4" w14:textId="091A4346" w:rsidR="000174BD" w:rsidRPr="00774DD9" w:rsidRDefault="000174BD" w:rsidP="00D02792">
      <w:pPr>
        <w:spacing w:after="0" w:line="360" w:lineRule="auto"/>
        <w:ind w:firstLine="709"/>
        <w:jc w:val="both"/>
        <w:rPr>
          <w:b/>
          <w:sz w:val="28"/>
          <w:szCs w:val="28"/>
        </w:rPr>
      </w:pPr>
      <w:r w:rsidRPr="00774DD9">
        <w:rPr>
          <w:b/>
          <w:sz w:val="28"/>
          <w:szCs w:val="28"/>
        </w:rPr>
        <w:t>Методи дослідження</w:t>
      </w:r>
      <w:r w:rsidR="00171E73" w:rsidRPr="00774DD9">
        <w:rPr>
          <w:b/>
          <w:sz w:val="28"/>
          <w:szCs w:val="28"/>
        </w:rPr>
        <w:t xml:space="preserve"> – </w:t>
      </w:r>
      <w:r w:rsidR="00171E73" w:rsidRPr="00774DD9">
        <w:rPr>
          <w:sz w:val="28"/>
          <w:szCs w:val="28"/>
        </w:rPr>
        <w:t>теоретичний аналіз фахової науково-методичної літератури та документальних матеріалів, медико-біологічні методи дослідження (антропометричні, фізіологічні), педагогічні методи дослідження (педагогічне спостереження, педагогічний експеримент),</w:t>
      </w:r>
      <w:r w:rsidR="00AB28DE" w:rsidRPr="00774DD9">
        <w:rPr>
          <w:sz w:val="28"/>
          <w:szCs w:val="28"/>
        </w:rPr>
        <w:t xml:space="preserve"> соціологічні методи дослідження (анкетування)</w:t>
      </w:r>
      <w:r w:rsidR="00171E73" w:rsidRPr="00774DD9">
        <w:rPr>
          <w:sz w:val="28"/>
          <w:szCs w:val="28"/>
        </w:rPr>
        <w:t xml:space="preserve">, методи математичної статистики. </w:t>
      </w:r>
    </w:p>
    <w:p w14:paraId="1324D9C7" w14:textId="77777777" w:rsidR="00D02792" w:rsidRPr="00774DD9" w:rsidRDefault="00D02792" w:rsidP="00D02792">
      <w:pPr>
        <w:spacing w:after="0" w:line="360" w:lineRule="auto"/>
        <w:ind w:firstLine="709"/>
        <w:jc w:val="both"/>
        <w:rPr>
          <w:sz w:val="28"/>
          <w:szCs w:val="28"/>
        </w:rPr>
      </w:pPr>
      <w:r w:rsidRPr="00774DD9">
        <w:rPr>
          <w:b/>
          <w:sz w:val="28"/>
          <w:szCs w:val="28"/>
        </w:rPr>
        <w:t>Наукова новизна</w:t>
      </w:r>
      <w:r w:rsidR="00AB28DE" w:rsidRPr="00774DD9">
        <w:rPr>
          <w:b/>
          <w:sz w:val="28"/>
          <w:szCs w:val="28"/>
        </w:rPr>
        <w:t xml:space="preserve"> роботи</w:t>
      </w:r>
      <w:r w:rsidRPr="00774DD9">
        <w:rPr>
          <w:sz w:val="28"/>
          <w:szCs w:val="28"/>
        </w:rPr>
        <w:t>:</w:t>
      </w:r>
    </w:p>
    <w:p w14:paraId="07C3626A" w14:textId="77777777" w:rsidR="00AB28DE" w:rsidRPr="00774DD9" w:rsidRDefault="00AB28DE" w:rsidP="00AB28DE">
      <w:pPr>
        <w:pStyle w:val="a4"/>
        <w:numPr>
          <w:ilvl w:val="0"/>
          <w:numId w:val="5"/>
        </w:numPr>
        <w:spacing w:after="0" w:line="360" w:lineRule="auto"/>
        <w:ind w:left="0" w:firstLine="709"/>
        <w:jc w:val="both"/>
        <w:rPr>
          <w:sz w:val="28"/>
          <w:szCs w:val="28"/>
        </w:rPr>
      </w:pPr>
      <w:r w:rsidRPr="00774DD9">
        <w:rPr>
          <w:sz w:val="28"/>
          <w:szCs w:val="28"/>
        </w:rPr>
        <w:t xml:space="preserve">уперше </w:t>
      </w:r>
      <w:r w:rsidR="00D02792" w:rsidRPr="00774DD9">
        <w:rPr>
          <w:sz w:val="28"/>
          <w:szCs w:val="28"/>
        </w:rPr>
        <w:t>розроблено комплексний підхід до використання первинного контролю в процесі фізкультурно-оздоровчих занять з</w:t>
      </w:r>
      <w:r w:rsidRPr="00774DD9">
        <w:rPr>
          <w:sz w:val="28"/>
          <w:szCs w:val="28"/>
        </w:rPr>
        <w:t xml:space="preserve"> дівчатами підліткового віку</w:t>
      </w:r>
      <w:r w:rsidR="00D02792" w:rsidRPr="00774DD9">
        <w:rPr>
          <w:sz w:val="28"/>
          <w:szCs w:val="28"/>
        </w:rPr>
        <w:t xml:space="preserve">, що дозволяє оптимізувати </w:t>
      </w:r>
      <w:r w:rsidRPr="00774DD9">
        <w:rPr>
          <w:sz w:val="28"/>
          <w:szCs w:val="28"/>
        </w:rPr>
        <w:t>фізкультурно-оздоровчий</w:t>
      </w:r>
      <w:r w:rsidR="00D02792" w:rsidRPr="00774DD9">
        <w:rPr>
          <w:sz w:val="28"/>
          <w:szCs w:val="28"/>
        </w:rPr>
        <w:t xml:space="preserve"> процес та підвищити його ефективність</w:t>
      </w:r>
      <w:r w:rsidRPr="00774DD9">
        <w:rPr>
          <w:sz w:val="28"/>
          <w:szCs w:val="28"/>
        </w:rPr>
        <w:t>;</w:t>
      </w:r>
    </w:p>
    <w:p w14:paraId="6DA33C0B" w14:textId="77777777" w:rsidR="00D02792" w:rsidRPr="00774DD9" w:rsidRDefault="00AB28DE" w:rsidP="00AB28DE">
      <w:pPr>
        <w:spacing w:after="0" w:line="360" w:lineRule="auto"/>
        <w:ind w:firstLine="709"/>
        <w:jc w:val="both"/>
        <w:rPr>
          <w:sz w:val="28"/>
          <w:szCs w:val="28"/>
        </w:rPr>
      </w:pPr>
      <w:r w:rsidRPr="00774DD9">
        <w:rPr>
          <w:sz w:val="28"/>
          <w:szCs w:val="28"/>
        </w:rPr>
        <w:t>–</w:t>
      </w:r>
      <w:r w:rsidR="00D02792" w:rsidRPr="00774DD9">
        <w:rPr>
          <w:sz w:val="28"/>
          <w:szCs w:val="28"/>
        </w:rPr>
        <w:t xml:space="preserve"> </w:t>
      </w:r>
      <w:r w:rsidRPr="00774DD9">
        <w:rPr>
          <w:sz w:val="28"/>
          <w:szCs w:val="28"/>
        </w:rPr>
        <w:t xml:space="preserve">одержано </w:t>
      </w:r>
      <w:r w:rsidR="00D02792" w:rsidRPr="00774DD9">
        <w:rPr>
          <w:sz w:val="28"/>
          <w:szCs w:val="28"/>
        </w:rPr>
        <w:t>нові дані про вплив первинного контролю на мотивацію та фізичний розвиток учнів старших класів.</w:t>
      </w:r>
    </w:p>
    <w:p w14:paraId="6C05079A" w14:textId="77777777" w:rsidR="003F79B2" w:rsidRDefault="003F79B2" w:rsidP="00D02792">
      <w:pPr>
        <w:spacing w:after="0" w:line="360" w:lineRule="auto"/>
        <w:ind w:firstLine="709"/>
        <w:jc w:val="both"/>
        <w:rPr>
          <w:b/>
          <w:sz w:val="28"/>
          <w:szCs w:val="28"/>
        </w:rPr>
      </w:pPr>
    </w:p>
    <w:p w14:paraId="2A437366" w14:textId="4F939697" w:rsidR="00D02792" w:rsidRPr="00774DD9" w:rsidRDefault="00D02792" w:rsidP="00D02792">
      <w:pPr>
        <w:spacing w:after="0" w:line="360" w:lineRule="auto"/>
        <w:ind w:firstLine="709"/>
        <w:jc w:val="both"/>
        <w:rPr>
          <w:sz w:val="28"/>
          <w:szCs w:val="28"/>
        </w:rPr>
      </w:pPr>
      <w:r w:rsidRPr="00774DD9">
        <w:rPr>
          <w:b/>
          <w:sz w:val="28"/>
          <w:szCs w:val="28"/>
        </w:rPr>
        <w:lastRenderedPageBreak/>
        <w:t>Практична значущість</w:t>
      </w:r>
      <w:r w:rsidR="00AB28DE" w:rsidRPr="00774DD9">
        <w:rPr>
          <w:b/>
          <w:sz w:val="28"/>
          <w:szCs w:val="28"/>
        </w:rPr>
        <w:t xml:space="preserve"> роботи</w:t>
      </w:r>
      <w:r w:rsidRPr="00774DD9">
        <w:rPr>
          <w:sz w:val="28"/>
          <w:szCs w:val="28"/>
        </w:rPr>
        <w:t>:</w:t>
      </w:r>
      <w:r w:rsidR="00AB28DE" w:rsidRPr="00774DD9">
        <w:rPr>
          <w:sz w:val="28"/>
          <w:szCs w:val="28"/>
        </w:rPr>
        <w:t xml:space="preserve"> </w:t>
      </w:r>
    </w:p>
    <w:p w14:paraId="78AEDE34" w14:textId="77777777" w:rsidR="00D02792" w:rsidRPr="00774DD9" w:rsidRDefault="00D02792" w:rsidP="00D02792">
      <w:pPr>
        <w:spacing w:after="0" w:line="360" w:lineRule="auto"/>
        <w:ind w:firstLine="709"/>
        <w:jc w:val="both"/>
        <w:rPr>
          <w:sz w:val="28"/>
          <w:szCs w:val="28"/>
        </w:rPr>
      </w:pPr>
      <w:r w:rsidRPr="00774DD9">
        <w:rPr>
          <w:sz w:val="28"/>
          <w:szCs w:val="28"/>
        </w:rPr>
        <w:t>Результати дослідження можуть бути використані в освітньому процесі для вдосконалення фізкультурно-оздоровчих занять у школах. Розроблені методичні рекомендації можуть бути застосовані вчителями фізичного виховання та тренерами для проведення контролю фізичного стану учнів, а також для підвищення їхньої мотивації до занять фізичною культурою.</w:t>
      </w:r>
    </w:p>
    <w:p w14:paraId="5B23678C" w14:textId="7C6F2484" w:rsidR="00666717" w:rsidRPr="00774DD9" w:rsidRDefault="00666717" w:rsidP="00666717">
      <w:pPr>
        <w:spacing w:after="0" w:line="360" w:lineRule="auto"/>
        <w:ind w:firstLine="540"/>
        <w:jc w:val="both"/>
        <w:rPr>
          <w:rFonts w:cs="Times New Roman"/>
          <w:sz w:val="28"/>
          <w:szCs w:val="28"/>
        </w:rPr>
      </w:pPr>
      <w:r w:rsidRPr="00E721AE">
        <w:rPr>
          <w:rFonts w:cs="Times New Roman"/>
          <w:b/>
          <w:bCs/>
          <w:sz w:val="28"/>
          <w:szCs w:val="28"/>
        </w:rPr>
        <w:t>Структура та обсяг кваліфікаційної роботи</w:t>
      </w:r>
      <w:r w:rsidRPr="00E721AE">
        <w:rPr>
          <w:rFonts w:cs="Times New Roman"/>
          <w:sz w:val="28"/>
          <w:szCs w:val="28"/>
        </w:rPr>
        <w:t>. Кваліфікаційна робота складається зі вступу, трьох розділів, висновків, списку використаних джерел, додатків. Кваліфікаційна робота викладена на 6</w:t>
      </w:r>
      <w:r w:rsidR="00762A77" w:rsidRPr="00762A77">
        <w:rPr>
          <w:rFonts w:cs="Times New Roman"/>
          <w:sz w:val="28"/>
          <w:szCs w:val="28"/>
          <w:lang w:val="ru-RU"/>
        </w:rPr>
        <w:t>5</w:t>
      </w:r>
      <w:r w:rsidRPr="00E721AE">
        <w:rPr>
          <w:rFonts w:cs="Times New Roman"/>
          <w:sz w:val="28"/>
          <w:szCs w:val="28"/>
        </w:rPr>
        <w:t xml:space="preserve"> сторін</w:t>
      </w:r>
      <w:r w:rsidR="004B5E9D" w:rsidRPr="00E721AE">
        <w:rPr>
          <w:rFonts w:cs="Times New Roman"/>
          <w:sz w:val="28"/>
          <w:szCs w:val="28"/>
        </w:rPr>
        <w:t>ках</w:t>
      </w:r>
      <w:r w:rsidRPr="00E721AE">
        <w:rPr>
          <w:rFonts w:cs="Times New Roman"/>
          <w:sz w:val="28"/>
          <w:szCs w:val="28"/>
        </w:rPr>
        <w:t xml:space="preserve">, цифровий матеріал представлений у </w:t>
      </w:r>
      <w:r w:rsidR="00E721AE">
        <w:rPr>
          <w:rFonts w:cs="Times New Roman"/>
          <w:sz w:val="28"/>
          <w:szCs w:val="28"/>
        </w:rPr>
        <w:t>8</w:t>
      </w:r>
      <w:r w:rsidRPr="00E721AE">
        <w:rPr>
          <w:rFonts w:cs="Times New Roman"/>
          <w:sz w:val="28"/>
          <w:szCs w:val="28"/>
        </w:rPr>
        <w:t xml:space="preserve"> таблицях. У роботі використано </w:t>
      </w:r>
      <w:r w:rsidR="00762A77" w:rsidRPr="00260145">
        <w:rPr>
          <w:rFonts w:cs="Times New Roman"/>
          <w:sz w:val="28"/>
          <w:szCs w:val="28"/>
          <w:lang w:val="ru-RU"/>
        </w:rPr>
        <w:t>54</w:t>
      </w:r>
      <w:r w:rsidRPr="00E721AE">
        <w:rPr>
          <w:rFonts w:cs="Times New Roman"/>
          <w:sz w:val="28"/>
          <w:szCs w:val="28"/>
        </w:rPr>
        <w:t xml:space="preserve"> джерел</w:t>
      </w:r>
      <w:r w:rsidR="00762A77">
        <w:rPr>
          <w:rFonts w:cs="Times New Roman"/>
          <w:sz w:val="28"/>
          <w:szCs w:val="28"/>
        </w:rPr>
        <w:t>а</w:t>
      </w:r>
      <w:r w:rsidRPr="00E721AE">
        <w:rPr>
          <w:rFonts w:cs="Times New Roman"/>
          <w:sz w:val="28"/>
          <w:szCs w:val="28"/>
        </w:rPr>
        <w:t xml:space="preserve"> фахової науково-методичної літератури.</w:t>
      </w:r>
    </w:p>
    <w:p w14:paraId="2AFD06E1" w14:textId="77777777" w:rsidR="00666717" w:rsidRPr="00774DD9" w:rsidRDefault="00666717" w:rsidP="00D02792">
      <w:pPr>
        <w:spacing w:after="0" w:line="360" w:lineRule="auto"/>
        <w:ind w:firstLine="709"/>
        <w:jc w:val="both"/>
        <w:rPr>
          <w:sz w:val="28"/>
          <w:szCs w:val="28"/>
        </w:rPr>
      </w:pPr>
    </w:p>
    <w:p w14:paraId="678F5C09" w14:textId="2FE89210" w:rsidR="00561FA9" w:rsidRPr="00774DD9" w:rsidRDefault="00561FA9">
      <w:pPr>
        <w:rPr>
          <w:sz w:val="28"/>
          <w:szCs w:val="28"/>
        </w:rPr>
      </w:pPr>
      <w:r w:rsidRPr="00774DD9">
        <w:rPr>
          <w:sz w:val="28"/>
          <w:szCs w:val="28"/>
        </w:rPr>
        <w:br w:type="page"/>
      </w:r>
    </w:p>
    <w:p w14:paraId="083847C8" w14:textId="0A928D82" w:rsidR="00B47C0D" w:rsidRPr="00774DD9" w:rsidRDefault="00561FA9" w:rsidP="00561FA9">
      <w:pPr>
        <w:spacing w:after="0" w:line="360" w:lineRule="auto"/>
        <w:jc w:val="center"/>
        <w:rPr>
          <w:b/>
          <w:bCs/>
          <w:sz w:val="28"/>
          <w:szCs w:val="28"/>
        </w:rPr>
      </w:pPr>
      <w:r w:rsidRPr="00774DD9">
        <w:rPr>
          <w:b/>
          <w:bCs/>
          <w:sz w:val="28"/>
          <w:szCs w:val="28"/>
        </w:rPr>
        <w:lastRenderedPageBreak/>
        <w:t>РОЗДІЛ 1</w:t>
      </w:r>
    </w:p>
    <w:p w14:paraId="78A0ADF5" w14:textId="141CEA22" w:rsidR="00666717" w:rsidRPr="00774DD9" w:rsidRDefault="006C6A1F" w:rsidP="00561FA9">
      <w:pPr>
        <w:spacing w:after="0" w:line="360" w:lineRule="auto"/>
        <w:jc w:val="center"/>
        <w:rPr>
          <w:b/>
          <w:bCs/>
          <w:sz w:val="28"/>
          <w:szCs w:val="28"/>
        </w:rPr>
      </w:pPr>
      <w:r w:rsidRPr="00774DD9">
        <w:rPr>
          <w:b/>
          <w:bCs/>
          <w:sz w:val="28"/>
          <w:szCs w:val="28"/>
        </w:rPr>
        <w:t>ТЕОРЕТИЧНІ ЗАСАДИ ПЕРВИННОГО ЛІКАРСЬКО-ПЕДАГОГІЧНОГО КОНТРОЛЮ В СИСТЕМІ ФІЗКУЛЬТУРНО-ОЗДОРОВЧИХ ЗАНЯТЬ ПІДЛІТКІВ</w:t>
      </w:r>
    </w:p>
    <w:p w14:paraId="2F449CB6" w14:textId="11477745" w:rsidR="000035B0" w:rsidRPr="00774DD9" w:rsidRDefault="000035B0" w:rsidP="00561FA9">
      <w:pPr>
        <w:spacing w:after="0" w:line="360" w:lineRule="auto"/>
        <w:jc w:val="center"/>
        <w:rPr>
          <w:b/>
          <w:bCs/>
          <w:sz w:val="28"/>
          <w:szCs w:val="28"/>
        </w:rPr>
      </w:pPr>
    </w:p>
    <w:p w14:paraId="24B55353" w14:textId="77777777" w:rsidR="000035B0" w:rsidRPr="00774DD9" w:rsidRDefault="000035B0" w:rsidP="00561FA9">
      <w:pPr>
        <w:spacing w:after="0" w:line="360" w:lineRule="auto"/>
        <w:jc w:val="center"/>
        <w:rPr>
          <w:b/>
          <w:bCs/>
          <w:sz w:val="28"/>
          <w:szCs w:val="28"/>
        </w:rPr>
      </w:pPr>
    </w:p>
    <w:p w14:paraId="41C29BA5" w14:textId="4D3A7099" w:rsidR="006C6A1F" w:rsidRPr="00774DD9" w:rsidRDefault="000035B0" w:rsidP="000035B0">
      <w:pPr>
        <w:pStyle w:val="a4"/>
        <w:numPr>
          <w:ilvl w:val="1"/>
          <w:numId w:val="23"/>
        </w:numPr>
        <w:spacing w:after="0" w:line="360" w:lineRule="auto"/>
        <w:ind w:left="0" w:firstLine="709"/>
        <w:jc w:val="both"/>
        <w:rPr>
          <w:b/>
          <w:bCs/>
          <w:color w:val="000000"/>
          <w:sz w:val="28"/>
          <w:szCs w:val="28"/>
          <w:shd w:val="clear" w:color="auto" w:fill="FFFFFF"/>
        </w:rPr>
      </w:pPr>
      <w:r w:rsidRPr="00774DD9">
        <w:rPr>
          <w:b/>
          <w:bCs/>
          <w:color w:val="000000"/>
          <w:sz w:val="28"/>
          <w:szCs w:val="28"/>
          <w:shd w:val="clear" w:color="auto" w:fill="FFFFFF"/>
        </w:rPr>
        <w:t>Особливості педагогічного контролю показників фізичного стану дітей підліткового віку у фізичному вихованні</w:t>
      </w:r>
    </w:p>
    <w:p w14:paraId="6D694DE2" w14:textId="3F5FF732" w:rsidR="00774DD9" w:rsidRPr="00774DD9" w:rsidRDefault="000035B0" w:rsidP="00774DD9">
      <w:pPr>
        <w:spacing w:after="0" w:line="360" w:lineRule="auto"/>
        <w:ind w:firstLine="709"/>
        <w:jc w:val="both"/>
        <w:rPr>
          <w:color w:val="000000"/>
          <w:sz w:val="28"/>
          <w:szCs w:val="28"/>
          <w:shd w:val="clear" w:color="auto" w:fill="FFFFFF"/>
        </w:rPr>
      </w:pPr>
      <w:r w:rsidRPr="00774DD9">
        <w:rPr>
          <w:color w:val="000000"/>
          <w:sz w:val="28"/>
          <w:szCs w:val="28"/>
          <w:shd w:val="clear" w:color="auto" w:fill="FFFFFF"/>
        </w:rPr>
        <w:t>Насьогодні у практиці фізичного виховання, фізкультурно-оздоровчої роботи дітей, підлітків та молоді широкого застосовується педагогічний контроль</w:t>
      </w:r>
      <w:r w:rsidR="00F87D89">
        <w:rPr>
          <w:color w:val="000000"/>
          <w:sz w:val="28"/>
          <w:szCs w:val="28"/>
          <w:shd w:val="clear" w:color="auto" w:fill="FFFFFF"/>
        </w:rPr>
        <w:t xml:space="preserve"> </w:t>
      </w:r>
      <w:r w:rsidR="00F87D89">
        <w:rPr>
          <w:rFonts w:cs="Times New Roman"/>
          <w:color w:val="000000"/>
          <w:sz w:val="28"/>
          <w:szCs w:val="28"/>
          <w:shd w:val="clear" w:color="auto" w:fill="FFFFFF"/>
        </w:rPr>
        <w:t>[</w:t>
      </w:r>
      <w:r w:rsidR="00F87D89">
        <w:rPr>
          <w:rFonts w:cs="Times New Roman"/>
          <w:color w:val="000000"/>
          <w:sz w:val="28"/>
          <w:szCs w:val="28"/>
          <w:shd w:val="clear" w:color="auto" w:fill="FFFFFF"/>
        </w:rPr>
        <w:fldChar w:fldCharType="begin"/>
      </w:r>
      <w:r w:rsidR="00F87D89">
        <w:rPr>
          <w:rFonts w:cs="Times New Roman"/>
          <w:color w:val="000000"/>
          <w:sz w:val="28"/>
          <w:szCs w:val="28"/>
          <w:shd w:val="clear" w:color="auto" w:fill="FFFFFF"/>
        </w:rPr>
        <w:instrText xml:space="preserve"> REF _Ref140064367 \r \h </w:instrText>
      </w:r>
      <w:r w:rsidR="00F87D89">
        <w:rPr>
          <w:rFonts w:cs="Times New Roman"/>
          <w:color w:val="000000"/>
          <w:sz w:val="28"/>
          <w:szCs w:val="28"/>
          <w:shd w:val="clear" w:color="auto" w:fill="FFFFFF"/>
        </w:rPr>
      </w:r>
      <w:r w:rsidR="00F87D89">
        <w:rPr>
          <w:rFonts w:cs="Times New Roman"/>
          <w:color w:val="000000"/>
          <w:sz w:val="28"/>
          <w:szCs w:val="28"/>
          <w:shd w:val="clear" w:color="auto" w:fill="FFFFFF"/>
        </w:rPr>
        <w:fldChar w:fldCharType="separate"/>
      </w:r>
      <w:r w:rsidR="00F87D89">
        <w:rPr>
          <w:rFonts w:cs="Times New Roman"/>
          <w:color w:val="000000"/>
          <w:sz w:val="28"/>
          <w:szCs w:val="28"/>
          <w:shd w:val="clear" w:color="auto" w:fill="FFFFFF"/>
        </w:rPr>
        <w:t>12</w:t>
      </w:r>
      <w:r w:rsidR="00F87D89">
        <w:rPr>
          <w:rFonts w:cs="Times New Roman"/>
          <w:color w:val="000000"/>
          <w:sz w:val="28"/>
          <w:szCs w:val="28"/>
          <w:shd w:val="clear" w:color="auto" w:fill="FFFFFF"/>
        </w:rPr>
        <w:fldChar w:fldCharType="end"/>
      </w:r>
      <w:r w:rsidR="00F87D89">
        <w:rPr>
          <w:rFonts w:cs="Times New Roman"/>
          <w:color w:val="000000"/>
          <w:sz w:val="28"/>
          <w:szCs w:val="28"/>
          <w:shd w:val="clear" w:color="auto" w:fill="FFFFFF"/>
        </w:rPr>
        <w:t>]</w:t>
      </w:r>
      <w:r w:rsidRPr="00774DD9">
        <w:rPr>
          <w:color w:val="000000"/>
          <w:sz w:val="28"/>
          <w:szCs w:val="28"/>
          <w:shd w:val="clear" w:color="auto" w:fill="FFFFFF"/>
        </w:rPr>
        <w:t>. За трактуванням науковців педагогічний контроль є системою перевірки результатів навчання і виховання школярів, ефективності занять та оцінки вихідного рівня показників фізичного стану</w:t>
      </w:r>
      <w:r w:rsidR="00F87D89">
        <w:rPr>
          <w:color w:val="000000"/>
          <w:sz w:val="28"/>
          <w:szCs w:val="28"/>
          <w:shd w:val="clear" w:color="auto" w:fill="FFFFFF"/>
        </w:rPr>
        <w:t xml:space="preserve"> </w:t>
      </w:r>
      <w:r w:rsidR="00F87D89">
        <w:rPr>
          <w:rFonts w:cs="Times New Roman"/>
          <w:color w:val="000000"/>
          <w:sz w:val="28"/>
          <w:szCs w:val="28"/>
          <w:shd w:val="clear" w:color="auto" w:fill="FFFFFF"/>
        </w:rPr>
        <w:t>[</w:t>
      </w:r>
      <w:r w:rsidR="00F87D89">
        <w:rPr>
          <w:rFonts w:cs="Times New Roman"/>
          <w:color w:val="000000"/>
          <w:sz w:val="28"/>
          <w:szCs w:val="28"/>
          <w:shd w:val="clear" w:color="auto" w:fill="FFFFFF"/>
        </w:rPr>
        <w:fldChar w:fldCharType="begin"/>
      </w:r>
      <w:r w:rsidR="00F87D89">
        <w:rPr>
          <w:rFonts w:cs="Times New Roman"/>
          <w:color w:val="000000"/>
          <w:sz w:val="28"/>
          <w:szCs w:val="28"/>
          <w:shd w:val="clear" w:color="auto" w:fill="FFFFFF"/>
        </w:rPr>
        <w:instrText xml:space="preserve"> REF _Ref140064367 \r \h </w:instrText>
      </w:r>
      <w:r w:rsidR="00F87D89">
        <w:rPr>
          <w:rFonts w:cs="Times New Roman"/>
          <w:color w:val="000000"/>
          <w:sz w:val="28"/>
          <w:szCs w:val="28"/>
          <w:shd w:val="clear" w:color="auto" w:fill="FFFFFF"/>
        </w:rPr>
      </w:r>
      <w:r w:rsidR="00F87D89">
        <w:rPr>
          <w:rFonts w:cs="Times New Roman"/>
          <w:color w:val="000000"/>
          <w:sz w:val="28"/>
          <w:szCs w:val="28"/>
          <w:shd w:val="clear" w:color="auto" w:fill="FFFFFF"/>
        </w:rPr>
        <w:fldChar w:fldCharType="separate"/>
      </w:r>
      <w:r w:rsidR="00F87D89">
        <w:rPr>
          <w:rFonts w:cs="Times New Roman"/>
          <w:color w:val="000000"/>
          <w:sz w:val="28"/>
          <w:szCs w:val="28"/>
          <w:shd w:val="clear" w:color="auto" w:fill="FFFFFF"/>
        </w:rPr>
        <w:t>12</w:t>
      </w:r>
      <w:r w:rsidR="00F87D89">
        <w:rPr>
          <w:rFonts w:cs="Times New Roman"/>
          <w:color w:val="000000"/>
          <w:sz w:val="28"/>
          <w:szCs w:val="28"/>
          <w:shd w:val="clear" w:color="auto" w:fill="FFFFFF"/>
        </w:rPr>
        <w:fldChar w:fldCharType="end"/>
      </w:r>
      <w:r w:rsidR="00F87D89">
        <w:rPr>
          <w:rFonts w:cs="Times New Roman"/>
          <w:color w:val="000000"/>
          <w:sz w:val="28"/>
          <w:szCs w:val="28"/>
          <w:shd w:val="clear" w:color="auto" w:fill="FFFFFF"/>
        </w:rPr>
        <w:t>]</w:t>
      </w:r>
      <w:r w:rsidRPr="00774DD9">
        <w:rPr>
          <w:color w:val="000000"/>
          <w:sz w:val="28"/>
          <w:szCs w:val="28"/>
          <w:shd w:val="clear" w:color="auto" w:fill="FFFFFF"/>
        </w:rPr>
        <w:t xml:space="preserve">. Оцінювання – це процес визначення відповідності наявного рівня навчальних досягнень здобувачів освіти встановленим вимогам і критеріям. Контроль та оцінювання є так званим педагогічним супроводом, який дає можливість визначення сформованості знань, умінь, навичок та </w:t>
      </w:r>
      <w:proofErr w:type="spellStart"/>
      <w:r w:rsidRPr="00774DD9">
        <w:rPr>
          <w:color w:val="000000"/>
          <w:sz w:val="28"/>
          <w:szCs w:val="28"/>
          <w:shd w:val="clear" w:color="auto" w:fill="FFFFFF"/>
        </w:rPr>
        <w:t>компетентностей</w:t>
      </w:r>
      <w:proofErr w:type="spellEnd"/>
      <w:r w:rsidRPr="00774DD9">
        <w:rPr>
          <w:color w:val="000000"/>
          <w:sz w:val="28"/>
          <w:szCs w:val="28"/>
          <w:shd w:val="clear" w:color="auto" w:fill="FFFFFF"/>
        </w:rPr>
        <w:t xml:space="preserve"> відповідно до впроваджених в освітній процес певних засобів, методів і форм. Педагоги одностайні в думці, що оцінка є мірилом якості освіти і тому має бути обов’язковою, а контроль забезпечує зворотний зв ̓</w:t>
      </w:r>
      <w:proofErr w:type="spellStart"/>
      <w:r w:rsidRPr="00774DD9">
        <w:rPr>
          <w:color w:val="000000"/>
          <w:sz w:val="28"/>
          <w:szCs w:val="28"/>
          <w:shd w:val="clear" w:color="auto" w:fill="FFFFFF"/>
        </w:rPr>
        <w:t>язок</w:t>
      </w:r>
      <w:proofErr w:type="spellEnd"/>
      <w:r w:rsidRPr="00774DD9">
        <w:rPr>
          <w:color w:val="000000"/>
          <w:sz w:val="28"/>
          <w:szCs w:val="28"/>
          <w:shd w:val="clear" w:color="auto" w:fill="FFFFFF"/>
        </w:rPr>
        <w:t xml:space="preserve"> між суб’єктами освітнього процесу, має базуватися на об’єктивних та обґрунтованих критеріях та застосуванні адекватного інструментарію. У педагогіці під критеріями оцінки розуміють прогностичні ознаки, що дозволяють визначити навчальні досягнення здобувачів освіти, а тому основою вибору критеріїв є зміст освітнього процесу.</w:t>
      </w:r>
      <w:r w:rsidR="00774DD9" w:rsidRPr="00774DD9">
        <w:rPr>
          <w:color w:val="000000"/>
          <w:sz w:val="28"/>
          <w:szCs w:val="28"/>
          <w:shd w:val="clear" w:color="auto" w:fill="FFFFFF"/>
        </w:rPr>
        <w:t xml:space="preserve"> </w:t>
      </w:r>
      <w:r w:rsidRPr="00774DD9">
        <w:rPr>
          <w:color w:val="000000"/>
          <w:sz w:val="28"/>
          <w:szCs w:val="28"/>
          <w:shd w:val="clear" w:color="auto" w:fill="FFFFFF"/>
        </w:rPr>
        <w:t xml:space="preserve">Метою педагогічного контролю на заняттях фізичними вправами є визначення стану і динаміки фізичного розвитку, здоров’я, </w:t>
      </w:r>
      <w:r w:rsidR="00774DD9">
        <w:rPr>
          <w:color w:val="000000"/>
          <w:sz w:val="28"/>
          <w:szCs w:val="28"/>
          <w:shd w:val="clear" w:color="auto" w:fill="FFFFFF"/>
        </w:rPr>
        <w:t>фізичної</w:t>
      </w:r>
      <w:r w:rsidRPr="00774DD9">
        <w:rPr>
          <w:color w:val="000000"/>
          <w:sz w:val="28"/>
          <w:szCs w:val="28"/>
          <w:shd w:val="clear" w:color="auto" w:fill="FFFFFF"/>
        </w:rPr>
        <w:t xml:space="preserve"> підготовленості</w:t>
      </w:r>
      <w:r w:rsidR="00774DD9">
        <w:rPr>
          <w:color w:val="000000"/>
          <w:sz w:val="28"/>
          <w:szCs w:val="28"/>
          <w:shd w:val="clear" w:color="auto" w:fill="FFFFFF"/>
        </w:rPr>
        <w:t>, рухової активності</w:t>
      </w:r>
      <w:r w:rsidRPr="00774DD9">
        <w:rPr>
          <w:color w:val="000000"/>
          <w:sz w:val="28"/>
          <w:szCs w:val="28"/>
          <w:shd w:val="clear" w:color="auto" w:fill="FFFFFF"/>
        </w:rPr>
        <w:t xml:space="preserve"> чи спортивної майстерності тих, хто займається, та встановлення на основі відповідності очікуваним результатам ефективності </w:t>
      </w:r>
      <w:r w:rsidR="00774DD9" w:rsidRPr="00774DD9">
        <w:rPr>
          <w:color w:val="000000"/>
          <w:sz w:val="28"/>
          <w:szCs w:val="28"/>
          <w:shd w:val="clear" w:color="auto" w:fill="FFFFFF"/>
        </w:rPr>
        <w:t>запропонованих у змісті фізичного виховання засобів, методів і форм</w:t>
      </w:r>
      <w:r w:rsidR="00F87D89">
        <w:rPr>
          <w:color w:val="000000"/>
          <w:sz w:val="28"/>
          <w:szCs w:val="28"/>
          <w:shd w:val="clear" w:color="auto" w:fill="FFFFFF"/>
        </w:rPr>
        <w:t xml:space="preserve"> </w:t>
      </w:r>
      <w:r w:rsidR="00F87D89">
        <w:rPr>
          <w:rFonts w:cs="Times New Roman"/>
          <w:color w:val="000000"/>
          <w:sz w:val="28"/>
          <w:szCs w:val="28"/>
          <w:shd w:val="clear" w:color="auto" w:fill="FFFFFF"/>
        </w:rPr>
        <w:t>[</w:t>
      </w:r>
      <w:r w:rsidR="00F87D89">
        <w:rPr>
          <w:rFonts w:cs="Times New Roman"/>
          <w:color w:val="000000"/>
          <w:sz w:val="28"/>
          <w:szCs w:val="28"/>
          <w:shd w:val="clear" w:color="auto" w:fill="FFFFFF"/>
        </w:rPr>
        <w:fldChar w:fldCharType="begin"/>
      </w:r>
      <w:r w:rsidR="00F87D89">
        <w:rPr>
          <w:rFonts w:cs="Times New Roman"/>
          <w:color w:val="000000"/>
          <w:sz w:val="28"/>
          <w:szCs w:val="28"/>
          <w:shd w:val="clear" w:color="auto" w:fill="FFFFFF"/>
        </w:rPr>
        <w:instrText xml:space="preserve"> REF _Ref183086409 \r \h </w:instrText>
      </w:r>
      <w:r w:rsidR="00F87D89">
        <w:rPr>
          <w:rFonts w:cs="Times New Roman"/>
          <w:color w:val="000000"/>
          <w:sz w:val="28"/>
          <w:szCs w:val="28"/>
          <w:shd w:val="clear" w:color="auto" w:fill="FFFFFF"/>
        </w:rPr>
      </w:r>
      <w:r w:rsidR="00F87D89">
        <w:rPr>
          <w:rFonts w:cs="Times New Roman"/>
          <w:color w:val="000000"/>
          <w:sz w:val="28"/>
          <w:szCs w:val="28"/>
          <w:shd w:val="clear" w:color="auto" w:fill="FFFFFF"/>
        </w:rPr>
        <w:fldChar w:fldCharType="separate"/>
      </w:r>
      <w:r w:rsidR="00F87D89">
        <w:rPr>
          <w:rFonts w:cs="Times New Roman"/>
          <w:color w:val="000000"/>
          <w:sz w:val="28"/>
          <w:szCs w:val="28"/>
          <w:shd w:val="clear" w:color="auto" w:fill="FFFFFF"/>
        </w:rPr>
        <w:t>10</w:t>
      </w:r>
      <w:r w:rsidR="00F87D89">
        <w:rPr>
          <w:rFonts w:cs="Times New Roman"/>
          <w:color w:val="000000"/>
          <w:sz w:val="28"/>
          <w:szCs w:val="28"/>
          <w:shd w:val="clear" w:color="auto" w:fill="FFFFFF"/>
        </w:rPr>
        <w:fldChar w:fldCharType="end"/>
      </w:r>
      <w:r w:rsidR="00F87D89">
        <w:rPr>
          <w:rFonts w:cs="Times New Roman"/>
          <w:color w:val="000000"/>
          <w:sz w:val="28"/>
          <w:szCs w:val="28"/>
          <w:shd w:val="clear" w:color="auto" w:fill="FFFFFF"/>
        </w:rPr>
        <w:t>]</w:t>
      </w:r>
      <w:r w:rsidR="00774DD9" w:rsidRPr="00774DD9">
        <w:rPr>
          <w:color w:val="000000"/>
          <w:sz w:val="28"/>
          <w:szCs w:val="28"/>
          <w:shd w:val="clear" w:color="auto" w:fill="FFFFFF"/>
        </w:rPr>
        <w:t xml:space="preserve">. </w:t>
      </w:r>
    </w:p>
    <w:p w14:paraId="651EE0D1" w14:textId="7BDDC5C4" w:rsidR="00774DD9" w:rsidRPr="000035B0" w:rsidRDefault="00774DD9" w:rsidP="00774DD9">
      <w:pPr>
        <w:spacing w:after="0" w:line="360" w:lineRule="auto"/>
        <w:ind w:firstLine="709"/>
        <w:contextualSpacing/>
        <w:jc w:val="both"/>
        <w:rPr>
          <w:color w:val="000000"/>
          <w:sz w:val="28"/>
          <w:szCs w:val="28"/>
          <w:shd w:val="clear" w:color="auto" w:fill="FFFFFF"/>
        </w:rPr>
      </w:pPr>
      <w:r w:rsidRPr="000035B0">
        <w:rPr>
          <w:color w:val="000000"/>
          <w:sz w:val="28"/>
          <w:szCs w:val="28"/>
          <w:shd w:val="clear" w:color="auto" w:fill="FFFFFF"/>
        </w:rPr>
        <w:lastRenderedPageBreak/>
        <w:t xml:space="preserve">Педагогічний контроль у фізичному вихованні спрямований на оцінку та корекцію фізичного стану та розвитку учнів. Він дозволяє вчителям та тренерам </w:t>
      </w:r>
      <w:proofErr w:type="spellStart"/>
      <w:r w:rsidRPr="000035B0">
        <w:rPr>
          <w:color w:val="000000"/>
          <w:sz w:val="28"/>
          <w:szCs w:val="28"/>
          <w:shd w:val="clear" w:color="auto" w:fill="FFFFFF"/>
        </w:rPr>
        <w:t>моніторити</w:t>
      </w:r>
      <w:proofErr w:type="spellEnd"/>
      <w:r w:rsidRPr="000035B0">
        <w:rPr>
          <w:color w:val="000000"/>
          <w:sz w:val="28"/>
          <w:szCs w:val="28"/>
          <w:shd w:val="clear" w:color="auto" w:fill="FFFFFF"/>
        </w:rPr>
        <w:t xml:space="preserve"> прогрес у розвитку фізичних якостей, таких як сила, витривалість, швидкість, гнучкість. Важливо також враховувати емоційний стан підлітків, їхню мотивацію та готовність до виконання фізичних навантажень.</w:t>
      </w:r>
    </w:p>
    <w:p w14:paraId="7156C6CC" w14:textId="5F9B04EA" w:rsidR="000035B0" w:rsidRPr="00774DD9" w:rsidRDefault="000035B0" w:rsidP="00774DD9">
      <w:pPr>
        <w:spacing w:after="0" w:line="360" w:lineRule="auto"/>
        <w:ind w:firstLine="709"/>
        <w:jc w:val="both"/>
        <w:rPr>
          <w:color w:val="000000"/>
          <w:sz w:val="28"/>
          <w:szCs w:val="28"/>
          <w:shd w:val="clear" w:color="auto" w:fill="FFFFFF"/>
        </w:rPr>
      </w:pPr>
      <w:r w:rsidRPr="00774DD9">
        <w:rPr>
          <w:color w:val="000000"/>
          <w:sz w:val="28"/>
          <w:szCs w:val="28"/>
          <w:shd w:val="clear" w:color="auto" w:fill="FFFFFF"/>
        </w:rPr>
        <w:t>Дослідники вважають, що основною функцією педагогічного контролю у фізичному вихованні є наукове проектування, передбачення й точне відображення результатів занять фізичними вправами.</w:t>
      </w:r>
    </w:p>
    <w:p w14:paraId="29157706" w14:textId="77777777" w:rsidR="000035B0" w:rsidRDefault="000035B0" w:rsidP="00774DD9">
      <w:pPr>
        <w:spacing w:after="0" w:line="360" w:lineRule="auto"/>
        <w:ind w:firstLine="709"/>
        <w:jc w:val="both"/>
        <w:rPr>
          <w:color w:val="000000"/>
          <w:sz w:val="28"/>
          <w:szCs w:val="28"/>
          <w:shd w:val="clear" w:color="auto" w:fill="FFFFFF"/>
        </w:rPr>
      </w:pPr>
      <w:r w:rsidRPr="00774DD9">
        <w:rPr>
          <w:color w:val="000000"/>
          <w:sz w:val="28"/>
          <w:szCs w:val="28"/>
          <w:shd w:val="clear" w:color="auto" w:fill="FFFFFF"/>
        </w:rPr>
        <w:t>Розробка та впровадження нових ефективних технологій педагогічного контролю є одним із прогресивних напрямів удосконалення фізичного виховання школярів.</w:t>
      </w:r>
    </w:p>
    <w:p w14:paraId="7E4406AC" w14:textId="0C18DDDA" w:rsidR="00D4707A" w:rsidRDefault="00774DD9" w:rsidP="00D4707A">
      <w:pPr>
        <w:tabs>
          <w:tab w:val="num" w:pos="720"/>
        </w:tabs>
        <w:spacing w:after="0" w:line="360" w:lineRule="auto"/>
        <w:ind w:firstLine="709"/>
        <w:jc w:val="both"/>
        <w:rPr>
          <w:color w:val="000000"/>
          <w:sz w:val="28"/>
          <w:szCs w:val="28"/>
          <w:shd w:val="clear" w:color="auto" w:fill="FFFFFF"/>
        </w:rPr>
      </w:pPr>
      <w:r>
        <w:rPr>
          <w:color w:val="000000"/>
          <w:sz w:val="28"/>
          <w:szCs w:val="28"/>
          <w:shd w:val="clear" w:color="auto" w:fill="FFFFFF"/>
        </w:rPr>
        <w:t xml:space="preserve">Дослідники </w:t>
      </w:r>
      <w:r w:rsidR="00D4707A">
        <w:rPr>
          <w:color w:val="000000"/>
          <w:sz w:val="28"/>
          <w:szCs w:val="28"/>
          <w:shd w:val="clear" w:color="auto" w:fill="FFFFFF"/>
        </w:rPr>
        <w:t>виділяють такі основні види педагогічного контролю як</w:t>
      </w:r>
      <w:r w:rsidR="00F87D89">
        <w:rPr>
          <w:color w:val="000000"/>
          <w:sz w:val="28"/>
          <w:szCs w:val="28"/>
          <w:shd w:val="clear" w:color="auto" w:fill="FFFFFF"/>
        </w:rPr>
        <w:t xml:space="preserve"> </w:t>
      </w:r>
      <w:r w:rsidR="00F87D89">
        <w:rPr>
          <w:rFonts w:cs="Times New Roman"/>
          <w:color w:val="000000"/>
          <w:sz w:val="28"/>
          <w:szCs w:val="28"/>
          <w:shd w:val="clear" w:color="auto" w:fill="FFFFFF"/>
        </w:rPr>
        <w:t>[</w:t>
      </w:r>
      <w:r w:rsidR="00F87D89">
        <w:rPr>
          <w:rFonts w:cs="Times New Roman"/>
          <w:color w:val="000000"/>
          <w:sz w:val="28"/>
          <w:szCs w:val="28"/>
          <w:shd w:val="clear" w:color="auto" w:fill="FFFFFF"/>
        </w:rPr>
        <w:fldChar w:fldCharType="begin"/>
      </w:r>
      <w:r w:rsidR="00F87D89">
        <w:rPr>
          <w:rFonts w:cs="Times New Roman"/>
          <w:color w:val="000000"/>
          <w:sz w:val="28"/>
          <w:szCs w:val="28"/>
          <w:shd w:val="clear" w:color="auto" w:fill="FFFFFF"/>
        </w:rPr>
        <w:instrText xml:space="preserve"> REF _Ref140064367 \r \h </w:instrText>
      </w:r>
      <w:r w:rsidR="00F87D89">
        <w:rPr>
          <w:rFonts w:cs="Times New Roman"/>
          <w:color w:val="000000"/>
          <w:sz w:val="28"/>
          <w:szCs w:val="28"/>
          <w:shd w:val="clear" w:color="auto" w:fill="FFFFFF"/>
        </w:rPr>
      </w:r>
      <w:r w:rsidR="00F87D89">
        <w:rPr>
          <w:rFonts w:cs="Times New Roman"/>
          <w:color w:val="000000"/>
          <w:sz w:val="28"/>
          <w:szCs w:val="28"/>
          <w:shd w:val="clear" w:color="auto" w:fill="FFFFFF"/>
        </w:rPr>
        <w:fldChar w:fldCharType="separate"/>
      </w:r>
      <w:r w:rsidR="00F87D89">
        <w:rPr>
          <w:rFonts w:cs="Times New Roman"/>
          <w:color w:val="000000"/>
          <w:sz w:val="28"/>
          <w:szCs w:val="28"/>
          <w:shd w:val="clear" w:color="auto" w:fill="FFFFFF"/>
        </w:rPr>
        <w:t>12</w:t>
      </w:r>
      <w:r w:rsidR="00F87D89">
        <w:rPr>
          <w:rFonts w:cs="Times New Roman"/>
          <w:color w:val="000000"/>
          <w:sz w:val="28"/>
          <w:szCs w:val="28"/>
          <w:shd w:val="clear" w:color="auto" w:fill="FFFFFF"/>
        </w:rPr>
        <w:fldChar w:fldCharType="end"/>
      </w:r>
      <w:r w:rsidR="00F87D89">
        <w:rPr>
          <w:rFonts w:cs="Times New Roman"/>
          <w:color w:val="000000"/>
          <w:sz w:val="28"/>
          <w:szCs w:val="28"/>
          <w:shd w:val="clear" w:color="auto" w:fill="FFFFFF"/>
        </w:rPr>
        <w:t>]</w:t>
      </w:r>
      <w:r w:rsidR="00D4707A">
        <w:rPr>
          <w:color w:val="000000"/>
          <w:sz w:val="28"/>
          <w:szCs w:val="28"/>
          <w:shd w:val="clear" w:color="auto" w:fill="FFFFFF"/>
        </w:rPr>
        <w:t>:</w:t>
      </w:r>
    </w:p>
    <w:p w14:paraId="3627A5DA" w14:textId="1B16A6C0" w:rsidR="00D4707A" w:rsidRDefault="00CE7E5C" w:rsidP="00D4707A">
      <w:pPr>
        <w:pStyle w:val="a4"/>
        <w:numPr>
          <w:ilvl w:val="1"/>
          <w:numId w:val="25"/>
        </w:numPr>
        <w:tabs>
          <w:tab w:val="num" w:pos="720"/>
        </w:tabs>
        <w:spacing w:after="0" w:line="360" w:lineRule="auto"/>
        <w:ind w:left="0" w:firstLine="709"/>
        <w:jc w:val="both"/>
        <w:rPr>
          <w:color w:val="000000"/>
          <w:sz w:val="28"/>
          <w:szCs w:val="28"/>
          <w:shd w:val="clear" w:color="auto" w:fill="FFFFFF"/>
        </w:rPr>
      </w:pPr>
      <w:r w:rsidRPr="00D4707A">
        <w:rPr>
          <w:color w:val="000000"/>
          <w:sz w:val="28"/>
          <w:szCs w:val="28"/>
          <w:shd w:val="clear" w:color="auto" w:fill="FFFFFF"/>
        </w:rPr>
        <w:t xml:space="preserve">первинний </w:t>
      </w:r>
      <w:r w:rsidR="00D4707A" w:rsidRPr="00D4707A">
        <w:rPr>
          <w:color w:val="000000"/>
          <w:sz w:val="28"/>
          <w:szCs w:val="28"/>
          <w:shd w:val="clear" w:color="auto" w:fill="FFFFFF"/>
        </w:rPr>
        <w:t>контроль – дозволяє оцінити вихідні показники фізичного стану ш</w:t>
      </w:r>
      <w:r w:rsidR="00D4707A">
        <w:rPr>
          <w:color w:val="000000"/>
          <w:sz w:val="28"/>
          <w:szCs w:val="28"/>
          <w:shd w:val="clear" w:color="auto" w:fill="FFFFFF"/>
        </w:rPr>
        <w:t>к</w:t>
      </w:r>
      <w:r w:rsidR="00D4707A" w:rsidRPr="00D4707A">
        <w:rPr>
          <w:color w:val="000000"/>
          <w:sz w:val="28"/>
          <w:szCs w:val="28"/>
          <w:shd w:val="clear" w:color="auto" w:fill="FFFFFF"/>
        </w:rPr>
        <w:t>олярів та запропонувати параметри програми занять фізичними вправами;</w:t>
      </w:r>
      <w:r w:rsidR="00D4707A">
        <w:rPr>
          <w:color w:val="000000"/>
          <w:sz w:val="28"/>
          <w:szCs w:val="28"/>
          <w:shd w:val="clear" w:color="auto" w:fill="FFFFFF"/>
        </w:rPr>
        <w:t xml:space="preserve"> </w:t>
      </w:r>
    </w:p>
    <w:p w14:paraId="6BB3FF2B" w14:textId="068C865B" w:rsidR="000035B0" w:rsidRPr="00D4707A" w:rsidRDefault="00CE7E5C" w:rsidP="00D4707A">
      <w:pPr>
        <w:pStyle w:val="a4"/>
        <w:numPr>
          <w:ilvl w:val="1"/>
          <w:numId w:val="25"/>
        </w:numPr>
        <w:tabs>
          <w:tab w:val="num" w:pos="720"/>
        </w:tabs>
        <w:spacing w:after="0" w:line="360" w:lineRule="auto"/>
        <w:ind w:left="0" w:firstLine="709"/>
        <w:jc w:val="both"/>
        <w:rPr>
          <w:color w:val="000000"/>
          <w:sz w:val="28"/>
          <w:szCs w:val="28"/>
          <w:shd w:val="clear" w:color="auto" w:fill="FFFFFF"/>
        </w:rPr>
      </w:pPr>
      <w:r w:rsidRPr="00D4707A">
        <w:rPr>
          <w:color w:val="000000"/>
          <w:sz w:val="28"/>
          <w:szCs w:val="28"/>
          <w:shd w:val="clear" w:color="auto" w:fill="FFFFFF"/>
        </w:rPr>
        <w:t xml:space="preserve">оперативний </w:t>
      </w:r>
      <w:r w:rsidR="000035B0" w:rsidRPr="00D4707A">
        <w:rPr>
          <w:color w:val="000000"/>
          <w:sz w:val="28"/>
          <w:szCs w:val="28"/>
          <w:shd w:val="clear" w:color="auto" w:fill="FFFFFF"/>
        </w:rPr>
        <w:t>контроль</w:t>
      </w:r>
      <w:r w:rsidR="00D4707A">
        <w:rPr>
          <w:color w:val="000000"/>
          <w:sz w:val="28"/>
          <w:szCs w:val="28"/>
          <w:shd w:val="clear" w:color="auto" w:fill="FFFFFF"/>
        </w:rPr>
        <w:t xml:space="preserve"> – ц</w:t>
      </w:r>
      <w:r w:rsidR="000035B0" w:rsidRPr="00D4707A">
        <w:rPr>
          <w:color w:val="000000"/>
          <w:sz w:val="28"/>
          <w:szCs w:val="28"/>
          <w:shd w:val="clear" w:color="auto" w:fill="FFFFFF"/>
        </w:rPr>
        <w:t>е щоденний контроль під час занять, що допомагає коригувати навантаження та адаптувати програму тренувань до потреб учнів</w:t>
      </w:r>
      <w:r w:rsidR="00D4707A">
        <w:rPr>
          <w:color w:val="000000"/>
          <w:sz w:val="28"/>
          <w:szCs w:val="28"/>
          <w:shd w:val="clear" w:color="auto" w:fill="FFFFFF"/>
        </w:rPr>
        <w:t>;</w:t>
      </w:r>
    </w:p>
    <w:p w14:paraId="735113B2" w14:textId="4CDCCA35" w:rsidR="000035B0" w:rsidRPr="00D4707A" w:rsidRDefault="00D4707A" w:rsidP="00D4707A">
      <w:pPr>
        <w:pStyle w:val="a4"/>
        <w:numPr>
          <w:ilvl w:val="1"/>
          <w:numId w:val="25"/>
        </w:numPr>
        <w:spacing w:after="0" w:line="360" w:lineRule="auto"/>
        <w:ind w:left="0" w:firstLine="709"/>
        <w:jc w:val="both"/>
        <w:rPr>
          <w:color w:val="000000"/>
          <w:sz w:val="28"/>
          <w:szCs w:val="28"/>
          <w:shd w:val="clear" w:color="auto" w:fill="FFFFFF"/>
        </w:rPr>
      </w:pPr>
      <w:r w:rsidRPr="00D4707A">
        <w:rPr>
          <w:color w:val="000000"/>
          <w:sz w:val="28"/>
          <w:szCs w:val="28"/>
          <w:shd w:val="clear" w:color="auto" w:fill="FFFFFF"/>
        </w:rPr>
        <w:t xml:space="preserve">проміжний </w:t>
      </w:r>
      <w:r w:rsidR="000035B0" w:rsidRPr="00D4707A">
        <w:rPr>
          <w:color w:val="000000"/>
          <w:sz w:val="28"/>
          <w:szCs w:val="28"/>
          <w:shd w:val="clear" w:color="auto" w:fill="FFFFFF"/>
        </w:rPr>
        <w:t>контроль</w:t>
      </w:r>
      <w:r>
        <w:rPr>
          <w:color w:val="000000"/>
          <w:sz w:val="28"/>
          <w:szCs w:val="28"/>
          <w:shd w:val="clear" w:color="auto" w:fill="FFFFFF"/>
        </w:rPr>
        <w:t xml:space="preserve"> –</w:t>
      </w:r>
      <w:r w:rsidR="000035B0" w:rsidRPr="00D4707A">
        <w:rPr>
          <w:color w:val="000000"/>
          <w:sz w:val="28"/>
          <w:szCs w:val="28"/>
          <w:shd w:val="clear" w:color="auto" w:fill="FFFFFF"/>
        </w:rPr>
        <w:t xml:space="preserve"> </w:t>
      </w:r>
      <w:r w:rsidRPr="00D4707A">
        <w:rPr>
          <w:color w:val="000000"/>
          <w:sz w:val="28"/>
          <w:szCs w:val="28"/>
          <w:shd w:val="clear" w:color="auto" w:fill="FFFFFF"/>
        </w:rPr>
        <w:t xml:space="preserve">проводиться </w:t>
      </w:r>
      <w:r w:rsidR="000035B0" w:rsidRPr="00D4707A">
        <w:rPr>
          <w:color w:val="000000"/>
          <w:sz w:val="28"/>
          <w:szCs w:val="28"/>
          <w:shd w:val="clear" w:color="auto" w:fill="FFFFFF"/>
        </w:rPr>
        <w:t>на етапах завершення певного циклу занять (наприклад, в кінці семестру) і допомагає оцінити досягнутий прогрес</w:t>
      </w:r>
      <w:r>
        <w:rPr>
          <w:color w:val="000000"/>
          <w:sz w:val="28"/>
          <w:szCs w:val="28"/>
          <w:shd w:val="clear" w:color="auto" w:fill="FFFFFF"/>
        </w:rPr>
        <w:t>;</w:t>
      </w:r>
    </w:p>
    <w:p w14:paraId="086D9645" w14:textId="5000EDF2" w:rsidR="000035B0" w:rsidRPr="00D4707A" w:rsidRDefault="00D4707A" w:rsidP="00D4707A">
      <w:pPr>
        <w:pStyle w:val="a4"/>
        <w:numPr>
          <w:ilvl w:val="1"/>
          <w:numId w:val="25"/>
        </w:numPr>
        <w:spacing w:after="0" w:line="360" w:lineRule="auto"/>
        <w:ind w:left="0" w:firstLine="709"/>
        <w:jc w:val="both"/>
        <w:rPr>
          <w:color w:val="000000"/>
          <w:sz w:val="28"/>
          <w:szCs w:val="28"/>
          <w:shd w:val="clear" w:color="auto" w:fill="FFFFFF"/>
        </w:rPr>
      </w:pPr>
      <w:r w:rsidRPr="00D4707A">
        <w:rPr>
          <w:color w:val="000000"/>
          <w:sz w:val="28"/>
          <w:szCs w:val="28"/>
          <w:shd w:val="clear" w:color="auto" w:fill="FFFFFF"/>
        </w:rPr>
        <w:t xml:space="preserve">підсумковий </w:t>
      </w:r>
      <w:r w:rsidR="000035B0" w:rsidRPr="00D4707A">
        <w:rPr>
          <w:color w:val="000000"/>
          <w:sz w:val="28"/>
          <w:szCs w:val="28"/>
          <w:shd w:val="clear" w:color="auto" w:fill="FFFFFF"/>
        </w:rPr>
        <w:t>контроль</w:t>
      </w:r>
      <w:r>
        <w:rPr>
          <w:color w:val="000000"/>
          <w:sz w:val="28"/>
          <w:szCs w:val="28"/>
          <w:shd w:val="clear" w:color="auto" w:fill="FFFFFF"/>
        </w:rPr>
        <w:t xml:space="preserve"> –</w:t>
      </w:r>
      <w:r w:rsidR="000035B0" w:rsidRPr="00D4707A">
        <w:rPr>
          <w:color w:val="000000"/>
          <w:sz w:val="28"/>
          <w:szCs w:val="28"/>
          <w:shd w:val="clear" w:color="auto" w:fill="FFFFFF"/>
        </w:rPr>
        <w:t xml:space="preserve"> </w:t>
      </w:r>
      <w:r>
        <w:rPr>
          <w:color w:val="000000"/>
          <w:sz w:val="28"/>
          <w:szCs w:val="28"/>
          <w:shd w:val="clear" w:color="auto" w:fill="FFFFFF"/>
        </w:rPr>
        <w:t>з</w:t>
      </w:r>
      <w:r w:rsidR="000035B0" w:rsidRPr="00D4707A">
        <w:rPr>
          <w:color w:val="000000"/>
          <w:sz w:val="28"/>
          <w:szCs w:val="28"/>
          <w:shd w:val="clear" w:color="auto" w:fill="FFFFFF"/>
        </w:rPr>
        <w:t>дійснюється в кінці навчального року, визначаючи загальну ефективність програми фізичного виховання.</w:t>
      </w:r>
    </w:p>
    <w:p w14:paraId="2A7554B2" w14:textId="7C2991C8" w:rsidR="000035B0" w:rsidRPr="000035B0" w:rsidRDefault="002F36B5" w:rsidP="002F36B5">
      <w:pPr>
        <w:tabs>
          <w:tab w:val="num" w:pos="1440"/>
        </w:tabs>
        <w:spacing w:after="0" w:line="360" w:lineRule="auto"/>
        <w:ind w:firstLine="709"/>
        <w:contextualSpacing/>
        <w:jc w:val="both"/>
        <w:rPr>
          <w:color w:val="000000"/>
          <w:sz w:val="28"/>
          <w:szCs w:val="28"/>
          <w:shd w:val="clear" w:color="auto" w:fill="FFFFFF"/>
        </w:rPr>
      </w:pPr>
      <w:r w:rsidRPr="002F36B5">
        <w:rPr>
          <w:color w:val="000000"/>
          <w:sz w:val="28"/>
          <w:szCs w:val="28"/>
          <w:shd w:val="clear" w:color="auto" w:fill="FFFFFF"/>
        </w:rPr>
        <w:t>При цьому наголошується на доцільності застосування таких м</w:t>
      </w:r>
      <w:r w:rsidR="000035B0" w:rsidRPr="000035B0">
        <w:rPr>
          <w:color w:val="000000"/>
          <w:sz w:val="28"/>
          <w:szCs w:val="28"/>
          <w:shd w:val="clear" w:color="auto" w:fill="FFFFFF"/>
        </w:rPr>
        <w:t>етод</w:t>
      </w:r>
      <w:r w:rsidRPr="002F36B5">
        <w:rPr>
          <w:color w:val="000000"/>
          <w:sz w:val="28"/>
          <w:szCs w:val="28"/>
          <w:shd w:val="clear" w:color="auto" w:fill="FFFFFF"/>
        </w:rPr>
        <w:t>ів</w:t>
      </w:r>
      <w:r w:rsidR="000035B0" w:rsidRPr="000035B0">
        <w:rPr>
          <w:color w:val="000000"/>
          <w:sz w:val="28"/>
          <w:szCs w:val="28"/>
          <w:shd w:val="clear" w:color="auto" w:fill="FFFFFF"/>
        </w:rPr>
        <w:t xml:space="preserve"> педагогічного контролю</w:t>
      </w:r>
      <w:r w:rsidRPr="002F36B5">
        <w:rPr>
          <w:color w:val="000000"/>
          <w:sz w:val="28"/>
          <w:szCs w:val="28"/>
          <w:shd w:val="clear" w:color="auto" w:fill="FFFFFF"/>
        </w:rPr>
        <w:t xml:space="preserve"> як т</w:t>
      </w:r>
      <w:r w:rsidR="000035B0" w:rsidRPr="000035B0">
        <w:rPr>
          <w:color w:val="000000"/>
          <w:sz w:val="28"/>
          <w:szCs w:val="28"/>
          <w:shd w:val="clear" w:color="auto" w:fill="FFFFFF"/>
        </w:rPr>
        <w:t xml:space="preserve">естування фізичних якостей: </w:t>
      </w:r>
      <w:r w:rsidRPr="002F36B5">
        <w:rPr>
          <w:color w:val="000000"/>
          <w:sz w:val="28"/>
          <w:szCs w:val="28"/>
          <w:shd w:val="clear" w:color="auto" w:fill="FFFFFF"/>
        </w:rPr>
        <w:t xml:space="preserve">використовуються </w:t>
      </w:r>
      <w:r w:rsidR="000035B0" w:rsidRPr="000035B0">
        <w:rPr>
          <w:color w:val="000000"/>
          <w:sz w:val="28"/>
          <w:szCs w:val="28"/>
          <w:shd w:val="clear" w:color="auto" w:fill="FFFFFF"/>
        </w:rPr>
        <w:t>стандартизовані тести (на витривалість, гнучкість, координацію, силу), які можуть бути адаптовані для дівчат-підлітків з урахуванням вікових особливостей</w:t>
      </w:r>
      <w:r w:rsidRPr="002F36B5">
        <w:rPr>
          <w:color w:val="000000"/>
          <w:sz w:val="28"/>
          <w:szCs w:val="28"/>
          <w:shd w:val="clear" w:color="auto" w:fill="FFFFFF"/>
        </w:rPr>
        <w:t>; с</w:t>
      </w:r>
      <w:r w:rsidR="000035B0" w:rsidRPr="000035B0">
        <w:rPr>
          <w:color w:val="000000"/>
          <w:sz w:val="28"/>
          <w:szCs w:val="28"/>
          <w:shd w:val="clear" w:color="auto" w:fill="FFFFFF"/>
        </w:rPr>
        <w:t xml:space="preserve">постереження: </w:t>
      </w:r>
      <w:r w:rsidRPr="002F36B5">
        <w:rPr>
          <w:color w:val="000000"/>
          <w:sz w:val="28"/>
          <w:szCs w:val="28"/>
          <w:shd w:val="clear" w:color="auto" w:fill="FFFFFF"/>
        </w:rPr>
        <w:t xml:space="preserve">постійне </w:t>
      </w:r>
      <w:r w:rsidR="000035B0" w:rsidRPr="000035B0">
        <w:rPr>
          <w:color w:val="000000"/>
          <w:sz w:val="28"/>
          <w:szCs w:val="28"/>
          <w:shd w:val="clear" w:color="auto" w:fill="FFFFFF"/>
        </w:rPr>
        <w:t xml:space="preserve">спостереження за виконанням вправ, </w:t>
      </w:r>
      <w:r w:rsidR="000035B0" w:rsidRPr="000035B0">
        <w:rPr>
          <w:color w:val="000000"/>
          <w:sz w:val="28"/>
          <w:szCs w:val="28"/>
          <w:shd w:val="clear" w:color="auto" w:fill="FFFFFF"/>
        </w:rPr>
        <w:lastRenderedPageBreak/>
        <w:t xml:space="preserve">що дозволяє виявляти індивідуальні труднощі учнів та </w:t>
      </w:r>
      <w:proofErr w:type="spellStart"/>
      <w:r w:rsidR="000035B0" w:rsidRPr="000035B0">
        <w:rPr>
          <w:color w:val="000000"/>
          <w:sz w:val="28"/>
          <w:szCs w:val="28"/>
          <w:shd w:val="clear" w:color="auto" w:fill="FFFFFF"/>
        </w:rPr>
        <w:t>оперативно</w:t>
      </w:r>
      <w:proofErr w:type="spellEnd"/>
      <w:r w:rsidR="000035B0" w:rsidRPr="000035B0">
        <w:rPr>
          <w:color w:val="000000"/>
          <w:sz w:val="28"/>
          <w:szCs w:val="28"/>
          <w:shd w:val="clear" w:color="auto" w:fill="FFFFFF"/>
        </w:rPr>
        <w:t xml:space="preserve"> вносити корективи</w:t>
      </w:r>
      <w:r w:rsidRPr="002F36B5">
        <w:rPr>
          <w:color w:val="000000"/>
          <w:sz w:val="28"/>
          <w:szCs w:val="28"/>
          <w:shd w:val="clear" w:color="auto" w:fill="FFFFFF"/>
        </w:rPr>
        <w:t>; а</w:t>
      </w:r>
      <w:r w:rsidR="000035B0" w:rsidRPr="000035B0">
        <w:rPr>
          <w:color w:val="000000"/>
          <w:sz w:val="28"/>
          <w:szCs w:val="28"/>
          <w:shd w:val="clear" w:color="auto" w:fill="FFFFFF"/>
        </w:rPr>
        <w:t xml:space="preserve">нкетування та опитування: </w:t>
      </w:r>
      <w:r>
        <w:rPr>
          <w:color w:val="000000"/>
          <w:sz w:val="28"/>
          <w:szCs w:val="28"/>
          <w:shd w:val="clear" w:color="auto" w:fill="FFFFFF"/>
        </w:rPr>
        <w:t>в</w:t>
      </w:r>
      <w:r w:rsidR="000035B0" w:rsidRPr="000035B0">
        <w:rPr>
          <w:color w:val="000000"/>
          <w:sz w:val="28"/>
          <w:szCs w:val="28"/>
          <w:shd w:val="clear" w:color="auto" w:fill="FFFFFF"/>
        </w:rPr>
        <w:t>ключають суб'єктивні методи оцінки фізичного самопочуття та мотивації, які дозволяють отримати додаткову інформацію про психоемоційний стан підлітків.</w:t>
      </w:r>
    </w:p>
    <w:p w14:paraId="42DADD0C" w14:textId="5F2EB24B" w:rsidR="000035B0" w:rsidRDefault="00785BE3" w:rsidP="00A619EB">
      <w:pPr>
        <w:tabs>
          <w:tab w:val="num" w:pos="1440"/>
        </w:tabs>
        <w:spacing w:after="0" w:line="360" w:lineRule="auto"/>
        <w:ind w:firstLine="709"/>
        <w:contextualSpacing/>
        <w:jc w:val="both"/>
        <w:rPr>
          <w:color w:val="000000"/>
          <w:sz w:val="28"/>
          <w:szCs w:val="28"/>
          <w:shd w:val="clear" w:color="auto" w:fill="FFFFFF"/>
        </w:rPr>
      </w:pPr>
      <w:r w:rsidRPr="00785BE3">
        <w:rPr>
          <w:color w:val="000000"/>
          <w:sz w:val="28"/>
          <w:szCs w:val="28"/>
          <w:shd w:val="clear" w:color="auto" w:fill="FFFFFF"/>
        </w:rPr>
        <w:t>Науковцями звертається увага на можливості в</w:t>
      </w:r>
      <w:r w:rsidR="000035B0" w:rsidRPr="000035B0">
        <w:rPr>
          <w:color w:val="000000"/>
          <w:sz w:val="28"/>
          <w:szCs w:val="28"/>
          <w:shd w:val="clear" w:color="auto" w:fill="FFFFFF"/>
        </w:rPr>
        <w:t>икористання цифрових технологій</w:t>
      </w:r>
      <w:r>
        <w:rPr>
          <w:color w:val="000000"/>
          <w:sz w:val="28"/>
          <w:szCs w:val="28"/>
          <w:shd w:val="clear" w:color="auto" w:fill="FFFFFF"/>
        </w:rPr>
        <w:t xml:space="preserve"> у процесі</w:t>
      </w:r>
      <w:r w:rsidR="00A619EB">
        <w:rPr>
          <w:color w:val="000000"/>
          <w:sz w:val="28"/>
          <w:szCs w:val="28"/>
          <w:shd w:val="clear" w:color="auto" w:fill="FFFFFF"/>
        </w:rPr>
        <w:t xml:space="preserve"> фізичного виховання</w:t>
      </w:r>
      <w:r>
        <w:rPr>
          <w:color w:val="000000"/>
          <w:sz w:val="28"/>
          <w:szCs w:val="28"/>
          <w:shd w:val="clear" w:color="auto" w:fill="FFFFFF"/>
        </w:rPr>
        <w:t xml:space="preserve">, а саме </w:t>
      </w:r>
      <w:r w:rsidRPr="00A619EB">
        <w:rPr>
          <w:color w:val="000000"/>
          <w:sz w:val="28"/>
          <w:szCs w:val="28"/>
          <w:shd w:val="clear" w:color="auto" w:fill="FFFFFF"/>
        </w:rPr>
        <w:t>для м</w:t>
      </w:r>
      <w:r w:rsidR="000035B0" w:rsidRPr="000035B0">
        <w:rPr>
          <w:color w:val="000000"/>
          <w:sz w:val="28"/>
          <w:szCs w:val="28"/>
          <w:shd w:val="clear" w:color="auto" w:fill="FFFFFF"/>
        </w:rPr>
        <w:t>оніторинг</w:t>
      </w:r>
      <w:r w:rsidRPr="00A619EB">
        <w:rPr>
          <w:color w:val="000000"/>
          <w:sz w:val="28"/>
          <w:szCs w:val="28"/>
          <w:shd w:val="clear" w:color="auto" w:fill="FFFFFF"/>
        </w:rPr>
        <w:t>у</w:t>
      </w:r>
      <w:r w:rsidR="000035B0" w:rsidRPr="000035B0">
        <w:rPr>
          <w:color w:val="000000"/>
          <w:sz w:val="28"/>
          <w:szCs w:val="28"/>
          <w:shd w:val="clear" w:color="auto" w:fill="FFFFFF"/>
        </w:rPr>
        <w:t xml:space="preserve"> </w:t>
      </w:r>
      <w:r w:rsidRPr="00A619EB">
        <w:rPr>
          <w:color w:val="000000"/>
          <w:sz w:val="28"/>
          <w:szCs w:val="28"/>
          <w:shd w:val="clear" w:color="auto" w:fill="FFFFFF"/>
        </w:rPr>
        <w:t>рухової а</w:t>
      </w:r>
      <w:r w:rsidR="000035B0" w:rsidRPr="000035B0">
        <w:rPr>
          <w:color w:val="000000"/>
          <w:sz w:val="28"/>
          <w:szCs w:val="28"/>
          <w:shd w:val="clear" w:color="auto" w:fill="FFFFFF"/>
        </w:rPr>
        <w:t>ктивності</w:t>
      </w:r>
      <w:r w:rsidR="00A619EB">
        <w:rPr>
          <w:color w:val="000000"/>
          <w:sz w:val="28"/>
          <w:szCs w:val="28"/>
          <w:shd w:val="clear" w:color="auto" w:fill="FFFFFF"/>
        </w:rPr>
        <w:t xml:space="preserve"> – в</w:t>
      </w:r>
      <w:r w:rsidR="000035B0" w:rsidRPr="000035B0">
        <w:rPr>
          <w:color w:val="000000"/>
          <w:sz w:val="28"/>
          <w:szCs w:val="28"/>
          <w:shd w:val="clear" w:color="auto" w:fill="FFFFFF"/>
        </w:rPr>
        <w:t>икористання фітнес-браслетів або додатків для смартфонів, які можуть автоматично фіксувати рівень активності, частоту серцевих скорочень, кількість кроків тощо</w:t>
      </w:r>
      <w:r w:rsidR="00F87D89">
        <w:rPr>
          <w:color w:val="000000"/>
          <w:sz w:val="28"/>
          <w:szCs w:val="28"/>
          <w:shd w:val="clear" w:color="auto" w:fill="FFFFFF"/>
        </w:rPr>
        <w:t xml:space="preserve"> </w:t>
      </w:r>
      <w:r w:rsidR="00F87D89">
        <w:rPr>
          <w:rFonts w:cs="Times New Roman"/>
          <w:color w:val="000000"/>
          <w:sz w:val="28"/>
          <w:szCs w:val="28"/>
          <w:shd w:val="clear" w:color="auto" w:fill="FFFFFF"/>
        </w:rPr>
        <w:t>[</w:t>
      </w:r>
      <w:r w:rsidR="00F87D89">
        <w:rPr>
          <w:rFonts w:cs="Times New Roman"/>
          <w:color w:val="000000"/>
          <w:sz w:val="28"/>
          <w:szCs w:val="28"/>
          <w:shd w:val="clear" w:color="auto" w:fill="FFFFFF"/>
        </w:rPr>
        <w:fldChar w:fldCharType="begin"/>
      </w:r>
      <w:r w:rsidR="00F87D89">
        <w:rPr>
          <w:rFonts w:cs="Times New Roman"/>
          <w:color w:val="000000"/>
          <w:sz w:val="28"/>
          <w:szCs w:val="28"/>
          <w:shd w:val="clear" w:color="auto" w:fill="FFFFFF"/>
        </w:rPr>
        <w:instrText xml:space="preserve"> REF _Ref183086467 \r \h </w:instrText>
      </w:r>
      <w:r w:rsidR="00F87D89">
        <w:rPr>
          <w:rFonts w:cs="Times New Roman"/>
          <w:color w:val="000000"/>
          <w:sz w:val="28"/>
          <w:szCs w:val="28"/>
          <w:shd w:val="clear" w:color="auto" w:fill="FFFFFF"/>
        </w:rPr>
      </w:r>
      <w:r w:rsidR="00F87D89">
        <w:rPr>
          <w:rFonts w:cs="Times New Roman"/>
          <w:color w:val="000000"/>
          <w:sz w:val="28"/>
          <w:szCs w:val="28"/>
          <w:shd w:val="clear" w:color="auto" w:fill="FFFFFF"/>
        </w:rPr>
        <w:fldChar w:fldCharType="separate"/>
      </w:r>
      <w:r w:rsidR="00F87D89">
        <w:rPr>
          <w:rFonts w:cs="Times New Roman"/>
          <w:color w:val="000000"/>
          <w:sz w:val="28"/>
          <w:szCs w:val="28"/>
          <w:shd w:val="clear" w:color="auto" w:fill="FFFFFF"/>
        </w:rPr>
        <w:t>35</w:t>
      </w:r>
      <w:r w:rsidR="00F87D89">
        <w:rPr>
          <w:rFonts w:cs="Times New Roman"/>
          <w:color w:val="000000"/>
          <w:sz w:val="28"/>
          <w:szCs w:val="28"/>
          <w:shd w:val="clear" w:color="auto" w:fill="FFFFFF"/>
        </w:rPr>
        <w:fldChar w:fldCharType="end"/>
      </w:r>
      <w:r w:rsidR="00F87D89">
        <w:rPr>
          <w:rFonts w:cs="Times New Roman"/>
          <w:color w:val="000000"/>
          <w:sz w:val="28"/>
          <w:szCs w:val="28"/>
          <w:shd w:val="clear" w:color="auto" w:fill="FFFFFF"/>
        </w:rPr>
        <w:t>]</w:t>
      </w:r>
      <w:r w:rsidR="000035B0" w:rsidRPr="000035B0">
        <w:rPr>
          <w:color w:val="000000"/>
          <w:sz w:val="28"/>
          <w:szCs w:val="28"/>
          <w:shd w:val="clear" w:color="auto" w:fill="FFFFFF"/>
        </w:rPr>
        <w:t>.</w:t>
      </w:r>
      <w:r w:rsidR="00A619EB">
        <w:rPr>
          <w:color w:val="000000"/>
          <w:sz w:val="28"/>
          <w:szCs w:val="28"/>
          <w:shd w:val="clear" w:color="auto" w:fill="FFFFFF"/>
        </w:rPr>
        <w:t xml:space="preserve"> Позитивними </w:t>
      </w:r>
      <w:r w:rsidR="002F36B5">
        <w:rPr>
          <w:color w:val="000000"/>
          <w:sz w:val="28"/>
          <w:szCs w:val="28"/>
          <w:shd w:val="clear" w:color="auto" w:fill="FFFFFF"/>
        </w:rPr>
        <w:t>практиками</w:t>
      </w:r>
      <w:r w:rsidR="00A619EB">
        <w:rPr>
          <w:color w:val="000000"/>
          <w:sz w:val="28"/>
          <w:szCs w:val="28"/>
          <w:shd w:val="clear" w:color="auto" w:fill="FFFFFF"/>
        </w:rPr>
        <w:t xml:space="preserve"> є також використання </w:t>
      </w:r>
      <w:r w:rsidR="00A619EB" w:rsidRPr="00A619EB">
        <w:rPr>
          <w:color w:val="000000"/>
          <w:sz w:val="28"/>
          <w:szCs w:val="28"/>
          <w:shd w:val="clear" w:color="auto" w:fill="FFFFFF"/>
        </w:rPr>
        <w:t>ц</w:t>
      </w:r>
      <w:r w:rsidR="000035B0" w:rsidRPr="000035B0">
        <w:rPr>
          <w:color w:val="000000"/>
          <w:sz w:val="28"/>
          <w:szCs w:val="28"/>
          <w:shd w:val="clear" w:color="auto" w:fill="FFFFFF"/>
        </w:rPr>
        <w:t>ифров</w:t>
      </w:r>
      <w:r w:rsidR="00A619EB" w:rsidRPr="00A619EB">
        <w:rPr>
          <w:color w:val="000000"/>
          <w:sz w:val="28"/>
          <w:szCs w:val="28"/>
          <w:shd w:val="clear" w:color="auto" w:fill="FFFFFF"/>
        </w:rPr>
        <w:t>их</w:t>
      </w:r>
      <w:r w:rsidR="000035B0" w:rsidRPr="000035B0">
        <w:rPr>
          <w:color w:val="000000"/>
          <w:sz w:val="28"/>
          <w:szCs w:val="28"/>
          <w:shd w:val="clear" w:color="auto" w:fill="FFFFFF"/>
        </w:rPr>
        <w:t xml:space="preserve"> платформ для збереження результатів тестування</w:t>
      </w:r>
      <w:r w:rsidR="00A619EB" w:rsidRPr="00A619EB">
        <w:rPr>
          <w:color w:val="000000"/>
          <w:sz w:val="28"/>
          <w:szCs w:val="28"/>
          <w:shd w:val="clear" w:color="auto" w:fill="FFFFFF"/>
        </w:rPr>
        <w:t>.</w:t>
      </w:r>
      <w:r w:rsidR="000035B0" w:rsidRPr="000035B0">
        <w:rPr>
          <w:color w:val="000000"/>
          <w:sz w:val="28"/>
          <w:szCs w:val="28"/>
          <w:shd w:val="clear" w:color="auto" w:fill="FFFFFF"/>
        </w:rPr>
        <w:t xml:space="preserve"> Це спрощує процес аналізу динаміки </w:t>
      </w:r>
      <w:r w:rsidR="00A619EB" w:rsidRPr="00A619EB">
        <w:rPr>
          <w:color w:val="000000"/>
          <w:sz w:val="28"/>
          <w:szCs w:val="28"/>
          <w:shd w:val="clear" w:color="auto" w:fill="FFFFFF"/>
        </w:rPr>
        <w:t>показників фізичного стану (фізичного розвитку, фізичної підготовленості, фізичної працездатності, фізичного здоров’я)</w:t>
      </w:r>
      <w:r w:rsidR="000035B0" w:rsidRPr="000035B0">
        <w:rPr>
          <w:color w:val="000000"/>
          <w:sz w:val="28"/>
          <w:szCs w:val="28"/>
          <w:shd w:val="clear" w:color="auto" w:fill="FFFFFF"/>
        </w:rPr>
        <w:t xml:space="preserve"> та зберігає історію досягнень кожного учня</w:t>
      </w:r>
      <w:r w:rsidR="000329C3">
        <w:rPr>
          <w:color w:val="000000"/>
          <w:sz w:val="28"/>
          <w:szCs w:val="28"/>
          <w:shd w:val="clear" w:color="auto" w:fill="FFFFFF"/>
        </w:rPr>
        <w:t xml:space="preserve"> </w:t>
      </w:r>
      <w:r w:rsidR="000329C3">
        <w:rPr>
          <w:rFonts w:cs="Times New Roman"/>
          <w:color w:val="000000"/>
          <w:sz w:val="28"/>
          <w:szCs w:val="28"/>
          <w:shd w:val="clear" w:color="auto" w:fill="FFFFFF"/>
        </w:rPr>
        <w:t>[</w:t>
      </w:r>
      <w:r w:rsidR="000329C3">
        <w:rPr>
          <w:rFonts w:cs="Times New Roman"/>
          <w:color w:val="000000"/>
          <w:sz w:val="28"/>
          <w:szCs w:val="28"/>
          <w:shd w:val="clear" w:color="auto" w:fill="FFFFFF"/>
        </w:rPr>
        <w:fldChar w:fldCharType="begin"/>
      </w:r>
      <w:r w:rsidR="000329C3">
        <w:rPr>
          <w:rFonts w:cs="Times New Roman"/>
          <w:color w:val="000000"/>
          <w:sz w:val="28"/>
          <w:szCs w:val="28"/>
          <w:shd w:val="clear" w:color="auto" w:fill="FFFFFF"/>
        </w:rPr>
        <w:instrText xml:space="preserve"> REF _Ref183086492 \r \h </w:instrText>
      </w:r>
      <w:r w:rsidR="000329C3">
        <w:rPr>
          <w:rFonts w:cs="Times New Roman"/>
          <w:color w:val="000000"/>
          <w:sz w:val="28"/>
          <w:szCs w:val="28"/>
          <w:shd w:val="clear" w:color="auto" w:fill="FFFFFF"/>
        </w:rPr>
      </w:r>
      <w:r w:rsidR="000329C3">
        <w:rPr>
          <w:rFonts w:cs="Times New Roman"/>
          <w:color w:val="000000"/>
          <w:sz w:val="28"/>
          <w:szCs w:val="28"/>
          <w:shd w:val="clear" w:color="auto" w:fill="FFFFFF"/>
        </w:rPr>
        <w:fldChar w:fldCharType="separate"/>
      </w:r>
      <w:r w:rsidR="000329C3">
        <w:rPr>
          <w:rFonts w:cs="Times New Roman"/>
          <w:color w:val="000000"/>
          <w:sz w:val="28"/>
          <w:szCs w:val="28"/>
          <w:shd w:val="clear" w:color="auto" w:fill="FFFFFF"/>
        </w:rPr>
        <w:t>25</w:t>
      </w:r>
      <w:r w:rsidR="000329C3">
        <w:rPr>
          <w:rFonts w:cs="Times New Roman"/>
          <w:color w:val="000000"/>
          <w:sz w:val="28"/>
          <w:szCs w:val="28"/>
          <w:shd w:val="clear" w:color="auto" w:fill="FFFFFF"/>
        </w:rPr>
        <w:fldChar w:fldCharType="end"/>
      </w:r>
      <w:r w:rsidR="000329C3">
        <w:rPr>
          <w:rFonts w:cs="Times New Roman"/>
          <w:color w:val="000000"/>
          <w:sz w:val="28"/>
          <w:szCs w:val="28"/>
          <w:shd w:val="clear" w:color="auto" w:fill="FFFFFF"/>
        </w:rPr>
        <w:t>]</w:t>
      </w:r>
      <w:r w:rsidR="000035B0" w:rsidRPr="000035B0">
        <w:rPr>
          <w:color w:val="000000"/>
          <w:sz w:val="28"/>
          <w:szCs w:val="28"/>
          <w:shd w:val="clear" w:color="auto" w:fill="FFFFFF"/>
        </w:rPr>
        <w:t>.</w:t>
      </w:r>
    </w:p>
    <w:p w14:paraId="420CF0D9" w14:textId="1E93B89C" w:rsidR="00A619EB" w:rsidRDefault="00A619EB" w:rsidP="00A619EB">
      <w:pPr>
        <w:tabs>
          <w:tab w:val="num" w:pos="1440"/>
        </w:tabs>
        <w:spacing w:after="0" w:line="360" w:lineRule="auto"/>
        <w:ind w:firstLine="709"/>
        <w:contextualSpacing/>
        <w:jc w:val="both"/>
        <w:rPr>
          <w:color w:val="000000"/>
          <w:sz w:val="28"/>
          <w:szCs w:val="28"/>
          <w:shd w:val="clear" w:color="auto" w:fill="FFFFFF"/>
        </w:rPr>
      </w:pPr>
      <w:r>
        <w:rPr>
          <w:color w:val="000000"/>
          <w:sz w:val="28"/>
          <w:szCs w:val="28"/>
          <w:shd w:val="clear" w:color="auto" w:fill="FFFFFF"/>
        </w:rPr>
        <w:t>При створенні та запровадженні системи педагогічного контролю в процесі фізичного виховання варто дотримуватися наступних принципів:</w:t>
      </w:r>
    </w:p>
    <w:p w14:paraId="32B20452" w14:textId="77777777" w:rsidR="00A619EB" w:rsidRDefault="00A619EB" w:rsidP="00A619EB">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xml:space="preserve">– </w:t>
      </w:r>
      <w:r w:rsidRPr="00A619EB">
        <w:rPr>
          <w:color w:val="000000"/>
          <w:sz w:val="28"/>
          <w:szCs w:val="28"/>
          <w:shd w:val="clear" w:color="auto" w:fill="FFFFFF"/>
        </w:rPr>
        <w:t>об’єктивність</w:t>
      </w:r>
      <w:r>
        <w:rPr>
          <w:color w:val="000000"/>
          <w:sz w:val="28"/>
          <w:szCs w:val="28"/>
          <w:shd w:val="clear" w:color="auto" w:fill="FFFFFF"/>
        </w:rPr>
        <w:t xml:space="preserve"> –</w:t>
      </w:r>
      <w:r w:rsidRPr="00A619EB">
        <w:rPr>
          <w:color w:val="000000"/>
          <w:sz w:val="28"/>
          <w:szCs w:val="28"/>
          <w:shd w:val="clear" w:color="auto" w:fill="FFFFFF"/>
        </w:rPr>
        <w:t xml:space="preserve"> неупереджена та точна оцінка показників</w:t>
      </w:r>
      <w:r>
        <w:rPr>
          <w:color w:val="000000"/>
          <w:sz w:val="28"/>
          <w:szCs w:val="28"/>
          <w:shd w:val="clear" w:color="auto" w:fill="FFFFFF"/>
        </w:rPr>
        <w:t xml:space="preserve"> фізичного стану дітей підліткового віку;</w:t>
      </w:r>
    </w:p>
    <w:p w14:paraId="0324AB0D" w14:textId="77777777" w:rsidR="00A619EB" w:rsidRDefault="00A619EB" w:rsidP="00A619EB">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xml:space="preserve">– </w:t>
      </w:r>
      <w:r w:rsidR="00D4707A" w:rsidRPr="00D4707A">
        <w:rPr>
          <w:color w:val="000000"/>
          <w:sz w:val="28"/>
          <w:szCs w:val="28"/>
          <w:shd w:val="clear" w:color="auto" w:fill="FFFFFF"/>
        </w:rPr>
        <w:t>повнота</w:t>
      </w:r>
      <w:r>
        <w:rPr>
          <w:color w:val="000000"/>
          <w:sz w:val="28"/>
          <w:szCs w:val="28"/>
          <w:shd w:val="clear" w:color="auto" w:fill="FFFFFF"/>
        </w:rPr>
        <w:t xml:space="preserve"> </w:t>
      </w:r>
      <w:r w:rsidR="00D4707A" w:rsidRPr="00D4707A">
        <w:rPr>
          <w:color w:val="000000"/>
          <w:sz w:val="28"/>
          <w:szCs w:val="28"/>
          <w:shd w:val="clear" w:color="auto" w:fill="FFFFFF"/>
        </w:rPr>
        <w:t>контролю</w:t>
      </w:r>
      <w:r>
        <w:rPr>
          <w:color w:val="000000"/>
          <w:sz w:val="28"/>
          <w:szCs w:val="28"/>
          <w:shd w:val="clear" w:color="auto" w:fill="FFFFFF"/>
        </w:rPr>
        <w:t xml:space="preserve"> – оцінка показників фізичного стану, що найбільш повно характеризують його окремі складові (показники фізичного розвитку, підготовленості (за результатами оцінювання рівня розвитку рухових якостей), фізичного здоров’я, рухової активності, мотивації психоемоційного стану тощо);</w:t>
      </w:r>
    </w:p>
    <w:p w14:paraId="7BAF14C0" w14:textId="103390B6" w:rsidR="00A619EB" w:rsidRPr="000035B0" w:rsidRDefault="00A619EB" w:rsidP="00A619EB">
      <w:pPr>
        <w:spacing w:after="0" w:line="360" w:lineRule="auto"/>
        <w:ind w:firstLine="720"/>
        <w:contextualSpacing/>
        <w:jc w:val="both"/>
        <w:rPr>
          <w:color w:val="000000"/>
          <w:sz w:val="28"/>
          <w:szCs w:val="28"/>
          <w:shd w:val="clear" w:color="auto" w:fill="FFFFFF"/>
        </w:rPr>
      </w:pPr>
      <w:r w:rsidRPr="00A619EB">
        <w:rPr>
          <w:color w:val="000000"/>
          <w:sz w:val="28"/>
          <w:szCs w:val="28"/>
          <w:shd w:val="clear" w:color="auto" w:fill="FFFFFF"/>
        </w:rPr>
        <w:t xml:space="preserve">– </w:t>
      </w:r>
      <w:r w:rsidRPr="000035B0">
        <w:rPr>
          <w:color w:val="000000"/>
          <w:sz w:val="28"/>
          <w:szCs w:val="28"/>
          <w:shd w:val="clear" w:color="auto" w:fill="FFFFFF"/>
        </w:rPr>
        <w:t>систематичність</w:t>
      </w:r>
      <w:r>
        <w:rPr>
          <w:color w:val="000000"/>
          <w:sz w:val="28"/>
          <w:szCs w:val="28"/>
          <w:shd w:val="clear" w:color="auto" w:fill="FFFFFF"/>
        </w:rPr>
        <w:t xml:space="preserve"> –</w:t>
      </w:r>
      <w:r w:rsidRPr="000035B0">
        <w:rPr>
          <w:color w:val="000000"/>
          <w:sz w:val="28"/>
          <w:szCs w:val="28"/>
          <w:shd w:val="clear" w:color="auto" w:fill="FFFFFF"/>
        </w:rPr>
        <w:t xml:space="preserve"> контроль має бути регулярним, що дозволяє відстежувати динаміку розвитку</w:t>
      </w:r>
      <w:r>
        <w:rPr>
          <w:color w:val="000000"/>
          <w:sz w:val="28"/>
          <w:szCs w:val="28"/>
          <w:shd w:val="clear" w:color="auto" w:fill="FFFFFF"/>
        </w:rPr>
        <w:t>;</w:t>
      </w:r>
    </w:p>
    <w:p w14:paraId="6EF34A2F" w14:textId="29A98851" w:rsidR="00A619EB" w:rsidRDefault="00A619EB" w:rsidP="00A619EB">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xml:space="preserve">– </w:t>
      </w:r>
      <w:r w:rsidRPr="00D4707A">
        <w:rPr>
          <w:color w:val="000000"/>
          <w:sz w:val="28"/>
          <w:szCs w:val="28"/>
          <w:shd w:val="clear" w:color="auto" w:fill="FFFFFF"/>
        </w:rPr>
        <w:t>достовірність результатів,</w:t>
      </w:r>
      <w:r>
        <w:rPr>
          <w:color w:val="000000"/>
          <w:sz w:val="28"/>
          <w:szCs w:val="28"/>
          <w:shd w:val="clear" w:color="auto" w:fill="FFFFFF"/>
        </w:rPr>
        <w:t xml:space="preserve"> що має забезпечуватися </w:t>
      </w:r>
      <w:r w:rsidRPr="00A619EB">
        <w:rPr>
          <w:color w:val="000000"/>
          <w:sz w:val="28"/>
          <w:szCs w:val="28"/>
          <w:shd w:val="clear" w:color="auto" w:fill="FFFFFF"/>
        </w:rPr>
        <w:t>через кілька ключових аспектів</w:t>
      </w:r>
      <w:r>
        <w:rPr>
          <w:color w:val="000000"/>
          <w:sz w:val="28"/>
          <w:szCs w:val="28"/>
          <w:shd w:val="clear" w:color="auto" w:fill="FFFFFF"/>
        </w:rPr>
        <w:t>, а саме:</w:t>
      </w:r>
      <w:r w:rsidRPr="00A619EB">
        <w:rPr>
          <w:color w:val="000000"/>
          <w:sz w:val="28"/>
          <w:szCs w:val="28"/>
          <w:shd w:val="clear" w:color="auto" w:fill="FFFFFF"/>
        </w:rPr>
        <w:t xml:space="preserve"> вибір надійної методології: чітке визначення методів збору та аналізу даних, що відповідають стандартам наукової практики</w:t>
      </w:r>
      <w:r>
        <w:rPr>
          <w:color w:val="000000"/>
          <w:sz w:val="28"/>
          <w:szCs w:val="28"/>
          <w:shd w:val="clear" w:color="auto" w:fill="FFFFFF"/>
        </w:rPr>
        <w:t>;</w:t>
      </w:r>
      <w:r w:rsidRPr="00A619EB">
        <w:rPr>
          <w:color w:val="000000"/>
          <w:sz w:val="28"/>
          <w:szCs w:val="28"/>
          <w:shd w:val="clear" w:color="auto" w:fill="FFFFFF"/>
        </w:rPr>
        <w:t xml:space="preserve"> використання випадкової вибірки для уникнення упередженості</w:t>
      </w:r>
      <w:r>
        <w:rPr>
          <w:color w:val="000000"/>
          <w:sz w:val="28"/>
          <w:szCs w:val="28"/>
          <w:shd w:val="clear" w:color="auto" w:fill="FFFFFF"/>
        </w:rPr>
        <w:t>;</w:t>
      </w:r>
      <w:r w:rsidRPr="00A619EB">
        <w:rPr>
          <w:color w:val="000000"/>
          <w:sz w:val="28"/>
          <w:szCs w:val="28"/>
          <w:shd w:val="clear" w:color="auto" w:fill="FFFFFF"/>
        </w:rPr>
        <w:t xml:space="preserve"> врахування зовнішніх факторів, які можуть впливати на результати</w:t>
      </w:r>
      <w:r>
        <w:rPr>
          <w:color w:val="000000"/>
          <w:sz w:val="28"/>
          <w:szCs w:val="28"/>
          <w:shd w:val="clear" w:color="auto" w:fill="FFFFFF"/>
        </w:rPr>
        <w:t>;</w:t>
      </w:r>
      <w:r w:rsidRPr="00A619EB">
        <w:rPr>
          <w:color w:val="000000"/>
          <w:sz w:val="28"/>
          <w:szCs w:val="28"/>
          <w:shd w:val="clear" w:color="auto" w:fill="FFFFFF"/>
        </w:rPr>
        <w:t xml:space="preserve"> застосування коректних статистичних методів для оцінки значущості </w:t>
      </w:r>
      <w:r w:rsidRPr="00A619EB">
        <w:rPr>
          <w:color w:val="000000"/>
          <w:sz w:val="28"/>
          <w:szCs w:val="28"/>
          <w:shd w:val="clear" w:color="auto" w:fill="FFFFFF"/>
        </w:rPr>
        <w:lastRenderedPageBreak/>
        <w:t>результатів</w:t>
      </w:r>
      <w:r>
        <w:rPr>
          <w:color w:val="000000"/>
          <w:sz w:val="28"/>
          <w:szCs w:val="28"/>
          <w:shd w:val="clear" w:color="auto" w:fill="FFFFFF"/>
        </w:rPr>
        <w:t>;</w:t>
      </w:r>
      <w:r w:rsidRPr="00A619EB">
        <w:rPr>
          <w:color w:val="000000"/>
          <w:sz w:val="28"/>
          <w:szCs w:val="28"/>
          <w:shd w:val="clear" w:color="auto" w:fill="FFFFFF"/>
        </w:rPr>
        <w:t xml:space="preserve"> можливість повторення дослідження іншими вченими з аналогічними результатами</w:t>
      </w:r>
      <w:r w:rsidR="009D520C">
        <w:rPr>
          <w:color w:val="000000"/>
          <w:sz w:val="28"/>
          <w:szCs w:val="28"/>
          <w:shd w:val="clear" w:color="auto" w:fill="FFFFFF"/>
        </w:rPr>
        <w:t>%</w:t>
      </w:r>
    </w:p>
    <w:p w14:paraId="76F60F73" w14:textId="7A47CAAF" w:rsidR="009D520C" w:rsidRDefault="009D520C" w:rsidP="009D520C">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г</w:t>
      </w:r>
      <w:r w:rsidRPr="009D520C">
        <w:rPr>
          <w:color w:val="000000"/>
          <w:sz w:val="28"/>
          <w:szCs w:val="28"/>
          <w:shd w:val="clear" w:color="auto" w:fill="FFFFFF"/>
        </w:rPr>
        <w:t>ласність педагогічного контролю означає прозорість і доступність інформації про результати контролю для учнів, їхніх батьків і вчителів, що сприяє підвищенню відповідальності та мотивації</w:t>
      </w:r>
      <w:r>
        <w:rPr>
          <w:color w:val="000000"/>
          <w:sz w:val="28"/>
          <w:szCs w:val="28"/>
          <w:shd w:val="clear" w:color="auto" w:fill="FFFFFF"/>
        </w:rPr>
        <w:t>;</w:t>
      </w:r>
    </w:p>
    <w:p w14:paraId="7EC9E40E" w14:textId="3631E546" w:rsidR="009D520C" w:rsidRDefault="009D520C" w:rsidP="009D520C">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д</w:t>
      </w:r>
      <w:r w:rsidRPr="009D520C">
        <w:rPr>
          <w:color w:val="000000"/>
          <w:sz w:val="28"/>
          <w:szCs w:val="28"/>
          <w:shd w:val="clear" w:color="auto" w:fill="FFFFFF"/>
        </w:rPr>
        <w:t>иференційованість педагогічного контролю полягає в адаптації методів і підходів до різних груп учнів залежно від їхніх індивідуальних особливостей, рівня підготовленості та потреб, що дозволяє забезпечити оптимальні умови для розвитку кожного учня.</w:t>
      </w:r>
    </w:p>
    <w:p w14:paraId="2195054F" w14:textId="77777777" w:rsidR="009D520C" w:rsidRDefault="009D520C" w:rsidP="009D520C">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xml:space="preserve">– </w:t>
      </w:r>
      <w:r w:rsidR="00D4707A" w:rsidRPr="00D4707A">
        <w:rPr>
          <w:color w:val="000000"/>
          <w:sz w:val="28"/>
          <w:szCs w:val="28"/>
          <w:shd w:val="clear" w:color="auto" w:fill="FFFFFF"/>
        </w:rPr>
        <w:t>плановість</w:t>
      </w:r>
      <w:r>
        <w:rPr>
          <w:color w:val="000000"/>
          <w:sz w:val="28"/>
          <w:szCs w:val="28"/>
          <w:shd w:val="clear" w:color="auto" w:fill="FFFFFF"/>
        </w:rPr>
        <w:t xml:space="preserve"> </w:t>
      </w:r>
      <w:r w:rsidRPr="009D520C">
        <w:rPr>
          <w:color w:val="000000"/>
          <w:sz w:val="28"/>
          <w:szCs w:val="28"/>
          <w:shd w:val="clear" w:color="auto" w:fill="FFFFFF"/>
        </w:rPr>
        <w:t xml:space="preserve">педагогічного контролю означає систематичне та організоване проведення перевірок знань, умінь та навичок учнів у відповідності до запланованих етапів навчального процесу. Це передбачає чітке визначення моментів контролю, методів і форм оцінювання, щоб забезпечити послідовність і ефективність педагогічного впливу на учнів протягом навчального року. </w:t>
      </w:r>
    </w:p>
    <w:p w14:paraId="782EAE3F" w14:textId="2EB16C94" w:rsidR="009D520C" w:rsidRDefault="009D520C" w:rsidP="009D520C">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п</w:t>
      </w:r>
      <w:r w:rsidRPr="009D520C">
        <w:rPr>
          <w:color w:val="000000"/>
          <w:sz w:val="28"/>
          <w:szCs w:val="28"/>
          <w:shd w:val="clear" w:color="auto" w:fill="FFFFFF"/>
        </w:rPr>
        <w:t xml:space="preserve">ростота і часова </w:t>
      </w:r>
      <w:proofErr w:type="spellStart"/>
      <w:r w:rsidRPr="009D520C">
        <w:rPr>
          <w:color w:val="000000"/>
          <w:sz w:val="28"/>
          <w:szCs w:val="28"/>
          <w:shd w:val="clear" w:color="auto" w:fill="FFFFFF"/>
        </w:rPr>
        <w:t>малозатратність</w:t>
      </w:r>
      <w:proofErr w:type="spellEnd"/>
      <w:r w:rsidRPr="009D520C">
        <w:rPr>
          <w:color w:val="000000"/>
          <w:sz w:val="28"/>
          <w:szCs w:val="28"/>
          <w:shd w:val="clear" w:color="auto" w:fill="FFFFFF"/>
        </w:rPr>
        <w:t xml:space="preserve"> педагогічного контролю означають, що контроль має бути зручним і швидким у виконанні для педагогів, не займаючи багато часу та зусиль. Це може включати використання ефективних методів оцінювання, які не потребують тривалого підготовлення чи виконання, наприклад, тестування, короткі опитування, або використання технологічних інструментів для швидкої перевірки результатів. Такий підхід дозволяє забезпечити регулярний моніторинг без перевантаження вчителя або учнів</w:t>
      </w:r>
      <w:r>
        <w:rPr>
          <w:color w:val="000000"/>
          <w:sz w:val="28"/>
          <w:szCs w:val="28"/>
          <w:shd w:val="clear" w:color="auto" w:fill="FFFFFF"/>
        </w:rPr>
        <w:t>;</w:t>
      </w:r>
    </w:p>
    <w:p w14:paraId="622E1748" w14:textId="052FE93B" w:rsidR="009D520C" w:rsidRDefault="009D520C" w:rsidP="009D520C">
      <w:pPr>
        <w:spacing w:after="0" w:line="360" w:lineRule="auto"/>
        <w:ind w:firstLine="720"/>
        <w:contextualSpacing/>
        <w:jc w:val="both"/>
        <w:rPr>
          <w:color w:val="000000"/>
          <w:sz w:val="28"/>
          <w:szCs w:val="28"/>
          <w:shd w:val="clear" w:color="auto" w:fill="FFFFFF"/>
        </w:rPr>
      </w:pPr>
      <w:r>
        <w:rPr>
          <w:color w:val="000000"/>
          <w:sz w:val="28"/>
          <w:szCs w:val="28"/>
          <w:shd w:val="clear" w:color="auto" w:fill="FFFFFF"/>
        </w:rPr>
        <w:t>– і</w:t>
      </w:r>
      <w:r w:rsidRPr="009D520C">
        <w:rPr>
          <w:color w:val="000000"/>
          <w:sz w:val="28"/>
          <w:szCs w:val="28"/>
          <w:shd w:val="clear" w:color="auto" w:fill="FFFFFF"/>
        </w:rPr>
        <w:t>ндивідуальний підхід</w:t>
      </w:r>
      <w:r>
        <w:rPr>
          <w:color w:val="000000"/>
          <w:sz w:val="28"/>
          <w:szCs w:val="28"/>
          <w:shd w:val="clear" w:color="auto" w:fill="FFFFFF"/>
        </w:rPr>
        <w:t xml:space="preserve"> передбачає в</w:t>
      </w:r>
      <w:r w:rsidRPr="009D520C">
        <w:rPr>
          <w:color w:val="000000"/>
          <w:sz w:val="28"/>
          <w:szCs w:val="28"/>
          <w:shd w:val="clear" w:color="auto" w:fill="FFFFFF"/>
        </w:rPr>
        <w:t xml:space="preserve">рахування особливостей розвитку </w:t>
      </w:r>
      <w:r>
        <w:rPr>
          <w:color w:val="000000"/>
          <w:sz w:val="28"/>
          <w:szCs w:val="28"/>
          <w:shd w:val="clear" w:color="auto" w:fill="FFFFFF"/>
        </w:rPr>
        <w:t>дітей підліткового віку</w:t>
      </w:r>
      <w:r w:rsidRPr="009D520C">
        <w:rPr>
          <w:color w:val="000000"/>
          <w:sz w:val="28"/>
          <w:szCs w:val="28"/>
          <w:shd w:val="clear" w:color="auto" w:fill="FFFFFF"/>
        </w:rPr>
        <w:t>, що допомагає уникнути перевантаження та травм</w:t>
      </w:r>
      <w:r>
        <w:rPr>
          <w:color w:val="000000"/>
          <w:sz w:val="28"/>
          <w:szCs w:val="28"/>
          <w:shd w:val="clear" w:color="auto" w:fill="FFFFFF"/>
        </w:rPr>
        <w:t>;</w:t>
      </w:r>
    </w:p>
    <w:p w14:paraId="5773E5A4" w14:textId="77777777" w:rsidR="009D520C" w:rsidRDefault="009D520C" w:rsidP="009D520C">
      <w:pPr>
        <w:spacing w:after="0" w:line="360" w:lineRule="auto"/>
        <w:ind w:firstLine="720"/>
        <w:contextualSpacing/>
        <w:jc w:val="both"/>
        <w:rPr>
          <w:b/>
          <w:bCs/>
          <w:color w:val="000000"/>
          <w:sz w:val="28"/>
          <w:szCs w:val="28"/>
          <w:shd w:val="clear" w:color="auto" w:fill="FFFFFF"/>
        </w:rPr>
      </w:pPr>
      <w:r>
        <w:rPr>
          <w:color w:val="000000"/>
          <w:sz w:val="28"/>
          <w:szCs w:val="28"/>
          <w:shd w:val="clear" w:color="auto" w:fill="FFFFFF"/>
        </w:rPr>
        <w:t xml:space="preserve">– </w:t>
      </w:r>
      <w:r w:rsidRPr="009D520C">
        <w:rPr>
          <w:color w:val="000000"/>
          <w:sz w:val="28"/>
          <w:szCs w:val="28"/>
          <w:shd w:val="clear" w:color="auto" w:fill="FFFFFF"/>
        </w:rPr>
        <w:t xml:space="preserve">автоматизація педагогічного контролю передбачає використання інформаційно-комунікаційних технологій та спеціалізованих програм для ефективного збору, обробки та аналізу даних про успішність учнів. Це включає автоматичне тестування, оцінювання, збереження результатів та надання зворотного зв'язку. Така система значно зменшує час, необхідний для </w:t>
      </w:r>
      <w:r w:rsidRPr="009D520C">
        <w:rPr>
          <w:color w:val="000000"/>
          <w:sz w:val="28"/>
          <w:szCs w:val="28"/>
          <w:shd w:val="clear" w:color="auto" w:fill="FFFFFF"/>
        </w:rPr>
        <w:lastRenderedPageBreak/>
        <w:t>виконання контролю, підвищує точність оцінок і дає змогу педагогу зосередитись на індивідуальному підході до кожного учня.</w:t>
      </w:r>
      <w:r w:rsidRPr="009D520C">
        <w:rPr>
          <w:b/>
          <w:bCs/>
          <w:color w:val="000000"/>
          <w:sz w:val="28"/>
          <w:szCs w:val="28"/>
          <w:shd w:val="clear" w:color="auto" w:fill="FFFFFF"/>
        </w:rPr>
        <w:t xml:space="preserve"> </w:t>
      </w:r>
    </w:p>
    <w:p w14:paraId="3540419C" w14:textId="42F31BF0" w:rsidR="005201C0" w:rsidRPr="00434DC2" w:rsidRDefault="005201C0" w:rsidP="005201C0">
      <w:pPr>
        <w:spacing w:before="480" w:after="480" w:line="360" w:lineRule="auto"/>
        <w:ind w:firstLine="709"/>
        <w:contextualSpacing/>
        <w:jc w:val="both"/>
        <w:rPr>
          <w:b/>
          <w:bCs/>
          <w:color w:val="000000"/>
          <w:sz w:val="28"/>
          <w:szCs w:val="28"/>
          <w:shd w:val="clear" w:color="auto" w:fill="FFFFFF"/>
        </w:rPr>
      </w:pPr>
      <w:r w:rsidRPr="00434DC2">
        <w:rPr>
          <w:b/>
          <w:bCs/>
          <w:color w:val="000000"/>
          <w:sz w:val="28"/>
          <w:szCs w:val="28"/>
          <w:shd w:val="clear" w:color="auto" w:fill="FFFFFF"/>
        </w:rPr>
        <w:t>1.</w:t>
      </w:r>
      <w:r>
        <w:rPr>
          <w:b/>
          <w:bCs/>
          <w:color w:val="000000"/>
          <w:sz w:val="28"/>
          <w:szCs w:val="28"/>
          <w:shd w:val="clear" w:color="auto" w:fill="FFFFFF"/>
        </w:rPr>
        <w:t>2</w:t>
      </w:r>
      <w:r w:rsidRPr="00434DC2">
        <w:rPr>
          <w:b/>
          <w:bCs/>
          <w:color w:val="000000"/>
          <w:sz w:val="28"/>
          <w:szCs w:val="28"/>
          <w:shd w:val="clear" w:color="auto" w:fill="FFFFFF"/>
        </w:rPr>
        <w:t xml:space="preserve"> Проблеми порушення маси тіла у дітей підліткового віку</w:t>
      </w:r>
    </w:p>
    <w:p w14:paraId="7D21C8F9" w14:textId="1F17E50D" w:rsidR="005201C0" w:rsidRPr="00774DD9" w:rsidRDefault="005201C0" w:rsidP="005201C0">
      <w:pPr>
        <w:spacing w:after="0" w:line="360" w:lineRule="auto"/>
        <w:ind w:firstLine="709"/>
        <w:contextualSpacing/>
        <w:jc w:val="both"/>
        <w:rPr>
          <w:color w:val="000000"/>
          <w:sz w:val="28"/>
          <w:szCs w:val="28"/>
          <w:shd w:val="clear" w:color="auto" w:fill="FFFFFF"/>
        </w:rPr>
      </w:pPr>
      <w:r w:rsidRPr="00774DD9">
        <w:rPr>
          <w:color w:val="000000"/>
          <w:sz w:val="28"/>
          <w:szCs w:val="28"/>
          <w:shd w:val="clear" w:color="auto" w:fill="FFFFFF"/>
        </w:rPr>
        <w:t xml:space="preserve">Дослідники відзначають, що </w:t>
      </w:r>
      <w:r w:rsidRPr="00774DD9">
        <w:rPr>
          <w:sz w:val="28"/>
          <w:szCs w:val="28"/>
        </w:rPr>
        <w:t>порушення маси тіла</w:t>
      </w:r>
      <w:r w:rsidRPr="00774DD9">
        <w:rPr>
          <w:spacing w:val="-4"/>
          <w:sz w:val="28"/>
          <w:szCs w:val="28"/>
        </w:rPr>
        <w:t xml:space="preserve"> </w:t>
      </w:r>
      <w:r w:rsidRPr="00774DD9">
        <w:rPr>
          <w:sz w:val="28"/>
          <w:szCs w:val="28"/>
        </w:rPr>
        <w:t xml:space="preserve">дівчат підліткового віку може спричинити </w:t>
      </w:r>
      <w:r w:rsidRPr="00774DD9">
        <w:rPr>
          <w:color w:val="000000"/>
          <w:sz w:val="28"/>
          <w:szCs w:val="28"/>
          <w:shd w:val="clear" w:color="auto" w:fill="FFFFFF"/>
        </w:rPr>
        <w:t xml:space="preserve">низку психологічних і соціальних ускладнень, нездорову та екстремальну поведінку щодо контролю маси тіла, порушення соціальних </w:t>
      </w:r>
      <w:proofErr w:type="spellStart"/>
      <w:r w:rsidRPr="00774DD9">
        <w:rPr>
          <w:color w:val="000000"/>
          <w:sz w:val="28"/>
          <w:szCs w:val="28"/>
          <w:shd w:val="clear" w:color="auto" w:fill="FFFFFF"/>
        </w:rPr>
        <w:t>зв’язків</w:t>
      </w:r>
      <w:proofErr w:type="spellEnd"/>
      <w:r w:rsidRPr="00774DD9">
        <w:rPr>
          <w:color w:val="000000"/>
          <w:sz w:val="28"/>
          <w:szCs w:val="28"/>
          <w:shd w:val="clear" w:color="auto" w:fill="FFFFFF"/>
        </w:rPr>
        <w:t xml:space="preserve"> та зниження якості життя, пов’язаної зі здоров’ям</w:t>
      </w:r>
      <w:r w:rsidR="000329C3">
        <w:rPr>
          <w:color w:val="000000"/>
          <w:sz w:val="28"/>
          <w:szCs w:val="28"/>
          <w:shd w:val="clear" w:color="auto" w:fill="FFFFFF"/>
        </w:rPr>
        <w:t xml:space="preserve"> </w:t>
      </w:r>
      <w:r w:rsidR="000329C3">
        <w:rPr>
          <w:rFonts w:cs="Times New Roman"/>
          <w:color w:val="000000"/>
          <w:sz w:val="28"/>
          <w:szCs w:val="28"/>
          <w:shd w:val="clear" w:color="auto" w:fill="FFFFFF"/>
        </w:rPr>
        <w:t>[</w:t>
      </w:r>
      <w:r w:rsidR="000329C3">
        <w:rPr>
          <w:rFonts w:cs="Times New Roman"/>
          <w:color w:val="000000"/>
          <w:sz w:val="28"/>
          <w:szCs w:val="28"/>
          <w:shd w:val="clear" w:color="auto" w:fill="FFFFFF"/>
        </w:rPr>
        <w:fldChar w:fldCharType="begin"/>
      </w:r>
      <w:r w:rsidR="000329C3">
        <w:rPr>
          <w:rFonts w:cs="Times New Roman"/>
          <w:color w:val="000000"/>
          <w:sz w:val="28"/>
          <w:szCs w:val="28"/>
          <w:shd w:val="clear" w:color="auto" w:fill="FFFFFF"/>
        </w:rPr>
        <w:instrText xml:space="preserve"> REF _Ref183086540 \r \h </w:instrText>
      </w:r>
      <w:r w:rsidR="000329C3">
        <w:rPr>
          <w:rFonts w:cs="Times New Roman"/>
          <w:color w:val="000000"/>
          <w:sz w:val="28"/>
          <w:szCs w:val="28"/>
          <w:shd w:val="clear" w:color="auto" w:fill="FFFFFF"/>
        </w:rPr>
      </w:r>
      <w:r w:rsidR="000329C3">
        <w:rPr>
          <w:rFonts w:cs="Times New Roman"/>
          <w:color w:val="000000"/>
          <w:sz w:val="28"/>
          <w:szCs w:val="28"/>
          <w:shd w:val="clear" w:color="auto" w:fill="FFFFFF"/>
        </w:rPr>
        <w:fldChar w:fldCharType="separate"/>
      </w:r>
      <w:r w:rsidR="000329C3">
        <w:rPr>
          <w:rFonts w:cs="Times New Roman"/>
          <w:color w:val="000000"/>
          <w:sz w:val="28"/>
          <w:szCs w:val="28"/>
          <w:shd w:val="clear" w:color="auto" w:fill="FFFFFF"/>
        </w:rPr>
        <w:t>15</w:t>
      </w:r>
      <w:r w:rsidR="000329C3">
        <w:rPr>
          <w:rFonts w:cs="Times New Roman"/>
          <w:color w:val="000000"/>
          <w:sz w:val="28"/>
          <w:szCs w:val="28"/>
          <w:shd w:val="clear" w:color="auto" w:fill="FFFFFF"/>
        </w:rPr>
        <w:fldChar w:fldCharType="end"/>
      </w:r>
      <w:r w:rsidR="000329C3">
        <w:rPr>
          <w:rFonts w:cs="Times New Roman"/>
          <w:color w:val="000000"/>
          <w:sz w:val="28"/>
          <w:szCs w:val="28"/>
          <w:shd w:val="clear" w:color="auto" w:fill="FFFFFF"/>
        </w:rPr>
        <w:t xml:space="preserve">, </w:t>
      </w:r>
      <w:r w:rsidR="000329C3">
        <w:rPr>
          <w:rFonts w:cs="Times New Roman"/>
          <w:color w:val="000000"/>
          <w:sz w:val="28"/>
          <w:szCs w:val="28"/>
          <w:shd w:val="clear" w:color="auto" w:fill="FFFFFF"/>
        </w:rPr>
        <w:fldChar w:fldCharType="begin"/>
      </w:r>
      <w:r w:rsidR="000329C3">
        <w:rPr>
          <w:rFonts w:cs="Times New Roman"/>
          <w:color w:val="000000"/>
          <w:sz w:val="28"/>
          <w:szCs w:val="28"/>
          <w:shd w:val="clear" w:color="auto" w:fill="FFFFFF"/>
        </w:rPr>
        <w:instrText xml:space="preserve"> REF _Ref141948974 \r \h </w:instrText>
      </w:r>
      <w:r w:rsidR="000329C3">
        <w:rPr>
          <w:rFonts w:cs="Times New Roman"/>
          <w:color w:val="000000"/>
          <w:sz w:val="28"/>
          <w:szCs w:val="28"/>
          <w:shd w:val="clear" w:color="auto" w:fill="FFFFFF"/>
        </w:rPr>
      </w:r>
      <w:r w:rsidR="000329C3">
        <w:rPr>
          <w:rFonts w:cs="Times New Roman"/>
          <w:color w:val="000000"/>
          <w:sz w:val="28"/>
          <w:szCs w:val="28"/>
          <w:shd w:val="clear" w:color="auto" w:fill="FFFFFF"/>
        </w:rPr>
        <w:fldChar w:fldCharType="separate"/>
      </w:r>
      <w:r w:rsidR="000329C3">
        <w:rPr>
          <w:rFonts w:cs="Times New Roman"/>
          <w:color w:val="000000"/>
          <w:sz w:val="28"/>
          <w:szCs w:val="28"/>
          <w:shd w:val="clear" w:color="auto" w:fill="FFFFFF"/>
        </w:rPr>
        <w:t>16</w:t>
      </w:r>
      <w:r w:rsidR="000329C3">
        <w:rPr>
          <w:rFonts w:cs="Times New Roman"/>
          <w:color w:val="000000"/>
          <w:sz w:val="28"/>
          <w:szCs w:val="28"/>
          <w:shd w:val="clear" w:color="auto" w:fill="FFFFFF"/>
        </w:rPr>
        <w:fldChar w:fldCharType="end"/>
      </w:r>
      <w:r w:rsidR="000329C3">
        <w:rPr>
          <w:rFonts w:cs="Times New Roman"/>
          <w:color w:val="000000"/>
          <w:sz w:val="28"/>
          <w:szCs w:val="28"/>
          <w:shd w:val="clear" w:color="auto" w:fill="FFFFFF"/>
        </w:rPr>
        <w:t xml:space="preserve">, </w:t>
      </w:r>
      <w:r w:rsidR="000329C3">
        <w:rPr>
          <w:rFonts w:cs="Times New Roman"/>
          <w:color w:val="000000"/>
          <w:sz w:val="28"/>
          <w:szCs w:val="28"/>
          <w:shd w:val="clear" w:color="auto" w:fill="FFFFFF"/>
        </w:rPr>
        <w:fldChar w:fldCharType="begin"/>
      </w:r>
      <w:r w:rsidR="000329C3">
        <w:rPr>
          <w:rFonts w:cs="Times New Roman"/>
          <w:color w:val="000000"/>
          <w:sz w:val="28"/>
          <w:szCs w:val="28"/>
          <w:shd w:val="clear" w:color="auto" w:fill="FFFFFF"/>
        </w:rPr>
        <w:instrText xml:space="preserve"> REF _Ref183086546 \r \h </w:instrText>
      </w:r>
      <w:r w:rsidR="000329C3">
        <w:rPr>
          <w:rFonts w:cs="Times New Roman"/>
          <w:color w:val="000000"/>
          <w:sz w:val="28"/>
          <w:szCs w:val="28"/>
          <w:shd w:val="clear" w:color="auto" w:fill="FFFFFF"/>
        </w:rPr>
      </w:r>
      <w:r w:rsidR="000329C3">
        <w:rPr>
          <w:rFonts w:cs="Times New Roman"/>
          <w:color w:val="000000"/>
          <w:sz w:val="28"/>
          <w:szCs w:val="28"/>
          <w:shd w:val="clear" w:color="auto" w:fill="FFFFFF"/>
        </w:rPr>
        <w:fldChar w:fldCharType="separate"/>
      </w:r>
      <w:r w:rsidR="000329C3">
        <w:rPr>
          <w:rFonts w:cs="Times New Roman"/>
          <w:color w:val="000000"/>
          <w:sz w:val="28"/>
          <w:szCs w:val="28"/>
          <w:shd w:val="clear" w:color="auto" w:fill="FFFFFF"/>
        </w:rPr>
        <w:t>26</w:t>
      </w:r>
      <w:r w:rsidR="000329C3">
        <w:rPr>
          <w:rFonts w:cs="Times New Roman"/>
          <w:color w:val="000000"/>
          <w:sz w:val="28"/>
          <w:szCs w:val="28"/>
          <w:shd w:val="clear" w:color="auto" w:fill="FFFFFF"/>
        </w:rPr>
        <w:fldChar w:fldCharType="end"/>
      </w:r>
      <w:r w:rsidR="000329C3">
        <w:rPr>
          <w:rFonts w:cs="Times New Roman"/>
          <w:color w:val="000000"/>
          <w:sz w:val="28"/>
          <w:szCs w:val="28"/>
          <w:shd w:val="clear" w:color="auto" w:fill="FFFFFF"/>
        </w:rPr>
        <w:t>]</w:t>
      </w:r>
      <w:r w:rsidRPr="00774DD9">
        <w:rPr>
          <w:color w:val="000000"/>
          <w:sz w:val="28"/>
          <w:szCs w:val="28"/>
          <w:shd w:val="clear" w:color="auto" w:fill="FFFFFF"/>
        </w:rPr>
        <w:t>.</w:t>
      </w:r>
    </w:p>
    <w:p w14:paraId="1427E75B" w14:textId="4D425089" w:rsidR="005201C0" w:rsidRPr="00152F21" w:rsidRDefault="005201C0" w:rsidP="005201C0">
      <w:pPr>
        <w:spacing w:after="0" w:line="360" w:lineRule="auto"/>
        <w:ind w:firstLine="709"/>
        <w:contextualSpacing/>
        <w:jc w:val="both"/>
        <w:rPr>
          <w:color w:val="000000"/>
          <w:sz w:val="28"/>
          <w:szCs w:val="28"/>
          <w:shd w:val="clear" w:color="auto" w:fill="FFFFFF"/>
        </w:rPr>
      </w:pPr>
      <w:r w:rsidRPr="00152F21">
        <w:rPr>
          <w:color w:val="000000"/>
          <w:sz w:val="28"/>
          <w:szCs w:val="28"/>
          <w:shd w:val="clear" w:color="auto" w:fill="FFFFFF"/>
        </w:rPr>
        <w:t>У Китаї спостерігається зростання проблем із вагою серед підлітків, включаючи і дівчат. За національними даними, зокрема за період 2017–2021 років, виявлено стабільно високу поширеність надмірної ваги та ожиріння серед дітей шкільного віку, хоча у різних регіонах країни існують значні відмінності. У великих містах показники ожиріння вище, ніж у сільській місцевості, а діти північного Китаю мають вищі ризики надмірної ваги та ожиріння порівняно з іншими регіонами. Зокрема, у 2021 році рівень ожиріння серед дітей шкільного віку в Китаї становив приблизно 8%, а надмірної ваги – 10%</w:t>
      </w:r>
      <w:r>
        <w:rPr>
          <w:color w:val="000000"/>
          <w:sz w:val="28"/>
          <w:szCs w:val="28"/>
          <w:shd w:val="clear" w:color="auto" w:fill="FFFFFF"/>
        </w:rPr>
        <w:t xml:space="preserve"> </w:t>
      </w:r>
      <w:r>
        <w:rPr>
          <w:rFonts w:cs="Times New Roman"/>
          <w:color w:val="000000"/>
          <w:sz w:val="28"/>
          <w:szCs w:val="28"/>
          <w:shd w:val="clear" w:color="auto" w:fill="FFFFFF"/>
        </w:rPr>
        <w:t>[</w:t>
      </w:r>
      <w:r w:rsidR="000329C3">
        <w:rPr>
          <w:rFonts w:cs="Times New Roman"/>
          <w:color w:val="000000"/>
          <w:sz w:val="28"/>
          <w:szCs w:val="28"/>
          <w:highlight w:val="cyan"/>
          <w:shd w:val="clear" w:color="auto" w:fill="FFFFFF"/>
        </w:rPr>
        <w:fldChar w:fldCharType="begin"/>
      </w:r>
      <w:r w:rsidR="000329C3">
        <w:rPr>
          <w:rFonts w:cs="Times New Roman"/>
          <w:color w:val="000000"/>
          <w:sz w:val="28"/>
          <w:szCs w:val="28"/>
          <w:shd w:val="clear" w:color="auto" w:fill="FFFFFF"/>
        </w:rPr>
        <w:instrText xml:space="preserve"> REF _Ref183086577 \r \h </w:instrText>
      </w:r>
      <w:r w:rsidR="000329C3">
        <w:rPr>
          <w:rFonts w:cs="Times New Roman"/>
          <w:color w:val="000000"/>
          <w:sz w:val="28"/>
          <w:szCs w:val="28"/>
          <w:highlight w:val="cyan"/>
          <w:shd w:val="clear" w:color="auto" w:fill="FFFFFF"/>
        </w:rPr>
      </w:r>
      <w:r w:rsidR="000329C3">
        <w:rPr>
          <w:rFonts w:cs="Times New Roman"/>
          <w:color w:val="000000"/>
          <w:sz w:val="28"/>
          <w:szCs w:val="28"/>
          <w:highlight w:val="cyan"/>
          <w:shd w:val="clear" w:color="auto" w:fill="FFFFFF"/>
        </w:rPr>
        <w:fldChar w:fldCharType="separate"/>
      </w:r>
      <w:r w:rsidR="000329C3">
        <w:rPr>
          <w:rFonts w:cs="Times New Roman"/>
          <w:color w:val="000000"/>
          <w:sz w:val="28"/>
          <w:szCs w:val="28"/>
          <w:shd w:val="clear" w:color="auto" w:fill="FFFFFF"/>
        </w:rPr>
        <w:t>27</w:t>
      </w:r>
      <w:r w:rsidR="000329C3">
        <w:rPr>
          <w:rFonts w:cs="Times New Roman"/>
          <w:color w:val="000000"/>
          <w:sz w:val="28"/>
          <w:szCs w:val="28"/>
          <w:highlight w:val="cyan"/>
          <w:shd w:val="clear" w:color="auto" w:fill="FFFFFF"/>
        </w:rPr>
        <w:fldChar w:fldCharType="end"/>
      </w:r>
      <w:r>
        <w:rPr>
          <w:rFonts w:cs="Times New Roman"/>
          <w:color w:val="000000"/>
          <w:sz w:val="28"/>
          <w:szCs w:val="28"/>
          <w:shd w:val="clear" w:color="auto" w:fill="FFFFFF"/>
        </w:rPr>
        <w:t>]</w:t>
      </w:r>
      <w:r>
        <w:rPr>
          <w:color w:val="000000"/>
          <w:sz w:val="28"/>
          <w:szCs w:val="28"/>
          <w:shd w:val="clear" w:color="auto" w:fill="FFFFFF"/>
        </w:rPr>
        <w:t>.</w:t>
      </w:r>
      <w:r w:rsidR="004B5E9D" w:rsidRPr="00152F21">
        <w:rPr>
          <w:color w:val="000000"/>
          <w:sz w:val="28"/>
          <w:szCs w:val="28"/>
          <w:shd w:val="clear" w:color="auto" w:fill="FFFFFF"/>
        </w:rPr>
        <w:t xml:space="preserve"> </w:t>
      </w:r>
    </w:p>
    <w:p w14:paraId="59E33AF0" w14:textId="73D654BE" w:rsidR="005201C0" w:rsidRPr="00152F21" w:rsidRDefault="005201C0" w:rsidP="005201C0">
      <w:pPr>
        <w:spacing w:after="0" w:line="360" w:lineRule="auto"/>
        <w:ind w:firstLine="709"/>
        <w:contextualSpacing/>
        <w:jc w:val="both"/>
        <w:rPr>
          <w:color w:val="000000"/>
          <w:sz w:val="28"/>
          <w:szCs w:val="28"/>
          <w:shd w:val="clear" w:color="auto" w:fill="FFFFFF"/>
        </w:rPr>
      </w:pPr>
      <w:r w:rsidRPr="00152F21">
        <w:rPr>
          <w:color w:val="000000"/>
          <w:sz w:val="28"/>
          <w:szCs w:val="28"/>
          <w:shd w:val="clear" w:color="auto" w:fill="FFFFFF"/>
        </w:rPr>
        <w:t>Загалом, у Китаї з 2010 до 2014 року рівень надмірної ваги серед дітей та підлітків зріс із 17.1% до 22.5% за національними критеріями, і з 22.5% до 28.6% за критеріями ВООЗ. Ця тенденція до збільшення характерна для дітей як у міських, так і сільських районах, хоча в сільській місцевості темпи зростання дещо вищі</w:t>
      </w:r>
      <w:r>
        <w:rPr>
          <w:color w:val="000000"/>
          <w:sz w:val="28"/>
          <w:szCs w:val="28"/>
          <w:shd w:val="clear" w:color="auto" w:fill="FFFFFF"/>
        </w:rPr>
        <w:t xml:space="preserve"> </w:t>
      </w:r>
      <w:r>
        <w:rPr>
          <w:rFonts w:cs="Times New Roman"/>
          <w:color w:val="000000"/>
          <w:sz w:val="28"/>
          <w:szCs w:val="28"/>
          <w:shd w:val="clear" w:color="auto" w:fill="FFFFFF"/>
        </w:rPr>
        <w:t>[</w:t>
      </w:r>
      <w:r w:rsidR="00146730">
        <w:rPr>
          <w:rFonts w:cs="Times New Roman"/>
          <w:color w:val="000000"/>
          <w:sz w:val="28"/>
          <w:szCs w:val="28"/>
          <w:highlight w:val="cyan"/>
          <w:shd w:val="clear" w:color="auto" w:fill="FFFFFF"/>
          <w:lang w:val="ru-RU"/>
        </w:rPr>
        <w:fldChar w:fldCharType="begin"/>
      </w:r>
      <w:r w:rsidR="00146730">
        <w:rPr>
          <w:rFonts w:cs="Times New Roman"/>
          <w:color w:val="000000"/>
          <w:sz w:val="28"/>
          <w:szCs w:val="28"/>
          <w:shd w:val="clear" w:color="auto" w:fill="FFFFFF"/>
        </w:rPr>
        <w:instrText xml:space="preserve"> REF _Ref182820482 \r \h </w:instrText>
      </w:r>
      <w:r w:rsidR="00146730">
        <w:rPr>
          <w:rFonts w:cs="Times New Roman"/>
          <w:color w:val="000000"/>
          <w:sz w:val="28"/>
          <w:szCs w:val="28"/>
          <w:highlight w:val="cyan"/>
          <w:shd w:val="clear" w:color="auto" w:fill="FFFFFF"/>
          <w:lang w:val="ru-RU"/>
        </w:rPr>
      </w:r>
      <w:r w:rsidR="00146730">
        <w:rPr>
          <w:rFonts w:cs="Times New Roman"/>
          <w:color w:val="000000"/>
          <w:sz w:val="28"/>
          <w:szCs w:val="28"/>
          <w:highlight w:val="cyan"/>
          <w:shd w:val="clear" w:color="auto" w:fill="FFFFFF"/>
          <w:lang w:val="ru-RU"/>
        </w:rPr>
        <w:fldChar w:fldCharType="separate"/>
      </w:r>
      <w:r w:rsidR="000329C3">
        <w:rPr>
          <w:rFonts w:cs="Times New Roman"/>
          <w:color w:val="000000"/>
          <w:sz w:val="28"/>
          <w:szCs w:val="28"/>
          <w:shd w:val="clear" w:color="auto" w:fill="FFFFFF"/>
        </w:rPr>
        <w:t>29</w:t>
      </w:r>
      <w:r w:rsidR="00146730">
        <w:rPr>
          <w:rFonts w:cs="Times New Roman"/>
          <w:color w:val="000000"/>
          <w:sz w:val="28"/>
          <w:szCs w:val="28"/>
          <w:highlight w:val="cyan"/>
          <w:shd w:val="clear" w:color="auto" w:fill="FFFFFF"/>
          <w:lang w:val="ru-RU"/>
        </w:rPr>
        <w:fldChar w:fldCharType="end"/>
      </w:r>
      <w:r>
        <w:rPr>
          <w:rFonts w:cs="Times New Roman"/>
          <w:color w:val="000000"/>
          <w:sz w:val="28"/>
          <w:szCs w:val="28"/>
          <w:shd w:val="clear" w:color="auto" w:fill="FFFFFF"/>
        </w:rPr>
        <w:t>]</w:t>
      </w:r>
      <w:r>
        <w:rPr>
          <w:color w:val="000000"/>
          <w:sz w:val="28"/>
          <w:szCs w:val="28"/>
          <w:shd w:val="clear" w:color="auto" w:fill="FFFFFF"/>
        </w:rPr>
        <w:t>.</w:t>
      </w:r>
      <w:r w:rsidR="004B5E9D" w:rsidRPr="00152F21">
        <w:rPr>
          <w:color w:val="000000"/>
          <w:sz w:val="28"/>
          <w:szCs w:val="28"/>
          <w:shd w:val="clear" w:color="auto" w:fill="FFFFFF"/>
        </w:rPr>
        <w:t xml:space="preserve"> </w:t>
      </w:r>
    </w:p>
    <w:p w14:paraId="7D5901D2" w14:textId="72F72477" w:rsidR="005201C0" w:rsidRPr="00774DD9" w:rsidRDefault="005201C0" w:rsidP="005201C0">
      <w:pPr>
        <w:spacing w:after="0" w:line="360" w:lineRule="auto"/>
        <w:ind w:firstLine="709"/>
        <w:jc w:val="both"/>
        <w:rPr>
          <w:color w:val="000000"/>
          <w:sz w:val="28"/>
          <w:szCs w:val="28"/>
          <w:shd w:val="clear" w:color="auto" w:fill="FFFFFF"/>
        </w:rPr>
      </w:pPr>
      <w:r>
        <w:rPr>
          <w:color w:val="000000"/>
          <w:sz w:val="28"/>
          <w:szCs w:val="28"/>
          <w:shd w:val="clear" w:color="auto" w:fill="FFFFFF"/>
        </w:rPr>
        <w:t xml:space="preserve">В той же час до порушень маси тіла відноситься і її дефіцит, що є актуальною проблемою для значної кількості підлітків у світі. </w:t>
      </w:r>
      <w:r w:rsidRPr="00152F21">
        <w:rPr>
          <w:color w:val="000000"/>
          <w:sz w:val="28"/>
          <w:szCs w:val="28"/>
          <w:shd w:val="clear" w:color="auto" w:fill="FFFFFF"/>
        </w:rPr>
        <w:t xml:space="preserve">Проблема недостатньої маси тіла серед дівчат підліткового віку є значною в деяких регіонах світу, особливо у країнах з низьким і середнім рівнем доходу, таких як Південна Азія та країни Африки на південь від Сахари. Згідно з даними ООН та UNICEF, приблизно 8% дівчат-підлітків по всьому світу страждають від недостатньої маси тіла, що пов’язано з дефіцитом мікроелементів та недостатньою різноманітністю в харчуванні. У найбідніших </w:t>
      </w:r>
      <w:r w:rsidRPr="00152F21">
        <w:rPr>
          <w:color w:val="000000"/>
          <w:sz w:val="28"/>
          <w:szCs w:val="28"/>
          <w:shd w:val="clear" w:color="auto" w:fill="FFFFFF"/>
        </w:rPr>
        <w:lastRenderedPageBreak/>
        <w:t>домогосподарствах показник недостатньої маси тіла у дівчат може бути вдвічі вищим порівняно із заможнішими домогосподарствами – 14% проти 7% відповідно. Це часто є наслідком обмеженого доступу до якісного харчування та нерівності в харчових ресурсах, що загострилися через наслідки пандемії COVID-19 конфлікти та економічні кризи</w:t>
      </w:r>
      <w:r w:rsidRPr="00774DD9">
        <w:rPr>
          <w:color w:val="000000"/>
          <w:sz w:val="28"/>
          <w:szCs w:val="28"/>
          <w:shd w:val="clear" w:color="auto" w:fill="FFFFFF"/>
        </w:rPr>
        <w:t xml:space="preserve"> </w:t>
      </w:r>
      <w:r w:rsidRPr="00774DD9">
        <w:rPr>
          <w:rFonts w:cs="Times New Roman"/>
          <w:color w:val="000000"/>
          <w:sz w:val="28"/>
          <w:szCs w:val="28"/>
          <w:shd w:val="clear" w:color="auto" w:fill="FFFFFF"/>
        </w:rPr>
        <w:t>[</w:t>
      </w:r>
      <w:r w:rsidR="000329C3">
        <w:rPr>
          <w:rFonts w:cs="Times New Roman"/>
          <w:color w:val="000000"/>
          <w:sz w:val="28"/>
          <w:szCs w:val="28"/>
          <w:shd w:val="clear" w:color="auto" w:fill="FFFFFF"/>
        </w:rPr>
        <w:fldChar w:fldCharType="begin"/>
      </w:r>
      <w:r w:rsidR="000329C3">
        <w:rPr>
          <w:rFonts w:cs="Times New Roman"/>
          <w:color w:val="000000"/>
          <w:sz w:val="28"/>
          <w:szCs w:val="28"/>
          <w:shd w:val="clear" w:color="auto" w:fill="FFFFFF"/>
        </w:rPr>
        <w:instrText xml:space="preserve"> REF _Ref183086668 \r \h </w:instrText>
      </w:r>
      <w:r w:rsidR="000329C3">
        <w:rPr>
          <w:rFonts w:cs="Times New Roman"/>
          <w:color w:val="000000"/>
          <w:sz w:val="28"/>
          <w:szCs w:val="28"/>
          <w:shd w:val="clear" w:color="auto" w:fill="FFFFFF"/>
        </w:rPr>
      </w:r>
      <w:r w:rsidR="000329C3">
        <w:rPr>
          <w:rFonts w:cs="Times New Roman"/>
          <w:color w:val="000000"/>
          <w:sz w:val="28"/>
          <w:szCs w:val="28"/>
          <w:shd w:val="clear" w:color="auto" w:fill="FFFFFF"/>
        </w:rPr>
        <w:fldChar w:fldCharType="separate"/>
      </w:r>
      <w:r w:rsidR="000329C3">
        <w:rPr>
          <w:rFonts w:cs="Times New Roman"/>
          <w:color w:val="000000"/>
          <w:sz w:val="28"/>
          <w:szCs w:val="28"/>
          <w:shd w:val="clear" w:color="auto" w:fill="FFFFFF"/>
        </w:rPr>
        <w:t>47</w:t>
      </w:r>
      <w:r w:rsidR="000329C3">
        <w:rPr>
          <w:rFonts w:cs="Times New Roman"/>
          <w:color w:val="000000"/>
          <w:sz w:val="28"/>
          <w:szCs w:val="28"/>
          <w:shd w:val="clear" w:color="auto" w:fill="FFFFFF"/>
        </w:rPr>
        <w:fldChar w:fldCharType="end"/>
      </w:r>
      <w:r w:rsidRPr="00774DD9">
        <w:rPr>
          <w:rFonts w:cs="Times New Roman"/>
          <w:color w:val="000000"/>
          <w:sz w:val="28"/>
          <w:szCs w:val="28"/>
          <w:shd w:val="clear" w:color="auto" w:fill="FFFFFF"/>
        </w:rPr>
        <w:t>]</w:t>
      </w:r>
      <w:r w:rsidRPr="00152F21">
        <w:rPr>
          <w:color w:val="000000"/>
          <w:sz w:val="28"/>
          <w:szCs w:val="28"/>
          <w:shd w:val="clear" w:color="auto" w:fill="FFFFFF"/>
        </w:rPr>
        <w:t>.</w:t>
      </w:r>
      <w:r>
        <w:rPr>
          <w:color w:val="000000"/>
          <w:sz w:val="28"/>
          <w:szCs w:val="28"/>
          <w:shd w:val="clear" w:color="auto" w:fill="FFFFFF"/>
        </w:rPr>
        <w:t xml:space="preserve"> </w:t>
      </w:r>
      <w:r w:rsidRPr="00152F21">
        <w:rPr>
          <w:color w:val="000000"/>
          <w:sz w:val="28"/>
          <w:szCs w:val="28"/>
          <w:shd w:val="clear" w:color="auto" w:fill="FFFFFF"/>
        </w:rPr>
        <w:t>Особливо критична ситуація спостерігається у таких країнах, як Судан, Бурунді, Буркіна-Фасо, де лише невелика частка дівчат-підлітків має доступ до достатньо різноманітного харчування, що призводить до зростання ризику анемії та хронічного недоїдання. Інтервенції, які включають забезпечення доступу до поживних продуктів та підтримку здорових харчових звичок, залишаються обмеженими, і у багатьох країнах не всі необхідні програми працюють повною мірою для дівчат та жінок</w:t>
      </w:r>
      <w:r w:rsidRPr="00774DD9">
        <w:rPr>
          <w:color w:val="000000"/>
          <w:sz w:val="28"/>
          <w:szCs w:val="28"/>
          <w:shd w:val="clear" w:color="auto" w:fill="FFFFFF"/>
        </w:rPr>
        <w:t>.</w:t>
      </w:r>
    </w:p>
    <w:p w14:paraId="5AA7C010" w14:textId="2E20A380" w:rsidR="005201C0" w:rsidRPr="00152F21" w:rsidRDefault="005201C0" w:rsidP="005201C0">
      <w:pPr>
        <w:spacing w:after="0" w:line="360" w:lineRule="auto"/>
        <w:ind w:firstLine="709"/>
        <w:contextualSpacing/>
        <w:jc w:val="both"/>
        <w:rPr>
          <w:color w:val="000000"/>
          <w:sz w:val="28"/>
          <w:szCs w:val="28"/>
          <w:shd w:val="clear" w:color="auto" w:fill="FFFFFF"/>
        </w:rPr>
      </w:pPr>
      <w:r w:rsidRPr="00152F21">
        <w:rPr>
          <w:color w:val="000000"/>
          <w:sz w:val="28"/>
          <w:szCs w:val="28"/>
          <w:shd w:val="clear" w:color="auto" w:fill="FFFFFF"/>
        </w:rPr>
        <w:t>За даними досліджень, дефіцит маси тіла серед підлітків у Китаї є актуальною проблемою, хоча рівень недостатньої ваги з часом знизився завдяки економічному розвитку та поліпшенню харчування. Наприклад, в 2019 році серед дівчат віком 10-19 років рівень недостатньої ваги у Китаї складав близько 3-5%. Проблема дефіциту маси тіла залишається найбільшою у сільських регіонах, де доступ до якісного харчування та медичної допомоги є обмеженим, що впливає на фізичний стан підлітків і створює потребу в підтримці з боку освітніх програм</w:t>
      </w:r>
      <w:r w:rsidRPr="00774DD9">
        <w:rPr>
          <w:color w:val="000000"/>
          <w:sz w:val="28"/>
          <w:szCs w:val="28"/>
          <w:shd w:val="clear" w:color="auto" w:fill="FFFFFF"/>
        </w:rPr>
        <w:t xml:space="preserve"> </w:t>
      </w:r>
      <w:r w:rsidR="000329C3">
        <w:rPr>
          <w:rFonts w:cs="Times New Roman"/>
          <w:color w:val="000000"/>
          <w:sz w:val="28"/>
          <w:szCs w:val="28"/>
          <w:shd w:val="clear" w:color="auto" w:fill="FFFFFF"/>
        </w:rPr>
        <w:t>[</w:t>
      </w:r>
      <w:r w:rsidR="000329C3">
        <w:rPr>
          <w:color w:val="000000"/>
          <w:sz w:val="28"/>
          <w:szCs w:val="28"/>
          <w:shd w:val="clear" w:color="auto" w:fill="FFFFFF"/>
        </w:rPr>
        <w:fldChar w:fldCharType="begin"/>
      </w:r>
      <w:r w:rsidR="000329C3">
        <w:rPr>
          <w:color w:val="000000"/>
          <w:sz w:val="28"/>
          <w:szCs w:val="28"/>
          <w:shd w:val="clear" w:color="auto" w:fill="FFFFFF"/>
        </w:rPr>
        <w:instrText xml:space="preserve"> REF _Ref183086606 \r \h </w:instrText>
      </w:r>
      <w:r w:rsidR="000329C3">
        <w:rPr>
          <w:color w:val="000000"/>
          <w:sz w:val="28"/>
          <w:szCs w:val="28"/>
          <w:shd w:val="clear" w:color="auto" w:fill="FFFFFF"/>
        </w:rPr>
      </w:r>
      <w:r w:rsidR="000329C3">
        <w:rPr>
          <w:color w:val="000000"/>
          <w:sz w:val="28"/>
          <w:szCs w:val="28"/>
          <w:shd w:val="clear" w:color="auto" w:fill="FFFFFF"/>
        </w:rPr>
        <w:fldChar w:fldCharType="separate"/>
      </w:r>
      <w:r w:rsidR="000329C3">
        <w:rPr>
          <w:color w:val="000000"/>
          <w:sz w:val="28"/>
          <w:szCs w:val="28"/>
          <w:shd w:val="clear" w:color="auto" w:fill="FFFFFF"/>
        </w:rPr>
        <w:t>29</w:t>
      </w:r>
      <w:r w:rsidR="000329C3">
        <w:rPr>
          <w:color w:val="000000"/>
          <w:sz w:val="28"/>
          <w:szCs w:val="28"/>
          <w:shd w:val="clear" w:color="auto" w:fill="FFFFFF"/>
        </w:rPr>
        <w:fldChar w:fldCharType="end"/>
      </w:r>
      <w:r w:rsidRPr="00774DD9">
        <w:rPr>
          <w:rFonts w:cs="Times New Roman"/>
          <w:color w:val="000000"/>
          <w:sz w:val="28"/>
          <w:szCs w:val="28"/>
          <w:shd w:val="clear" w:color="auto" w:fill="FFFFFF"/>
        </w:rPr>
        <w:t>]</w:t>
      </w:r>
      <w:r w:rsidRPr="00774DD9">
        <w:rPr>
          <w:color w:val="000000"/>
          <w:sz w:val="28"/>
          <w:szCs w:val="28"/>
          <w:shd w:val="clear" w:color="auto" w:fill="FFFFFF"/>
        </w:rPr>
        <w:t>.</w:t>
      </w:r>
    </w:p>
    <w:p w14:paraId="707FF981" w14:textId="77777777" w:rsidR="005201C0" w:rsidRDefault="005201C0" w:rsidP="005201C0">
      <w:pPr>
        <w:spacing w:after="0" w:line="360" w:lineRule="auto"/>
        <w:ind w:firstLine="709"/>
        <w:jc w:val="both"/>
        <w:rPr>
          <w:color w:val="000000"/>
          <w:sz w:val="28"/>
          <w:szCs w:val="28"/>
          <w:shd w:val="clear" w:color="auto" w:fill="FFFFFF"/>
        </w:rPr>
      </w:pPr>
      <w:r w:rsidRPr="00774DD9">
        <w:rPr>
          <w:color w:val="000000"/>
          <w:sz w:val="28"/>
          <w:szCs w:val="28"/>
          <w:shd w:val="clear" w:color="auto" w:fill="FFFFFF"/>
        </w:rPr>
        <w:t>Психологічні проблеми, пов'язані з дефіцитом маси тіла у підлітків, часто зумовлені тиском соціальних еталонів краси, зокрема бажанням відповідати модним стандартам тонкості, що поширюються через соціальні медіа та популярну культуру. Підлітки, особливо дівчата, часто прагнуть схуднути, щоб відповідати ідеалам, що може призводити до нездорових харчових звичок, депресії, тривожності та низької самооцінки. Це створює потребу у підтримці та психологічному супроводі, щоб допомогти підліткам розвивати здорове ставлення до власного тіла та запобігти ризикам для здоров'я.</w:t>
      </w:r>
      <w:r>
        <w:rPr>
          <w:color w:val="000000"/>
          <w:sz w:val="28"/>
          <w:szCs w:val="28"/>
          <w:shd w:val="clear" w:color="auto" w:fill="FFFFFF"/>
        </w:rPr>
        <w:t xml:space="preserve"> </w:t>
      </w:r>
    </w:p>
    <w:p w14:paraId="7893C5F1" w14:textId="61CA6180" w:rsidR="005201C0" w:rsidRPr="00B81AA5" w:rsidRDefault="005201C0" w:rsidP="005201C0">
      <w:pPr>
        <w:spacing w:after="0" w:line="360" w:lineRule="auto"/>
        <w:ind w:firstLine="709"/>
        <w:jc w:val="both"/>
        <w:rPr>
          <w:color w:val="000000"/>
          <w:sz w:val="28"/>
          <w:szCs w:val="28"/>
          <w:shd w:val="clear" w:color="auto" w:fill="FFFFFF"/>
        </w:rPr>
      </w:pPr>
      <w:r>
        <w:rPr>
          <w:color w:val="000000"/>
          <w:sz w:val="28"/>
          <w:szCs w:val="28"/>
          <w:shd w:val="clear" w:color="auto" w:fill="FFFFFF"/>
        </w:rPr>
        <w:lastRenderedPageBreak/>
        <w:t xml:space="preserve">Дослідниками наголошується на ключовій ролі рухової активності у корекції порушень маси тіла дітей підліткового віку. </w:t>
      </w:r>
      <w:r w:rsidRPr="00B81AA5">
        <w:rPr>
          <w:color w:val="000000"/>
          <w:sz w:val="28"/>
          <w:szCs w:val="28"/>
          <w:shd w:val="clear" w:color="auto" w:fill="FFFFFF"/>
        </w:rPr>
        <w:t xml:space="preserve">Дослідженнями, що вивчали питання рухової активності у підлітків, зокрема дівчат із дефіцитом маси тіла, займалися </w:t>
      </w:r>
      <w:r w:rsidRPr="00EA1207">
        <w:rPr>
          <w:color w:val="000000"/>
          <w:sz w:val="28"/>
          <w:szCs w:val="28"/>
          <w:shd w:val="clear" w:color="auto" w:fill="FFFFFF"/>
        </w:rPr>
        <w:t>різн</w:t>
      </w:r>
      <w:r w:rsidRPr="00B81AA5">
        <w:rPr>
          <w:color w:val="000000"/>
          <w:sz w:val="28"/>
          <w:szCs w:val="28"/>
          <w:shd w:val="clear" w:color="auto" w:fill="FFFFFF"/>
        </w:rPr>
        <w:t>і вчені</w:t>
      </w:r>
      <w:r w:rsidRPr="00EA1207">
        <w:rPr>
          <w:color w:val="000000"/>
          <w:sz w:val="28"/>
          <w:szCs w:val="28"/>
          <w:shd w:val="clear" w:color="auto" w:fill="FFFFFF"/>
        </w:rPr>
        <w:t xml:space="preserve">. Так, </w:t>
      </w:r>
      <w:r w:rsidRPr="00B81AA5">
        <w:rPr>
          <w:color w:val="000000"/>
          <w:sz w:val="28"/>
          <w:szCs w:val="28"/>
          <w:shd w:val="clear" w:color="auto" w:fill="FFFFFF"/>
        </w:rPr>
        <w:t xml:space="preserve">Лоуренс А. </w:t>
      </w:r>
      <w:proofErr w:type="spellStart"/>
      <w:r w:rsidRPr="00B81AA5">
        <w:rPr>
          <w:color w:val="000000"/>
          <w:sz w:val="28"/>
          <w:szCs w:val="28"/>
          <w:shd w:val="clear" w:color="auto" w:fill="FFFFFF"/>
        </w:rPr>
        <w:t>Лавале</w:t>
      </w:r>
      <w:proofErr w:type="spellEnd"/>
      <w:r w:rsidRPr="00B81AA5">
        <w:rPr>
          <w:color w:val="000000"/>
          <w:sz w:val="28"/>
          <w:szCs w:val="28"/>
          <w:shd w:val="clear" w:color="auto" w:fill="FFFFFF"/>
        </w:rPr>
        <w:t>– досліджував вплив фізичних вправ на фізичний розвиток підлітків</w:t>
      </w:r>
      <w:r w:rsidRPr="00EA1207">
        <w:rPr>
          <w:color w:val="000000"/>
          <w:sz w:val="28"/>
          <w:szCs w:val="28"/>
          <w:shd w:val="clear" w:color="auto" w:fill="FFFFFF"/>
        </w:rPr>
        <w:t xml:space="preserve">, </w:t>
      </w:r>
      <w:proofErr w:type="spellStart"/>
      <w:r w:rsidRPr="00B81AA5">
        <w:rPr>
          <w:color w:val="000000"/>
          <w:sz w:val="28"/>
          <w:szCs w:val="28"/>
          <w:shd w:val="clear" w:color="auto" w:fill="FFFFFF"/>
        </w:rPr>
        <w:t>Пенелопа</w:t>
      </w:r>
      <w:proofErr w:type="spellEnd"/>
      <w:r w:rsidRPr="00B81AA5">
        <w:rPr>
          <w:color w:val="000000"/>
          <w:sz w:val="28"/>
          <w:szCs w:val="28"/>
          <w:shd w:val="clear" w:color="auto" w:fill="FFFFFF"/>
        </w:rPr>
        <w:t xml:space="preserve"> </w:t>
      </w:r>
      <w:proofErr w:type="spellStart"/>
      <w:r w:rsidRPr="00B81AA5">
        <w:rPr>
          <w:color w:val="000000"/>
          <w:sz w:val="28"/>
          <w:szCs w:val="28"/>
          <w:shd w:val="clear" w:color="auto" w:fill="FFFFFF"/>
        </w:rPr>
        <w:t>Данбар</w:t>
      </w:r>
      <w:proofErr w:type="spellEnd"/>
      <w:r w:rsidRPr="00B81AA5">
        <w:rPr>
          <w:color w:val="000000"/>
          <w:sz w:val="28"/>
          <w:szCs w:val="28"/>
          <w:shd w:val="clear" w:color="auto" w:fill="FFFFFF"/>
        </w:rPr>
        <w:t xml:space="preserve">  – вивчала харчування та фізичну активність у підлітковому віці</w:t>
      </w:r>
      <w:r w:rsidRPr="00EA1207">
        <w:rPr>
          <w:color w:val="000000"/>
          <w:sz w:val="28"/>
          <w:szCs w:val="28"/>
          <w:shd w:val="clear" w:color="auto" w:fill="FFFFFF"/>
        </w:rPr>
        <w:t xml:space="preserve">, </w:t>
      </w:r>
      <w:r w:rsidRPr="00B81AA5">
        <w:rPr>
          <w:color w:val="000000"/>
          <w:sz w:val="28"/>
          <w:szCs w:val="28"/>
          <w:shd w:val="clear" w:color="auto" w:fill="FFFFFF"/>
        </w:rPr>
        <w:t xml:space="preserve">Мішель С. </w:t>
      </w:r>
      <w:proofErr w:type="spellStart"/>
      <w:r w:rsidRPr="00B81AA5">
        <w:rPr>
          <w:color w:val="000000"/>
          <w:sz w:val="28"/>
          <w:szCs w:val="28"/>
          <w:shd w:val="clear" w:color="auto" w:fill="FFFFFF"/>
        </w:rPr>
        <w:t>Гілл</w:t>
      </w:r>
      <w:proofErr w:type="spellEnd"/>
      <w:r w:rsidRPr="00B81AA5">
        <w:rPr>
          <w:color w:val="000000"/>
          <w:sz w:val="28"/>
          <w:szCs w:val="28"/>
          <w:shd w:val="clear" w:color="auto" w:fill="FFFFFF"/>
        </w:rPr>
        <w:t>– досліджувала психосоціальні аспекти та фізичне навантаження у підлітків з різною масою тіла.</w:t>
      </w:r>
      <w:r w:rsidRPr="00EA1207">
        <w:rPr>
          <w:color w:val="000000"/>
          <w:sz w:val="28"/>
          <w:szCs w:val="28"/>
          <w:shd w:val="clear" w:color="auto" w:fill="FFFFFF"/>
        </w:rPr>
        <w:t xml:space="preserve"> </w:t>
      </w:r>
      <w:r w:rsidRPr="00B81AA5">
        <w:rPr>
          <w:color w:val="000000"/>
          <w:sz w:val="28"/>
          <w:szCs w:val="28"/>
          <w:shd w:val="clear" w:color="auto" w:fill="FFFFFF"/>
        </w:rPr>
        <w:t>Ці науковці внесли вклад у розуміння ролі фізичної активності в розвитку дівчат-підлітків і проблем дефіциту ваги.</w:t>
      </w:r>
    </w:p>
    <w:p w14:paraId="581DA6F6" w14:textId="77777777" w:rsidR="005201C0" w:rsidRDefault="005201C0" w:rsidP="005201C0">
      <w:pPr>
        <w:spacing w:after="0" w:line="360" w:lineRule="auto"/>
        <w:ind w:firstLine="709"/>
        <w:contextualSpacing/>
        <w:jc w:val="both"/>
        <w:rPr>
          <w:color w:val="000000"/>
          <w:sz w:val="28"/>
          <w:szCs w:val="28"/>
          <w:shd w:val="clear" w:color="auto" w:fill="FFFFFF"/>
        </w:rPr>
      </w:pPr>
      <w:r w:rsidRPr="00152F21">
        <w:rPr>
          <w:color w:val="000000"/>
          <w:sz w:val="28"/>
          <w:szCs w:val="28"/>
          <w:shd w:val="clear" w:color="auto" w:fill="FFFFFF"/>
        </w:rPr>
        <w:t>Такі дані підкреслюють необхідність проведення педагогічного контролю та впровадження профілактичних заходів у школах для підтримки нормальної маси тіла серед дівчат-підлітків, а також додаткових програм для забезпечення їх фізичної активності та здорового способу життя.</w:t>
      </w:r>
    </w:p>
    <w:p w14:paraId="662555DA" w14:textId="5D0AA646" w:rsidR="004B190B" w:rsidRPr="004B190B" w:rsidRDefault="004B190B" w:rsidP="004B190B">
      <w:pPr>
        <w:spacing w:after="0" w:line="360" w:lineRule="auto"/>
        <w:ind w:firstLine="709"/>
        <w:jc w:val="both"/>
        <w:rPr>
          <w:b/>
          <w:bCs/>
          <w:color w:val="000000"/>
          <w:sz w:val="28"/>
          <w:szCs w:val="28"/>
          <w:shd w:val="clear" w:color="auto" w:fill="FFFFFF"/>
        </w:rPr>
      </w:pPr>
      <w:r>
        <w:rPr>
          <w:b/>
          <w:bCs/>
          <w:color w:val="000000"/>
          <w:sz w:val="28"/>
          <w:szCs w:val="28"/>
          <w:shd w:val="clear" w:color="auto" w:fill="FFFFFF"/>
        </w:rPr>
        <w:t xml:space="preserve">1.3 </w:t>
      </w:r>
      <w:r w:rsidRPr="004B190B">
        <w:rPr>
          <w:b/>
          <w:bCs/>
          <w:color w:val="000000"/>
          <w:sz w:val="28"/>
          <w:szCs w:val="28"/>
          <w:shd w:val="clear" w:color="auto" w:fill="FFFFFF"/>
        </w:rPr>
        <w:t>Особливості показників фізичного стану дівчат підліткового віку з дефіцитом маси тіла</w:t>
      </w:r>
    </w:p>
    <w:p w14:paraId="30011CCE" w14:textId="610B9FB7" w:rsidR="006C0A23" w:rsidRPr="006C0A23" w:rsidRDefault="006C0A23" w:rsidP="006C0A23">
      <w:pPr>
        <w:spacing w:after="0" w:line="360" w:lineRule="auto"/>
        <w:ind w:firstLine="709"/>
        <w:jc w:val="both"/>
        <w:rPr>
          <w:rFonts w:eastAsia="Times New Roman" w:cs="Times New Roman"/>
          <w:sz w:val="28"/>
          <w:szCs w:val="28"/>
          <w:lang w:eastAsia="ru-RU"/>
        </w:rPr>
      </w:pPr>
      <w:r w:rsidRPr="006C0A23">
        <w:rPr>
          <w:rFonts w:eastAsia="Times New Roman" w:cs="Times New Roman"/>
          <w:sz w:val="28"/>
          <w:szCs w:val="28"/>
          <w:lang w:eastAsia="ru-RU"/>
        </w:rPr>
        <w:t>Згідно з визначенням ВООЗ, підлітковий вік є одним із ключових перехідних етапів життєвого циклу, що характеризується інтенсивним ростом та значними змінами у фізіологічних функціях організму та психологічних особливостях особистості [</w:t>
      </w:r>
      <w:r w:rsidR="000329C3">
        <w:rPr>
          <w:rFonts w:eastAsia="Times New Roman" w:cs="Times New Roman"/>
          <w:sz w:val="28"/>
          <w:szCs w:val="28"/>
          <w:lang w:eastAsia="ru-RU"/>
        </w:rPr>
        <w:fldChar w:fldCharType="begin"/>
      </w:r>
      <w:r w:rsidR="000329C3">
        <w:rPr>
          <w:rFonts w:eastAsia="Times New Roman" w:cs="Times New Roman"/>
          <w:sz w:val="28"/>
          <w:szCs w:val="28"/>
          <w:lang w:eastAsia="ru-RU"/>
        </w:rPr>
        <w:instrText xml:space="preserve"> REF _Ref183086668 \r \h </w:instrText>
      </w:r>
      <w:r w:rsidR="000329C3">
        <w:rPr>
          <w:rFonts w:eastAsia="Times New Roman" w:cs="Times New Roman"/>
          <w:sz w:val="28"/>
          <w:szCs w:val="28"/>
          <w:lang w:eastAsia="ru-RU"/>
        </w:rPr>
      </w:r>
      <w:r w:rsidR="000329C3">
        <w:rPr>
          <w:rFonts w:eastAsia="Times New Roman" w:cs="Times New Roman"/>
          <w:sz w:val="28"/>
          <w:szCs w:val="28"/>
          <w:lang w:eastAsia="ru-RU"/>
        </w:rPr>
        <w:fldChar w:fldCharType="separate"/>
      </w:r>
      <w:r w:rsidR="000329C3">
        <w:rPr>
          <w:rFonts w:eastAsia="Times New Roman" w:cs="Times New Roman"/>
          <w:sz w:val="28"/>
          <w:szCs w:val="28"/>
          <w:lang w:eastAsia="ru-RU"/>
        </w:rPr>
        <w:t>47</w:t>
      </w:r>
      <w:r w:rsidR="000329C3">
        <w:rPr>
          <w:rFonts w:eastAsia="Times New Roman" w:cs="Times New Roman"/>
          <w:sz w:val="28"/>
          <w:szCs w:val="28"/>
          <w:lang w:eastAsia="ru-RU"/>
        </w:rPr>
        <w:fldChar w:fldCharType="end"/>
      </w:r>
      <w:r w:rsidRPr="006C0A23">
        <w:rPr>
          <w:rFonts w:eastAsia="Times New Roman" w:cs="Times New Roman"/>
          <w:sz w:val="28"/>
          <w:szCs w:val="28"/>
          <w:lang w:eastAsia="ru-RU"/>
        </w:rPr>
        <w:t>]. Аналіз показників фізичного стану дівчат середнього шкільного віку має важливе значення для розроблення та обґрунтування оздоровчих програм для цієї групи [</w:t>
      </w:r>
      <w:r w:rsidR="000329C3">
        <w:rPr>
          <w:rFonts w:eastAsia="Times New Roman" w:cs="Times New Roman"/>
          <w:sz w:val="28"/>
          <w:szCs w:val="28"/>
          <w:lang w:eastAsia="ru-RU"/>
        </w:rPr>
        <w:fldChar w:fldCharType="begin"/>
      </w:r>
      <w:r w:rsidR="000329C3">
        <w:rPr>
          <w:rFonts w:eastAsia="Times New Roman" w:cs="Times New Roman"/>
          <w:sz w:val="28"/>
          <w:szCs w:val="28"/>
          <w:lang w:eastAsia="ru-RU"/>
        </w:rPr>
        <w:instrText xml:space="preserve"> REF _Ref183086696 \r \h </w:instrText>
      </w:r>
      <w:r w:rsidR="000329C3">
        <w:rPr>
          <w:rFonts w:eastAsia="Times New Roman" w:cs="Times New Roman"/>
          <w:sz w:val="28"/>
          <w:szCs w:val="28"/>
          <w:lang w:eastAsia="ru-RU"/>
        </w:rPr>
      </w:r>
      <w:r w:rsidR="000329C3">
        <w:rPr>
          <w:rFonts w:eastAsia="Times New Roman" w:cs="Times New Roman"/>
          <w:sz w:val="28"/>
          <w:szCs w:val="28"/>
          <w:lang w:eastAsia="ru-RU"/>
        </w:rPr>
        <w:fldChar w:fldCharType="separate"/>
      </w:r>
      <w:r w:rsidR="000329C3">
        <w:rPr>
          <w:rFonts w:eastAsia="Times New Roman" w:cs="Times New Roman"/>
          <w:sz w:val="28"/>
          <w:szCs w:val="28"/>
          <w:lang w:eastAsia="ru-RU"/>
        </w:rPr>
        <w:t>21</w:t>
      </w:r>
      <w:r w:rsidR="000329C3">
        <w:rPr>
          <w:rFonts w:eastAsia="Times New Roman" w:cs="Times New Roman"/>
          <w:sz w:val="28"/>
          <w:szCs w:val="28"/>
          <w:lang w:eastAsia="ru-RU"/>
        </w:rPr>
        <w:fldChar w:fldCharType="end"/>
      </w:r>
      <w:r w:rsidRPr="006C0A23">
        <w:rPr>
          <w:rFonts w:eastAsia="Times New Roman" w:cs="Times New Roman"/>
          <w:sz w:val="28"/>
          <w:szCs w:val="28"/>
          <w:lang w:eastAsia="ru-RU"/>
        </w:rPr>
        <w:t>]. Хоча більшість досліджень, присвячених корекції маси тіла, зосереджені на зниженні надлишкової ваги [</w:t>
      </w:r>
      <w:r w:rsidR="000329C3">
        <w:rPr>
          <w:rFonts w:eastAsia="Times New Roman" w:cs="Times New Roman"/>
          <w:sz w:val="28"/>
          <w:szCs w:val="28"/>
          <w:lang w:eastAsia="ru-RU"/>
        </w:rPr>
        <w:fldChar w:fldCharType="begin"/>
      </w:r>
      <w:r w:rsidR="000329C3">
        <w:rPr>
          <w:rFonts w:eastAsia="Times New Roman" w:cs="Times New Roman"/>
          <w:sz w:val="28"/>
          <w:szCs w:val="28"/>
          <w:lang w:eastAsia="ru-RU"/>
        </w:rPr>
        <w:instrText xml:space="preserve"> REF _Ref183086606 \r \h </w:instrText>
      </w:r>
      <w:r w:rsidR="000329C3">
        <w:rPr>
          <w:rFonts w:eastAsia="Times New Roman" w:cs="Times New Roman"/>
          <w:sz w:val="28"/>
          <w:szCs w:val="28"/>
          <w:lang w:eastAsia="ru-RU"/>
        </w:rPr>
      </w:r>
      <w:r w:rsidR="000329C3">
        <w:rPr>
          <w:rFonts w:eastAsia="Times New Roman" w:cs="Times New Roman"/>
          <w:sz w:val="28"/>
          <w:szCs w:val="28"/>
          <w:lang w:eastAsia="ru-RU"/>
        </w:rPr>
        <w:fldChar w:fldCharType="separate"/>
      </w:r>
      <w:r w:rsidR="000329C3">
        <w:rPr>
          <w:rFonts w:eastAsia="Times New Roman" w:cs="Times New Roman"/>
          <w:sz w:val="28"/>
          <w:szCs w:val="28"/>
          <w:lang w:eastAsia="ru-RU"/>
        </w:rPr>
        <w:t>29</w:t>
      </w:r>
      <w:r w:rsidR="000329C3">
        <w:rPr>
          <w:rFonts w:eastAsia="Times New Roman" w:cs="Times New Roman"/>
          <w:sz w:val="28"/>
          <w:szCs w:val="28"/>
          <w:lang w:eastAsia="ru-RU"/>
        </w:rPr>
        <w:fldChar w:fldCharType="end"/>
      </w:r>
      <w:r w:rsidR="0035324B">
        <w:rPr>
          <w:rFonts w:eastAsia="Times New Roman" w:cs="Times New Roman"/>
          <w:sz w:val="28"/>
          <w:szCs w:val="28"/>
          <w:lang w:eastAsia="ru-RU"/>
        </w:rPr>
        <w:t xml:space="preserve">, </w:t>
      </w:r>
      <w:r w:rsidR="000329C3">
        <w:rPr>
          <w:rFonts w:eastAsia="Times New Roman" w:cs="Times New Roman"/>
          <w:sz w:val="28"/>
          <w:szCs w:val="28"/>
          <w:lang w:eastAsia="ru-RU"/>
        </w:rPr>
        <w:fldChar w:fldCharType="begin"/>
      </w:r>
      <w:r w:rsidR="000329C3">
        <w:rPr>
          <w:rFonts w:eastAsia="Times New Roman" w:cs="Times New Roman"/>
          <w:sz w:val="28"/>
          <w:szCs w:val="28"/>
          <w:lang w:eastAsia="ru-RU"/>
        </w:rPr>
        <w:instrText xml:space="preserve"> REF _Ref183086715 \r \h </w:instrText>
      </w:r>
      <w:r w:rsidR="000329C3">
        <w:rPr>
          <w:rFonts w:eastAsia="Times New Roman" w:cs="Times New Roman"/>
          <w:sz w:val="28"/>
          <w:szCs w:val="28"/>
          <w:lang w:eastAsia="ru-RU"/>
        </w:rPr>
      </w:r>
      <w:r w:rsidR="000329C3">
        <w:rPr>
          <w:rFonts w:eastAsia="Times New Roman" w:cs="Times New Roman"/>
          <w:sz w:val="28"/>
          <w:szCs w:val="28"/>
          <w:lang w:eastAsia="ru-RU"/>
        </w:rPr>
        <w:fldChar w:fldCharType="separate"/>
      </w:r>
      <w:r w:rsidR="000329C3">
        <w:rPr>
          <w:rFonts w:eastAsia="Times New Roman" w:cs="Times New Roman"/>
          <w:sz w:val="28"/>
          <w:szCs w:val="28"/>
          <w:lang w:eastAsia="ru-RU"/>
        </w:rPr>
        <w:t>30</w:t>
      </w:r>
      <w:r w:rsidR="000329C3">
        <w:rPr>
          <w:rFonts w:eastAsia="Times New Roman" w:cs="Times New Roman"/>
          <w:sz w:val="28"/>
          <w:szCs w:val="28"/>
          <w:lang w:eastAsia="ru-RU"/>
        </w:rPr>
        <w:fldChar w:fldCharType="end"/>
      </w:r>
      <w:r w:rsidR="0035324B">
        <w:rPr>
          <w:rFonts w:eastAsia="Times New Roman" w:cs="Times New Roman"/>
          <w:sz w:val="28"/>
          <w:szCs w:val="28"/>
          <w:lang w:eastAsia="ru-RU"/>
        </w:rPr>
        <w:t xml:space="preserve">, </w:t>
      </w:r>
      <w:r w:rsidR="000329C3">
        <w:rPr>
          <w:rFonts w:eastAsia="Times New Roman" w:cs="Times New Roman"/>
          <w:sz w:val="28"/>
          <w:szCs w:val="28"/>
          <w:lang w:eastAsia="ru-RU"/>
        </w:rPr>
        <w:fldChar w:fldCharType="begin"/>
      </w:r>
      <w:r w:rsidR="000329C3">
        <w:rPr>
          <w:rFonts w:eastAsia="Times New Roman" w:cs="Times New Roman"/>
          <w:sz w:val="28"/>
          <w:szCs w:val="28"/>
          <w:lang w:eastAsia="ru-RU"/>
        </w:rPr>
        <w:instrText xml:space="preserve"> REF _Ref183086729 \r \h </w:instrText>
      </w:r>
      <w:r w:rsidR="000329C3">
        <w:rPr>
          <w:rFonts w:eastAsia="Times New Roman" w:cs="Times New Roman"/>
          <w:sz w:val="28"/>
          <w:szCs w:val="28"/>
          <w:lang w:eastAsia="ru-RU"/>
        </w:rPr>
      </w:r>
      <w:r w:rsidR="000329C3">
        <w:rPr>
          <w:rFonts w:eastAsia="Times New Roman" w:cs="Times New Roman"/>
          <w:sz w:val="28"/>
          <w:szCs w:val="28"/>
          <w:lang w:eastAsia="ru-RU"/>
        </w:rPr>
        <w:fldChar w:fldCharType="separate"/>
      </w:r>
      <w:r w:rsidR="000329C3">
        <w:rPr>
          <w:rFonts w:eastAsia="Times New Roman" w:cs="Times New Roman"/>
          <w:sz w:val="28"/>
          <w:szCs w:val="28"/>
          <w:lang w:eastAsia="ru-RU"/>
        </w:rPr>
        <w:t>41</w:t>
      </w:r>
      <w:r w:rsidR="000329C3">
        <w:rPr>
          <w:rFonts w:eastAsia="Times New Roman" w:cs="Times New Roman"/>
          <w:sz w:val="28"/>
          <w:szCs w:val="28"/>
          <w:lang w:eastAsia="ru-RU"/>
        </w:rPr>
        <w:fldChar w:fldCharType="end"/>
      </w:r>
      <w:r w:rsidR="0035324B">
        <w:rPr>
          <w:rFonts w:eastAsia="Times New Roman" w:cs="Times New Roman"/>
          <w:sz w:val="28"/>
          <w:szCs w:val="28"/>
          <w:lang w:eastAsia="ru-RU"/>
        </w:rPr>
        <w:t xml:space="preserve">, </w:t>
      </w:r>
      <w:r w:rsidR="000329C3">
        <w:rPr>
          <w:rFonts w:eastAsia="Times New Roman" w:cs="Times New Roman"/>
          <w:sz w:val="28"/>
          <w:szCs w:val="28"/>
          <w:lang w:eastAsia="ru-RU"/>
        </w:rPr>
        <w:fldChar w:fldCharType="begin"/>
      </w:r>
      <w:r w:rsidR="000329C3">
        <w:rPr>
          <w:rFonts w:eastAsia="Times New Roman" w:cs="Times New Roman"/>
          <w:sz w:val="28"/>
          <w:szCs w:val="28"/>
          <w:lang w:eastAsia="ru-RU"/>
        </w:rPr>
        <w:instrText xml:space="preserve"> REF _Ref183086735 \r \h </w:instrText>
      </w:r>
      <w:r w:rsidR="000329C3">
        <w:rPr>
          <w:rFonts w:eastAsia="Times New Roman" w:cs="Times New Roman"/>
          <w:sz w:val="28"/>
          <w:szCs w:val="28"/>
          <w:lang w:eastAsia="ru-RU"/>
        </w:rPr>
      </w:r>
      <w:r w:rsidR="000329C3">
        <w:rPr>
          <w:rFonts w:eastAsia="Times New Roman" w:cs="Times New Roman"/>
          <w:sz w:val="28"/>
          <w:szCs w:val="28"/>
          <w:lang w:eastAsia="ru-RU"/>
        </w:rPr>
        <w:fldChar w:fldCharType="separate"/>
      </w:r>
      <w:r w:rsidR="000329C3">
        <w:rPr>
          <w:rFonts w:eastAsia="Times New Roman" w:cs="Times New Roman"/>
          <w:sz w:val="28"/>
          <w:szCs w:val="28"/>
          <w:lang w:eastAsia="ru-RU"/>
        </w:rPr>
        <w:t>46</w:t>
      </w:r>
      <w:r w:rsidR="000329C3">
        <w:rPr>
          <w:rFonts w:eastAsia="Times New Roman" w:cs="Times New Roman"/>
          <w:sz w:val="28"/>
          <w:szCs w:val="28"/>
          <w:lang w:eastAsia="ru-RU"/>
        </w:rPr>
        <w:fldChar w:fldCharType="end"/>
      </w:r>
      <w:r w:rsidRPr="006C0A23">
        <w:rPr>
          <w:rFonts w:eastAsia="Times New Roman" w:cs="Times New Roman"/>
          <w:sz w:val="28"/>
          <w:szCs w:val="28"/>
          <w:lang w:eastAsia="ru-RU"/>
        </w:rPr>
        <w:t>], проблематика недостатньої маси тіла, яка також поширена серед дітей і підлітків, залишається недостатньо дослідженою.</w:t>
      </w:r>
    </w:p>
    <w:p w14:paraId="5C260690" w14:textId="3F9C112F" w:rsidR="006C0A23" w:rsidRPr="006C0A23" w:rsidRDefault="006C0A23" w:rsidP="006C0A23">
      <w:pPr>
        <w:spacing w:after="0" w:line="360" w:lineRule="auto"/>
        <w:ind w:firstLine="709"/>
        <w:jc w:val="both"/>
        <w:rPr>
          <w:rFonts w:eastAsia="Times New Roman" w:cs="Times New Roman"/>
          <w:sz w:val="28"/>
          <w:szCs w:val="28"/>
          <w:lang w:eastAsia="ru-RU"/>
        </w:rPr>
      </w:pPr>
      <w:r w:rsidRPr="006C0A23">
        <w:rPr>
          <w:rFonts w:eastAsia="Times New Roman" w:cs="Times New Roman"/>
          <w:sz w:val="28"/>
          <w:szCs w:val="28"/>
          <w:lang w:eastAsia="ru-RU"/>
        </w:rPr>
        <w:t>У багатьох роботах порівнювали осіб із надмірною масою тіла з тими, хто має нормальну вагу, тоді як потенційні відмінності між людьми з нормальною вагою та дефіцитом маси тіла часто ігнорувалися [</w:t>
      </w:r>
      <w:r w:rsidR="0035324B">
        <w:rPr>
          <w:rFonts w:eastAsia="Times New Roman" w:cs="Times New Roman"/>
          <w:sz w:val="28"/>
          <w:szCs w:val="28"/>
          <w:lang w:eastAsia="ru-RU"/>
        </w:rPr>
        <w:fldChar w:fldCharType="begin"/>
      </w:r>
      <w:r w:rsidR="0035324B">
        <w:rPr>
          <w:rFonts w:eastAsia="Times New Roman" w:cs="Times New Roman"/>
          <w:sz w:val="28"/>
          <w:szCs w:val="28"/>
          <w:lang w:eastAsia="ru-RU"/>
        </w:rPr>
        <w:instrText xml:space="preserve"> REF _Ref141948962 \r \h </w:instrText>
      </w:r>
      <w:r w:rsidR="0035324B">
        <w:rPr>
          <w:rFonts w:eastAsia="Times New Roman" w:cs="Times New Roman"/>
          <w:sz w:val="28"/>
          <w:szCs w:val="28"/>
          <w:lang w:eastAsia="ru-RU"/>
        </w:rPr>
      </w:r>
      <w:r w:rsidR="0035324B">
        <w:rPr>
          <w:rFonts w:eastAsia="Times New Roman" w:cs="Times New Roman"/>
          <w:sz w:val="28"/>
          <w:szCs w:val="28"/>
          <w:lang w:eastAsia="ru-RU"/>
        </w:rPr>
        <w:fldChar w:fldCharType="separate"/>
      </w:r>
      <w:r w:rsidR="0035324B">
        <w:rPr>
          <w:rFonts w:eastAsia="Times New Roman" w:cs="Times New Roman"/>
          <w:sz w:val="28"/>
          <w:szCs w:val="28"/>
          <w:lang w:eastAsia="ru-RU"/>
        </w:rPr>
        <w:t>14</w:t>
      </w:r>
      <w:r w:rsidR="0035324B">
        <w:rPr>
          <w:rFonts w:eastAsia="Times New Roman" w:cs="Times New Roman"/>
          <w:sz w:val="28"/>
          <w:szCs w:val="28"/>
          <w:lang w:eastAsia="ru-RU"/>
        </w:rPr>
        <w:fldChar w:fldCharType="end"/>
      </w:r>
      <w:r w:rsidRPr="006C0A23">
        <w:rPr>
          <w:rFonts w:eastAsia="Times New Roman" w:cs="Times New Roman"/>
          <w:sz w:val="28"/>
          <w:szCs w:val="28"/>
          <w:lang w:eastAsia="ru-RU"/>
        </w:rPr>
        <w:t xml:space="preserve">]. Незважаючи на те, що підлітковий період поступається лише ранньому дитинству за темпами зростання, проблеми, пов’язані з дефіцитом маси тіла, </w:t>
      </w:r>
      <w:proofErr w:type="spellStart"/>
      <w:r w:rsidRPr="006C0A23">
        <w:rPr>
          <w:rFonts w:eastAsia="Times New Roman" w:cs="Times New Roman"/>
          <w:sz w:val="28"/>
          <w:szCs w:val="28"/>
          <w:lang w:eastAsia="ru-RU"/>
        </w:rPr>
        <w:lastRenderedPageBreak/>
        <w:t>рідко</w:t>
      </w:r>
      <w:proofErr w:type="spellEnd"/>
      <w:r w:rsidRPr="006C0A23">
        <w:rPr>
          <w:rFonts w:eastAsia="Times New Roman" w:cs="Times New Roman"/>
          <w:sz w:val="28"/>
          <w:szCs w:val="28"/>
          <w:lang w:eastAsia="ru-RU"/>
        </w:rPr>
        <w:t xml:space="preserve"> розглядалися в науковій літературі. Дослідники неодноразово вказували на нестачу даних про дітей і підлітків із недостатньою вагою та обмежене розуміння наслідків цієї проблеми для здоров’я в різних країнах [</w:t>
      </w:r>
      <w:r w:rsidR="0035324B">
        <w:rPr>
          <w:rFonts w:eastAsia="Times New Roman" w:cs="Times New Roman"/>
          <w:sz w:val="28"/>
          <w:szCs w:val="28"/>
          <w:lang w:eastAsia="ru-RU"/>
        </w:rPr>
        <w:fldChar w:fldCharType="begin"/>
      </w:r>
      <w:r w:rsidR="0035324B">
        <w:rPr>
          <w:rFonts w:eastAsia="Times New Roman" w:cs="Times New Roman"/>
          <w:sz w:val="28"/>
          <w:szCs w:val="28"/>
          <w:lang w:eastAsia="ru-RU"/>
        </w:rPr>
        <w:instrText xml:space="preserve"> REF _Ref139204254 \r \h </w:instrText>
      </w:r>
      <w:r w:rsidR="0035324B">
        <w:rPr>
          <w:rFonts w:eastAsia="Times New Roman" w:cs="Times New Roman"/>
          <w:sz w:val="28"/>
          <w:szCs w:val="28"/>
          <w:lang w:eastAsia="ru-RU"/>
        </w:rPr>
      </w:r>
      <w:r w:rsidR="0035324B">
        <w:rPr>
          <w:rFonts w:eastAsia="Times New Roman" w:cs="Times New Roman"/>
          <w:sz w:val="28"/>
          <w:szCs w:val="28"/>
          <w:lang w:eastAsia="ru-RU"/>
        </w:rPr>
        <w:fldChar w:fldCharType="separate"/>
      </w:r>
      <w:r w:rsidR="0035324B">
        <w:rPr>
          <w:rFonts w:eastAsia="Times New Roman" w:cs="Times New Roman"/>
          <w:sz w:val="28"/>
          <w:szCs w:val="28"/>
          <w:lang w:eastAsia="ru-RU"/>
        </w:rPr>
        <w:t>4</w:t>
      </w:r>
      <w:r w:rsidR="0035324B">
        <w:rPr>
          <w:rFonts w:eastAsia="Times New Roman" w:cs="Times New Roman"/>
          <w:sz w:val="28"/>
          <w:szCs w:val="28"/>
          <w:lang w:eastAsia="ru-RU"/>
        </w:rPr>
        <w:fldChar w:fldCharType="end"/>
      </w:r>
      <w:r w:rsidRPr="006C0A23">
        <w:rPr>
          <w:rFonts w:eastAsia="Times New Roman" w:cs="Times New Roman"/>
          <w:sz w:val="28"/>
          <w:szCs w:val="28"/>
          <w:lang w:eastAsia="ru-RU"/>
        </w:rPr>
        <w:t>].</w:t>
      </w:r>
    </w:p>
    <w:p w14:paraId="07DAEB46" w14:textId="7CDD4B8C" w:rsidR="00377782" w:rsidRDefault="006C0A23" w:rsidP="006C0A23">
      <w:pPr>
        <w:spacing w:after="0" w:line="360" w:lineRule="auto"/>
        <w:ind w:firstLine="709"/>
        <w:jc w:val="both"/>
        <w:rPr>
          <w:color w:val="000000"/>
          <w:sz w:val="28"/>
          <w:szCs w:val="28"/>
          <w:shd w:val="clear" w:color="auto" w:fill="FFFFFF"/>
        </w:rPr>
      </w:pPr>
      <w:r w:rsidRPr="006C0A23">
        <w:rPr>
          <w:rFonts w:eastAsia="Times New Roman" w:cs="Times New Roman"/>
          <w:sz w:val="28"/>
          <w:szCs w:val="28"/>
          <w:lang w:eastAsia="ru-RU"/>
        </w:rPr>
        <w:t>Водночас дефіцит маси тіла у підлітковому віці може мати значний вплив на здоров’я у дорослому житті. Однак цей період також можна розглядати як "вікно можливостей", коли виявлені проблеми можуть стати основою для створення оздоровчих програм. Такі програми, спрямовані на корекцію харчової поведінки та оптимізацію рухової активності, можуть забезпечити стійкий позитивний вплив, який триватиме й у дорослому віці.</w:t>
      </w:r>
      <w:r>
        <w:rPr>
          <w:color w:val="000000"/>
          <w:sz w:val="28"/>
          <w:szCs w:val="28"/>
          <w:shd w:val="clear" w:color="auto" w:fill="FFFFFF"/>
        </w:rPr>
        <w:t xml:space="preserve">   </w:t>
      </w:r>
    </w:p>
    <w:p w14:paraId="1F6A05AB" w14:textId="7548E089" w:rsidR="009422F7" w:rsidRDefault="009422F7" w:rsidP="009422F7">
      <w:pPr>
        <w:spacing w:after="0" w:line="360" w:lineRule="auto"/>
        <w:ind w:firstLine="709"/>
        <w:jc w:val="both"/>
        <w:rPr>
          <w:color w:val="000000"/>
          <w:sz w:val="28"/>
          <w:szCs w:val="28"/>
          <w:shd w:val="clear" w:color="auto" w:fill="FFFFFF"/>
        </w:rPr>
      </w:pPr>
      <w:r>
        <w:rPr>
          <w:color w:val="000000"/>
          <w:sz w:val="28"/>
          <w:szCs w:val="28"/>
          <w:shd w:val="clear" w:color="auto" w:fill="FFFFFF"/>
        </w:rPr>
        <w:t xml:space="preserve">З метою адекватного педагогічного контролю показників фізичного стану важливо акцентувати увагу на особливостях </w:t>
      </w:r>
      <w:proofErr w:type="spellStart"/>
      <w:r>
        <w:rPr>
          <w:color w:val="000000"/>
          <w:sz w:val="28"/>
          <w:szCs w:val="28"/>
          <w:shd w:val="clear" w:color="auto" w:fill="FFFFFF"/>
        </w:rPr>
        <w:t>морфо</w:t>
      </w:r>
      <w:proofErr w:type="spellEnd"/>
      <w:r>
        <w:rPr>
          <w:color w:val="000000"/>
          <w:sz w:val="28"/>
          <w:szCs w:val="28"/>
          <w:shd w:val="clear" w:color="auto" w:fill="FFFFFF"/>
        </w:rPr>
        <w:t>-функціонального стану, показниках фізичної підготовленості та працездатності, особливостях психоемоційного стану дівчат підліткового віку.</w:t>
      </w:r>
    </w:p>
    <w:p w14:paraId="5E3628FB" w14:textId="2FDAB6E2" w:rsidR="004B190B" w:rsidRPr="004B190B" w:rsidRDefault="009422F7" w:rsidP="00030818">
      <w:pPr>
        <w:spacing w:after="0" w:line="360" w:lineRule="auto"/>
        <w:ind w:firstLine="709"/>
        <w:jc w:val="both"/>
        <w:rPr>
          <w:color w:val="000000"/>
          <w:sz w:val="28"/>
          <w:szCs w:val="28"/>
          <w:shd w:val="clear" w:color="auto" w:fill="FFFFFF"/>
        </w:rPr>
      </w:pPr>
      <w:r>
        <w:rPr>
          <w:color w:val="000000"/>
          <w:sz w:val="28"/>
          <w:szCs w:val="28"/>
          <w:shd w:val="clear" w:color="auto" w:fill="FFFFFF"/>
        </w:rPr>
        <w:t>В зв’язку з цим науковці визначають такі антропометричні особливості дівчат</w:t>
      </w:r>
      <w:r w:rsidR="00FB5861">
        <w:rPr>
          <w:color w:val="000000"/>
          <w:sz w:val="28"/>
          <w:szCs w:val="28"/>
          <w:shd w:val="clear" w:color="auto" w:fill="FFFFFF"/>
        </w:rPr>
        <w:t xml:space="preserve"> з дефіцитом маси тіла</w:t>
      </w:r>
      <w:r>
        <w:rPr>
          <w:color w:val="000000"/>
          <w:sz w:val="28"/>
          <w:szCs w:val="28"/>
          <w:shd w:val="clear" w:color="auto" w:fill="FFFFFF"/>
        </w:rPr>
        <w:t>, як з</w:t>
      </w:r>
      <w:r w:rsidR="004B190B" w:rsidRPr="004B190B">
        <w:rPr>
          <w:color w:val="000000"/>
          <w:sz w:val="28"/>
          <w:szCs w:val="28"/>
          <w:shd w:val="clear" w:color="auto" w:fill="FFFFFF"/>
        </w:rPr>
        <w:t xml:space="preserve">нижений індекс маси тіла (ІМТ): </w:t>
      </w:r>
      <w:r w:rsidR="00030818">
        <w:rPr>
          <w:color w:val="000000"/>
          <w:sz w:val="28"/>
          <w:szCs w:val="28"/>
          <w:shd w:val="clear" w:color="auto" w:fill="FFFFFF"/>
        </w:rPr>
        <w:t>з</w:t>
      </w:r>
      <w:r w:rsidR="004B190B" w:rsidRPr="004B190B">
        <w:rPr>
          <w:color w:val="000000"/>
          <w:sz w:val="28"/>
          <w:szCs w:val="28"/>
          <w:shd w:val="clear" w:color="auto" w:fill="FFFFFF"/>
        </w:rPr>
        <w:t>начення ІМТ зазвичай нижче 18,5, що свідчить про дефіцит маси тіла</w:t>
      </w:r>
      <w:r w:rsidR="00030818">
        <w:rPr>
          <w:color w:val="000000"/>
          <w:sz w:val="28"/>
          <w:szCs w:val="28"/>
          <w:shd w:val="clear" w:color="auto" w:fill="FFFFFF"/>
        </w:rPr>
        <w:t xml:space="preserve">; </w:t>
      </w:r>
      <w:r w:rsidR="00030818" w:rsidRPr="004B190B">
        <w:rPr>
          <w:color w:val="000000"/>
          <w:sz w:val="28"/>
          <w:szCs w:val="28"/>
          <w:shd w:val="clear" w:color="auto" w:fill="FFFFFF"/>
        </w:rPr>
        <w:t xml:space="preserve">низький </w:t>
      </w:r>
      <w:r w:rsidR="004B190B" w:rsidRPr="004B190B">
        <w:rPr>
          <w:color w:val="000000"/>
          <w:sz w:val="28"/>
          <w:szCs w:val="28"/>
          <w:shd w:val="clear" w:color="auto" w:fill="FFFFFF"/>
        </w:rPr>
        <w:t xml:space="preserve">рівень підшкірно-жирової клітковини: </w:t>
      </w:r>
      <w:r w:rsidR="00030818" w:rsidRPr="004B190B">
        <w:rPr>
          <w:color w:val="000000"/>
          <w:sz w:val="28"/>
          <w:szCs w:val="28"/>
          <w:shd w:val="clear" w:color="auto" w:fill="FFFFFF"/>
        </w:rPr>
        <w:t xml:space="preserve">зменшення </w:t>
      </w:r>
      <w:r w:rsidR="004B190B" w:rsidRPr="004B190B">
        <w:rPr>
          <w:color w:val="000000"/>
          <w:sz w:val="28"/>
          <w:szCs w:val="28"/>
          <w:shd w:val="clear" w:color="auto" w:fill="FFFFFF"/>
        </w:rPr>
        <w:t xml:space="preserve">товщини шкірно-жирових складок (біля </w:t>
      </w:r>
      <w:proofErr w:type="spellStart"/>
      <w:r w:rsidR="004B190B" w:rsidRPr="004B190B">
        <w:rPr>
          <w:color w:val="000000"/>
          <w:sz w:val="28"/>
          <w:szCs w:val="28"/>
          <w:shd w:val="clear" w:color="auto" w:fill="FFFFFF"/>
        </w:rPr>
        <w:t>трицепса</w:t>
      </w:r>
      <w:proofErr w:type="spellEnd"/>
      <w:r w:rsidR="004B190B" w:rsidRPr="004B190B">
        <w:rPr>
          <w:color w:val="000000"/>
          <w:sz w:val="28"/>
          <w:szCs w:val="28"/>
          <w:shd w:val="clear" w:color="auto" w:fill="FFFFFF"/>
        </w:rPr>
        <w:t>, підлопаткової зони тощо)</w:t>
      </w:r>
      <w:r w:rsidR="00030818">
        <w:rPr>
          <w:color w:val="000000"/>
          <w:sz w:val="28"/>
          <w:szCs w:val="28"/>
          <w:shd w:val="clear" w:color="auto" w:fill="FFFFFF"/>
        </w:rPr>
        <w:t>; н</w:t>
      </w:r>
      <w:r w:rsidR="004B190B" w:rsidRPr="004B190B">
        <w:rPr>
          <w:color w:val="000000"/>
          <w:sz w:val="28"/>
          <w:szCs w:val="28"/>
          <w:shd w:val="clear" w:color="auto" w:fill="FFFFFF"/>
        </w:rPr>
        <w:t xml:space="preserve">едостатній розвиток м'язової маси: </w:t>
      </w:r>
      <w:r w:rsidR="00030818">
        <w:rPr>
          <w:color w:val="000000"/>
          <w:sz w:val="28"/>
          <w:szCs w:val="28"/>
          <w:shd w:val="clear" w:color="auto" w:fill="FFFFFF"/>
        </w:rPr>
        <w:t>м</w:t>
      </w:r>
      <w:r w:rsidR="00030818" w:rsidRPr="004B190B">
        <w:rPr>
          <w:color w:val="000000"/>
          <w:sz w:val="28"/>
          <w:szCs w:val="28"/>
          <w:shd w:val="clear" w:color="auto" w:fill="FFFFFF"/>
        </w:rPr>
        <w:t xml:space="preserve">'язова </w:t>
      </w:r>
      <w:r w:rsidR="004B190B" w:rsidRPr="004B190B">
        <w:rPr>
          <w:color w:val="000000"/>
          <w:sz w:val="28"/>
          <w:szCs w:val="28"/>
          <w:shd w:val="clear" w:color="auto" w:fill="FFFFFF"/>
        </w:rPr>
        <w:t>маса менша за середньовікові норми.</w:t>
      </w:r>
    </w:p>
    <w:p w14:paraId="267E4250" w14:textId="39605FC3" w:rsidR="004B190B" w:rsidRPr="004B190B" w:rsidRDefault="00030818" w:rsidP="00030818">
      <w:pPr>
        <w:spacing w:after="0" w:line="360" w:lineRule="auto"/>
        <w:ind w:firstLine="709"/>
        <w:jc w:val="both"/>
        <w:rPr>
          <w:color w:val="000000"/>
          <w:sz w:val="28"/>
          <w:szCs w:val="28"/>
          <w:shd w:val="clear" w:color="auto" w:fill="FFFFFF"/>
        </w:rPr>
      </w:pPr>
      <w:r>
        <w:rPr>
          <w:color w:val="000000"/>
          <w:sz w:val="28"/>
          <w:szCs w:val="28"/>
          <w:shd w:val="clear" w:color="auto" w:fill="FFFFFF"/>
        </w:rPr>
        <w:t>До особливостей</w:t>
      </w:r>
      <w:r w:rsidR="004B190B" w:rsidRPr="004B190B">
        <w:rPr>
          <w:color w:val="000000"/>
          <w:sz w:val="28"/>
          <w:szCs w:val="28"/>
          <w:shd w:val="clear" w:color="auto" w:fill="FFFFFF"/>
        </w:rPr>
        <w:t xml:space="preserve"> </w:t>
      </w:r>
      <w:r>
        <w:rPr>
          <w:color w:val="000000"/>
          <w:sz w:val="28"/>
          <w:szCs w:val="28"/>
          <w:shd w:val="clear" w:color="auto" w:fill="FFFFFF"/>
        </w:rPr>
        <w:t>ф</w:t>
      </w:r>
      <w:r w:rsidR="004B190B" w:rsidRPr="004B190B">
        <w:rPr>
          <w:color w:val="000000"/>
          <w:sz w:val="28"/>
          <w:szCs w:val="28"/>
          <w:shd w:val="clear" w:color="auto" w:fill="FFFFFF"/>
        </w:rPr>
        <w:t>ункціональн</w:t>
      </w:r>
      <w:r>
        <w:rPr>
          <w:color w:val="000000"/>
          <w:sz w:val="28"/>
          <w:szCs w:val="28"/>
          <w:shd w:val="clear" w:color="auto" w:fill="FFFFFF"/>
        </w:rPr>
        <w:t>ого</w:t>
      </w:r>
      <w:r w:rsidR="004B190B" w:rsidRPr="004B190B">
        <w:rPr>
          <w:color w:val="000000"/>
          <w:sz w:val="28"/>
          <w:szCs w:val="28"/>
          <w:shd w:val="clear" w:color="auto" w:fill="FFFFFF"/>
        </w:rPr>
        <w:t xml:space="preserve"> стан</w:t>
      </w:r>
      <w:r>
        <w:rPr>
          <w:color w:val="000000"/>
          <w:sz w:val="28"/>
          <w:szCs w:val="28"/>
          <w:shd w:val="clear" w:color="auto" w:fill="FFFFFF"/>
        </w:rPr>
        <w:t>у</w:t>
      </w:r>
      <w:r w:rsidR="004B190B" w:rsidRPr="004B190B">
        <w:rPr>
          <w:color w:val="000000"/>
          <w:sz w:val="28"/>
          <w:szCs w:val="28"/>
          <w:shd w:val="clear" w:color="auto" w:fill="FFFFFF"/>
        </w:rPr>
        <w:t xml:space="preserve"> серцево-судинної системи</w:t>
      </w:r>
      <w:r>
        <w:rPr>
          <w:color w:val="000000"/>
          <w:sz w:val="28"/>
          <w:szCs w:val="28"/>
          <w:shd w:val="clear" w:color="auto" w:fill="FFFFFF"/>
        </w:rPr>
        <w:t xml:space="preserve"> дівчат з дефіцитом маси тіла відноситься б</w:t>
      </w:r>
      <w:r w:rsidR="004B190B" w:rsidRPr="004B190B">
        <w:rPr>
          <w:color w:val="000000"/>
          <w:sz w:val="28"/>
          <w:szCs w:val="28"/>
          <w:shd w:val="clear" w:color="auto" w:fill="FFFFFF"/>
        </w:rPr>
        <w:t xml:space="preserve">радикардія або тахікардія у спокої: </w:t>
      </w:r>
      <w:r w:rsidRPr="004B190B">
        <w:rPr>
          <w:color w:val="000000"/>
          <w:sz w:val="28"/>
          <w:szCs w:val="28"/>
          <w:shd w:val="clear" w:color="auto" w:fill="FFFFFF"/>
        </w:rPr>
        <w:t xml:space="preserve">порушення </w:t>
      </w:r>
      <w:r w:rsidR="004B190B" w:rsidRPr="004B190B">
        <w:rPr>
          <w:color w:val="000000"/>
          <w:sz w:val="28"/>
          <w:szCs w:val="28"/>
          <w:shd w:val="clear" w:color="auto" w:fill="FFFFFF"/>
        </w:rPr>
        <w:t>серцевого ритму через дефіцит енергії</w:t>
      </w:r>
      <w:r>
        <w:rPr>
          <w:color w:val="000000"/>
          <w:sz w:val="28"/>
          <w:szCs w:val="28"/>
          <w:shd w:val="clear" w:color="auto" w:fill="FFFFFF"/>
        </w:rPr>
        <w:t>; з</w:t>
      </w:r>
      <w:r w:rsidR="004B190B" w:rsidRPr="004B190B">
        <w:rPr>
          <w:color w:val="000000"/>
          <w:sz w:val="28"/>
          <w:szCs w:val="28"/>
          <w:shd w:val="clear" w:color="auto" w:fill="FFFFFF"/>
        </w:rPr>
        <w:t xml:space="preserve">нижений артеріальний тиск: </w:t>
      </w:r>
      <w:r w:rsidRPr="004B190B">
        <w:rPr>
          <w:color w:val="000000"/>
          <w:sz w:val="28"/>
          <w:szCs w:val="28"/>
          <w:shd w:val="clear" w:color="auto" w:fill="FFFFFF"/>
        </w:rPr>
        <w:t xml:space="preserve">гіпотонія </w:t>
      </w:r>
      <w:r w:rsidR="004B190B" w:rsidRPr="004B190B">
        <w:rPr>
          <w:color w:val="000000"/>
          <w:sz w:val="28"/>
          <w:szCs w:val="28"/>
          <w:shd w:val="clear" w:color="auto" w:fill="FFFFFF"/>
        </w:rPr>
        <w:t>може бути характерною для цієї категорії підлітків</w:t>
      </w:r>
      <w:r>
        <w:rPr>
          <w:color w:val="000000"/>
          <w:sz w:val="28"/>
          <w:szCs w:val="28"/>
          <w:shd w:val="clear" w:color="auto" w:fill="FFFFFF"/>
        </w:rPr>
        <w:t>; н</w:t>
      </w:r>
      <w:r w:rsidR="004B190B" w:rsidRPr="004B190B">
        <w:rPr>
          <w:color w:val="000000"/>
          <w:sz w:val="28"/>
          <w:szCs w:val="28"/>
          <w:shd w:val="clear" w:color="auto" w:fill="FFFFFF"/>
        </w:rPr>
        <w:t xml:space="preserve">изький рівень витривалості: </w:t>
      </w:r>
      <w:r w:rsidRPr="004B190B">
        <w:rPr>
          <w:color w:val="000000"/>
          <w:sz w:val="28"/>
          <w:szCs w:val="28"/>
          <w:shd w:val="clear" w:color="auto" w:fill="FFFFFF"/>
        </w:rPr>
        <w:t xml:space="preserve">менший </w:t>
      </w:r>
      <w:r w:rsidR="004B190B" w:rsidRPr="004B190B">
        <w:rPr>
          <w:color w:val="000000"/>
          <w:sz w:val="28"/>
          <w:szCs w:val="28"/>
          <w:shd w:val="clear" w:color="auto" w:fill="FFFFFF"/>
        </w:rPr>
        <w:t xml:space="preserve">час виконання фізичних тестів на витривалість (наприклад, тесту </w:t>
      </w:r>
      <w:proofErr w:type="spellStart"/>
      <w:r w:rsidR="004B190B" w:rsidRPr="004B190B">
        <w:rPr>
          <w:color w:val="000000"/>
          <w:sz w:val="28"/>
          <w:szCs w:val="28"/>
          <w:shd w:val="clear" w:color="auto" w:fill="FFFFFF"/>
        </w:rPr>
        <w:t>Руф’є</w:t>
      </w:r>
      <w:proofErr w:type="spellEnd"/>
      <w:r w:rsidR="004B190B" w:rsidRPr="004B190B">
        <w:rPr>
          <w:color w:val="000000"/>
          <w:sz w:val="28"/>
          <w:szCs w:val="28"/>
          <w:shd w:val="clear" w:color="auto" w:fill="FFFFFF"/>
        </w:rPr>
        <w:t>).</w:t>
      </w:r>
    </w:p>
    <w:p w14:paraId="04C82D5F" w14:textId="4691CE44" w:rsidR="004B190B" w:rsidRDefault="00FB5861" w:rsidP="00F72D51">
      <w:pPr>
        <w:spacing w:after="0" w:line="360" w:lineRule="auto"/>
        <w:ind w:firstLine="709"/>
        <w:jc w:val="both"/>
        <w:rPr>
          <w:color w:val="000000"/>
          <w:sz w:val="28"/>
          <w:szCs w:val="28"/>
          <w:shd w:val="clear" w:color="auto" w:fill="FFFFFF"/>
        </w:rPr>
      </w:pPr>
      <w:r>
        <w:rPr>
          <w:color w:val="000000"/>
          <w:sz w:val="28"/>
          <w:szCs w:val="28"/>
          <w:shd w:val="clear" w:color="auto" w:fill="FFFFFF"/>
        </w:rPr>
        <w:t>Дослідниками особливо наголошується на врахування стану</w:t>
      </w:r>
      <w:r w:rsidR="004B190B" w:rsidRPr="004B190B">
        <w:rPr>
          <w:color w:val="000000"/>
          <w:sz w:val="28"/>
          <w:szCs w:val="28"/>
          <w:shd w:val="clear" w:color="auto" w:fill="FFFFFF"/>
        </w:rPr>
        <w:t xml:space="preserve"> м'язово-скелетної системи</w:t>
      </w:r>
      <w:r>
        <w:rPr>
          <w:color w:val="000000"/>
          <w:sz w:val="28"/>
          <w:szCs w:val="28"/>
          <w:shd w:val="clear" w:color="auto" w:fill="FFFFFF"/>
        </w:rPr>
        <w:t xml:space="preserve"> дівчат підліткового віку з дефіцитом маси тіла, зокрема зазначається на с</w:t>
      </w:r>
      <w:r w:rsidR="004B190B" w:rsidRPr="004B190B">
        <w:rPr>
          <w:color w:val="000000"/>
          <w:sz w:val="28"/>
          <w:szCs w:val="28"/>
          <w:shd w:val="clear" w:color="auto" w:fill="FFFFFF"/>
        </w:rPr>
        <w:t>лабк</w:t>
      </w:r>
      <w:r>
        <w:rPr>
          <w:color w:val="000000"/>
          <w:sz w:val="28"/>
          <w:szCs w:val="28"/>
          <w:shd w:val="clear" w:color="auto" w:fill="FFFFFF"/>
        </w:rPr>
        <w:t>ості</w:t>
      </w:r>
      <w:r w:rsidR="004B190B" w:rsidRPr="004B190B">
        <w:rPr>
          <w:color w:val="000000"/>
          <w:sz w:val="28"/>
          <w:szCs w:val="28"/>
          <w:shd w:val="clear" w:color="auto" w:fill="FFFFFF"/>
        </w:rPr>
        <w:t xml:space="preserve"> м'язового корсету</w:t>
      </w:r>
      <w:r>
        <w:rPr>
          <w:color w:val="000000"/>
          <w:sz w:val="28"/>
          <w:szCs w:val="28"/>
          <w:shd w:val="clear" w:color="auto" w:fill="FFFFFF"/>
        </w:rPr>
        <w:t>, а саме</w:t>
      </w:r>
      <w:r w:rsidR="004B190B" w:rsidRPr="004B190B">
        <w:rPr>
          <w:color w:val="000000"/>
          <w:sz w:val="28"/>
          <w:szCs w:val="28"/>
          <w:shd w:val="clear" w:color="auto" w:fill="FFFFFF"/>
        </w:rPr>
        <w:t xml:space="preserve"> </w:t>
      </w:r>
      <w:r>
        <w:rPr>
          <w:color w:val="000000"/>
          <w:sz w:val="28"/>
          <w:szCs w:val="28"/>
          <w:shd w:val="clear" w:color="auto" w:fill="FFFFFF"/>
        </w:rPr>
        <w:t>– н</w:t>
      </w:r>
      <w:r w:rsidR="004B190B" w:rsidRPr="004B190B">
        <w:rPr>
          <w:color w:val="000000"/>
          <w:sz w:val="28"/>
          <w:szCs w:val="28"/>
          <w:shd w:val="clear" w:color="auto" w:fill="FFFFFF"/>
        </w:rPr>
        <w:t>едостатня сила м'язів спини, преса та кінцівок</w:t>
      </w:r>
      <w:r>
        <w:rPr>
          <w:color w:val="000000"/>
          <w:sz w:val="28"/>
          <w:szCs w:val="28"/>
          <w:shd w:val="clear" w:color="auto" w:fill="FFFFFF"/>
        </w:rPr>
        <w:t>; п</w:t>
      </w:r>
      <w:r w:rsidR="004B190B" w:rsidRPr="004B190B">
        <w:rPr>
          <w:color w:val="000000"/>
          <w:sz w:val="28"/>
          <w:szCs w:val="28"/>
          <w:shd w:val="clear" w:color="auto" w:fill="FFFFFF"/>
        </w:rPr>
        <w:t>орушення постави</w:t>
      </w:r>
      <w:r>
        <w:rPr>
          <w:color w:val="000000"/>
          <w:sz w:val="28"/>
          <w:szCs w:val="28"/>
          <w:shd w:val="clear" w:color="auto" w:fill="FFFFFF"/>
        </w:rPr>
        <w:t xml:space="preserve"> –</w:t>
      </w:r>
      <w:r w:rsidR="004B190B" w:rsidRPr="004B190B">
        <w:rPr>
          <w:color w:val="000000"/>
          <w:sz w:val="28"/>
          <w:szCs w:val="28"/>
          <w:shd w:val="clear" w:color="auto" w:fill="FFFFFF"/>
        </w:rPr>
        <w:t xml:space="preserve"> </w:t>
      </w:r>
      <w:r>
        <w:rPr>
          <w:color w:val="000000"/>
          <w:sz w:val="28"/>
          <w:szCs w:val="28"/>
          <w:shd w:val="clear" w:color="auto" w:fill="FFFFFF"/>
        </w:rPr>
        <w:t>з</w:t>
      </w:r>
      <w:r w:rsidR="004B190B" w:rsidRPr="004B190B">
        <w:rPr>
          <w:color w:val="000000"/>
          <w:sz w:val="28"/>
          <w:szCs w:val="28"/>
          <w:shd w:val="clear" w:color="auto" w:fill="FFFFFF"/>
        </w:rPr>
        <w:t>більшений ризик сколіозу, кіфозу або лордозу через слабкий м'язовий тонус</w:t>
      </w:r>
      <w:r>
        <w:rPr>
          <w:color w:val="000000"/>
          <w:sz w:val="28"/>
          <w:szCs w:val="28"/>
          <w:shd w:val="clear" w:color="auto" w:fill="FFFFFF"/>
        </w:rPr>
        <w:t>; з</w:t>
      </w:r>
      <w:r w:rsidR="004B190B" w:rsidRPr="004B190B">
        <w:rPr>
          <w:color w:val="000000"/>
          <w:sz w:val="28"/>
          <w:szCs w:val="28"/>
          <w:shd w:val="clear" w:color="auto" w:fill="FFFFFF"/>
        </w:rPr>
        <w:t xml:space="preserve">нижена мінералізація </w:t>
      </w:r>
      <w:r w:rsidR="004B190B" w:rsidRPr="004B190B">
        <w:rPr>
          <w:color w:val="000000"/>
          <w:sz w:val="28"/>
          <w:szCs w:val="28"/>
          <w:shd w:val="clear" w:color="auto" w:fill="FFFFFF"/>
        </w:rPr>
        <w:lastRenderedPageBreak/>
        <w:t>кісток</w:t>
      </w:r>
      <w:r>
        <w:rPr>
          <w:color w:val="000000"/>
          <w:sz w:val="28"/>
          <w:szCs w:val="28"/>
          <w:shd w:val="clear" w:color="auto" w:fill="FFFFFF"/>
        </w:rPr>
        <w:t xml:space="preserve"> –</w:t>
      </w:r>
      <w:r w:rsidR="004B190B" w:rsidRPr="004B190B">
        <w:rPr>
          <w:color w:val="000000"/>
          <w:sz w:val="28"/>
          <w:szCs w:val="28"/>
          <w:shd w:val="clear" w:color="auto" w:fill="FFFFFF"/>
        </w:rPr>
        <w:t xml:space="preserve"> </w:t>
      </w:r>
      <w:r>
        <w:rPr>
          <w:color w:val="000000"/>
          <w:sz w:val="28"/>
          <w:szCs w:val="28"/>
          <w:shd w:val="clear" w:color="auto" w:fill="FFFFFF"/>
        </w:rPr>
        <w:t>р</w:t>
      </w:r>
      <w:r w:rsidR="004B190B" w:rsidRPr="004B190B">
        <w:rPr>
          <w:color w:val="000000"/>
          <w:sz w:val="28"/>
          <w:szCs w:val="28"/>
          <w:shd w:val="clear" w:color="auto" w:fill="FFFFFF"/>
        </w:rPr>
        <w:t xml:space="preserve">изик </w:t>
      </w:r>
      <w:proofErr w:type="spellStart"/>
      <w:r w:rsidR="004B190B" w:rsidRPr="004B190B">
        <w:rPr>
          <w:color w:val="000000"/>
          <w:sz w:val="28"/>
          <w:szCs w:val="28"/>
          <w:shd w:val="clear" w:color="auto" w:fill="FFFFFF"/>
        </w:rPr>
        <w:t>остеопенії</w:t>
      </w:r>
      <w:proofErr w:type="spellEnd"/>
      <w:r w:rsidR="004B190B" w:rsidRPr="004B190B">
        <w:rPr>
          <w:color w:val="000000"/>
          <w:sz w:val="28"/>
          <w:szCs w:val="28"/>
          <w:shd w:val="clear" w:color="auto" w:fill="FFFFFF"/>
        </w:rPr>
        <w:t xml:space="preserve"> або остеопорозу через недостатнє надходження кальцію та інших мікроелементів.</w:t>
      </w:r>
    </w:p>
    <w:p w14:paraId="5D4C569E" w14:textId="1416FF76" w:rsidR="004B190B" w:rsidRPr="004B190B" w:rsidRDefault="00FB5861" w:rsidP="00F72D51">
      <w:pPr>
        <w:spacing w:after="0" w:line="360" w:lineRule="auto"/>
        <w:ind w:firstLine="709"/>
        <w:jc w:val="both"/>
        <w:rPr>
          <w:color w:val="000000"/>
          <w:sz w:val="28"/>
          <w:szCs w:val="28"/>
          <w:shd w:val="clear" w:color="auto" w:fill="FFFFFF"/>
        </w:rPr>
      </w:pPr>
      <w:r>
        <w:rPr>
          <w:color w:val="000000"/>
          <w:sz w:val="28"/>
          <w:szCs w:val="28"/>
          <w:shd w:val="clear" w:color="auto" w:fill="FFFFFF"/>
        </w:rPr>
        <w:t xml:space="preserve">Науковці </w:t>
      </w:r>
      <w:r w:rsidRPr="003940FD">
        <w:rPr>
          <w:rFonts w:eastAsia="Calibri" w:cs="Times New Roman"/>
          <w:sz w:val="28"/>
          <w:szCs w:val="20"/>
        </w:rPr>
        <w:t>[</w:t>
      </w:r>
      <w:r w:rsidR="0035324B">
        <w:rPr>
          <w:rFonts w:eastAsia="Calibri" w:cs="Times New Roman"/>
          <w:sz w:val="28"/>
          <w:szCs w:val="20"/>
        </w:rPr>
        <w:fldChar w:fldCharType="begin"/>
      </w:r>
      <w:r w:rsidR="0035324B">
        <w:rPr>
          <w:rFonts w:eastAsia="Calibri" w:cs="Times New Roman"/>
          <w:sz w:val="28"/>
          <w:szCs w:val="20"/>
        </w:rPr>
        <w:instrText xml:space="preserve"> REF _Ref183086540 \r \h </w:instrText>
      </w:r>
      <w:r w:rsidR="0035324B">
        <w:rPr>
          <w:rFonts w:eastAsia="Calibri" w:cs="Times New Roman"/>
          <w:sz w:val="28"/>
          <w:szCs w:val="20"/>
        </w:rPr>
      </w:r>
      <w:r w:rsidR="0035324B">
        <w:rPr>
          <w:rFonts w:eastAsia="Calibri" w:cs="Times New Roman"/>
          <w:sz w:val="28"/>
          <w:szCs w:val="20"/>
        </w:rPr>
        <w:fldChar w:fldCharType="separate"/>
      </w:r>
      <w:r w:rsidR="0035324B">
        <w:rPr>
          <w:rFonts w:eastAsia="Calibri" w:cs="Times New Roman"/>
          <w:sz w:val="28"/>
          <w:szCs w:val="20"/>
        </w:rPr>
        <w:t>15</w:t>
      </w:r>
      <w:r w:rsidR="0035324B">
        <w:rPr>
          <w:rFonts w:eastAsia="Calibri" w:cs="Times New Roman"/>
          <w:sz w:val="28"/>
          <w:szCs w:val="20"/>
        </w:rPr>
        <w:fldChar w:fldCharType="end"/>
      </w:r>
      <w:r w:rsidR="0035324B">
        <w:rPr>
          <w:rFonts w:eastAsia="Calibri" w:cs="Times New Roman"/>
          <w:sz w:val="28"/>
          <w:szCs w:val="20"/>
        </w:rPr>
        <w:t xml:space="preserve">, </w:t>
      </w:r>
      <w:r w:rsidR="0035324B">
        <w:rPr>
          <w:rFonts w:eastAsia="Calibri" w:cs="Times New Roman"/>
          <w:sz w:val="28"/>
          <w:szCs w:val="20"/>
        </w:rPr>
        <w:fldChar w:fldCharType="begin"/>
      </w:r>
      <w:r w:rsidR="0035324B">
        <w:rPr>
          <w:rFonts w:eastAsia="Calibri" w:cs="Times New Roman"/>
          <w:sz w:val="28"/>
          <w:szCs w:val="20"/>
        </w:rPr>
        <w:instrText xml:space="preserve"> REF _Ref183086852 \r \h </w:instrText>
      </w:r>
      <w:r w:rsidR="0035324B">
        <w:rPr>
          <w:rFonts w:eastAsia="Calibri" w:cs="Times New Roman"/>
          <w:sz w:val="28"/>
          <w:szCs w:val="20"/>
        </w:rPr>
      </w:r>
      <w:r w:rsidR="0035324B">
        <w:rPr>
          <w:rFonts w:eastAsia="Calibri" w:cs="Times New Roman"/>
          <w:sz w:val="28"/>
          <w:szCs w:val="20"/>
        </w:rPr>
        <w:fldChar w:fldCharType="separate"/>
      </w:r>
      <w:r w:rsidR="0035324B">
        <w:rPr>
          <w:rFonts w:eastAsia="Calibri" w:cs="Times New Roman"/>
          <w:sz w:val="28"/>
          <w:szCs w:val="20"/>
        </w:rPr>
        <w:t>43</w:t>
      </w:r>
      <w:r w:rsidR="0035324B">
        <w:rPr>
          <w:rFonts w:eastAsia="Calibri" w:cs="Times New Roman"/>
          <w:sz w:val="28"/>
          <w:szCs w:val="20"/>
        </w:rPr>
        <w:fldChar w:fldCharType="end"/>
      </w:r>
      <w:r w:rsidRPr="003940FD">
        <w:rPr>
          <w:rFonts w:eastAsia="Calibri" w:cs="Times New Roman"/>
          <w:sz w:val="28"/>
          <w:szCs w:val="20"/>
        </w:rPr>
        <w:t xml:space="preserve">] спостерігали зниження рівня рухової активності і зменшення інтересу до неї у дітей з недостатньою вагою. Зазначене пояснюється дослідниками тим фактом, що підлітки з недостатньою масою тіла мають </w:t>
      </w:r>
      <w:r>
        <w:rPr>
          <w:rFonts w:eastAsia="Calibri" w:cs="Times New Roman"/>
          <w:sz w:val="28"/>
          <w:szCs w:val="20"/>
        </w:rPr>
        <w:t>нижчий</w:t>
      </w:r>
      <w:r w:rsidRPr="003940FD">
        <w:rPr>
          <w:rFonts w:eastAsia="Calibri" w:cs="Times New Roman"/>
          <w:sz w:val="28"/>
          <w:szCs w:val="20"/>
        </w:rPr>
        <w:t xml:space="preserve"> рівень фізичної підготовленості, що лімітує їх участь у програмах рухової активності.</w:t>
      </w:r>
      <w:r>
        <w:rPr>
          <w:rFonts w:eastAsia="Calibri" w:cs="Times New Roman"/>
          <w:sz w:val="28"/>
          <w:szCs w:val="20"/>
        </w:rPr>
        <w:t xml:space="preserve"> Авторами представлено результати дослідження, де зазначається про н</w:t>
      </w:r>
      <w:r w:rsidR="004B190B" w:rsidRPr="004B190B">
        <w:rPr>
          <w:color w:val="000000"/>
          <w:sz w:val="28"/>
          <w:szCs w:val="28"/>
          <w:shd w:val="clear" w:color="auto" w:fill="FFFFFF"/>
        </w:rPr>
        <w:t xml:space="preserve">изькі показники силових і </w:t>
      </w:r>
      <w:proofErr w:type="spellStart"/>
      <w:r w:rsidR="004B190B" w:rsidRPr="004B190B">
        <w:rPr>
          <w:color w:val="000000"/>
          <w:sz w:val="28"/>
          <w:szCs w:val="28"/>
          <w:shd w:val="clear" w:color="auto" w:fill="FFFFFF"/>
        </w:rPr>
        <w:t>швидкісно</w:t>
      </w:r>
      <w:proofErr w:type="spellEnd"/>
      <w:r w:rsidR="004B190B" w:rsidRPr="004B190B">
        <w:rPr>
          <w:color w:val="000000"/>
          <w:sz w:val="28"/>
          <w:szCs w:val="28"/>
          <w:shd w:val="clear" w:color="auto" w:fill="FFFFFF"/>
        </w:rPr>
        <w:t xml:space="preserve">-силових якостей: </w:t>
      </w:r>
      <w:r w:rsidRPr="004B190B">
        <w:rPr>
          <w:color w:val="000000"/>
          <w:sz w:val="28"/>
          <w:szCs w:val="28"/>
          <w:shd w:val="clear" w:color="auto" w:fill="FFFFFF"/>
        </w:rPr>
        <w:t xml:space="preserve">менші </w:t>
      </w:r>
      <w:r w:rsidR="004B190B" w:rsidRPr="004B190B">
        <w:rPr>
          <w:color w:val="000000"/>
          <w:sz w:val="28"/>
          <w:szCs w:val="28"/>
          <w:shd w:val="clear" w:color="auto" w:fill="FFFFFF"/>
        </w:rPr>
        <w:t>результати в тестах на силу (жим, присідання) та швидкість (спринт)</w:t>
      </w:r>
      <w:r>
        <w:rPr>
          <w:color w:val="000000"/>
          <w:sz w:val="28"/>
          <w:szCs w:val="28"/>
          <w:shd w:val="clear" w:color="auto" w:fill="FFFFFF"/>
        </w:rPr>
        <w:t>, з</w:t>
      </w:r>
      <w:r w:rsidR="004B190B" w:rsidRPr="004B190B">
        <w:rPr>
          <w:color w:val="000000"/>
          <w:sz w:val="28"/>
          <w:szCs w:val="28"/>
          <w:shd w:val="clear" w:color="auto" w:fill="FFFFFF"/>
        </w:rPr>
        <w:t xml:space="preserve">нижений показник аеробної витривалості: </w:t>
      </w:r>
      <w:r w:rsidRPr="004B190B">
        <w:rPr>
          <w:color w:val="000000"/>
          <w:sz w:val="28"/>
          <w:szCs w:val="28"/>
          <w:shd w:val="clear" w:color="auto" w:fill="FFFFFF"/>
        </w:rPr>
        <w:t xml:space="preserve">складнощі </w:t>
      </w:r>
      <w:r w:rsidR="004B190B" w:rsidRPr="004B190B">
        <w:rPr>
          <w:color w:val="000000"/>
          <w:sz w:val="28"/>
          <w:szCs w:val="28"/>
          <w:shd w:val="clear" w:color="auto" w:fill="FFFFFF"/>
        </w:rPr>
        <w:t>у виконанні тривалих фізичних навантажень.</w:t>
      </w:r>
    </w:p>
    <w:p w14:paraId="260792B8" w14:textId="77777777" w:rsidR="004002FC" w:rsidRDefault="004002FC" w:rsidP="004002FC">
      <w:pPr>
        <w:spacing w:after="0" w:line="360" w:lineRule="auto"/>
        <w:ind w:firstLine="709"/>
        <w:jc w:val="both"/>
        <w:rPr>
          <w:color w:val="000000"/>
          <w:sz w:val="28"/>
          <w:szCs w:val="28"/>
          <w:shd w:val="clear" w:color="auto" w:fill="FFFFFF"/>
        </w:rPr>
      </w:pPr>
      <w:r>
        <w:rPr>
          <w:color w:val="000000"/>
          <w:sz w:val="28"/>
          <w:szCs w:val="28"/>
          <w:shd w:val="clear" w:color="auto" w:fill="FFFFFF"/>
        </w:rPr>
        <w:t>У процесі педагогічного контролю важливим є урахування особливостей психоемоційного стану дівчат підліткового віку з дефіцитом маси тіла. Зокрема даний контингент відзначається з</w:t>
      </w:r>
      <w:r w:rsidR="004B190B" w:rsidRPr="004B190B">
        <w:rPr>
          <w:color w:val="000000"/>
          <w:sz w:val="28"/>
          <w:szCs w:val="28"/>
          <w:shd w:val="clear" w:color="auto" w:fill="FFFFFF"/>
        </w:rPr>
        <w:t>нижен</w:t>
      </w:r>
      <w:r>
        <w:rPr>
          <w:color w:val="000000"/>
          <w:sz w:val="28"/>
          <w:szCs w:val="28"/>
          <w:shd w:val="clear" w:color="auto" w:fill="FFFFFF"/>
        </w:rPr>
        <w:t>ою</w:t>
      </w:r>
      <w:r w:rsidR="004B190B" w:rsidRPr="004B190B">
        <w:rPr>
          <w:color w:val="000000"/>
          <w:sz w:val="28"/>
          <w:szCs w:val="28"/>
          <w:shd w:val="clear" w:color="auto" w:fill="FFFFFF"/>
        </w:rPr>
        <w:t xml:space="preserve"> мотиваці</w:t>
      </w:r>
      <w:r>
        <w:rPr>
          <w:color w:val="000000"/>
          <w:sz w:val="28"/>
          <w:szCs w:val="28"/>
          <w:shd w:val="clear" w:color="auto" w:fill="FFFFFF"/>
        </w:rPr>
        <w:t>єю</w:t>
      </w:r>
      <w:r w:rsidR="004B190B" w:rsidRPr="004B190B">
        <w:rPr>
          <w:color w:val="000000"/>
          <w:sz w:val="28"/>
          <w:szCs w:val="28"/>
          <w:shd w:val="clear" w:color="auto" w:fill="FFFFFF"/>
        </w:rPr>
        <w:t xml:space="preserve"> до фізичної активності: </w:t>
      </w:r>
      <w:r w:rsidRPr="004B190B">
        <w:rPr>
          <w:color w:val="000000"/>
          <w:sz w:val="28"/>
          <w:szCs w:val="28"/>
          <w:shd w:val="clear" w:color="auto" w:fill="FFFFFF"/>
        </w:rPr>
        <w:t xml:space="preserve">через </w:t>
      </w:r>
      <w:r w:rsidR="004B190B" w:rsidRPr="004B190B">
        <w:rPr>
          <w:color w:val="000000"/>
          <w:sz w:val="28"/>
          <w:szCs w:val="28"/>
          <w:shd w:val="clear" w:color="auto" w:fill="FFFFFF"/>
        </w:rPr>
        <w:t>низьку самооцінку або недостатню фізичну витривалість</w:t>
      </w:r>
      <w:r>
        <w:rPr>
          <w:color w:val="000000"/>
          <w:sz w:val="28"/>
          <w:szCs w:val="28"/>
          <w:shd w:val="clear" w:color="auto" w:fill="FFFFFF"/>
        </w:rPr>
        <w:t>; схильністю до стресу через в</w:t>
      </w:r>
      <w:r w:rsidR="004B190B" w:rsidRPr="004B190B">
        <w:rPr>
          <w:color w:val="000000"/>
          <w:sz w:val="28"/>
          <w:szCs w:val="28"/>
          <w:shd w:val="clear" w:color="auto" w:fill="FFFFFF"/>
        </w:rPr>
        <w:t>плив дефіциту поживних речовин на нервову систему, що може викликати апатію або дратівливість.</w:t>
      </w:r>
      <w:r>
        <w:rPr>
          <w:color w:val="000000"/>
          <w:sz w:val="28"/>
          <w:szCs w:val="28"/>
          <w:shd w:val="clear" w:color="auto" w:fill="FFFFFF"/>
        </w:rPr>
        <w:t xml:space="preserve"> В даному віковому періоді важливо звертати увагу</w:t>
      </w:r>
      <w:r w:rsidRPr="004B190B">
        <w:rPr>
          <w:color w:val="000000"/>
          <w:sz w:val="28"/>
          <w:szCs w:val="28"/>
          <w:shd w:val="clear" w:color="auto" w:fill="FFFFFF"/>
        </w:rPr>
        <w:t xml:space="preserve"> </w:t>
      </w:r>
      <w:r>
        <w:rPr>
          <w:color w:val="000000"/>
          <w:sz w:val="28"/>
          <w:szCs w:val="28"/>
          <w:shd w:val="clear" w:color="auto" w:fill="FFFFFF"/>
        </w:rPr>
        <w:t xml:space="preserve">на психологічні </w:t>
      </w:r>
      <w:r w:rsidRPr="004B190B">
        <w:rPr>
          <w:color w:val="000000"/>
          <w:sz w:val="28"/>
          <w:szCs w:val="28"/>
          <w:shd w:val="clear" w:color="auto" w:fill="FFFFFF"/>
        </w:rPr>
        <w:t>та соціальні аспекти</w:t>
      </w:r>
      <w:r>
        <w:rPr>
          <w:color w:val="000000"/>
          <w:sz w:val="28"/>
          <w:szCs w:val="28"/>
          <w:shd w:val="clear" w:color="auto" w:fill="FFFFFF"/>
        </w:rPr>
        <w:t>, до яких відноситься:</w:t>
      </w:r>
    </w:p>
    <w:p w14:paraId="0B946EE5" w14:textId="77777777" w:rsidR="004002FC" w:rsidRDefault="004002FC" w:rsidP="004002FC">
      <w:pPr>
        <w:pStyle w:val="a4"/>
        <w:numPr>
          <w:ilvl w:val="0"/>
          <w:numId w:val="5"/>
        </w:numPr>
        <w:spacing w:after="0" w:line="360" w:lineRule="auto"/>
        <w:jc w:val="both"/>
        <w:rPr>
          <w:color w:val="000000"/>
          <w:sz w:val="28"/>
          <w:szCs w:val="28"/>
          <w:shd w:val="clear" w:color="auto" w:fill="FFFFFF"/>
        </w:rPr>
      </w:pPr>
      <w:r>
        <w:rPr>
          <w:color w:val="000000"/>
          <w:sz w:val="28"/>
          <w:szCs w:val="28"/>
          <w:shd w:val="clear" w:color="auto" w:fill="FFFFFF"/>
        </w:rPr>
        <w:t>с</w:t>
      </w:r>
      <w:r w:rsidRPr="00F72D51">
        <w:rPr>
          <w:color w:val="000000"/>
          <w:sz w:val="28"/>
          <w:szCs w:val="28"/>
          <w:shd w:val="clear" w:color="auto" w:fill="FFFFFF"/>
        </w:rPr>
        <w:t>хильність до комплексів через зовнішність: бажання змінити свою вагу може викликати додатковий стрес</w:t>
      </w:r>
      <w:r>
        <w:rPr>
          <w:color w:val="000000"/>
          <w:sz w:val="28"/>
          <w:szCs w:val="28"/>
          <w:shd w:val="clear" w:color="auto" w:fill="FFFFFF"/>
        </w:rPr>
        <w:t>;</w:t>
      </w:r>
    </w:p>
    <w:p w14:paraId="586EF6B2" w14:textId="77777777" w:rsidR="004002FC" w:rsidRPr="00F72D51" w:rsidRDefault="004002FC" w:rsidP="004002FC">
      <w:pPr>
        <w:pStyle w:val="a4"/>
        <w:numPr>
          <w:ilvl w:val="0"/>
          <w:numId w:val="5"/>
        </w:numPr>
        <w:spacing w:after="0" w:line="360" w:lineRule="auto"/>
        <w:jc w:val="both"/>
        <w:rPr>
          <w:color w:val="000000"/>
          <w:sz w:val="28"/>
          <w:szCs w:val="28"/>
          <w:shd w:val="clear" w:color="auto" w:fill="FFFFFF"/>
        </w:rPr>
      </w:pPr>
      <w:r>
        <w:rPr>
          <w:color w:val="000000"/>
          <w:sz w:val="28"/>
          <w:szCs w:val="28"/>
          <w:shd w:val="clear" w:color="auto" w:fill="FFFFFF"/>
        </w:rPr>
        <w:t>р</w:t>
      </w:r>
      <w:r w:rsidRPr="00F72D51">
        <w:rPr>
          <w:color w:val="000000"/>
          <w:sz w:val="28"/>
          <w:szCs w:val="28"/>
          <w:shd w:val="clear" w:color="auto" w:fill="FFFFFF"/>
        </w:rPr>
        <w:t xml:space="preserve">изик розвитку харчових розладів: наприклад, анорексії або </w:t>
      </w:r>
      <w:proofErr w:type="spellStart"/>
      <w:r w:rsidRPr="00F72D51">
        <w:rPr>
          <w:color w:val="000000"/>
          <w:sz w:val="28"/>
          <w:szCs w:val="28"/>
          <w:shd w:val="clear" w:color="auto" w:fill="FFFFFF"/>
        </w:rPr>
        <w:t>булімії</w:t>
      </w:r>
      <w:proofErr w:type="spellEnd"/>
      <w:r w:rsidRPr="00F72D51">
        <w:rPr>
          <w:color w:val="000000"/>
          <w:sz w:val="28"/>
          <w:szCs w:val="28"/>
          <w:shd w:val="clear" w:color="auto" w:fill="FFFFFF"/>
        </w:rPr>
        <w:t>.</w:t>
      </w:r>
    </w:p>
    <w:p w14:paraId="3C8BEA08" w14:textId="05220698" w:rsidR="004B190B" w:rsidRPr="004B190B" w:rsidRDefault="004002FC" w:rsidP="00F72D51">
      <w:pPr>
        <w:spacing w:after="0" w:line="360" w:lineRule="auto"/>
        <w:ind w:firstLine="709"/>
        <w:jc w:val="both"/>
        <w:rPr>
          <w:color w:val="000000"/>
          <w:sz w:val="28"/>
          <w:szCs w:val="28"/>
          <w:shd w:val="clear" w:color="auto" w:fill="FFFFFF"/>
        </w:rPr>
      </w:pPr>
      <w:r>
        <w:rPr>
          <w:color w:val="000000"/>
          <w:sz w:val="28"/>
          <w:szCs w:val="28"/>
          <w:shd w:val="clear" w:color="auto" w:fill="FFFFFF"/>
        </w:rPr>
        <w:t>Дослідниками зазначається також на з</w:t>
      </w:r>
      <w:r w:rsidR="004B190B" w:rsidRPr="004B190B">
        <w:rPr>
          <w:color w:val="000000"/>
          <w:sz w:val="28"/>
          <w:szCs w:val="28"/>
          <w:shd w:val="clear" w:color="auto" w:fill="FFFFFF"/>
        </w:rPr>
        <w:t>ниженн</w:t>
      </w:r>
      <w:r>
        <w:rPr>
          <w:color w:val="000000"/>
          <w:sz w:val="28"/>
          <w:szCs w:val="28"/>
          <w:shd w:val="clear" w:color="auto" w:fill="FFFFFF"/>
        </w:rPr>
        <w:t>і</w:t>
      </w:r>
      <w:r w:rsidR="004B190B" w:rsidRPr="004B190B">
        <w:rPr>
          <w:color w:val="000000"/>
          <w:sz w:val="28"/>
          <w:szCs w:val="28"/>
          <w:shd w:val="clear" w:color="auto" w:fill="FFFFFF"/>
        </w:rPr>
        <w:t xml:space="preserve"> базального метаболізму</w:t>
      </w:r>
      <w:r>
        <w:rPr>
          <w:color w:val="000000"/>
          <w:sz w:val="28"/>
          <w:szCs w:val="28"/>
          <w:shd w:val="clear" w:color="auto" w:fill="FFFFFF"/>
        </w:rPr>
        <w:t>, оскільки о</w:t>
      </w:r>
      <w:r w:rsidR="004B190B" w:rsidRPr="004B190B">
        <w:rPr>
          <w:color w:val="000000"/>
          <w:sz w:val="28"/>
          <w:szCs w:val="28"/>
          <w:shd w:val="clear" w:color="auto" w:fill="FFFFFF"/>
        </w:rPr>
        <w:t>рганізм адаптується до енергетичного дефіциту.</w:t>
      </w:r>
      <w:r>
        <w:rPr>
          <w:color w:val="000000"/>
          <w:sz w:val="28"/>
          <w:szCs w:val="28"/>
          <w:shd w:val="clear" w:color="auto" w:fill="FFFFFF"/>
        </w:rPr>
        <w:t xml:space="preserve"> Також дана категорія дівчат має н</w:t>
      </w:r>
      <w:r w:rsidR="004B190B" w:rsidRPr="004B190B">
        <w:rPr>
          <w:color w:val="000000"/>
          <w:sz w:val="28"/>
          <w:szCs w:val="28"/>
          <w:shd w:val="clear" w:color="auto" w:fill="FFFFFF"/>
        </w:rPr>
        <w:t>едостатній рівень гемоглобіну</w:t>
      </w:r>
      <w:r>
        <w:rPr>
          <w:color w:val="000000"/>
          <w:sz w:val="28"/>
          <w:szCs w:val="28"/>
          <w:shd w:val="clear" w:color="auto" w:fill="FFFFFF"/>
        </w:rPr>
        <w:t>, у них</w:t>
      </w:r>
      <w:r w:rsidR="004B190B" w:rsidRPr="004B190B">
        <w:rPr>
          <w:color w:val="000000"/>
          <w:sz w:val="28"/>
          <w:szCs w:val="28"/>
          <w:shd w:val="clear" w:color="auto" w:fill="FFFFFF"/>
        </w:rPr>
        <w:t xml:space="preserve"> </w:t>
      </w:r>
      <w:r>
        <w:rPr>
          <w:color w:val="000000"/>
          <w:sz w:val="28"/>
          <w:szCs w:val="28"/>
          <w:shd w:val="clear" w:color="auto" w:fill="FFFFFF"/>
        </w:rPr>
        <w:t>ч</w:t>
      </w:r>
      <w:r w:rsidR="004B190B" w:rsidRPr="004B190B">
        <w:rPr>
          <w:color w:val="000000"/>
          <w:sz w:val="28"/>
          <w:szCs w:val="28"/>
          <w:shd w:val="clear" w:color="auto" w:fill="FFFFFF"/>
        </w:rPr>
        <w:t>асто спостерігається анемія, що впливає на здатність виконувати фізичні навантаження.</w:t>
      </w:r>
      <w:r>
        <w:rPr>
          <w:color w:val="000000"/>
          <w:sz w:val="28"/>
          <w:szCs w:val="28"/>
          <w:shd w:val="clear" w:color="auto" w:fill="FFFFFF"/>
        </w:rPr>
        <w:t xml:space="preserve"> Окремі дослідження вказують на п</w:t>
      </w:r>
      <w:r w:rsidR="004B190B" w:rsidRPr="004B190B">
        <w:rPr>
          <w:color w:val="000000"/>
          <w:sz w:val="28"/>
          <w:szCs w:val="28"/>
          <w:shd w:val="clear" w:color="auto" w:fill="FFFFFF"/>
        </w:rPr>
        <w:t>орушення водно-електролітного балансу</w:t>
      </w:r>
      <w:r>
        <w:rPr>
          <w:color w:val="000000"/>
          <w:sz w:val="28"/>
          <w:szCs w:val="28"/>
          <w:shd w:val="clear" w:color="auto" w:fill="FFFFFF"/>
        </w:rPr>
        <w:t xml:space="preserve"> та р</w:t>
      </w:r>
      <w:r w:rsidR="004B190B" w:rsidRPr="004B190B">
        <w:rPr>
          <w:color w:val="000000"/>
          <w:sz w:val="28"/>
          <w:szCs w:val="28"/>
          <w:shd w:val="clear" w:color="auto" w:fill="FFFFFF"/>
        </w:rPr>
        <w:t>изик дегідратації через недостатнє надходження рідини.</w:t>
      </w:r>
    </w:p>
    <w:p w14:paraId="10772363" w14:textId="6B66F1E3" w:rsidR="004B190B" w:rsidRPr="004B190B" w:rsidRDefault="00F72D51" w:rsidP="00F72D51">
      <w:pPr>
        <w:spacing w:after="0" w:line="360" w:lineRule="auto"/>
        <w:ind w:firstLine="709"/>
        <w:jc w:val="both"/>
        <w:rPr>
          <w:color w:val="000000"/>
          <w:sz w:val="28"/>
          <w:szCs w:val="28"/>
          <w:shd w:val="clear" w:color="auto" w:fill="FFFFFF"/>
        </w:rPr>
      </w:pPr>
      <w:r>
        <w:rPr>
          <w:color w:val="000000"/>
          <w:sz w:val="28"/>
          <w:szCs w:val="28"/>
          <w:shd w:val="clear" w:color="auto" w:fill="FFFFFF"/>
        </w:rPr>
        <w:lastRenderedPageBreak/>
        <w:t>Для цього варто проводити р</w:t>
      </w:r>
      <w:r w:rsidR="004B190B" w:rsidRPr="004B190B">
        <w:rPr>
          <w:color w:val="000000"/>
          <w:sz w:val="28"/>
          <w:szCs w:val="28"/>
          <w:shd w:val="clear" w:color="auto" w:fill="FFFFFF"/>
        </w:rPr>
        <w:t>егулярний моніторинг антропометричних показників</w:t>
      </w:r>
      <w:r>
        <w:rPr>
          <w:color w:val="000000"/>
          <w:sz w:val="28"/>
          <w:szCs w:val="28"/>
          <w:shd w:val="clear" w:color="auto" w:fill="FFFFFF"/>
        </w:rPr>
        <w:t>, залучати їх до</w:t>
      </w:r>
      <w:r w:rsidR="004B190B" w:rsidRPr="004B190B">
        <w:rPr>
          <w:color w:val="000000"/>
          <w:sz w:val="28"/>
          <w:szCs w:val="28"/>
          <w:shd w:val="clear" w:color="auto" w:fill="FFFFFF"/>
        </w:rPr>
        <w:t xml:space="preserve"> щадних видів фізичної активності, які сприяють зміцненню м'язового тонусу та покращенню загального фізичного стану (наприклад, йога, плавання)</w:t>
      </w:r>
      <w:r>
        <w:rPr>
          <w:color w:val="000000"/>
          <w:sz w:val="28"/>
          <w:szCs w:val="28"/>
          <w:shd w:val="clear" w:color="auto" w:fill="FFFFFF"/>
        </w:rPr>
        <w:t xml:space="preserve">, сприяти </w:t>
      </w:r>
      <w:r w:rsidRPr="004B190B">
        <w:rPr>
          <w:color w:val="000000"/>
          <w:sz w:val="28"/>
          <w:szCs w:val="28"/>
          <w:shd w:val="clear" w:color="auto" w:fill="FFFFFF"/>
        </w:rPr>
        <w:t>корекці</w:t>
      </w:r>
      <w:r>
        <w:rPr>
          <w:color w:val="000000"/>
          <w:sz w:val="28"/>
          <w:szCs w:val="28"/>
          <w:shd w:val="clear" w:color="auto" w:fill="FFFFFF"/>
        </w:rPr>
        <w:t>ї</w:t>
      </w:r>
      <w:r w:rsidRPr="004B190B">
        <w:rPr>
          <w:color w:val="000000"/>
          <w:sz w:val="28"/>
          <w:szCs w:val="28"/>
          <w:shd w:val="clear" w:color="auto" w:fill="FFFFFF"/>
        </w:rPr>
        <w:t xml:space="preserve"> </w:t>
      </w:r>
      <w:r w:rsidR="004B190B" w:rsidRPr="004B190B">
        <w:rPr>
          <w:color w:val="000000"/>
          <w:sz w:val="28"/>
          <w:szCs w:val="28"/>
          <w:shd w:val="clear" w:color="auto" w:fill="FFFFFF"/>
        </w:rPr>
        <w:t>харчування з урахуванням індивідуальних потреб.</w:t>
      </w:r>
      <w:r>
        <w:rPr>
          <w:color w:val="000000"/>
          <w:sz w:val="28"/>
          <w:szCs w:val="28"/>
          <w:shd w:val="clear" w:color="auto" w:fill="FFFFFF"/>
        </w:rPr>
        <w:t xml:space="preserve"> За потреби р</w:t>
      </w:r>
      <w:r w:rsidR="004B190B" w:rsidRPr="004B190B">
        <w:rPr>
          <w:color w:val="000000"/>
          <w:sz w:val="28"/>
          <w:szCs w:val="28"/>
          <w:shd w:val="clear" w:color="auto" w:fill="FFFFFF"/>
        </w:rPr>
        <w:t>обота з психологом для підвищення самооцінки та формування здорового ставлення до свого тіла.</w:t>
      </w:r>
    </w:p>
    <w:p w14:paraId="7E9AA463" w14:textId="161A82A3" w:rsidR="009D520C" w:rsidRDefault="002F36B5" w:rsidP="00434DC2">
      <w:pPr>
        <w:spacing w:before="360" w:after="360" w:line="360" w:lineRule="auto"/>
        <w:ind w:firstLine="720"/>
        <w:contextualSpacing/>
        <w:jc w:val="both"/>
        <w:rPr>
          <w:b/>
          <w:bCs/>
          <w:color w:val="000000"/>
          <w:sz w:val="28"/>
          <w:szCs w:val="28"/>
          <w:shd w:val="clear" w:color="auto" w:fill="FFFFFF"/>
        </w:rPr>
      </w:pPr>
      <w:r>
        <w:rPr>
          <w:b/>
          <w:bCs/>
          <w:color w:val="000000"/>
          <w:sz w:val="28"/>
          <w:szCs w:val="28"/>
          <w:shd w:val="clear" w:color="auto" w:fill="FFFFFF"/>
        </w:rPr>
        <w:t>1.</w:t>
      </w:r>
      <w:r w:rsidR="004B190B">
        <w:rPr>
          <w:b/>
          <w:bCs/>
          <w:color w:val="000000"/>
          <w:sz w:val="28"/>
          <w:szCs w:val="28"/>
          <w:shd w:val="clear" w:color="auto" w:fill="FFFFFF"/>
        </w:rPr>
        <w:t>4</w:t>
      </w:r>
      <w:r>
        <w:rPr>
          <w:b/>
          <w:bCs/>
          <w:color w:val="000000"/>
          <w:sz w:val="28"/>
          <w:szCs w:val="28"/>
          <w:shd w:val="clear" w:color="auto" w:fill="FFFFFF"/>
        </w:rPr>
        <w:t xml:space="preserve"> </w:t>
      </w:r>
      <w:r w:rsidRPr="000035B0">
        <w:rPr>
          <w:b/>
          <w:bCs/>
          <w:color w:val="000000"/>
          <w:sz w:val="28"/>
          <w:szCs w:val="28"/>
          <w:shd w:val="clear" w:color="auto" w:fill="FFFFFF"/>
        </w:rPr>
        <w:t xml:space="preserve">Роль педагогічного контролю у </w:t>
      </w:r>
      <w:r>
        <w:rPr>
          <w:b/>
          <w:bCs/>
          <w:color w:val="000000"/>
          <w:sz w:val="28"/>
          <w:szCs w:val="28"/>
          <w:shd w:val="clear" w:color="auto" w:fill="FFFFFF"/>
        </w:rPr>
        <w:t>підвищенні мотивації дітей підліткового віку</w:t>
      </w:r>
      <w:r w:rsidR="00434DC2">
        <w:rPr>
          <w:b/>
          <w:bCs/>
          <w:color w:val="000000"/>
          <w:sz w:val="28"/>
          <w:szCs w:val="28"/>
          <w:shd w:val="clear" w:color="auto" w:fill="FFFFFF"/>
        </w:rPr>
        <w:t xml:space="preserve"> до занять руховою активністю</w:t>
      </w:r>
    </w:p>
    <w:p w14:paraId="57DB4F02" w14:textId="69EBEC3B" w:rsidR="000035B0" w:rsidRDefault="00434DC2" w:rsidP="00434DC2">
      <w:pPr>
        <w:spacing w:after="0" w:line="360" w:lineRule="auto"/>
        <w:ind w:firstLine="720"/>
        <w:contextualSpacing/>
        <w:jc w:val="both"/>
        <w:rPr>
          <w:color w:val="000000"/>
          <w:sz w:val="28"/>
          <w:szCs w:val="28"/>
          <w:shd w:val="clear" w:color="auto" w:fill="FFFFFF"/>
        </w:rPr>
      </w:pPr>
      <w:r w:rsidRPr="00434DC2">
        <w:rPr>
          <w:color w:val="000000"/>
          <w:sz w:val="28"/>
          <w:szCs w:val="28"/>
          <w:shd w:val="clear" w:color="auto" w:fill="FFFFFF"/>
        </w:rPr>
        <w:t>Педагогічний контроль відіграє важливу роль у підвищенні мотивації підлітків до занять руховою активністю, оскільки він дозволяє систематично оцінювати їхні досягнення, надаючи зворотний зв'язок та визначаючи прогрес.</w:t>
      </w:r>
      <w:r>
        <w:rPr>
          <w:color w:val="000000"/>
          <w:sz w:val="28"/>
          <w:szCs w:val="28"/>
          <w:shd w:val="clear" w:color="auto" w:fill="FFFFFF"/>
        </w:rPr>
        <w:t xml:space="preserve"> </w:t>
      </w:r>
      <w:r w:rsidR="000035B0" w:rsidRPr="000035B0">
        <w:rPr>
          <w:color w:val="000000"/>
          <w:sz w:val="28"/>
          <w:szCs w:val="28"/>
          <w:shd w:val="clear" w:color="auto" w:fill="FFFFFF"/>
        </w:rPr>
        <w:t>Правильна подача результатів може сприяти формуванню позитивної мотивації, підвищенню впевненості в собі, що є особливо важливим для дівчат-підлітків.</w:t>
      </w:r>
      <w:r>
        <w:rPr>
          <w:color w:val="000000"/>
          <w:sz w:val="28"/>
          <w:szCs w:val="28"/>
          <w:shd w:val="clear" w:color="auto" w:fill="FFFFFF"/>
        </w:rPr>
        <w:t xml:space="preserve"> </w:t>
      </w:r>
      <w:r w:rsidRPr="00434DC2">
        <w:rPr>
          <w:color w:val="000000"/>
          <w:sz w:val="28"/>
          <w:szCs w:val="28"/>
          <w:shd w:val="clear" w:color="auto" w:fill="FFFFFF"/>
        </w:rPr>
        <w:t>Регулярні перевірки і підбадьорення підвищують самооцінку учнів і стимулюють їх до подальших зусиль. Окрім того, адаптація методів контролю до індивідуальних потреб підлітків допомагає створювати умови для успіху кожного учня, що сприяє зміцненню їхньої мотивації до рухової активності.</w:t>
      </w:r>
      <w:r>
        <w:rPr>
          <w:color w:val="000000"/>
          <w:sz w:val="28"/>
          <w:szCs w:val="28"/>
          <w:shd w:val="clear" w:color="auto" w:fill="FFFFFF"/>
        </w:rPr>
        <w:t xml:space="preserve"> </w:t>
      </w:r>
      <w:r w:rsidR="000035B0" w:rsidRPr="000035B0">
        <w:rPr>
          <w:color w:val="000000"/>
          <w:sz w:val="28"/>
          <w:szCs w:val="28"/>
          <w:shd w:val="clear" w:color="auto" w:fill="FFFFFF"/>
        </w:rPr>
        <w:t>Цей підхід забезпечує повну картину стану фізичного розвитку дівчат-підлітків і дозволяє адаптувати фізичне виховання до індивідуальних потреб, сприяючи зміцненню здоров’я та розвитку фізичних якостей.</w:t>
      </w:r>
    </w:p>
    <w:p w14:paraId="26C39F25" w14:textId="5B2439DA" w:rsidR="00855D9A" w:rsidRPr="00774DD9" w:rsidRDefault="00855D9A" w:rsidP="00855D9A">
      <w:pPr>
        <w:spacing w:after="0" w:line="360" w:lineRule="auto"/>
        <w:ind w:firstLine="709"/>
        <w:jc w:val="both"/>
        <w:rPr>
          <w:rFonts w:cs="Times New Roman"/>
          <w:sz w:val="28"/>
          <w:szCs w:val="28"/>
        </w:rPr>
      </w:pPr>
      <w:r w:rsidRPr="00774DD9">
        <w:rPr>
          <w:rFonts w:cs="Times New Roman"/>
          <w:sz w:val="28"/>
          <w:szCs w:val="28"/>
        </w:rPr>
        <w:t>Роль педагогічного контролю у мотивації дівчат-підлітків із порушенням маси тіла є важливою складовою, яка сприяє формуванню стійкої зацікавленості у фізичній активності, саморозвитку та здоровому способі життя. Для ефективної роботи з цією категорією підлітків педагогічний контроль повинен виконувати такі функції</w:t>
      </w:r>
      <w:r w:rsidR="0035324B">
        <w:rPr>
          <w:rFonts w:cs="Times New Roman"/>
          <w:sz w:val="28"/>
          <w:szCs w:val="28"/>
        </w:rPr>
        <w:t xml:space="preserve"> [</w:t>
      </w:r>
      <w:r w:rsidR="0035324B">
        <w:rPr>
          <w:rFonts w:cs="Times New Roman"/>
          <w:sz w:val="28"/>
          <w:szCs w:val="28"/>
        </w:rPr>
        <w:fldChar w:fldCharType="begin"/>
      </w:r>
      <w:r w:rsidR="0035324B">
        <w:rPr>
          <w:rFonts w:cs="Times New Roman"/>
          <w:sz w:val="28"/>
          <w:szCs w:val="28"/>
        </w:rPr>
        <w:instrText xml:space="preserve"> REF _Ref140064367 \r \h </w:instrText>
      </w:r>
      <w:r w:rsidR="0035324B">
        <w:rPr>
          <w:rFonts w:cs="Times New Roman"/>
          <w:sz w:val="28"/>
          <w:szCs w:val="28"/>
        </w:rPr>
      </w:r>
      <w:r w:rsidR="0035324B">
        <w:rPr>
          <w:rFonts w:cs="Times New Roman"/>
          <w:sz w:val="28"/>
          <w:szCs w:val="28"/>
        </w:rPr>
        <w:fldChar w:fldCharType="separate"/>
      </w:r>
      <w:r w:rsidR="0035324B">
        <w:rPr>
          <w:rFonts w:cs="Times New Roman"/>
          <w:sz w:val="28"/>
          <w:szCs w:val="28"/>
        </w:rPr>
        <w:t>12</w:t>
      </w:r>
      <w:r w:rsidR="0035324B">
        <w:rPr>
          <w:rFonts w:cs="Times New Roman"/>
          <w:sz w:val="28"/>
          <w:szCs w:val="28"/>
        </w:rPr>
        <w:fldChar w:fldCharType="end"/>
      </w:r>
      <w:r w:rsidR="0035324B">
        <w:rPr>
          <w:rFonts w:cs="Times New Roman"/>
          <w:sz w:val="28"/>
          <w:szCs w:val="28"/>
        </w:rPr>
        <w:t xml:space="preserve"> ]</w:t>
      </w:r>
      <w:r w:rsidRPr="00774DD9">
        <w:rPr>
          <w:rFonts w:cs="Times New Roman"/>
          <w:sz w:val="28"/>
          <w:szCs w:val="28"/>
        </w:rPr>
        <w:t>:</w:t>
      </w:r>
    </w:p>
    <w:p w14:paraId="39BD2882" w14:textId="280C8B9F" w:rsidR="00855D9A" w:rsidRDefault="00896AD6" w:rsidP="00855D9A">
      <w:pPr>
        <w:spacing w:after="0" w:line="360" w:lineRule="auto"/>
        <w:ind w:firstLine="709"/>
        <w:jc w:val="both"/>
        <w:rPr>
          <w:rFonts w:cs="Times New Roman"/>
          <w:sz w:val="28"/>
          <w:szCs w:val="28"/>
        </w:rPr>
      </w:pPr>
      <w:r>
        <w:rPr>
          <w:rFonts w:cs="Times New Roman"/>
          <w:sz w:val="28"/>
          <w:szCs w:val="28"/>
        </w:rPr>
        <w:t>– ф</w:t>
      </w:r>
      <w:r w:rsidR="00855D9A" w:rsidRPr="00774DD9">
        <w:rPr>
          <w:rFonts w:cs="Times New Roman"/>
          <w:sz w:val="28"/>
          <w:szCs w:val="28"/>
        </w:rPr>
        <w:t>ормування позитивного ставлення до фізичної активності</w:t>
      </w:r>
      <w:r>
        <w:rPr>
          <w:rFonts w:cs="Times New Roman"/>
          <w:sz w:val="28"/>
          <w:szCs w:val="28"/>
        </w:rPr>
        <w:t>;</w:t>
      </w:r>
    </w:p>
    <w:p w14:paraId="1432E643" w14:textId="77777777" w:rsidR="00896AD6" w:rsidRDefault="00896AD6" w:rsidP="00855D9A">
      <w:pPr>
        <w:spacing w:after="0" w:line="360" w:lineRule="auto"/>
        <w:ind w:firstLine="709"/>
        <w:jc w:val="both"/>
        <w:rPr>
          <w:rFonts w:cs="Times New Roman"/>
          <w:sz w:val="28"/>
          <w:szCs w:val="28"/>
        </w:rPr>
      </w:pPr>
      <w:r>
        <w:rPr>
          <w:rFonts w:cs="Times New Roman"/>
          <w:sz w:val="28"/>
          <w:szCs w:val="28"/>
        </w:rPr>
        <w:t>– д</w:t>
      </w:r>
      <w:r w:rsidR="00855D9A" w:rsidRPr="00A36439">
        <w:rPr>
          <w:rFonts w:cs="Times New Roman"/>
          <w:sz w:val="28"/>
          <w:szCs w:val="28"/>
        </w:rPr>
        <w:t>елікатний підхід</w:t>
      </w:r>
      <w:r>
        <w:rPr>
          <w:rFonts w:cs="Times New Roman"/>
          <w:sz w:val="28"/>
          <w:szCs w:val="28"/>
        </w:rPr>
        <w:t xml:space="preserve"> – к</w:t>
      </w:r>
      <w:r w:rsidR="00855D9A" w:rsidRPr="00A36439">
        <w:rPr>
          <w:rFonts w:cs="Times New Roman"/>
          <w:sz w:val="28"/>
          <w:szCs w:val="28"/>
        </w:rPr>
        <w:t>онтроль не має підкреслювати проблему маси тіла, а спрямовувати увагу на досягнення індивідуальних цілей (наприклад, покращення самопочуття, витривалості, сили).</w:t>
      </w:r>
    </w:p>
    <w:p w14:paraId="12A19315" w14:textId="1E1DE7F7" w:rsidR="00855D9A" w:rsidRPr="00A36439" w:rsidRDefault="00896AD6" w:rsidP="00855D9A">
      <w:pPr>
        <w:spacing w:after="0" w:line="360" w:lineRule="auto"/>
        <w:ind w:firstLine="709"/>
        <w:jc w:val="both"/>
        <w:rPr>
          <w:rFonts w:cs="Times New Roman"/>
          <w:sz w:val="28"/>
          <w:szCs w:val="28"/>
        </w:rPr>
      </w:pPr>
      <w:r>
        <w:rPr>
          <w:rFonts w:cs="Times New Roman"/>
          <w:sz w:val="28"/>
          <w:szCs w:val="28"/>
        </w:rPr>
        <w:lastRenderedPageBreak/>
        <w:t>– п</w:t>
      </w:r>
      <w:r w:rsidR="00855D9A" w:rsidRPr="00A36439">
        <w:rPr>
          <w:rFonts w:cs="Times New Roman"/>
          <w:sz w:val="28"/>
          <w:szCs w:val="28"/>
        </w:rPr>
        <w:t>ідтримка позитивного сприйняття власного тіла</w:t>
      </w:r>
      <w:r>
        <w:rPr>
          <w:rFonts w:cs="Times New Roman"/>
          <w:sz w:val="28"/>
          <w:szCs w:val="28"/>
        </w:rPr>
        <w:t xml:space="preserve"> –</w:t>
      </w:r>
      <w:r w:rsidR="00855D9A" w:rsidRPr="00A36439">
        <w:rPr>
          <w:rFonts w:cs="Times New Roman"/>
          <w:sz w:val="28"/>
          <w:szCs w:val="28"/>
        </w:rPr>
        <w:t xml:space="preserve"> </w:t>
      </w:r>
      <w:r>
        <w:rPr>
          <w:rFonts w:cs="Times New Roman"/>
          <w:sz w:val="28"/>
          <w:szCs w:val="28"/>
        </w:rPr>
        <w:t>в</w:t>
      </w:r>
      <w:r w:rsidR="00855D9A" w:rsidRPr="00A36439">
        <w:rPr>
          <w:rFonts w:cs="Times New Roman"/>
          <w:sz w:val="28"/>
          <w:szCs w:val="28"/>
        </w:rPr>
        <w:t>икористання термінів, що підкреслюють сильні сторони, наприклад, "покращення фізичного тонусу" замість "зниження ваги"</w:t>
      </w:r>
      <w:r>
        <w:rPr>
          <w:rFonts w:cs="Times New Roman"/>
          <w:sz w:val="28"/>
          <w:szCs w:val="28"/>
        </w:rPr>
        <w:t>;</w:t>
      </w:r>
    </w:p>
    <w:p w14:paraId="5B94359D" w14:textId="50FA172E"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з</w:t>
      </w:r>
      <w:r w:rsidR="00855D9A" w:rsidRPr="00A36439">
        <w:rPr>
          <w:rFonts w:cs="Times New Roman"/>
          <w:sz w:val="28"/>
          <w:szCs w:val="28"/>
        </w:rPr>
        <w:t>алучення ігрових елементів</w:t>
      </w:r>
      <w:r>
        <w:rPr>
          <w:rFonts w:cs="Times New Roman"/>
          <w:sz w:val="28"/>
          <w:szCs w:val="28"/>
        </w:rPr>
        <w:t xml:space="preserve"> –</w:t>
      </w:r>
      <w:r w:rsidR="00855D9A" w:rsidRPr="00A36439">
        <w:rPr>
          <w:rFonts w:cs="Times New Roman"/>
          <w:sz w:val="28"/>
          <w:szCs w:val="28"/>
        </w:rPr>
        <w:t xml:space="preserve"> </w:t>
      </w:r>
      <w:r w:rsidRPr="00A36439">
        <w:rPr>
          <w:rFonts w:cs="Times New Roman"/>
          <w:sz w:val="28"/>
          <w:szCs w:val="28"/>
        </w:rPr>
        <w:t xml:space="preserve">інтеграція </w:t>
      </w:r>
      <w:r w:rsidR="00855D9A" w:rsidRPr="00A36439">
        <w:rPr>
          <w:rFonts w:cs="Times New Roman"/>
          <w:sz w:val="28"/>
          <w:szCs w:val="28"/>
        </w:rPr>
        <w:t>змагальних або командних форматів під час занять, що підвищують інтерес до активності</w:t>
      </w:r>
      <w:r>
        <w:rPr>
          <w:rFonts w:cs="Times New Roman"/>
          <w:sz w:val="28"/>
          <w:szCs w:val="28"/>
        </w:rPr>
        <w:t>;</w:t>
      </w:r>
    </w:p>
    <w:p w14:paraId="5FD9AF96" w14:textId="517B6814" w:rsidR="00855D9A" w:rsidRDefault="00896AD6" w:rsidP="00855D9A">
      <w:pPr>
        <w:spacing w:after="0" w:line="360" w:lineRule="auto"/>
        <w:ind w:firstLine="709"/>
        <w:jc w:val="both"/>
        <w:rPr>
          <w:rFonts w:cs="Times New Roman"/>
          <w:sz w:val="28"/>
          <w:szCs w:val="28"/>
        </w:rPr>
      </w:pPr>
      <w:r>
        <w:rPr>
          <w:rFonts w:cs="Times New Roman"/>
          <w:sz w:val="28"/>
          <w:szCs w:val="28"/>
        </w:rPr>
        <w:t>– і</w:t>
      </w:r>
      <w:r w:rsidR="00855D9A" w:rsidRPr="00774DD9">
        <w:rPr>
          <w:rFonts w:cs="Times New Roman"/>
          <w:sz w:val="28"/>
          <w:szCs w:val="28"/>
        </w:rPr>
        <w:t>ндивідуальний підхід до оцінювання прогресу</w:t>
      </w:r>
      <w:r>
        <w:rPr>
          <w:rFonts w:cs="Times New Roman"/>
          <w:sz w:val="28"/>
          <w:szCs w:val="28"/>
        </w:rPr>
        <w:t>;</w:t>
      </w:r>
    </w:p>
    <w:p w14:paraId="3D31E861" w14:textId="4031347F" w:rsidR="00855D9A" w:rsidRDefault="00896AD6" w:rsidP="00855D9A">
      <w:pPr>
        <w:spacing w:after="0" w:line="360" w:lineRule="auto"/>
        <w:ind w:firstLine="709"/>
        <w:jc w:val="both"/>
        <w:rPr>
          <w:rFonts w:cs="Times New Roman"/>
          <w:sz w:val="28"/>
          <w:szCs w:val="28"/>
        </w:rPr>
      </w:pPr>
      <w:r>
        <w:rPr>
          <w:rFonts w:cs="Times New Roman"/>
          <w:sz w:val="28"/>
          <w:szCs w:val="28"/>
        </w:rPr>
        <w:t>– п</w:t>
      </w:r>
      <w:r w:rsidR="00855D9A" w:rsidRPr="00A36439">
        <w:rPr>
          <w:rFonts w:cs="Times New Roman"/>
          <w:sz w:val="28"/>
          <w:szCs w:val="28"/>
        </w:rPr>
        <w:t>ерсоналізовані результати</w:t>
      </w:r>
      <w:r>
        <w:rPr>
          <w:rFonts w:cs="Times New Roman"/>
          <w:sz w:val="28"/>
          <w:szCs w:val="28"/>
        </w:rPr>
        <w:t xml:space="preserve"> –</w:t>
      </w:r>
      <w:r w:rsidR="00855D9A" w:rsidRPr="00A36439">
        <w:rPr>
          <w:rFonts w:cs="Times New Roman"/>
          <w:sz w:val="28"/>
          <w:szCs w:val="28"/>
        </w:rPr>
        <w:t xml:space="preserve"> </w:t>
      </w:r>
      <w:r w:rsidRPr="00A36439">
        <w:rPr>
          <w:rFonts w:cs="Times New Roman"/>
          <w:sz w:val="28"/>
          <w:szCs w:val="28"/>
        </w:rPr>
        <w:t xml:space="preserve">контроль </w:t>
      </w:r>
      <w:r w:rsidR="00855D9A" w:rsidRPr="00A36439">
        <w:rPr>
          <w:rFonts w:cs="Times New Roman"/>
          <w:sz w:val="28"/>
          <w:szCs w:val="28"/>
        </w:rPr>
        <w:t xml:space="preserve">має враховувати особисті досягнення </w:t>
      </w:r>
      <w:proofErr w:type="spellStart"/>
      <w:r w:rsidR="00855D9A" w:rsidRPr="00A36439">
        <w:rPr>
          <w:rFonts w:cs="Times New Roman"/>
          <w:sz w:val="28"/>
          <w:szCs w:val="28"/>
        </w:rPr>
        <w:t>підлітка</w:t>
      </w:r>
      <w:proofErr w:type="spellEnd"/>
      <w:r w:rsidR="00855D9A" w:rsidRPr="00A36439">
        <w:rPr>
          <w:rFonts w:cs="Times New Roman"/>
          <w:sz w:val="28"/>
          <w:szCs w:val="28"/>
        </w:rPr>
        <w:t xml:space="preserve"> без порівнянь із іншими, аби уникнути </w:t>
      </w:r>
      <w:proofErr w:type="spellStart"/>
      <w:r w:rsidR="00855D9A" w:rsidRPr="00A36439">
        <w:rPr>
          <w:rFonts w:cs="Times New Roman"/>
          <w:sz w:val="28"/>
          <w:szCs w:val="28"/>
        </w:rPr>
        <w:t>демотивації</w:t>
      </w:r>
      <w:proofErr w:type="spellEnd"/>
      <w:r>
        <w:rPr>
          <w:rFonts w:cs="Times New Roman"/>
          <w:sz w:val="28"/>
          <w:szCs w:val="28"/>
        </w:rPr>
        <w:t>;</w:t>
      </w:r>
    </w:p>
    <w:p w14:paraId="3EACB7BE" w14:textId="4CE86B33"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н</w:t>
      </w:r>
      <w:r w:rsidR="00855D9A" w:rsidRPr="00A36439">
        <w:rPr>
          <w:rFonts w:cs="Times New Roman"/>
          <w:sz w:val="28"/>
          <w:szCs w:val="28"/>
        </w:rPr>
        <w:t>аголошення на позитивній динаміці</w:t>
      </w:r>
      <w:r>
        <w:rPr>
          <w:rFonts w:cs="Times New Roman"/>
          <w:sz w:val="28"/>
          <w:szCs w:val="28"/>
        </w:rPr>
        <w:t xml:space="preserve"> – д</w:t>
      </w:r>
      <w:r w:rsidR="00855D9A" w:rsidRPr="00A36439">
        <w:rPr>
          <w:rFonts w:cs="Times New Roman"/>
          <w:sz w:val="28"/>
          <w:szCs w:val="28"/>
        </w:rPr>
        <w:t>емонстрація навіть незначних покращень (наприклад, підвищення витривалості або зменшення частоти серцевих скорочень після тренування) як значущих досягнень</w:t>
      </w:r>
      <w:r>
        <w:rPr>
          <w:rFonts w:cs="Times New Roman"/>
          <w:sz w:val="28"/>
          <w:szCs w:val="28"/>
        </w:rPr>
        <w:t>;</w:t>
      </w:r>
    </w:p>
    <w:p w14:paraId="0311BA16" w14:textId="7B67A6E4"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г</w:t>
      </w:r>
      <w:r w:rsidR="00855D9A" w:rsidRPr="00A36439">
        <w:rPr>
          <w:rFonts w:cs="Times New Roman"/>
          <w:sz w:val="28"/>
          <w:szCs w:val="28"/>
        </w:rPr>
        <w:t>нучке встановлення цілей</w:t>
      </w:r>
      <w:r>
        <w:rPr>
          <w:rFonts w:cs="Times New Roman"/>
          <w:sz w:val="28"/>
          <w:szCs w:val="28"/>
        </w:rPr>
        <w:t xml:space="preserve"> –</w:t>
      </w:r>
      <w:r w:rsidR="00855D9A" w:rsidRPr="00A36439">
        <w:rPr>
          <w:rFonts w:cs="Times New Roman"/>
          <w:sz w:val="28"/>
          <w:szCs w:val="28"/>
        </w:rPr>
        <w:t xml:space="preserve"> </w:t>
      </w:r>
      <w:r>
        <w:rPr>
          <w:rFonts w:cs="Times New Roman"/>
          <w:sz w:val="28"/>
          <w:szCs w:val="28"/>
        </w:rPr>
        <w:t>в</w:t>
      </w:r>
      <w:r w:rsidR="00855D9A" w:rsidRPr="00A36439">
        <w:rPr>
          <w:rFonts w:cs="Times New Roman"/>
          <w:sz w:val="28"/>
          <w:szCs w:val="28"/>
        </w:rPr>
        <w:t>изначення коротко- і довгострокових цілей, які підліток може досягти через поступові зусилля</w:t>
      </w:r>
      <w:r>
        <w:rPr>
          <w:rFonts w:cs="Times New Roman"/>
          <w:sz w:val="28"/>
          <w:szCs w:val="28"/>
        </w:rPr>
        <w:t>;</w:t>
      </w:r>
    </w:p>
    <w:p w14:paraId="14112543" w14:textId="777E5223"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с</w:t>
      </w:r>
      <w:r w:rsidR="00855D9A" w:rsidRPr="00774DD9">
        <w:rPr>
          <w:rFonts w:cs="Times New Roman"/>
          <w:sz w:val="28"/>
          <w:szCs w:val="28"/>
        </w:rPr>
        <w:t>творення атмосфери підтримки</w:t>
      </w:r>
      <w:r>
        <w:rPr>
          <w:rFonts w:cs="Times New Roman"/>
          <w:sz w:val="28"/>
          <w:szCs w:val="28"/>
        </w:rPr>
        <w:t xml:space="preserve">. </w:t>
      </w:r>
      <w:r w:rsidR="00855D9A" w:rsidRPr="00A36439">
        <w:rPr>
          <w:rFonts w:cs="Times New Roman"/>
          <w:sz w:val="28"/>
          <w:szCs w:val="28"/>
        </w:rPr>
        <w:t>Контроль повинен бути не лише оцінюванням, але й моментом для позитивного підкріплення зусиль. Слова схвалення мають сильний вплив на мотивацію</w:t>
      </w:r>
      <w:r>
        <w:rPr>
          <w:rFonts w:cs="Times New Roman"/>
          <w:sz w:val="28"/>
          <w:szCs w:val="28"/>
        </w:rPr>
        <w:t>;</w:t>
      </w:r>
    </w:p>
    <w:p w14:paraId="70CF4A63" w14:textId="202BF55B"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д</w:t>
      </w:r>
      <w:r w:rsidRPr="00A36439">
        <w:rPr>
          <w:rFonts w:cs="Times New Roman"/>
          <w:sz w:val="28"/>
          <w:szCs w:val="28"/>
        </w:rPr>
        <w:t xml:space="preserve">овірливі </w:t>
      </w:r>
      <w:r w:rsidR="00855D9A" w:rsidRPr="00A36439">
        <w:rPr>
          <w:rFonts w:cs="Times New Roman"/>
          <w:sz w:val="28"/>
          <w:szCs w:val="28"/>
        </w:rPr>
        <w:t>стосунки з педагогом</w:t>
      </w:r>
      <w:r>
        <w:rPr>
          <w:rFonts w:cs="Times New Roman"/>
          <w:sz w:val="28"/>
          <w:szCs w:val="28"/>
        </w:rPr>
        <w:t>.</w:t>
      </w:r>
      <w:r w:rsidR="00855D9A" w:rsidRPr="00A36439">
        <w:rPr>
          <w:rFonts w:cs="Times New Roman"/>
          <w:sz w:val="28"/>
          <w:szCs w:val="28"/>
        </w:rPr>
        <w:t xml:space="preserve"> Використання індивідуальних бесід, під час яких можна обговорити прогрес, цілі та труднощі, сприяє формуванню довіри до вчителя.</w:t>
      </w:r>
    </w:p>
    <w:p w14:paraId="06C8780C" w14:textId="1A5FBE59"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з</w:t>
      </w:r>
      <w:r w:rsidR="00855D9A" w:rsidRPr="00774DD9">
        <w:rPr>
          <w:rFonts w:cs="Times New Roman"/>
          <w:sz w:val="28"/>
          <w:szCs w:val="28"/>
        </w:rPr>
        <w:t>астосування інноваційних підходів</w:t>
      </w:r>
      <w:r>
        <w:rPr>
          <w:rFonts w:cs="Times New Roman"/>
          <w:sz w:val="28"/>
          <w:szCs w:val="28"/>
        </w:rPr>
        <w:t>, зокрема в</w:t>
      </w:r>
      <w:r w:rsidR="00855D9A" w:rsidRPr="00A36439">
        <w:rPr>
          <w:rFonts w:cs="Times New Roman"/>
          <w:sz w:val="28"/>
          <w:szCs w:val="28"/>
        </w:rPr>
        <w:t>икористання технологій для контролю</w:t>
      </w:r>
      <w:r>
        <w:rPr>
          <w:rFonts w:cs="Times New Roman"/>
          <w:sz w:val="28"/>
          <w:szCs w:val="28"/>
        </w:rPr>
        <w:t>.</w:t>
      </w:r>
      <w:r w:rsidR="00855D9A" w:rsidRPr="00A36439">
        <w:rPr>
          <w:rFonts w:cs="Times New Roman"/>
          <w:sz w:val="28"/>
          <w:szCs w:val="28"/>
        </w:rPr>
        <w:t xml:space="preserve"> Наприклад, фітнес-браслети або мобільні додатки дозволяють учням самостійно відстежувати результати тренувань, що мотивує їх до регулярної активності.</w:t>
      </w:r>
      <w:r>
        <w:rPr>
          <w:rFonts w:cs="Times New Roman"/>
          <w:sz w:val="28"/>
          <w:szCs w:val="28"/>
        </w:rPr>
        <w:t xml:space="preserve"> </w:t>
      </w:r>
      <w:r w:rsidR="00855D9A" w:rsidRPr="00A36439">
        <w:rPr>
          <w:rFonts w:cs="Times New Roman"/>
          <w:sz w:val="28"/>
          <w:szCs w:val="28"/>
        </w:rPr>
        <w:t>Використання інтерактивних платформ, які поєднують фізичні вправи з грою, допомагає підвищити зацікавленість у виконанні завдань</w:t>
      </w:r>
      <w:r>
        <w:rPr>
          <w:rFonts w:cs="Times New Roman"/>
          <w:sz w:val="28"/>
          <w:szCs w:val="28"/>
        </w:rPr>
        <w:t>;</w:t>
      </w:r>
    </w:p>
    <w:p w14:paraId="70329677" w14:textId="04672820" w:rsidR="00855D9A" w:rsidRDefault="00896AD6" w:rsidP="00855D9A">
      <w:pPr>
        <w:spacing w:after="0" w:line="360" w:lineRule="auto"/>
        <w:ind w:firstLine="709"/>
        <w:jc w:val="both"/>
        <w:rPr>
          <w:rFonts w:cs="Times New Roman"/>
          <w:sz w:val="28"/>
          <w:szCs w:val="28"/>
        </w:rPr>
      </w:pPr>
      <w:r>
        <w:rPr>
          <w:rFonts w:cs="Times New Roman"/>
          <w:sz w:val="28"/>
          <w:szCs w:val="28"/>
        </w:rPr>
        <w:t>– р</w:t>
      </w:r>
      <w:r w:rsidR="00855D9A" w:rsidRPr="00774DD9">
        <w:rPr>
          <w:rFonts w:cs="Times New Roman"/>
          <w:sz w:val="28"/>
          <w:szCs w:val="28"/>
        </w:rPr>
        <w:t>озвиток внутрішньої мотивації</w:t>
      </w:r>
      <w:r>
        <w:rPr>
          <w:rFonts w:cs="Times New Roman"/>
          <w:sz w:val="28"/>
          <w:szCs w:val="28"/>
        </w:rPr>
        <w:t>;</w:t>
      </w:r>
    </w:p>
    <w:p w14:paraId="5FC3523B" w14:textId="68B1E27F" w:rsidR="00855D9A" w:rsidRPr="00A36439" w:rsidRDefault="00896AD6" w:rsidP="00855D9A">
      <w:pPr>
        <w:spacing w:after="0" w:line="360" w:lineRule="auto"/>
        <w:ind w:firstLine="709"/>
        <w:jc w:val="both"/>
        <w:rPr>
          <w:rFonts w:cs="Times New Roman"/>
          <w:sz w:val="28"/>
          <w:szCs w:val="28"/>
        </w:rPr>
      </w:pPr>
      <w:r>
        <w:rPr>
          <w:rFonts w:cs="Times New Roman"/>
          <w:sz w:val="28"/>
          <w:szCs w:val="28"/>
        </w:rPr>
        <w:t>– о</w:t>
      </w:r>
      <w:r w:rsidR="00855D9A" w:rsidRPr="00A36439">
        <w:rPr>
          <w:rFonts w:cs="Times New Roman"/>
          <w:sz w:val="28"/>
          <w:szCs w:val="28"/>
        </w:rPr>
        <w:t>світній компонент</w:t>
      </w:r>
      <w:r>
        <w:rPr>
          <w:rFonts w:cs="Times New Roman"/>
          <w:sz w:val="28"/>
          <w:szCs w:val="28"/>
        </w:rPr>
        <w:t xml:space="preserve"> – н</w:t>
      </w:r>
      <w:r w:rsidR="00855D9A" w:rsidRPr="00A36439">
        <w:rPr>
          <w:rFonts w:cs="Times New Roman"/>
          <w:sz w:val="28"/>
          <w:szCs w:val="28"/>
        </w:rPr>
        <w:t>адання інформації про те, як фізична активність і правильне харчування впливають на здоров’я, допомагає підліткам зрозуміти важливість занять для їхнього життя.</w:t>
      </w:r>
    </w:p>
    <w:p w14:paraId="63369D23" w14:textId="311416FB" w:rsidR="00855D9A" w:rsidRDefault="005201C0" w:rsidP="00855D9A">
      <w:pPr>
        <w:spacing w:after="0" w:line="360" w:lineRule="auto"/>
        <w:ind w:firstLine="709"/>
        <w:jc w:val="both"/>
        <w:rPr>
          <w:rFonts w:cs="Times New Roman"/>
          <w:sz w:val="28"/>
          <w:szCs w:val="28"/>
        </w:rPr>
      </w:pPr>
      <w:r>
        <w:rPr>
          <w:rFonts w:cs="Times New Roman"/>
          <w:sz w:val="28"/>
          <w:szCs w:val="28"/>
        </w:rPr>
        <w:lastRenderedPageBreak/>
        <w:t>– з</w:t>
      </w:r>
      <w:r w:rsidR="00855D9A" w:rsidRPr="00A36439">
        <w:rPr>
          <w:rFonts w:cs="Times New Roman"/>
          <w:sz w:val="28"/>
          <w:szCs w:val="28"/>
        </w:rPr>
        <w:t xml:space="preserve">алучення до процесу планування: </w:t>
      </w:r>
      <w:r>
        <w:rPr>
          <w:rFonts w:cs="Times New Roman"/>
          <w:sz w:val="28"/>
          <w:szCs w:val="28"/>
        </w:rPr>
        <w:t>з</w:t>
      </w:r>
      <w:r w:rsidR="00855D9A" w:rsidRPr="00A36439">
        <w:rPr>
          <w:rFonts w:cs="Times New Roman"/>
          <w:sz w:val="28"/>
          <w:szCs w:val="28"/>
        </w:rPr>
        <w:t>апропонуйте дівчатам брати участь у створенні власної програми тренувань, що сприятиме їхній залученості та відповідальності за результат</w:t>
      </w:r>
      <w:r>
        <w:rPr>
          <w:rFonts w:cs="Times New Roman"/>
          <w:sz w:val="28"/>
          <w:szCs w:val="28"/>
        </w:rPr>
        <w:t>;</w:t>
      </w:r>
    </w:p>
    <w:p w14:paraId="5B245FA2" w14:textId="0E9A5D54" w:rsidR="00855D9A" w:rsidRPr="00A36439" w:rsidRDefault="005201C0" w:rsidP="00855D9A">
      <w:pPr>
        <w:spacing w:after="0" w:line="360" w:lineRule="auto"/>
        <w:ind w:firstLine="709"/>
        <w:jc w:val="both"/>
        <w:rPr>
          <w:rFonts w:cs="Times New Roman"/>
          <w:sz w:val="28"/>
          <w:szCs w:val="28"/>
        </w:rPr>
      </w:pPr>
      <w:r>
        <w:rPr>
          <w:rFonts w:cs="Times New Roman"/>
          <w:sz w:val="28"/>
          <w:szCs w:val="28"/>
        </w:rPr>
        <w:t>– п</w:t>
      </w:r>
      <w:r w:rsidR="00855D9A" w:rsidRPr="00774DD9">
        <w:rPr>
          <w:rFonts w:cs="Times New Roman"/>
          <w:sz w:val="28"/>
          <w:szCs w:val="28"/>
        </w:rPr>
        <w:t xml:space="preserve">рофілактика </w:t>
      </w:r>
      <w:proofErr w:type="spellStart"/>
      <w:r w:rsidR="00855D9A" w:rsidRPr="00774DD9">
        <w:rPr>
          <w:rFonts w:cs="Times New Roman"/>
          <w:sz w:val="28"/>
          <w:szCs w:val="28"/>
        </w:rPr>
        <w:t>демотивації</w:t>
      </w:r>
      <w:proofErr w:type="spellEnd"/>
      <w:r>
        <w:rPr>
          <w:rFonts w:cs="Times New Roman"/>
          <w:sz w:val="28"/>
          <w:szCs w:val="28"/>
        </w:rPr>
        <w:t xml:space="preserve">. </w:t>
      </w:r>
      <w:r w:rsidR="00855D9A" w:rsidRPr="00A36439">
        <w:rPr>
          <w:rFonts w:cs="Times New Roman"/>
          <w:sz w:val="28"/>
          <w:szCs w:val="28"/>
        </w:rPr>
        <w:t xml:space="preserve">Уникнення жорстких оцінок: </w:t>
      </w:r>
      <w:r>
        <w:rPr>
          <w:rFonts w:cs="Times New Roman"/>
          <w:sz w:val="28"/>
          <w:szCs w:val="28"/>
        </w:rPr>
        <w:t>з</w:t>
      </w:r>
      <w:r w:rsidR="00855D9A" w:rsidRPr="00A36439">
        <w:rPr>
          <w:rFonts w:cs="Times New Roman"/>
          <w:sz w:val="28"/>
          <w:szCs w:val="28"/>
        </w:rPr>
        <w:t>амість акценту на помилках, педагогічний контроль має підкреслювати можливості для вдосконалення</w:t>
      </w:r>
      <w:r>
        <w:rPr>
          <w:rFonts w:cs="Times New Roman"/>
          <w:sz w:val="28"/>
          <w:szCs w:val="28"/>
        </w:rPr>
        <w:t>; п</w:t>
      </w:r>
      <w:r w:rsidR="00855D9A" w:rsidRPr="00A36439">
        <w:rPr>
          <w:rFonts w:cs="Times New Roman"/>
          <w:sz w:val="28"/>
          <w:szCs w:val="28"/>
        </w:rPr>
        <w:t xml:space="preserve">ідтримка групової згуртованості: </w:t>
      </w:r>
      <w:r w:rsidRPr="00A36439">
        <w:rPr>
          <w:rFonts w:cs="Times New Roman"/>
          <w:sz w:val="28"/>
          <w:szCs w:val="28"/>
        </w:rPr>
        <w:t xml:space="preserve">організація </w:t>
      </w:r>
      <w:r w:rsidR="00855D9A" w:rsidRPr="00A36439">
        <w:rPr>
          <w:rFonts w:cs="Times New Roman"/>
          <w:sz w:val="28"/>
          <w:szCs w:val="28"/>
        </w:rPr>
        <w:t>занять у групах, де всі учасники мають схожі цілі, створює відчуття спільності та знижує ризик сором’язливості.</w:t>
      </w:r>
    </w:p>
    <w:p w14:paraId="24254D44" w14:textId="70199BF8" w:rsidR="00855D9A" w:rsidRPr="00A36439" w:rsidRDefault="005201C0" w:rsidP="00855D9A">
      <w:pPr>
        <w:spacing w:after="0" w:line="360" w:lineRule="auto"/>
        <w:ind w:firstLine="709"/>
        <w:jc w:val="both"/>
        <w:rPr>
          <w:rFonts w:cs="Times New Roman"/>
          <w:sz w:val="28"/>
          <w:szCs w:val="28"/>
        </w:rPr>
      </w:pPr>
      <w:r>
        <w:rPr>
          <w:rFonts w:cs="Times New Roman"/>
          <w:sz w:val="28"/>
          <w:szCs w:val="28"/>
        </w:rPr>
        <w:t>– з</w:t>
      </w:r>
      <w:r w:rsidR="00855D9A" w:rsidRPr="00774DD9">
        <w:rPr>
          <w:rFonts w:cs="Times New Roman"/>
          <w:sz w:val="28"/>
          <w:szCs w:val="28"/>
        </w:rPr>
        <w:t>акріплення досягнень через позитивні емоції</w:t>
      </w:r>
      <w:r>
        <w:rPr>
          <w:rFonts w:cs="Times New Roman"/>
          <w:sz w:val="28"/>
          <w:szCs w:val="28"/>
        </w:rPr>
        <w:t xml:space="preserve"> – р</w:t>
      </w:r>
      <w:r w:rsidR="00855D9A" w:rsidRPr="00A36439">
        <w:rPr>
          <w:rFonts w:cs="Times New Roman"/>
          <w:sz w:val="28"/>
          <w:szCs w:val="28"/>
        </w:rPr>
        <w:t xml:space="preserve">итуал успіху: </w:t>
      </w:r>
      <w:r w:rsidRPr="00A36439">
        <w:rPr>
          <w:rFonts w:cs="Times New Roman"/>
          <w:sz w:val="28"/>
          <w:szCs w:val="28"/>
        </w:rPr>
        <w:t xml:space="preserve">після </w:t>
      </w:r>
      <w:r w:rsidR="00855D9A" w:rsidRPr="00A36439">
        <w:rPr>
          <w:rFonts w:cs="Times New Roman"/>
          <w:sz w:val="28"/>
          <w:szCs w:val="28"/>
        </w:rPr>
        <w:t>досягнення певної мети (наприклад, регулярних занять протягом місяця або виконання нового виду вправ) можна організовувати символічні нагороди — сертифікати, подяки або інші заохочення.</w:t>
      </w:r>
      <w:r>
        <w:rPr>
          <w:rFonts w:cs="Times New Roman"/>
          <w:sz w:val="28"/>
          <w:szCs w:val="28"/>
        </w:rPr>
        <w:t xml:space="preserve"> </w:t>
      </w:r>
      <w:r w:rsidR="00855D9A" w:rsidRPr="00A36439">
        <w:rPr>
          <w:rFonts w:cs="Times New Roman"/>
          <w:sz w:val="28"/>
          <w:szCs w:val="28"/>
        </w:rPr>
        <w:t>Підкреслення значущості результатів</w:t>
      </w:r>
      <w:r>
        <w:rPr>
          <w:rFonts w:cs="Times New Roman"/>
          <w:sz w:val="28"/>
          <w:szCs w:val="28"/>
        </w:rPr>
        <w:t>.</w:t>
      </w:r>
      <w:r w:rsidR="00855D9A" w:rsidRPr="00A36439">
        <w:rPr>
          <w:rFonts w:cs="Times New Roman"/>
          <w:sz w:val="28"/>
          <w:szCs w:val="28"/>
        </w:rPr>
        <w:t xml:space="preserve"> Результати контролю мають подаватися як підтвердження особистого прогресу і бути джерелом гордості для </w:t>
      </w:r>
      <w:proofErr w:type="spellStart"/>
      <w:r w:rsidR="00855D9A" w:rsidRPr="00A36439">
        <w:rPr>
          <w:rFonts w:cs="Times New Roman"/>
          <w:sz w:val="28"/>
          <w:szCs w:val="28"/>
        </w:rPr>
        <w:t>підлітка</w:t>
      </w:r>
      <w:proofErr w:type="spellEnd"/>
      <w:r w:rsidR="00855D9A" w:rsidRPr="00A36439">
        <w:rPr>
          <w:rFonts w:cs="Times New Roman"/>
          <w:sz w:val="28"/>
          <w:szCs w:val="28"/>
        </w:rPr>
        <w:t>.</w:t>
      </w:r>
    </w:p>
    <w:p w14:paraId="3861883C" w14:textId="56CE7715" w:rsidR="00855D9A" w:rsidRPr="00774DD9" w:rsidRDefault="00855D9A" w:rsidP="00855D9A">
      <w:pPr>
        <w:spacing w:after="0" w:line="360" w:lineRule="auto"/>
        <w:ind w:firstLine="709"/>
        <w:jc w:val="both"/>
        <w:rPr>
          <w:rFonts w:cs="Times New Roman"/>
          <w:sz w:val="28"/>
          <w:szCs w:val="28"/>
        </w:rPr>
      </w:pPr>
      <w:r w:rsidRPr="00774DD9">
        <w:rPr>
          <w:rFonts w:cs="Times New Roman"/>
          <w:sz w:val="28"/>
          <w:szCs w:val="28"/>
        </w:rPr>
        <w:t>Таким чином, педагогічний контроль для дівчат із порушенням маси тіла виконує не лише діагностичну, а й мотиваційну функцію, сприяючи формуванню впевненості у власних силах і закріпленню здорових звичок</w:t>
      </w:r>
      <w:r w:rsidR="0035324B">
        <w:rPr>
          <w:rFonts w:cs="Times New Roman"/>
          <w:sz w:val="28"/>
          <w:szCs w:val="28"/>
        </w:rPr>
        <w:t xml:space="preserve"> [</w:t>
      </w:r>
      <w:r w:rsidR="0035324B">
        <w:rPr>
          <w:rFonts w:cs="Times New Roman"/>
          <w:sz w:val="28"/>
          <w:szCs w:val="28"/>
        </w:rPr>
        <w:fldChar w:fldCharType="begin"/>
      </w:r>
      <w:r w:rsidR="0035324B">
        <w:rPr>
          <w:rFonts w:cs="Times New Roman"/>
          <w:sz w:val="28"/>
          <w:szCs w:val="28"/>
        </w:rPr>
        <w:instrText xml:space="preserve"> REF _Ref183087007 \r \h </w:instrText>
      </w:r>
      <w:r w:rsidR="0035324B">
        <w:rPr>
          <w:rFonts w:cs="Times New Roman"/>
          <w:sz w:val="28"/>
          <w:szCs w:val="28"/>
        </w:rPr>
      </w:r>
      <w:r w:rsidR="0035324B">
        <w:rPr>
          <w:rFonts w:cs="Times New Roman"/>
          <w:sz w:val="28"/>
          <w:szCs w:val="28"/>
        </w:rPr>
        <w:fldChar w:fldCharType="separate"/>
      </w:r>
      <w:r w:rsidR="0035324B">
        <w:rPr>
          <w:rFonts w:cs="Times New Roman"/>
          <w:sz w:val="28"/>
          <w:szCs w:val="28"/>
        </w:rPr>
        <w:t>50</w:t>
      </w:r>
      <w:r w:rsidR="0035324B">
        <w:rPr>
          <w:rFonts w:cs="Times New Roman"/>
          <w:sz w:val="28"/>
          <w:szCs w:val="28"/>
        </w:rPr>
        <w:fldChar w:fldCharType="end"/>
      </w:r>
      <w:r w:rsidR="0035324B">
        <w:rPr>
          <w:rFonts w:cs="Times New Roman"/>
          <w:sz w:val="28"/>
          <w:szCs w:val="28"/>
        </w:rPr>
        <w:t>]</w:t>
      </w:r>
      <w:r w:rsidRPr="00774DD9">
        <w:rPr>
          <w:rFonts w:cs="Times New Roman"/>
          <w:sz w:val="28"/>
          <w:szCs w:val="28"/>
        </w:rPr>
        <w:t>.</w:t>
      </w:r>
    </w:p>
    <w:p w14:paraId="4318967E" w14:textId="1087B4DD" w:rsidR="00666717" w:rsidRPr="00774DD9" w:rsidRDefault="009064D0" w:rsidP="009064D0">
      <w:pPr>
        <w:spacing w:after="0" w:line="360" w:lineRule="auto"/>
        <w:ind w:firstLine="709"/>
        <w:jc w:val="both"/>
        <w:rPr>
          <w:b/>
          <w:bCs/>
          <w:sz w:val="28"/>
          <w:szCs w:val="28"/>
        </w:rPr>
      </w:pPr>
      <w:r w:rsidRPr="00774DD9">
        <w:rPr>
          <w:b/>
          <w:bCs/>
          <w:sz w:val="28"/>
          <w:szCs w:val="28"/>
        </w:rPr>
        <w:t>1.</w:t>
      </w:r>
      <w:r w:rsidR="00D91F13">
        <w:rPr>
          <w:b/>
          <w:bCs/>
          <w:sz w:val="28"/>
          <w:szCs w:val="28"/>
        </w:rPr>
        <w:t>5</w:t>
      </w:r>
      <w:r w:rsidRPr="00774DD9">
        <w:rPr>
          <w:b/>
          <w:bCs/>
          <w:sz w:val="28"/>
          <w:szCs w:val="28"/>
        </w:rPr>
        <w:t xml:space="preserve"> </w:t>
      </w:r>
      <w:r w:rsidR="00EA1207" w:rsidRPr="00BC218A">
        <w:rPr>
          <w:rFonts w:cs="Times New Roman"/>
          <w:b/>
          <w:bCs/>
          <w:sz w:val="28"/>
          <w:szCs w:val="28"/>
        </w:rPr>
        <w:t xml:space="preserve">Підходи </w:t>
      </w:r>
      <w:r w:rsidR="00A36439" w:rsidRPr="00BC218A">
        <w:rPr>
          <w:rFonts w:cs="Times New Roman"/>
          <w:b/>
          <w:bCs/>
          <w:sz w:val="28"/>
          <w:szCs w:val="28"/>
        </w:rPr>
        <w:t xml:space="preserve">до організації </w:t>
      </w:r>
      <w:r w:rsidR="00EA1207">
        <w:rPr>
          <w:rFonts w:cs="Times New Roman"/>
          <w:b/>
          <w:bCs/>
          <w:sz w:val="28"/>
          <w:szCs w:val="28"/>
        </w:rPr>
        <w:t xml:space="preserve">педагогічного </w:t>
      </w:r>
      <w:r w:rsidR="00A36439" w:rsidRPr="00BC218A">
        <w:rPr>
          <w:rFonts w:cs="Times New Roman"/>
          <w:b/>
          <w:bCs/>
          <w:sz w:val="28"/>
          <w:szCs w:val="28"/>
        </w:rPr>
        <w:t>контролю для дівчат-підлітків із порушенням маси тіла</w:t>
      </w:r>
    </w:p>
    <w:p w14:paraId="1E9EF605" w14:textId="4940554A" w:rsidR="00896AD6" w:rsidRDefault="00BC218A" w:rsidP="00EA1207">
      <w:pPr>
        <w:spacing w:after="0" w:line="360" w:lineRule="auto"/>
        <w:ind w:firstLine="709"/>
        <w:jc w:val="both"/>
        <w:rPr>
          <w:rFonts w:cs="Times New Roman"/>
          <w:sz w:val="28"/>
          <w:szCs w:val="28"/>
        </w:rPr>
      </w:pPr>
      <w:r w:rsidRPr="00BC218A">
        <w:rPr>
          <w:rFonts w:cs="Times New Roman"/>
          <w:sz w:val="28"/>
          <w:szCs w:val="28"/>
        </w:rPr>
        <w:t>Педагогічні підходи до організації контролю для дівчат-підлітків із порушенням маси тіла потребують особливої уваги з огляду на індивідуальні особливості фізичного та психоемоційного розвитку</w:t>
      </w:r>
      <w:r w:rsidR="0035324B">
        <w:rPr>
          <w:rFonts w:cs="Times New Roman"/>
          <w:sz w:val="28"/>
          <w:szCs w:val="28"/>
        </w:rPr>
        <w:t xml:space="preserve"> [</w:t>
      </w:r>
      <w:r w:rsidR="0035324B">
        <w:rPr>
          <w:rFonts w:cs="Times New Roman"/>
          <w:sz w:val="28"/>
          <w:szCs w:val="28"/>
        </w:rPr>
        <w:fldChar w:fldCharType="begin"/>
      </w:r>
      <w:r w:rsidR="0035324B">
        <w:rPr>
          <w:rFonts w:cs="Times New Roman"/>
          <w:sz w:val="28"/>
          <w:szCs w:val="28"/>
        </w:rPr>
        <w:instrText xml:space="preserve"> REF _Ref183086577 \r \h </w:instrText>
      </w:r>
      <w:r w:rsidR="0035324B">
        <w:rPr>
          <w:rFonts w:cs="Times New Roman"/>
          <w:sz w:val="28"/>
          <w:szCs w:val="28"/>
        </w:rPr>
      </w:r>
      <w:r w:rsidR="0035324B">
        <w:rPr>
          <w:rFonts w:cs="Times New Roman"/>
          <w:sz w:val="28"/>
          <w:szCs w:val="28"/>
        </w:rPr>
        <w:fldChar w:fldCharType="separate"/>
      </w:r>
      <w:r w:rsidR="0035324B">
        <w:rPr>
          <w:rFonts w:cs="Times New Roman"/>
          <w:sz w:val="28"/>
          <w:szCs w:val="28"/>
        </w:rPr>
        <w:t>27</w:t>
      </w:r>
      <w:r w:rsidR="0035324B">
        <w:rPr>
          <w:rFonts w:cs="Times New Roman"/>
          <w:sz w:val="28"/>
          <w:szCs w:val="28"/>
        </w:rPr>
        <w:fldChar w:fldCharType="end"/>
      </w:r>
      <w:r w:rsidR="0035324B">
        <w:rPr>
          <w:rFonts w:cs="Times New Roman"/>
          <w:sz w:val="28"/>
          <w:szCs w:val="28"/>
        </w:rPr>
        <w:t xml:space="preserve">, </w:t>
      </w:r>
      <w:r w:rsidR="0035324B">
        <w:rPr>
          <w:rFonts w:cs="Times New Roman"/>
          <w:sz w:val="28"/>
          <w:szCs w:val="28"/>
        </w:rPr>
        <w:fldChar w:fldCharType="begin"/>
      </w:r>
      <w:r w:rsidR="0035324B">
        <w:rPr>
          <w:rFonts w:cs="Times New Roman"/>
          <w:sz w:val="28"/>
          <w:szCs w:val="28"/>
        </w:rPr>
        <w:instrText xml:space="preserve"> REF _Ref183086715 \r \h </w:instrText>
      </w:r>
      <w:r w:rsidR="0035324B">
        <w:rPr>
          <w:rFonts w:cs="Times New Roman"/>
          <w:sz w:val="28"/>
          <w:szCs w:val="28"/>
        </w:rPr>
      </w:r>
      <w:r w:rsidR="0035324B">
        <w:rPr>
          <w:rFonts w:cs="Times New Roman"/>
          <w:sz w:val="28"/>
          <w:szCs w:val="28"/>
        </w:rPr>
        <w:fldChar w:fldCharType="separate"/>
      </w:r>
      <w:r w:rsidR="0035324B">
        <w:rPr>
          <w:rFonts w:cs="Times New Roman"/>
          <w:sz w:val="28"/>
          <w:szCs w:val="28"/>
        </w:rPr>
        <w:t>30</w:t>
      </w:r>
      <w:r w:rsidR="0035324B">
        <w:rPr>
          <w:rFonts w:cs="Times New Roman"/>
          <w:sz w:val="28"/>
          <w:szCs w:val="28"/>
        </w:rPr>
        <w:fldChar w:fldCharType="end"/>
      </w:r>
      <w:r w:rsidR="0035324B">
        <w:rPr>
          <w:rFonts w:cs="Times New Roman"/>
          <w:sz w:val="28"/>
          <w:szCs w:val="28"/>
        </w:rPr>
        <w:t xml:space="preserve">, </w:t>
      </w:r>
      <w:r w:rsidR="0035324B">
        <w:rPr>
          <w:rFonts w:cs="Times New Roman"/>
          <w:sz w:val="28"/>
          <w:szCs w:val="28"/>
        </w:rPr>
        <w:fldChar w:fldCharType="begin"/>
      </w:r>
      <w:r w:rsidR="0035324B">
        <w:rPr>
          <w:rFonts w:cs="Times New Roman"/>
          <w:sz w:val="28"/>
          <w:szCs w:val="28"/>
        </w:rPr>
        <w:instrText xml:space="preserve"> REF _Ref183086970 \r \h </w:instrText>
      </w:r>
      <w:r w:rsidR="0035324B">
        <w:rPr>
          <w:rFonts w:cs="Times New Roman"/>
          <w:sz w:val="28"/>
          <w:szCs w:val="28"/>
        </w:rPr>
      </w:r>
      <w:r w:rsidR="0035324B">
        <w:rPr>
          <w:rFonts w:cs="Times New Roman"/>
          <w:sz w:val="28"/>
          <w:szCs w:val="28"/>
        </w:rPr>
        <w:fldChar w:fldCharType="separate"/>
      </w:r>
      <w:r w:rsidR="0035324B">
        <w:rPr>
          <w:rFonts w:cs="Times New Roman"/>
          <w:sz w:val="28"/>
          <w:szCs w:val="28"/>
        </w:rPr>
        <w:t>53</w:t>
      </w:r>
      <w:r w:rsidR="0035324B">
        <w:rPr>
          <w:rFonts w:cs="Times New Roman"/>
          <w:sz w:val="28"/>
          <w:szCs w:val="28"/>
        </w:rPr>
        <w:fldChar w:fldCharType="end"/>
      </w:r>
      <w:r w:rsidR="0035324B">
        <w:rPr>
          <w:rFonts w:cs="Times New Roman"/>
          <w:sz w:val="28"/>
          <w:szCs w:val="28"/>
        </w:rPr>
        <w:t xml:space="preserve">, </w:t>
      </w:r>
      <w:r w:rsidR="0035324B">
        <w:rPr>
          <w:rFonts w:cs="Times New Roman"/>
          <w:sz w:val="28"/>
          <w:szCs w:val="28"/>
        </w:rPr>
        <w:fldChar w:fldCharType="begin"/>
      </w:r>
      <w:r w:rsidR="0035324B">
        <w:rPr>
          <w:rFonts w:cs="Times New Roman"/>
          <w:sz w:val="28"/>
          <w:szCs w:val="28"/>
        </w:rPr>
        <w:instrText xml:space="preserve"> REF _Ref183086972 \r \h </w:instrText>
      </w:r>
      <w:r w:rsidR="0035324B">
        <w:rPr>
          <w:rFonts w:cs="Times New Roman"/>
          <w:sz w:val="28"/>
          <w:szCs w:val="28"/>
        </w:rPr>
      </w:r>
      <w:r w:rsidR="0035324B">
        <w:rPr>
          <w:rFonts w:cs="Times New Roman"/>
          <w:sz w:val="28"/>
          <w:szCs w:val="28"/>
        </w:rPr>
        <w:fldChar w:fldCharType="separate"/>
      </w:r>
      <w:r w:rsidR="0035324B">
        <w:rPr>
          <w:rFonts w:cs="Times New Roman"/>
          <w:sz w:val="28"/>
          <w:szCs w:val="28"/>
        </w:rPr>
        <w:t>54</w:t>
      </w:r>
      <w:r w:rsidR="0035324B">
        <w:rPr>
          <w:rFonts w:cs="Times New Roman"/>
          <w:sz w:val="28"/>
          <w:szCs w:val="28"/>
        </w:rPr>
        <w:fldChar w:fldCharType="end"/>
      </w:r>
      <w:r w:rsidR="0035324B">
        <w:rPr>
          <w:rFonts w:cs="Times New Roman"/>
          <w:sz w:val="28"/>
          <w:szCs w:val="28"/>
        </w:rPr>
        <w:t>]</w:t>
      </w:r>
      <w:r w:rsidRPr="00BC218A">
        <w:rPr>
          <w:rFonts w:cs="Times New Roman"/>
          <w:sz w:val="28"/>
          <w:szCs w:val="28"/>
        </w:rPr>
        <w:t xml:space="preserve">. </w:t>
      </w:r>
    </w:p>
    <w:p w14:paraId="0DB0A831" w14:textId="3CB19CA0" w:rsidR="007046B9" w:rsidRDefault="00BC218A" w:rsidP="00EA1207">
      <w:pPr>
        <w:spacing w:after="0" w:line="360" w:lineRule="auto"/>
        <w:ind w:firstLine="709"/>
        <w:jc w:val="both"/>
        <w:rPr>
          <w:rFonts w:cs="Times New Roman"/>
          <w:sz w:val="28"/>
          <w:szCs w:val="28"/>
        </w:rPr>
      </w:pPr>
      <w:r w:rsidRPr="00BC218A">
        <w:rPr>
          <w:rFonts w:cs="Times New Roman"/>
          <w:sz w:val="28"/>
          <w:szCs w:val="28"/>
        </w:rPr>
        <w:t>Важливими елементами є</w:t>
      </w:r>
      <w:r w:rsidR="00896AD6">
        <w:rPr>
          <w:rFonts w:cs="Times New Roman"/>
          <w:sz w:val="28"/>
          <w:szCs w:val="28"/>
        </w:rPr>
        <w:t xml:space="preserve"> педагогічного контролю</w:t>
      </w:r>
      <w:r w:rsidR="007046B9">
        <w:rPr>
          <w:rFonts w:cs="Times New Roman"/>
          <w:sz w:val="28"/>
          <w:szCs w:val="28"/>
        </w:rPr>
        <w:t>:</w:t>
      </w:r>
    </w:p>
    <w:p w14:paraId="04CAFEEB" w14:textId="04D26A63" w:rsidR="00BC218A" w:rsidRPr="00BC218A" w:rsidRDefault="007046B9" w:rsidP="00EA1207">
      <w:pPr>
        <w:spacing w:after="0" w:line="360" w:lineRule="auto"/>
        <w:ind w:firstLine="709"/>
        <w:jc w:val="both"/>
        <w:rPr>
          <w:rFonts w:cs="Times New Roman"/>
          <w:sz w:val="28"/>
          <w:szCs w:val="28"/>
        </w:rPr>
      </w:pPr>
      <w:r>
        <w:rPr>
          <w:rFonts w:cs="Times New Roman"/>
          <w:sz w:val="28"/>
          <w:szCs w:val="28"/>
        </w:rPr>
        <w:t>– і</w:t>
      </w:r>
      <w:r w:rsidR="00BC218A" w:rsidRPr="00BC218A">
        <w:rPr>
          <w:rFonts w:cs="Times New Roman"/>
          <w:sz w:val="28"/>
          <w:szCs w:val="28"/>
        </w:rPr>
        <w:t>ндивідуалізація</w:t>
      </w:r>
      <w:r>
        <w:rPr>
          <w:rFonts w:cs="Times New Roman"/>
          <w:sz w:val="28"/>
          <w:szCs w:val="28"/>
        </w:rPr>
        <w:t xml:space="preserve"> – у</w:t>
      </w:r>
      <w:r w:rsidR="00BC218A" w:rsidRPr="00BC218A">
        <w:rPr>
          <w:rFonts w:cs="Times New Roman"/>
          <w:sz w:val="28"/>
          <w:szCs w:val="28"/>
        </w:rPr>
        <w:t xml:space="preserve"> роботі з підлітками з надмірною або недостатньою вагою слід враховувати рівень їхньої фізичної підготовки та індивідуальні фізіологічні особливості.</w:t>
      </w:r>
      <w:r>
        <w:rPr>
          <w:rFonts w:cs="Times New Roman"/>
          <w:sz w:val="28"/>
          <w:szCs w:val="28"/>
        </w:rPr>
        <w:t xml:space="preserve"> </w:t>
      </w:r>
      <w:r w:rsidR="00BC218A" w:rsidRPr="00BC218A">
        <w:rPr>
          <w:rFonts w:cs="Times New Roman"/>
          <w:sz w:val="28"/>
          <w:szCs w:val="28"/>
        </w:rPr>
        <w:t>Важливо застосовувати програми з адаптованими фізичними навантаженнями, розроблені для зниження ризику перевантаження, травм і розвитку комплексів через особливості тіла</w:t>
      </w:r>
      <w:r>
        <w:rPr>
          <w:rFonts w:cs="Times New Roman"/>
          <w:sz w:val="28"/>
          <w:szCs w:val="28"/>
        </w:rPr>
        <w:t>;</w:t>
      </w:r>
    </w:p>
    <w:p w14:paraId="4743C510" w14:textId="62B76942" w:rsidR="00BC218A" w:rsidRDefault="007046B9" w:rsidP="00EA1207">
      <w:pPr>
        <w:spacing w:after="0" w:line="360" w:lineRule="auto"/>
        <w:ind w:firstLine="709"/>
        <w:jc w:val="both"/>
        <w:rPr>
          <w:rFonts w:cs="Times New Roman"/>
          <w:sz w:val="28"/>
          <w:szCs w:val="28"/>
        </w:rPr>
      </w:pPr>
      <w:r>
        <w:rPr>
          <w:rFonts w:cs="Times New Roman"/>
          <w:sz w:val="28"/>
          <w:szCs w:val="28"/>
        </w:rPr>
        <w:t>– е</w:t>
      </w:r>
      <w:r w:rsidR="00BC218A" w:rsidRPr="00BC218A">
        <w:rPr>
          <w:rFonts w:cs="Times New Roman"/>
          <w:sz w:val="28"/>
          <w:szCs w:val="28"/>
        </w:rPr>
        <w:t>тапність контролю та моніторинг прогресу</w:t>
      </w:r>
      <w:r>
        <w:rPr>
          <w:rFonts w:cs="Times New Roman"/>
          <w:sz w:val="28"/>
          <w:szCs w:val="28"/>
        </w:rPr>
        <w:t xml:space="preserve"> – п</w:t>
      </w:r>
      <w:r w:rsidR="00BC218A" w:rsidRPr="00BC218A">
        <w:rPr>
          <w:rFonts w:cs="Times New Roman"/>
          <w:sz w:val="28"/>
          <w:szCs w:val="28"/>
        </w:rPr>
        <w:t xml:space="preserve">едагогічний контроль слід проводити поетапно: визначення базового рівня фізичних показників, </w:t>
      </w:r>
      <w:r w:rsidR="00BC218A" w:rsidRPr="00BC218A">
        <w:rPr>
          <w:rFonts w:cs="Times New Roman"/>
          <w:sz w:val="28"/>
          <w:szCs w:val="28"/>
        </w:rPr>
        <w:lastRenderedPageBreak/>
        <w:t>встановлення проміжних цілей, поступовий моніторинг змін маси тіла, витривалості, сили та інших показників.</w:t>
      </w:r>
      <w:r>
        <w:rPr>
          <w:rFonts w:cs="Times New Roman"/>
          <w:sz w:val="28"/>
          <w:szCs w:val="28"/>
        </w:rPr>
        <w:t xml:space="preserve"> </w:t>
      </w:r>
      <w:r w:rsidR="00BC218A" w:rsidRPr="00BC218A">
        <w:rPr>
          <w:rFonts w:cs="Times New Roman"/>
          <w:sz w:val="28"/>
          <w:szCs w:val="28"/>
        </w:rPr>
        <w:t>Регулярне фіксування досягнень допомагає учням бачити поступові результати, що є мотиваційним чинником</w:t>
      </w:r>
      <w:r>
        <w:rPr>
          <w:rFonts w:cs="Times New Roman"/>
          <w:sz w:val="28"/>
          <w:szCs w:val="28"/>
        </w:rPr>
        <w:t>;</w:t>
      </w:r>
    </w:p>
    <w:p w14:paraId="2896E087" w14:textId="323E9E99" w:rsidR="00BC218A" w:rsidRDefault="007046B9" w:rsidP="00EA1207">
      <w:pPr>
        <w:spacing w:after="0" w:line="360" w:lineRule="auto"/>
        <w:ind w:firstLine="709"/>
        <w:jc w:val="both"/>
        <w:rPr>
          <w:rFonts w:cs="Times New Roman"/>
          <w:sz w:val="28"/>
          <w:szCs w:val="28"/>
        </w:rPr>
      </w:pPr>
      <w:r>
        <w:rPr>
          <w:rFonts w:cs="Times New Roman"/>
          <w:sz w:val="28"/>
          <w:szCs w:val="28"/>
        </w:rPr>
        <w:t xml:space="preserve">– </w:t>
      </w:r>
      <w:r w:rsidR="00855D9A">
        <w:rPr>
          <w:rFonts w:cs="Times New Roman"/>
          <w:sz w:val="28"/>
          <w:szCs w:val="28"/>
        </w:rPr>
        <w:t>в</w:t>
      </w:r>
      <w:r w:rsidR="00BC218A" w:rsidRPr="00BC218A">
        <w:rPr>
          <w:rFonts w:cs="Times New Roman"/>
          <w:sz w:val="28"/>
          <w:szCs w:val="28"/>
        </w:rPr>
        <w:t>икористання м'яких форм мотивації</w:t>
      </w:r>
      <w:r w:rsidR="00855D9A">
        <w:rPr>
          <w:rFonts w:cs="Times New Roman"/>
          <w:sz w:val="28"/>
          <w:szCs w:val="28"/>
        </w:rPr>
        <w:t xml:space="preserve"> – п</w:t>
      </w:r>
      <w:r w:rsidR="00BC218A" w:rsidRPr="00BC218A">
        <w:rPr>
          <w:rFonts w:cs="Times New Roman"/>
          <w:sz w:val="28"/>
          <w:szCs w:val="28"/>
        </w:rPr>
        <w:t>едагогічні підходи мають передбачати м’який, делікатний підхід, аби уникнути акцентування уваги на проблемі маси тіла, яка може спричинити дискомфорт та негативний емоційний фон</w:t>
      </w:r>
      <w:r w:rsidR="00855D9A">
        <w:rPr>
          <w:rFonts w:cs="Times New Roman"/>
          <w:sz w:val="28"/>
          <w:szCs w:val="28"/>
        </w:rPr>
        <w:t>;</w:t>
      </w:r>
    </w:p>
    <w:p w14:paraId="3F305171" w14:textId="51335415" w:rsidR="00BC218A" w:rsidRDefault="00855D9A" w:rsidP="00EA1207">
      <w:pPr>
        <w:spacing w:after="0" w:line="360" w:lineRule="auto"/>
        <w:ind w:firstLine="709"/>
        <w:jc w:val="both"/>
        <w:rPr>
          <w:rFonts w:cs="Times New Roman"/>
          <w:sz w:val="28"/>
          <w:szCs w:val="28"/>
        </w:rPr>
      </w:pPr>
      <w:r>
        <w:rPr>
          <w:rFonts w:cs="Times New Roman"/>
          <w:sz w:val="28"/>
          <w:szCs w:val="28"/>
        </w:rPr>
        <w:t>– п</w:t>
      </w:r>
      <w:r w:rsidR="00BC218A" w:rsidRPr="00BC218A">
        <w:rPr>
          <w:rFonts w:cs="Times New Roman"/>
          <w:sz w:val="28"/>
          <w:szCs w:val="28"/>
        </w:rPr>
        <w:t>озитивна мотивація, схвалення навіть незначного прогресу, демонстрація успіхів без порівняння з іншими є ефективними засобами для формування впевненості в собі</w:t>
      </w:r>
      <w:r>
        <w:rPr>
          <w:rFonts w:cs="Times New Roman"/>
          <w:sz w:val="28"/>
          <w:szCs w:val="28"/>
        </w:rPr>
        <w:t>;</w:t>
      </w:r>
    </w:p>
    <w:p w14:paraId="43B5E41B" w14:textId="607136EE" w:rsidR="00BC218A" w:rsidRDefault="00855D9A" w:rsidP="00EA1207">
      <w:pPr>
        <w:spacing w:after="0" w:line="360" w:lineRule="auto"/>
        <w:ind w:firstLine="709"/>
        <w:jc w:val="both"/>
        <w:rPr>
          <w:rFonts w:cs="Times New Roman"/>
          <w:sz w:val="28"/>
          <w:szCs w:val="28"/>
        </w:rPr>
      </w:pPr>
      <w:r>
        <w:rPr>
          <w:rFonts w:cs="Times New Roman"/>
          <w:sz w:val="28"/>
          <w:szCs w:val="28"/>
        </w:rPr>
        <w:t>– п</w:t>
      </w:r>
      <w:r w:rsidR="00BC218A" w:rsidRPr="00BC218A">
        <w:rPr>
          <w:rFonts w:cs="Times New Roman"/>
          <w:sz w:val="28"/>
          <w:szCs w:val="28"/>
        </w:rPr>
        <w:t>сихолого-педагогічна підтримка</w:t>
      </w:r>
      <w:r>
        <w:rPr>
          <w:rFonts w:cs="Times New Roman"/>
          <w:sz w:val="28"/>
          <w:szCs w:val="28"/>
        </w:rPr>
        <w:t xml:space="preserve">. </w:t>
      </w:r>
      <w:r w:rsidR="00BC218A" w:rsidRPr="00BC218A">
        <w:rPr>
          <w:rFonts w:cs="Times New Roman"/>
          <w:sz w:val="28"/>
          <w:szCs w:val="28"/>
        </w:rPr>
        <w:t>Важливо забезпечити психоемоційну підтримку для дівчат-підлітків, створивши середовище, де вони почуваються впевнено.</w:t>
      </w:r>
      <w:r>
        <w:rPr>
          <w:rFonts w:cs="Times New Roman"/>
          <w:sz w:val="28"/>
          <w:szCs w:val="28"/>
        </w:rPr>
        <w:t xml:space="preserve"> </w:t>
      </w:r>
      <w:r w:rsidR="00BC218A" w:rsidRPr="00BC218A">
        <w:rPr>
          <w:rFonts w:cs="Times New Roman"/>
          <w:sz w:val="28"/>
          <w:szCs w:val="28"/>
        </w:rPr>
        <w:t xml:space="preserve">Включення бесід про користь фізичної активності для здоров’я, а не про </w:t>
      </w:r>
      <w:r>
        <w:rPr>
          <w:rFonts w:cs="Times New Roman"/>
          <w:sz w:val="28"/>
          <w:szCs w:val="28"/>
        </w:rPr>
        <w:t>«корекцію</w:t>
      </w:r>
      <w:r w:rsidR="00BC218A" w:rsidRPr="00BC218A">
        <w:rPr>
          <w:rFonts w:cs="Times New Roman"/>
          <w:sz w:val="28"/>
          <w:szCs w:val="28"/>
        </w:rPr>
        <w:t xml:space="preserve"> ваги</w:t>
      </w:r>
      <w:r>
        <w:rPr>
          <w:rFonts w:cs="Times New Roman"/>
          <w:sz w:val="28"/>
          <w:szCs w:val="28"/>
        </w:rPr>
        <w:t>»</w:t>
      </w:r>
      <w:r w:rsidR="00BC218A" w:rsidRPr="00BC218A">
        <w:rPr>
          <w:rFonts w:cs="Times New Roman"/>
          <w:sz w:val="28"/>
          <w:szCs w:val="28"/>
        </w:rPr>
        <w:t xml:space="preserve"> як кінцеву мету, може сприяти формуванню здорової мотивації</w:t>
      </w:r>
      <w:r>
        <w:rPr>
          <w:rFonts w:cs="Times New Roman"/>
          <w:sz w:val="28"/>
          <w:szCs w:val="28"/>
        </w:rPr>
        <w:t>;</w:t>
      </w:r>
    </w:p>
    <w:p w14:paraId="1E990943" w14:textId="6531C2EC" w:rsidR="00BC218A" w:rsidRPr="00BC218A" w:rsidRDefault="00855D9A" w:rsidP="00EA1207">
      <w:pPr>
        <w:spacing w:after="0" w:line="360" w:lineRule="auto"/>
        <w:ind w:firstLine="709"/>
        <w:jc w:val="both"/>
        <w:rPr>
          <w:rFonts w:cs="Times New Roman"/>
          <w:sz w:val="28"/>
          <w:szCs w:val="28"/>
        </w:rPr>
      </w:pPr>
      <w:r>
        <w:rPr>
          <w:rFonts w:cs="Times New Roman"/>
          <w:sz w:val="28"/>
          <w:szCs w:val="28"/>
        </w:rPr>
        <w:t>– р</w:t>
      </w:r>
      <w:r w:rsidR="00BC218A" w:rsidRPr="00BC218A">
        <w:rPr>
          <w:rFonts w:cs="Times New Roman"/>
          <w:sz w:val="28"/>
          <w:szCs w:val="28"/>
        </w:rPr>
        <w:t>озробка збалансованих програм</w:t>
      </w:r>
      <w:r>
        <w:rPr>
          <w:rFonts w:cs="Times New Roman"/>
          <w:sz w:val="28"/>
          <w:szCs w:val="28"/>
        </w:rPr>
        <w:t xml:space="preserve">. </w:t>
      </w:r>
      <w:r w:rsidR="00BC218A" w:rsidRPr="00BC218A">
        <w:rPr>
          <w:rFonts w:cs="Times New Roman"/>
          <w:sz w:val="28"/>
          <w:szCs w:val="28"/>
        </w:rPr>
        <w:t xml:space="preserve">Програми занять мають включати помірні навантаження, які сприяють поліпшенню загального тонусу та фізичної форми, наприклад, вправи на витривалість, легкі </w:t>
      </w:r>
      <w:proofErr w:type="spellStart"/>
      <w:r w:rsidR="00BC218A" w:rsidRPr="00BC218A">
        <w:rPr>
          <w:rFonts w:cs="Times New Roman"/>
          <w:sz w:val="28"/>
          <w:szCs w:val="28"/>
        </w:rPr>
        <w:t>кардіонавантаження</w:t>
      </w:r>
      <w:proofErr w:type="spellEnd"/>
      <w:r w:rsidR="00BC218A" w:rsidRPr="00BC218A">
        <w:rPr>
          <w:rFonts w:cs="Times New Roman"/>
          <w:sz w:val="28"/>
          <w:szCs w:val="28"/>
        </w:rPr>
        <w:t>, гнучкість.</w:t>
      </w:r>
      <w:r>
        <w:rPr>
          <w:rFonts w:cs="Times New Roman"/>
          <w:sz w:val="28"/>
          <w:szCs w:val="28"/>
        </w:rPr>
        <w:t xml:space="preserve"> </w:t>
      </w:r>
      <w:r w:rsidR="00BC218A" w:rsidRPr="00BC218A">
        <w:rPr>
          <w:rFonts w:cs="Times New Roman"/>
          <w:sz w:val="28"/>
          <w:szCs w:val="28"/>
        </w:rPr>
        <w:t>Регулярне чергування вправ сприяє уникненню втоми та підтримці інтересу до занять, знижуючи ризик вигоряння.</w:t>
      </w:r>
    </w:p>
    <w:p w14:paraId="11B94289" w14:textId="6974BE33" w:rsidR="00BC218A" w:rsidRPr="00BC218A" w:rsidRDefault="00855D9A" w:rsidP="00EA1207">
      <w:pPr>
        <w:spacing w:after="0" w:line="360" w:lineRule="auto"/>
        <w:ind w:firstLine="709"/>
        <w:jc w:val="both"/>
        <w:rPr>
          <w:rFonts w:cs="Times New Roman"/>
          <w:sz w:val="28"/>
          <w:szCs w:val="28"/>
        </w:rPr>
      </w:pPr>
      <w:r>
        <w:rPr>
          <w:rFonts w:cs="Times New Roman"/>
          <w:sz w:val="28"/>
          <w:szCs w:val="28"/>
        </w:rPr>
        <w:t>– к</w:t>
      </w:r>
      <w:r w:rsidR="00BC218A" w:rsidRPr="00BC218A">
        <w:rPr>
          <w:rFonts w:cs="Times New Roman"/>
          <w:sz w:val="28"/>
          <w:szCs w:val="28"/>
        </w:rPr>
        <w:t>омплексний підхід до корекції ваги</w:t>
      </w:r>
      <w:r>
        <w:rPr>
          <w:rFonts w:cs="Times New Roman"/>
          <w:sz w:val="28"/>
          <w:szCs w:val="28"/>
        </w:rPr>
        <w:t xml:space="preserve">. </w:t>
      </w:r>
      <w:r w:rsidR="00BC218A" w:rsidRPr="00BC218A">
        <w:rPr>
          <w:rFonts w:cs="Times New Roman"/>
          <w:sz w:val="28"/>
          <w:szCs w:val="28"/>
        </w:rPr>
        <w:t>Контроль має поєднувати фізичну активність із консультаціями про правильне харчування та гігієну способу життя.</w:t>
      </w:r>
      <w:r>
        <w:rPr>
          <w:rFonts w:cs="Times New Roman"/>
          <w:sz w:val="28"/>
          <w:szCs w:val="28"/>
        </w:rPr>
        <w:t xml:space="preserve"> </w:t>
      </w:r>
      <w:r w:rsidR="00BC218A" w:rsidRPr="00BC218A">
        <w:rPr>
          <w:rFonts w:cs="Times New Roman"/>
          <w:sz w:val="28"/>
          <w:szCs w:val="28"/>
        </w:rPr>
        <w:t>Залучення фахівців з дієтології та психологів може бути корисним для кращого результату, оскільки здоровий спосіб життя формується у підлітків завдяки багатоаспектній підтримці</w:t>
      </w:r>
      <w:r>
        <w:rPr>
          <w:rFonts w:cs="Times New Roman"/>
          <w:sz w:val="28"/>
          <w:szCs w:val="28"/>
        </w:rPr>
        <w:t>;</w:t>
      </w:r>
    </w:p>
    <w:p w14:paraId="095068DA" w14:textId="055DF464" w:rsidR="00BC218A" w:rsidRPr="00BC218A" w:rsidRDefault="00855D9A" w:rsidP="00EA1207">
      <w:pPr>
        <w:spacing w:after="0" w:line="360" w:lineRule="auto"/>
        <w:ind w:firstLine="709"/>
        <w:jc w:val="both"/>
        <w:rPr>
          <w:rFonts w:cs="Times New Roman"/>
          <w:sz w:val="28"/>
          <w:szCs w:val="28"/>
        </w:rPr>
      </w:pPr>
      <w:r>
        <w:rPr>
          <w:rFonts w:cs="Times New Roman"/>
          <w:sz w:val="28"/>
          <w:szCs w:val="28"/>
        </w:rPr>
        <w:t>– п</w:t>
      </w:r>
      <w:r w:rsidR="00BC218A" w:rsidRPr="00BC218A">
        <w:rPr>
          <w:rFonts w:cs="Times New Roman"/>
          <w:sz w:val="28"/>
          <w:szCs w:val="28"/>
        </w:rPr>
        <w:t>остійне інформування та самооцінка</w:t>
      </w:r>
      <w:r>
        <w:rPr>
          <w:rFonts w:cs="Times New Roman"/>
          <w:sz w:val="28"/>
          <w:szCs w:val="28"/>
        </w:rPr>
        <w:t xml:space="preserve"> – в</w:t>
      </w:r>
      <w:r w:rsidR="00BC218A" w:rsidRPr="00BC218A">
        <w:rPr>
          <w:rFonts w:cs="Times New Roman"/>
          <w:sz w:val="28"/>
          <w:szCs w:val="28"/>
        </w:rPr>
        <w:t>ажливо розвивати у підлітків навички самооцінки власного фізичного стану, навчаючи їх простим технікам відстеження прогресу та аналізу результатів.</w:t>
      </w:r>
      <w:r>
        <w:rPr>
          <w:rFonts w:cs="Times New Roman"/>
          <w:sz w:val="28"/>
          <w:szCs w:val="28"/>
        </w:rPr>
        <w:t xml:space="preserve"> </w:t>
      </w:r>
      <w:r w:rsidR="00BC218A" w:rsidRPr="00BC218A">
        <w:rPr>
          <w:rFonts w:cs="Times New Roman"/>
          <w:sz w:val="28"/>
          <w:szCs w:val="28"/>
        </w:rPr>
        <w:t>Це формує відповідальність за власне здоров’я, що є цінним у майбутньому.</w:t>
      </w:r>
    </w:p>
    <w:p w14:paraId="6CD32F36" w14:textId="77777777" w:rsidR="00BC218A" w:rsidRPr="00BC218A" w:rsidRDefault="00BC218A" w:rsidP="00EA1207">
      <w:pPr>
        <w:spacing w:after="0" w:line="360" w:lineRule="auto"/>
        <w:ind w:firstLine="709"/>
        <w:jc w:val="both"/>
        <w:rPr>
          <w:rFonts w:cs="Times New Roman"/>
          <w:sz w:val="28"/>
          <w:szCs w:val="28"/>
        </w:rPr>
      </w:pPr>
      <w:r w:rsidRPr="00BC218A">
        <w:rPr>
          <w:rFonts w:cs="Times New Roman"/>
          <w:sz w:val="28"/>
          <w:szCs w:val="28"/>
        </w:rPr>
        <w:lastRenderedPageBreak/>
        <w:t>Завдяки таким педагогічним підходам контроль фізичного стану для дівчат із порушенням маси тіла можна організувати делікатно та ефективно, допомагаючи досягти стабільних результатів і підтримуючи позитивний психологічний настрій.</w:t>
      </w:r>
    </w:p>
    <w:p w14:paraId="3152808F" w14:textId="1D45A55F" w:rsidR="009064D0" w:rsidRDefault="009064D0" w:rsidP="00855D9A">
      <w:pPr>
        <w:ind w:firstLine="709"/>
        <w:rPr>
          <w:b/>
          <w:bCs/>
          <w:sz w:val="28"/>
          <w:szCs w:val="28"/>
        </w:rPr>
      </w:pPr>
      <w:r w:rsidRPr="00774DD9">
        <w:rPr>
          <w:b/>
          <w:bCs/>
          <w:sz w:val="28"/>
          <w:szCs w:val="28"/>
        </w:rPr>
        <w:t>Висновки до розділу 1</w:t>
      </w:r>
    </w:p>
    <w:p w14:paraId="14BBF33E" w14:textId="44A3AFDE" w:rsidR="00855D9A" w:rsidRPr="00855D9A" w:rsidRDefault="00855D9A" w:rsidP="00855D9A">
      <w:pPr>
        <w:spacing w:after="0" w:line="360" w:lineRule="auto"/>
        <w:ind w:firstLine="709"/>
        <w:jc w:val="both"/>
        <w:rPr>
          <w:sz w:val="28"/>
          <w:szCs w:val="28"/>
        </w:rPr>
      </w:pPr>
      <w:r>
        <w:rPr>
          <w:sz w:val="28"/>
          <w:szCs w:val="28"/>
        </w:rPr>
        <w:t xml:space="preserve">Аналіз фахової літератури з питань педагогічного контролю у процесі фізичного виховання дітей підліткового віку дозволив встановити, що </w:t>
      </w:r>
      <w:r w:rsidRPr="00855D9A">
        <w:rPr>
          <w:sz w:val="28"/>
          <w:szCs w:val="28"/>
        </w:rPr>
        <w:t xml:space="preserve">педагогічний контроль є важливим інструментом для моніторингу та корекції фізичної підготовленості учнів. </w:t>
      </w:r>
      <w:r w:rsidR="00896AD6" w:rsidRPr="00855D9A">
        <w:rPr>
          <w:sz w:val="28"/>
          <w:szCs w:val="28"/>
        </w:rPr>
        <w:t xml:space="preserve">Педагогічний </w:t>
      </w:r>
      <w:r w:rsidRPr="00855D9A">
        <w:rPr>
          <w:sz w:val="28"/>
          <w:szCs w:val="28"/>
        </w:rPr>
        <w:t xml:space="preserve">контроль дозволяє враховувати індивідуальні особливості розвитку кожного </w:t>
      </w:r>
      <w:proofErr w:type="spellStart"/>
      <w:r w:rsidRPr="00855D9A">
        <w:rPr>
          <w:sz w:val="28"/>
          <w:szCs w:val="28"/>
        </w:rPr>
        <w:t>підлітка</w:t>
      </w:r>
      <w:proofErr w:type="spellEnd"/>
      <w:r w:rsidRPr="00855D9A">
        <w:rPr>
          <w:sz w:val="28"/>
          <w:szCs w:val="28"/>
        </w:rPr>
        <w:t xml:space="preserve">, його фізичні можливості, здоров'я та рівень фізичної підготовленості. Це дає змогу створювати персоналізовані програми тренувань. </w:t>
      </w:r>
      <w:r w:rsidR="00896AD6">
        <w:rPr>
          <w:sz w:val="28"/>
          <w:szCs w:val="28"/>
        </w:rPr>
        <w:t>П</w:t>
      </w:r>
      <w:r w:rsidR="00896AD6" w:rsidRPr="00855D9A">
        <w:rPr>
          <w:sz w:val="28"/>
          <w:szCs w:val="28"/>
        </w:rPr>
        <w:t xml:space="preserve">едагогічний </w:t>
      </w:r>
      <w:r w:rsidRPr="00855D9A">
        <w:rPr>
          <w:sz w:val="28"/>
          <w:szCs w:val="28"/>
        </w:rPr>
        <w:t>контроль сприяє підвищенню мотивації підлітків до фізичних навантажень, що є важливим для розвитку здорового способу життя та формування позитивного ставлення до фізичної активності. Педагогічний контроль допомагає вчасно коригувати рівень фізичних навантажень, зменшуючи ризик перенапруження або травм, що особливо важливо для підлітків, чий організм ще розвивається. Регулярне відслідковування фізичного стану підлітків дає можливість оцінити прогрес у фізичній підготовленості, виявити слабкі місця та визначити необхідні корективи в навчальному процесі.</w:t>
      </w:r>
      <w:r w:rsidR="00896AD6">
        <w:rPr>
          <w:sz w:val="28"/>
          <w:szCs w:val="28"/>
        </w:rPr>
        <w:t xml:space="preserve"> </w:t>
      </w:r>
      <w:r w:rsidRPr="00855D9A">
        <w:rPr>
          <w:sz w:val="28"/>
          <w:szCs w:val="28"/>
        </w:rPr>
        <w:t>Контроль допомагає не тільки у фізичному розвитку, а й у соціалізації підлітків, сприяючи розвитку командної роботи, дисципліни та взаємодії в групі.</w:t>
      </w:r>
      <w:r w:rsidR="00896AD6">
        <w:rPr>
          <w:sz w:val="28"/>
          <w:szCs w:val="28"/>
        </w:rPr>
        <w:t xml:space="preserve"> </w:t>
      </w:r>
      <w:r w:rsidRPr="00855D9A">
        <w:rPr>
          <w:sz w:val="28"/>
          <w:szCs w:val="28"/>
        </w:rPr>
        <w:t>Таким чином, педагогічний контроль є важливою складовою фізичного виховання підлітків, яка сприяє їх гармонійному розвитку, підвищенню фізичної підготовленості та мотивації до заняття фізичною культурою.</w:t>
      </w:r>
      <w:r w:rsidR="00896AD6">
        <w:rPr>
          <w:sz w:val="28"/>
          <w:szCs w:val="28"/>
        </w:rPr>
        <w:t xml:space="preserve"> В той же час недостатньо обґрунтованими є положення, що стосуються особливостей педагогічного контролю в процесі фізичного виховання дівчат підліткового віку з порушеннями маси тіла, що буде реалізовано у дійсній роботі.</w:t>
      </w:r>
    </w:p>
    <w:p w14:paraId="6A5B33BF" w14:textId="7477C1CB" w:rsidR="00666717" w:rsidRPr="00774DD9" w:rsidRDefault="00666717">
      <w:pPr>
        <w:rPr>
          <w:b/>
          <w:bCs/>
          <w:sz w:val="28"/>
          <w:szCs w:val="28"/>
        </w:rPr>
      </w:pPr>
      <w:r w:rsidRPr="00774DD9">
        <w:rPr>
          <w:b/>
          <w:bCs/>
          <w:sz w:val="28"/>
          <w:szCs w:val="28"/>
        </w:rPr>
        <w:br w:type="page"/>
      </w:r>
    </w:p>
    <w:p w14:paraId="58B6CE44" w14:textId="77777777" w:rsidR="00666717" w:rsidRPr="00774DD9" w:rsidRDefault="00666717" w:rsidP="00666717">
      <w:pPr>
        <w:jc w:val="center"/>
        <w:rPr>
          <w:b/>
          <w:bCs/>
          <w:sz w:val="28"/>
          <w:szCs w:val="28"/>
        </w:rPr>
      </w:pPr>
      <w:r w:rsidRPr="00774DD9">
        <w:rPr>
          <w:b/>
          <w:bCs/>
          <w:sz w:val="28"/>
          <w:szCs w:val="28"/>
        </w:rPr>
        <w:lastRenderedPageBreak/>
        <w:t>РОЗДІЛ 2</w:t>
      </w:r>
    </w:p>
    <w:p w14:paraId="7F3CA005" w14:textId="77777777" w:rsidR="00666717" w:rsidRPr="00774DD9" w:rsidRDefault="00666717" w:rsidP="00666717">
      <w:pPr>
        <w:jc w:val="center"/>
        <w:rPr>
          <w:b/>
          <w:bCs/>
          <w:sz w:val="28"/>
          <w:szCs w:val="28"/>
        </w:rPr>
      </w:pPr>
      <w:r w:rsidRPr="00774DD9">
        <w:rPr>
          <w:b/>
          <w:bCs/>
          <w:sz w:val="28"/>
          <w:szCs w:val="28"/>
        </w:rPr>
        <w:t>МЕТОДИ ТА ОРГАНІЗАЦІЯ ДОСЛІДЖЕННЯ</w:t>
      </w:r>
    </w:p>
    <w:p w14:paraId="6993D5C0" w14:textId="77777777" w:rsidR="005201C0" w:rsidRDefault="005201C0">
      <w:pPr>
        <w:rPr>
          <w:b/>
          <w:bCs/>
          <w:sz w:val="28"/>
          <w:szCs w:val="28"/>
        </w:rPr>
      </w:pPr>
    </w:p>
    <w:p w14:paraId="1E48CED6" w14:textId="77777777" w:rsidR="005201C0" w:rsidRDefault="005201C0">
      <w:pPr>
        <w:rPr>
          <w:b/>
          <w:bCs/>
          <w:sz w:val="28"/>
          <w:szCs w:val="28"/>
        </w:rPr>
      </w:pPr>
    </w:p>
    <w:p w14:paraId="5ACAAE83" w14:textId="630F34FD" w:rsidR="005201C0" w:rsidRDefault="005201C0" w:rsidP="00841BD1">
      <w:pPr>
        <w:spacing w:after="0" w:line="360" w:lineRule="auto"/>
        <w:ind w:firstLine="709"/>
        <w:rPr>
          <w:b/>
          <w:bCs/>
          <w:sz w:val="28"/>
          <w:szCs w:val="28"/>
        </w:rPr>
      </w:pPr>
      <w:r>
        <w:rPr>
          <w:b/>
          <w:bCs/>
          <w:sz w:val="28"/>
          <w:szCs w:val="28"/>
        </w:rPr>
        <w:t>2.1 Методи дослідження</w:t>
      </w:r>
    </w:p>
    <w:p w14:paraId="52FFB57D" w14:textId="3CA45B57" w:rsidR="005201C0" w:rsidRDefault="0057441B" w:rsidP="00841BD1">
      <w:pPr>
        <w:spacing w:after="0" w:line="360" w:lineRule="auto"/>
        <w:ind w:firstLine="709"/>
        <w:rPr>
          <w:b/>
          <w:bCs/>
          <w:sz w:val="28"/>
          <w:szCs w:val="28"/>
        </w:rPr>
      </w:pPr>
      <w:r>
        <w:rPr>
          <w:b/>
          <w:bCs/>
          <w:sz w:val="28"/>
          <w:szCs w:val="28"/>
        </w:rPr>
        <w:t>2.1.1 Теоретичний аналіз фахової науково-методичної літератури та документальних матеріалів</w:t>
      </w:r>
    </w:p>
    <w:p w14:paraId="75074DB0" w14:textId="77777777" w:rsidR="004002FC" w:rsidRPr="004002FC" w:rsidRDefault="004002FC" w:rsidP="004002FC">
      <w:pPr>
        <w:spacing w:after="0" w:line="360" w:lineRule="auto"/>
        <w:ind w:firstLine="709"/>
        <w:jc w:val="both"/>
        <w:rPr>
          <w:sz w:val="28"/>
          <w:szCs w:val="28"/>
        </w:rPr>
      </w:pPr>
      <w:r w:rsidRPr="004002FC">
        <w:rPr>
          <w:sz w:val="28"/>
          <w:szCs w:val="28"/>
        </w:rPr>
        <w:t xml:space="preserve">Для глибокого аналізу досліджуваної проблеми, визначення її новизни, а також формулювання мети та завдань дисертаційного дослідження було проведено теоретичний аналіз і узагальнення даних науково-методичної літератури. Метод </w:t>
      </w:r>
      <w:proofErr w:type="spellStart"/>
      <w:r w:rsidRPr="004002FC">
        <w:rPr>
          <w:sz w:val="28"/>
          <w:szCs w:val="28"/>
        </w:rPr>
        <w:t>бібліосемантичного</w:t>
      </w:r>
      <w:proofErr w:type="spellEnd"/>
      <w:r w:rsidRPr="004002FC">
        <w:rPr>
          <w:sz w:val="28"/>
          <w:szCs w:val="28"/>
        </w:rPr>
        <w:t xml:space="preserve"> аналізу застосовувався для вивчення вітчизняних та зарубіжних наукових джерел, міжнародних і національних статистично-довідникових матеріалів, рекомендацій стратегічних документів з рухової активності, а також галузевих нормативно-правових актів.</w:t>
      </w:r>
    </w:p>
    <w:p w14:paraId="343C5731" w14:textId="7DB1DE01" w:rsidR="004002FC" w:rsidRPr="004002FC" w:rsidRDefault="004002FC" w:rsidP="004002FC">
      <w:pPr>
        <w:spacing w:after="0" w:line="360" w:lineRule="auto"/>
        <w:ind w:firstLine="709"/>
        <w:jc w:val="both"/>
        <w:rPr>
          <w:sz w:val="28"/>
          <w:szCs w:val="28"/>
        </w:rPr>
      </w:pPr>
      <w:r w:rsidRPr="004002FC">
        <w:rPr>
          <w:sz w:val="28"/>
          <w:szCs w:val="28"/>
        </w:rPr>
        <w:t>Аналізована література дала змогу всебічно розглянути сучасні підходи до збереження здоров’я, вивчити проблеми дефіциту маси тіла у підлітків, а також визначити роль рухової активності, емоційного стану у формуванні недостатньої маси тіла у дівчат-підлітків. Окрему увагу приділено сучасним підходам до застосування засобів оздоровчого фітнесу для корекції фізичного стану підлітків із дефіцитом маси тіла.</w:t>
      </w:r>
    </w:p>
    <w:p w14:paraId="09E9CF31" w14:textId="60FAB9DF" w:rsidR="004002FC" w:rsidRPr="004002FC" w:rsidRDefault="004002FC" w:rsidP="004002FC">
      <w:pPr>
        <w:spacing w:after="0" w:line="360" w:lineRule="auto"/>
        <w:ind w:firstLine="709"/>
        <w:jc w:val="both"/>
        <w:rPr>
          <w:sz w:val="28"/>
          <w:szCs w:val="28"/>
        </w:rPr>
      </w:pPr>
      <w:r w:rsidRPr="004002FC">
        <w:rPr>
          <w:sz w:val="28"/>
          <w:szCs w:val="28"/>
        </w:rPr>
        <w:t xml:space="preserve">На основі теоретичного аналізу наукової літератури, що охопив понад </w:t>
      </w:r>
      <w:r w:rsidR="00841BD1">
        <w:rPr>
          <w:sz w:val="28"/>
          <w:szCs w:val="28"/>
        </w:rPr>
        <w:t>6</w:t>
      </w:r>
      <w:r w:rsidRPr="004002FC">
        <w:rPr>
          <w:sz w:val="28"/>
          <w:szCs w:val="28"/>
        </w:rPr>
        <w:t xml:space="preserve">0 джерел, були сформульовані висновки, які використовувалися під час узагальнення власних результатів дослідження. Проаналізовані матеріали дозволили розкрити сучасні теоретичні та практичні аспекти вирішення проблеми </w:t>
      </w:r>
      <w:r w:rsidR="00841BD1">
        <w:rPr>
          <w:sz w:val="28"/>
          <w:szCs w:val="28"/>
        </w:rPr>
        <w:t xml:space="preserve">педагогічного контролю </w:t>
      </w:r>
      <w:r w:rsidRPr="004002FC">
        <w:rPr>
          <w:sz w:val="28"/>
          <w:szCs w:val="28"/>
        </w:rPr>
        <w:t>фізичного стану дівчат-підлітків із недостатньою масою тіла.</w:t>
      </w:r>
    </w:p>
    <w:p w14:paraId="7400645B" w14:textId="5DCCB2B5" w:rsidR="00841BD1" w:rsidRDefault="00841BD1" w:rsidP="00841BD1">
      <w:pPr>
        <w:spacing w:after="0" w:line="360" w:lineRule="auto"/>
        <w:ind w:firstLine="709"/>
        <w:jc w:val="both"/>
        <w:rPr>
          <w:b/>
          <w:bCs/>
          <w:sz w:val="28"/>
          <w:szCs w:val="28"/>
        </w:rPr>
      </w:pPr>
      <w:bookmarkStart w:id="1" w:name="_Hlk185144274"/>
      <w:r>
        <w:rPr>
          <w:b/>
          <w:bCs/>
          <w:sz w:val="28"/>
          <w:szCs w:val="28"/>
        </w:rPr>
        <w:t>2.1.2. Антропометричні методи дослідження</w:t>
      </w:r>
    </w:p>
    <w:p w14:paraId="5E9AA810" w14:textId="7FCE55B1" w:rsidR="00841BD1" w:rsidRPr="00841BD1" w:rsidRDefault="00841BD1" w:rsidP="00841BD1">
      <w:pPr>
        <w:spacing w:after="0" w:line="360" w:lineRule="auto"/>
        <w:ind w:firstLine="709"/>
        <w:jc w:val="both"/>
        <w:rPr>
          <w:rFonts w:eastAsia="Times New Roman" w:cs="Times New Roman"/>
          <w:sz w:val="28"/>
          <w:szCs w:val="28"/>
          <w:lang w:eastAsia="ru-RU"/>
        </w:rPr>
      </w:pPr>
      <w:r w:rsidRPr="00841BD1">
        <w:rPr>
          <w:rFonts w:eastAsia="Times New Roman" w:cs="Times New Roman"/>
          <w:sz w:val="28"/>
          <w:szCs w:val="28"/>
          <w:lang w:eastAsia="ru-RU"/>
        </w:rPr>
        <w:t xml:space="preserve">Вивчення фізичного розвитку проводилось на підставі визначення параметрів довжини, маси тіла, обводу грудної клітки, талії, тазу з точністю </w:t>
      </w:r>
      <w:r w:rsidRPr="00841BD1">
        <w:rPr>
          <w:rFonts w:eastAsia="Times New Roman" w:cs="Times New Roman"/>
          <w:sz w:val="28"/>
          <w:szCs w:val="28"/>
          <w:lang w:eastAsia="ru-RU"/>
        </w:rPr>
        <w:lastRenderedPageBreak/>
        <w:t xml:space="preserve">вимірювання для росту та </w:t>
      </w:r>
      <w:proofErr w:type="spellStart"/>
      <w:r w:rsidRPr="00841BD1">
        <w:rPr>
          <w:rFonts w:eastAsia="Times New Roman" w:cs="Times New Roman"/>
          <w:sz w:val="28"/>
          <w:szCs w:val="28"/>
          <w:lang w:eastAsia="ru-RU"/>
        </w:rPr>
        <w:t>обхватних</w:t>
      </w:r>
      <w:proofErr w:type="spellEnd"/>
      <w:r w:rsidRPr="00841BD1">
        <w:rPr>
          <w:rFonts w:eastAsia="Times New Roman" w:cs="Times New Roman"/>
          <w:sz w:val="28"/>
          <w:szCs w:val="28"/>
          <w:lang w:eastAsia="ru-RU"/>
        </w:rPr>
        <w:t xml:space="preserve"> розмірів 0,1 см, для маси тіла </w:t>
      </w:r>
      <w:r w:rsidRPr="00841BD1">
        <w:rPr>
          <w:rFonts w:eastAsia="Times New Roman" w:cs="Times New Roman" w:hint="eastAsia"/>
          <w:sz w:val="28"/>
          <w:szCs w:val="28"/>
          <w:lang w:eastAsia="ru-RU"/>
        </w:rPr>
        <w:t xml:space="preserve">– </w:t>
      </w:r>
      <w:r w:rsidRPr="00841BD1">
        <w:rPr>
          <w:rFonts w:eastAsia="Times New Roman" w:cs="Times New Roman"/>
          <w:sz w:val="28"/>
          <w:szCs w:val="28"/>
          <w:lang w:eastAsia="ru-RU"/>
        </w:rPr>
        <w:t>0,1 кг. [</w:t>
      </w:r>
      <w:r w:rsidRPr="00841BD1">
        <w:rPr>
          <w:rFonts w:eastAsia="Times New Roman" w:cs="Times New Roman"/>
          <w:sz w:val="28"/>
          <w:szCs w:val="28"/>
          <w:lang w:eastAsia="ru-RU"/>
        </w:rPr>
        <w:fldChar w:fldCharType="begin"/>
      </w:r>
      <w:r w:rsidRPr="00841BD1">
        <w:rPr>
          <w:rFonts w:eastAsia="Times New Roman" w:cs="Times New Roman"/>
          <w:sz w:val="28"/>
          <w:szCs w:val="28"/>
          <w:lang w:eastAsia="ru-RU"/>
        </w:rPr>
        <w:instrText xml:space="preserve"> REF _Ref144394585 \r \h </w:instrText>
      </w:r>
      <w:r w:rsidRPr="00841BD1">
        <w:rPr>
          <w:rFonts w:eastAsia="Times New Roman" w:cs="Times New Roman"/>
          <w:sz w:val="28"/>
          <w:szCs w:val="28"/>
          <w:lang w:eastAsia="ru-RU"/>
        </w:rPr>
      </w:r>
      <w:r w:rsidRPr="00841BD1">
        <w:rPr>
          <w:rFonts w:eastAsia="Times New Roman" w:cs="Times New Roman"/>
          <w:sz w:val="28"/>
          <w:szCs w:val="28"/>
          <w:lang w:eastAsia="ru-RU"/>
        </w:rPr>
        <w:fldChar w:fldCharType="separate"/>
      </w:r>
      <w:r w:rsidRPr="00841BD1">
        <w:rPr>
          <w:rFonts w:eastAsia="Times New Roman" w:cs="Times New Roman"/>
          <w:sz w:val="28"/>
          <w:szCs w:val="28"/>
          <w:lang w:eastAsia="ru-RU"/>
        </w:rPr>
        <w:t>81</w:t>
      </w:r>
      <w:r w:rsidRPr="00841BD1">
        <w:rPr>
          <w:rFonts w:eastAsia="Times New Roman" w:cs="Times New Roman"/>
          <w:sz w:val="28"/>
          <w:szCs w:val="28"/>
          <w:lang w:eastAsia="ru-RU"/>
        </w:rPr>
        <w:fldChar w:fldCharType="end"/>
      </w:r>
      <w:r w:rsidRPr="00841BD1">
        <w:rPr>
          <w:rFonts w:eastAsia="Times New Roman" w:cs="Times New Roman"/>
          <w:sz w:val="28"/>
          <w:szCs w:val="28"/>
          <w:lang w:eastAsia="ru-RU"/>
        </w:rPr>
        <w:t>].</w:t>
      </w:r>
      <w:r w:rsidRPr="00841BD1">
        <w:rPr>
          <w:rFonts w:eastAsia="Calibri" w:cs="Times New Roman"/>
          <w:sz w:val="28"/>
          <w:szCs w:val="28"/>
        </w:rPr>
        <w:t xml:space="preserve"> Для з’ясування величини відносної маси тіла обчислювали індекс маси тіла (ІМТ). За величиною ІМТ оцінювали ступінь відповідності маси дівчат 12–13 років їх зросту і визначали рівень відносної маси тіла. </w:t>
      </w:r>
      <w:r w:rsidRPr="00841BD1">
        <w:rPr>
          <w:rFonts w:eastAsia="Times New Roman" w:cs="Times New Roman"/>
          <w:sz w:val="28"/>
          <w:szCs w:val="28"/>
          <w:lang w:eastAsia="ru-RU"/>
        </w:rPr>
        <w:t xml:space="preserve">Трактування одержаних результатів антропометрії проводилося з використанням вікових </w:t>
      </w:r>
      <w:proofErr w:type="spellStart"/>
      <w:r w:rsidRPr="00841BD1">
        <w:rPr>
          <w:rFonts w:eastAsia="Times New Roman" w:cs="Times New Roman"/>
          <w:sz w:val="28"/>
          <w:szCs w:val="28"/>
          <w:lang w:eastAsia="ru-RU"/>
        </w:rPr>
        <w:t>центильних</w:t>
      </w:r>
      <w:proofErr w:type="spellEnd"/>
      <w:r w:rsidRPr="00841BD1">
        <w:rPr>
          <w:rFonts w:eastAsia="Times New Roman" w:cs="Times New Roman"/>
          <w:sz w:val="28"/>
          <w:szCs w:val="28"/>
          <w:lang w:eastAsia="ru-RU"/>
        </w:rPr>
        <w:t xml:space="preserve"> таблиць. </w:t>
      </w:r>
    </w:p>
    <w:p w14:paraId="6E2E5882" w14:textId="168CA3F1" w:rsidR="00841BD1" w:rsidRPr="00841BD1" w:rsidRDefault="00841BD1" w:rsidP="00841BD1">
      <w:pPr>
        <w:spacing w:after="0" w:line="360" w:lineRule="auto"/>
        <w:ind w:firstLine="709"/>
        <w:jc w:val="both"/>
        <w:rPr>
          <w:rFonts w:eastAsia="TimesNewRoman" w:cs="Times New Roman"/>
          <w:color w:val="0D0D0D"/>
          <w:sz w:val="28"/>
          <w:szCs w:val="28"/>
        </w:rPr>
      </w:pPr>
      <w:r w:rsidRPr="00841BD1">
        <w:rPr>
          <w:rFonts w:eastAsia="Calibri" w:cs="Times New Roman"/>
          <w:color w:val="0D0D0D"/>
          <w:sz w:val="28"/>
          <w:szCs w:val="28"/>
        </w:rPr>
        <w:t xml:space="preserve">Масо-ростовий індекс визначали за індексом </w:t>
      </w:r>
      <w:r>
        <w:rPr>
          <w:rFonts w:eastAsia="Calibri" w:cs="Times New Roman"/>
          <w:color w:val="0D0D0D"/>
          <w:sz w:val="28"/>
          <w:szCs w:val="28"/>
        </w:rPr>
        <w:t>маси тіла</w:t>
      </w:r>
      <w:r w:rsidRPr="00841BD1">
        <w:rPr>
          <w:rFonts w:eastAsia="TimesNewRoman" w:cs="Times New Roman"/>
          <w:color w:val="0D0D0D"/>
          <w:sz w:val="28"/>
          <w:szCs w:val="28"/>
        </w:rPr>
        <w:t xml:space="preserve"> [</w:t>
      </w:r>
      <w:r w:rsidRPr="00841BD1">
        <w:rPr>
          <w:rFonts w:eastAsia="TimesNewRoman" w:cs="Times New Roman"/>
          <w:color w:val="0D0D0D"/>
          <w:sz w:val="28"/>
          <w:szCs w:val="28"/>
        </w:rPr>
        <w:fldChar w:fldCharType="begin"/>
      </w:r>
      <w:r w:rsidRPr="00841BD1">
        <w:rPr>
          <w:rFonts w:eastAsia="TimesNewRoman" w:cs="Times New Roman"/>
          <w:color w:val="0D0D0D"/>
          <w:sz w:val="28"/>
          <w:szCs w:val="28"/>
        </w:rPr>
        <w:instrText xml:space="preserve"> REF _Ref140064367 \r \h </w:instrText>
      </w:r>
      <w:r w:rsidRPr="00841BD1">
        <w:rPr>
          <w:rFonts w:eastAsia="TimesNewRoman" w:cs="Times New Roman"/>
          <w:color w:val="0D0D0D"/>
          <w:sz w:val="28"/>
          <w:szCs w:val="28"/>
        </w:rPr>
      </w:r>
      <w:r w:rsidRPr="00841BD1">
        <w:rPr>
          <w:rFonts w:eastAsia="TimesNewRoman" w:cs="Times New Roman"/>
          <w:color w:val="0D0D0D"/>
          <w:sz w:val="28"/>
          <w:szCs w:val="28"/>
        </w:rPr>
        <w:fldChar w:fldCharType="separate"/>
      </w:r>
      <w:r w:rsidRPr="00841BD1">
        <w:rPr>
          <w:rFonts w:eastAsia="TimesNewRoman" w:cs="Times New Roman"/>
          <w:color w:val="0D0D0D"/>
          <w:sz w:val="28"/>
          <w:szCs w:val="28"/>
        </w:rPr>
        <w:t>58</w:t>
      </w:r>
      <w:r w:rsidRPr="00841BD1">
        <w:rPr>
          <w:rFonts w:eastAsia="TimesNewRoman" w:cs="Times New Roman"/>
          <w:color w:val="0D0D0D"/>
          <w:sz w:val="28"/>
          <w:szCs w:val="28"/>
        </w:rPr>
        <w:fldChar w:fldCharType="end"/>
      </w:r>
      <w:r w:rsidRPr="00841BD1">
        <w:rPr>
          <w:rFonts w:eastAsia="TimesNewRoman" w:cs="Times New Roman"/>
          <w:color w:val="0D0D0D"/>
          <w:sz w:val="28"/>
          <w:szCs w:val="28"/>
        </w:rPr>
        <w:t>]:</w:t>
      </w:r>
    </w:p>
    <w:p w14:paraId="0306663F" w14:textId="77777777" w:rsidR="00841BD1" w:rsidRPr="00841BD1" w:rsidRDefault="00841BD1" w:rsidP="00841BD1">
      <w:pPr>
        <w:spacing w:after="0" w:line="240" w:lineRule="auto"/>
        <w:ind w:firstLine="709"/>
        <w:jc w:val="both"/>
        <w:rPr>
          <w:rFonts w:eastAsia="TimesNewRoman" w:cs="Times New Roman"/>
          <w:color w:val="0D0D0D"/>
          <w:sz w:val="28"/>
          <w:szCs w:val="28"/>
        </w:rPr>
      </w:pPr>
    </w:p>
    <w:p w14:paraId="278D2B79" w14:textId="77777777" w:rsidR="00841BD1" w:rsidRPr="00841BD1" w:rsidRDefault="00841BD1" w:rsidP="00841BD1">
      <w:pPr>
        <w:spacing w:after="0" w:line="240" w:lineRule="auto"/>
        <w:jc w:val="right"/>
        <w:rPr>
          <w:rFonts w:eastAsia="Calibri" w:cs="Times New Roman"/>
          <w:color w:val="0D0D0D"/>
          <w:sz w:val="28"/>
          <w:szCs w:val="28"/>
        </w:rPr>
      </w:pPr>
      <w:r w:rsidRPr="00841BD1">
        <w:rPr>
          <w:rFonts w:eastAsia="Calibri" w:cs="Times New Roman"/>
          <w:color w:val="0D0D0D"/>
          <w:sz w:val="28"/>
          <w:szCs w:val="28"/>
        </w:rPr>
        <w:t xml:space="preserve">ІМТ = </w:t>
      </w:r>
      <w:r w:rsidRPr="00841BD1">
        <w:rPr>
          <w:rFonts w:eastAsia="Calibri" w:cs="Times New Roman"/>
          <w:noProof/>
          <w:color w:val="0D0D0D"/>
          <w:position w:val="-30"/>
          <w:sz w:val="28"/>
          <w:szCs w:val="28"/>
          <w:lang w:eastAsia="uk-UA"/>
        </w:rPr>
        <w:drawing>
          <wp:inline distT="0" distB="0" distL="0" distR="0" wp14:anchorId="0E2AC2EF" wp14:editId="198507BE">
            <wp:extent cx="487045" cy="439420"/>
            <wp:effectExtent l="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7045" cy="439420"/>
                    </a:xfrm>
                    <a:prstGeom prst="rect">
                      <a:avLst/>
                    </a:prstGeom>
                    <a:noFill/>
                    <a:ln>
                      <a:noFill/>
                    </a:ln>
                  </pic:spPr>
                </pic:pic>
              </a:graphicData>
            </a:graphic>
          </wp:inline>
        </w:drawing>
      </w:r>
      <w:r w:rsidRPr="00841BD1">
        <w:rPr>
          <w:rFonts w:eastAsia="Calibri" w:cs="Times New Roman"/>
          <w:color w:val="0D0D0D"/>
          <w:sz w:val="28"/>
          <w:szCs w:val="28"/>
        </w:rPr>
        <w:tab/>
      </w:r>
      <w:r w:rsidRPr="00841BD1">
        <w:rPr>
          <w:rFonts w:eastAsia="Calibri" w:cs="Times New Roman"/>
          <w:color w:val="0D0D0D"/>
          <w:sz w:val="28"/>
          <w:szCs w:val="28"/>
        </w:rPr>
        <w:tab/>
      </w:r>
      <w:r w:rsidRPr="00841BD1">
        <w:rPr>
          <w:rFonts w:eastAsia="Calibri" w:cs="Times New Roman"/>
          <w:color w:val="0D0D0D"/>
          <w:sz w:val="28"/>
          <w:szCs w:val="28"/>
        </w:rPr>
        <w:tab/>
      </w:r>
      <w:r w:rsidRPr="00841BD1">
        <w:rPr>
          <w:rFonts w:eastAsia="Calibri" w:cs="Times New Roman"/>
          <w:color w:val="0D0D0D"/>
          <w:sz w:val="28"/>
          <w:szCs w:val="28"/>
        </w:rPr>
        <w:tab/>
      </w:r>
      <w:r w:rsidRPr="00841BD1">
        <w:rPr>
          <w:rFonts w:eastAsia="Calibri" w:cs="Times New Roman"/>
          <w:color w:val="0D0D0D"/>
          <w:sz w:val="28"/>
          <w:szCs w:val="28"/>
        </w:rPr>
        <w:tab/>
        <w:t>(2.1)</w:t>
      </w:r>
    </w:p>
    <w:p w14:paraId="6DC9775B" w14:textId="77777777" w:rsidR="00841BD1" w:rsidRPr="00841BD1" w:rsidRDefault="00841BD1" w:rsidP="00841BD1">
      <w:pPr>
        <w:spacing w:after="0" w:line="240" w:lineRule="auto"/>
        <w:jc w:val="right"/>
        <w:rPr>
          <w:rFonts w:eastAsia="Calibri" w:cs="Times New Roman"/>
          <w:color w:val="0D0D0D"/>
          <w:sz w:val="28"/>
          <w:szCs w:val="28"/>
        </w:rPr>
      </w:pPr>
    </w:p>
    <w:p w14:paraId="64F4C9F4" w14:textId="77777777" w:rsidR="00841BD1" w:rsidRPr="00841BD1" w:rsidRDefault="00841BD1" w:rsidP="00841BD1">
      <w:pPr>
        <w:spacing w:after="0" w:line="360" w:lineRule="auto"/>
        <w:ind w:firstLine="709"/>
        <w:jc w:val="both"/>
        <w:rPr>
          <w:rFonts w:eastAsia="Calibri" w:cs="Times New Roman"/>
          <w:color w:val="0D0D0D"/>
          <w:sz w:val="28"/>
          <w:szCs w:val="28"/>
        </w:rPr>
      </w:pPr>
      <w:r w:rsidRPr="00841BD1">
        <w:rPr>
          <w:rFonts w:eastAsia="TimesNewRoman" w:cs="Times New Roman"/>
          <w:color w:val="0D0D0D"/>
          <w:sz w:val="28"/>
          <w:szCs w:val="28"/>
        </w:rPr>
        <w:t xml:space="preserve">де </w:t>
      </w:r>
      <w:r w:rsidRPr="00841BD1">
        <w:rPr>
          <w:rFonts w:eastAsia="Calibri" w:cs="Times New Roman"/>
          <w:color w:val="0D0D0D"/>
          <w:sz w:val="28"/>
          <w:szCs w:val="28"/>
        </w:rPr>
        <w:t xml:space="preserve">ІМТ – індекс маси тіла, </w:t>
      </w:r>
      <w:proofErr w:type="spellStart"/>
      <w:r w:rsidRPr="00841BD1">
        <w:rPr>
          <w:rFonts w:eastAsia="Calibri" w:cs="Times New Roman"/>
          <w:color w:val="0D0D0D"/>
          <w:sz w:val="28"/>
          <w:szCs w:val="28"/>
        </w:rPr>
        <w:t>кг·м</w:t>
      </w:r>
      <w:proofErr w:type="spellEnd"/>
      <w:r w:rsidRPr="00841BD1">
        <w:rPr>
          <w:rFonts w:eastAsia="Calibri" w:cs="Times New Roman"/>
          <w:color w:val="0D0D0D"/>
          <w:sz w:val="28"/>
          <w:szCs w:val="28"/>
          <w:vertAlign w:val="superscript"/>
        </w:rPr>
        <w:t xml:space="preserve"> -2</w:t>
      </w:r>
      <w:r w:rsidRPr="00841BD1">
        <w:rPr>
          <w:rFonts w:eastAsia="Calibri" w:cs="Times New Roman"/>
          <w:color w:val="0D0D0D"/>
          <w:sz w:val="28"/>
          <w:szCs w:val="28"/>
        </w:rPr>
        <w:t>;</w:t>
      </w:r>
    </w:p>
    <w:p w14:paraId="1DF48510" w14:textId="77777777" w:rsidR="00841BD1" w:rsidRPr="00841BD1" w:rsidRDefault="00841BD1" w:rsidP="00841BD1">
      <w:pPr>
        <w:spacing w:after="0" w:line="360" w:lineRule="auto"/>
        <w:ind w:firstLine="709"/>
        <w:jc w:val="both"/>
        <w:rPr>
          <w:rFonts w:eastAsia="Calibri" w:cs="Times New Roman"/>
          <w:color w:val="0D0D0D"/>
          <w:sz w:val="28"/>
          <w:szCs w:val="28"/>
        </w:rPr>
      </w:pPr>
      <w:r w:rsidRPr="00841BD1">
        <w:rPr>
          <w:rFonts w:eastAsia="Calibri" w:cs="Times New Roman"/>
          <w:color w:val="0D0D0D"/>
          <w:sz w:val="28"/>
          <w:szCs w:val="28"/>
        </w:rPr>
        <w:t>МТ – маса тіла, кг;</w:t>
      </w:r>
    </w:p>
    <w:p w14:paraId="48A16E1C" w14:textId="77777777" w:rsidR="00841BD1" w:rsidRPr="00841BD1" w:rsidRDefault="00841BD1" w:rsidP="00841BD1">
      <w:pPr>
        <w:spacing w:after="0" w:line="360" w:lineRule="auto"/>
        <w:ind w:firstLine="709"/>
        <w:jc w:val="both"/>
        <w:rPr>
          <w:rFonts w:eastAsia="TimesNewRoman" w:cs="Times New Roman"/>
          <w:color w:val="0D0D0D"/>
          <w:sz w:val="28"/>
          <w:szCs w:val="28"/>
        </w:rPr>
      </w:pPr>
      <w:r w:rsidRPr="00841BD1">
        <w:rPr>
          <w:rFonts w:eastAsia="Calibri" w:cs="Times New Roman"/>
          <w:color w:val="0D0D0D"/>
          <w:sz w:val="28"/>
          <w:szCs w:val="28"/>
        </w:rPr>
        <w:t>ДТ – довжина тіла стоячи, м.</w:t>
      </w:r>
    </w:p>
    <w:p w14:paraId="3F46BB66" w14:textId="77777777" w:rsidR="00841BD1" w:rsidRPr="00841BD1" w:rsidRDefault="00841BD1" w:rsidP="00841BD1">
      <w:pPr>
        <w:spacing w:after="0" w:line="360" w:lineRule="auto"/>
        <w:ind w:firstLine="709"/>
        <w:jc w:val="both"/>
        <w:rPr>
          <w:rFonts w:eastAsia="Calibri" w:cs="Times New Roman"/>
          <w:color w:val="0D0D0D"/>
          <w:sz w:val="28"/>
          <w:szCs w:val="28"/>
        </w:rPr>
      </w:pPr>
      <w:r w:rsidRPr="00841BD1">
        <w:rPr>
          <w:rFonts w:eastAsia="Calibri" w:cs="Times New Roman"/>
          <w:color w:val="0D0D0D"/>
          <w:sz w:val="28"/>
          <w:szCs w:val="28"/>
        </w:rPr>
        <w:t>Антропометричні обстеження дівчат підліткового віку проводилися стандартним обладнанням за загальноприйнятими і уніфікованими методиками В.В. </w:t>
      </w:r>
      <w:proofErr w:type="spellStart"/>
      <w:r w:rsidRPr="00841BD1">
        <w:rPr>
          <w:rFonts w:eastAsia="Calibri" w:cs="Times New Roman"/>
          <w:color w:val="0D0D0D"/>
          <w:sz w:val="28"/>
          <w:szCs w:val="28"/>
        </w:rPr>
        <w:t>Бунака</w:t>
      </w:r>
      <w:proofErr w:type="spellEnd"/>
      <w:r w:rsidRPr="00841BD1">
        <w:rPr>
          <w:rFonts w:eastAsia="Calibri" w:cs="Times New Roman"/>
          <w:color w:val="0D0D0D"/>
          <w:sz w:val="28"/>
          <w:szCs w:val="28"/>
        </w:rPr>
        <w:t xml:space="preserve"> в модифікації Є.Г. </w:t>
      </w:r>
      <w:proofErr w:type="spellStart"/>
      <w:r w:rsidRPr="00841BD1">
        <w:rPr>
          <w:rFonts w:eastAsia="Calibri" w:cs="Times New Roman"/>
          <w:color w:val="0D0D0D"/>
          <w:sz w:val="28"/>
          <w:szCs w:val="28"/>
        </w:rPr>
        <w:t>Мартиросова</w:t>
      </w:r>
      <w:proofErr w:type="spellEnd"/>
      <w:r w:rsidRPr="00841BD1">
        <w:rPr>
          <w:rFonts w:eastAsia="Calibri" w:cs="Times New Roman"/>
          <w:color w:val="0D0D0D"/>
          <w:sz w:val="28"/>
          <w:szCs w:val="28"/>
        </w:rPr>
        <w:t xml:space="preserve"> </w:t>
      </w:r>
      <w:r w:rsidRPr="00841BD1">
        <w:rPr>
          <w:rFonts w:eastAsia="TimesNewRoman" w:cs="Times New Roman"/>
          <w:color w:val="0D0D0D"/>
          <w:sz w:val="28"/>
          <w:szCs w:val="28"/>
        </w:rPr>
        <w:t>[</w:t>
      </w:r>
      <w:r w:rsidRPr="00841BD1">
        <w:rPr>
          <w:rFonts w:eastAsia="TimesNewRoman" w:cs="Times New Roman"/>
          <w:color w:val="0D0D0D"/>
          <w:sz w:val="28"/>
          <w:szCs w:val="28"/>
        </w:rPr>
        <w:fldChar w:fldCharType="begin"/>
      </w:r>
      <w:r w:rsidRPr="00841BD1">
        <w:rPr>
          <w:rFonts w:eastAsia="TimesNewRoman" w:cs="Times New Roman"/>
          <w:color w:val="0D0D0D"/>
          <w:sz w:val="28"/>
          <w:szCs w:val="28"/>
        </w:rPr>
        <w:instrText xml:space="preserve"> REF _Ref140064367 \r \h </w:instrText>
      </w:r>
      <w:r w:rsidRPr="00841BD1">
        <w:rPr>
          <w:rFonts w:eastAsia="TimesNewRoman" w:cs="Times New Roman"/>
          <w:color w:val="0D0D0D"/>
          <w:sz w:val="28"/>
          <w:szCs w:val="28"/>
        </w:rPr>
      </w:r>
      <w:r w:rsidRPr="00841BD1">
        <w:rPr>
          <w:rFonts w:eastAsia="TimesNewRoman" w:cs="Times New Roman"/>
          <w:color w:val="0D0D0D"/>
          <w:sz w:val="28"/>
          <w:szCs w:val="28"/>
        </w:rPr>
        <w:fldChar w:fldCharType="separate"/>
      </w:r>
      <w:r w:rsidRPr="00841BD1">
        <w:rPr>
          <w:rFonts w:eastAsia="TimesNewRoman" w:cs="Times New Roman"/>
          <w:color w:val="0D0D0D"/>
          <w:sz w:val="28"/>
          <w:szCs w:val="28"/>
        </w:rPr>
        <w:t>58</w:t>
      </w:r>
      <w:r w:rsidRPr="00841BD1">
        <w:rPr>
          <w:rFonts w:eastAsia="TimesNewRoman" w:cs="Times New Roman"/>
          <w:color w:val="0D0D0D"/>
          <w:sz w:val="28"/>
          <w:szCs w:val="28"/>
        </w:rPr>
        <w:fldChar w:fldCharType="end"/>
      </w:r>
      <w:r w:rsidRPr="00841BD1">
        <w:rPr>
          <w:rFonts w:eastAsia="TimesNewRoman" w:cs="Times New Roman"/>
          <w:color w:val="0D0D0D"/>
          <w:sz w:val="28"/>
          <w:szCs w:val="28"/>
        </w:rPr>
        <w:t>]</w:t>
      </w:r>
      <w:r w:rsidRPr="00841BD1">
        <w:rPr>
          <w:rFonts w:eastAsia="Calibri" w:cs="Times New Roman"/>
          <w:color w:val="0D0D0D"/>
          <w:sz w:val="28"/>
          <w:szCs w:val="28"/>
        </w:rPr>
        <w:t>.</w:t>
      </w:r>
    </w:p>
    <w:p w14:paraId="411620AE" w14:textId="3DAC54BF" w:rsidR="00841BD1" w:rsidRDefault="00841BD1" w:rsidP="00841BD1">
      <w:pPr>
        <w:spacing w:after="0" w:line="360" w:lineRule="auto"/>
        <w:ind w:firstLine="709"/>
        <w:jc w:val="both"/>
        <w:rPr>
          <w:b/>
          <w:bCs/>
          <w:sz w:val="28"/>
          <w:szCs w:val="28"/>
        </w:rPr>
      </w:pPr>
      <w:r>
        <w:rPr>
          <w:b/>
          <w:bCs/>
          <w:sz w:val="28"/>
          <w:szCs w:val="28"/>
        </w:rPr>
        <w:t>2.1.3 Фізіологічні методи дослідження</w:t>
      </w:r>
    </w:p>
    <w:p w14:paraId="128FD6A2" w14:textId="5F5E5600" w:rsidR="00841BD1" w:rsidRPr="003940FD" w:rsidRDefault="00841BD1" w:rsidP="00841BD1">
      <w:pPr>
        <w:spacing w:after="0" w:line="360" w:lineRule="auto"/>
        <w:ind w:firstLine="709"/>
        <w:jc w:val="both"/>
        <w:rPr>
          <w:rFonts w:cs="Times New Roman"/>
          <w:sz w:val="28"/>
          <w:szCs w:val="28"/>
        </w:rPr>
      </w:pPr>
      <w:r w:rsidRPr="003940FD">
        <w:rPr>
          <w:rFonts w:cs="Times New Roman"/>
          <w:sz w:val="28"/>
          <w:szCs w:val="28"/>
        </w:rPr>
        <w:t xml:space="preserve">Для визначення стану </w:t>
      </w:r>
      <w:r>
        <w:rPr>
          <w:rFonts w:cs="Times New Roman"/>
          <w:sz w:val="28"/>
          <w:szCs w:val="28"/>
        </w:rPr>
        <w:t>серцево-судинної системи (</w:t>
      </w:r>
      <w:r w:rsidRPr="003940FD">
        <w:rPr>
          <w:rFonts w:cs="Times New Roman"/>
          <w:sz w:val="28"/>
          <w:szCs w:val="28"/>
        </w:rPr>
        <w:t>ССС</w:t>
      </w:r>
      <w:r>
        <w:rPr>
          <w:rFonts w:cs="Times New Roman"/>
          <w:sz w:val="28"/>
          <w:szCs w:val="28"/>
        </w:rPr>
        <w:t>)</w:t>
      </w:r>
      <w:r w:rsidRPr="003940FD">
        <w:rPr>
          <w:rFonts w:cs="Times New Roman"/>
          <w:sz w:val="28"/>
          <w:szCs w:val="28"/>
        </w:rPr>
        <w:t xml:space="preserve"> оцінювали такі показники, як частота серцевих скорочень (ЧСС) і артеріальний тиск (АТ) </w:t>
      </w:r>
      <w:r w:rsidRPr="003940FD">
        <w:rPr>
          <w:rFonts w:eastAsia="TimesNewRoman" w:cs="Times New Roman"/>
          <w:color w:val="0D0D0D"/>
          <w:sz w:val="28"/>
          <w:szCs w:val="28"/>
        </w:rPr>
        <w:t>[</w:t>
      </w:r>
      <w:r w:rsidRPr="003940FD">
        <w:rPr>
          <w:rFonts w:eastAsia="TimesNewRoman" w:cs="Times New Roman"/>
          <w:color w:val="0D0D0D"/>
          <w:sz w:val="28"/>
          <w:szCs w:val="28"/>
        </w:rPr>
        <w:fldChar w:fldCharType="begin"/>
      </w:r>
      <w:r w:rsidRPr="003940FD">
        <w:rPr>
          <w:rFonts w:eastAsia="TimesNewRoman" w:cs="Times New Roman"/>
          <w:color w:val="0D0D0D"/>
          <w:sz w:val="28"/>
          <w:szCs w:val="28"/>
        </w:rPr>
        <w:instrText xml:space="preserve"> REF _Ref140064367 \r \h </w:instrText>
      </w:r>
      <w:r w:rsidRPr="003940FD">
        <w:rPr>
          <w:rFonts w:eastAsia="TimesNewRoman" w:cs="Times New Roman"/>
          <w:color w:val="0D0D0D"/>
          <w:sz w:val="28"/>
          <w:szCs w:val="28"/>
        </w:rPr>
      </w:r>
      <w:r w:rsidRPr="003940FD">
        <w:rPr>
          <w:rFonts w:eastAsia="TimesNewRoman" w:cs="Times New Roman"/>
          <w:color w:val="0D0D0D"/>
          <w:sz w:val="28"/>
          <w:szCs w:val="28"/>
        </w:rPr>
        <w:fldChar w:fldCharType="separate"/>
      </w:r>
      <w:r>
        <w:rPr>
          <w:rFonts w:eastAsia="TimesNewRoman" w:cs="Times New Roman"/>
          <w:color w:val="0D0D0D"/>
          <w:sz w:val="28"/>
          <w:szCs w:val="28"/>
        </w:rPr>
        <w:t>58</w:t>
      </w:r>
      <w:r w:rsidRPr="003940FD">
        <w:rPr>
          <w:rFonts w:eastAsia="TimesNewRoman" w:cs="Times New Roman"/>
          <w:color w:val="0D0D0D"/>
          <w:sz w:val="28"/>
          <w:szCs w:val="28"/>
        </w:rPr>
        <w:fldChar w:fldCharType="end"/>
      </w:r>
      <w:r w:rsidRPr="003940FD">
        <w:rPr>
          <w:rFonts w:eastAsia="TimesNewRoman" w:cs="Times New Roman"/>
          <w:color w:val="0D0D0D"/>
          <w:sz w:val="28"/>
          <w:szCs w:val="28"/>
        </w:rPr>
        <w:t>]</w:t>
      </w:r>
      <w:r w:rsidRPr="003940FD">
        <w:rPr>
          <w:rFonts w:cs="Times New Roman"/>
          <w:sz w:val="28"/>
          <w:szCs w:val="28"/>
        </w:rPr>
        <w:t xml:space="preserve">. </w:t>
      </w:r>
    </w:p>
    <w:p w14:paraId="3329B03C" w14:textId="77777777" w:rsidR="00841BD1" w:rsidRPr="003940FD" w:rsidRDefault="00841BD1" w:rsidP="00841BD1">
      <w:pPr>
        <w:spacing w:after="0" w:line="360" w:lineRule="auto"/>
        <w:ind w:firstLine="709"/>
        <w:jc w:val="both"/>
        <w:rPr>
          <w:rFonts w:cs="Times New Roman"/>
          <w:sz w:val="28"/>
          <w:szCs w:val="28"/>
        </w:rPr>
      </w:pPr>
      <w:r w:rsidRPr="003940FD">
        <w:rPr>
          <w:rFonts w:cs="Times New Roman"/>
          <w:sz w:val="28"/>
          <w:szCs w:val="28"/>
        </w:rPr>
        <w:t xml:space="preserve">ЧСС вимірювалася пальпаторно, пульс підраховувався за 15 секунд з наступним перерахунком на 1 хвилину </w:t>
      </w:r>
      <w:r w:rsidRPr="003940FD">
        <w:rPr>
          <w:rFonts w:eastAsia="TimesNewRoman" w:cs="Times New Roman"/>
          <w:color w:val="0D0D0D"/>
          <w:sz w:val="28"/>
          <w:szCs w:val="28"/>
        </w:rPr>
        <w:t>[</w:t>
      </w:r>
      <w:r w:rsidRPr="003940FD">
        <w:rPr>
          <w:rFonts w:eastAsia="TimesNewRoman" w:cs="Times New Roman"/>
          <w:color w:val="0D0D0D"/>
          <w:sz w:val="28"/>
          <w:szCs w:val="28"/>
        </w:rPr>
        <w:fldChar w:fldCharType="begin"/>
      </w:r>
      <w:r w:rsidRPr="003940FD">
        <w:rPr>
          <w:rFonts w:eastAsia="TimesNewRoman" w:cs="Times New Roman"/>
          <w:color w:val="0D0D0D"/>
          <w:sz w:val="28"/>
          <w:szCs w:val="28"/>
        </w:rPr>
        <w:instrText xml:space="preserve"> REF _Ref140064367 \r \h </w:instrText>
      </w:r>
      <w:r w:rsidRPr="003940FD">
        <w:rPr>
          <w:rFonts w:eastAsia="TimesNewRoman" w:cs="Times New Roman"/>
          <w:color w:val="0D0D0D"/>
          <w:sz w:val="28"/>
          <w:szCs w:val="28"/>
        </w:rPr>
      </w:r>
      <w:r w:rsidRPr="003940FD">
        <w:rPr>
          <w:rFonts w:eastAsia="TimesNewRoman" w:cs="Times New Roman"/>
          <w:color w:val="0D0D0D"/>
          <w:sz w:val="28"/>
          <w:szCs w:val="28"/>
        </w:rPr>
        <w:fldChar w:fldCharType="separate"/>
      </w:r>
      <w:r>
        <w:rPr>
          <w:rFonts w:eastAsia="TimesNewRoman" w:cs="Times New Roman"/>
          <w:color w:val="0D0D0D"/>
          <w:sz w:val="28"/>
          <w:szCs w:val="28"/>
        </w:rPr>
        <w:t>58</w:t>
      </w:r>
      <w:r w:rsidRPr="003940FD">
        <w:rPr>
          <w:rFonts w:eastAsia="TimesNewRoman" w:cs="Times New Roman"/>
          <w:color w:val="0D0D0D"/>
          <w:sz w:val="28"/>
          <w:szCs w:val="28"/>
        </w:rPr>
        <w:fldChar w:fldCharType="end"/>
      </w:r>
      <w:r w:rsidRPr="003940FD">
        <w:rPr>
          <w:rFonts w:eastAsia="TimesNewRoman" w:cs="Times New Roman"/>
          <w:color w:val="0D0D0D"/>
          <w:sz w:val="28"/>
          <w:szCs w:val="28"/>
        </w:rPr>
        <w:t>]</w:t>
      </w:r>
      <w:r w:rsidRPr="003940FD">
        <w:rPr>
          <w:rFonts w:cs="Times New Roman"/>
          <w:sz w:val="28"/>
          <w:szCs w:val="28"/>
        </w:rPr>
        <w:t>.</w:t>
      </w:r>
    </w:p>
    <w:p w14:paraId="615ACE27" w14:textId="77777777" w:rsidR="00841BD1" w:rsidRPr="003940FD" w:rsidRDefault="00841BD1" w:rsidP="00841BD1">
      <w:pPr>
        <w:spacing w:after="0" w:line="360" w:lineRule="auto"/>
        <w:ind w:firstLine="709"/>
        <w:jc w:val="both"/>
        <w:rPr>
          <w:rFonts w:cs="Times New Roman"/>
          <w:sz w:val="28"/>
          <w:szCs w:val="28"/>
        </w:rPr>
      </w:pPr>
      <w:r w:rsidRPr="003940FD">
        <w:rPr>
          <w:rFonts w:cs="Times New Roman"/>
          <w:sz w:val="28"/>
          <w:szCs w:val="28"/>
        </w:rPr>
        <w:t xml:space="preserve">Вимірювання </w:t>
      </w:r>
      <w:r>
        <w:rPr>
          <w:rFonts w:cs="Times New Roman"/>
          <w:sz w:val="28"/>
          <w:szCs w:val="28"/>
        </w:rPr>
        <w:t>АТ</w:t>
      </w:r>
      <w:r w:rsidRPr="003940FD">
        <w:rPr>
          <w:rFonts w:cs="Times New Roman"/>
          <w:sz w:val="28"/>
          <w:szCs w:val="28"/>
        </w:rPr>
        <w:t xml:space="preserve"> здійснювалося </w:t>
      </w:r>
      <w:r w:rsidRPr="003940FD">
        <w:rPr>
          <w:rFonts w:eastAsia="Times New Roman" w:cs="Times New Roman"/>
          <w:color w:val="0D0D0D"/>
          <w:sz w:val="28"/>
          <w:szCs w:val="28"/>
          <w:lang w:eastAsia="ar-SA"/>
        </w:rPr>
        <w:t>на плечовій артерії</w:t>
      </w:r>
      <w:r w:rsidRPr="003940FD">
        <w:rPr>
          <w:rFonts w:cs="Times New Roman"/>
          <w:sz w:val="28"/>
          <w:szCs w:val="28"/>
        </w:rPr>
        <w:t xml:space="preserve"> за допомогою тонометра, слуховим методом Н. С. Короткова. Визначалися показники систолічного і </w:t>
      </w:r>
      <w:proofErr w:type="spellStart"/>
      <w:r w:rsidRPr="003940FD">
        <w:rPr>
          <w:rFonts w:cs="Times New Roman"/>
          <w:sz w:val="28"/>
          <w:szCs w:val="28"/>
        </w:rPr>
        <w:t>діастолічного</w:t>
      </w:r>
      <w:proofErr w:type="spellEnd"/>
      <w:r w:rsidRPr="003940FD">
        <w:rPr>
          <w:rFonts w:cs="Times New Roman"/>
          <w:sz w:val="28"/>
          <w:szCs w:val="28"/>
        </w:rPr>
        <w:t xml:space="preserve"> </w:t>
      </w:r>
      <w:r>
        <w:rPr>
          <w:rFonts w:cs="Times New Roman"/>
          <w:sz w:val="28"/>
          <w:szCs w:val="28"/>
        </w:rPr>
        <w:t>АТ</w:t>
      </w:r>
      <w:r w:rsidRPr="003940FD">
        <w:rPr>
          <w:rFonts w:cs="Times New Roman"/>
          <w:sz w:val="28"/>
          <w:szCs w:val="28"/>
        </w:rPr>
        <w:t xml:space="preserve"> </w:t>
      </w:r>
      <w:r w:rsidRPr="003940FD">
        <w:rPr>
          <w:rFonts w:eastAsia="TimesNewRoman" w:cs="Times New Roman"/>
          <w:color w:val="0D0D0D"/>
          <w:sz w:val="28"/>
          <w:szCs w:val="28"/>
        </w:rPr>
        <w:t>[</w:t>
      </w:r>
      <w:r w:rsidRPr="003940FD">
        <w:rPr>
          <w:rFonts w:eastAsia="TimesNewRoman" w:cs="Times New Roman"/>
          <w:color w:val="0D0D0D"/>
          <w:sz w:val="28"/>
          <w:szCs w:val="28"/>
        </w:rPr>
        <w:fldChar w:fldCharType="begin"/>
      </w:r>
      <w:r w:rsidRPr="003940FD">
        <w:rPr>
          <w:rFonts w:eastAsia="TimesNewRoman" w:cs="Times New Roman"/>
          <w:color w:val="0D0D0D"/>
          <w:sz w:val="28"/>
          <w:szCs w:val="28"/>
        </w:rPr>
        <w:instrText xml:space="preserve"> REF _Ref140064367 \r \h </w:instrText>
      </w:r>
      <w:r w:rsidRPr="003940FD">
        <w:rPr>
          <w:rFonts w:eastAsia="TimesNewRoman" w:cs="Times New Roman"/>
          <w:color w:val="0D0D0D"/>
          <w:sz w:val="28"/>
          <w:szCs w:val="28"/>
        </w:rPr>
      </w:r>
      <w:r w:rsidRPr="003940FD">
        <w:rPr>
          <w:rFonts w:eastAsia="TimesNewRoman" w:cs="Times New Roman"/>
          <w:color w:val="0D0D0D"/>
          <w:sz w:val="28"/>
          <w:szCs w:val="28"/>
        </w:rPr>
        <w:fldChar w:fldCharType="separate"/>
      </w:r>
      <w:r>
        <w:rPr>
          <w:rFonts w:eastAsia="TimesNewRoman" w:cs="Times New Roman"/>
          <w:color w:val="0D0D0D"/>
          <w:sz w:val="28"/>
          <w:szCs w:val="28"/>
        </w:rPr>
        <w:t>58</w:t>
      </w:r>
      <w:r w:rsidRPr="003940FD">
        <w:rPr>
          <w:rFonts w:eastAsia="TimesNewRoman" w:cs="Times New Roman"/>
          <w:color w:val="0D0D0D"/>
          <w:sz w:val="28"/>
          <w:szCs w:val="28"/>
        </w:rPr>
        <w:fldChar w:fldCharType="end"/>
      </w:r>
      <w:r w:rsidRPr="003940FD">
        <w:rPr>
          <w:rFonts w:eastAsia="TimesNewRoman" w:cs="Times New Roman"/>
          <w:color w:val="0D0D0D"/>
          <w:sz w:val="28"/>
          <w:szCs w:val="28"/>
        </w:rPr>
        <w:t>]</w:t>
      </w:r>
      <w:r w:rsidRPr="003940FD">
        <w:rPr>
          <w:rFonts w:cs="Times New Roman"/>
          <w:sz w:val="28"/>
          <w:szCs w:val="28"/>
        </w:rPr>
        <w:t xml:space="preserve">. </w:t>
      </w:r>
    </w:p>
    <w:p w14:paraId="73A39EA2" w14:textId="77777777" w:rsidR="00841BD1" w:rsidRPr="003940FD" w:rsidRDefault="00841BD1" w:rsidP="00841BD1">
      <w:pPr>
        <w:spacing w:after="0" w:line="360" w:lineRule="auto"/>
        <w:ind w:firstLine="709"/>
        <w:jc w:val="both"/>
        <w:rPr>
          <w:rFonts w:cs="Times New Roman"/>
          <w:sz w:val="28"/>
          <w:szCs w:val="28"/>
        </w:rPr>
      </w:pPr>
      <w:r w:rsidRPr="003940FD">
        <w:rPr>
          <w:rFonts w:cs="Times New Roman"/>
          <w:sz w:val="28"/>
          <w:szCs w:val="28"/>
        </w:rPr>
        <w:t xml:space="preserve">Функціональний стан дихальної системи вивчали шляхом визначення життєвої ємності легень (ЖЄЛ) за допомогою сухого портативного </w:t>
      </w:r>
      <w:proofErr w:type="spellStart"/>
      <w:r w:rsidRPr="003940FD">
        <w:rPr>
          <w:rFonts w:cs="Times New Roman"/>
          <w:sz w:val="28"/>
          <w:szCs w:val="28"/>
        </w:rPr>
        <w:t>спирометра</w:t>
      </w:r>
      <w:proofErr w:type="spellEnd"/>
      <w:r w:rsidRPr="003940FD">
        <w:rPr>
          <w:rFonts w:cs="Times New Roman"/>
          <w:sz w:val="28"/>
          <w:szCs w:val="28"/>
        </w:rPr>
        <w:t xml:space="preserve"> СПП за загальноприйнятою методикою </w:t>
      </w:r>
      <w:r w:rsidRPr="003940FD">
        <w:rPr>
          <w:rFonts w:eastAsia="TimesNewRoman" w:cs="Times New Roman"/>
          <w:color w:val="0D0D0D"/>
          <w:sz w:val="28"/>
          <w:szCs w:val="28"/>
        </w:rPr>
        <w:t>[</w:t>
      </w:r>
      <w:r w:rsidRPr="003940FD">
        <w:rPr>
          <w:rFonts w:eastAsia="TimesNewRoman" w:cs="Times New Roman"/>
          <w:color w:val="0D0D0D"/>
          <w:sz w:val="28"/>
          <w:szCs w:val="28"/>
        </w:rPr>
        <w:fldChar w:fldCharType="begin"/>
      </w:r>
      <w:r w:rsidRPr="003940FD">
        <w:rPr>
          <w:rFonts w:eastAsia="TimesNewRoman" w:cs="Times New Roman"/>
          <w:color w:val="0D0D0D"/>
          <w:sz w:val="28"/>
          <w:szCs w:val="28"/>
        </w:rPr>
        <w:instrText xml:space="preserve"> REF _Ref140064367 \r \h </w:instrText>
      </w:r>
      <w:r w:rsidRPr="003940FD">
        <w:rPr>
          <w:rFonts w:eastAsia="TimesNewRoman" w:cs="Times New Roman"/>
          <w:color w:val="0D0D0D"/>
          <w:sz w:val="28"/>
          <w:szCs w:val="28"/>
        </w:rPr>
      </w:r>
      <w:r w:rsidRPr="003940FD">
        <w:rPr>
          <w:rFonts w:eastAsia="TimesNewRoman" w:cs="Times New Roman"/>
          <w:color w:val="0D0D0D"/>
          <w:sz w:val="28"/>
          <w:szCs w:val="28"/>
        </w:rPr>
        <w:fldChar w:fldCharType="separate"/>
      </w:r>
      <w:r>
        <w:rPr>
          <w:rFonts w:eastAsia="TimesNewRoman" w:cs="Times New Roman"/>
          <w:color w:val="0D0D0D"/>
          <w:sz w:val="28"/>
          <w:szCs w:val="28"/>
        </w:rPr>
        <w:t>58</w:t>
      </w:r>
      <w:r w:rsidRPr="003940FD">
        <w:rPr>
          <w:rFonts w:eastAsia="TimesNewRoman" w:cs="Times New Roman"/>
          <w:color w:val="0D0D0D"/>
          <w:sz w:val="28"/>
          <w:szCs w:val="28"/>
        </w:rPr>
        <w:fldChar w:fldCharType="end"/>
      </w:r>
      <w:r w:rsidRPr="003940FD">
        <w:rPr>
          <w:rFonts w:eastAsia="TimesNewRoman" w:cs="Times New Roman"/>
          <w:color w:val="0D0D0D"/>
          <w:sz w:val="28"/>
          <w:szCs w:val="28"/>
        </w:rPr>
        <w:t>]</w:t>
      </w:r>
      <w:r w:rsidRPr="003940FD">
        <w:rPr>
          <w:rFonts w:cs="Times New Roman"/>
          <w:sz w:val="28"/>
          <w:szCs w:val="28"/>
        </w:rPr>
        <w:t>. Досліджуваний спочатку роби</w:t>
      </w:r>
      <w:r>
        <w:rPr>
          <w:rFonts w:cs="Times New Roman"/>
          <w:sz w:val="28"/>
          <w:szCs w:val="28"/>
        </w:rPr>
        <w:t>в</w:t>
      </w:r>
      <w:r w:rsidRPr="003940FD">
        <w:rPr>
          <w:rFonts w:cs="Times New Roman"/>
          <w:sz w:val="28"/>
          <w:szCs w:val="28"/>
        </w:rPr>
        <w:t xml:space="preserve"> 2</w:t>
      </w:r>
      <w:r>
        <w:rPr>
          <w:rFonts w:cs="Times New Roman"/>
          <w:sz w:val="28"/>
          <w:szCs w:val="28"/>
        </w:rPr>
        <w:t>–</w:t>
      </w:r>
      <w:r w:rsidRPr="003940FD">
        <w:rPr>
          <w:rFonts w:cs="Times New Roman"/>
          <w:sz w:val="28"/>
          <w:szCs w:val="28"/>
        </w:rPr>
        <w:t>3 вільних пробних вдихи і видихи, потім роби</w:t>
      </w:r>
      <w:r>
        <w:rPr>
          <w:rFonts w:cs="Times New Roman"/>
          <w:sz w:val="28"/>
          <w:szCs w:val="28"/>
        </w:rPr>
        <w:t>в</w:t>
      </w:r>
      <w:r w:rsidRPr="003940FD">
        <w:rPr>
          <w:rFonts w:cs="Times New Roman"/>
          <w:sz w:val="28"/>
          <w:szCs w:val="28"/>
        </w:rPr>
        <w:t xml:space="preserve"> максимальний вдих, б</w:t>
      </w:r>
      <w:r>
        <w:rPr>
          <w:rFonts w:cs="Times New Roman"/>
          <w:sz w:val="28"/>
          <w:szCs w:val="28"/>
        </w:rPr>
        <w:t>рав</w:t>
      </w:r>
      <w:r w:rsidRPr="003940FD">
        <w:rPr>
          <w:rFonts w:cs="Times New Roman"/>
          <w:sz w:val="28"/>
          <w:szCs w:val="28"/>
        </w:rPr>
        <w:t xml:space="preserve"> мундштук в рот, щільно обхопивши його губами і одночасно затиснувши ніс пальцями вільної руки, роби</w:t>
      </w:r>
      <w:r>
        <w:rPr>
          <w:rFonts w:cs="Times New Roman"/>
          <w:sz w:val="28"/>
          <w:szCs w:val="28"/>
        </w:rPr>
        <w:t>в</w:t>
      </w:r>
      <w:r w:rsidRPr="003940FD">
        <w:rPr>
          <w:rFonts w:cs="Times New Roman"/>
          <w:sz w:val="28"/>
          <w:szCs w:val="28"/>
        </w:rPr>
        <w:t xml:space="preserve"> спокійний, плавний, </w:t>
      </w:r>
      <w:r w:rsidRPr="003940FD">
        <w:rPr>
          <w:rFonts w:cs="Times New Roman"/>
          <w:sz w:val="28"/>
          <w:szCs w:val="28"/>
        </w:rPr>
        <w:lastRenderedPageBreak/>
        <w:t>максимально можливий видих протягом 5-ти секунд. Процедуру повторю</w:t>
      </w:r>
      <w:r>
        <w:rPr>
          <w:rFonts w:cs="Times New Roman"/>
          <w:sz w:val="28"/>
          <w:szCs w:val="28"/>
        </w:rPr>
        <w:t xml:space="preserve">вали </w:t>
      </w:r>
      <w:r w:rsidRPr="003940FD">
        <w:rPr>
          <w:rFonts w:cs="Times New Roman"/>
          <w:sz w:val="28"/>
          <w:szCs w:val="28"/>
        </w:rPr>
        <w:t xml:space="preserve">тричі з інтервалом </w:t>
      </w:r>
      <w:r>
        <w:rPr>
          <w:rFonts w:cs="Times New Roman"/>
          <w:sz w:val="28"/>
          <w:szCs w:val="28"/>
        </w:rPr>
        <w:t>у</w:t>
      </w:r>
      <w:r w:rsidRPr="003940FD">
        <w:rPr>
          <w:rFonts w:cs="Times New Roman"/>
          <w:sz w:val="28"/>
          <w:szCs w:val="28"/>
        </w:rPr>
        <w:t xml:space="preserve"> півхвилини. Реєстру</w:t>
      </w:r>
      <w:r>
        <w:rPr>
          <w:rFonts w:cs="Times New Roman"/>
          <w:sz w:val="28"/>
          <w:szCs w:val="28"/>
        </w:rPr>
        <w:t>вали</w:t>
      </w:r>
      <w:r w:rsidRPr="003940FD">
        <w:rPr>
          <w:rFonts w:cs="Times New Roman"/>
          <w:sz w:val="28"/>
          <w:szCs w:val="28"/>
        </w:rPr>
        <w:t xml:space="preserve"> кращий результат проби </w:t>
      </w:r>
      <w:r w:rsidRPr="003940FD">
        <w:rPr>
          <w:rFonts w:eastAsia="TimesNewRoman" w:cs="Times New Roman"/>
          <w:color w:val="0D0D0D"/>
          <w:sz w:val="28"/>
          <w:szCs w:val="28"/>
        </w:rPr>
        <w:t>[</w:t>
      </w:r>
      <w:r w:rsidRPr="003940FD">
        <w:rPr>
          <w:rFonts w:eastAsia="TimesNewRoman" w:cs="Times New Roman"/>
          <w:color w:val="0D0D0D"/>
          <w:sz w:val="28"/>
          <w:szCs w:val="28"/>
        </w:rPr>
        <w:fldChar w:fldCharType="begin"/>
      </w:r>
      <w:r w:rsidRPr="003940FD">
        <w:rPr>
          <w:rFonts w:eastAsia="TimesNewRoman" w:cs="Times New Roman"/>
          <w:color w:val="0D0D0D"/>
          <w:sz w:val="28"/>
          <w:szCs w:val="28"/>
        </w:rPr>
        <w:instrText xml:space="preserve"> REF _Ref140064367 \r \h </w:instrText>
      </w:r>
      <w:r w:rsidRPr="003940FD">
        <w:rPr>
          <w:rFonts w:eastAsia="TimesNewRoman" w:cs="Times New Roman"/>
          <w:color w:val="0D0D0D"/>
          <w:sz w:val="28"/>
          <w:szCs w:val="28"/>
        </w:rPr>
      </w:r>
      <w:r w:rsidRPr="003940FD">
        <w:rPr>
          <w:rFonts w:eastAsia="TimesNewRoman" w:cs="Times New Roman"/>
          <w:color w:val="0D0D0D"/>
          <w:sz w:val="28"/>
          <w:szCs w:val="28"/>
        </w:rPr>
        <w:fldChar w:fldCharType="separate"/>
      </w:r>
      <w:r>
        <w:rPr>
          <w:rFonts w:eastAsia="TimesNewRoman" w:cs="Times New Roman"/>
          <w:color w:val="0D0D0D"/>
          <w:sz w:val="28"/>
          <w:szCs w:val="28"/>
        </w:rPr>
        <w:t>58</w:t>
      </w:r>
      <w:r w:rsidRPr="003940FD">
        <w:rPr>
          <w:rFonts w:eastAsia="TimesNewRoman" w:cs="Times New Roman"/>
          <w:color w:val="0D0D0D"/>
          <w:sz w:val="28"/>
          <w:szCs w:val="28"/>
        </w:rPr>
        <w:fldChar w:fldCharType="end"/>
      </w:r>
      <w:r w:rsidRPr="003940FD">
        <w:rPr>
          <w:rFonts w:eastAsia="TimesNewRoman" w:cs="Times New Roman"/>
          <w:color w:val="0D0D0D"/>
          <w:sz w:val="28"/>
          <w:szCs w:val="28"/>
        </w:rPr>
        <w:t>]</w:t>
      </w:r>
      <w:r w:rsidRPr="003940FD">
        <w:rPr>
          <w:rFonts w:cs="Times New Roman"/>
          <w:sz w:val="28"/>
          <w:szCs w:val="28"/>
        </w:rPr>
        <w:t>.</w:t>
      </w:r>
    </w:p>
    <w:p w14:paraId="44E2530E" w14:textId="77777777" w:rsidR="00841BD1" w:rsidRPr="003940FD" w:rsidRDefault="00841BD1" w:rsidP="00841BD1">
      <w:pPr>
        <w:shd w:val="clear" w:color="auto" w:fill="FFFFFF"/>
        <w:spacing w:after="0" w:line="360" w:lineRule="auto"/>
        <w:ind w:firstLine="709"/>
        <w:jc w:val="both"/>
        <w:rPr>
          <w:rFonts w:eastAsia="Calibri" w:cs="Times New Roman"/>
          <w:color w:val="0D0D0D"/>
          <w:sz w:val="28"/>
          <w:szCs w:val="28"/>
        </w:rPr>
      </w:pPr>
      <w:r w:rsidRPr="003940FD">
        <w:rPr>
          <w:rFonts w:eastAsia="Calibri" w:cs="Times New Roman"/>
          <w:color w:val="0D0D0D"/>
          <w:sz w:val="28"/>
          <w:szCs w:val="28"/>
          <w:shd w:val="clear" w:color="auto" w:fill="FFFFFF"/>
        </w:rPr>
        <w:t xml:space="preserve">Для оцінювання функціонального стану </w:t>
      </w:r>
      <w:proofErr w:type="spellStart"/>
      <w:r w:rsidRPr="003940FD">
        <w:rPr>
          <w:rFonts w:eastAsia="Calibri" w:cs="Times New Roman"/>
          <w:color w:val="0D0D0D"/>
          <w:sz w:val="28"/>
          <w:szCs w:val="28"/>
          <w:shd w:val="clear" w:color="auto" w:fill="FFFFFF"/>
        </w:rPr>
        <w:t>кардіо</w:t>
      </w:r>
      <w:proofErr w:type="spellEnd"/>
      <w:r w:rsidRPr="003940FD">
        <w:rPr>
          <w:rFonts w:eastAsia="Calibri" w:cs="Times New Roman"/>
          <w:color w:val="0D0D0D"/>
          <w:sz w:val="28"/>
          <w:szCs w:val="28"/>
          <w:shd w:val="clear" w:color="auto" w:fill="FFFFFF"/>
        </w:rPr>
        <w:t xml:space="preserve">-респіраторної системи використовувався </w:t>
      </w:r>
      <w:r w:rsidRPr="003940FD">
        <w:rPr>
          <w:rFonts w:eastAsia="Calibri" w:cs="Times New Roman"/>
          <w:color w:val="0D0D0D"/>
          <w:sz w:val="28"/>
          <w:szCs w:val="28"/>
        </w:rPr>
        <w:t xml:space="preserve">клініко-фізіологічний показник, що визначає стан киснево-транспортної системи, а саме стан аеробних можливостей, використовували індекс Робінсона, величину якого розраховували за формулою </w:t>
      </w:r>
      <w:r w:rsidRPr="003940FD">
        <w:rPr>
          <w:rFonts w:eastAsia="TimesNewRoman" w:cs="Times New Roman"/>
          <w:color w:val="0D0D0D"/>
          <w:sz w:val="28"/>
          <w:szCs w:val="28"/>
        </w:rPr>
        <w:t>[</w:t>
      </w:r>
      <w:r w:rsidRPr="003940FD">
        <w:rPr>
          <w:rFonts w:eastAsia="TimesNewRoman" w:cs="Times New Roman"/>
          <w:color w:val="0D0D0D"/>
          <w:sz w:val="28"/>
          <w:szCs w:val="28"/>
        </w:rPr>
        <w:fldChar w:fldCharType="begin"/>
      </w:r>
      <w:r w:rsidRPr="003940FD">
        <w:rPr>
          <w:rFonts w:eastAsia="TimesNewRoman" w:cs="Times New Roman"/>
          <w:color w:val="0D0D0D"/>
          <w:sz w:val="28"/>
          <w:szCs w:val="28"/>
        </w:rPr>
        <w:instrText xml:space="preserve"> REF _Ref140064367 \r \h </w:instrText>
      </w:r>
      <w:r w:rsidRPr="003940FD">
        <w:rPr>
          <w:rFonts w:eastAsia="TimesNewRoman" w:cs="Times New Roman"/>
          <w:color w:val="0D0D0D"/>
          <w:sz w:val="28"/>
          <w:szCs w:val="28"/>
        </w:rPr>
      </w:r>
      <w:r w:rsidRPr="003940FD">
        <w:rPr>
          <w:rFonts w:eastAsia="TimesNewRoman" w:cs="Times New Roman"/>
          <w:color w:val="0D0D0D"/>
          <w:sz w:val="28"/>
          <w:szCs w:val="28"/>
        </w:rPr>
        <w:fldChar w:fldCharType="separate"/>
      </w:r>
      <w:r>
        <w:rPr>
          <w:rFonts w:eastAsia="TimesNewRoman" w:cs="Times New Roman"/>
          <w:color w:val="0D0D0D"/>
          <w:sz w:val="28"/>
          <w:szCs w:val="28"/>
        </w:rPr>
        <w:t>58</w:t>
      </w:r>
      <w:r w:rsidRPr="003940FD">
        <w:rPr>
          <w:rFonts w:eastAsia="TimesNewRoman" w:cs="Times New Roman"/>
          <w:color w:val="0D0D0D"/>
          <w:sz w:val="28"/>
          <w:szCs w:val="28"/>
        </w:rPr>
        <w:fldChar w:fldCharType="end"/>
      </w:r>
      <w:r w:rsidRPr="003940FD">
        <w:rPr>
          <w:rFonts w:eastAsia="TimesNewRoman" w:cs="Times New Roman"/>
          <w:color w:val="0D0D0D"/>
          <w:sz w:val="28"/>
          <w:szCs w:val="28"/>
        </w:rPr>
        <w:t>]</w:t>
      </w:r>
      <w:r w:rsidRPr="003940FD">
        <w:rPr>
          <w:rFonts w:eastAsia="Calibri" w:cs="Times New Roman"/>
          <w:color w:val="0D0D0D"/>
          <w:sz w:val="28"/>
          <w:szCs w:val="28"/>
        </w:rPr>
        <w:t>:</w:t>
      </w:r>
    </w:p>
    <w:p w14:paraId="399915A8" w14:textId="77777777" w:rsidR="00841BD1" w:rsidRPr="003940FD" w:rsidRDefault="00841BD1" w:rsidP="00841BD1">
      <w:pPr>
        <w:tabs>
          <w:tab w:val="left" w:pos="1080"/>
        </w:tabs>
        <w:spacing w:after="0" w:line="240" w:lineRule="auto"/>
        <w:ind w:firstLine="709"/>
        <w:jc w:val="both"/>
        <w:rPr>
          <w:rFonts w:eastAsia="Calibri" w:cs="Times New Roman"/>
          <w:color w:val="0D0D0D"/>
          <w:sz w:val="28"/>
          <w:szCs w:val="28"/>
        </w:rPr>
      </w:pPr>
    </w:p>
    <w:p w14:paraId="40E09224" w14:textId="77777777" w:rsidR="00841BD1" w:rsidRPr="003940FD" w:rsidRDefault="00841BD1" w:rsidP="00841BD1">
      <w:pPr>
        <w:spacing w:after="0" w:line="240" w:lineRule="auto"/>
        <w:ind w:firstLine="709"/>
        <w:jc w:val="right"/>
        <w:rPr>
          <w:rFonts w:eastAsia="Calibri" w:cs="Times New Roman"/>
          <w:color w:val="0D0D0D"/>
          <w:sz w:val="28"/>
          <w:szCs w:val="28"/>
        </w:rPr>
      </w:pPr>
      <w:r w:rsidRPr="003940FD">
        <w:rPr>
          <w:rFonts w:eastAsia="Calibri" w:cs="Times New Roman"/>
          <w:noProof/>
          <w:color w:val="0D0D0D"/>
          <w:position w:val="-24"/>
          <w:sz w:val="28"/>
          <w:lang w:eastAsia="uk-UA"/>
        </w:rPr>
        <w:drawing>
          <wp:inline distT="0" distB="0" distL="0" distR="0" wp14:anchorId="5337A52F" wp14:editId="18C8EA72">
            <wp:extent cx="1407160" cy="409575"/>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7160" cy="409575"/>
                    </a:xfrm>
                    <a:prstGeom prst="rect">
                      <a:avLst/>
                    </a:prstGeom>
                    <a:noFill/>
                    <a:ln>
                      <a:noFill/>
                    </a:ln>
                  </pic:spPr>
                </pic:pic>
              </a:graphicData>
            </a:graphic>
          </wp:inline>
        </w:drawing>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t>(2.1)</w:t>
      </w:r>
    </w:p>
    <w:p w14:paraId="02534D31" w14:textId="77777777" w:rsidR="00841BD1" w:rsidRPr="003940FD" w:rsidRDefault="00841BD1" w:rsidP="00841BD1">
      <w:pPr>
        <w:spacing w:after="0" w:line="240" w:lineRule="auto"/>
        <w:ind w:firstLine="709"/>
        <w:jc w:val="both"/>
        <w:rPr>
          <w:rFonts w:eastAsia="Calibri" w:cs="Times New Roman"/>
          <w:color w:val="0D0D0D"/>
          <w:sz w:val="28"/>
          <w:szCs w:val="28"/>
        </w:rPr>
      </w:pPr>
    </w:p>
    <w:p w14:paraId="50C509AC" w14:textId="77777777" w:rsidR="00841BD1" w:rsidRPr="003940FD" w:rsidRDefault="00841BD1" w:rsidP="00841BD1">
      <w:pPr>
        <w:widowControl w:val="0"/>
        <w:spacing w:after="0" w:line="360" w:lineRule="auto"/>
        <w:ind w:firstLine="709"/>
        <w:jc w:val="both"/>
        <w:rPr>
          <w:rFonts w:eastAsia="Times New Roman" w:cs="Times New Roman"/>
          <w:color w:val="0D0D0D"/>
          <w:sz w:val="28"/>
          <w:szCs w:val="28"/>
          <w:lang w:eastAsia="ru-RU"/>
        </w:rPr>
      </w:pPr>
      <w:r w:rsidRPr="003940FD">
        <w:rPr>
          <w:rFonts w:eastAsia="Times New Roman" w:cs="Times New Roman"/>
          <w:color w:val="0D0D0D"/>
          <w:sz w:val="28"/>
          <w:szCs w:val="28"/>
          <w:lang w:eastAsia="ru-RU"/>
        </w:rPr>
        <w:t xml:space="preserve">де ДП – індекс </w:t>
      </w:r>
      <w:proofErr w:type="spellStart"/>
      <w:r w:rsidRPr="003940FD">
        <w:rPr>
          <w:rFonts w:eastAsia="Times New Roman" w:cs="Times New Roman"/>
          <w:color w:val="0D0D0D"/>
          <w:sz w:val="28"/>
          <w:szCs w:val="28"/>
          <w:lang w:eastAsia="ru-RU"/>
        </w:rPr>
        <w:t>Робінсона</w:t>
      </w:r>
      <w:proofErr w:type="spellEnd"/>
      <w:r w:rsidRPr="003940FD">
        <w:rPr>
          <w:rFonts w:eastAsia="Times New Roman" w:cs="Times New Roman"/>
          <w:color w:val="0D0D0D"/>
          <w:sz w:val="28"/>
          <w:szCs w:val="28"/>
          <w:lang w:eastAsia="ru-RU"/>
        </w:rPr>
        <w:t xml:space="preserve">, </w:t>
      </w:r>
      <w:proofErr w:type="spellStart"/>
      <w:r w:rsidRPr="003940FD">
        <w:rPr>
          <w:rFonts w:eastAsia="Times New Roman" w:cs="Times New Roman"/>
          <w:color w:val="0D0D0D"/>
          <w:sz w:val="28"/>
          <w:szCs w:val="28"/>
          <w:lang w:eastAsia="ru-RU"/>
        </w:rPr>
        <w:t>у.о</w:t>
      </w:r>
      <w:proofErr w:type="spellEnd"/>
      <w:r w:rsidRPr="003940FD">
        <w:rPr>
          <w:rFonts w:eastAsia="Times New Roman" w:cs="Times New Roman"/>
          <w:color w:val="0D0D0D"/>
          <w:sz w:val="28"/>
          <w:szCs w:val="28"/>
          <w:lang w:eastAsia="ru-RU"/>
        </w:rPr>
        <w:t>.;</w:t>
      </w:r>
    </w:p>
    <w:p w14:paraId="3210E028" w14:textId="77777777" w:rsidR="00841BD1" w:rsidRPr="003940FD" w:rsidRDefault="00841BD1" w:rsidP="00841BD1">
      <w:pPr>
        <w:widowControl w:val="0"/>
        <w:spacing w:after="0" w:line="360" w:lineRule="auto"/>
        <w:ind w:firstLine="709"/>
        <w:jc w:val="both"/>
        <w:rPr>
          <w:rFonts w:eastAsia="Times New Roman" w:cs="Times New Roman"/>
          <w:color w:val="0D0D0D"/>
          <w:sz w:val="28"/>
          <w:szCs w:val="28"/>
          <w:lang w:eastAsia="ru-RU"/>
        </w:rPr>
      </w:pPr>
      <w:proofErr w:type="spellStart"/>
      <w:r w:rsidRPr="003940FD">
        <w:rPr>
          <w:rFonts w:eastAsia="Times New Roman" w:cs="Times New Roman"/>
          <w:color w:val="0D0D0D"/>
          <w:sz w:val="28"/>
          <w:szCs w:val="28"/>
          <w:lang w:eastAsia="ru-RU"/>
        </w:rPr>
        <w:t>ЧСС</w:t>
      </w:r>
      <w:r w:rsidRPr="003940FD">
        <w:rPr>
          <w:rFonts w:eastAsia="Times New Roman" w:cs="Times New Roman"/>
          <w:color w:val="0D0D0D"/>
          <w:sz w:val="28"/>
          <w:szCs w:val="28"/>
          <w:vertAlign w:val="subscript"/>
          <w:lang w:eastAsia="ru-RU"/>
        </w:rPr>
        <w:t>сп</w:t>
      </w:r>
      <w:proofErr w:type="spellEnd"/>
      <w:r w:rsidRPr="003940FD">
        <w:rPr>
          <w:rFonts w:eastAsia="Times New Roman" w:cs="Times New Roman"/>
          <w:color w:val="0D0D0D"/>
          <w:sz w:val="28"/>
          <w:szCs w:val="28"/>
          <w:lang w:eastAsia="ru-RU"/>
        </w:rPr>
        <w:t xml:space="preserve"> – частота серцевих скорочень у стані спокою, </w:t>
      </w:r>
      <w:proofErr w:type="spellStart"/>
      <w:r w:rsidRPr="003940FD">
        <w:rPr>
          <w:rFonts w:eastAsia="TimesNewRoman" w:cs="Times New Roman"/>
          <w:color w:val="0D0D0D"/>
          <w:sz w:val="28"/>
          <w:szCs w:val="28"/>
          <w:lang w:eastAsia="ru-RU"/>
        </w:rPr>
        <w:t>уд</w:t>
      </w:r>
      <w:proofErr w:type="spellEnd"/>
      <w:r w:rsidRPr="003940FD">
        <w:rPr>
          <w:rFonts w:eastAsia="TimesNewRoman" w:cs="Times New Roman"/>
          <w:color w:val="0D0D0D"/>
          <w:sz w:val="28"/>
          <w:szCs w:val="28"/>
          <w:lang w:eastAsia="ru-RU"/>
        </w:rPr>
        <w:sym w:font="Symbol" w:char="F0D7"/>
      </w:r>
      <w:r w:rsidRPr="003940FD">
        <w:rPr>
          <w:rFonts w:eastAsia="TimesNewRoman" w:cs="Times New Roman"/>
          <w:color w:val="0D0D0D"/>
          <w:sz w:val="28"/>
          <w:szCs w:val="28"/>
          <w:lang w:eastAsia="ru-RU"/>
        </w:rPr>
        <w:t>хв</w:t>
      </w:r>
      <w:r w:rsidRPr="003940FD">
        <w:rPr>
          <w:rFonts w:eastAsia="TimesNewRoman" w:cs="Times New Roman"/>
          <w:color w:val="0D0D0D"/>
          <w:sz w:val="28"/>
          <w:szCs w:val="28"/>
          <w:vertAlign w:val="superscript"/>
          <w:lang w:eastAsia="ru-RU"/>
        </w:rPr>
        <w:t>-1</w:t>
      </w:r>
      <w:r w:rsidRPr="003940FD">
        <w:rPr>
          <w:rFonts w:eastAsia="TimesNewRoman" w:cs="Times New Roman"/>
          <w:color w:val="0D0D0D"/>
          <w:sz w:val="28"/>
          <w:szCs w:val="28"/>
          <w:lang w:eastAsia="ru-RU"/>
        </w:rPr>
        <w:t>;</w:t>
      </w:r>
    </w:p>
    <w:p w14:paraId="4C7432C0" w14:textId="77777777" w:rsidR="00841BD1" w:rsidRPr="003940FD" w:rsidRDefault="00841BD1" w:rsidP="00841BD1">
      <w:pPr>
        <w:widowControl w:val="0"/>
        <w:spacing w:after="0" w:line="360" w:lineRule="auto"/>
        <w:ind w:firstLine="709"/>
        <w:jc w:val="both"/>
        <w:rPr>
          <w:rFonts w:eastAsia="Times New Roman" w:cs="Times New Roman"/>
          <w:color w:val="0D0D0D"/>
          <w:sz w:val="28"/>
          <w:szCs w:val="28"/>
          <w:lang w:eastAsia="ru-RU"/>
        </w:rPr>
      </w:pPr>
      <w:proofErr w:type="spellStart"/>
      <w:r w:rsidRPr="003940FD">
        <w:rPr>
          <w:rFonts w:eastAsia="Times New Roman" w:cs="Times New Roman"/>
          <w:color w:val="0D0D0D"/>
          <w:sz w:val="28"/>
          <w:szCs w:val="28"/>
          <w:lang w:eastAsia="ru-RU"/>
        </w:rPr>
        <w:t>АТ</w:t>
      </w:r>
      <w:r w:rsidRPr="003940FD">
        <w:rPr>
          <w:rFonts w:eastAsia="Times New Roman" w:cs="Times New Roman"/>
          <w:color w:val="0D0D0D"/>
          <w:sz w:val="28"/>
          <w:szCs w:val="28"/>
          <w:vertAlign w:val="subscript"/>
          <w:lang w:eastAsia="ru-RU"/>
        </w:rPr>
        <w:t>сист</w:t>
      </w:r>
      <w:proofErr w:type="spellEnd"/>
      <w:r w:rsidRPr="003940FD">
        <w:rPr>
          <w:rFonts w:eastAsia="Times New Roman" w:cs="Times New Roman"/>
          <w:color w:val="0D0D0D"/>
          <w:sz w:val="28"/>
          <w:szCs w:val="28"/>
          <w:lang w:eastAsia="ru-RU"/>
        </w:rPr>
        <w:t xml:space="preserve"> – артеріальний тиск систолічний, </w:t>
      </w:r>
      <w:proofErr w:type="spellStart"/>
      <w:r w:rsidRPr="003940FD">
        <w:rPr>
          <w:rFonts w:eastAsia="Times New Roman" w:cs="Times New Roman"/>
          <w:color w:val="0D0D0D"/>
          <w:sz w:val="28"/>
          <w:szCs w:val="28"/>
          <w:lang w:eastAsia="ru-RU"/>
        </w:rPr>
        <w:t>мм.рт.ст</w:t>
      </w:r>
      <w:proofErr w:type="spellEnd"/>
      <w:r w:rsidRPr="003940FD">
        <w:rPr>
          <w:rFonts w:eastAsia="Times New Roman" w:cs="Times New Roman"/>
          <w:color w:val="0D0D0D"/>
          <w:sz w:val="28"/>
          <w:szCs w:val="28"/>
          <w:lang w:eastAsia="ru-RU"/>
        </w:rPr>
        <w:t>.;</w:t>
      </w:r>
    </w:p>
    <w:p w14:paraId="20CBCFE3" w14:textId="77777777" w:rsidR="00841BD1" w:rsidRPr="003940FD" w:rsidRDefault="00841BD1" w:rsidP="00841BD1">
      <w:pPr>
        <w:widowControl w:val="0"/>
        <w:spacing w:after="0" w:line="360" w:lineRule="auto"/>
        <w:ind w:firstLine="709"/>
        <w:jc w:val="both"/>
        <w:rPr>
          <w:rFonts w:eastAsia="Times New Roman" w:cs="Times New Roman"/>
          <w:color w:val="0D0D0D"/>
          <w:sz w:val="28"/>
          <w:szCs w:val="28"/>
          <w:lang w:eastAsia="ru-RU"/>
        </w:rPr>
      </w:pPr>
      <w:r w:rsidRPr="003940FD">
        <w:rPr>
          <w:rFonts w:eastAsia="Times New Roman" w:cs="Times New Roman"/>
          <w:color w:val="0D0D0D"/>
          <w:sz w:val="28"/>
          <w:szCs w:val="28"/>
          <w:lang w:eastAsia="ru-RU"/>
        </w:rPr>
        <w:t>100 – постійний коефіцієнт.</w:t>
      </w:r>
    </w:p>
    <w:p w14:paraId="45F2ECAA" w14:textId="77777777" w:rsidR="00841BD1" w:rsidRPr="003940FD" w:rsidRDefault="00841BD1" w:rsidP="00841BD1">
      <w:pPr>
        <w:spacing w:after="0" w:line="360" w:lineRule="auto"/>
        <w:ind w:firstLine="709"/>
        <w:jc w:val="both"/>
        <w:rPr>
          <w:rFonts w:eastAsia="Calibri" w:cs="Times New Roman"/>
          <w:color w:val="0D0D0D"/>
          <w:sz w:val="28"/>
          <w:szCs w:val="28"/>
          <w:shd w:val="clear" w:color="auto" w:fill="FFFFFF"/>
        </w:rPr>
      </w:pPr>
      <w:r w:rsidRPr="003940FD">
        <w:rPr>
          <w:rFonts w:eastAsia="Calibri" w:cs="Times New Roman"/>
          <w:color w:val="0D0D0D"/>
          <w:sz w:val="28"/>
          <w:szCs w:val="28"/>
          <w:shd w:val="clear" w:color="auto" w:fill="FFFFFF"/>
        </w:rPr>
        <w:t xml:space="preserve">Індекс </w:t>
      </w:r>
      <w:proofErr w:type="spellStart"/>
      <w:r w:rsidRPr="003940FD">
        <w:rPr>
          <w:rFonts w:eastAsia="Calibri" w:cs="Times New Roman"/>
          <w:color w:val="0D0D0D"/>
          <w:sz w:val="28"/>
          <w:szCs w:val="28"/>
          <w:shd w:val="clear" w:color="auto" w:fill="FFFFFF"/>
        </w:rPr>
        <w:t>Руф'є</w:t>
      </w:r>
      <w:proofErr w:type="spellEnd"/>
      <w:r w:rsidRPr="003940FD">
        <w:rPr>
          <w:rFonts w:eastAsia="Calibri" w:cs="Times New Roman"/>
          <w:color w:val="0D0D0D"/>
          <w:sz w:val="28"/>
          <w:szCs w:val="28"/>
          <w:shd w:val="clear" w:color="auto" w:fill="FFFFFF"/>
        </w:rPr>
        <w:t>, що характеризує фізичну працездатність</w:t>
      </w:r>
      <w:r>
        <w:rPr>
          <w:rFonts w:eastAsia="Calibri" w:cs="Times New Roman"/>
          <w:color w:val="0D0D0D"/>
          <w:sz w:val="28"/>
          <w:szCs w:val="28"/>
          <w:shd w:val="clear" w:color="auto" w:fill="FFFFFF"/>
        </w:rPr>
        <w:t>,</w:t>
      </w:r>
      <w:r w:rsidRPr="003940FD">
        <w:rPr>
          <w:rFonts w:eastAsia="Calibri" w:cs="Times New Roman"/>
          <w:color w:val="0D0D0D"/>
          <w:sz w:val="28"/>
          <w:szCs w:val="28"/>
          <w:shd w:val="clear" w:color="auto" w:fill="FFFFFF"/>
        </w:rPr>
        <w:t xml:space="preserve"> визначався за такою формулою:</w:t>
      </w:r>
    </w:p>
    <w:p w14:paraId="136E0E40" w14:textId="77777777" w:rsidR="00841BD1" w:rsidRPr="003940FD" w:rsidRDefault="00841BD1" w:rsidP="00841BD1">
      <w:pPr>
        <w:suppressAutoHyphens/>
        <w:spacing w:after="0" w:line="240" w:lineRule="auto"/>
        <w:ind w:firstLine="709"/>
        <w:jc w:val="both"/>
        <w:rPr>
          <w:rFonts w:eastAsia="Calibri" w:cs="Times New Roman"/>
          <w:color w:val="0D0D0D"/>
          <w:sz w:val="28"/>
          <w:szCs w:val="28"/>
          <w:shd w:val="clear" w:color="auto" w:fill="FFFFFF"/>
        </w:rPr>
      </w:pPr>
    </w:p>
    <w:p w14:paraId="00257496" w14:textId="77777777" w:rsidR="00841BD1" w:rsidRPr="003940FD" w:rsidRDefault="00841BD1" w:rsidP="00841BD1">
      <w:pPr>
        <w:suppressAutoHyphens/>
        <w:spacing w:after="0" w:line="240" w:lineRule="auto"/>
        <w:ind w:firstLine="709"/>
        <w:jc w:val="right"/>
        <w:rPr>
          <w:rFonts w:eastAsia="Calibri" w:cs="Times New Roman"/>
          <w:color w:val="0D0D0D"/>
          <w:sz w:val="28"/>
          <w:szCs w:val="28"/>
          <w:shd w:val="clear" w:color="auto" w:fill="FFFFFF"/>
        </w:rPr>
      </w:pPr>
      <w:r w:rsidRPr="003940FD">
        <w:rPr>
          <w:rFonts w:eastAsia="Calibri" w:cs="Times New Roman"/>
          <w:noProof/>
          <w:color w:val="0D0D0D"/>
          <w:position w:val="-24"/>
          <w:sz w:val="28"/>
          <w:lang w:eastAsia="uk-UA"/>
        </w:rPr>
        <w:drawing>
          <wp:inline distT="0" distB="0" distL="0" distR="0" wp14:anchorId="6ED6E03E" wp14:editId="446599A4">
            <wp:extent cx="1781175" cy="409575"/>
            <wp:effectExtent l="0" t="0" r="0" b="0"/>
            <wp:docPr id="17846080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409575"/>
                    </a:xfrm>
                    <a:prstGeom prst="rect">
                      <a:avLst/>
                    </a:prstGeom>
                    <a:noFill/>
                    <a:ln>
                      <a:noFill/>
                    </a:ln>
                  </pic:spPr>
                </pic:pic>
              </a:graphicData>
            </a:graphic>
          </wp:inline>
        </w:drawing>
      </w:r>
      <w:r w:rsidRPr="003940FD">
        <w:rPr>
          <w:rFonts w:ascii="Calibri" w:eastAsia="Calibri" w:hAnsi="Calibri" w:cs="Times New Roman"/>
          <w:color w:val="0D0D0D"/>
        </w:rPr>
        <w:tab/>
      </w:r>
      <w:r w:rsidRPr="003940FD">
        <w:rPr>
          <w:rFonts w:ascii="Calibri" w:eastAsia="Calibri" w:hAnsi="Calibri" w:cs="Times New Roman"/>
          <w:color w:val="0D0D0D"/>
        </w:rPr>
        <w:tab/>
      </w:r>
      <w:r w:rsidRPr="003940FD">
        <w:rPr>
          <w:rFonts w:ascii="Calibri" w:eastAsia="Calibri" w:hAnsi="Calibri" w:cs="Times New Roman"/>
          <w:color w:val="0D0D0D"/>
        </w:rPr>
        <w:tab/>
      </w:r>
      <w:r w:rsidRPr="003940FD">
        <w:rPr>
          <w:rFonts w:ascii="Calibri" w:eastAsia="Calibri" w:hAnsi="Calibri" w:cs="Times New Roman"/>
          <w:color w:val="0D0D0D"/>
        </w:rPr>
        <w:tab/>
      </w:r>
      <w:r w:rsidRPr="003940FD">
        <w:rPr>
          <w:rFonts w:ascii="Calibri" w:eastAsia="Calibri" w:hAnsi="Calibri" w:cs="Times New Roman"/>
          <w:color w:val="0D0D0D"/>
        </w:rPr>
        <w:tab/>
      </w:r>
      <w:r w:rsidRPr="003940FD">
        <w:rPr>
          <w:rFonts w:eastAsia="Calibri" w:cs="Times New Roman"/>
          <w:color w:val="0D0D0D"/>
          <w:sz w:val="28"/>
          <w:szCs w:val="28"/>
        </w:rPr>
        <w:t>(2.2)</w:t>
      </w:r>
    </w:p>
    <w:p w14:paraId="37F64EF9" w14:textId="77777777" w:rsidR="00841BD1" w:rsidRPr="003940FD" w:rsidRDefault="00841BD1" w:rsidP="00841BD1">
      <w:pPr>
        <w:spacing w:after="0" w:line="240" w:lineRule="auto"/>
        <w:ind w:firstLine="709"/>
        <w:jc w:val="both"/>
        <w:rPr>
          <w:rFonts w:eastAsia="Times New Roman" w:cs="Times New Roman"/>
          <w:color w:val="0D0D0D"/>
          <w:sz w:val="28"/>
          <w:szCs w:val="28"/>
          <w:lang w:eastAsia="ru-RU"/>
        </w:rPr>
      </w:pPr>
    </w:p>
    <w:p w14:paraId="7F406DF0" w14:textId="77777777" w:rsidR="00841BD1" w:rsidRPr="003940FD" w:rsidRDefault="00841BD1" w:rsidP="00841BD1">
      <w:pPr>
        <w:spacing w:after="0" w:line="360" w:lineRule="auto"/>
        <w:ind w:firstLine="709"/>
        <w:jc w:val="both"/>
        <w:rPr>
          <w:rFonts w:eastAsia="Times New Roman" w:cs="Times New Roman"/>
          <w:color w:val="0D0D0D"/>
          <w:sz w:val="28"/>
          <w:szCs w:val="28"/>
          <w:lang w:eastAsia="ru-RU"/>
        </w:rPr>
      </w:pPr>
      <w:r w:rsidRPr="003940FD">
        <w:rPr>
          <w:rFonts w:eastAsia="Times New Roman" w:cs="Times New Roman"/>
          <w:color w:val="0D0D0D"/>
          <w:sz w:val="28"/>
          <w:szCs w:val="28"/>
          <w:lang w:eastAsia="ru-RU"/>
        </w:rPr>
        <w:t xml:space="preserve">де ІР – індекс </w:t>
      </w:r>
      <w:proofErr w:type="spellStart"/>
      <w:r w:rsidRPr="003940FD">
        <w:rPr>
          <w:rFonts w:eastAsia="Times New Roman" w:cs="Times New Roman"/>
          <w:color w:val="0D0D0D"/>
          <w:sz w:val="28"/>
          <w:szCs w:val="28"/>
          <w:lang w:eastAsia="ru-RU"/>
        </w:rPr>
        <w:t>Руф</w:t>
      </w:r>
      <w:r w:rsidRPr="003940FD">
        <w:rPr>
          <w:rFonts w:eastAsia="Times New Roman" w:cs="Times New Roman"/>
          <w:color w:val="0D0D0D"/>
          <w:sz w:val="28"/>
          <w:szCs w:val="28"/>
          <w:shd w:val="clear" w:color="auto" w:fill="FFFFFF"/>
          <w:lang w:eastAsia="ru-RU"/>
        </w:rPr>
        <w:t>'</w:t>
      </w:r>
      <w:r w:rsidRPr="003940FD">
        <w:rPr>
          <w:rFonts w:eastAsia="Times New Roman" w:cs="Times New Roman"/>
          <w:color w:val="0D0D0D"/>
          <w:sz w:val="28"/>
          <w:szCs w:val="28"/>
          <w:lang w:eastAsia="ru-RU"/>
        </w:rPr>
        <w:t>є</w:t>
      </w:r>
      <w:proofErr w:type="spellEnd"/>
      <w:r w:rsidRPr="003940FD">
        <w:rPr>
          <w:rFonts w:eastAsia="Times New Roman" w:cs="Times New Roman"/>
          <w:color w:val="0D0D0D"/>
          <w:sz w:val="28"/>
          <w:szCs w:val="28"/>
          <w:lang w:eastAsia="ru-RU"/>
        </w:rPr>
        <w:t xml:space="preserve">, </w:t>
      </w:r>
      <w:proofErr w:type="spellStart"/>
      <w:r w:rsidRPr="003940FD">
        <w:rPr>
          <w:rFonts w:eastAsia="Times New Roman" w:cs="Times New Roman"/>
          <w:color w:val="0D0D0D"/>
          <w:sz w:val="28"/>
          <w:szCs w:val="28"/>
          <w:shd w:val="clear" w:color="auto" w:fill="FFFFFF"/>
          <w:lang w:eastAsia="ru-RU"/>
        </w:rPr>
        <w:t>у.</w:t>
      </w:r>
      <w:r w:rsidRPr="003940FD">
        <w:rPr>
          <w:rFonts w:eastAsia="Times New Roman" w:cs="Times New Roman"/>
          <w:color w:val="0D0D0D"/>
          <w:sz w:val="28"/>
          <w:szCs w:val="28"/>
          <w:lang w:eastAsia="ru-RU"/>
        </w:rPr>
        <w:t>о</w:t>
      </w:r>
      <w:proofErr w:type="spellEnd"/>
      <w:r w:rsidRPr="003940FD">
        <w:rPr>
          <w:rFonts w:eastAsia="Times New Roman" w:cs="Times New Roman"/>
          <w:color w:val="0D0D0D"/>
          <w:sz w:val="28"/>
          <w:szCs w:val="28"/>
          <w:lang w:eastAsia="ru-RU"/>
        </w:rPr>
        <w:t>.;</w:t>
      </w:r>
    </w:p>
    <w:p w14:paraId="65C6835A" w14:textId="77777777" w:rsidR="00841BD1" w:rsidRPr="003940FD" w:rsidRDefault="00841BD1" w:rsidP="00841BD1">
      <w:pPr>
        <w:spacing w:after="0" w:line="360" w:lineRule="auto"/>
        <w:ind w:firstLine="709"/>
        <w:jc w:val="both"/>
        <w:rPr>
          <w:rFonts w:eastAsia="Calibri" w:cs="Times New Roman"/>
          <w:color w:val="0D0D0D"/>
          <w:sz w:val="28"/>
          <w:szCs w:val="28"/>
        </w:rPr>
      </w:pPr>
      <w:r w:rsidRPr="003940FD">
        <w:rPr>
          <w:rFonts w:eastAsia="Calibri" w:cs="Times New Roman"/>
          <w:color w:val="0D0D0D"/>
          <w:sz w:val="28"/>
          <w:szCs w:val="28"/>
        </w:rPr>
        <w:t>Р</w:t>
      </w:r>
      <w:r w:rsidRPr="003940FD">
        <w:rPr>
          <w:rFonts w:eastAsia="Calibri" w:cs="Times New Roman"/>
          <w:color w:val="0D0D0D"/>
          <w:sz w:val="28"/>
          <w:szCs w:val="28"/>
          <w:vertAlign w:val="subscript"/>
        </w:rPr>
        <w:t>1</w:t>
      </w:r>
      <w:r w:rsidRPr="003940FD">
        <w:rPr>
          <w:rFonts w:eastAsia="Calibri" w:cs="Times New Roman"/>
          <w:color w:val="0D0D0D"/>
          <w:sz w:val="28"/>
          <w:szCs w:val="28"/>
        </w:rPr>
        <w:t xml:space="preserve"> – частота серцевих скорочень за 15 с на останніх хвилинах відпочинку, </w:t>
      </w:r>
      <w:proofErr w:type="spellStart"/>
      <w:r w:rsidRPr="003940FD">
        <w:rPr>
          <w:rFonts w:eastAsia="TimesNewRoman" w:cs="Times New Roman"/>
          <w:color w:val="0D0D0D"/>
          <w:sz w:val="28"/>
          <w:szCs w:val="28"/>
        </w:rPr>
        <w:t>уд</w:t>
      </w:r>
      <w:proofErr w:type="spellEnd"/>
      <w:r w:rsidRPr="003940FD">
        <w:rPr>
          <w:rFonts w:eastAsia="TimesNewRoman" w:cs="Times New Roman"/>
          <w:color w:val="0D0D0D"/>
          <w:sz w:val="28"/>
          <w:szCs w:val="28"/>
        </w:rPr>
        <w:sym w:font="Symbol" w:char="F0D7"/>
      </w:r>
      <w:r w:rsidRPr="003940FD">
        <w:rPr>
          <w:rFonts w:eastAsia="TimesNewRoman" w:cs="Times New Roman"/>
          <w:color w:val="0D0D0D"/>
          <w:sz w:val="28"/>
          <w:szCs w:val="28"/>
        </w:rPr>
        <w:t>хв</w:t>
      </w:r>
      <w:r w:rsidRPr="003940FD">
        <w:rPr>
          <w:rFonts w:eastAsia="TimesNewRoman" w:cs="Times New Roman"/>
          <w:color w:val="0D0D0D"/>
          <w:sz w:val="28"/>
          <w:szCs w:val="28"/>
          <w:vertAlign w:val="superscript"/>
        </w:rPr>
        <w:t>-1</w:t>
      </w:r>
      <w:r w:rsidRPr="003940FD">
        <w:rPr>
          <w:rFonts w:eastAsia="Calibri" w:cs="Times New Roman"/>
          <w:color w:val="0D0D0D"/>
          <w:sz w:val="28"/>
          <w:szCs w:val="28"/>
        </w:rPr>
        <w:t xml:space="preserve"> ;</w:t>
      </w:r>
    </w:p>
    <w:p w14:paraId="0BA9F495" w14:textId="77777777" w:rsidR="00841BD1" w:rsidRPr="003940FD" w:rsidRDefault="00841BD1" w:rsidP="00841BD1">
      <w:pPr>
        <w:spacing w:after="0" w:line="360" w:lineRule="auto"/>
        <w:ind w:firstLine="709"/>
        <w:jc w:val="both"/>
        <w:rPr>
          <w:rFonts w:eastAsia="Calibri" w:cs="Times New Roman"/>
          <w:color w:val="0D0D0D"/>
          <w:sz w:val="28"/>
          <w:szCs w:val="28"/>
        </w:rPr>
      </w:pPr>
      <w:r w:rsidRPr="003940FD">
        <w:rPr>
          <w:rFonts w:eastAsia="Calibri" w:cs="Times New Roman"/>
          <w:color w:val="0D0D0D"/>
          <w:sz w:val="28"/>
          <w:szCs w:val="28"/>
        </w:rPr>
        <w:t>Р</w:t>
      </w:r>
      <w:r w:rsidRPr="003940FD">
        <w:rPr>
          <w:rFonts w:eastAsia="Calibri" w:cs="Times New Roman"/>
          <w:color w:val="0D0D0D"/>
          <w:sz w:val="28"/>
          <w:szCs w:val="28"/>
          <w:vertAlign w:val="subscript"/>
        </w:rPr>
        <w:t xml:space="preserve">2 </w:t>
      </w:r>
      <w:r w:rsidRPr="003940FD">
        <w:rPr>
          <w:rFonts w:eastAsia="Calibri" w:cs="Times New Roman"/>
          <w:color w:val="0D0D0D"/>
          <w:sz w:val="28"/>
          <w:szCs w:val="28"/>
        </w:rPr>
        <w:t xml:space="preserve"> – частота серцевих скорочень за перші 15 с після навантаження (30 присідань за 45 с), </w:t>
      </w:r>
      <w:proofErr w:type="spellStart"/>
      <w:r w:rsidRPr="003940FD">
        <w:rPr>
          <w:rFonts w:eastAsia="TimesNewRoman" w:cs="Times New Roman"/>
          <w:color w:val="0D0D0D"/>
          <w:sz w:val="28"/>
          <w:szCs w:val="28"/>
        </w:rPr>
        <w:t>уд</w:t>
      </w:r>
      <w:proofErr w:type="spellEnd"/>
      <w:r w:rsidRPr="003940FD">
        <w:rPr>
          <w:rFonts w:eastAsia="TimesNewRoman" w:cs="Times New Roman"/>
          <w:color w:val="0D0D0D"/>
          <w:sz w:val="28"/>
          <w:szCs w:val="28"/>
        </w:rPr>
        <w:sym w:font="Symbol" w:char="F0D7"/>
      </w:r>
      <w:r w:rsidRPr="003940FD">
        <w:rPr>
          <w:rFonts w:eastAsia="TimesNewRoman" w:cs="Times New Roman"/>
          <w:color w:val="0D0D0D"/>
          <w:sz w:val="28"/>
          <w:szCs w:val="28"/>
        </w:rPr>
        <w:t>хв</w:t>
      </w:r>
      <w:r w:rsidRPr="003940FD">
        <w:rPr>
          <w:rFonts w:eastAsia="TimesNewRoman" w:cs="Times New Roman"/>
          <w:color w:val="0D0D0D"/>
          <w:sz w:val="28"/>
          <w:szCs w:val="28"/>
          <w:vertAlign w:val="superscript"/>
        </w:rPr>
        <w:t>-1</w:t>
      </w:r>
      <w:r w:rsidRPr="003940FD">
        <w:rPr>
          <w:rFonts w:eastAsia="Calibri" w:cs="Times New Roman"/>
          <w:color w:val="0D0D0D"/>
          <w:sz w:val="28"/>
          <w:szCs w:val="28"/>
        </w:rPr>
        <w:t>;</w:t>
      </w:r>
    </w:p>
    <w:p w14:paraId="1218A64A" w14:textId="77777777" w:rsidR="00841BD1" w:rsidRPr="003940FD" w:rsidRDefault="00841BD1" w:rsidP="00841BD1">
      <w:pPr>
        <w:spacing w:after="0" w:line="360" w:lineRule="auto"/>
        <w:ind w:firstLine="709"/>
        <w:jc w:val="both"/>
        <w:rPr>
          <w:rFonts w:eastAsia="Calibri" w:cs="Times New Roman"/>
          <w:color w:val="0D0D0D"/>
          <w:sz w:val="28"/>
          <w:szCs w:val="28"/>
        </w:rPr>
      </w:pPr>
      <w:r w:rsidRPr="003940FD">
        <w:rPr>
          <w:rFonts w:eastAsia="Calibri" w:cs="Times New Roman"/>
          <w:color w:val="0D0D0D"/>
          <w:sz w:val="28"/>
          <w:szCs w:val="28"/>
        </w:rPr>
        <w:t>Р</w:t>
      </w:r>
      <w:r w:rsidRPr="003940FD">
        <w:rPr>
          <w:rFonts w:eastAsia="Calibri" w:cs="Times New Roman"/>
          <w:color w:val="0D0D0D"/>
          <w:sz w:val="28"/>
          <w:szCs w:val="28"/>
          <w:vertAlign w:val="subscript"/>
        </w:rPr>
        <w:t>3</w:t>
      </w:r>
      <w:r w:rsidRPr="003940FD">
        <w:rPr>
          <w:rFonts w:eastAsia="Calibri" w:cs="Times New Roman"/>
          <w:color w:val="0D0D0D"/>
          <w:sz w:val="28"/>
          <w:szCs w:val="28"/>
        </w:rPr>
        <w:t xml:space="preserve"> – частота серцевих скорочень за останні 15 с першої хвилини відпочинку після 30 присідань, </w:t>
      </w:r>
      <w:proofErr w:type="spellStart"/>
      <w:r w:rsidRPr="003940FD">
        <w:rPr>
          <w:rFonts w:eastAsia="TimesNewRoman" w:cs="Times New Roman"/>
          <w:color w:val="0D0D0D"/>
          <w:sz w:val="28"/>
          <w:szCs w:val="28"/>
        </w:rPr>
        <w:t>уд</w:t>
      </w:r>
      <w:proofErr w:type="spellEnd"/>
      <w:r w:rsidRPr="003940FD">
        <w:rPr>
          <w:rFonts w:eastAsia="TimesNewRoman" w:cs="Times New Roman"/>
          <w:color w:val="0D0D0D"/>
          <w:sz w:val="28"/>
          <w:szCs w:val="28"/>
        </w:rPr>
        <w:sym w:font="Symbol" w:char="F0D7"/>
      </w:r>
      <w:r w:rsidRPr="003940FD">
        <w:rPr>
          <w:rFonts w:eastAsia="TimesNewRoman" w:cs="Times New Roman"/>
          <w:color w:val="0D0D0D"/>
          <w:sz w:val="28"/>
          <w:szCs w:val="28"/>
        </w:rPr>
        <w:t>хв</w:t>
      </w:r>
      <w:r w:rsidRPr="003940FD">
        <w:rPr>
          <w:rFonts w:eastAsia="TimesNewRoman" w:cs="Times New Roman"/>
          <w:color w:val="0D0D0D"/>
          <w:sz w:val="28"/>
          <w:szCs w:val="28"/>
          <w:vertAlign w:val="superscript"/>
        </w:rPr>
        <w:t>-1</w:t>
      </w:r>
      <w:r w:rsidRPr="003940FD">
        <w:rPr>
          <w:rFonts w:eastAsia="Calibri" w:cs="Times New Roman"/>
          <w:color w:val="0D0D0D"/>
          <w:sz w:val="28"/>
          <w:szCs w:val="28"/>
        </w:rPr>
        <w:t>.</w:t>
      </w:r>
    </w:p>
    <w:p w14:paraId="56B01429" w14:textId="77777777" w:rsidR="00841BD1" w:rsidRPr="003940FD" w:rsidRDefault="00841BD1" w:rsidP="00841BD1">
      <w:pPr>
        <w:widowControl w:val="0"/>
        <w:spacing w:after="0" w:line="360" w:lineRule="auto"/>
        <w:ind w:firstLine="709"/>
        <w:jc w:val="both"/>
        <w:rPr>
          <w:rFonts w:eastAsia="Times New Roman" w:cs="Times New Roman"/>
          <w:color w:val="0D0D0D"/>
          <w:sz w:val="28"/>
          <w:szCs w:val="28"/>
          <w:lang w:eastAsia="ru-RU"/>
        </w:rPr>
      </w:pPr>
      <w:r w:rsidRPr="003940FD">
        <w:rPr>
          <w:rFonts w:eastAsia="Times New Roman" w:cs="Times New Roman"/>
          <w:color w:val="0D0D0D"/>
          <w:sz w:val="28"/>
          <w:szCs w:val="28"/>
          <w:lang w:eastAsia="ru-RU"/>
        </w:rPr>
        <w:t>4, 200 та 10 – сталі коефіцієнти.</w:t>
      </w:r>
    </w:p>
    <w:p w14:paraId="3C025A56" w14:textId="77777777" w:rsidR="00841BD1" w:rsidRPr="003940FD" w:rsidRDefault="00841BD1" w:rsidP="00841BD1">
      <w:pPr>
        <w:suppressAutoHyphens/>
        <w:spacing w:after="0" w:line="440" w:lineRule="exact"/>
        <w:ind w:firstLine="709"/>
        <w:jc w:val="both"/>
        <w:rPr>
          <w:rFonts w:eastAsia="Calibri" w:cs="Times New Roman"/>
          <w:color w:val="0D0D0D"/>
          <w:sz w:val="28"/>
          <w:szCs w:val="28"/>
        </w:rPr>
      </w:pPr>
      <w:r w:rsidRPr="003940FD">
        <w:rPr>
          <w:rFonts w:eastAsia="Calibri" w:cs="Times New Roman"/>
          <w:color w:val="0D0D0D"/>
          <w:sz w:val="28"/>
          <w:szCs w:val="28"/>
        </w:rPr>
        <w:t>Силовий індекс визначався за формулою:</w:t>
      </w:r>
    </w:p>
    <w:p w14:paraId="41506F3B" w14:textId="77777777" w:rsidR="00841BD1" w:rsidRPr="003940FD" w:rsidRDefault="00841BD1" w:rsidP="00841BD1">
      <w:pPr>
        <w:suppressAutoHyphens/>
        <w:spacing w:after="0" w:line="440" w:lineRule="exact"/>
        <w:ind w:firstLine="709"/>
        <w:jc w:val="both"/>
        <w:rPr>
          <w:rFonts w:eastAsia="Calibri" w:cs="Times New Roman"/>
          <w:color w:val="0D0D0D"/>
          <w:sz w:val="28"/>
          <w:szCs w:val="28"/>
        </w:rPr>
      </w:pPr>
    </w:p>
    <w:p w14:paraId="45C80A0B" w14:textId="77777777" w:rsidR="00841BD1" w:rsidRPr="003940FD" w:rsidRDefault="00841BD1" w:rsidP="00841BD1">
      <w:pPr>
        <w:spacing w:after="0" w:line="240" w:lineRule="auto"/>
        <w:ind w:firstLine="709"/>
        <w:jc w:val="right"/>
        <w:rPr>
          <w:rFonts w:eastAsia="Calibri" w:cs="Times New Roman"/>
          <w:color w:val="0D0D0D"/>
          <w:sz w:val="28"/>
          <w:szCs w:val="28"/>
        </w:rPr>
      </w:pPr>
      <w:r w:rsidRPr="003940FD">
        <w:rPr>
          <w:rFonts w:eastAsia="Calibri" w:cs="Times New Roman"/>
          <w:color w:val="0D0D0D"/>
          <w:sz w:val="28"/>
          <w:szCs w:val="28"/>
        </w:rPr>
        <w:t xml:space="preserve">CІ = </w:t>
      </w:r>
      <w:r w:rsidRPr="003940FD">
        <w:rPr>
          <w:rFonts w:eastAsia="Calibri" w:cs="Times New Roman"/>
          <w:noProof/>
          <w:color w:val="0D0D0D"/>
          <w:position w:val="-24"/>
          <w:sz w:val="28"/>
          <w:szCs w:val="28"/>
          <w:lang w:eastAsia="uk-UA"/>
        </w:rPr>
        <w:drawing>
          <wp:inline distT="0" distB="0" distL="0" distR="0" wp14:anchorId="08C410CF" wp14:editId="64C57BB6">
            <wp:extent cx="332740" cy="43942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740" cy="439420"/>
                    </a:xfrm>
                    <a:prstGeom prst="rect">
                      <a:avLst/>
                    </a:prstGeom>
                    <a:noFill/>
                    <a:ln>
                      <a:noFill/>
                    </a:ln>
                  </pic:spPr>
                </pic:pic>
              </a:graphicData>
            </a:graphic>
          </wp:inline>
        </w:drawing>
      </w:r>
      <w:r w:rsidRPr="003940FD">
        <w:rPr>
          <w:rFonts w:eastAsia="Calibri" w:cs="Times New Roman"/>
          <w:color w:val="0D0D0D"/>
          <w:sz w:val="28"/>
          <w:szCs w:val="28"/>
        </w:rPr>
        <w:sym w:font="Symbol" w:char="F0B4"/>
      </w:r>
      <w:r w:rsidRPr="003940FD">
        <w:rPr>
          <w:rFonts w:eastAsia="Calibri" w:cs="Times New Roman"/>
          <w:color w:val="0D0D0D"/>
          <w:sz w:val="28"/>
          <w:szCs w:val="28"/>
        </w:rPr>
        <w:t>100</w:t>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t>(2.3)</w:t>
      </w:r>
    </w:p>
    <w:p w14:paraId="26361925" w14:textId="77777777" w:rsidR="00841BD1" w:rsidRPr="003940FD" w:rsidRDefault="00841BD1" w:rsidP="00841BD1">
      <w:pPr>
        <w:spacing w:after="0" w:line="240" w:lineRule="auto"/>
        <w:ind w:firstLine="709"/>
        <w:jc w:val="right"/>
        <w:rPr>
          <w:rFonts w:eastAsia="Calibri" w:cs="Times New Roman"/>
          <w:color w:val="0D0D0D"/>
          <w:sz w:val="28"/>
          <w:szCs w:val="28"/>
        </w:rPr>
      </w:pPr>
    </w:p>
    <w:p w14:paraId="046F6F6B" w14:textId="77777777" w:rsidR="00841BD1" w:rsidRPr="003940FD" w:rsidRDefault="00841BD1" w:rsidP="00841BD1">
      <w:pPr>
        <w:spacing w:after="0" w:line="360" w:lineRule="auto"/>
        <w:ind w:firstLine="709"/>
        <w:rPr>
          <w:rFonts w:eastAsia="Calibri" w:cs="Times New Roman"/>
          <w:color w:val="0D0D0D"/>
          <w:sz w:val="28"/>
          <w:szCs w:val="28"/>
        </w:rPr>
      </w:pPr>
      <w:r w:rsidRPr="003940FD">
        <w:rPr>
          <w:rFonts w:eastAsia="Calibri" w:cs="Times New Roman"/>
          <w:color w:val="0D0D0D"/>
          <w:sz w:val="28"/>
          <w:szCs w:val="28"/>
        </w:rPr>
        <w:lastRenderedPageBreak/>
        <w:t xml:space="preserve">де СІ – силовий індекс, </w:t>
      </w:r>
      <w:proofErr w:type="spellStart"/>
      <w:r w:rsidRPr="003940FD">
        <w:rPr>
          <w:rFonts w:eastAsia="Calibri" w:cs="Times New Roman"/>
          <w:color w:val="0D0D0D"/>
          <w:sz w:val="28"/>
          <w:szCs w:val="28"/>
        </w:rPr>
        <w:t>у.о</w:t>
      </w:r>
      <w:proofErr w:type="spellEnd"/>
      <w:r w:rsidRPr="003940FD">
        <w:rPr>
          <w:rFonts w:eastAsia="Calibri" w:cs="Times New Roman"/>
          <w:color w:val="0D0D0D"/>
          <w:sz w:val="28"/>
          <w:szCs w:val="28"/>
        </w:rPr>
        <w:t>.;</w:t>
      </w:r>
    </w:p>
    <w:p w14:paraId="42122095" w14:textId="77777777" w:rsidR="00841BD1" w:rsidRPr="003940FD" w:rsidRDefault="00841BD1" w:rsidP="00841BD1">
      <w:pPr>
        <w:spacing w:after="0" w:line="360" w:lineRule="auto"/>
        <w:ind w:firstLine="709"/>
        <w:rPr>
          <w:rFonts w:eastAsia="Calibri" w:cs="Times New Roman"/>
          <w:color w:val="0D0D0D"/>
          <w:sz w:val="28"/>
          <w:szCs w:val="28"/>
        </w:rPr>
      </w:pPr>
      <w:r w:rsidRPr="003940FD">
        <w:rPr>
          <w:rFonts w:eastAsia="Calibri" w:cs="Times New Roman"/>
          <w:color w:val="0D0D0D"/>
          <w:sz w:val="28"/>
          <w:szCs w:val="28"/>
        </w:rPr>
        <w:t>ДК – динамометрія кисті, кг;</w:t>
      </w:r>
    </w:p>
    <w:p w14:paraId="4C78BD42" w14:textId="77777777" w:rsidR="00841BD1" w:rsidRPr="003940FD" w:rsidRDefault="00841BD1" w:rsidP="00841BD1">
      <w:pPr>
        <w:spacing w:after="0" w:line="360" w:lineRule="auto"/>
        <w:ind w:firstLine="709"/>
        <w:rPr>
          <w:rFonts w:eastAsia="Calibri" w:cs="Times New Roman"/>
          <w:color w:val="0D0D0D"/>
          <w:sz w:val="28"/>
          <w:szCs w:val="28"/>
        </w:rPr>
      </w:pPr>
      <w:r w:rsidRPr="003940FD">
        <w:rPr>
          <w:rFonts w:eastAsia="Calibri" w:cs="Times New Roman"/>
          <w:color w:val="0D0D0D"/>
          <w:sz w:val="28"/>
          <w:szCs w:val="28"/>
        </w:rPr>
        <w:t>МТ – маса тіла, кг;</w:t>
      </w:r>
    </w:p>
    <w:p w14:paraId="4F01719B" w14:textId="77777777" w:rsidR="00841BD1" w:rsidRPr="003940FD" w:rsidRDefault="00841BD1" w:rsidP="00841BD1">
      <w:pPr>
        <w:spacing w:after="0" w:line="360" w:lineRule="auto"/>
        <w:ind w:firstLine="709"/>
        <w:rPr>
          <w:rFonts w:eastAsia="Times New Roman" w:cs="Times New Roman"/>
          <w:color w:val="0D0D0D"/>
          <w:sz w:val="28"/>
          <w:szCs w:val="28"/>
          <w:lang w:eastAsia="ru-RU"/>
        </w:rPr>
      </w:pPr>
      <w:r w:rsidRPr="003940FD">
        <w:rPr>
          <w:rFonts w:eastAsia="Times New Roman" w:cs="Times New Roman"/>
          <w:color w:val="0D0D0D"/>
          <w:sz w:val="28"/>
          <w:szCs w:val="28"/>
          <w:lang w:eastAsia="ru-RU"/>
        </w:rPr>
        <w:t>100 – постійний коефіцієнт.</w:t>
      </w:r>
    </w:p>
    <w:p w14:paraId="05701EFB" w14:textId="77777777" w:rsidR="00841BD1" w:rsidRPr="003940FD" w:rsidRDefault="00841BD1" w:rsidP="00841BD1">
      <w:pPr>
        <w:spacing w:after="0" w:line="360" w:lineRule="auto"/>
        <w:ind w:firstLine="709"/>
        <w:jc w:val="both"/>
        <w:rPr>
          <w:rFonts w:eastAsia="Calibri" w:cs="Times New Roman"/>
          <w:color w:val="0D0D0D"/>
          <w:sz w:val="28"/>
          <w:szCs w:val="28"/>
        </w:rPr>
      </w:pPr>
      <w:r w:rsidRPr="003940FD">
        <w:rPr>
          <w:rFonts w:eastAsia="Calibri" w:cs="Times New Roman"/>
          <w:color w:val="0D0D0D"/>
          <w:sz w:val="28"/>
          <w:szCs w:val="28"/>
        </w:rPr>
        <w:t xml:space="preserve">При обчисленні силового індексу використовується показник найсильнішої руки. </w:t>
      </w:r>
    </w:p>
    <w:p w14:paraId="3961243A" w14:textId="77777777" w:rsidR="00841BD1" w:rsidRPr="003940FD" w:rsidRDefault="00841BD1" w:rsidP="00841BD1">
      <w:pPr>
        <w:spacing w:after="0" w:line="360" w:lineRule="auto"/>
        <w:ind w:firstLine="709"/>
        <w:jc w:val="both"/>
        <w:rPr>
          <w:rFonts w:eastAsia="Calibri" w:cs="Times New Roman"/>
          <w:color w:val="0D0D0D"/>
          <w:sz w:val="28"/>
          <w:szCs w:val="28"/>
          <w:shd w:val="clear" w:color="auto" w:fill="FFFFFF"/>
        </w:rPr>
      </w:pPr>
      <w:r w:rsidRPr="003940FD">
        <w:rPr>
          <w:rFonts w:eastAsia="Calibri" w:cs="Times New Roman"/>
          <w:color w:val="0D0D0D"/>
          <w:sz w:val="28"/>
          <w:szCs w:val="28"/>
          <w:shd w:val="clear" w:color="auto" w:fill="FFFFFF"/>
        </w:rPr>
        <w:t>Життєвий індекс визначався за формулою:</w:t>
      </w:r>
    </w:p>
    <w:p w14:paraId="5EB7A2E1" w14:textId="77777777" w:rsidR="00841BD1" w:rsidRPr="003940FD" w:rsidRDefault="00841BD1" w:rsidP="00841BD1">
      <w:pPr>
        <w:spacing w:after="0" w:line="240" w:lineRule="auto"/>
        <w:ind w:firstLine="709"/>
        <w:jc w:val="both"/>
        <w:rPr>
          <w:rFonts w:eastAsia="Calibri" w:cs="Times New Roman"/>
          <w:color w:val="0D0D0D"/>
          <w:sz w:val="28"/>
          <w:szCs w:val="28"/>
          <w:shd w:val="clear" w:color="auto" w:fill="FFFFFF"/>
        </w:rPr>
      </w:pPr>
    </w:p>
    <w:p w14:paraId="45F07B76" w14:textId="77777777" w:rsidR="00841BD1" w:rsidRPr="003940FD" w:rsidRDefault="00841BD1" w:rsidP="00841BD1">
      <w:pPr>
        <w:spacing w:after="0" w:line="240" w:lineRule="auto"/>
        <w:ind w:firstLine="709"/>
        <w:jc w:val="right"/>
        <w:rPr>
          <w:rFonts w:eastAsia="Calibri" w:cs="Times New Roman"/>
          <w:color w:val="0D0D0D"/>
          <w:sz w:val="28"/>
          <w:szCs w:val="28"/>
        </w:rPr>
      </w:pPr>
      <w:r w:rsidRPr="003940FD">
        <w:rPr>
          <w:rFonts w:eastAsia="Calibri" w:cs="Times New Roman"/>
          <w:noProof/>
          <w:color w:val="0D0D0D"/>
          <w:position w:val="-24"/>
          <w:sz w:val="28"/>
          <w:lang w:eastAsia="uk-UA"/>
        </w:rPr>
        <w:drawing>
          <wp:inline distT="0" distB="0" distL="0" distR="0" wp14:anchorId="0727DCE6" wp14:editId="1F5206A0">
            <wp:extent cx="801370" cy="397510"/>
            <wp:effectExtent l="0" t="0" r="0" b="0"/>
            <wp:docPr id="10915245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1370" cy="397510"/>
                    </a:xfrm>
                    <a:prstGeom prst="rect">
                      <a:avLst/>
                    </a:prstGeom>
                    <a:noFill/>
                    <a:ln>
                      <a:noFill/>
                    </a:ln>
                  </pic:spPr>
                </pic:pic>
              </a:graphicData>
            </a:graphic>
          </wp:inline>
        </w:drawing>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r>
      <w:r w:rsidRPr="003940FD">
        <w:rPr>
          <w:rFonts w:eastAsia="Calibri" w:cs="Times New Roman"/>
          <w:color w:val="0D0D0D"/>
          <w:sz w:val="28"/>
          <w:szCs w:val="28"/>
        </w:rPr>
        <w:tab/>
        <w:t>(2.4)</w:t>
      </w:r>
    </w:p>
    <w:p w14:paraId="35BD4305" w14:textId="77777777" w:rsidR="00841BD1" w:rsidRPr="003940FD" w:rsidRDefault="00841BD1" w:rsidP="00841BD1">
      <w:pPr>
        <w:spacing w:after="0" w:line="240" w:lineRule="auto"/>
        <w:ind w:firstLine="709"/>
        <w:jc w:val="right"/>
        <w:rPr>
          <w:rFonts w:eastAsia="Calibri" w:cs="Times New Roman"/>
          <w:color w:val="0D0D0D"/>
          <w:sz w:val="28"/>
          <w:szCs w:val="28"/>
        </w:rPr>
      </w:pPr>
    </w:p>
    <w:p w14:paraId="38C0F8E6" w14:textId="77777777" w:rsidR="00841BD1" w:rsidRPr="003940FD" w:rsidRDefault="00841BD1" w:rsidP="00841BD1">
      <w:pPr>
        <w:spacing w:after="0" w:line="360" w:lineRule="auto"/>
        <w:ind w:firstLine="709"/>
        <w:jc w:val="both"/>
        <w:rPr>
          <w:rFonts w:eastAsia="Calibri" w:cs="Times New Roman"/>
          <w:color w:val="0D0D0D"/>
          <w:sz w:val="28"/>
          <w:szCs w:val="28"/>
          <w:vertAlign w:val="superscript"/>
        </w:rPr>
      </w:pPr>
      <w:r w:rsidRPr="003940FD">
        <w:rPr>
          <w:rFonts w:eastAsia="Calibri" w:cs="Times New Roman"/>
          <w:color w:val="0D0D0D"/>
          <w:sz w:val="28"/>
          <w:szCs w:val="28"/>
          <w:shd w:val="clear" w:color="auto" w:fill="FFFFFF"/>
        </w:rPr>
        <w:t xml:space="preserve">де ЖІ – життєвий індекс, </w:t>
      </w:r>
      <w:r w:rsidRPr="003940FD">
        <w:rPr>
          <w:rFonts w:eastAsia="Calibri" w:cs="Times New Roman"/>
          <w:color w:val="0D0D0D"/>
          <w:sz w:val="28"/>
          <w:szCs w:val="28"/>
        </w:rPr>
        <w:t>мл∙кг</w:t>
      </w:r>
      <w:r w:rsidRPr="003940FD">
        <w:rPr>
          <w:rFonts w:eastAsia="Calibri" w:cs="Times New Roman"/>
          <w:color w:val="0D0D0D"/>
          <w:sz w:val="28"/>
          <w:szCs w:val="28"/>
          <w:vertAlign w:val="superscript"/>
        </w:rPr>
        <w:t>-1</w:t>
      </w:r>
      <w:r w:rsidRPr="003940FD">
        <w:rPr>
          <w:rFonts w:eastAsia="Calibri" w:cs="Times New Roman"/>
          <w:color w:val="0D0D0D"/>
          <w:sz w:val="28"/>
          <w:szCs w:val="28"/>
        </w:rPr>
        <w:t>;</w:t>
      </w:r>
    </w:p>
    <w:p w14:paraId="5E19607A" w14:textId="77777777" w:rsidR="00841BD1" w:rsidRPr="003940FD" w:rsidRDefault="00841BD1" w:rsidP="00841BD1">
      <w:pPr>
        <w:spacing w:after="0" w:line="360" w:lineRule="auto"/>
        <w:ind w:firstLine="709"/>
        <w:jc w:val="both"/>
        <w:rPr>
          <w:rFonts w:eastAsia="Calibri" w:cs="Times New Roman"/>
          <w:color w:val="0D0D0D"/>
          <w:sz w:val="28"/>
          <w:szCs w:val="28"/>
          <w:shd w:val="clear" w:color="auto" w:fill="FFFFFF"/>
        </w:rPr>
      </w:pPr>
      <w:r w:rsidRPr="003940FD">
        <w:rPr>
          <w:rFonts w:eastAsia="Calibri" w:cs="Times New Roman"/>
          <w:color w:val="0D0D0D"/>
          <w:sz w:val="28"/>
          <w:szCs w:val="28"/>
          <w:shd w:val="clear" w:color="auto" w:fill="FFFFFF"/>
        </w:rPr>
        <w:t>ЖЄЛ – життєва ємність легень, мл;</w:t>
      </w:r>
    </w:p>
    <w:p w14:paraId="0E9708C2" w14:textId="77777777" w:rsidR="00841BD1" w:rsidRPr="003940FD" w:rsidRDefault="00841BD1" w:rsidP="00841BD1">
      <w:pPr>
        <w:spacing w:after="0" w:line="360" w:lineRule="auto"/>
        <w:ind w:firstLine="709"/>
        <w:rPr>
          <w:rFonts w:eastAsia="Calibri" w:cs="Times New Roman"/>
          <w:color w:val="0D0D0D"/>
          <w:sz w:val="28"/>
          <w:szCs w:val="28"/>
        </w:rPr>
      </w:pPr>
      <w:r w:rsidRPr="003940FD">
        <w:rPr>
          <w:rFonts w:eastAsia="Calibri" w:cs="Times New Roman"/>
          <w:color w:val="0D0D0D"/>
          <w:sz w:val="28"/>
          <w:szCs w:val="28"/>
        </w:rPr>
        <w:t>МТ – маса тіла, кг.</w:t>
      </w:r>
    </w:p>
    <w:bookmarkEnd w:id="1"/>
    <w:p w14:paraId="22B1663E" w14:textId="2C2EC27D" w:rsidR="00841BD1" w:rsidRPr="003940FD" w:rsidRDefault="00841BD1" w:rsidP="00841BD1">
      <w:pPr>
        <w:pStyle w:val="Title3"/>
        <w:ind w:firstLine="709"/>
      </w:pPr>
      <w:r>
        <w:t xml:space="preserve">2.1.4 </w:t>
      </w:r>
      <w:r w:rsidRPr="003940FD">
        <w:t xml:space="preserve">Соціологічні методи дослідження </w:t>
      </w:r>
    </w:p>
    <w:p w14:paraId="0AAC19CA" w14:textId="79C37383" w:rsidR="00841BD1" w:rsidRPr="003940FD" w:rsidRDefault="00841BD1" w:rsidP="00841BD1">
      <w:pPr>
        <w:widowControl w:val="0"/>
        <w:suppressAutoHyphens/>
        <w:spacing w:after="0" w:line="360" w:lineRule="auto"/>
        <w:ind w:firstLine="709"/>
        <w:jc w:val="both"/>
        <w:rPr>
          <w:rFonts w:eastAsia="Calibri" w:cs="Times New Roman"/>
          <w:color w:val="0D0D0D"/>
          <w:sz w:val="28"/>
          <w:szCs w:val="28"/>
          <w:lang w:eastAsia="ar-SA"/>
        </w:rPr>
      </w:pPr>
      <w:r w:rsidRPr="003940FD">
        <w:rPr>
          <w:rFonts w:eastAsia="Calibri" w:cs="Times New Roman"/>
          <w:color w:val="0D0D0D"/>
          <w:sz w:val="28"/>
          <w:szCs w:val="28"/>
          <w:lang w:eastAsia="ar-SA"/>
        </w:rPr>
        <w:t xml:space="preserve">Для визначення мотиваційних пріоритетів у видах занять </w:t>
      </w:r>
      <w:r>
        <w:rPr>
          <w:rFonts w:eastAsia="Calibri" w:cs="Times New Roman"/>
          <w:color w:val="0D0D0D"/>
          <w:sz w:val="28"/>
          <w:szCs w:val="28"/>
          <w:lang w:eastAsia="ar-SA"/>
        </w:rPr>
        <w:t>РА та особливостях психоемоційного стану</w:t>
      </w:r>
      <w:r w:rsidRPr="003940FD">
        <w:rPr>
          <w:rFonts w:eastAsia="Calibri" w:cs="Times New Roman"/>
          <w:color w:val="0D0D0D"/>
          <w:sz w:val="28"/>
          <w:szCs w:val="28"/>
          <w:lang w:eastAsia="ar-SA"/>
        </w:rPr>
        <w:t xml:space="preserve"> було запропоновано анкету. </w:t>
      </w:r>
    </w:p>
    <w:p w14:paraId="076615E1" w14:textId="37CF324D" w:rsidR="00841BD1" w:rsidRPr="003940FD" w:rsidRDefault="00841BD1" w:rsidP="00841BD1">
      <w:pPr>
        <w:widowControl w:val="0"/>
        <w:suppressAutoHyphens/>
        <w:spacing w:after="0" w:line="360" w:lineRule="auto"/>
        <w:ind w:firstLine="709"/>
        <w:jc w:val="both"/>
        <w:rPr>
          <w:rFonts w:eastAsia="Calibri" w:cs="Times New Roman"/>
          <w:color w:val="0D0D0D"/>
          <w:sz w:val="28"/>
          <w:szCs w:val="28"/>
          <w:lang w:eastAsia="ar-SA"/>
        </w:rPr>
      </w:pPr>
      <w:r w:rsidRPr="003940FD">
        <w:rPr>
          <w:rFonts w:eastAsia="Calibri" w:cs="Times New Roman"/>
          <w:color w:val="0D0D0D"/>
          <w:sz w:val="28"/>
          <w:szCs w:val="28"/>
          <w:lang w:eastAsia="ar-SA"/>
        </w:rPr>
        <w:t xml:space="preserve">При розробці анкети дотримувалися принципів </w:t>
      </w:r>
      <w:r>
        <w:rPr>
          <w:rFonts w:eastAsia="Calibri" w:cs="Times New Roman"/>
          <w:color w:val="0D0D0D"/>
          <w:sz w:val="28"/>
          <w:szCs w:val="28"/>
          <w:lang w:eastAsia="ar-SA"/>
        </w:rPr>
        <w:t>е</w:t>
      </w:r>
      <w:r w:rsidRPr="003940FD">
        <w:rPr>
          <w:rFonts w:eastAsia="Calibri" w:cs="Times New Roman"/>
          <w:color w:val="0D0D0D"/>
          <w:sz w:val="28"/>
          <w:szCs w:val="28"/>
          <w:lang w:eastAsia="ar-SA"/>
        </w:rPr>
        <w:t>ти</w:t>
      </w:r>
      <w:r>
        <w:rPr>
          <w:rFonts w:eastAsia="Calibri" w:cs="Times New Roman"/>
          <w:color w:val="0D0D0D"/>
          <w:sz w:val="28"/>
          <w:szCs w:val="28"/>
          <w:lang w:eastAsia="ar-SA"/>
        </w:rPr>
        <w:t>чних принципів Гельсінської декларації</w:t>
      </w:r>
      <w:r w:rsidRPr="003940FD">
        <w:rPr>
          <w:rFonts w:eastAsia="Calibri" w:cs="Times New Roman"/>
          <w:color w:val="0D0D0D"/>
          <w:sz w:val="28"/>
          <w:szCs w:val="28"/>
          <w:lang w:eastAsia="ar-SA"/>
        </w:rPr>
        <w:t xml:space="preserve">, зокрема всі респонденти були обізнані, що опитування проводиться в рамках наукового дослідження та мали право </w:t>
      </w:r>
      <w:r>
        <w:rPr>
          <w:rFonts w:eastAsia="Calibri" w:cs="Times New Roman"/>
          <w:color w:val="0D0D0D"/>
          <w:sz w:val="28"/>
          <w:szCs w:val="28"/>
          <w:lang w:eastAsia="ar-SA"/>
        </w:rPr>
        <w:t>у</w:t>
      </w:r>
      <w:r w:rsidRPr="003940FD">
        <w:rPr>
          <w:rFonts w:eastAsia="Calibri" w:cs="Times New Roman"/>
          <w:color w:val="0D0D0D"/>
          <w:sz w:val="28"/>
          <w:szCs w:val="28"/>
          <w:lang w:eastAsia="ar-SA"/>
        </w:rPr>
        <w:t xml:space="preserve"> будь-який час відмовитись від опитування. Нами була гарантована та забезпечена конфіденційність інформації про респондентів.</w:t>
      </w:r>
    </w:p>
    <w:p w14:paraId="726214C1" w14:textId="08A651C3" w:rsidR="00841BD1" w:rsidRDefault="00841BD1" w:rsidP="00841BD1">
      <w:pPr>
        <w:widowControl w:val="0"/>
        <w:suppressAutoHyphens/>
        <w:spacing w:after="0" w:line="360" w:lineRule="auto"/>
        <w:ind w:firstLine="709"/>
        <w:jc w:val="both"/>
        <w:rPr>
          <w:rFonts w:eastAsia="Calibri" w:cs="Times New Roman"/>
          <w:color w:val="0D0D0D"/>
          <w:sz w:val="28"/>
          <w:szCs w:val="28"/>
          <w:lang w:eastAsia="ar-SA"/>
        </w:rPr>
      </w:pPr>
      <w:r w:rsidRPr="003940FD">
        <w:rPr>
          <w:rFonts w:eastAsia="Calibri" w:cs="Times New Roman"/>
          <w:color w:val="0D0D0D"/>
          <w:sz w:val="28"/>
          <w:szCs w:val="28"/>
          <w:lang w:eastAsia="ar-SA"/>
        </w:rPr>
        <w:t>Анкета була побудована стандартним методом з виділенням трьох частин: вступної, основної і демографічної. Питання стосувалися фактів і мотивів діяльності дівчат-підлітків і сформульовані у вигляді відкритих, закритих, напівзакритих, прямих, непрямих і контрольних запитань.</w:t>
      </w:r>
      <w:r>
        <w:rPr>
          <w:rFonts w:eastAsia="Calibri" w:cs="Times New Roman"/>
          <w:color w:val="0D0D0D"/>
          <w:sz w:val="28"/>
          <w:szCs w:val="28"/>
          <w:lang w:eastAsia="ar-SA"/>
        </w:rPr>
        <w:t xml:space="preserve"> Анкета представлена у додатку А.</w:t>
      </w:r>
    </w:p>
    <w:p w14:paraId="525E7475" w14:textId="403709DF" w:rsidR="00543FEE" w:rsidRPr="00543FEE" w:rsidRDefault="00543FEE" w:rsidP="00841BD1">
      <w:pPr>
        <w:widowControl w:val="0"/>
        <w:suppressAutoHyphens/>
        <w:spacing w:after="0" w:line="360" w:lineRule="auto"/>
        <w:ind w:firstLine="709"/>
        <w:jc w:val="both"/>
        <w:rPr>
          <w:rFonts w:eastAsia="Calibri" w:cs="Times New Roman"/>
          <w:b/>
          <w:bCs/>
          <w:color w:val="0D0D0D"/>
          <w:sz w:val="28"/>
          <w:szCs w:val="28"/>
          <w:lang w:eastAsia="ar-SA"/>
        </w:rPr>
      </w:pPr>
      <w:r w:rsidRPr="00543FEE">
        <w:rPr>
          <w:rFonts w:eastAsia="Calibri" w:cs="Times New Roman"/>
          <w:b/>
          <w:bCs/>
          <w:color w:val="0D0D0D"/>
          <w:sz w:val="28"/>
          <w:szCs w:val="28"/>
          <w:lang w:eastAsia="ar-SA"/>
        </w:rPr>
        <w:t>2.1.5 Педагогічні методи дослідження</w:t>
      </w:r>
    </w:p>
    <w:p w14:paraId="1D8A7AE3" w14:textId="791936B7" w:rsidR="00543FEE" w:rsidRDefault="00543FEE" w:rsidP="00841BD1">
      <w:pPr>
        <w:widowControl w:val="0"/>
        <w:suppressAutoHyphens/>
        <w:spacing w:after="0" w:line="360" w:lineRule="auto"/>
        <w:ind w:firstLine="709"/>
        <w:jc w:val="both"/>
        <w:rPr>
          <w:rFonts w:eastAsia="Times New Roman" w:cs="Times New Roman"/>
          <w:color w:val="0D0D0D"/>
          <w:sz w:val="28"/>
          <w:szCs w:val="28"/>
          <w:lang w:eastAsia="ar-SA"/>
        </w:rPr>
      </w:pPr>
      <w:r w:rsidRPr="003940FD">
        <w:rPr>
          <w:rFonts w:cs="Times New Roman"/>
          <w:b/>
          <w:sz w:val="28"/>
          <w:szCs w:val="28"/>
        </w:rPr>
        <w:t xml:space="preserve">Педагогічне тестування </w:t>
      </w:r>
      <w:r w:rsidRPr="003940FD">
        <w:rPr>
          <w:rFonts w:cs="Times New Roman"/>
          <w:sz w:val="28"/>
          <w:szCs w:val="28"/>
        </w:rPr>
        <w:t xml:space="preserve">включало оцінку показників фізичної підготовленості. </w:t>
      </w:r>
      <w:r w:rsidRPr="003940FD">
        <w:rPr>
          <w:rFonts w:eastAsia="Times New Roman" w:cs="Times New Roman"/>
          <w:color w:val="0D0D0D"/>
          <w:sz w:val="28"/>
          <w:szCs w:val="28"/>
          <w:lang w:eastAsia="ar-SA"/>
        </w:rPr>
        <w:t xml:space="preserve">Педагогічне тестування здійснювалося за допомогою </w:t>
      </w:r>
      <w:r>
        <w:rPr>
          <w:rFonts w:eastAsia="Times New Roman" w:cs="Times New Roman"/>
          <w:color w:val="0D0D0D"/>
          <w:sz w:val="28"/>
          <w:szCs w:val="28"/>
          <w:lang w:eastAsia="ar-SA"/>
        </w:rPr>
        <w:t xml:space="preserve">контрольних вправ для </w:t>
      </w:r>
      <w:r w:rsidRPr="003940FD">
        <w:rPr>
          <w:rFonts w:eastAsia="Times New Roman" w:cs="Times New Roman"/>
          <w:color w:val="0D0D0D"/>
          <w:sz w:val="28"/>
          <w:szCs w:val="28"/>
          <w:lang w:eastAsia="ar-SA"/>
        </w:rPr>
        <w:t xml:space="preserve">визначення рівня розвитку окремих рухових якостей: </w:t>
      </w:r>
      <w:r w:rsidRPr="003940FD">
        <w:rPr>
          <w:rFonts w:eastAsia="Times New Roman" w:cs="Times New Roman"/>
          <w:color w:val="0D0D0D"/>
          <w:sz w:val="28"/>
          <w:szCs w:val="28"/>
          <w:lang w:eastAsia="ar-SA"/>
        </w:rPr>
        <w:lastRenderedPageBreak/>
        <w:t>витривалості, сили, гнучкості, швидкості, спритності</w:t>
      </w:r>
      <w:r>
        <w:rPr>
          <w:rFonts w:eastAsia="Times New Roman" w:cs="Times New Roman"/>
          <w:color w:val="0D0D0D"/>
          <w:sz w:val="28"/>
          <w:szCs w:val="28"/>
          <w:lang w:eastAsia="ar-SA"/>
        </w:rPr>
        <w:t>.</w:t>
      </w:r>
      <w:r w:rsidRPr="003940FD">
        <w:rPr>
          <w:rFonts w:eastAsia="Times New Roman" w:cs="Times New Roman"/>
          <w:color w:val="0D0D0D"/>
          <w:sz w:val="28"/>
          <w:szCs w:val="28"/>
          <w:lang w:eastAsia="ar-SA"/>
        </w:rPr>
        <w:t xml:space="preserve"> </w:t>
      </w:r>
    </w:p>
    <w:p w14:paraId="72E6E025" w14:textId="7EBD74BB" w:rsidR="00543FEE" w:rsidRDefault="00CE2C61" w:rsidP="00841BD1">
      <w:pPr>
        <w:widowControl w:val="0"/>
        <w:suppressAutoHyphens/>
        <w:spacing w:after="0" w:line="360" w:lineRule="auto"/>
        <w:ind w:firstLine="709"/>
        <w:jc w:val="both"/>
        <w:rPr>
          <w:rFonts w:eastAsia="Times New Roman" w:cs="Times New Roman"/>
          <w:color w:val="0D0D0D"/>
          <w:sz w:val="28"/>
          <w:szCs w:val="28"/>
          <w:lang w:eastAsia="ar-SA"/>
        </w:rPr>
      </w:pPr>
      <w:r w:rsidRPr="00CE2C61">
        <w:rPr>
          <w:rFonts w:eastAsia="Times New Roman" w:cs="Times New Roman"/>
          <w:color w:val="0D0D0D"/>
          <w:sz w:val="28"/>
          <w:szCs w:val="28"/>
          <w:lang w:eastAsia="ar-SA"/>
        </w:rPr>
        <w:t>Педагогічне тестування проводилося з використанням рухових тестів з Китайського національного стандарту фізичної підготовки (CNSPFS) [</w:t>
      </w:r>
      <w:r w:rsidR="00146730">
        <w:rPr>
          <w:rFonts w:eastAsia="Times New Roman" w:cs="Times New Roman"/>
          <w:color w:val="0D0D0D"/>
          <w:sz w:val="28"/>
          <w:szCs w:val="28"/>
          <w:highlight w:val="cyan"/>
          <w:lang w:eastAsia="ar-SA"/>
        </w:rPr>
        <w:fldChar w:fldCharType="begin"/>
      </w:r>
      <w:r w:rsidR="00146730">
        <w:rPr>
          <w:rFonts w:eastAsia="Times New Roman" w:cs="Times New Roman"/>
          <w:color w:val="0D0D0D"/>
          <w:sz w:val="28"/>
          <w:szCs w:val="28"/>
          <w:lang w:eastAsia="ar-SA"/>
        </w:rPr>
        <w:instrText xml:space="preserve"> REF _Ref182820432 \r \h </w:instrText>
      </w:r>
      <w:r w:rsidR="00146730">
        <w:rPr>
          <w:rFonts w:eastAsia="Times New Roman" w:cs="Times New Roman"/>
          <w:color w:val="0D0D0D"/>
          <w:sz w:val="28"/>
          <w:szCs w:val="28"/>
          <w:highlight w:val="cyan"/>
          <w:lang w:eastAsia="ar-SA"/>
        </w:rPr>
      </w:r>
      <w:r w:rsidR="00146730">
        <w:rPr>
          <w:rFonts w:eastAsia="Times New Roman" w:cs="Times New Roman"/>
          <w:color w:val="0D0D0D"/>
          <w:sz w:val="28"/>
          <w:szCs w:val="28"/>
          <w:highlight w:val="cyan"/>
          <w:lang w:eastAsia="ar-SA"/>
        </w:rPr>
        <w:fldChar w:fldCharType="separate"/>
      </w:r>
      <w:r w:rsidR="00146730">
        <w:rPr>
          <w:rFonts w:eastAsia="Times New Roman" w:cs="Times New Roman"/>
          <w:color w:val="0D0D0D"/>
          <w:sz w:val="28"/>
          <w:szCs w:val="28"/>
          <w:lang w:eastAsia="ar-SA"/>
        </w:rPr>
        <w:t>25</w:t>
      </w:r>
      <w:r w:rsidR="00146730">
        <w:rPr>
          <w:rFonts w:eastAsia="Times New Roman" w:cs="Times New Roman"/>
          <w:color w:val="0D0D0D"/>
          <w:sz w:val="28"/>
          <w:szCs w:val="28"/>
          <w:highlight w:val="cyan"/>
          <w:lang w:eastAsia="ar-SA"/>
        </w:rPr>
        <w:fldChar w:fldCharType="end"/>
      </w:r>
      <w:r w:rsidRPr="00CE2C61">
        <w:rPr>
          <w:rFonts w:eastAsia="Times New Roman" w:cs="Times New Roman"/>
          <w:color w:val="0D0D0D"/>
          <w:sz w:val="28"/>
          <w:szCs w:val="28"/>
          <w:lang w:eastAsia="ar-SA"/>
        </w:rPr>
        <w:t>].</w:t>
      </w:r>
    </w:p>
    <w:p w14:paraId="09519BF5" w14:textId="77777777" w:rsidR="005E6425" w:rsidRPr="005E6425" w:rsidRDefault="005E6425" w:rsidP="005E6425">
      <w:pPr>
        <w:widowControl w:val="0"/>
        <w:suppressAutoHyphens/>
        <w:spacing w:after="0" w:line="360" w:lineRule="auto"/>
        <w:ind w:firstLine="709"/>
        <w:jc w:val="both"/>
        <w:rPr>
          <w:rFonts w:eastAsia="Times New Roman" w:cs="Times New Roman"/>
          <w:color w:val="0D0D0D"/>
          <w:sz w:val="28"/>
          <w:szCs w:val="28"/>
          <w:lang w:eastAsia="ar-SA"/>
        </w:rPr>
      </w:pPr>
      <w:r w:rsidRPr="005E6425">
        <w:rPr>
          <w:rFonts w:eastAsia="Times New Roman" w:cs="Times New Roman"/>
          <w:color w:val="0D0D0D"/>
          <w:sz w:val="28"/>
          <w:szCs w:val="28"/>
          <w:lang w:eastAsia="ar-SA"/>
        </w:rPr>
        <w:t xml:space="preserve">У китайських школярів швидкість оцінювали за допомогою тестової вправи «Біг на 50 м», яка має ваговий коефіцієнт 20 % при визначенні рівня фізичної підготовленості та виставленні підсумкової оцінки. Гнучкість вимірювали за результатами тесту «Нахил тулуба вперед з положення сидячи», де ваговий коефіцієнт становив 10 %. </w:t>
      </w:r>
      <w:proofErr w:type="spellStart"/>
      <w:r w:rsidRPr="005E6425">
        <w:rPr>
          <w:rFonts w:eastAsia="Times New Roman" w:cs="Times New Roman"/>
          <w:color w:val="0D0D0D"/>
          <w:sz w:val="28"/>
          <w:szCs w:val="28"/>
          <w:lang w:eastAsia="ar-SA"/>
        </w:rPr>
        <w:t>Швидкісно</w:t>
      </w:r>
      <w:proofErr w:type="spellEnd"/>
      <w:r w:rsidRPr="005E6425">
        <w:rPr>
          <w:rFonts w:eastAsia="Times New Roman" w:cs="Times New Roman"/>
          <w:color w:val="0D0D0D"/>
          <w:sz w:val="28"/>
          <w:szCs w:val="28"/>
          <w:lang w:eastAsia="ar-SA"/>
        </w:rPr>
        <w:t>-силові здібності визначали за результатами тесту «Стрибок у довжину з місця», для якого ваговий коефіцієнт також складав 10 %.</w:t>
      </w:r>
    </w:p>
    <w:p w14:paraId="0A1F1507" w14:textId="77777777" w:rsidR="005E6425" w:rsidRPr="005E6425" w:rsidRDefault="005E6425" w:rsidP="005E6425">
      <w:pPr>
        <w:widowControl w:val="0"/>
        <w:suppressAutoHyphens/>
        <w:spacing w:after="0" w:line="360" w:lineRule="auto"/>
        <w:ind w:firstLine="709"/>
        <w:jc w:val="both"/>
        <w:rPr>
          <w:rFonts w:eastAsia="Times New Roman" w:cs="Times New Roman"/>
          <w:color w:val="0D0D0D"/>
          <w:sz w:val="28"/>
          <w:szCs w:val="28"/>
          <w:lang w:eastAsia="ar-SA"/>
        </w:rPr>
      </w:pPr>
      <w:r w:rsidRPr="005E6425">
        <w:rPr>
          <w:rFonts w:eastAsia="Times New Roman" w:cs="Times New Roman"/>
          <w:color w:val="0D0D0D"/>
          <w:sz w:val="28"/>
          <w:szCs w:val="28"/>
          <w:lang w:eastAsia="ar-SA"/>
        </w:rPr>
        <w:t xml:space="preserve">Силові здібності учениць оцінювали за допомогою тесту «Піднімання тулуба в </w:t>
      </w:r>
      <w:proofErr w:type="spellStart"/>
      <w:r w:rsidRPr="005E6425">
        <w:rPr>
          <w:rFonts w:eastAsia="Times New Roman" w:cs="Times New Roman"/>
          <w:color w:val="0D0D0D"/>
          <w:sz w:val="28"/>
          <w:szCs w:val="28"/>
          <w:lang w:eastAsia="ar-SA"/>
        </w:rPr>
        <w:t>сід</w:t>
      </w:r>
      <w:proofErr w:type="spellEnd"/>
      <w:r w:rsidRPr="005E6425">
        <w:rPr>
          <w:rFonts w:eastAsia="Times New Roman" w:cs="Times New Roman"/>
          <w:color w:val="0D0D0D"/>
          <w:sz w:val="28"/>
          <w:szCs w:val="28"/>
          <w:lang w:eastAsia="ar-SA"/>
        </w:rPr>
        <w:t xml:space="preserve"> із положення лежачи за 1 хвилину», з ваговим коефіцієнтом 10 %. Витривалість вимірювали за результатами тесту «Рівномірний біг на 1000 м», де ваговий коефіцієнт цієї рухової якості становив 20 %.</w:t>
      </w:r>
    </w:p>
    <w:p w14:paraId="0A3845B3" w14:textId="77777777" w:rsidR="005E6425" w:rsidRPr="005E6425" w:rsidRDefault="005E6425" w:rsidP="005E6425">
      <w:pPr>
        <w:widowControl w:val="0"/>
        <w:suppressAutoHyphens/>
        <w:spacing w:after="0" w:line="360" w:lineRule="auto"/>
        <w:ind w:firstLine="709"/>
        <w:jc w:val="both"/>
        <w:rPr>
          <w:rFonts w:eastAsia="Times New Roman" w:cs="Times New Roman"/>
          <w:color w:val="0D0D0D"/>
          <w:sz w:val="28"/>
          <w:szCs w:val="28"/>
          <w:lang w:eastAsia="ar-SA"/>
        </w:rPr>
      </w:pPr>
      <w:r w:rsidRPr="005E6425">
        <w:rPr>
          <w:rFonts w:eastAsia="Times New Roman" w:cs="Times New Roman"/>
          <w:color w:val="0D0D0D"/>
          <w:sz w:val="28"/>
          <w:szCs w:val="28"/>
          <w:lang w:eastAsia="ar-SA"/>
        </w:rPr>
        <w:t>Згідно зі стандартом (CNSPFS), загальна сума балів при оцінці фізичної підготовленості складає 100 балів (з урахуванням відповідних вагових коефіцієнтів). У деяких випадках, як заохочення, може бути нараховано до 20 додаткових балів за високі результати в окремих тестових вправах.</w:t>
      </w:r>
    </w:p>
    <w:p w14:paraId="7BBF8F8B" w14:textId="5BC5B38D" w:rsidR="00543FEE" w:rsidRDefault="005E6425" w:rsidP="005E6425">
      <w:pPr>
        <w:widowControl w:val="0"/>
        <w:suppressAutoHyphens/>
        <w:spacing w:after="0" w:line="360" w:lineRule="auto"/>
        <w:ind w:firstLine="709"/>
        <w:jc w:val="both"/>
        <w:rPr>
          <w:rFonts w:eastAsia="Times New Roman" w:cs="Times New Roman"/>
          <w:color w:val="0D0D0D"/>
          <w:sz w:val="28"/>
          <w:szCs w:val="28"/>
          <w:lang w:eastAsia="ar-SA"/>
        </w:rPr>
      </w:pPr>
      <w:r w:rsidRPr="005E6425">
        <w:rPr>
          <w:rFonts w:eastAsia="Times New Roman" w:cs="Times New Roman"/>
          <w:color w:val="0D0D0D"/>
          <w:sz w:val="28"/>
          <w:szCs w:val="28"/>
          <w:lang w:eastAsia="ar-SA"/>
        </w:rPr>
        <w:t xml:space="preserve">Аналіз результатів рухових тестів дозволив встановити загальний рівень фізичної підготовленості китайських </w:t>
      </w:r>
      <w:r>
        <w:rPr>
          <w:rFonts w:eastAsia="Times New Roman" w:cs="Times New Roman"/>
          <w:color w:val="0D0D0D"/>
          <w:sz w:val="28"/>
          <w:szCs w:val="28"/>
          <w:lang w:eastAsia="ar-SA"/>
        </w:rPr>
        <w:t>дівчат-підлітків</w:t>
      </w:r>
      <w:r w:rsidRPr="005E6425">
        <w:rPr>
          <w:rFonts w:eastAsia="Times New Roman" w:cs="Times New Roman"/>
          <w:color w:val="0D0D0D"/>
          <w:sz w:val="28"/>
          <w:szCs w:val="28"/>
          <w:lang w:eastAsia="ar-SA"/>
        </w:rPr>
        <w:t>, враховуючи всі ключові рухові якості та їхній внесок у підсумкову оцінку.</w:t>
      </w:r>
    </w:p>
    <w:p w14:paraId="1681FE04" w14:textId="286A9A40" w:rsidR="005E6425" w:rsidRPr="00BA675C" w:rsidRDefault="005E6425" w:rsidP="005E6425">
      <w:pPr>
        <w:widowControl w:val="0"/>
        <w:suppressAutoHyphens/>
        <w:spacing w:after="0" w:line="360" w:lineRule="auto"/>
        <w:ind w:firstLine="709"/>
        <w:jc w:val="both"/>
        <w:rPr>
          <w:rFonts w:eastAsia="Times New Roman" w:cs="Times New Roman"/>
          <w:color w:val="0D0D0D"/>
          <w:sz w:val="28"/>
          <w:szCs w:val="28"/>
          <w:lang w:eastAsia="ar-SA"/>
        </w:rPr>
      </w:pPr>
      <w:bookmarkStart w:id="2" w:name="_Hlk185144107"/>
      <w:r w:rsidRPr="005E6425">
        <w:rPr>
          <w:rFonts w:eastAsia="Times New Roman" w:cs="Times New Roman"/>
          <w:b/>
          <w:bCs/>
          <w:color w:val="0D0D0D"/>
          <w:sz w:val="28"/>
          <w:szCs w:val="28"/>
          <w:lang w:eastAsia="ar-SA"/>
        </w:rPr>
        <w:t>Педагогічний експеримент</w:t>
      </w:r>
      <w:r w:rsidR="00BA675C">
        <w:rPr>
          <w:rFonts w:eastAsia="Times New Roman" w:cs="Times New Roman"/>
          <w:b/>
          <w:bCs/>
          <w:color w:val="0D0D0D"/>
          <w:sz w:val="28"/>
          <w:szCs w:val="28"/>
          <w:lang w:eastAsia="ar-SA"/>
        </w:rPr>
        <w:t xml:space="preserve">. </w:t>
      </w:r>
      <w:r w:rsidR="00BA675C" w:rsidRPr="00BA675C">
        <w:rPr>
          <w:rFonts w:eastAsia="Times New Roman" w:cs="Times New Roman"/>
          <w:color w:val="0D0D0D"/>
          <w:sz w:val="28"/>
          <w:szCs w:val="28"/>
          <w:lang w:eastAsia="ar-SA"/>
        </w:rPr>
        <w:t xml:space="preserve">У кваліфікаційній роботі застосовувався </w:t>
      </w:r>
      <w:proofErr w:type="spellStart"/>
      <w:r w:rsidR="00BA675C" w:rsidRPr="00BA675C">
        <w:rPr>
          <w:rFonts w:eastAsia="Times New Roman" w:cs="Times New Roman"/>
          <w:color w:val="0D0D0D"/>
          <w:sz w:val="28"/>
          <w:szCs w:val="28"/>
          <w:lang w:eastAsia="ar-SA"/>
        </w:rPr>
        <w:t>констатувальний</w:t>
      </w:r>
      <w:proofErr w:type="spellEnd"/>
      <w:r w:rsidR="00BA675C" w:rsidRPr="00BA675C">
        <w:rPr>
          <w:rFonts w:eastAsia="Times New Roman" w:cs="Times New Roman"/>
          <w:color w:val="0D0D0D"/>
          <w:sz w:val="28"/>
          <w:szCs w:val="28"/>
          <w:lang w:eastAsia="ar-SA"/>
        </w:rPr>
        <w:t xml:space="preserve"> педагогічний експеримент. Констатуючий експеримент проводився з метою отримання первинної інформації про </w:t>
      </w:r>
      <w:r w:rsidR="00BA675C">
        <w:rPr>
          <w:rFonts w:eastAsia="Times New Roman" w:cs="Times New Roman"/>
          <w:color w:val="0D0D0D"/>
          <w:sz w:val="28"/>
          <w:szCs w:val="28"/>
          <w:lang w:eastAsia="ar-SA"/>
        </w:rPr>
        <w:t>окремі показники фізичного стану</w:t>
      </w:r>
      <w:r w:rsidR="00BA675C" w:rsidRPr="00BA675C">
        <w:rPr>
          <w:rFonts w:eastAsia="Times New Roman" w:cs="Times New Roman"/>
          <w:color w:val="0D0D0D"/>
          <w:sz w:val="28"/>
          <w:szCs w:val="28"/>
          <w:lang w:eastAsia="ar-SA"/>
        </w:rPr>
        <w:t xml:space="preserve"> </w:t>
      </w:r>
      <w:r w:rsidR="00BA675C">
        <w:rPr>
          <w:rFonts w:eastAsia="Times New Roman" w:cs="Times New Roman"/>
          <w:color w:val="0D0D0D"/>
          <w:sz w:val="28"/>
          <w:szCs w:val="28"/>
          <w:lang w:eastAsia="ar-SA"/>
        </w:rPr>
        <w:t>(</w:t>
      </w:r>
      <w:r w:rsidR="00BA675C" w:rsidRPr="00BA675C">
        <w:rPr>
          <w:rFonts w:eastAsia="Times New Roman" w:cs="Times New Roman"/>
          <w:color w:val="0D0D0D"/>
          <w:sz w:val="28"/>
          <w:szCs w:val="28"/>
          <w:lang w:eastAsia="ar-SA"/>
        </w:rPr>
        <w:t xml:space="preserve">фізичний розвиток, </w:t>
      </w:r>
      <w:r w:rsidR="00BA675C">
        <w:rPr>
          <w:rFonts w:eastAsia="Times New Roman" w:cs="Times New Roman"/>
          <w:color w:val="0D0D0D"/>
          <w:sz w:val="28"/>
          <w:szCs w:val="28"/>
          <w:lang w:eastAsia="ar-SA"/>
        </w:rPr>
        <w:t xml:space="preserve">функціональний стан </w:t>
      </w:r>
      <w:proofErr w:type="spellStart"/>
      <w:r w:rsidR="00BA675C">
        <w:rPr>
          <w:rFonts w:eastAsia="Times New Roman" w:cs="Times New Roman"/>
          <w:color w:val="0D0D0D"/>
          <w:sz w:val="28"/>
          <w:szCs w:val="28"/>
          <w:lang w:eastAsia="ar-SA"/>
        </w:rPr>
        <w:t>кардіо</w:t>
      </w:r>
      <w:proofErr w:type="spellEnd"/>
      <w:r w:rsidR="00BA675C">
        <w:rPr>
          <w:rFonts w:eastAsia="Times New Roman" w:cs="Times New Roman"/>
          <w:color w:val="0D0D0D"/>
          <w:sz w:val="28"/>
          <w:szCs w:val="28"/>
          <w:lang w:eastAsia="ar-SA"/>
        </w:rPr>
        <w:t xml:space="preserve">-респіраторної системи), </w:t>
      </w:r>
      <w:r w:rsidR="00BA675C" w:rsidRPr="00BA675C">
        <w:rPr>
          <w:rFonts w:eastAsia="Times New Roman" w:cs="Times New Roman"/>
          <w:color w:val="0D0D0D"/>
          <w:sz w:val="28"/>
          <w:szCs w:val="28"/>
          <w:lang w:eastAsia="ar-SA"/>
        </w:rPr>
        <w:t>рівень розвитку окремих рухових якостей, фізичну підготовленість</w:t>
      </w:r>
      <w:r w:rsidR="00BA675C">
        <w:rPr>
          <w:rFonts w:eastAsia="Times New Roman" w:cs="Times New Roman"/>
          <w:color w:val="0D0D0D"/>
          <w:sz w:val="28"/>
          <w:szCs w:val="28"/>
          <w:lang w:eastAsia="ar-SA"/>
        </w:rPr>
        <w:t xml:space="preserve">), а також вивчалися особливості мотиваційної сфери дівчат підлітків із дефіцитом маси тіла та їх психоемоційний стан. Отримані результати були покладені в основу розробки </w:t>
      </w:r>
      <w:r w:rsidR="00260145">
        <w:rPr>
          <w:rFonts w:eastAsia="Times New Roman" w:cs="Times New Roman"/>
          <w:color w:val="0D0D0D"/>
          <w:sz w:val="28"/>
          <w:szCs w:val="28"/>
          <w:lang w:eastAsia="ar-SA"/>
        </w:rPr>
        <w:t>структури</w:t>
      </w:r>
      <w:r w:rsidR="00BA675C">
        <w:rPr>
          <w:rFonts w:eastAsia="Times New Roman" w:cs="Times New Roman"/>
          <w:color w:val="0D0D0D"/>
          <w:sz w:val="28"/>
          <w:szCs w:val="28"/>
          <w:lang w:eastAsia="ar-SA"/>
        </w:rPr>
        <w:t xml:space="preserve"> і змісту системи педагогічного контролю дівчат-підлітків з недостатньою масою тіла.</w:t>
      </w:r>
    </w:p>
    <w:p w14:paraId="72A50C95" w14:textId="653EC097" w:rsidR="000B6805" w:rsidRPr="003940FD" w:rsidRDefault="000B6805" w:rsidP="000B6805">
      <w:pPr>
        <w:pStyle w:val="Title3"/>
        <w:ind w:firstLine="709"/>
      </w:pPr>
      <w:bookmarkStart w:id="3" w:name="_Toc142137838"/>
      <w:bookmarkEnd w:id="2"/>
      <w:r w:rsidRPr="003940FD">
        <w:lastRenderedPageBreak/>
        <w:t>2.1.</w:t>
      </w:r>
      <w:r w:rsidR="00543FEE">
        <w:t>6</w:t>
      </w:r>
      <w:r w:rsidRPr="003940FD">
        <w:t xml:space="preserve"> Методи математичної статистики</w:t>
      </w:r>
      <w:bookmarkEnd w:id="3"/>
    </w:p>
    <w:p w14:paraId="05BFCB4E" w14:textId="48D7BDB7" w:rsidR="000B6805" w:rsidRPr="003940FD" w:rsidRDefault="000B6805" w:rsidP="00561215">
      <w:pPr>
        <w:spacing w:after="0" w:line="360" w:lineRule="auto"/>
        <w:ind w:firstLine="709"/>
        <w:jc w:val="both"/>
        <w:rPr>
          <w:rFonts w:cs="Times New Roman"/>
          <w:sz w:val="28"/>
          <w:szCs w:val="28"/>
        </w:rPr>
      </w:pPr>
      <w:r w:rsidRPr="003940FD">
        <w:rPr>
          <w:rFonts w:cs="Times New Roman"/>
          <w:sz w:val="28"/>
          <w:szCs w:val="28"/>
        </w:rPr>
        <w:t>Для обробки і аналізу результатів, отриманих в процесі дослідження, використовувалися методи математичної статистики.</w:t>
      </w:r>
      <w:r w:rsidR="00561215">
        <w:rPr>
          <w:rFonts w:cs="Times New Roman"/>
          <w:sz w:val="28"/>
          <w:szCs w:val="28"/>
        </w:rPr>
        <w:t xml:space="preserve"> </w:t>
      </w:r>
      <w:r w:rsidRPr="003940FD">
        <w:rPr>
          <w:rFonts w:cs="Times New Roman"/>
          <w:sz w:val="28"/>
          <w:szCs w:val="28"/>
        </w:rPr>
        <w:t xml:space="preserve">Використання описової статистики передбачало розрахунок наступних показників: </w:t>
      </w:r>
    </w:p>
    <w:p w14:paraId="29E71733" w14:textId="77777777" w:rsidR="000B6805" w:rsidRPr="003940FD" w:rsidRDefault="000B6805" w:rsidP="000B6805">
      <w:pPr>
        <w:widowControl w:val="0"/>
        <w:numPr>
          <w:ilvl w:val="0"/>
          <w:numId w:val="27"/>
        </w:numPr>
        <w:spacing w:after="0" w:line="360" w:lineRule="auto"/>
        <w:jc w:val="both"/>
        <w:rPr>
          <w:rFonts w:cs="Times New Roman"/>
          <w:sz w:val="28"/>
          <w:szCs w:val="28"/>
        </w:rPr>
      </w:pPr>
      <w:r w:rsidRPr="003940FD">
        <w:rPr>
          <w:rFonts w:cs="Times New Roman"/>
          <w:sz w:val="28"/>
          <w:szCs w:val="28"/>
        </w:rPr>
        <w:t>середнього арифметичного значення (</w:t>
      </w:r>
      <w:r w:rsidRPr="003940FD">
        <w:rPr>
          <w:rFonts w:cs="Times New Roman"/>
          <w:position w:val="-6"/>
          <w:sz w:val="28"/>
          <w:szCs w:val="28"/>
        </w:rPr>
        <w:object w:dxaOrig="200" w:dyaOrig="340" w14:anchorId="4223C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5.6pt" o:ole="">
            <v:imagedata r:id="rId12" o:title=""/>
          </v:shape>
          <o:OLEObject Type="Embed" ProgID="Equation.3" ShapeID="_x0000_i1025" DrawAspect="Content" ObjectID="_1796843561" r:id="rId13"/>
        </w:object>
      </w:r>
      <w:r w:rsidRPr="003940FD">
        <w:rPr>
          <w:rFonts w:cs="Times New Roman"/>
          <w:sz w:val="28"/>
          <w:szCs w:val="28"/>
        </w:rPr>
        <w:t>);</w:t>
      </w:r>
    </w:p>
    <w:p w14:paraId="2171CB48" w14:textId="77777777" w:rsidR="000B6805" w:rsidRPr="003940FD" w:rsidRDefault="000B6805" w:rsidP="000B6805">
      <w:pPr>
        <w:widowControl w:val="0"/>
        <w:numPr>
          <w:ilvl w:val="0"/>
          <w:numId w:val="27"/>
        </w:numPr>
        <w:spacing w:after="0" w:line="360" w:lineRule="auto"/>
        <w:jc w:val="both"/>
        <w:rPr>
          <w:rFonts w:cs="Times New Roman"/>
          <w:sz w:val="28"/>
          <w:szCs w:val="28"/>
        </w:rPr>
      </w:pPr>
      <w:r w:rsidRPr="003940FD">
        <w:rPr>
          <w:rFonts w:cs="Times New Roman"/>
          <w:sz w:val="28"/>
          <w:szCs w:val="28"/>
        </w:rPr>
        <w:t xml:space="preserve">стандартного відхилення (S). </w:t>
      </w:r>
    </w:p>
    <w:p w14:paraId="724A6465" w14:textId="4D1BD482" w:rsidR="005201C0" w:rsidRDefault="005201C0" w:rsidP="00CE7E5C">
      <w:pPr>
        <w:spacing w:after="0" w:line="360" w:lineRule="auto"/>
        <w:ind w:firstLine="709"/>
        <w:rPr>
          <w:b/>
          <w:bCs/>
          <w:sz w:val="28"/>
          <w:szCs w:val="28"/>
        </w:rPr>
      </w:pPr>
      <w:r>
        <w:rPr>
          <w:b/>
          <w:bCs/>
          <w:sz w:val="28"/>
          <w:szCs w:val="28"/>
        </w:rPr>
        <w:t>2.2 Організація дослідження</w:t>
      </w:r>
    </w:p>
    <w:p w14:paraId="2A5C3DFF" w14:textId="1CAC48A4" w:rsidR="000B6805" w:rsidRPr="003940FD" w:rsidRDefault="000B6805" w:rsidP="000B6805">
      <w:pPr>
        <w:spacing w:after="0" w:line="360" w:lineRule="auto"/>
        <w:ind w:firstLine="709"/>
        <w:jc w:val="both"/>
        <w:rPr>
          <w:rFonts w:cs="Times New Roman"/>
          <w:sz w:val="28"/>
          <w:szCs w:val="28"/>
        </w:rPr>
      </w:pPr>
      <w:r w:rsidRPr="003940FD">
        <w:rPr>
          <w:rFonts w:cs="Times New Roman"/>
          <w:sz w:val="28"/>
          <w:szCs w:val="28"/>
        </w:rPr>
        <w:t xml:space="preserve">Організація дослідження здійснювалася за розробленою нами програмою, яка передбачала виконання </w:t>
      </w:r>
      <w:r w:rsidR="00561215">
        <w:rPr>
          <w:rFonts w:cs="Times New Roman"/>
          <w:sz w:val="28"/>
          <w:szCs w:val="28"/>
        </w:rPr>
        <w:t>тр</w:t>
      </w:r>
      <w:r w:rsidR="00260145">
        <w:rPr>
          <w:rFonts w:cs="Times New Roman"/>
          <w:sz w:val="28"/>
          <w:szCs w:val="28"/>
        </w:rPr>
        <w:t>ь</w:t>
      </w:r>
      <w:r w:rsidRPr="003940FD">
        <w:rPr>
          <w:rFonts w:cs="Times New Roman"/>
          <w:sz w:val="28"/>
          <w:szCs w:val="28"/>
        </w:rPr>
        <w:t xml:space="preserve">ох етапів наукового пошуку, кожен із яких включав конкретні завдання. </w:t>
      </w:r>
    </w:p>
    <w:p w14:paraId="2FC323BF" w14:textId="1A281A1C" w:rsidR="000B6805" w:rsidRPr="003940FD" w:rsidRDefault="000B6805" w:rsidP="000B6805">
      <w:pPr>
        <w:spacing w:after="0" w:line="360" w:lineRule="auto"/>
        <w:ind w:firstLine="709"/>
        <w:jc w:val="both"/>
        <w:rPr>
          <w:rFonts w:cs="Times New Roman"/>
          <w:sz w:val="28"/>
          <w:szCs w:val="28"/>
        </w:rPr>
      </w:pPr>
      <w:r w:rsidRPr="003940FD">
        <w:rPr>
          <w:rFonts w:cs="Times New Roman"/>
          <w:sz w:val="28"/>
          <w:szCs w:val="28"/>
        </w:rPr>
        <w:t>Перший етап дослідження (жовтень 202</w:t>
      </w:r>
      <w:r w:rsidR="00561215">
        <w:rPr>
          <w:rFonts w:cs="Times New Roman"/>
          <w:sz w:val="28"/>
          <w:szCs w:val="28"/>
        </w:rPr>
        <w:t>3</w:t>
      </w:r>
      <w:r w:rsidRPr="003940FD">
        <w:rPr>
          <w:rFonts w:cs="Times New Roman"/>
          <w:sz w:val="28"/>
          <w:szCs w:val="28"/>
        </w:rPr>
        <w:t xml:space="preserve"> р. – січень 202</w:t>
      </w:r>
      <w:r w:rsidR="00561215">
        <w:rPr>
          <w:rFonts w:cs="Times New Roman"/>
          <w:sz w:val="28"/>
          <w:szCs w:val="28"/>
        </w:rPr>
        <w:t>4</w:t>
      </w:r>
      <w:r w:rsidRPr="003940FD">
        <w:rPr>
          <w:rFonts w:cs="Times New Roman"/>
          <w:sz w:val="28"/>
          <w:szCs w:val="28"/>
        </w:rPr>
        <w:t xml:space="preserve"> р.) був присвячений аналізу науково-методичної літератури з проблеми </w:t>
      </w:r>
      <w:r w:rsidR="00561215">
        <w:rPr>
          <w:rFonts w:cs="Times New Roman"/>
          <w:sz w:val="28"/>
          <w:szCs w:val="28"/>
        </w:rPr>
        <w:t xml:space="preserve">педагогічного контролю показників фізичного стану у процесі фізичного виховання дівчат підліткового віку з </w:t>
      </w:r>
      <w:r w:rsidRPr="003940FD">
        <w:rPr>
          <w:rFonts w:cs="Times New Roman"/>
          <w:sz w:val="28"/>
          <w:szCs w:val="28"/>
        </w:rPr>
        <w:t>порушен</w:t>
      </w:r>
      <w:r w:rsidR="00561215">
        <w:rPr>
          <w:rFonts w:cs="Times New Roman"/>
          <w:sz w:val="28"/>
          <w:szCs w:val="28"/>
        </w:rPr>
        <w:t>нями</w:t>
      </w:r>
      <w:r w:rsidRPr="003940FD">
        <w:rPr>
          <w:rFonts w:cs="Times New Roman"/>
          <w:sz w:val="28"/>
          <w:szCs w:val="28"/>
        </w:rPr>
        <w:t xml:space="preserve"> маси тіла. Було здійснено системний аналіз наукових джерел, міжнародних та національних статистично-довідникових матеріалів, рекомендацій міжнародних стратегічних документів щодо </w:t>
      </w:r>
      <w:r w:rsidR="00561215">
        <w:rPr>
          <w:rFonts w:cs="Times New Roman"/>
          <w:sz w:val="28"/>
          <w:szCs w:val="28"/>
        </w:rPr>
        <w:t xml:space="preserve">функцій педагогічного контролю, його ролі у підвищенні мотивації до занять фізичними вправами, </w:t>
      </w:r>
      <w:r w:rsidRPr="003940FD">
        <w:rPr>
          <w:rFonts w:cs="Times New Roman"/>
          <w:sz w:val="28"/>
          <w:szCs w:val="28"/>
        </w:rPr>
        <w:t>профілакти</w:t>
      </w:r>
      <w:r w:rsidR="00561215">
        <w:rPr>
          <w:rFonts w:cs="Times New Roman"/>
          <w:sz w:val="28"/>
          <w:szCs w:val="28"/>
        </w:rPr>
        <w:t>ці</w:t>
      </w:r>
      <w:r w:rsidRPr="003940FD">
        <w:rPr>
          <w:rFonts w:cs="Times New Roman"/>
          <w:sz w:val="28"/>
          <w:szCs w:val="28"/>
        </w:rPr>
        <w:t xml:space="preserve"> дефіциту маси тіла у підлітків, що дозволило конкретизувати об’єкт і предмет дослідження. Також даний етап включав формування мети, завдань, обґрунтування методів</w:t>
      </w:r>
      <w:r w:rsidR="00561215">
        <w:rPr>
          <w:rFonts w:cs="Times New Roman"/>
          <w:sz w:val="28"/>
          <w:szCs w:val="28"/>
        </w:rPr>
        <w:t xml:space="preserve"> дослідження</w:t>
      </w:r>
      <w:r w:rsidRPr="003940FD">
        <w:rPr>
          <w:rFonts w:cs="Times New Roman"/>
          <w:sz w:val="28"/>
          <w:szCs w:val="28"/>
        </w:rPr>
        <w:t xml:space="preserve"> та розробку дизайну. </w:t>
      </w:r>
    </w:p>
    <w:p w14:paraId="6C3F347F" w14:textId="74AF1F65" w:rsidR="000B6805" w:rsidRPr="003940FD" w:rsidRDefault="000B6805" w:rsidP="000B6805">
      <w:pPr>
        <w:spacing w:after="0" w:line="360" w:lineRule="auto"/>
        <w:ind w:firstLine="709"/>
        <w:jc w:val="both"/>
        <w:rPr>
          <w:rFonts w:cs="Times New Roman"/>
          <w:sz w:val="28"/>
          <w:szCs w:val="28"/>
        </w:rPr>
      </w:pPr>
      <w:r w:rsidRPr="003940FD">
        <w:rPr>
          <w:rFonts w:cs="Times New Roman"/>
          <w:sz w:val="28"/>
          <w:szCs w:val="28"/>
        </w:rPr>
        <w:t>Другий етап дослідження (лютий 202</w:t>
      </w:r>
      <w:r w:rsidR="00561215">
        <w:rPr>
          <w:rFonts w:cs="Times New Roman"/>
          <w:sz w:val="28"/>
          <w:szCs w:val="28"/>
        </w:rPr>
        <w:t>4</w:t>
      </w:r>
      <w:r w:rsidRPr="003940FD">
        <w:rPr>
          <w:rFonts w:cs="Times New Roman"/>
          <w:sz w:val="28"/>
          <w:szCs w:val="28"/>
        </w:rPr>
        <w:t xml:space="preserve"> р. – серпень 202</w:t>
      </w:r>
      <w:r w:rsidR="00561215">
        <w:rPr>
          <w:rFonts w:cs="Times New Roman"/>
          <w:sz w:val="28"/>
          <w:szCs w:val="28"/>
        </w:rPr>
        <w:t>4</w:t>
      </w:r>
      <w:r w:rsidRPr="003940FD">
        <w:rPr>
          <w:rFonts w:cs="Times New Roman"/>
          <w:sz w:val="28"/>
          <w:szCs w:val="28"/>
        </w:rPr>
        <w:t xml:space="preserve"> р.) передбачав </w:t>
      </w:r>
      <w:r w:rsidR="00561215" w:rsidRPr="003940FD">
        <w:rPr>
          <w:rFonts w:cs="Times New Roman"/>
          <w:sz w:val="28"/>
          <w:szCs w:val="28"/>
        </w:rPr>
        <w:t xml:space="preserve">написання другого розділу </w:t>
      </w:r>
      <w:r w:rsidR="00561215">
        <w:rPr>
          <w:rFonts w:cs="Times New Roman"/>
          <w:sz w:val="28"/>
          <w:szCs w:val="28"/>
        </w:rPr>
        <w:t>кваліфікаційної</w:t>
      </w:r>
      <w:r w:rsidR="00561215" w:rsidRPr="003940FD">
        <w:rPr>
          <w:rFonts w:cs="Times New Roman"/>
          <w:sz w:val="28"/>
          <w:szCs w:val="28"/>
        </w:rPr>
        <w:t xml:space="preserve"> роботи</w:t>
      </w:r>
      <w:r w:rsidR="00561215">
        <w:rPr>
          <w:rFonts w:cs="Times New Roman"/>
          <w:sz w:val="28"/>
          <w:szCs w:val="28"/>
        </w:rPr>
        <w:t>,</w:t>
      </w:r>
      <w:r w:rsidR="00561215" w:rsidRPr="003940FD">
        <w:rPr>
          <w:rFonts w:cs="Times New Roman"/>
          <w:sz w:val="28"/>
          <w:szCs w:val="28"/>
        </w:rPr>
        <w:t xml:space="preserve"> </w:t>
      </w:r>
      <w:r w:rsidRPr="003940FD">
        <w:rPr>
          <w:rFonts w:cs="Times New Roman"/>
          <w:sz w:val="28"/>
          <w:szCs w:val="28"/>
        </w:rPr>
        <w:t xml:space="preserve">організацію і проведення </w:t>
      </w:r>
      <w:proofErr w:type="spellStart"/>
      <w:r w:rsidRPr="003940FD">
        <w:rPr>
          <w:rFonts w:cs="Times New Roman"/>
          <w:sz w:val="28"/>
          <w:szCs w:val="28"/>
        </w:rPr>
        <w:t>констатувального</w:t>
      </w:r>
      <w:proofErr w:type="spellEnd"/>
      <w:r w:rsidRPr="003940FD">
        <w:rPr>
          <w:rFonts w:cs="Times New Roman"/>
          <w:sz w:val="28"/>
          <w:szCs w:val="28"/>
        </w:rPr>
        <w:t xml:space="preserve"> педагогічного експерименту,</w:t>
      </w:r>
      <w:r w:rsidR="00561215">
        <w:rPr>
          <w:rFonts w:cs="Times New Roman"/>
          <w:sz w:val="28"/>
          <w:szCs w:val="28"/>
        </w:rPr>
        <w:t xml:space="preserve"> </w:t>
      </w:r>
      <w:r w:rsidR="00561215" w:rsidRPr="003940FD">
        <w:rPr>
          <w:rFonts w:cs="Times New Roman"/>
          <w:sz w:val="28"/>
          <w:szCs w:val="28"/>
        </w:rPr>
        <w:t>було систематизовано отримані дані</w:t>
      </w:r>
      <w:r w:rsidR="00561215">
        <w:rPr>
          <w:rFonts w:cs="Times New Roman"/>
          <w:sz w:val="28"/>
          <w:szCs w:val="28"/>
        </w:rPr>
        <w:t>, здійснювалася обробка отриманих результатів та їх інтерпретація, підготовка третього розділу кваліфікаційної роботи.</w:t>
      </w:r>
      <w:r w:rsidRPr="003940FD">
        <w:rPr>
          <w:rFonts w:cs="Times New Roman"/>
          <w:sz w:val="28"/>
          <w:szCs w:val="28"/>
        </w:rPr>
        <w:t xml:space="preserve"> </w:t>
      </w:r>
    </w:p>
    <w:p w14:paraId="04E5382A" w14:textId="005FC5E5" w:rsidR="000B6805" w:rsidRPr="003940FD" w:rsidRDefault="000B6805" w:rsidP="000B6805">
      <w:pPr>
        <w:spacing w:after="0" w:line="360" w:lineRule="auto"/>
        <w:ind w:firstLine="709"/>
        <w:jc w:val="both"/>
        <w:rPr>
          <w:rFonts w:cs="Times New Roman"/>
          <w:sz w:val="28"/>
          <w:szCs w:val="28"/>
        </w:rPr>
      </w:pPr>
      <w:r w:rsidRPr="003940FD">
        <w:rPr>
          <w:rFonts w:cs="Times New Roman"/>
          <w:sz w:val="28"/>
          <w:szCs w:val="28"/>
        </w:rPr>
        <w:t>На третьому етапі дослідження (вересень 202</w:t>
      </w:r>
      <w:r w:rsidR="00561215">
        <w:rPr>
          <w:rFonts w:cs="Times New Roman"/>
          <w:sz w:val="28"/>
          <w:szCs w:val="28"/>
        </w:rPr>
        <w:t>4</w:t>
      </w:r>
      <w:r w:rsidRPr="003940FD">
        <w:rPr>
          <w:rFonts w:cs="Times New Roman"/>
          <w:sz w:val="28"/>
          <w:szCs w:val="28"/>
        </w:rPr>
        <w:t xml:space="preserve"> р. – </w:t>
      </w:r>
      <w:r w:rsidR="00561215">
        <w:rPr>
          <w:rFonts w:cs="Times New Roman"/>
          <w:sz w:val="28"/>
          <w:szCs w:val="28"/>
        </w:rPr>
        <w:t>листопад</w:t>
      </w:r>
      <w:r w:rsidRPr="003940FD">
        <w:rPr>
          <w:rFonts w:cs="Times New Roman"/>
          <w:sz w:val="28"/>
          <w:szCs w:val="28"/>
        </w:rPr>
        <w:t xml:space="preserve"> 202</w:t>
      </w:r>
      <w:r w:rsidR="00561215">
        <w:rPr>
          <w:rFonts w:cs="Times New Roman"/>
          <w:sz w:val="28"/>
          <w:szCs w:val="28"/>
        </w:rPr>
        <w:t>4</w:t>
      </w:r>
      <w:r w:rsidRPr="003940FD">
        <w:rPr>
          <w:rFonts w:cs="Times New Roman"/>
          <w:sz w:val="28"/>
          <w:szCs w:val="28"/>
        </w:rPr>
        <w:t xml:space="preserve"> р.), було розроблено структуру і зміст </w:t>
      </w:r>
      <w:r w:rsidR="00561215">
        <w:rPr>
          <w:rFonts w:cs="Times New Roman"/>
          <w:sz w:val="28"/>
          <w:szCs w:val="28"/>
        </w:rPr>
        <w:t>системи педагогічного контролю</w:t>
      </w:r>
      <w:r w:rsidR="000E2137">
        <w:rPr>
          <w:rFonts w:cs="Times New Roman"/>
          <w:sz w:val="28"/>
          <w:szCs w:val="28"/>
        </w:rPr>
        <w:t xml:space="preserve"> фізичного стану дівчат підлітків з недостатньою масою тіла</w:t>
      </w:r>
      <w:r w:rsidRPr="003940FD">
        <w:rPr>
          <w:rFonts w:cs="Times New Roman"/>
          <w:sz w:val="28"/>
          <w:szCs w:val="28"/>
        </w:rPr>
        <w:t xml:space="preserve">. </w:t>
      </w:r>
      <w:r w:rsidR="000E2137">
        <w:rPr>
          <w:rFonts w:cs="Times New Roman"/>
          <w:sz w:val="28"/>
          <w:szCs w:val="28"/>
        </w:rPr>
        <w:t xml:space="preserve">Відбувалося </w:t>
      </w:r>
      <w:r w:rsidRPr="003940FD">
        <w:rPr>
          <w:rFonts w:cs="Times New Roman"/>
          <w:sz w:val="28"/>
          <w:szCs w:val="28"/>
        </w:rPr>
        <w:t xml:space="preserve">оформлення </w:t>
      </w:r>
      <w:r w:rsidRPr="003940FD">
        <w:rPr>
          <w:rFonts w:cs="Times New Roman"/>
          <w:sz w:val="28"/>
          <w:szCs w:val="28"/>
        </w:rPr>
        <w:lastRenderedPageBreak/>
        <w:t xml:space="preserve">загальних висновків, тексту </w:t>
      </w:r>
      <w:r w:rsidR="000E2137">
        <w:rPr>
          <w:rFonts w:cs="Times New Roman"/>
          <w:sz w:val="28"/>
          <w:szCs w:val="28"/>
        </w:rPr>
        <w:t>кваліфікаційної</w:t>
      </w:r>
      <w:r w:rsidRPr="003940FD">
        <w:rPr>
          <w:rFonts w:cs="Times New Roman"/>
          <w:sz w:val="28"/>
          <w:szCs w:val="28"/>
        </w:rPr>
        <w:t xml:space="preserve"> роботи</w:t>
      </w:r>
      <w:r w:rsidR="000E2137">
        <w:rPr>
          <w:rFonts w:cs="Times New Roman"/>
          <w:sz w:val="28"/>
          <w:szCs w:val="28"/>
        </w:rPr>
        <w:t>, упорядковувався список використаних джерел літератури</w:t>
      </w:r>
      <w:r w:rsidRPr="003940FD">
        <w:rPr>
          <w:rFonts w:cs="Times New Roman"/>
          <w:sz w:val="28"/>
          <w:szCs w:val="28"/>
        </w:rPr>
        <w:t xml:space="preserve">. </w:t>
      </w:r>
    </w:p>
    <w:p w14:paraId="077986FB" w14:textId="77777777" w:rsidR="005201C0" w:rsidRDefault="005201C0">
      <w:pPr>
        <w:rPr>
          <w:b/>
          <w:bCs/>
          <w:sz w:val="28"/>
          <w:szCs w:val="28"/>
        </w:rPr>
      </w:pPr>
    </w:p>
    <w:p w14:paraId="0051C812" w14:textId="2C95BCD2" w:rsidR="00666717" w:rsidRPr="00774DD9" w:rsidRDefault="00666717">
      <w:pPr>
        <w:rPr>
          <w:b/>
          <w:bCs/>
          <w:sz w:val="28"/>
          <w:szCs w:val="28"/>
        </w:rPr>
      </w:pPr>
      <w:r w:rsidRPr="00774DD9">
        <w:rPr>
          <w:b/>
          <w:bCs/>
          <w:sz w:val="28"/>
          <w:szCs w:val="28"/>
        </w:rPr>
        <w:br w:type="page"/>
      </w:r>
    </w:p>
    <w:p w14:paraId="2E90881D" w14:textId="77777777" w:rsidR="00666717" w:rsidRPr="00774DD9" w:rsidRDefault="00666717" w:rsidP="00666717">
      <w:pPr>
        <w:spacing w:after="0" w:line="360" w:lineRule="auto"/>
        <w:jc w:val="center"/>
        <w:rPr>
          <w:b/>
          <w:bCs/>
          <w:sz w:val="28"/>
          <w:szCs w:val="28"/>
        </w:rPr>
      </w:pPr>
      <w:r w:rsidRPr="00774DD9">
        <w:rPr>
          <w:b/>
          <w:bCs/>
          <w:sz w:val="28"/>
          <w:szCs w:val="28"/>
        </w:rPr>
        <w:lastRenderedPageBreak/>
        <w:t>РОЗДІЛ 3</w:t>
      </w:r>
    </w:p>
    <w:p w14:paraId="1C66CB47" w14:textId="77777777" w:rsidR="00D724BB" w:rsidRDefault="00666717" w:rsidP="00666717">
      <w:pPr>
        <w:spacing w:after="0" w:line="360" w:lineRule="auto"/>
        <w:jc w:val="center"/>
        <w:rPr>
          <w:b/>
          <w:bCs/>
          <w:sz w:val="28"/>
          <w:szCs w:val="28"/>
        </w:rPr>
      </w:pPr>
      <w:r w:rsidRPr="00774DD9">
        <w:rPr>
          <w:b/>
          <w:bCs/>
          <w:sz w:val="28"/>
          <w:szCs w:val="28"/>
        </w:rPr>
        <w:t>СИСТЕМА КОНТРОЛЮ ФІЗИЧНОГО СТАНУ ДІВАТ ПІДЛІТКІВ З ПОРУШЕННЯМ МАСИ ТІЛА</w:t>
      </w:r>
    </w:p>
    <w:p w14:paraId="13D8AFA6" w14:textId="77777777" w:rsidR="00D724BB" w:rsidRDefault="00D724BB" w:rsidP="00666717">
      <w:pPr>
        <w:spacing w:after="0" w:line="360" w:lineRule="auto"/>
        <w:jc w:val="center"/>
        <w:rPr>
          <w:b/>
          <w:bCs/>
          <w:sz w:val="28"/>
          <w:szCs w:val="28"/>
        </w:rPr>
      </w:pPr>
    </w:p>
    <w:p w14:paraId="2C450954" w14:textId="77777777" w:rsidR="00D724BB" w:rsidRDefault="00D724BB" w:rsidP="00666717">
      <w:pPr>
        <w:spacing w:after="0" w:line="360" w:lineRule="auto"/>
        <w:jc w:val="center"/>
        <w:rPr>
          <w:b/>
          <w:bCs/>
          <w:sz w:val="28"/>
          <w:szCs w:val="28"/>
        </w:rPr>
      </w:pPr>
    </w:p>
    <w:p w14:paraId="45313CE1" w14:textId="208FEF43" w:rsidR="00B57862" w:rsidRPr="00963914" w:rsidRDefault="00B57862" w:rsidP="00E90E7A">
      <w:pPr>
        <w:spacing w:after="0" w:line="360" w:lineRule="auto"/>
        <w:ind w:firstLine="709"/>
        <w:jc w:val="both"/>
        <w:rPr>
          <w:b/>
          <w:bCs/>
          <w:sz w:val="28"/>
          <w:szCs w:val="28"/>
        </w:rPr>
      </w:pPr>
      <w:r w:rsidRPr="00963914">
        <w:rPr>
          <w:b/>
          <w:bCs/>
          <w:sz w:val="28"/>
          <w:szCs w:val="28"/>
        </w:rPr>
        <w:t>3.1 Аналіз показників фізичного розвитку</w:t>
      </w:r>
      <w:r w:rsidR="00963914" w:rsidRPr="00963914">
        <w:rPr>
          <w:b/>
          <w:bCs/>
          <w:sz w:val="28"/>
          <w:szCs w:val="28"/>
        </w:rPr>
        <w:t xml:space="preserve"> та функціонального стану </w:t>
      </w:r>
      <w:proofErr w:type="spellStart"/>
      <w:r w:rsidR="00963914" w:rsidRPr="00963914">
        <w:rPr>
          <w:b/>
          <w:bCs/>
          <w:sz w:val="28"/>
          <w:szCs w:val="28"/>
        </w:rPr>
        <w:t>кардіо</w:t>
      </w:r>
      <w:proofErr w:type="spellEnd"/>
      <w:r w:rsidR="00963914" w:rsidRPr="00963914">
        <w:rPr>
          <w:b/>
          <w:bCs/>
          <w:sz w:val="28"/>
          <w:szCs w:val="28"/>
        </w:rPr>
        <w:t>-респіраторної системи дівчат підлітків з порушенням маси тіла</w:t>
      </w:r>
    </w:p>
    <w:p w14:paraId="734CC270" w14:textId="77777777" w:rsidR="009D4D0D" w:rsidRDefault="009D4D0D" w:rsidP="009D4D0D">
      <w:pPr>
        <w:spacing w:after="0" w:line="360" w:lineRule="auto"/>
        <w:ind w:firstLine="709"/>
        <w:jc w:val="both"/>
        <w:rPr>
          <w:sz w:val="28"/>
          <w:szCs w:val="28"/>
        </w:rPr>
      </w:pPr>
      <w:r w:rsidRPr="009D4D0D">
        <w:rPr>
          <w:sz w:val="28"/>
          <w:szCs w:val="28"/>
        </w:rPr>
        <w:t>У дослідженні взяли участь 12 чотирнадцятирічних дівчат, учениць 9 класу, які мали дефіцит маси тіла. Усі учасниці проживали в одному місті та мали схожі умови життя, харчування, матеріального забезпечення та соціальний статус. Відбір учасниць здійснювався на основі показників індексу маси тіла (ІМТ), який слугував критерієм для формування групи дітей для подальшого спостереження.</w:t>
      </w:r>
    </w:p>
    <w:p w14:paraId="73EE77DF" w14:textId="04AFF62D" w:rsidR="000E1B6C" w:rsidRPr="00692BBF" w:rsidRDefault="000E1B6C" w:rsidP="009D4D0D">
      <w:pPr>
        <w:spacing w:after="0" w:line="360" w:lineRule="auto"/>
        <w:ind w:firstLine="709"/>
        <w:jc w:val="both"/>
        <w:rPr>
          <w:color w:val="0D0D0D"/>
          <w:sz w:val="28"/>
          <w:szCs w:val="28"/>
        </w:rPr>
      </w:pPr>
      <w:r w:rsidRPr="00692BBF">
        <w:rPr>
          <w:b/>
          <w:color w:val="0D0D0D"/>
          <w:sz w:val="28"/>
          <w:szCs w:val="28"/>
        </w:rPr>
        <w:t xml:space="preserve">Таблиця 3.1 </w:t>
      </w:r>
      <w:r w:rsidRPr="00692BBF">
        <w:rPr>
          <w:sz w:val="28"/>
          <w:szCs w:val="28"/>
        </w:rPr>
        <w:t xml:space="preserve">– </w:t>
      </w:r>
      <w:r w:rsidRPr="00692BBF">
        <w:rPr>
          <w:color w:val="0D0D0D"/>
          <w:sz w:val="28"/>
          <w:szCs w:val="28"/>
        </w:rPr>
        <w:t xml:space="preserve">Середньостатистичні показники фізичного розвитку </w:t>
      </w:r>
      <w:r w:rsidR="009D4D0D" w:rsidRPr="00692BBF">
        <w:rPr>
          <w:color w:val="0D0D0D"/>
          <w:sz w:val="28"/>
          <w:szCs w:val="28"/>
        </w:rPr>
        <w:t>дівчат підлітків 14 років</w:t>
      </w:r>
      <w:r w:rsidRPr="00692BBF">
        <w:rPr>
          <w:color w:val="0D0D0D"/>
          <w:sz w:val="28"/>
          <w:szCs w:val="28"/>
        </w:rPr>
        <w:t>, (n=</w:t>
      </w:r>
      <w:r w:rsidR="009D4D0D" w:rsidRPr="00692BBF">
        <w:rPr>
          <w:color w:val="0D0D0D"/>
          <w:sz w:val="28"/>
          <w:szCs w:val="28"/>
        </w:rPr>
        <w:t>12</w:t>
      </w:r>
      <w:r w:rsidRPr="00692BBF">
        <w:rPr>
          <w:color w:val="0D0D0D"/>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083"/>
        <w:gridCol w:w="2312"/>
      </w:tblGrid>
      <w:tr w:rsidR="000E1B6C" w:rsidRPr="000E1B6C" w14:paraId="149196DA" w14:textId="77777777" w:rsidTr="003023BE">
        <w:trPr>
          <w:trHeight w:val="479"/>
          <w:jc w:val="center"/>
        </w:trPr>
        <w:tc>
          <w:tcPr>
            <w:tcW w:w="3330" w:type="dxa"/>
            <w:vAlign w:val="center"/>
          </w:tcPr>
          <w:p w14:paraId="1E799848" w14:textId="77777777" w:rsidR="000E1B6C" w:rsidRPr="004D00BB" w:rsidRDefault="000E1B6C" w:rsidP="009D4D0D">
            <w:pPr>
              <w:suppressAutoHyphens/>
              <w:spacing w:after="0" w:line="360" w:lineRule="auto"/>
              <w:jc w:val="center"/>
              <w:rPr>
                <w:color w:val="0D0D0D"/>
                <w:sz w:val="28"/>
                <w:szCs w:val="28"/>
              </w:rPr>
            </w:pPr>
            <w:r w:rsidRPr="004D00BB">
              <w:rPr>
                <w:color w:val="0D0D0D"/>
                <w:sz w:val="28"/>
                <w:szCs w:val="28"/>
              </w:rPr>
              <w:t>Показник</w:t>
            </w:r>
          </w:p>
        </w:tc>
        <w:tc>
          <w:tcPr>
            <w:tcW w:w="2083" w:type="dxa"/>
            <w:vAlign w:val="center"/>
          </w:tcPr>
          <w:p w14:paraId="39D3B5C8" w14:textId="77777777" w:rsidR="000E1B6C" w:rsidRPr="004D00BB" w:rsidRDefault="000E1B6C" w:rsidP="009D4D0D">
            <w:pPr>
              <w:suppressAutoHyphens/>
              <w:spacing w:after="0" w:line="360" w:lineRule="auto"/>
              <w:jc w:val="center"/>
              <w:rPr>
                <w:sz w:val="28"/>
                <w:szCs w:val="28"/>
              </w:rPr>
            </w:pPr>
            <w:r w:rsidRPr="004D00BB">
              <w:rPr>
                <w:position w:val="-6"/>
                <w:sz w:val="28"/>
                <w:szCs w:val="28"/>
              </w:rPr>
              <w:object w:dxaOrig="200" w:dyaOrig="340" w14:anchorId="12A58BBC">
                <v:shape id="_x0000_i1026" type="#_x0000_t75" style="width:15pt;height:19.2pt" o:ole="">
                  <v:imagedata r:id="rId14" o:title=""/>
                </v:shape>
                <o:OLEObject Type="Embed" ProgID="Equation.3" ShapeID="_x0000_i1026" DrawAspect="Content" ObjectID="_1796843562" r:id="rId15"/>
              </w:object>
            </w:r>
          </w:p>
        </w:tc>
        <w:tc>
          <w:tcPr>
            <w:tcW w:w="2312" w:type="dxa"/>
            <w:vAlign w:val="center"/>
          </w:tcPr>
          <w:p w14:paraId="09F19945" w14:textId="77777777" w:rsidR="000E1B6C" w:rsidRPr="004D00BB" w:rsidRDefault="000E1B6C" w:rsidP="009D4D0D">
            <w:pPr>
              <w:suppressAutoHyphens/>
              <w:spacing w:after="0" w:line="360" w:lineRule="auto"/>
              <w:jc w:val="center"/>
              <w:rPr>
                <w:i/>
                <w:sz w:val="28"/>
                <w:szCs w:val="28"/>
              </w:rPr>
            </w:pPr>
            <w:r w:rsidRPr="004D00BB">
              <w:rPr>
                <w:i/>
                <w:sz w:val="28"/>
                <w:szCs w:val="28"/>
              </w:rPr>
              <w:t>S</w:t>
            </w:r>
          </w:p>
        </w:tc>
      </w:tr>
      <w:tr w:rsidR="004D00BB" w:rsidRPr="000E1B6C" w14:paraId="4066E560" w14:textId="77777777" w:rsidTr="003023BE">
        <w:trPr>
          <w:trHeight w:val="479"/>
          <w:jc w:val="center"/>
        </w:trPr>
        <w:tc>
          <w:tcPr>
            <w:tcW w:w="3330" w:type="dxa"/>
            <w:vAlign w:val="center"/>
          </w:tcPr>
          <w:p w14:paraId="3054F82C" w14:textId="77777777" w:rsidR="004D00BB" w:rsidRPr="004D00BB" w:rsidRDefault="004D00BB" w:rsidP="004D00BB">
            <w:pPr>
              <w:suppressAutoHyphens/>
              <w:spacing w:after="0" w:line="360" w:lineRule="auto"/>
              <w:jc w:val="center"/>
              <w:rPr>
                <w:color w:val="0D0D0D"/>
                <w:sz w:val="28"/>
                <w:szCs w:val="28"/>
              </w:rPr>
            </w:pPr>
            <w:r w:rsidRPr="004D00BB">
              <w:rPr>
                <w:color w:val="0D0D0D"/>
                <w:sz w:val="28"/>
                <w:szCs w:val="28"/>
              </w:rPr>
              <w:t>Маса тіла, кг</w:t>
            </w:r>
          </w:p>
        </w:tc>
        <w:tc>
          <w:tcPr>
            <w:tcW w:w="2083" w:type="dxa"/>
          </w:tcPr>
          <w:p w14:paraId="46C174B2" w14:textId="0B9BF2BA" w:rsidR="004D00BB" w:rsidRPr="004D00BB" w:rsidRDefault="004D00BB" w:rsidP="004D00BB">
            <w:pPr>
              <w:suppressAutoHyphens/>
              <w:spacing w:after="0" w:line="360" w:lineRule="auto"/>
              <w:jc w:val="center"/>
              <w:rPr>
                <w:sz w:val="28"/>
                <w:szCs w:val="28"/>
              </w:rPr>
            </w:pPr>
            <w:r w:rsidRPr="004D00BB">
              <w:rPr>
                <w:sz w:val="28"/>
                <w:szCs w:val="28"/>
              </w:rPr>
              <w:t>32,9</w:t>
            </w:r>
          </w:p>
        </w:tc>
        <w:tc>
          <w:tcPr>
            <w:tcW w:w="2312" w:type="dxa"/>
          </w:tcPr>
          <w:p w14:paraId="06A699CC" w14:textId="4D9351B1" w:rsidR="004D00BB" w:rsidRPr="004D00BB" w:rsidRDefault="004D00BB" w:rsidP="004D00BB">
            <w:pPr>
              <w:suppressAutoHyphens/>
              <w:spacing w:after="0" w:line="360" w:lineRule="auto"/>
              <w:jc w:val="center"/>
              <w:rPr>
                <w:iCs/>
                <w:sz w:val="28"/>
                <w:szCs w:val="28"/>
              </w:rPr>
            </w:pPr>
            <w:r w:rsidRPr="004D00BB">
              <w:rPr>
                <w:sz w:val="28"/>
                <w:szCs w:val="28"/>
              </w:rPr>
              <w:t>5,05</w:t>
            </w:r>
          </w:p>
        </w:tc>
      </w:tr>
      <w:tr w:rsidR="004D00BB" w:rsidRPr="000E1B6C" w14:paraId="7E78424A" w14:textId="77777777" w:rsidTr="003023BE">
        <w:trPr>
          <w:trHeight w:val="479"/>
          <w:jc w:val="center"/>
        </w:trPr>
        <w:tc>
          <w:tcPr>
            <w:tcW w:w="3330" w:type="dxa"/>
            <w:vAlign w:val="center"/>
          </w:tcPr>
          <w:p w14:paraId="467A6B8B" w14:textId="77777777" w:rsidR="004D00BB" w:rsidRPr="004D00BB" w:rsidRDefault="004D00BB" w:rsidP="004D00BB">
            <w:pPr>
              <w:suppressAutoHyphens/>
              <w:spacing w:after="0" w:line="360" w:lineRule="auto"/>
              <w:jc w:val="center"/>
              <w:rPr>
                <w:color w:val="0D0D0D"/>
                <w:sz w:val="28"/>
                <w:szCs w:val="28"/>
              </w:rPr>
            </w:pPr>
            <w:r w:rsidRPr="004D00BB">
              <w:rPr>
                <w:color w:val="0D0D0D"/>
                <w:sz w:val="28"/>
                <w:szCs w:val="28"/>
              </w:rPr>
              <w:t>Довжина тіла, см</w:t>
            </w:r>
          </w:p>
        </w:tc>
        <w:tc>
          <w:tcPr>
            <w:tcW w:w="2083" w:type="dxa"/>
          </w:tcPr>
          <w:p w14:paraId="617C7AE7" w14:textId="00086625" w:rsidR="004D00BB" w:rsidRPr="004D00BB" w:rsidRDefault="004D00BB" w:rsidP="004D00BB">
            <w:pPr>
              <w:suppressAutoHyphens/>
              <w:spacing w:after="0" w:line="360" w:lineRule="auto"/>
              <w:jc w:val="center"/>
              <w:rPr>
                <w:sz w:val="28"/>
                <w:szCs w:val="28"/>
              </w:rPr>
            </w:pPr>
            <w:r w:rsidRPr="004D00BB">
              <w:rPr>
                <w:sz w:val="28"/>
                <w:szCs w:val="28"/>
              </w:rPr>
              <w:t>148,9</w:t>
            </w:r>
          </w:p>
        </w:tc>
        <w:tc>
          <w:tcPr>
            <w:tcW w:w="2312" w:type="dxa"/>
          </w:tcPr>
          <w:p w14:paraId="7F83CDBA" w14:textId="4BBC585B" w:rsidR="004D00BB" w:rsidRPr="004D00BB" w:rsidRDefault="004D00BB" w:rsidP="004D00BB">
            <w:pPr>
              <w:suppressAutoHyphens/>
              <w:spacing w:after="0" w:line="360" w:lineRule="auto"/>
              <w:jc w:val="center"/>
              <w:rPr>
                <w:i/>
                <w:sz w:val="28"/>
                <w:szCs w:val="28"/>
              </w:rPr>
            </w:pPr>
            <w:r w:rsidRPr="004D00BB">
              <w:rPr>
                <w:sz w:val="28"/>
                <w:szCs w:val="28"/>
              </w:rPr>
              <w:t>8,55</w:t>
            </w:r>
          </w:p>
        </w:tc>
      </w:tr>
      <w:tr w:rsidR="004D00BB" w:rsidRPr="008A57C7" w14:paraId="0522C9BF" w14:textId="77777777" w:rsidTr="003023BE">
        <w:trPr>
          <w:trHeight w:val="266"/>
          <w:jc w:val="center"/>
        </w:trPr>
        <w:tc>
          <w:tcPr>
            <w:tcW w:w="3330" w:type="dxa"/>
            <w:vAlign w:val="center"/>
          </w:tcPr>
          <w:p w14:paraId="66941C79" w14:textId="77777777" w:rsidR="004D00BB" w:rsidRPr="004D00BB" w:rsidRDefault="004D00BB" w:rsidP="004D00BB">
            <w:pPr>
              <w:suppressAutoHyphens/>
              <w:spacing w:after="0" w:line="360" w:lineRule="auto"/>
              <w:jc w:val="center"/>
              <w:rPr>
                <w:sz w:val="28"/>
                <w:szCs w:val="28"/>
              </w:rPr>
            </w:pPr>
            <w:r w:rsidRPr="004D00BB">
              <w:rPr>
                <w:sz w:val="28"/>
                <w:szCs w:val="28"/>
              </w:rPr>
              <w:t>ІМТ, кг·м</w:t>
            </w:r>
            <w:r w:rsidRPr="004D00BB">
              <w:rPr>
                <w:sz w:val="28"/>
                <w:szCs w:val="28"/>
                <w:vertAlign w:val="superscript"/>
              </w:rPr>
              <w:t>-2</w:t>
            </w:r>
          </w:p>
        </w:tc>
        <w:tc>
          <w:tcPr>
            <w:tcW w:w="2083" w:type="dxa"/>
          </w:tcPr>
          <w:p w14:paraId="5B153715" w14:textId="026B906E" w:rsidR="004D00BB" w:rsidRPr="004D00BB" w:rsidRDefault="004D00BB" w:rsidP="004D00BB">
            <w:pPr>
              <w:suppressAutoHyphens/>
              <w:spacing w:after="0" w:line="360" w:lineRule="auto"/>
              <w:jc w:val="center"/>
              <w:rPr>
                <w:sz w:val="28"/>
                <w:szCs w:val="28"/>
              </w:rPr>
            </w:pPr>
            <w:r w:rsidRPr="004D00BB">
              <w:rPr>
                <w:sz w:val="28"/>
                <w:szCs w:val="28"/>
              </w:rPr>
              <w:t>14,8</w:t>
            </w:r>
          </w:p>
        </w:tc>
        <w:tc>
          <w:tcPr>
            <w:tcW w:w="2312" w:type="dxa"/>
          </w:tcPr>
          <w:p w14:paraId="57EEF466" w14:textId="0B8C6550" w:rsidR="004D00BB" w:rsidRPr="004D00BB" w:rsidRDefault="004D00BB" w:rsidP="004D00BB">
            <w:pPr>
              <w:suppressAutoHyphens/>
              <w:spacing w:after="0" w:line="360" w:lineRule="auto"/>
              <w:jc w:val="center"/>
              <w:rPr>
                <w:sz w:val="28"/>
                <w:szCs w:val="28"/>
              </w:rPr>
            </w:pPr>
            <w:r w:rsidRPr="004D00BB">
              <w:rPr>
                <w:sz w:val="28"/>
                <w:szCs w:val="28"/>
              </w:rPr>
              <w:t>0,93</w:t>
            </w:r>
          </w:p>
        </w:tc>
      </w:tr>
    </w:tbl>
    <w:p w14:paraId="038F9CF5" w14:textId="77777777" w:rsidR="000E1B6C" w:rsidRDefault="000E1B6C" w:rsidP="009D4D0D">
      <w:pPr>
        <w:spacing w:after="0" w:line="360" w:lineRule="auto"/>
        <w:ind w:firstLine="709"/>
        <w:jc w:val="both"/>
        <w:rPr>
          <w:sz w:val="28"/>
          <w:szCs w:val="28"/>
        </w:rPr>
      </w:pPr>
    </w:p>
    <w:p w14:paraId="08D5F1AF" w14:textId="6B6AFB6B" w:rsidR="000E1B6C" w:rsidRPr="00A83D68" w:rsidRDefault="00A83D68" w:rsidP="00A83D68">
      <w:pPr>
        <w:spacing w:after="0" w:line="360" w:lineRule="auto"/>
        <w:ind w:firstLine="709"/>
        <w:jc w:val="both"/>
        <w:rPr>
          <w:sz w:val="28"/>
          <w:szCs w:val="28"/>
        </w:rPr>
      </w:pPr>
      <w:r w:rsidRPr="00A83D68">
        <w:rPr>
          <w:sz w:val="28"/>
          <w:szCs w:val="28"/>
        </w:rPr>
        <w:t xml:space="preserve">Середньостатистичні показники фізичного розвитку дівчат-підлітків 14 років із недостатньою масою тіла </w:t>
      </w:r>
      <w:r>
        <w:rPr>
          <w:sz w:val="28"/>
          <w:szCs w:val="28"/>
        </w:rPr>
        <w:t>свідчать про в</w:t>
      </w:r>
      <w:r w:rsidRPr="00A83D68">
        <w:rPr>
          <w:sz w:val="28"/>
          <w:szCs w:val="28"/>
        </w:rPr>
        <w:t xml:space="preserve">ідставання у </w:t>
      </w:r>
      <w:r>
        <w:rPr>
          <w:sz w:val="28"/>
          <w:szCs w:val="28"/>
        </w:rPr>
        <w:t>масі тіла, що</w:t>
      </w:r>
      <w:r w:rsidRPr="00A83D68">
        <w:rPr>
          <w:sz w:val="28"/>
          <w:szCs w:val="28"/>
        </w:rPr>
        <w:t xml:space="preserve"> непропорційн</w:t>
      </w:r>
      <w:r>
        <w:rPr>
          <w:sz w:val="28"/>
          <w:szCs w:val="28"/>
        </w:rPr>
        <w:t>а</w:t>
      </w:r>
      <w:r w:rsidRPr="00A83D68">
        <w:rPr>
          <w:sz w:val="28"/>
          <w:szCs w:val="28"/>
        </w:rPr>
        <w:t xml:space="preserve"> до показників </w:t>
      </w:r>
      <w:r>
        <w:rPr>
          <w:sz w:val="28"/>
          <w:szCs w:val="28"/>
        </w:rPr>
        <w:t>довжини тіла</w:t>
      </w:r>
      <w:r w:rsidRPr="00A83D68">
        <w:rPr>
          <w:sz w:val="28"/>
          <w:szCs w:val="28"/>
        </w:rPr>
        <w:t>. Це може свідчити про дисбаланс у фізичному розвитку, що потребує уваги до харчування та фізичної активності.</w:t>
      </w:r>
      <w:r w:rsidRPr="00A83D68">
        <w:rPr>
          <w:sz w:val="28"/>
          <w:szCs w:val="28"/>
          <w:lang w:val="ru-RU"/>
        </w:rPr>
        <w:t xml:space="preserve"> </w:t>
      </w:r>
      <w:r w:rsidRPr="00A83D68">
        <w:rPr>
          <w:sz w:val="28"/>
          <w:szCs w:val="28"/>
        </w:rPr>
        <w:t xml:space="preserve">Недостатня маса тіла може вказувати на метаболічні розлади, наприклад, пришвидшений обмін речовин або недостатнє засвоєння поживних речовин через дефіцит </w:t>
      </w:r>
      <w:proofErr w:type="spellStart"/>
      <w:r w:rsidRPr="00A83D68">
        <w:rPr>
          <w:sz w:val="28"/>
          <w:szCs w:val="28"/>
        </w:rPr>
        <w:t>макро</w:t>
      </w:r>
      <w:proofErr w:type="spellEnd"/>
      <w:r w:rsidRPr="00A83D68">
        <w:rPr>
          <w:sz w:val="28"/>
          <w:szCs w:val="28"/>
        </w:rPr>
        <w:t xml:space="preserve">- та мікроелементів. </w:t>
      </w:r>
      <w:r w:rsidR="004375BE">
        <w:rPr>
          <w:sz w:val="28"/>
          <w:szCs w:val="28"/>
        </w:rPr>
        <w:t xml:space="preserve">За результатами ІМТ встановлено, що дана категорія дівчат має недостатню масу тіла. В той же час, за показниками довжини тіла досліджувані дівчата підлітки відповідали середньостатистичним показниками для даного регіону і не виходили за межі </w:t>
      </w:r>
      <w:r w:rsidR="004375BE">
        <w:rPr>
          <w:sz w:val="28"/>
          <w:szCs w:val="28"/>
        </w:rPr>
        <w:lastRenderedPageBreak/>
        <w:t xml:space="preserve">фізіологічної норми. В той же час дефіцит маси тіла може негативно впливати на низку показників та загальний рівень фізичного здоров’я. </w:t>
      </w:r>
      <w:r w:rsidRPr="00A83D68">
        <w:rPr>
          <w:sz w:val="28"/>
          <w:szCs w:val="28"/>
        </w:rPr>
        <w:t>Таким чином, середньостатистичні показники фізичного розвитку дівчат із недостатньою масою тіла є важливим індикатором, який допомагає оцінити стан їхнього здоров'я, ефективність фізичного виховання та необхідність впровадження корекційних заходів.</w:t>
      </w:r>
    </w:p>
    <w:p w14:paraId="17C0B1C8" w14:textId="057251E6" w:rsidR="000E1B6C" w:rsidRDefault="004375BE" w:rsidP="00E90E7A">
      <w:pPr>
        <w:spacing w:after="0" w:line="360" w:lineRule="auto"/>
        <w:ind w:firstLine="709"/>
        <w:jc w:val="both"/>
        <w:rPr>
          <w:sz w:val="28"/>
          <w:szCs w:val="28"/>
        </w:rPr>
      </w:pPr>
      <w:r>
        <w:rPr>
          <w:sz w:val="28"/>
          <w:szCs w:val="28"/>
        </w:rPr>
        <w:t xml:space="preserve">Наступним кроком було визначення показників </w:t>
      </w:r>
      <w:proofErr w:type="spellStart"/>
      <w:r>
        <w:rPr>
          <w:sz w:val="28"/>
          <w:szCs w:val="28"/>
        </w:rPr>
        <w:t>кардіо</w:t>
      </w:r>
      <w:proofErr w:type="spellEnd"/>
      <w:r>
        <w:rPr>
          <w:sz w:val="28"/>
          <w:szCs w:val="28"/>
        </w:rPr>
        <w:t>-респіраторної системи (табл. 3.2).</w:t>
      </w:r>
    </w:p>
    <w:p w14:paraId="44C258FC" w14:textId="7C5A4E9F" w:rsidR="000E1B6C" w:rsidRPr="00692BBF" w:rsidRDefault="000E1B6C" w:rsidP="000E1B6C">
      <w:pPr>
        <w:spacing w:line="360" w:lineRule="auto"/>
        <w:ind w:firstLine="709"/>
        <w:jc w:val="both"/>
        <w:rPr>
          <w:rFonts w:cs="Times New Roman"/>
          <w:color w:val="0D0D0D"/>
          <w:sz w:val="28"/>
          <w:szCs w:val="28"/>
        </w:rPr>
      </w:pPr>
      <w:r w:rsidRPr="00692BBF">
        <w:rPr>
          <w:rFonts w:cs="Times New Roman"/>
          <w:b/>
          <w:color w:val="0D0D0D"/>
          <w:sz w:val="28"/>
          <w:szCs w:val="28"/>
        </w:rPr>
        <w:t>Таблиця 3.2</w:t>
      </w:r>
      <w:r w:rsidRPr="00692BBF">
        <w:rPr>
          <w:rFonts w:cs="Times New Roman"/>
          <w:color w:val="0D0D0D"/>
          <w:sz w:val="28"/>
          <w:szCs w:val="28"/>
        </w:rPr>
        <w:t xml:space="preserve"> </w:t>
      </w:r>
      <w:r w:rsidRPr="00692BBF">
        <w:rPr>
          <w:rFonts w:cs="Times New Roman"/>
          <w:sz w:val="28"/>
          <w:szCs w:val="28"/>
        </w:rPr>
        <w:t>–</w:t>
      </w:r>
      <w:r w:rsidRPr="00692BBF">
        <w:rPr>
          <w:rFonts w:cs="Times New Roman"/>
          <w:sz w:val="28"/>
          <w:szCs w:val="28"/>
          <w:lang w:eastAsia="zh-CN"/>
        </w:rPr>
        <w:t xml:space="preserve"> </w:t>
      </w:r>
      <w:r w:rsidRPr="00692BBF">
        <w:rPr>
          <w:rFonts w:cs="Times New Roman"/>
          <w:color w:val="0D0D0D"/>
          <w:sz w:val="28"/>
          <w:szCs w:val="28"/>
        </w:rPr>
        <w:t xml:space="preserve">Показники функціонального стану серцево-судинної та дихальної систем </w:t>
      </w:r>
      <w:r w:rsidR="00692BBF" w:rsidRPr="00692BBF">
        <w:rPr>
          <w:rFonts w:cs="Times New Roman"/>
          <w:color w:val="0D0D0D"/>
          <w:sz w:val="28"/>
          <w:szCs w:val="28"/>
        </w:rPr>
        <w:t xml:space="preserve">дівчат-підлітків </w:t>
      </w:r>
      <w:r w:rsidRPr="00692BBF">
        <w:rPr>
          <w:rFonts w:cs="Times New Roman"/>
          <w:color w:val="0D0D0D"/>
          <w:sz w:val="28"/>
          <w:szCs w:val="28"/>
        </w:rPr>
        <w:t>1</w:t>
      </w:r>
      <w:r w:rsidR="00692BBF" w:rsidRPr="00692BBF">
        <w:rPr>
          <w:rFonts w:cs="Times New Roman"/>
          <w:color w:val="0D0D0D"/>
          <w:sz w:val="28"/>
          <w:szCs w:val="28"/>
        </w:rPr>
        <w:t>4</w:t>
      </w:r>
      <w:r w:rsidRPr="00692BBF">
        <w:rPr>
          <w:rFonts w:cs="Times New Roman"/>
          <w:color w:val="0D0D0D"/>
          <w:sz w:val="28"/>
          <w:szCs w:val="28"/>
        </w:rPr>
        <w:t xml:space="preserve"> років</w:t>
      </w:r>
      <w:r w:rsidR="00692BBF" w:rsidRPr="00692BBF">
        <w:rPr>
          <w:rFonts w:cs="Times New Roman"/>
          <w:color w:val="0D0D0D"/>
          <w:sz w:val="28"/>
          <w:szCs w:val="28"/>
        </w:rPr>
        <w:t xml:space="preserve"> з недостатньою масою тіла </w:t>
      </w:r>
      <w:r w:rsidRPr="00692BBF">
        <w:rPr>
          <w:rFonts w:cs="Times New Roman"/>
          <w:color w:val="0D0D0D"/>
          <w:sz w:val="28"/>
          <w:szCs w:val="28"/>
        </w:rPr>
        <w:t>(n=</w:t>
      </w:r>
      <w:r w:rsidR="00692BBF" w:rsidRPr="00692BBF">
        <w:rPr>
          <w:rFonts w:cs="Times New Roman"/>
          <w:color w:val="0D0D0D"/>
          <w:sz w:val="28"/>
          <w:szCs w:val="28"/>
        </w:rPr>
        <w:t>12</w:t>
      </w:r>
      <w:r w:rsidRPr="00692BBF">
        <w:rPr>
          <w:rFonts w:cs="Times New Roman"/>
          <w:color w:val="0D0D0D"/>
          <w:sz w:val="28"/>
          <w:szCs w:val="28"/>
        </w:rPr>
        <w:t>)</w:t>
      </w:r>
    </w:p>
    <w:tbl>
      <w:tblPr>
        <w:tblStyle w:val="af"/>
        <w:tblW w:w="0" w:type="auto"/>
        <w:tblLook w:val="04A0" w:firstRow="1" w:lastRow="0" w:firstColumn="1" w:lastColumn="0" w:noHBand="0" w:noVBand="1"/>
      </w:tblPr>
      <w:tblGrid>
        <w:gridCol w:w="4815"/>
        <w:gridCol w:w="2126"/>
        <w:gridCol w:w="2403"/>
      </w:tblGrid>
      <w:tr w:rsidR="000E1B6C" w:rsidRPr="00CE3DC4" w14:paraId="78320477" w14:textId="77777777" w:rsidTr="003023BE">
        <w:tc>
          <w:tcPr>
            <w:tcW w:w="4815" w:type="dxa"/>
          </w:tcPr>
          <w:p w14:paraId="6EDC91B6" w14:textId="77777777" w:rsidR="000E1B6C" w:rsidRPr="00CE3DC4" w:rsidRDefault="000E1B6C" w:rsidP="003023BE">
            <w:pPr>
              <w:spacing w:line="360" w:lineRule="auto"/>
              <w:jc w:val="both"/>
              <w:rPr>
                <w:rFonts w:cs="Times New Roman"/>
                <w:color w:val="0D0D0D"/>
                <w:sz w:val="28"/>
                <w:szCs w:val="28"/>
              </w:rPr>
            </w:pPr>
            <w:r w:rsidRPr="00CE3DC4">
              <w:rPr>
                <w:rFonts w:cs="Times New Roman"/>
                <w:color w:val="0D0D0D"/>
                <w:sz w:val="28"/>
                <w:szCs w:val="28"/>
              </w:rPr>
              <w:t>Показники</w:t>
            </w:r>
          </w:p>
        </w:tc>
        <w:tc>
          <w:tcPr>
            <w:tcW w:w="2126" w:type="dxa"/>
          </w:tcPr>
          <w:p w14:paraId="1ECEEEFA" w14:textId="77777777" w:rsidR="000E1B6C" w:rsidRPr="00CE3DC4" w:rsidRDefault="000E1B6C" w:rsidP="003023BE">
            <w:pPr>
              <w:spacing w:line="360" w:lineRule="auto"/>
              <w:jc w:val="center"/>
              <w:rPr>
                <w:rFonts w:cs="Times New Roman"/>
                <w:color w:val="0D0D0D"/>
                <w:sz w:val="28"/>
                <w:szCs w:val="28"/>
              </w:rPr>
            </w:pPr>
            <w:r w:rsidRPr="00CE3DC4">
              <w:rPr>
                <w:rFonts w:cs="Times New Roman"/>
                <w:noProof/>
                <w:sz w:val="28"/>
                <w:szCs w:val="28"/>
                <w:lang w:eastAsia="uk-UA"/>
              </w:rPr>
              <w:drawing>
                <wp:anchor distT="0" distB="0" distL="114300" distR="114300" simplePos="0" relativeHeight="251659264" behindDoc="0" locked="0" layoutInCell="1" allowOverlap="1" wp14:anchorId="0AE7AFF9" wp14:editId="755692A9">
                  <wp:simplePos x="0" y="0"/>
                  <wp:positionH relativeFrom="column">
                    <wp:posOffset>381719</wp:posOffset>
                  </wp:positionH>
                  <wp:positionV relativeFrom="paragraph">
                    <wp:posOffset>15688</wp:posOffset>
                  </wp:positionV>
                  <wp:extent cx="176530" cy="201295"/>
                  <wp:effectExtent l="0" t="0" r="0" b="8255"/>
                  <wp:wrapNone/>
                  <wp:docPr id="17814253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03" w:type="dxa"/>
          </w:tcPr>
          <w:p w14:paraId="03B2AA0A" w14:textId="77777777" w:rsidR="000E1B6C" w:rsidRPr="00CE3DC4" w:rsidRDefault="000E1B6C" w:rsidP="003023BE">
            <w:pPr>
              <w:spacing w:line="360" w:lineRule="auto"/>
              <w:jc w:val="center"/>
              <w:rPr>
                <w:rFonts w:cs="Times New Roman"/>
                <w:color w:val="0D0D0D"/>
                <w:sz w:val="28"/>
                <w:szCs w:val="28"/>
              </w:rPr>
            </w:pPr>
            <w:r w:rsidRPr="00CE3DC4">
              <w:rPr>
                <w:rFonts w:cs="Times New Roman"/>
                <w:i/>
                <w:sz w:val="28"/>
                <w:szCs w:val="28"/>
              </w:rPr>
              <w:t>S</w:t>
            </w:r>
          </w:p>
        </w:tc>
      </w:tr>
      <w:tr w:rsidR="000E1B6C" w:rsidRPr="00CE3DC4" w14:paraId="694E8F17" w14:textId="77777777" w:rsidTr="003023BE">
        <w:tc>
          <w:tcPr>
            <w:tcW w:w="4815" w:type="dxa"/>
          </w:tcPr>
          <w:p w14:paraId="31E24A55" w14:textId="77777777" w:rsidR="000E1B6C" w:rsidRPr="00CE3DC4" w:rsidRDefault="000E1B6C" w:rsidP="003023BE">
            <w:pPr>
              <w:spacing w:line="360" w:lineRule="auto"/>
              <w:jc w:val="both"/>
              <w:rPr>
                <w:rFonts w:cs="Times New Roman"/>
                <w:color w:val="0D0D0D"/>
                <w:sz w:val="28"/>
                <w:szCs w:val="28"/>
                <w:vertAlign w:val="superscript"/>
              </w:rPr>
            </w:pPr>
            <w:r w:rsidRPr="00CE3DC4">
              <w:rPr>
                <w:rFonts w:cs="Times New Roman"/>
                <w:color w:val="0D0D0D"/>
                <w:sz w:val="28"/>
                <w:szCs w:val="28"/>
              </w:rPr>
              <w:t>ЧСС, уд</w:t>
            </w:r>
            <w:r w:rsidRPr="00CE3DC4">
              <w:rPr>
                <w:sz w:val="28"/>
                <w:szCs w:val="28"/>
              </w:rPr>
              <w:t>·хв</w:t>
            </w:r>
            <w:r w:rsidRPr="00CE3DC4">
              <w:rPr>
                <w:sz w:val="28"/>
                <w:szCs w:val="28"/>
                <w:vertAlign w:val="superscript"/>
              </w:rPr>
              <w:t>-1</w:t>
            </w:r>
          </w:p>
        </w:tc>
        <w:tc>
          <w:tcPr>
            <w:tcW w:w="2126" w:type="dxa"/>
          </w:tcPr>
          <w:p w14:paraId="514A7785" w14:textId="2910DC59" w:rsidR="000E1B6C" w:rsidRPr="00CE3DC4" w:rsidRDefault="000E1B6C" w:rsidP="003023BE">
            <w:pPr>
              <w:spacing w:line="360" w:lineRule="auto"/>
              <w:jc w:val="center"/>
              <w:rPr>
                <w:rFonts w:cs="Times New Roman"/>
                <w:noProof/>
                <w:sz w:val="28"/>
                <w:szCs w:val="28"/>
              </w:rPr>
            </w:pPr>
            <w:r w:rsidRPr="00CE3DC4">
              <w:rPr>
                <w:rFonts w:cs="Times New Roman"/>
                <w:noProof/>
                <w:sz w:val="28"/>
                <w:szCs w:val="28"/>
              </w:rPr>
              <w:t>7</w:t>
            </w:r>
            <w:r w:rsidR="00CE3DC4" w:rsidRPr="00CE3DC4">
              <w:rPr>
                <w:rFonts w:cs="Times New Roman"/>
                <w:noProof/>
                <w:sz w:val="28"/>
                <w:szCs w:val="28"/>
              </w:rPr>
              <w:t>7</w:t>
            </w:r>
            <w:r w:rsidRPr="00CE3DC4">
              <w:rPr>
                <w:rFonts w:cs="Times New Roman"/>
                <w:noProof/>
                <w:sz w:val="28"/>
                <w:szCs w:val="28"/>
              </w:rPr>
              <w:t>,8</w:t>
            </w:r>
          </w:p>
        </w:tc>
        <w:tc>
          <w:tcPr>
            <w:tcW w:w="2403" w:type="dxa"/>
          </w:tcPr>
          <w:p w14:paraId="30D7FE96" w14:textId="29EFA636" w:rsidR="000E1B6C" w:rsidRPr="00CE3DC4" w:rsidRDefault="000E1B6C" w:rsidP="003023BE">
            <w:pPr>
              <w:spacing w:line="360" w:lineRule="auto"/>
              <w:jc w:val="center"/>
              <w:rPr>
                <w:rFonts w:cs="Times New Roman"/>
                <w:iCs/>
                <w:sz w:val="28"/>
                <w:szCs w:val="28"/>
              </w:rPr>
            </w:pPr>
            <w:r w:rsidRPr="00CE3DC4">
              <w:rPr>
                <w:rFonts w:cs="Times New Roman"/>
                <w:iCs/>
                <w:sz w:val="28"/>
                <w:szCs w:val="28"/>
              </w:rPr>
              <w:t>4,</w:t>
            </w:r>
            <w:r w:rsidR="00CE3DC4" w:rsidRPr="00CE3DC4">
              <w:rPr>
                <w:rFonts w:cs="Times New Roman"/>
                <w:iCs/>
                <w:sz w:val="28"/>
                <w:szCs w:val="28"/>
              </w:rPr>
              <w:t>8</w:t>
            </w:r>
          </w:p>
        </w:tc>
      </w:tr>
      <w:tr w:rsidR="000E1B6C" w:rsidRPr="00CE3DC4" w14:paraId="447A4FBE" w14:textId="77777777" w:rsidTr="003023BE">
        <w:tc>
          <w:tcPr>
            <w:tcW w:w="4815" w:type="dxa"/>
          </w:tcPr>
          <w:p w14:paraId="05D453F4" w14:textId="77777777" w:rsidR="000E1B6C" w:rsidRPr="00CE3DC4" w:rsidRDefault="000E1B6C" w:rsidP="003023BE">
            <w:pPr>
              <w:spacing w:line="360" w:lineRule="auto"/>
              <w:jc w:val="both"/>
              <w:rPr>
                <w:rFonts w:cs="Times New Roman"/>
                <w:color w:val="0D0D0D"/>
                <w:sz w:val="28"/>
                <w:szCs w:val="28"/>
              </w:rPr>
            </w:pPr>
            <w:r w:rsidRPr="00CE3DC4">
              <w:rPr>
                <w:rFonts w:cs="Times New Roman"/>
                <w:color w:val="0D0D0D"/>
                <w:sz w:val="28"/>
                <w:szCs w:val="28"/>
              </w:rPr>
              <w:t xml:space="preserve">АТ </w:t>
            </w:r>
            <w:proofErr w:type="spellStart"/>
            <w:r w:rsidRPr="00CE3DC4">
              <w:rPr>
                <w:rFonts w:cs="Times New Roman"/>
                <w:color w:val="0D0D0D"/>
                <w:sz w:val="28"/>
                <w:szCs w:val="28"/>
              </w:rPr>
              <w:t>сист</w:t>
            </w:r>
            <w:proofErr w:type="spellEnd"/>
            <w:r w:rsidRPr="00CE3DC4">
              <w:rPr>
                <w:rFonts w:cs="Times New Roman"/>
                <w:color w:val="0D0D0D"/>
                <w:sz w:val="28"/>
                <w:szCs w:val="28"/>
              </w:rPr>
              <w:t xml:space="preserve">., </w:t>
            </w:r>
            <w:proofErr w:type="spellStart"/>
            <w:r w:rsidRPr="00CE3DC4">
              <w:rPr>
                <w:rFonts w:cs="Times New Roman"/>
                <w:color w:val="0D0D0D"/>
                <w:sz w:val="28"/>
                <w:szCs w:val="28"/>
              </w:rPr>
              <w:t>мм.рт.ст</w:t>
            </w:r>
            <w:proofErr w:type="spellEnd"/>
            <w:r w:rsidRPr="00CE3DC4">
              <w:rPr>
                <w:rFonts w:cs="Times New Roman"/>
                <w:color w:val="0D0D0D"/>
                <w:sz w:val="28"/>
                <w:szCs w:val="28"/>
              </w:rPr>
              <w:t>.</w:t>
            </w:r>
          </w:p>
        </w:tc>
        <w:tc>
          <w:tcPr>
            <w:tcW w:w="2126" w:type="dxa"/>
          </w:tcPr>
          <w:p w14:paraId="3DA56F03" w14:textId="08AFEBD5" w:rsidR="000E1B6C" w:rsidRPr="00CE3DC4" w:rsidRDefault="000E1B6C" w:rsidP="003023BE">
            <w:pPr>
              <w:spacing w:line="360" w:lineRule="auto"/>
              <w:jc w:val="center"/>
              <w:rPr>
                <w:rFonts w:cs="Times New Roman"/>
                <w:noProof/>
                <w:sz w:val="28"/>
                <w:szCs w:val="28"/>
              </w:rPr>
            </w:pPr>
            <w:r w:rsidRPr="00CE3DC4">
              <w:rPr>
                <w:rFonts w:cs="Times New Roman"/>
                <w:noProof/>
                <w:sz w:val="28"/>
                <w:szCs w:val="28"/>
              </w:rPr>
              <w:t>110,</w:t>
            </w:r>
            <w:r w:rsidR="00CE3DC4" w:rsidRPr="00CE3DC4">
              <w:rPr>
                <w:rFonts w:cs="Times New Roman"/>
                <w:noProof/>
                <w:sz w:val="28"/>
                <w:szCs w:val="28"/>
              </w:rPr>
              <w:t>0</w:t>
            </w:r>
          </w:p>
        </w:tc>
        <w:tc>
          <w:tcPr>
            <w:tcW w:w="2403" w:type="dxa"/>
          </w:tcPr>
          <w:p w14:paraId="0EA0A8D9" w14:textId="40B60E81" w:rsidR="000E1B6C" w:rsidRPr="00CE3DC4" w:rsidRDefault="000E1B6C" w:rsidP="003023BE">
            <w:pPr>
              <w:spacing w:line="360" w:lineRule="auto"/>
              <w:jc w:val="center"/>
              <w:rPr>
                <w:rFonts w:cs="Times New Roman"/>
                <w:iCs/>
                <w:sz w:val="28"/>
                <w:szCs w:val="28"/>
              </w:rPr>
            </w:pPr>
            <w:r w:rsidRPr="00CE3DC4">
              <w:rPr>
                <w:rFonts w:cs="Times New Roman"/>
                <w:iCs/>
                <w:sz w:val="28"/>
                <w:szCs w:val="28"/>
              </w:rPr>
              <w:t>5,</w:t>
            </w:r>
            <w:r w:rsidR="00CE3DC4" w:rsidRPr="00CE3DC4">
              <w:rPr>
                <w:rFonts w:cs="Times New Roman"/>
                <w:iCs/>
                <w:sz w:val="28"/>
                <w:szCs w:val="28"/>
              </w:rPr>
              <w:t>5</w:t>
            </w:r>
          </w:p>
        </w:tc>
      </w:tr>
      <w:tr w:rsidR="000E1B6C" w:rsidRPr="00CE3DC4" w14:paraId="26CFE635" w14:textId="77777777" w:rsidTr="003023BE">
        <w:tc>
          <w:tcPr>
            <w:tcW w:w="4815" w:type="dxa"/>
          </w:tcPr>
          <w:p w14:paraId="23520DBB" w14:textId="77777777" w:rsidR="000E1B6C" w:rsidRPr="00CE3DC4" w:rsidRDefault="000E1B6C" w:rsidP="003023BE">
            <w:pPr>
              <w:spacing w:line="360" w:lineRule="auto"/>
              <w:jc w:val="both"/>
              <w:rPr>
                <w:rFonts w:cs="Times New Roman"/>
                <w:color w:val="0D0D0D"/>
                <w:sz w:val="28"/>
                <w:szCs w:val="28"/>
              </w:rPr>
            </w:pPr>
            <w:r w:rsidRPr="00CE3DC4">
              <w:rPr>
                <w:rFonts w:cs="Times New Roman"/>
                <w:color w:val="0D0D0D"/>
                <w:sz w:val="28"/>
                <w:szCs w:val="28"/>
              </w:rPr>
              <w:t xml:space="preserve">АТ </w:t>
            </w:r>
            <w:proofErr w:type="spellStart"/>
            <w:r w:rsidRPr="00CE3DC4">
              <w:rPr>
                <w:rFonts w:cs="Times New Roman"/>
                <w:color w:val="0D0D0D"/>
                <w:sz w:val="28"/>
                <w:szCs w:val="28"/>
              </w:rPr>
              <w:t>діаст</w:t>
            </w:r>
            <w:proofErr w:type="spellEnd"/>
            <w:r w:rsidRPr="00CE3DC4">
              <w:rPr>
                <w:rFonts w:cs="Times New Roman"/>
                <w:color w:val="0D0D0D"/>
                <w:sz w:val="28"/>
                <w:szCs w:val="28"/>
              </w:rPr>
              <w:t xml:space="preserve">., </w:t>
            </w:r>
            <w:proofErr w:type="spellStart"/>
            <w:r w:rsidRPr="00CE3DC4">
              <w:rPr>
                <w:rFonts w:cs="Times New Roman"/>
                <w:color w:val="0D0D0D"/>
                <w:sz w:val="28"/>
                <w:szCs w:val="28"/>
              </w:rPr>
              <w:t>мм.рт.ст</w:t>
            </w:r>
            <w:proofErr w:type="spellEnd"/>
            <w:r w:rsidRPr="00CE3DC4">
              <w:rPr>
                <w:rFonts w:cs="Times New Roman"/>
                <w:color w:val="0D0D0D"/>
                <w:sz w:val="28"/>
                <w:szCs w:val="28"/>
              </w:rPr>
              <w:t>.</w:t>
            </w:r>
          </w:p>
        </w:tc>
        <w:tc>
          <w:tcPr>
            <w:tcW w:w="2126" w:type="dxa"/>
          </w:tcPr>
          <w:p w14:paraId="1DE59361" w14:textId="0C2B7A34" w:rsidR="000E1B6C" w:rsidRPr="00CE3DC4" w:rsidRDefault="00CE3DC4" w:rsidP="003023BE">
            <w:pPr>
              <w:spacing w:line="360" w:lineRule="auto"/>
              <w:jc w:val="center"/>
              <w:rPr>
                <w:rFonts w:cs="Times New Roman"/>
                <w:noProof/>
                <w:sz w:val="28"/>
                <w:szCs w:val="28"/>
              </w:rPr>
            </w:pPr>
            <w:r w:rsidRPr="00CE3DC4">
              <w:rPr>
                <w:rFonts w:cs="Times New Roman"/>
                <w:noProof/>
                <w:sz w:val="28"/>
                <w:szCs w:val="28"/>
              </w:rPr>
              <w:t>65</w:t>
            </w:r>
            <w:r w:rsidR="000E1B6C" w:rsidRPr="00CE3DC4">
              <w:rPr>
                <w:rFonts w:cs="Times New Roman"/>
                <w:noProof/>
                <w:sz w:val="28"/>
                <w:szCs w:val="28"/>
              </w:rPr>
              <w:t>,1</w:t>
            </w:r>
          </w:p>
        </w:tc>
        <w:tc>
          <w:tcPr>
            <w:tcW w:w="2403" w:type="dxa"/>
          </w:tcPr>
          <w:p w14:paraId="0B53BEEB" w14:textId="6826E5B6" w:rsidR="000E1B6C" w:rsidRPr="00CE3DC4" w:rsidRDefault="000E1B6C" w:rsidP="003023BE">
            <w:pPr>
              <w:spacing w:line="360" w:lineRule="auto"/>
              <w:jc w:val="center"/>
              <w:rPr>
                <w:rFonts w:cs="Times New Roman"/>
                <w:iCs/>
                <w:sz w:val="28"/>
                <w:szCs w:val="28"/>
              </w:rPr>
            </w:pPr>
            <w:r w:rsidRPr="00CE3DC4">
              <w:rPr>
                <w:rFonts w:cs="Times New Roman"/>
                <w:iCs/>
                <w:sz w:val="28"/>
                <w:szCs w:val="28"/>
              </w:rPr>
              <w:t>3,</w:t>
            </w:r>
            <w:r w:rsidR="00CE3DC4" w:rsidRPr="00CE3DC4">
              <w:rPr>
                <w:rFonts w:cs="Times New Roman"/>
                <w:iCs/>
                <w:sz w:val="28"/>
                <w:szCs w:val="28"/>
              </w:rPr>
              <w:t>4</w:t>
            </w:r>
          </w:p>
        </w:tc>
      </w:tr>
      <w:tr w:rsidR="00CE3DC4" w:rsidRPr="00CE3DC4" w14:paraId="39DF877B" w14:textId="77777777" w:rsidTr="003023BE">
        <w:tc>
          <w:tcPr>
            <w:tcW w:w="4815" w:type="dxa"/>
          </w:tcPr>
          <w:p w14:paraId="04BF4B0B" w14:textId="6180C1EE" w:rsidR="00CE3DC4" w:rsidRPr="00CE3DC4" w:rsidRDefault="00CE3DC4" w:rsidP="003023BE">
            <w:pPr>
              <w:spacing w:line="360" w:lineRule="auto"/>
              <w:jc w:val="both"/>
              <w:rPr>
                <w:rFonts w:cs="Times New Roman"/>
                <w:color w:val="0D0D0D"/>
                <w:sz w:val="28"/>
                <w:szCs w:val="28"/>
              </w:rPr>
            </w:pPr>
            <w:r w:rsidRPr="00CE3DC4">
              <w:rPr>
                <w:rFonts w:cs="Times New Roman"/>
                <w:color w:val="0D0D0D"/>
                <w:sz w:val="28"/>
                <w:szCs w:val="28"/>
              </w:rPr>
              <w:t>Індекс Робінсона, ум. од.</w:t>
            </w:r>
          </w:p>
        </w:tc>
        <w:tc>
          <w:tcPr>
            <w:tcW w:w="2126" w:type="dxa"/>
          </w:tcPr>
          <w:p w14:paraId="39AE879D" w14:textId="1364FE34" w:rsidR="00CE3DC4" w:rsidRPr="00CE3DC4" w:rsidRDefault="00CE3DC4" w:rsidP="003023BE">
            <w:pPr>
              <w:spacing w:line="360" w:lineRule="auto"/>
              <w:jc w:val="center"/>
              <w:rPr>
                <w:rFonts w:cs="Times New Roman"/>
                <w:noProof/>
                <w:sz w:val="28"/>
                <w:szCs w:val="28"/>
              </w:rPr>
            </w:pPr>
            <w:r w:rsidRPr="00CE3DC4">
              <w:rPr>
                <w:rFonts w:cs="Times New Roman"/>
                <w:sz w:val="28"/>
                <w:szCs w:val="28"/>
              </w:rPr>
              <w:t>88,3</w:t>
            </w:r>
          </w:p>
        </w:tc>
        <w:tc>
          <w:tcPr>
            <w:tcW w:w="2403" w:type="dxa"/>
          </w:tcPr>
          <w:p w14:paraId="779568B9" w14:textId="48438BDC" w:rsidR="00CE3DC4" w:rsidRPr="00CE3DC4" w:rsidRDefault="00CE3DC4" w:rsidP="003023BE">
            <w:pPr>
              <w:spacing w:line="360" w:lineRule="auto"/>
              <w:jc w:val="center"/>
              <w:rPr>
                <w:rFonts w:cs="Times New Roman"/>
                <w:iCs/>
                <w:sz w:val="28"/>
                <w:szCs w:val="28"/>
              </w:rPr>
            </w:pPr>
            <w:r>
              <w:rPr>
                <w:rFonts w:cs="Times New Roman"/>
                <w:iCs/>
                <w:sz w:val="28"/>
                <w:szCs w:val="28"/>
              </w:rPr>
              <w:t>6,3</w:t>
            </w:r>
          </w:p>
        </w:tc>
      </w:tr>
      <w:tr w:rsidR="000E1B6C" w:rsidRPr="00CE3DC4" w14:paraId="2C67C876" w14:textId="77777777" w:rsidTr="003023BE">
        <w:tc>
          <w:tcPr>
            <w:tcW w:w="4815" w:type="dxa"/>
          </w:tcPr>
          <w:p w14:paraId="10BF58DF" w14:textId="77777777" w:rsidR="000E1B6C" w:rsidRPr="00CE3DC4" w:rsidRDefault="000E1B6C" w:rsidP="003023BE">
            <w:pPr>
              <w:spacing w:line="360" w:lineRule="auto"/>
              <w:jc w:val="both"/>
              <w:rPr>
                <w:rFonts w:cs="Times New Roman"/>
                <w:color w:val="0D0D0D"/>
                <w:sz w:val="28"/>
                <w:szCs w:val="28"/>
              </w:rPr>
            </w:pPr>
            <w:r w:rsidRPr="00CE3DC4">
              <w:rPr>
                <w:rFonts w:cs="Times New Roman"/>
                <w:color w:val="0D0D0D"/>
                <w:sz w:val="28"/>
                <w:szCs w:val="28"/>
              </w:rPr>
              <w:t>ЖЄЛ, мл</w:t>
            </w:r>
          </w:p>
        </w:tc>
        <w:tc>
          <w:tcPr>
            <w:tcW w:w="2126" w:type="dxa"/>
          </w:tcPr>
          <w:p w14:paraId="17C11FC8" w14:textId="185690B0" w:rsidR="000E1B6C" w:rsidRPr="00CE3DC4" w:rsidRDefault="00CE3DC4" w:rsidP="003023BE">
            <w:pPr>
              <w:spacing w:line="360" w:lineRule="auto"/>
              <w:jc w:val="center"/>
              <w:rPr>
                <w:rFonts w:cs="Times New Roman"/>
                <w:noProof/>
                <w:sz w:val="28"/>
                <w:szCs w:val="28"/>
              </w:rPr>
            </w:pPr>
            <w:r w:rsidRPr="00CE3DC4">
              <w:rPr>
                <w:rFonts w:cs="Times New Roman"/>
                <w:noProof/>
                <w:sz w:val="28"/>
                <w:szCs w:val="28"/>
              </w:rPr>
              <w:t>1500</w:t>
            </w:r>
            <w:r>
              <w:rPr>
                <w:rFonts w:cs="Times New Roman"/>
                <w:noProof/>
                <w:sz w:val="28"/>
                <w:szCs w:val="28"/>
              </w:rPr>
              <w:t>,0</w:t>
            </w:r>
            <w:r w:rsidR="000E1B6C" w:rsidRPr="00CE3DC4">
              <w:rPr>
                <w:rFonts w:cs="Times New Roman"/>
                <w:noProof/>
                <w:sz w:val="28"/>
                <w:szCs w:val="28"/>
              </w:rPr>
              <w:t xml:space="preserve">  </w:t>
            </w:r>
          </w:p>
        </w:tc>
        <w:tc>
          <w:tcPr>
            <w:tcW w:w="2403" w:type="dxa"/>
          </w:tcPr>
          <w:p w14:paraId="66ECFB0B" w14:textId="6B7EE007" w:rsidR="000E1B6C" w:rsidRPr="00CE3DC4" w:rsidRDefault="000E1B6C" w:rsidP="003023BE">
            <w:pPr>
              <w:spacing w:line="360" w:lineRule="auto"/>
              <w:jc w:val="center"/>
              <w:rPr>
                <w:rFonts w:cs="Times New Roman"/>
                <w:iCs/>
                <w:sz w:val="28"/>
                <w:szCs w:val="28"/>
              </w:rPr>
            </w:pPr>
            <w:r w:rsidRPr="00CE3DC4">
              <w:rPr>
                <w:rFonts w:cs="Times New Roman"/>
                <w:iCs/>
                <w:noProof/>
                <w:sz w:val="28"/>
                <w:szCs w:val="28"/>
              </w:rPr>
              <w:t>4</w:t>
            </w:r>
            <w:r w:rsidR="00CE3DC4" w:rsidRPr="00CE3DC4">
              <w:rPr>
                <w:rFonts w:cs="Times New Roman"/>
                <w:iCs/>
                <w:noProof/>
                <w:sz w:val="28"/>
                <w:szCs w:val="28"/>
              </w:rPr>
              <w:t>4</w:t>
            </w:r>
            <w:r w:rsidRPr="00CE3DC4">
              <w:rPr>
                <w:rFonts w:cs="Times New Roman"/>
                <w:iCs/>
                <w:noProof/>
                <w:sz w:val="28"/>
                <w:szCs w:val="28"/>
              </w:rPr>
              <w:t>,5</w:t>
            </w:r>
          </w:p>
        </w:tc>
      </w:tr>
      <w:tr w:rsidR="000E1B6C" w14:paraId="48F1DD9B" w14:textId="77777777" w:rsidTr="003023BE">
        <w:tc>
          <w:tcPr>
            <w:tcW w:w="4815" w:type="dxa"/>
          </w:tcPr>
          <w:p w14:paraId="24822D30" w14:textId="77777777" w:rsidR="000E1B6C" w:rsidRPr="00CE3DC4" w:rsidRDefault="000E1B6C" w:rsidP="003023BE">
            <w:pPr>
              <w:spacing w:line="360" w:lineRule="auto"/>
              <w:jc w:val="both"/>
              <w:rPr>
                <w:rFonts w:cs="Times New Roman"/>
                <w:color w:val="0D0D0D"/>
                <w:sz w:val="28"/>
                <w:szCs w:val="28"/>
              </w:rPr>
            </w:pPr>
            <w:r w:rsidRPr="00CE3DC4">
              <w:rPr>
                <w:rFonts w:cs="Times New Roman"/>
                <w:color w:val="0D0D0D"/>
                <w:sz w:val="28"/>
                <w:szCs w:val="28"/>
              </w:rPr>
              <w:t xml:space="preserve">Проба </w:t>
            </w:r>
            <w:proofErr w:type="spellStart"/>
            <w:r w:rsidRPr="00CE3DC4">
              <w:rPr>
                <w:rFonts w:cs="Times New Roman"/>
                <w:color w:val="0D0D0D"/>
                <w:sz w:val="28"/>
                <w:szCs w:val="28"/>
              </w:rPr>
              <w:t>Руф’є</w:t>
            </w:r>
            <w:proofErr w:type="spellEnd"/>
            <w:r w:rsidRPr="00CE3DC4">
              <w:rPr>
                <w:rFonts w:cs="Times New Roman"/>
                <w:color w:val="0D0D0D"/>
                <w:sz w:val="28"/>
                <w:szCs w:val="28"/>
              </w:rPr>
              <w:t>, ум. од.</w:t>
            </w:r>
          </w:p>
        </w:tc>
        <w:tc>
          <w:tcPr>
            <w:tcW w:w="2126" w:type="dxa"/>
          </w:tcPr>
          <w:p w14:paraId="310C4781" w14:textId="54DC64D3" w:rsidR="000E1B6C" w:rsidRPr="00CE3DC4" w:rsidRDefault="00CE3DC4" w:rsidP="003023BE">
            <w:pPr>
              <w:spacing w:line="360" w:lineRule="auto"/>
              <w:jc w:val="center"/>
              <w:rPr>
                <w:rFonts w:cs="Times New Roman"/>
                <w:noProof/>
                <w:sz w:val="28"/>
                <w:szCs w:val="28"/>
              </w:rPr>
            </w:pPr>
            <w:r w:rsidRPr="00CE3DC4">
              <w:rPr>
                <w:rFonts w:cs="Times New Roman"/>
                <w:noProof/>
                <w:sz w:val="28"/>
                <w:szCs w:val="28"/>
              </w:rPr>
              <w:t>11,0</w:t>
            </w:r>
          </w:p>
        </w:tc>
        <w:tc>
          <w:tcPr>
            <w:tcW w:w="2403" w:type="dxa"/>
          </w:tcPr>
          <w:p w14:paraId="3F1FFB20" w14:textId="77777777" w:rsidR="000E1B6C" w:rsidRPr="00CE3DC4" w:rsidRDefault="000E1B6C" w:rsidP="003023BE">
            <w:pPr>
              <w:spacing w:line="360" w:lineRule="auto"/>
              <w:jc w:val="center"/>
              <w:rPr>
                <w:rFonts w:cs="Times New Roman"/>
                <w:iCs/>
                <w:sz w:val="28"/>
                <w:szCs w:val="28"/>
              </w:rPr>
            </w:pPr>
            <w:r w:rsidRPr="00CE3DC4">
              <w:rPr>
                <w:rFonts w:cs="Times New Roman"/>
                <w:iCs/>
                <w:sz w:val="28"/>
                <w:szCs w:val="28"/>
              </w:rPr>
              <w:t>1,1</w:t>
            </w:r>
          </w:p>
        </w:tc>
      </w:tr>
    </w:tbl>
    <w:p w14:paraId="01CF5B21" w14:textId="77777777" w:rsidR="000E1B6C" w:rsidRDefault="000E1B6C" w:rsidP="000E1B6C">
      <w:pPr>
        <w:spacing w:after="0" w:line="360" w:lineRule="auto"/>
        <w:ind w:firstLine="709"/>
        <w:jc w:val="both"/>
        <w:rPr>
          <w:sz w:val="28"/>
          <w:szCs w:val="28"/>
        </w:rPr>
      </w:pPr>
    </w:p>
    <w:p w14:paraId="3F37389A" w14:textId="275DAA59" w:rsidR="004375BE" w:rsidRPr="004375BE" w:rsidRDefault="004375BE" w:rsidP="004375BE">
      <w:pPr>
        <w:spacing w:after="0" w:line="360" w:lineRule="auto"/>
        <w:ind w:firstLine="709"/>
        <w:jc w:val="both"/>
        <w:rPr>
          <w:sz w:val="28"/>
          <w:szCs w:val="28"/>
        </w:rPr>
      </w:pPr>
      <w:r w:rsidRPr="004375BE">
        <w:rPr>
          <w:sz w:val="28"/>
          <w:szCs w:val="28"/>
        </w:rPr>
        <w:t xml:space="preserve">Показники функціонального стану серцево-судинної та дихальної систем дівчат-підлітків 14 років із недостатньою масою тіла </w:t>
      </w:r>
      <w:r>
        <w:rPr>
          <w:sz w:val="28"/>
          <w:szCs w:val="28"/>
        </w:rPr>
        <w:t>мали</w:t>
      </w:r>
      <w:r w:rsidRPr="004375BE">
        <w:rPr>
          <w:sz w:val="28"/>
          <w:szCs w:val="28"/>
        </w:rPr>
        <w:t xml:space="preserve"> такі характерні особливості</w:t>
      </w:r>
      <w:r>
        <w:rPr>
          <w:sz w:val="28"/>
          <w:szCs w:val="28"/>
        </w:rPr>
        <w:t>. У досліджуваних дівчат спостерігалася</w:t>
      </w:r>
      <w:r w:rsidRPr="004375BE">
        <w:rPr>
          <w:sz w:val="28"/>
          <w:szCs w:val="28"/>
        </w:rPr>
        <w:t xml:space="preserve"> підвищена ЧСС у стані спокою (тахікардія), що вказує на компенсаторну реакцію серця через знижений об'єм циркулюючої крові. У </w:t>
      </w:r>
      <w:r>
        <w:rPr>
          <w:sz w:val="28"/>
          <w:szCs w:val="28"/>
        </w:rPr>
        <w:t>окремих</w:t>
      </w:r>
      <w:r w:rsidRPr="004375BE">
        <w:rPr>
          <w:sz w:val="28"/>
          <w:szCs w:val="28"/>
        </w:rPr>
        <w:t xml:space="preserve"> випадках</w:t>
      </w:r>
      <w:r>
        <w:rPr>
          <w:sz w:val="28"/>
          <w:szCs w:val="28"/>
        </w:rPr>
        <w:t xml:space="preserve"> (2 особи)</w:t>
      </w:r>
      <w:r w:rsidRPr="004375BE">
        <w:rPr>
          <w:sz w:val="28"/>
          <w:szCs w:val="28"/>
        </w:rPr>
        <w:t xml:space="preserve"> </w:t>
      </w:r>
      <w:r>
        <w:rPr>
          <w:sz w:val="28"/>
          <w:szCs w:val="28"/>
        </w:rPr>
        <w:t>спостерігалася</w:t>
      </w:r>
      <w:r w:rsidRPr="004375BE">
        <w:rPr>
          <w:sz w:val="28"/>
          <w:szCs w:val="28"/>
        </w:rPr>
        <w:t xml:space="preserve"> помірна брадикардія через загальне зниження метаболізму.</w:t>
      </w:r>
    </w:p>
    <w:p w14:paraId="450FB268" w14:textId="277ABE6B" w:rsidR="004375BE" w:rsidRPr="004375BE" w:rsidRDefault="00425F86" w:rsidP="004375BE">
      <w:pPr>
        <w:spacing w:after="0" w:line="360" w:lineRule="auto"/>
        <w:ind w:firstLine="709"/>
        <w:jc w:val="both"/>
        <w:rPr>
          <w:sz w:val="28"/>
          <w:szCs w:val="28"/>
        </w:rPr>
      </w:pPr>
      <w:r>
        <w:rPr>
          <w:sz w:val="28"/>
          <w:szCs w:val="28"/>
        </w:rPr>
        <w:t>Аналіз показників артеріального тиску свідчить про</w:t>
      </w:r>
      <w:r w:rsidR="004375BE" w:rsidRPr="004375BE">
        <w:rPr>
          <w:sz w:val="28"/>
          <w:szCs w:val="28"/>
        </w:rPr>
        <w:t xml:space="preserve"> </w:t>
      </w:r>
      <w:r w:rsidRPr="004375BE">
        <w:rPr>
          <w:sz w:val="28"/>
          <w:szCs w:val="28"/>
        </w:rPr>
        <w:t xml:space="preserve">схильність </w:t>
      </w:r>
      <w:r w:rsidR="004375BE" w:rsidRPr="004375BE">
        <w:rPr>
          <w:sz w:val="28"/>
          <w:szCs w:val="28"/>
        </w:rPr>
        <w:t>до гіпотонії, що може проявлятися слабкістю, запамороченням або зниженим рівнем працездатності</w:t>
      </w:r>
      <w:r>
        <w:rPr>
          <w:sz w:val="28"/>
          <w:szCs w:val="28"/>
        </w:rPr>
        <w:t>, а також про з</w:t>
      </w:r>
      <w:r w:rsidR="004375BE" w:rsidRPr="004375BE">
        <w:rPr>
          <w:sz w:val="28"/>
          <w:szCs w:val="28"/>
        </w:rPr>
        <w:t>нижений тонус судин через недостатню кількість м’язової маси та об’єму крові.</w:t>
      </w:r>
    </w:p>
    <w:p w14:paraId="11157CA6" w14:textId="357F68E4" w:rsidR="004375BE" w:rsidRPr="004375BE" w:rsidRDefault="00425F86" w:rsidP="004375BE">
      <w:pPr>
        <w:spacing w:after="0" w:line="360" w:lineRule="auto"/>
        <w:ind w:firstLine="709"/>
        <w:jc w:val="both"/>
        <w:rPr>
          <w:sz w:val="28"/>
          <w:szCs w:val="28"/>
        </w:rPr>
      </w:pPr>
      <w:r>
        <w:rPr>
          <w:sz w:val="28"/>
          <w:szCs w:val="28"/>
        </w:rPr>
        <w:lastRenderedPageBreak/>
        <w:t>Нами досліджена р</w:t>
      </w:r>
      <w:r w:rsidR="004375BE" w:rsidRPr="004375BE">
        <w:rPr>
          <w:sz w:val="28"/>
          <w:szCs w:val="28"/>
        </w:rPr>
        <w:t xml:space="preserve">еакція серцево-судинної системи на </w:t>
      </w:r>
      <w:r>
        <w:rPr>
          <w:sz w:val="28"/>
          <w:szCs w:val="28"/>
        </w:rPr>
        <w:t xml:space="preserve">фізичні </w:t>
      </w:r>
      <w:r w:rsidR="004375BE" w:rsidRPr="004375BE">
        <w:rPr>
          <w:sz w:val="28"/>
          <w:szCs w:val="28"/>
        </w:rPr>
        <w:t>навантаження</w:t>
      </w:r>
      <w:r>
        <w:rPr>
          <w:sz w:val="28"/>
          <w:szCs w:val="28"/>
        </w:rPr>
        <w:t>. Встановлено з</w:t>
      </w:r>
      <w:r w:rsidR="004375BE" w:rsidRPr="004375BE">
        <w:rPr>
          <w:sz w:val="28"/>
          <w:szCs w:val="28"/>
        </w:rPr>
        <w:t>нижен</w:t>
      </w:r>
      <w:r>
        <w:rPr>
          <w:sz w:val="28"/>
          <w:szCs w:val="28"/>
        </w:rPr>
        <w:t>у</w:t>
      </w:r>
      <w:r w:rsidR="004375BE" w:rsidRPr="004375BE">
        <w:rPr>
          <w:sz w:val="28"/>
          <w:szCs w:val="28"/>
        </w:rPr>
        <w:t xml:space="preserve"> толерантність до фізичних навантажень</w:t>
      </w:r>
      <w:r>
        <w:rPr>
          <w:sz w:val="28"/>
          <w:szCs w:val="28"/>
        </w:rPr>
        <w:t xml:space="preserve"> а також триваліший</w:t>
      </w:r>
      <w:r w:rsidR="004375BE" w:rsidRPr="004375BE">
        <w:rPr>
          <w:sz w:val="28"/>
          <w:szCs w:val="28"/>
        </w:rPr>
        <w:t xml:space="preserve"> період відновлення після навантаження, що свідчить про недостатню адаптацію серця до роботи в умовах підвищених енергетичних витрат.</w:t>
      </w:r>
    </w:p>
    <w:p w14:paraId="43160BC6" w14:textId="782EC66E" w:rsidR="004375BE" w:rsidRPr="004375BE" w:rsidRDefault="00425F86" w:rsidP="004375BE">
      <w:pPr>
        <w:spacing w:after="0" w:line="360" w:lineRule="auto"/>
        <w:ind w:firstLine="709"/>
        <w:jc w:val="both"/>
        <w:rPr>
          <w:sz w:val="28"/>
          <w:szCs w:val="28"/>
        </w:rPr>
      </w:pPr>
      <w:r>
        <w:rPr>
          <w:sz w:val="28"/>
          <w:szCs w:val="28"/>
        </w:rPr>
        <w:t>В результаті дослідження виявлено</w:t>
      </w:r>
      <w:r w:rsidR="004375BE" w:rsidRPr="004375BE">
        <w:rPr>
          <w:sz w:val="28"/>
          <w:szCs w:val="28"/>
        </w:rPr>
        <w:t xml:space="preserve"> зниження показників, таких як індекс Робінсона, що вказує на недостатню ефективність роботи серцево-судинної системи.</w:t>
      </w:r>
    </w:p>
    <w:p w14:paraId="482FD777" w14:textId="4BF95CAB" w:rsidR="004375BE" w:rsidRPr="004375BE" w:rsidRDefault="00425F86" w:rsidP="004375BE">
      <w:pPr>
        <w:spacing w:after="0" w:line="360" w:lineRule="auto"/>
        <w:ind w:firstLine="709"/>
        <w:jc w:val="both"/>
        <w:rPr>
          <w:sz w:val="28"/>
          <w:szCs w:val="28"/>
        </w:rPr>
      </w:pPr>
      <w:r>
        <w:rPr>
          <w:sz w:val="28"/>
          <w:szCs w:val="28"/>
        </w:rPr>
        <w:t xml:space="preserve">При оцінці показників дихальної системи виявлено такі особливості, а саме частота дихання у </w:t>
      </w:r>
      <w:r w:rsidR="004375BE" w:rsidRPr="004375BE">
        <w:rPr>
          <w:sz w:val="28"/>
          <w:szCs w:val="28"/>
        </w:rPr>
        <w:t xml:space="preserve">спокої </w:t>
      </w:r>
      <w:proofErr w:type="spellStart"/>
      <w:r w:rsidR="004375BE" w:rsidRPr="004375BE">
        <w:rPr>
          <w:sz w:val="28"/>
          <w:szCs w:val="28"/>
        </w:rPr>
        <w:t>помірно</w:t>
      </w:r>
      <w:proofErr w:type="spellEnd"/>
      <w:r w:rsidR="004375BE" w:rsidRPr="004375BE">
        <w:rPr>
          <w:sz w:val="28"/>
          <w:szCs w:val="28"/>
        </w:rPr>
        <w:t xml:space="preserve"> підвищен</w:t>
      </w:r>
      <w:r>
        <w:rPr>
          <w:sz w:val="28"/>
          <w:szCs w:val="28"/>
        </w:rPr>
        <w:t>а</w:t>
      </w:r>
      <w:r w:rsidR="004375BE" w:rsidRPr="004375BE">
        <w:rPr>
          <w:sz w:val="28"/>
          <w:szCs w:val="28"/>
        </w:rPr>
        <w:t xml:space="preserve"> через компенсаторну реакцію організму на низький рівень кисневого транспортування крові. Показники ЖЄЛ </w:t>
      </w:r>
      <w:r>
        <w:rPr>
          <w:sz w:val="28"/>
          <w:szCs w:val="28"/>
        </w:rPr>
        <w:t>теж</w:t>
      </w:r>
      <w:r w:rsidR="004375BE" w:rsidRPr="004375BE">
        <w:rPr>
          <w:sz w:val="28"/>
          <w:szCs w:val="28"/>
        </w:rPr>
        <w:t xml:space="preserve"> знижен</w:t>
      </w:r>
      <w:r>
        <w:rPr>
          <w:sz w:val="28"/>
          <w:szCs w:val="28"/>
        </w:rPr>
        <w:t>і</w:t>
      </w:r>
      <w:r w:rsidR="004375BE" w:rsidRPr="004375BE">
        <w:rPr>
          <w:sz w:val="28"/>
          <w:szCs w:val="28"/>
        </w:rPr>
        <w:t xml:space="preserve"> через недостатній розвиток дихальної мускулатури та загальний рівень фізичної підготовленості.</w:t>
      </w:r>
      <w:r>
        <w:rPr>
          <w:sz w:val="28"/>
          <w:szCs w:val="28"/>
        </w:rPr>
        <w:t xml:space="preserve"> </w:t>
      </w:r>
    </w:p>
    <w:p w14:paraId="6B757083" w14:textId="56904005" w:rsidR="004375BE" w:rsidRPr="004375BE" w:rsidRDefault="00425F86" w:rsidP="004375BE">
      <w:pPr>
        <w:spacing w:after="0" w:line="360" w:lineRule="auto"/>
        <w:ind w:firstLine="709"/>
        <w:jc w:val="both"/>
        <w:rPr>
          <w:sz w:val="28"/>
          <w:szCs w:val="28"/>
        </w:rPr>
      </w:pPr>
      <w:r>
        <w:rPr>
          <w:sz w:val="28"/>
          <w:szCs w:val="28"/>
        </w:rPr>
        <w:t>Загалом виявлено такі особливості</w:t>
      </w:r>
      <w:r w:rsidR="00CE3DC4">
        <w:rPr>
          <w:sz w:val="28"/>
          <w:szCs w:val="28"/>
        </w:rPr>
        <w:t xml:space="preserve">: </w:t>
      </w:r>
      <w:r w:rsidR="00CE3DC4" w:rsidRPr="004375BE">
        <w:rPr>
          <w:sz w:val="28"/>
          <w:szCs w:val="28"/>
        </w:rPr>
        <w:t xml:space="preserve">обидві </w:t>
      </w:r>
      <w:r w:rsidR="004375BE" w:rsidRPr="004375BE">
        <w:rPr>
          <w:sz w:val="28"/>
          <w:szCs w:val="28"/>
        </w:rPr>
        <w:t>системи часто демонструють низький рівень адаптації до фізичних навантажень, що обумовлено як недостатньою масою тіла, так і зниженим м'язовим тонусом. Компенсаторні механізми організму працюють на межі можливостей, що може призводити до перевтоми або порушень у роботі серцево-судинної та дихальної систем.</w:t>
      </w:r>
      <w:r>
        <w:rPr>
          <w:sz w:val="28"/>
          <w:szCs w:val="28"/>
        </w:rPr>
        <w:t xml:space="preserve"> </w:t>
      </w:r>
      <w:r w:rsidR="004375BE" w:rsidRPr="004375BE">
        <w:rPr>
          <w:sz w:val="28"/>
          <w:szCs w:val="28"/>
        </w:rPr>
        <w:t>Такі особливості підкреслюють важливість розроблення спеціалізованих програм фізичного виховання для дівчат із недостатньою масою тіла, які спрямовані на поліпшення роботи серцево-судинної та дихальної систем, з урахуванням їхнього стану та фізіологічних особливостей.</w:t>
      </w:r>
    </w:p>
    <w:p w14:paraId="52360111" w14:textId="75F2F986" w:rsidR="00A83D68" w:rsidRPr="00A83D68" w:rsidRDefault="00425F86" w:rsidP="00A83D68">
      <w:pPr>
        <w:spacing w:after="0" w:line="360" w:lineRule="auto"/>
        <w:ind w:firstLine="709"/>
        <w:jc w:val="both"/>
        <w:rPr>
          <w:sz w:val="28"/>
          <w:szCs w:val="28"/>
          <w:lang w:val="ru-RU"/>
        </w:rPr>
      </w:pPr>
      <w:r>
        <w:rPr>
          <w:sz w:val="28"/>
          <w:szCs w:val="28"/>
        </w:rPr>
        <w:t>Окрім того, у</w:t>
      </w:r>
      <w:r w:rsidR="00A83D68" w:rsidRPr="00A83D68">
        <w:rPr>
          <w:sz w:val="28"/>
          <w:szCs w:val="28"/>
        </w:rPr>
        <w:t xml:space="preserve"> період підліткового розвитку зміни гормонального фону можуть впливати на формування маси тіла. Недостатня вага може бути пов’язана з уповільненням статевого дозрівання або порушеннями гормонального балансу.</w:t>
      </w:r>
      <w:r w:rsidR="00A83D68">
        <w:rPr>
          <w:sz w:val="28"/>
          <w:szCs w:val="28"/>
        </w:rPr>
        <w:t xml:space="preserve"> </w:t>
      </w:r>
      <w:r w:rsidR="00A83D68" w:rsidRPr="00A83D68">
        <w:rPr>
          <w:sz w:val="28"/>
          <w:szCs w:val="28"/>
        </w:rPr>
        <w:t>Недостатня маса тіла може бути пов’язана з емоційними або психологічними факторами, наприклад, стресом, тривожністю або розладами харчової поведінки.</w:t>
      </w:r>
      <w:r w:rsidR="00A83D68">
        <w:rPr>
          <w:sz w:val="28"/>
          <w:szCs w:val="28"/>
        </w:rPr>
        <w:t xml:space="preserve"> </w:t>
      </w:r>
      <w:r w:rsidR="00A83D68" w:rsidRPr="00A83D68">
        <w:rPr>
          <w:sz w:val="28"/>
          <w:szCs w:val="28"/>
        </w:rPr>
        <w:t>Такі показники можуть свідчити про недостатню фізичну активність або нерегулярне харчування, що є наслідком соціальних чи культурних чинників.</w:t>
      </w:r>
      <w:r w:rsidR="00A83D68">
        <w:rPr>
          <w:sz w:val="28"/>
          <w:szCs w:val="28"/>
        </w:rPr>
        <w:t xml:space="preserve"> </w:t>
      </w:r>
      <w:r w:rsidR="00A83D68" w:rsidRPr="00A83D68">
        <w:rPr>
          <w:sz w:val="28"/>
          <w:szCs w:val="28"/>
        </w:rPr>
        <w:t xml:space="preserve">Через це можемо </w:t>
      </w:r>
      <w:r w:rsidR="00A83D68" w:rsidRPr="00A83D68">
        <w:rPr>
          <w:sz w:val="28"/>
          <w:szCs w:val="28"/>
        </w:rPr>
        <w:lastRenderedPageBreak/>
        <w:t>спостерігати потенційні ризики для здоров'я, наприклад, відставання у фізичному розвитку може бути маркером ризику розвитку остеопорозу, імунодефіциту, серцево-судинних захворювань або інших ускладнень у майбутньому.</w:t>
      </w:r>
      <w:r w:rsidR="00A83D68" w:rsidRPr="00A83D68">
        <w:rPr>
          <w:sz w:val="28"/>
          <w:szCs w:val="28"/>
          <w:lang w:val="ru-RU"/>
        </w:rPr>
        <w:t xml:space="preserve"> </w:t>
      </w:r>
      <w:r w:rsidR="00A83D68" w:rsidRPr="00A83D68">
        <w:rPr>
          <w:sz w:val="28"/>
          <w:szCs w:val="28"/>
        </w:rPr>
        <w:t>Такі дані можуть слугувати основою для розроблення індивідуальних програм корекції фізичного стану, спрямованих на нормалізацію маси тіла, оптимізацію фізичної активності та раціоналізацію харчування.</w:t>
      </w:r>
    </w:p>
    <w:p w14:paraId="0A918C75" w14:textId="1E1A3C44" w:rsidR="00963914" w:rsidRDefault="00963914" w:rsidP="00E90E7A">
      <w:pPr>
        <w:spacing w:after="0" w:line="360" w:lineRule="auto"/>
        <w:ind w:firstLine="709"/>
        <w:jc w:val="both"/>
        <w:rPr>
          <w:b/>
          <w:bCs/>
          <w:sz w:val="28"/>
          <w:szCs w:val="28"/>
        </w:rPr>
      </w:pPr>
      <w:r w:rsidRPr="00963914">
        <w:rPr>
          <w:b/>
          <w:bCs/>
          <w:sz w:val="28"/>
          <w:szCs w:val="28"/>
        </w:rPr>
        <w:t>3.2 Особливості рівня розвитку рухових якостей</w:t>
      </w:r>
      <w:r>
        <w:rPr>
          <w:sz w:val="28"/>
          <w:szCs w:val="28"/>
        </w:rPr>
        <w:t xml:space="preserve"> </w:t>
      </w:r>
      <w:r w:rsidRPr="00963914">
        <w:rPr>
          <w:b/>
          <w:bCs/>
          <w:sz w:val="28"/>
          <w:szCs w:val="28"/>
        </w:rPr>
        <w:t>дівчат підлітків з порушенням маси тіла</w:t>
      </w:r>
    </w:p>
    <w:p w14:paraId="7920111B" w14:textId="533EDDB3" w:rsidR="00A83D68" w:rsidRPr="00A83D68" w:rsidRDefault="00A83D68" w:rsidP="00A83D68">
      <w:pPr>
        <w:spacing w:after="0" w:line="360" w:lineRule="auto"/>
        <w:ind w:firstLine="709"/>
        <w:jc w:val="both"/>
        <w:rPr>
          <w:sz w:val="28"/>
          <w:szCs w:val="28"/>
        </w:rPr>
      </w:pPr>
      <w:r>
        <w:rPr>
          <w:sz w:val="28"/>
          <w:szCs w:val="28"/>
        </w:rPr>
        <w:t>На думку багатьох дослідників н</w:t>
      </w:r>
      <w:r w:rsidRPr="00A83D68">
        <w:rPr>
          <w:sz w:val="28"/>
          <w:szCs w:val="28"/>
        </w:rPr>
        <w:t xml:space="preserve">едостатня маса тіла може бути асоційована з низькими показниками м’язової сили, витривалості чи </w:t>
      </w:r>
      <w:proofErr w:type="spellStart"/>
      <w:r w:rsidRPr="00A83D68">
        <w:rPr>
          <w:sz w:val="28"/>
          <w:szCs w:val="28"/>
        </w:rPr>
        <w:t>швидкісно</w:t>
      </w:r>
      <w:proofErr w:type="spellEnd"/>
      <w:r w:rsidRPr="00A83D68">
        <w:rPr>
          <w:sz w:val="28"/>
          <w:szCs w:val="28"/>
        </w:rPr>
        <w:t>-силових здібностей, що є наслідком недостатнього розвитку м’язової тканини.</w:t>
      </w:r>
      <w:r>
        <w:rPr>
          <w:sz w:val="28"/>
          <w:szCs w:val="28"/>
        </w:rPr>
        <w:t xml:space="preserve"> Тому нами проведено тестування рухових якостей, щоб з’ясувати чи є у досліджуваних підлітків подібні проблеми (табл. 3.3).</w:t>
      </w:r>
    </w:p>
    <w:p w14:paraId="2B0847E1" w14:textId="17CB281A" w:rsidR="000E1B6C" w:rsidRPr="00692BBF" w:rsidRDefault="000E1B6C" w:rsidP="000E1B6C">
      <w:pPr>
        <w:spacing w:line="360" w:lineRule="auto"/>
        <w:ind w:firstLine="709"/>
        <w:jc w:val="both"/>
        <w:rPr>
          <w:rFonts w:cs="Times New Roman"/>
          <w:color w:val="0D0D0D"/>
          <w:sz w:val="28"/>
          <w:szCs w:val="28"/>
        </w:rPr>
      </w:pPr>
      <w:r w:rsidRPr="00692BBF">
        <w:rPr>
          <w:rFonts w:cs="Times New Roman"/>
          <w:b/>
          <w:color w:val="0D0D0D"/>
          <w:sz w:val="28"/>
          <w:szCs w:val="28"/>
        </w:rPr>
        <w:t>Таблиця 3.3</w:t>
      </w:r>
      <w:r w:rsidRPr="00692BBF">
        <w:rPr>
          <w:rFonts w:cs="Times New Roman"/>
          <w:color w:val="0D0D0D"/>
          <w:sz w:val="28"/>
          <w:szCs w:val="28"/>
        </w:rPr>
        <w:t xml:space="preserve"> </w:t>
      </w:r>
      <w:r w:rsidRPr="00692BBF">
        <w:rPr>
          <w:rFonts w:cs="Times New Roman"/>
          <w:sz w:val="28"/>
          <w:szCs w:val="28"/>
        </w:rPr>
        <w:t>–</w:t>
      </w:r>
      <w:r w:rsidRPr="00692BBF">
        <w:rPr>
          <w:rFonts w:cs="Times New Roman"/>
          <w:sz w:val="28"/>
          <w:szCs w:val="28"/>
          <w:lang w:eastAsia="zh-CN"/>
        </w:rPr>
        <w:t xml:space="preserve"> </w:t>
      </w:r>
      <w:r w:rsidRPr="00692BBF">
        <w:rPr>
          <w:rFonts w:cs="Times New Roman"/>
          <w:color w:val="0D0D0D"/>
          <w:sz w:val="28"/>
          <w:szCs w:val="28"/>
        </w:rPr>
        <w:t xml:space="preserve">Результати виконання рухових тестів </w:t>
      </w:r>
      <w:r w:rsidR="00692BBF" w:rsidRPr="00692BBF">
        <w:rPr>
          <w:rFonts w:cs="Times New Roman"/>
          <w:color w:val="0D0D0D"/>
          <w:sz w:val="28"/>
          <w:szCs w:val="28"/>
        </w:rPr>
        <w:t>дівчатами-підлітками 14 років з недостатньою масою тіла</w:t>
      </w:r>
      <w:r w:rsidRPr="00692BBF">
        <w:rPr>
          <w:rFonts w:cs="Times New Roman"/>
          <w:color w:val="0D0D0D"/>
          <w:sz w:val="28"/>
          <w:szCs w:val="28"/>
        </w:rPr>
        <w:t xml:space="preserve"> (n=</w:t>
      </w:r>
      <w:r w:rsidR="00692BBF" w:rsidRPr="00692BBF">
        <w:rPr>
          <w:rFonts w:cs="Times New Roman"/>
          <w:color w:val="0D0D0D"/>
          <w:sz w:val="28"/>
          <w:szCs w:val="28"/>
        </w:rPr>
        <w:t>12</w:t>
      </w:r>
      <w:r w:rsidRPr="00692BBF">
        <w:rPr>
          <w:rFonts w:cs="Times New Roman"/>
          <w:color w:val="0D0D0D"/>
          <w:sz w:val="28"/>
          <w:szCs w:val="28"/>
        </w:rPr>
        <w:t>)</w:t>
      </w:r>
    </w:p>
    <w:tbl>
      <w:tblPr>
        <w:tblStyle w:val="af"/>
        <w:tblW w:w="0" w:type="auto"/>
        <w:tblLook w:val="04A0" w:firstRow="1" w:lastRow="0" w:firstColumn="1" w:lastColumn="0" w:noHBand="0" w:noVBand="1"/>
      </w:tblPr>
      <w:tblGrid>
        <w:gridCol w:w="6799"/>
        <w:gridCol w:w="1134"/>
        <w:gridCol w:w="1411"/>
      </w:tblGrid>
      <w:tr w:rsidR="000E1B6C" w:rsidRPr="000E1B6C" w14:paraId="477C2021" w14:textId="77777777" w:rsidTr="003023BE">
        <w:tc>
          <w:tcPr>
            <w:tcW w:w="6799" w:type="dxa"/>
          </w:tcPr>
          <w:p w14:paraId="77BA3B3B" w14:textId="77777777" w:rsidR="000E1B6C" w:rsidRPr="00DA2D56" w:rsidRDefault="000E1B6C" w:rsidP="003023BE">
            <w:pPr>
              <w:spacing w:line="360" w:lineRule="auto"/>
              <w:jc w:val="both"/>
              <w:rPr>
                <w:rFonts w:cs="Times New Roman"/>
                <w:color w:val="0D0D0D"/>
                <w:sz w:val="28"/>
                <w:szCs w:val="28"/>
              </w:rPr>
            </w:pPr>
            <w:r w:rsidRPr="00DA2D56">
              <w:rPr>
                <w:rFonts w:cs="Times New Roman"/>
                <w:color w:val="0D0D0D"/>
                <w:sz w:val="28"/>
                <w:szCs w:val="28"/>
              </w:rPr>
              <w:t>Рухові тести</w:t>
            </w:r>
          </w:p>
        </w:tc>
        <w:tc>
          <w:tcPr>
            <w:tcW w:w="1134" w:type="dxa"/>
          </w:tcPr>
          <w:p w14:paraId="3E7F44FD" w14:textId="77777777" w:rsidR="000E1B6C" w:rsidRPr="00DA2D56" w:rsidRDefault="000E1B6C" w:rsidP="003023BE">
            <w:pPr>
              <w:spacing w:line="360" w:lineRule="auto"/>
              <w:jc w:val="center"/>
              <w:rPr>
                <w:rFonts w:cs="Times New Roman"/>
                <w:color w:val="0D0D0D"/>
                <w:sz w:val="28"/>
                <w:szCs w:val="28"/>
              </w:rPr>
            </w:pPr>
            <w:r w:rsidRPr="00DA2D56">
              <w:rPr>
                <w:rFonts w:cs="Times New Roman"/>
                <w:noProof/>
                <w:sz w:val="28"/>
                <w:szCs w:val="28"/>
                <w:lang w:eastAsia="uk-UA"/>
              </w:rPr>
              <w:drawing>
                <wp:anchor distT="0" distB="0" distL="114300" distR="114300" simplePos="0" relativeHeight="251661312" behindDoc="0" locked="0" layoutInCell="1" allowOverlap="1" wp14:anchorId="0589670B" wp14:editId="0342C4ED">
                  <wp:simplePos x="0" y="0"/>
                  <wp:positionH relativeFrom="column">
                    <wp:posOffset>381719</wp:posOffset>
                  </wp:positionH>
                  <wp:positionV relativeFrom="paragraph">
                    <wp:posOffset>15688</wp:posOffset>
                  </wp:positionV>
                  <wp:extent cx="176530" cy="201295"/>
                  <wp:effectExtent l="0" t="0" r="0" b="8255"/>
                  <wp:wrapNone/>
                  <wp:docPr id="9101057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530" cy="201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1" w:type="dxa"/>
          </w:tcPr>
          <w:p w14:paraId="33866FCF" w14:textId="77777777" w:rsidR="000E1B6C" w:rsidRPr="00DA2D56" w:rsidRDefault="000E1B6C" w:rsidP="003023BE">
            <w:pPr>
              <w:spacing w:line="360" w:lineRule="auto"/>
              <w:jc w:val="center"/>
              <w:rPr>
                <w:rFonts w:cs="Times New Roman"/>
                <w:color w:val="0D0D0D"/>
                <w:sz w:val="28"/>
                <w:szCs w:val="28"/>
              </w:rPr>
            </w:pPr>
            <w:r w:rsidRPr="00DA2D56">
              <w:rPr>
                <w:rFonts w:cs="Times New Roman"/>
                <w:i/>
                <w:sz w:val="28"/>
                <w:szCs w:val="28"/>
              </w:rPr>
              <w:t>S</w:t>
            </w:r>
          </w:p>
        </w:tc>
      </w:tr>
      <w:tr w:rsidR="000E1B6C" w:rsidRPr="000E1B6C" w14:paraId="7AF7DD69" w14:textId="77777777" w:rsidTr="003023BE">
        <w:tc>
          <w:tcPr>
            <w:tcW w:w="6799" w:type="dxa"/>
          </w:tcPr>
          <w:p w14:paraId="7FE97A36" w14:textId="77777777" w:rsidR="000E1B6C" w:rsidRPr="00DA2D56" w:rsidRDefault="000E1B6C" w:rsidP="003023BE">
            <w:pPr>
              <w:spacing w:line="360" w:lineRule="auto"/>
              <w:jc w:val="both"/>
              <w:rPr>
                <w:rFonts w:cs="Times New Roman"/>
                <w:color w:val="0D0D0D"/>
                <w:sz w:val="28"/>
                <w:szCs w:val="28"/>
              </w:rPr>
            </w:pPr>
            <w:r w:rsidRPr="00DA2D56">
              <w:rPr>
                <w:rFonts w:cs="Times New Roman"/>
                <w:sz w:val="28"/>
                <w:szCs w:val="28"/>
                <w:lang w:eastAsia="uk-UA"/>
              </w:rPr>
              <w:t>Біг на 50 м., с</w:t>
            </w:r>
          </w:p>
        </w:tc>
        <w:tc>
          <w:tcPr>
            <w:tcW w:w="1134" w:type="dxa"/>
          </w:tcPr>
          <w:p w14:paraId="3B025CDC" w14:textId="7A048303" w:rsidR="000E1B6C" w:rsidRPr="00DA2D56" w:rsidRDefault="00DA2D56" w:rsidP="003023BE">
            <w:pPr>
              <w:spacing w:line="360" w:lineRule="auto"/>
              <w:jc w:val="center"/>
              <w:rPr>
                <w:rFonts w:cs="Times New Roman"/>
                <w:color w:val="0D0D0D"/>
                <w:sz w:val="28"/>
                <w:szCs w:val="28"/>
              </w:rPr>
            </w:pPr>
            <w:r>
              <w:rPr>
                <w:bCs/>
                <w:sz w:val="24"/>
                <w:szCs w:val="24"/>
                <w:lang w:eastAsia="uk-UA"/>
              </w:rPr>
              <w:t>9</w:t>
            </w:r>
            <w:r w:rsidR="00FC17E1" w:rsidRPr="00DA2D56">
              <w:rPr>
                <w:bCs/>
                <w:sz w:val="24"/>
                <w:szCs w:val="24"/>
                <w:lang w:eastAsia="uk-UA"/>
              </w:rPr>
              <w:t>,98</w:t>
            </w:r>
          </w:p>
        </w:tc>
        <w:tc>
          <w:tcPr>
            <w:tcW w:w="1411" w:type="dxa"/>
          </w:tcPr>
          <w:p w14:paraId="64B1257B" w14:textId="471D93F5" w:rsidR="000E1B6C" w:rsidRPr="00DA2D56" w:rsidRDefault="00FC17E1" w:rsidP="003023BE">
            <w:pPr>
              <w:spacing w:line="360" w:lineRule="auto"/>
              <w:jc w:val="center"/>
              <w:rPr>
                <w:rFonts w:cs="Times New Roman"/>
                <w:color w:val="0D0D0D"/>
                <w:sz w:val="28"/>
                <w:szCs w:val="28"/>
              </w:rPr>
            </w:pPr>
            <w:r w:rsidRPr="00DA2D56">
              <w:rPr>
                <w:bCs/>
                <w:sz w:val="24"/>
                <w:szCs w:val="24"/>
                <w:lang w:eastAsia="uk-UA"/>
              </w:rPr>
              <w:t>0,54</w:t>
            </w:r>
          </w:p>
        </w:tc>
      </w:tr>
      <w:tr w:rsidR="000E1B6C" w:rsidRPr="000E1B6C" w14:paraId="093112BD" w14:textId="77777777" w:rsidTr="003023BE">
        <w:tc>
          <w:tcPr>
            <w:tcW w:w="6799" w:type="dxa"/>
          </w:tcPr>
          <w:p w14:paraId="11F5FD68" w14:textId="77777777" w:rsidR="000E1B6C" w:rsidRPr="00DA2D56" w:rsidRDefault="000E1B6C" w:rsidP="003023BE">
            <w:pPr>
              <w:spacing w:line="360" w:lineRule="auto"/>
              <w:jc w:val="both"/>
              <w:rPr>
                <w:rFonts w:cs="Times New Roman"/>
                <w:color w:val="0D0D0D"/>
                <w:sz w:val="28"/>
                <w:szCs w:val="28"/>
              </w:rPr>
            </w:pPr>
            <w:r w:rsidRPr="00DA2D56">
              <w:rPr>
                <w:rFonts w:cs="Times New Roman"/>
                <w:sz w:val="28"/>
                <w:szCs w:val="28"/>
                <w:lang w:eastAsia="uk-UA"/>
              </w:rPr>
              <w:t>Нахил тулубу вперед з положення сидячи, см</w:t>
            </w:r>
          </w:p>
        </w:tc>
        <w:tc>
          <w:tcPr>
            <w:tcW w:w="1134" w:type="dxa"/>
          </w:tcPr>
          <w:p w14:paraId="250746CA" w14:textId="1F681E74" w:rsidR="000E1B6C" w:rsidRPr="00DA2D56" w:rsidRDefault="00FC17E1" w:rsidP="003023BE">
            <w:pPr>
              <w:spacing w:line="360" w:lineRule="auto"/>
              <w:jc w:val="center"/>
              <w:rPr>
                <w:rFonts w:cs="Times New Roman"/>
                <w:color w:val="0D0D0D"/>
                <w:sz w:val="28"/>
                <w:szCs w:val="28"/>
              </w:rPr>
            </w:pPr>
            <w:r w:rsidRPr="00DA2D56">
              <w:rPr>
                <w:bCs/>
                <w:sz w:val="24"/>
                <w:szCs w:val="24"/>
                <w:lang w:eastAsia="uk-UA"/>
              </w:rPr>
              <w:t>8,58</w:t>
            </w:r>
          </w:p>
        </w:tc>
        <w:tc>
          <w:tcPr>
            <w:tcW w:w="1411" w:type="dxa"/>
          </w:tcPr>
          <w:p w14:paraId="23337C37" w14:textId="728CEEE2" w:rsidR="000E1B6C" w:rsidRPr="00DA2D56" w:rsidRDefault="00FC17E1" w:rsidP="003023BE">
            <w:pPr>
              <w:spacing w:line="360" w:lineRule="auto"/>
              <w:jc w:val="center"/>
              <w:rPr>
                <w:rFonts w:cs="Times New Roman"/>
                <w:color w:val="0D0D0D"/>
                <w:sz w:val="28"/>
                <w:szCs w:val="28"/>
              </w:rPr>
            </w:pPr>
            <w:r w:rsidRPr="00DA2D56">
              <w:rPr>
                <w:bCs/>
                <w:sz w:val="24"/>
                <w:szCs w:val="24"/>
                <w:lang w:eastAsia="uk-UA"/>
              </w:rPr>
              <w:t>3,87</w:t>
            </w:r>
          </w:p>
        </w:tc>
      </w:tr>
      <w:tr w:rsidR="000E1B6C" w:rsidRPr="000E1B6C" w14:paraId="12DC3B04" w14:textId="77777777" w:rsidTr="003023BE">
        <w:tc>
          <w:tcPr>
            <w:tcW w:w="6799" w:type="dxa"/>
          </w:tcPr>
          <w:p w14:paraId="3AA89E73" w14:textId="77777777" w:rsidR="000E1B6C" w:rsidRPr="00DA2D56" w:rsidRDefault="000E1B6C" w:rsidP="003023BE">
            <w:pPr>
              <w:spacing w:line="360" w:lineRule="auto"/>
              <w:jc w:val="both"/>
              <w:rPr>
                <w:rFonts w:cs="Times New Roman"/>
                <w:sz w:val="28"/>
                <w:szCs w:val="28"/>
                <w:lang w:eastAsia="uk-UA"/>
              </w:rPr>
            </w:pPr>
            <w:r w:rsidRPr="00DA2D56">
              <w:rPr>
                <w:rFonts w:cs="Times New Roman"/>
                <w:sz w:val="28"/>
                <w:szCs w:val="28"/>
                <w:lang w:eastAsia="uk-UA"/>
              </w:rPr>
              <w:t>Стрибок в довжину з місця, м</w:t>
            </w:r>
          </w:p>
        </w:tc>
        <w:tc>
          <w:tcPr>
            <w:tcW w:w="1134" w:type="dxa"/>
          </w:tcPr>
          <w:p w14:paraId="71D367AF" w14:textId="1DAE054D" w:rsidR="000E1B6C" w:rsidRPr="00DA2D56" w:rsidRDefault="00FC17E1" w:rsidP="003023BE">
            <w:pPr>
              <w:spacing w:line="360" w:lineRule="auto"/>
              <w:jc w:val="center"/>
              <w:rPr>
                <w:rFonts w:cs="Times New Roman"/>
                <w:color w:val="0D0D0D"/>
                <w:sz w:val="28"/>
                <w:szCs w:val="28"/>
              </w:rPr>
            </w:pPr>
            <w:r w:rsidRPr="00DA2D56">
              <w:rPr>
                <w:bCs/>
                <w:sz w:val="24"/>
                <w:szCs w:val="24"/>
                <w:lang w:eastAsia="uk-UA"/>
              </w:rPr>
              <w:t>1</w:t>
            </w:r>
            <w:r w:rsidR="00DA2D56">
              <w:rPr>
                <w:bCs/>
                <w:sz w:val="24"/>
                <w:szCs w:val="24"/>
                <w:lang w:eastAsia="uk-UA"/>
              </w:rPr>
              <w:t>4</w:t>
            </w:r>
            <w:r w:rsidRPr="00DA2D56">
              <w:rPr>
                <w:bCs/>
                <w:sz w:val="24"/>
                <w:szCs w:val="24"/>
                <w:lang w:eastAsia="uk-UA"/>
              </w:rPr>
              <w:t>2,83</w:t>
            </w:r>
          </w:p>
        </w:tc>
        <w:tc>
          <w:tcPr>
            <w:tcW w:w="1411" w:type="dxa"/>
          </w:tcPr>
          <w:p w14:paraId="563D9078" w14:textId="35D604BB" w:rsidR="000E1B6C" w:rsidRPr="00DA2D56" w:rsidRDefault="00FC17E1" w:rsidP="003023BE">
            <w:pPr>
              <w:spacing w:line="360" w:lineRule="auto"/>
              <w:jc w:val="center"/>
              <w:rPr>
                <w:rFonts w:cs="Times New Roman"/>
                <w:color w:val="0D0D0D"/>
                <w:sz w:val="28"/>
                <w:szCs w:val="28"/>
              </w:rPr>
            </w:pPr>
            <w:r w:rsidRPr="00DA2D56">
              <w:rPr>
                <w:bCs/>
                <w:sz w:val="24"/>
                <w:szCs w:val="24"/>
                <w:lang w:eastAsia="uk-UA"/>
              </w:rPr>
              <w:t>14,84</w:t>
            </w:r>
          </w:p>
        </w:tc>
      </w:tr>
      <w:tr w:rsidR="000E1B6C" w:rsidRPr="000E1B6C" w14:paraId="5B70D197" w14:textId="77777777" w:rsidTr="003023BE">
        <w:tc>
          <w:tcPr>
            <w:tcW w:w="6799" w:type="dxa"/>
          </w:tcPr>
          <w:p w14:paraId="25D0BFC1" w14:textId="033A8AB3" w:rsidR="000E1B6C" w:rsidRPr="00DA2D56" w:rsidRDefault="00DA2D56" w:rsidP="003023BE">
            <w:pPr>
              <w:spacing w:line="360" w:lineRule="auto"/>
              <w:jc w:val="both"/>
              <w:rPr>
                <w:rFonts w:cs="Times New Roman"/>
                <w:sz w:val="28"/>
                <w:szCs w:val="28"/>
                <w:lang w:eastAsia="uk-UA"/>
              </w:rPr>
            </w:pPr>
            <w:r w:rsidRPr="00DA2D56">
              <w:rPr>
                <w:rFonts w:cs="Times New Roman"/>
                <w:sz w:val="28"/>
                <w:szCs w:val="28"/>
                <w:lang w:eastAsia="uk-UA"/>
              </w:rPr>
              <w:t>Присідання</w:t>
            </w:r>
            <w:r w:rsidR="000E1B6C" w:rsidRPr="00DA2D56">
              <w:rPr>
                <w:rFonts w:cs="Times New Roman"/>
                <w:sz w:val="28"/>
                <w:szCs w:val="28"/>
                <w:lang w:eastAsia="uk-UA"/>
              </w:rPr>
              <w:t>, разів</w:t>
            </w:r>
          </w:p>
        </w:tc>
        <w:tc>
          <w:tcPr>
            <w:tcW w:w="1134" w:type="dxa"/>
          </w:tcPr>
          <w:p w14:paraId="54590489" w14:textId="10FF046A" w:rsidR="000E1B6C" w:rsidRPr="00DA2D56" w:rsidRDefault="00DA2D56" w:rsidP="003023BE">
            <w:pPr>
              <w:spacing w:line="360" w:lineRule="auto"/>
              <w:jc w:val="center"/>
              <w:rPr>
                <w:rFonts w:cs="Times New Roman"/>
                <w:color w:val="0D0D0D"/>
                <w:sz w:val="28"/>
                <w:szCs w:val="28"/>
              </w:rPr>
            </w:pPr>
            <w:r>
              <w:rPr>
                <w:bCs/>
                <w:sz w:val="24"/>
                <w:szCs w:val="24"/>
                <w:lang w:eastAsia="uk-UA"/>
              </w:rPr>
              <w:t>2</w:t>
            </w:r>
            <w:r w:rsidRPr="00DA2D56">
              <w:rPr>
                <w:bCs/>
                <w:sz w:val="24"/>
                <w:szCs w:val="24"/>
                <w:lang w:eastAsia="uk-UA"/>
              </w:rPr>
              <w:t>8,45</w:t>
            </w:r>
          </w:p>
        </w:tc>
        <w:tc>
          <w:tcPr>
            <w:tcW w:w="1411" w:type="dxa"/>
          </w:tcPr>
          <w:p w14:paraId="760FE929" w14:textId="4BDE3BB4" w:rsidR="000E1B6C" w:rsidRPr="00DA2D56" w:rsidRDefault="00DA2D56" w:rsidP="003023BE">
            <w:pPr>
              <w:spacing w:line="360" w:lineRule="auto"/>
              <w:jc w:val="center"/>
              <w:rPr>
                <w:rFonts w:cs="Times New Roman"/>
                <w:color w:val="0D0D0D"/>
                <w:sz w:val="28"/>
                <w:szCs w:val="28"/>
              </w:rPr>
            </w:pPr>
            <w:r w:rsidRPr="00DA2D56">
              <w:rPr>
                <w:bCs/>
                <w:sz w:val="24"/>
                <w:szCs w:val="24"/>
                <w:lang w:eastAsia="uk-UA"/>
              </w:rPr>
              <w:t>7,20</w:t>
            </w:r>
          </w:p>
        </w:tc>
      </w:tr>
      <w:tr w:rsidR="000E1B6C" w14:paraId="6A79CD35" w14:textId="77777777" w:rsidTr="003023BE">
        <w:tc>
          <w:tcPr>
            <w:tcW w:w="6799" w:type="dxa"/>
          </w:tcPr>
          <w:p w14:paraId="122565E6" w14:textId="1099A58F" w:rsidR="000E1B6C" w:rsidRPr="00DA2D56" w:rsidRDefault="000E1B6C" w:rsidP="003023BE">
            <w:pPr>
              <w:spacing w:line="360" w:lineRule="auto"/>
              <w:jc w:val="both"/>
              <w:rPr>
                <w:rFonts w:cs="Times New Roman"/>
                <w:sz w:val="28"/>
                <w:szCs w:val="28"/>
                <w:lang w:eastAsia="uk-UA"/>
              </w:rPr>
            </w:pPr>
            <w:r w:rsidRPr="00DA2D56">
              <w:rPr>
                <w:rFonts w:cs="Times New Roman"/>
                <w:sz w:val="28"/>
                <w:szCs w:val="28"/>
                <w:lang w:eastAsia="uk-UA"/>
              </w:rPr>
              <w:t xml:space="preserve">Біг на </w:t>
            </w:r>
            <w:r w:rsidR="00DA2D56" w:rsidRPr="00DA2D56">
              <w:rPr>
                <w:rFonts w:cs="Times New Roman"/>
                <w:sz w:val="28"/>
                <w:szCs w:val="28"/>
                <w:lang w:eastAsia="uk-UA"/>
              </w:rPr>
              <w:t>8</w:t>
            </w:r>
            <w:r w:rsidRPr="00DA2D56">
              <w:rPr>
                <w:rFonts w:cs="Times New Roman"/>
                <w:sz w:val="28"/>
                <w:szCs w:val="28"/>
                <w:lang w:eastAsia="uk-UA"/>
              </w:rPr>
              <w:t>00 метрів, хв./с</w:t>
            </w:r>
          </w:p>
        </w:tc>
        <w:tc>
          <w:tcPr>
            <w:tcW w:w="1134" w:type="dxa"/>
          </w:tcPr>
          <w:p w14:paraId="3FC2EC71" w14:textId="4E118C82" w:rsidR="000E1B6C" w:rsidRPr="00DA2D56" w:rsidRDefault="00DA2D56" w:rsidP="003023BE">
            <w:pPr>
              <w:spacing w:line="360" w:lineRule="auto"/>
              <w:jc w:val="center"/>
              <w:rPr>
                <w:rFonts w:cs="Times New Roman"/>
                <w:color w:val="0D0D0D"/>
                <w:sz w:val="28"/>
                <w:szCs w:val="28"/>
              </w:rPr>
            </w:pPr>
            <w:r>
              <w:rPr>
                <w:bCs/>
                <w:sz w:val="24"/>
                <w:szCs w:val="24"/>
                <w:lang w:eastAsia="uk-UA"/>
              </w:rPr>
              <w:t>4</w:t>
            </w:r>
            <w:r w:rsidRPr="00DA2D56">
              <w:rPr>
                <w:bCs/>
                <w:sz w:val="24"/>
                <w:szCs w:val="24"/>
                <w:lang w:eastAsia="uk-UA"/>
              </w:rPr>
              <w:t>,72</w:t>
            </w:r>
          </w:p>
        </w:tc>
        <w:tc>
          <w:tcPr>
            <w:tcW w:w="1411" w:type="dxa"/>
          </w:tcPr>
          <w:p w14:paraId="33F57442" w14:textId="1FBA68D0" w:rsidR="000E1B6C" w:rsidRPr="00DA2D56" w:rsidRDefault="00DA2D56" w:rsidP="003023BE">
            <w:pPr>
              <w:spacing w:line="360" w:lineRule="auto"/>
              <w:jc w:val="center"/>
              <w:rPr>
                <w:rFonts w:cs="Times New Roman"/>
                <w:color w:val="0D0D0D"/>
                <w:sz w:val="28"/>
                <w:szCs w:val="28"/>
              </w:rPr>
            </w:pPr>
            <w:r w:rsidRPr="00DA2D56">
              <w:rPr>
                <w:bCs/>
                <w:sz w:val="24"/>
                <w:szCs w:val="24"/>
                <w:lang w:eastAsia="uk-UA"/>
              </w:rPr>
              <w:t>0,42</w:t>
            </w:r>
          </w:p>
        </w:tc>
      </w:tr>
    </w:tbl>
    <w:p w14:paraId="4CBEF775" w14:textId="77777777" w:rsidR="00DA2D56" w:rsidRDefault="00DA2D56" w:rsidP="004D00BB">
      <w:pPr>
        <w:spacing w:after="120" w:line="360" w:lineRule="auto"/>
        <w:ind w:firstLine="709"/>
        <w:jc w:val="both"/>
        <w:rPr>
          <w:rFonts w:cs="Times New Roman"/>
          <w:color w:val="0D0D0D"/>
          <w:sz w:val="28"/>
          <w:szCs w:val="28"/>
        </w:rPr>
      </w:pPr>
    </w:p>
    <w:p w14:paraId="28BFFE01" w14:textId="1A23068C" w:rsidR="004D00BB" w:rsidRPr="00FC17E1" w:rsidRDefault="004D00BB" w:rsidP="004D00BB">
      <w:pPr>
        <w:spacing w:after="120" w:line="360" w:lineRule="auto"/>
        <w:ind w:firstLine="709"/>
        <w:jc w:val="both"/>
        <w:rPr>
          <w:rFonts w:cs="Times New Roman"/>
          <w:color w:val="0D0D0D"/>
          <w:sz w:val="28"/>
          <w:szCs w:val="28"/>
        </w:rPr>
      </w:pPr>
      <w:r w:rsidRPr="00FC17E1">
        <w:rPr>
          <w:rFonts w:cs="Times New Roman"/>
          <w:color w:val="0D0D0D"/>
          <w:sz w:val="28"/>
          <w:szCs w:val="28"/>
        </w:rPr>
        <w:t>Дівчата-підлітки з недостатньою масою тіла демонстру</w:t>
      </w:r>
      <w:r w:rsidR="00FC17E1">
        <w:rPr>
          <w:rFonts w:cs="Times New Roman"/>
          <w:color w:val="0D0D0D"/>
          <w:sz w:val="28"/>
          <w:szCs w:val="28"/>
        </w:rPr>
        <w:t>вали</w:t>
      </w:r>
      <w:r w:rsidRPr="00FC17E1">
        <w:rPr>
          <w:rFonts w:cs="Times New Roman"/>
          <w:color w:val="0D0D0D"/>
          <w:sz w:val="28"/>
          <w:szCs w:val="28"/>
        </w:rPr>
        <w:t xml:space="preserve"> певні відхилення у результатах рухових тестів у порівнянні з однолітками, які мають нормальну масу тіла. Ці особливості зумовлені низкою фізіологічних і психологічних факторів, які впливають на їхню фізичну підготовленість та здатність виконувати завдання, що вимагають прояву сили, витривалості, швидкості або координації.</w:t>
      </w:r>
    </w:p>
    <w:p w14:paraId="6BC74B97" w14:textId="0E142308" w:rsidR="004D00BB" w:rsidRPr="00FC17E1" w:rsidRDefault="004D00BB" w:rsidP="00FC17E1">
      <w:pPr>
        <w:spacing w:after="0" w:line="360" w:lineRule="auto"/>
        <w:ind w:firstLine="709"/>
        <w:jc w:val="both"/>
        <w:rPr>
          <w:rFonts w:cs="Times New Roman"/>
          <w:color w:val="0D0D0D"/>
          <w:sz w:val="28"/>
          <w:szCs w:val="28"/>
        </w:rPr>
      </w:pPr>
      <w:r w:rsidRPr="00FC17E1">
        <w:rPr>
          <w:rFonts w:cs="Times New Roman"/>
          <w:color w:val="0D0D0D"/>
          <w:sz w:val="28"/>
          <w:szCs w:val="28"/>
        </w:rPr>
        <w:lastRenderedPageBreak/>
        <w:t xml:space="preserve">Швидкість </w:t>
      </w:r>
      <w:r w:rsidR="00FC17E1" w:rsidRPr="00FC17E1">
        <w:rPr>
          <w:rFonts w:cs="Times New Roman"/>
          <w:color w:val="0D0D0D"/>
          <w:sz w:val="28"/>
          <w:szCs w:val="28"/>
        </w:rPr>
        <w:t>(тест «Біг на 50 м»)</w:t>
      </w:r>
      <w:r w:rsidR="00FC17E1">
        <w:rPr>
          <w:rFonts w:cs="Times New Roman"/>
          <w:color w:val="0D0D0D"/>
          <w:sz w:val="28"/>
          <w:szCs w:val="28"/>
        </w:rPr>
        <w:t xml:space="preserve"> був</w:t>
      </w:r>
      <w:r w:rsidRPr="00FC17E1">
        <w:rPr>
          <w:rFonts w:cs="Times New Roman"/>
          <w:color w:val="0D0D0D"/>
          <w:sz w:val="28"/>
          <w:szCs w:val="28"/>
        </w:rPr>
        <w:t xml:space="preserve"> нижч</w:t>
      </w:r>
      <w:r w:rsidR="00FC17E1">
        <w:rPr>
          <w:rFonts w:cs="Times New Roman"/>
          <w:color w:val="0D0D0D"/>
          <w:sz w:val="28"/>
          <w:szCs w:val="28"/>
        </w:rPr>
        <w:t>им</w:t>
      </w:r>
      <w:r w:rsidRPr="00FC17E1">
        <w:rPr>
          <w:rFonts w:cs="Times New Roman"/>
          <w:color w:val="0D0D0D"/>
          <w:sz w:val="28"/>
          <w:szCs w:val="28"/>
        </w:rPr>
        <w:t xml:space="preserve"> через недостатньо розвинену м’язову масу, що знижує ефективність бігової техніки та потужність відштовхування.</w:t>
      </w:r>
      <w:r w:rsidR="00FC17E1">
        <w:rPr>
          <w:rFonts w:cs="Times New Roman"/>
          <w:color w:val="0D0D0D"/>
          <w:sz w:val="28"/>
          <w:szCs w:val="28"/>
        </w:rPr>
        <w:t xml:space="preserve"> </w:t>
      </w:r>
      <w:r w:rsidRPr="00FC17E1">
        <w:rPr>
          <w:rFonts w:cs="Times New Roman"/>
          <w:color w:val="0D0D0D"/>
          <w:sz w:val="28"/>
          <w:szCs w:val="28"/>
        </w:rPr>
        <w:t>Недостатня маса тіла часто супроводжується зниженим тонусом м’язів нижніх кінцівок, що негативно впливає на динамічну силу та швидкісні якості.</w:t>
      </w:r>
    </w:p>
    <w:p w14:paraId="0D1FD449" w14:textId="7A8AC1D9" w:rsidR="004D00BB" w:rsidRPr="00FC17E1" w:rsidRDefault="004D00BB" w:rsidP="00FC17E1">
      <w:pPr>
        <w:spacing w:after="0" w:line="360" w:lineRule="auto"/>
        <w:ind w:firstLine="709"/>
        <w:jc w:val="both"/>
        <w:rPr>
          <w:rFonts w:cs="Times New Roman"/>
          <w:color w:val="0D0D0D"/>
          <w:sz w:val="28"/>
          <w:szCs w:val="28"/>
        </w:rPr>
      </w:pPr>
      <w:r w:rsidRPr="00FC17E1">
        <w:rPr>
          <w:rFonts w:cs="Times New Roman"/>
          <w:color w:val="0D0D0D"/>
          <w:sz w:val="28"/>
          <w:szCs w:val="28"/>
        </w:rPr>
        <w:t xml:space="preserve">Показники стрибків у довжину </w:t>
      </w:r>
      <w:r w:rsidR="00FC17E1" w:rsidRPr="00FC17E1">
        <w:rPr>
          <w:rFonts w:cs="Times New Roman"/>
          <w:color w:val="0D0D0D"/>
          <w:sz w:val="28"/>
          <w:szCs w:val="28"/>
        </w:rPr>
        <w:t>були</w:t>
      </w:r>
      <w:r w:rsidRPr="00FC17E1">
        <w:rPr>
          <w:rFonts w:cs="Times New Roman"/>
          <w:color w:val="0D0D0D"/>
          <w:sz w:val="28"/>
          <w:szCs w:val="28"/>
        </w:rPr>
        <w:t xml:space="preserve"> нижчими через слабку м’язову силу нижніх кінцівок. Дефіцит м’язової маси та недостатній рівень активації м’язів під час вибухового руху обмежують здатність генерувати достатню потужність для досягнення високих результатів.</w:t>
      </w:r>
    </w:p>
    <w:p w14:paraId="311F6E3E" w14:textId="32AA0D75" w:rsidR="004D00BB" w:rsidRPr="004D00BB" w:rsidRDefault="004D00BB" w:rsidP="00FC17E1">
      <w:pPr>
        <w:spacing w:after="0" w:line="360" w:lineRule="auto"/>
        <w:ind w:firstLine="709"/>
        <w:jc w:val="both"/>
        <w:rPr>
          <w:rFonts w:cs="Times New Roman"/>
          <w:color w:val="0D0D0D"/>
          <w:sz w:val="28"/>
          <w:szCs w:val="28"/>
        </w:rPr>
      </w:pPr>
      <w:r w:rsidRPr="004D00BB">
        <w:rPr>
          <w:rFonts w:cs="Times New Roman"/>
          <w:color w:val="0D0D0D"/>
          <w:sz w:val="28"/>
          <w:szCs w:val="28"/>
        </w:rPr>
        <w:t xml:space="preserve">Показники витривалості </w:t>
      </w:r>
      <w:r w:rsidR="00AB1321">
        <w:rPr>
          <w:rFonts w:cs="Times New Roman"/>
          <w:color w:val="0D0D0D"/>
          <w:sz w:val="28"/>
          <w:szCs w:val="28"/>
        </w:rPr>
        <w:t>були</w:t>
      </w:r>
      <w:r w:rsidRPr="004D00BB">
        <w:rPr>
          <w:rFonts w:cs="Times New Roman"/>
          <w:color w:val="0D0D0D"/>
          <w:sz w:val="28"/>
          <w:szCs w:val="28"/>
        </w:rPr>
        <w:t xml:space="preserve"> нижчими через низький рівень енергетичних ресурсів організму. Обмеження енергетичних запасів (глікогену) у м’язах та недостатня кількість м’язової маси знижують ефективність виконання тривалих аеробних навантажень.</w:t>
      </w:r>
      <w:r w:rsidR="00AB1321">
        <w:rPr>
          <w:rFonts w:cs="Times New Roman"/>
          <w:color w:val="0D0D0D"/>
          <w:sz w:val="28"/>
          <w:szCs w:val="28"/>
        </w:rPr>
        <w:t xml:space="preserve"> </w:t>
      </w:r>
      <w:r w:rsidRPr="004D00BB">
        <w:rPr>
          <w:rFonts w:cs="Times New Roman"/>
          <w:color w:val="0D0D0D"/>
          <w:sz w:val="28"/>
          <w:szCs w:val="28"/>
        </w:rPr>
        <w:t xml:space="preserve">Результати тесту «Піднімання тулуба в </w:t>
      </w:r>
      <w:proofErr w:type="spellStart"/>
      <w:r w:rsidRPr="004D00BB">
        <w:rPr>
          <w:rFonts w:cs="Times New Roman"/>
          <w:color w:val="0D0D0D"/>
          <w:sz w:val="28"/>
          <w:szCs w:val="28"/>
        </w:rPr>
        <w:t>сід</w:t>
      </w:r>
      <w:proofErr w:type="spellEnd"/>
      <w:r w:rsidRPr="004D00BB">
        <w:rPr>
          <w:rFonts w:cs="Times New Roman"/>
          <w:color w:val="0D0D0D"/>
          <w:sz w:val="28"/>
          <w:szCs w:val="28"/>
        </w:rPr>
        <w:t xml:space="preserve"> за 1 хвилину»</w:t>
      </w:r>
      <w:r>
        <w:rPr>
          <w:rFonts w:cs="Times New Roman"/>
          <w:color w:val="0D0D0D"/>
          <w:sz w:val="28"/>
          <w:szCs w:val="28"/>
        </w:rPr>
        <w:t xml:space="preserve"> бул</w:t>
      </w:r>
      <w:r w:rsidR="00B812A0">
        <w:rPr>
          <w:rFonts w:cs="Times New Roman"/>
          <w:color w:val="0D0D0D"/>
          <w:sz w:val="28"/>
          <w:szCs w:val="28"/>
        </w:rPr>
        <w:t>и</w:t>
      </w:r>
      <w:r w:rsidRPr="004D00BB">
        <w:rPr>
          <w:rFonts w:cs="Times New Roman"/>
          <w:color w:val="0D0D0D"/>
          <w:sz w:val="28"/>
          <w:szCs w:val="28"/>
        </w:rPr>
        <w:t xml:space="preserve"> середніми через слабкість м’язів кора.</w:t>
      </w:r>
      <w:r w:rsidR="00AB1321">
        <w:rPr>
          <w:rFonts w:cs="Times New Roman"/>
          <w:color w:val="0D0D0D"/>
          <w:sz w:val="28"/>
          <w:szCs w:val="28"/>
        </w:rPr>
        <w:t xml:space="preserve"> </w:t>
      </w:r>
      <w:r w:rsidRPr="004D00BB">
        <w:rPr>
          <w:rFonts w:cs="Times New Roman"/>
          <w:color w:val="0D0D0D"/>
          <w:sz w:val="28"/>
          <w:szCs w:val="28"/>
        </w:rPr>
        <w:t>М’язи черевного преса за умов недостатньої маси тіла часто не мають достатнього тонусу та сили, що обмежує можливості виконувати багаторазові підйоми тулуба.</w:t>
      </w:r>
    </w:p>
    <w:p w14:paraId="6EE3FBD9" w14:textId="77777777" w:rsidR="00AB1321" w:rsidRPr="00AB1321" w:rsidRDefault="004D00BB" w:rsidP="00FC17E1">
      <w:pPr>
        <w:spacing w:after="0" w:line="360" w:lineRule="auto"/>
        <w:ind w:firstLine="709"/>
        <w:jc w:val="both"/>
        <w:rPr>
          <w:rFonts w:cs="Times New Roman"/>
          <w:color w:val="0D0D0D"/>
          <w:sz w:val="28"/>
          <w:szCs w:val="28"/>
        </w:rPr>
      </w:pPr>
      <w:r w:rsidRPr="004D00BB">
        <w:rPr>
          <w:rFonts w:cs="Times New Roman"/>
          <w:color w:val="0D0D0D"/>
          <w:sz w:val="28"/>
          <w:szCs w:val="28"/>
        </w:rPr>
        <w:t xml:space="preserve">Результати рухових тестів свідчать про знижений рівень фізичної підготовленості у </w:t>
      </w:r>
      <w:proofErr w:type="spellStart"/>
      <w:r w:rsidRPr="004D00BB">
        <w:rPr>
          <w:rFonts w:cs="Times New Roman"/>
          <w:color w:val="0D0D0D"/>
          <w:sz w:val="28"/>
          <w:szCs w:val="28"/>
        </w:rPr>
        <w:t>швидкісно</w:t>
      </w:r>
      <w:proofErr w:type="spellEnd"/>
      <w:r w:rsidRPr="004D00BB">
        <w:rPr>
          <w:rFonts w:cs="Times New Roman"/>
          <w:color w:val="0D0D0D"/>
          <w:sz w:val="28"/>
          <w:szCs w:val="28"/>
        </w:rPr>
        <w:t xml:space="preserve">-силових якостях </w:t>
      </w:r>
      <w:r w:rsidR="00B812A0">
        <w:rPr>
          <w:rFonts w:cs="Times New Roman"/>
          <w:color w:val="0D0D0D"/>
          <w:sz w:val="28"/>
          <w:szCs w:val="28"/>
        </w:rPr>
        <w:t xml:space="preserve">і витривалості </w:t>
      </w:r>
      <w:r w:rsidRPr="004D00BB">
        <w:rPr>
          <w:rFonts w:cs="Times New Roman"/>
          <w:color w:val="0D0D0D"/>
          <w:sz w:val="28"/>
          <w:szCs w:val="28"/>
        </w:rPr>
        <w:t>через дефіцит м’язової маси, низький енергетичний потенціал та загальну слабкість м’язового апарату.</w:t>
      </w:r>
      <w:r w:rsidR="00AB1321">
        <w:rPr>
          <w:rFonts w:cs="Times New Roman"/>
          <w:color w:val="0D0D0D"/>
          <w:sz w:val="28"/>
          <w:szCs w:val="28"/>
        </w:rPr>
        <w:t xml:space="preserve"> В той же час важливо відмітити, що д</w:t>
      </w:r>
      <w:r w:rsidRPr="004D00BB">
        <w:rPr>
          <w:rFonts w:cs="Times New Roman"/>
          <w:color w:val="0D0D0D"/>
          <w:sz w:val="28"/>
          <w:szCs w:val="28"/>
        </w:rPr>
        <w:t>ефіцит маси тіла забезпеч</w:t>
      </w:r>
      <w:r w:rsidR="00AB1321">
        <w:rPr>
          <w:rFonts w:cs="Times New Roman"/>
          <w:color w:val="0D0D0D"/>
          <w:sz w:val="28"/>
          <w:szCs w:val="28"/>
        </w:rPr>
        <w:t>ив</w:t>
      </w:r>
      <w:r w:rsidRPr="004D00BB">
        <w:rPr>
          <w:rFonts w:cs="Times New Roman"/>
          <w:color w:val="0D0D0D"/>
          <w:sz w:val="28"/>
          <w:szCs w:val="28"/>
        </w:rPr>
        <w:t xml:space="preserve"> кращу рухливість у суглобах і середній рівень гнучкості, що є позитивним аспектом.</w:t>
      </w:r>
      <w:r w:rsidR="00AB1321">
        <w:rPr>
          <w:rFonts w:cs="Times New Roman"/>
          <w:color w:val="0D0D0D"/>
          <w:sz w:val="28"/>
          <w:szCs w:val="28"/>
        </w:rPr>
        <w:t xml:space="preserve"> </w:t>
      </w:r>
      <w:r w:rsidR="00AB1321" w:rsidRPr="00AB1321">
        <w:rPr>
          <w:rFonts w:cs="Times New Roman"/>
          <w:color w:val="0D0D0D"/>
          <w:sz w:val="28"/>
          <w:szCs w:val="28"/>
        </w:rPr>
        <w:t>Відсутність надмірного жирового прошарку сприяє кращій амплітуді рухів, однак загальний рівень еластичності м’язів може бути знижений через недостатнє харчування.</w:t>
      </w:r>
    </w:p>
    <w:p w14:paraId="5DC26429" w14:textId="3B41ADBE" w:rsidR="000E1B6C" w:rsidRPr="004D00BB" w:rsidRDefault="004D00BB" w:rsidP="00FC17E1">
      <w:pPr>
        <w:spacing w:after="0" w:line="360" w:lineRule="auto"/>
        <w:ind w:firstLine="709"/>
        <w:jc w:val="both"/>
        <w:rPr>
          <w:rFonts w:cs="Times New Roman"/>
          <w:color w:val="0D0D0D"/>
          <w:sz w:val="28"/>
          <w:szCs w:val="28"/>
        </w:rPr>
      </w:pPr>
      <w:r w:rsidRPr="004D00BB">
        <w:rPr>
          <w:rFonts w:cs="Times New Roman"/>
          <w:color w:val="0D0D0D"/>
          <w:sz w:val="28"/>
          <w:szCs w:val="28"/>
        </w:rPr>
        <w:t>Результати рухових тестів підкреслюють необхідність розроблення індивідуалізованих програм, спрямованих на розвиток силових, швидкісних та витривалих якостей для покращення загального фізичного стану.</w:t>
      </w:r>
      <w:r w:rsidR="00AB1321">
        <w:rPr>
          <w:rFonts w:cs="Times New Roman"/>
          <w:color w:val="0D0D0D"/>
          <w:sz w:val="28"/>
          <w:szCs w:val="28"/>
        </w:rPr>
        <w:t xml:space="preserve"> </w:t>
      </w:r>
      <w:r w:rsidRPr="004D00BB">
        <w:rPr>
          <w:rFonts w:cs="Times New Roman"/>
          <w:color w:val="0D0D0D"/>
          <w:sz w:val="28"/>
          <w:szCs w:val="28"/>
        </w:rPr>
        <w:t xml:space="preserve">Такі результати також можуть бути корисними для виявлення слабких сторін у </w:t>
      </w:r>
      <w:r w:rsidRPr="004D00BB">
        <w:rPr>
          <w:rFonts w:cs="Times New Roman"/>
          <w:color w:val="0D0D0D"/>
          <w:sz w:val="28"/>
          <w:szCs w:val="28"/>
        </w:rPr>
        <w:lastRenderedPageBreak/>
        <w:t>фізичному розвитку дівчат-підлітків із недостатньою масою тіла та планування адекватного фізичного навантаження.</w:t>
      </w:r>
    </w:p>
    <w:p w14:paraId="7A3C018C" w14:textId="6916A00D" w:rsidR="00963914" w:rsidRDefault="00963914" w:rsidP="00E90E7A">
      <w:pPr>
        <w:spacing w:after="0" w:line="360" w:lineRule="auto"/>
        <w:ind w:firstLine="709"/>
        <w:jc w:val="both"/>
        <w:rPr>
          <w:sz w:val="28"/>
          <w:szCs w:val="28"/>
        </w:rPr>
      </w:pPr>
      <w:r>
        <w:rPr>
          <w:b/>
          <w:bCs/>
          <w:sz w:val="28"/>
          <w:szCs w:val="28"/>
        </w:rPr>
        <w:t xml:space="preserve">3.3 Характеристика мотиваційних пріоритетів та психоемоційного стану </w:t>
      </w:r>
      <w:r w:rsidRPr="00963914">
        <w:rPr>
          <w:b/>
          <w:bCs/>
          <w:sz w:val="28"/>
          <w:szCs w:val="28"/>
        </w:rPr>
        <w:t>дівчат підлітків з порушенням маси тіла</w:t>
      </w:r>
    </w:p>
    <w:p w14:paraId="28F70E50" w14:textId="34485352" w:rsidR="00963914" w:rsidRDefault="00BA0DF9" w:rsidP="00E90E7A">
      <w:pPr>
        <w:spacing w:after="0" w:line="360" w:lineRule="auto"/>
        <w:ind w:firstLine="709"/>
        <w:jc w:val="both"/>
        <w:rPr>
          <w:sz w:val="28"/>
          <w:szCs w:val="28"/>
        </w:rPr>
      </w:pPr>
      <w:r>
        <w:rPr>
          <w:sz w:val="28"/>
          <w:szCs w:val="28"/>
        </w:rPr>
        <w:t xml:space="preserve">З метою визначення мотиваційних пріоритетів дівчат підлітків з порушенням маси тіла (дефіцит маси тіла) нами було проведено письмове опитування, результати якого подані у даному підрозділі. Авторський опитувальник наведено у додатку А. </w:t>
      </w:r>
    </w:p>
    <w:p w14:paraId="3509747C" w14:textId="6108A1C9" w:rsidR="00BA0DF9" w:rsidRDefault="00692BBF" w:rsidP="00692BBF">
      <w:pPr>
        <w:spacing w:after="0" w:line="360" w:lineRule="auto"/>
        <w:ind w:firstLine="709"/>
        <w:jc w:val="both"/>
        <w:rPr>
          <w:rFonts w:cs="Times New Roman"/>
          <w:sz w:val="28"/>
          <w:szCs w:val="28"/>
        </w:rPr>
      </w:pPr>
      <w:r>
        <w:rPr>
          <w:sz w:val="28"/>
          <w:szCs w:val="28"/>
        </w:rPr>
        <w:t xml:space="preserve">Відповіді на питання </w:t>
      </w:r>
      <w:r w:rsidRPr="00692BBF">
        <w:rPr>
          <w:sz w:val="28"/>
          <w:szCs w:val="28"/>
        </w:rPr>
        <w:t>«</w:t>
      </w:r>
      <w:r w:rsidR="00BA0DF9" w:rsidRPr="00692BBF">
        <w:rPr>
          <w:rFonts w:cs="Times New Roman"/>
          <w:sz w:val="28"/>
          <w:szCs w:val="28"/>
        </w:rPr>
        <w:t>Чи подобаються вам заняття фізичними вправами?</w:t>
      </w:r>
      <w:r w:rsidRPr="00692BBF">
        <w:rPr>
          <w:rFonts w:cs="Times New Roman"/>
          <w:sz w:val="28"/>
          <w:szCs w:val="28"/>
        </w:rPr>
        <w:t>» розподілилися так.</w:t>
      </w:r>
      <w:r>
        <w:rPr>
          <w:rFonts w:cs="Times New Roman"/>
          <w:sz w:val="28"/>
          <w:szCs w:val="28"/>
        </w:rPr>
        <w:t xml:space="preserve"> Більшість респондентів (75,0 %) заначили, що загалом подобаються, але вони швидко втомлюються. 16,6 % зазначили, що їм дуже подобаються заняття руховою активністю і тільки 1 респондент вказав,</w:t>
      </w:r>
      <w:r w:rsidR="005B298A">
        <w:rPr>
          <w:rFonts w:cs="Times New Roman"/>
          <w:sz w:val="28"/>
          <w:szCs w:val="28"/>
        </w:rPr>
        <w:t xml:space="preserve"> що ні, але займатися потрібно. Жодного варіанту відповіді «</w:t>
      </w:r>
      <w:r w:rsidR="005B298A" w:rsidRPr="009A3869">
        <w:rPr>
          <w:rFonts w:cs="Times New Roman"/>
          <w:sz w:val="28"/>
          <w:szCs w:val="28"/>
        </w:rPr>
        <w:t>ні, не подобаються</w:t>
      </w:r>
      <w:r w:rsidR="005B298A">
        <w:rPr>
          <w:rFonts w:cs="Times New Roman"/>
          <w:sz w:val="28"/>
          <w:szCs w:val="28"/>
        </w:rPr>
        <w:t>» на зазначене питання серед дівчат-підлітків не було</w:t>
      </w:r>
      <w:r w:rsidR="00C37D7C">
        <w:rPr>
          <w:rFonts w:cs="Times New Roman"/>
          <w:sz w:val="28"/>
          <w:szCs w:val="28"/>
        </w:rPr>
        <w:t>, що свідчить, загалом про наявність бажання займатися фізичними вправами, але, ймовірно, на недостатній рівень фізичної підготовленості.</w:t>
      </w:r>
    </w:p>
    <w:p w14:paraId="086868A8" w14:textId="29971F1A" w:rsidR="00C37D7C" w:rsidRDefault="0028727A" w:rsidP="00692BBF">
      <w:pPr>
        <w:spacing w:after="0" w:line="360" w:lineRule="auto"/>
        <w:ind w:firstLine="709"/>
        <w:jc w:val="both"/>
        <w:rPr>
          <w:rFonts w:cs="Times New Roman"/>
          <w:sz w:val="28"/>
          <w:szCs w:val="28"/>
        </w:rPr>
      </w:pPr>
      <w:r>
        <w:rPr>
          <w:rFonts w:cs="Times New Roman"/>
          <w:sz w:val="28"/>
          <w:szCs w:val="28"/>
        </w:rPr>
        <w:t xml:space="preserve">Для відповіді на питання </w:t>
      </w:r>
      <w:r w:rsidRPr="0028727A">
        <w:rPr>
          <w:rFonts w:cs="Times New Roman"/>
          <w:sz w:val="28"/>
          <w:szCs w:val="28"/>
        </w:rPr>
        <w:t xml:space="preserve">«Що вас найбільше мотивує до занять </w:t>
      </w:r>
      <w:r>
        <w:rPr>
          <w:rFonts w:cs="Times New Roman"/>
          <w:sz w:val="28"/>
          <w:szCs w:val="28"/>
        </w:rPr>
        <w:t>руховою</w:t>
      </w:r>
      <w:r w:rsidRPr="0028727A">
        <w:rPr>
          <w:rFonts w:cs="Times New Roman"/>
          <w:sz w:val="28"/>
          <w:szCs w:val="28"/>
        </w:rPr>
        <w:t xml:space="preserve"> активністю?» була передбачена не обмежена кількість вибору варіантів відповіді</w:t>
      </w:r>
      <w:r>
        <w:rPr>
          <w:rFonts w:cs="Times New Roman"/>
          <w:sz w:val="28"/>
          <w:szCs w:val="28"/>
        </w:rPr>
        <w:t xml:space="preserve">. Тому отримані результати сумарно могли перевищувати 100 відсотків. </w:t>
      </w:r>
      <w:r w:rsidR="00C37D7C">
        <w:rPr>
          <w:rFonts w:cs="Times New Roman"/>
          <w:sz w:val="28"/>
          <w:szCs w:val="28"/>
        </w:rPr>
        <w:t>Серед основних мотивів занять руховою активністю чотирнадцятирічними</w:t>
      </w:r>
      <w:r>
        <w:rPr>
          <w:rFonts w:cs="Times New Roman"/>
          <w:sz w:val="28"/>
          <w:szCs w:val="28"/>
        </w:rPr>
        <w:t xml:space="preserve"> дівчатами відмічені такі (табл. 3.4):</w:t>
      </w:r>
    </w:p>
    <w:p w14:paraId="09080224" w14:textId="6CF1ACF1" w:rsidR="0028727A" w:rsidRDefault="0028727A" w:rsidP="00692BBF">
      <w:pPr>
        <w:spacing w:after="0" w:line="360" w:lineRule="auto"/>
        <w:ind w:firstLine="709"/>
        <w:jc w:val="both"/>
        <w:rPr>
          <w:rFonts w:cs="Times New Roman"/>
          <w:sz w:val="28"/>
          <w:szCs w:val="28"/>
        </w:rPr>
      </w:pPr>
      <w:r w:rsidRPr="00A852F8">
        <w:rPr>
          <w:rFonts w:cs="Times New Roman"/>
          <w:b/>
          <w:bCs/>
          <w:sz w:val="28"/>
          <w:szCs w:val="28"/>
        </w:rPr>
        <w:t>Таблиця 3.4</w:t>
      </w:r>
      <w:r>
        <w:rPr>
          <w:rFonts w:cs="Times New Roman"/>
          <w:sz w:val="28"/>
          <w:szCs w:val="28"/>
        </w:rPr>
        <w:t xml:space="preserve"> – Основні мотиви дівчат до занять руховою активністю</w:t>
      </w:r>
    </w:p>
    <w:tbl>
      <w:tblPr>
        <w:tblStyle w:val="af"/>
        <w:tblW w:w="0" w:type="auto"/>
        <w:tblLook w:val="04A0" w:firstRow="1" w:lastRow="0" w:firstColumn="1" w:lastColumn="0" w:noHBand="0" w:noVBand="1"/>
      </w:tblPr>
      <w:tblGrid>
        <w:gridCol w:w="4673"/>
        <w:gridCol w:w="2126"/>
        <w:gridCol w:w="2545"/>
      </w:tblGrid>
      <w:tr w:rsidR="0028727A" w14:paraId="52F0E895" w14:textId="77777777" w:rsidTr="0028727A">
        <w:tc>
          <w:tcPr>
            <w:tcW w:w="4673" w:type="dxa"/>
          </w:tcPr>
          <w:p w14:paraId="5B202E45" w14:textId="26797B1F" w:rsidR="0028727A" w:rsidRDefault="0028727A" w:rsidP="0028727A">
            <w:pPr>
              <w:jc w:val="both"/>
              <w:rPr>
                <w:rFonts w:cs="Times New Roman"/>
                <w:sz w:val="28"/>
                <w:szCs w:val="28"/>
              </w:rPr>
            </w:pPr>
            <w:r>
              <w:rPr>
                <w:rFonts w:cs="Times New Roman"/>
                <w:sz w:val="28"/>
                <w:szCs w:val="28"/>
              </w:rPr>
              <w:t>Мотив</w:t>
            </w:r>
          </w:p>
        </w:tc>
        <w:tc>
          <w:tcPr>
            <w:tcW w:w="2126" w:type="dxa"/>
          </w:tcPr>
          <w:p w14:paraId="7C9C0014" w14:textId="775F9ECB" w:rsidR="0028727A" w:rsidRDefault="0028727A" w:rsidP="0028727A">
            <w:pPr>
              <w:jc w:val="both"/>
              <w:rPr>
                <w:rFonts w:cs="Times New Roman"/>
                <w:sz w:val="28"/>
                <w:szCs w:val="28"/>
              </w:rPr>
            </w:pPr>
            <w:r>
              <w:rPr>
                <w:rFonts w:cs="Times New Roman"/>
                <w:sz w:val="28"/>
                <w:szCs w:val="28"/>
              </w:rPr>
              <w:t>Кількість відповідей</w:t>
            </w:r>
          </w:p>
        </w:tc>
        <w:tc>
          <w:tcPr>
            <w:tcW w:w="2545" w:type="dxa"/>
          </w:tcPr>
          <w:p w14:paraId="07BC03F8" w14:textId="1A6287D4" w:rsidR="0028727A" w:rsidRDefault="0028727A" w:rsidP="0028727A">
            <w:pPr>
              <w:jc w:val="both"/>
              <w:rPr>
                <w:rFonts w:cs="Times New Roman"/>
                <w:sz w:val="28"/>
                <w:szCs w:val="28"/>
              </w:rPr>
            </w:pPr>
            <w:r>
              <w:rPr>
                <w:rFonts w:cs="Times New Roman"/>
                <w:sz w:val="28"/>
                <w:szCs w:val="28"/>
              </w:rPr>
              <w:t>Відсоткове співвідношення</w:t>
            </w:r>
            <w:r w:rsidR="00E67EE6">
              <w:rPr>
                <w:rFonts w:cs="Times New Roman"/>
                <w:sz w:val="28"/>
                <w:szCs w:val="28"/>
              </w:rPr>
              <w:t>, %</w:t>
            </w:r>
          </w:p>
        </w:tc>
      </w:tr>
      <w:tr w:rsidR="0028727A" w14:paraId="302EFCBA" w14:textId="77777777" w:rsidTr="0028727A">
        <w:tc>
          <w:tcPr>
            <w:tcW w:w="4673" w:type="dxa"/>
          </w:tcPr>
          <w:p w14:paraId="7F176B66" w14:textId="58C8636F" w:rsidR="0028727A" w:rsidRDefault="0028727A" w:rsidP="0028727A">
            <w:pPr>
              <w:spacing w:line="360" w:lineRule="auto"/>
              <w:jc w:val="both"/>
              <w:rPr>
                <w:rFonts w:cs="Times New Roman"/>
                <w:sz w:val="28"/>
                <w:szCs w:val="28"/>
              </w:rPr>
            </w:pPr>
            <w:r w:rsidRPr="009A3869">
              <w:rPr>
                <w:rFonts w:cs="Times New Roman"/>
                <w:sz w:val="28"/>
                <w:szCs w:val="28"/>
              </w:rPr>
              <w:t>Поліпшення зовнішнього вигляду</w:t>
            </w:r>
          </w:p>
        </w:tc>
        <w:tc>
          <w:tcPr>
            <w:tcW w:w="2126" w:type="dxa"/>
          </w:tcPr>
          <w:p w14:paraId="40802F00" w14:textId="6BB834A8" w:rsidR="0028727A" w:rsidRDefault="00E67EE6" w:rsidP="00E67EE6">
            <w:pPr>
              <w:spacing w:line="360" w:lineRule="auto"/>
              <w:jc w:val="center"/>
              <w:rPr>
                <w:rFonts w:cs="Times New Roman"/>
                <w:sz w:val="28"/>
                <w:szCs w:val="28"/>
              </w:rPr>
            </w:pPr>
            <w:r>
              <w:rPr>
                <w:rFonts w:cs="Times New Roman"/>
                <w:sz w:val="28"/>
                <w:szCs w:val="28"/>
              </w:rPr>
              <w:t>11</w:t>
            </w:r>
          </w:p>
        </w:tc>
        <w:tc>
          <w:tcPr>
            <w:tcW w:w="2545" w:type="dxa"/>
          </w:tcPr>
          <w:p w14:paraId="1097F216" w14:textId="4ED4232E" w:rsidR="0028727A" w:rsidRDefault="00E67EE6" w:rsidP="00E67EE6">
            <w:pPr>
              <w:spacing w:line="360" w:lineRule="auto"/>
              <w:jc w:val="center"/>
              <w:rPr>
                <w:rFonts w:cs="Times New Roman"/>
                <w:sz w:val="28"/>
                <w:szCs w:val="28"/>
              </w:rPr>
            </w:pPr>
            <w:r>
              <w:rPr>
                <w:rFonts w:cs="Times New Roman"/>
                <w:sz w:val="28"/>
                <w:szCs w:val="28"/>
              </w:rPr>
              <w:t>91,6</w:t>
            </w:r>
          </w:p>
        </w:tc>
      </w:tr>
      <w:tr w:rsidR="0028727A" w14:paraId="29086780" w14:textId="77777777" w:rsidTr="0028727A">
        <w:tc>
          <w:tcPr>
            <w:tcW w:w="4673" w:type="dxa"/>
          </w:tcPr>
          <w:p w14:paraId="15A23108" w14:textId="70AF8590" w:rsidR="0028727A" w:rsidRDefault="0028727A" w:rsidP="0028727A">
            <w:pPr>
              <w:spacing w:line="360" w:lineRule="auto"/>
              <w:jc w:val="both"/>
              <w:rPr>
                <w:rFonts w:cs="Times New Roman"/>
                <w:sz w:val="28"/>
                <w:szCs w:val="28"/>
              </w:rPr>
            </w:pPr>
            <w:r w:rsidRPr="009A3869">
              <w:rPr>
                <w:rFonts w:cs="Times New Roman"/>
                <w:sz w:val="28"/>
                <w:szCs w:val="28"/>
              </w:rPr>
              <w:t>Покращення здоров'я</w:t>
            </w:r>
          </w:p>
        </w:tc>
        <w:tc>
          <w:tcPr>
            <w:tcW w:w="2126" w:type="dxa"/>
          </w:tcPr>
          <w:p w14:paraId="0A3FC1FF" w14:textId="14C90865" w:rsidR="0028727A" w:rsidRDefault="00E67EE6" w:rsidP="00E67EE6">
            <w:pPr>
              <w:spacing w:line="360" w:lineRule="auto"/>
              <w:jc w:val="center"/>
              <w:rPr>
                <w:rFonts w:cs="Times New Roman"/>
                <w:sz w:val="28"/>
                <w:szCs w:val="28"/>
              </w:rPr>
            </w:pPr>
            <w:r>
              <w:rPr>
                <w:rFonts w:cs="Times New Roman"/>
                <w:sz w:val="28"/>
                <w:szCs w:val="28"/>
              </w:rPr>
              <w:t>9</w:t>
            </w:r>
          </w:p>
        </w:tc>
        <w:tc>
          <w:tcPr>
            <w:tcW w:w="2545" w:type="dxa"/>
          </w:tcPr>
          <w:p w14:paraId="4B020F0E" w14:textId="0326D64A" w:rsidR="0028727A" w:rsidRDefault="00E67EE6" w:rsidP="00E67EE6">
            <w:pPr>
              <w:spacing w:line="360" w:lineRule="auto"/>
              <w:jc w:val="center"/>
              <w:rPr>
                <w:rFonts w:cs="Times New Roman"/>
                <w:sz w:val="28"/>
                <w:szCs w:val="28"/>
              </w:rPr>
            </w:pPr>
            <w:r>
              <w:rPr>
                <w:rFonts w:cs="Times New Roman"/>
                <w:sz w:val="28"/>
                <w:szCs w:val="28"/>
              </w:rPr>
              <w:t>75,0</w:t>
            </w:r>
          </w:p>
        </w:tc>
      </w:tr>
      <w:tr w:rsidR="0028727A" w14:paraId="78838B02" w14:textId="77777777" w:rsidTr="0028727A">
        <w:tc>
          <w:tcPr>
            <w:tcW w:w="4673" w:type="dxa"/>
          </w:tcPr>
          <w:p w14:paraId="4277640E" w14:textId="7CA0B3F8" w:rsidR="0028727A" w:rsidRDefault="0028727A" w:rsidP="0028727A">
            <w:pPr>
              <w:spacing w:line="360" w:lineRule="auto"/>
              <w:jc w:val="both"/>
              <w:rPr>
                <w:rFonts w:cs="Times New Roman"/>
                <w:sz w:val="28"/>
                <w:szCs w:val="28"/>
              </w:rPr>
            </w:pPr>
            <w:r w:rsidRPr="009A3869">
              <w:rPr>
                <w:rFonts w:cs="Times New Roman"/>
                <w:sz w:val="28"/>
                <w:szCs w:val="28"/>
              </w:rPr>
              <w:t>Спілкування з однолітками</w:t>
            </w:r>
          </w:p>
        </w:tc>
        <w:tc>
          <w:tcPr>
            <w:tcW w:w="2126" w:type="dxa"/>
          </w:tcPr>
          <w:p w14:paraId="79463CA8" w14:textId="7F53CBCD" w:rsidR="0028727A" w:rsidRDefault="00E67EE6" w:rsidP="00E67EE6">
            <w:pPr>
              <w:spacing w:line="360" w:lineRule="auto"/>
              <w:jc w:val="center"/>
              <w:rPr>
                <w:rFonts w:cs="Times New Roman"/>
                <w:sz w:val="28"/>
                <w:szCs w:val="28"/>
              </w:rPr>
            </w:pPr>
            <w:r>
              <w:rPr>
                <w:rFonts w:cs="Times New Roman"/>
                <w:sz w:val="28"/>
                <w:szCs w:val="28"/>
              </w:rPr>
              <w:t>8</w:t>
            </w:r>
          </w:p>
        </w:tc>
        <w:tc>
          <w:tcPr>
            <w:tcW w:w="2545" w:type="dxa"/>
          </w:tcPr>
          <w:p w14:paraId="1691F57D" w14:textId="0CEA61B9" w:rsidR="0028727A" w:rsidRDefault="00E67EE6" w:rsidP="00E67EE6">
            <w:pPr>
              <w:spacing w:line="360" w:lineRule="auto"/>
              <w:jc w:val="center"/>
              <w:rPr>
                <w:rFonts w:cs="Times New Roman"/>
                <w:sz w:val="28"/>
                <w:szCs w:val="28"/>
              </w:rPr>
            </w:pPr>
            <w:r>
              <w:rPr>
                <w:rFonts w:cs="Times New Roman"/>
                <w:sz w:val="28"/>
                <w:szCs w:val="28"/>
              </w:rPr>
              <w:t>66,6</w:t>
            </w:r>
          </w:p>
        </w:tc>
      </w:tr>
      <w:tr w:rsidR="0028727A" w14:paraId="7AF78798" w14:textId="77777777" w:rsidTr="0028727A">
        <w:tc>
          <w:tcPr>
            <w:tcW w:w="4673" w:type="dxa"/>
          </w:tcPr>
          <w:p w14:paraId="6978BA52" w14:textId="2CBF467A" w:rsidR="0028727A" w:rsidRDefault="0028727A" w:rsidP="0028727A">
            <w:pPr>
              <w:spacing w:line="360" w:lineRule="auto"/>
              <w:jc w:val="both"/>
              <w:rPr>
                <w:rFonts w:cs="Times New Roman"/>
                <w:sz w:val="28"/>
                <w:szCs w:val="28"/>
              </w:rPr>
            </w:pPr>
            <w:r w:rsidRPr="009A3869">
              <w:rPr>
                <w:rFonts w:cs="Times New Roman"/>
                <w:sz w:val="28"/>
                <w:szCs w:val="28"/>
              </w:rPr>
              <w:t>Поради батьків/вчителів</w:t>
            </w:r>
          </w:p>
        </w:tc>
        <w:tc>
          <w:tcPr>
            <w:tcW w:w="2126" w:type="dxa"/>
          </w:tcPr>
          <w:p w14:paraId="5790B986" w14:textId="4CBE71C1" w:rsidR="0028727A" w:rsidRDefault="00E67EE6" w:rsidP="00E67EE6">
            <w:pPr>
              <w:spacing w:line="360" w:lineRule="auto"/>
              <w:jc w:val="center"/>
              <w:rPr>
                <w:rFonts w:cs="Times New Roman"/>
                <w:sz w:val="28"/>
                <w:szCs w:val="28"/>
              </w:rPr>
            </w:pPr>
            <w:r>
              <w:rPr>
                <w:rFonts w:cs="Times New Roman"/>
                <w:sz w:val="28"/>
                <w:szCs w:val="28"/>
              </w:rPr>
              <w:t>4</w:t>
            </w:r>
          </w:p>
        </w:tc>
        <w:tc>
          <w:tcPr>
            <w:tcW w:w="2545" w:type="dxa"/>
          </w:tcPr>
          <w:p w14:paraId="662A2C6F" w14:textId="55189DF4" w:rsidR="0028727A" w:rsidRDefault="00E67EE6" w:rsidP="00E67EE6">
            <w:pPr>
              <w:spacing w:line="360" w:lineRule="auto"/>
              <w:jc w:val="center"/>
              <w:rPr>
                <w:rFonts w:cs="Times New Roman"/>
                <w:sz w:val="28"/>
                <w:szCs w:val="28"/>
              </w:rPr>
            </w:pPr>
            <w:r>
              <w:rPr>
                <w:rFonts w:cs="Times New Roman"/>
                <w:sz w:val="28"/>
                <w:szCs w:val="28"/>
              </w:rPr>
              <w:t>33,3</w:t>
            </w:r>
          </w:p>
        </w:tc>
      </w:tr>
      <w:tr w:rsidR="0028727A" w14:paraId="75639CFF" w14:textId="77777777" w:rsidTr="0028727A">
        <w:tc>
          <w:tcPr>
            <w:tcW w:w="4673" w:type="dxa"/>
          </w:tcPr>
          <w:p w14:paraId="0519DA4B" w14:textId="431F6AB2" w:rsidR="0028727A" w:rsidRDefault="0028727A" w:rsidP="0028727A">
            <w:pPr>
              <w:spacing w:line="360" w:lineRule="auto"/>
              <w:jc w:val="both"/>
              <w:rPr>
                <w:rFonts w:cs="Times New Roman"/>
                <w:sz w:val="28"/>
                <w:szCs w:val="28"/>
              </w:rPr>
            </w:pPr>
            <w:r w:rsidRPr="009A3869">
              <w:rPr>
                <w:rFonts w:cs="Times New Roman"/>
                <w:sz w:val="28"/>
                <w:szCs w:val="28"/>
              </w:rPr>
              <w:t xml:space="preserve">Інше </w:t>
            </w:r>
          </w:p>
        </w:tc>
        <w:tc>
          <w:tcPr>
            <w:tcW w:w="2126" w:type="dxa"/>
          </w:tcPr>
          <w:p w14:paraId="4BD81D54" w14:textId="411EE3BD" w:rsidR="0028727A" w:rsidRDefault="00E67EE6" w:rsidP="00E67EE6">
            <w:pPr>
              <w:spacing w:line="360" w:lineRule="auto"/>
              <w:jc w:val="center"/>
              <w:rPr>
                <w:rFonts w:cs="Times New Roman"/>
                <w:sz w:val="28"/>
                <w:szCs w:val="28"/>
              </w:rPr>
            </w:pPr>
            <w:r>
              <w:rPr>
                <w:rFonts w:cs="Times New Roman"/>
                <w:sz w:val="28"/>
                <w:szCs w:val="28"/>
              </w:rPr>
              <w:t>6</w:t>
            </w:r>
          </w:p>
        </w:tc>
        <w:tc>
          <w:tcPr>
            <w:tcW w:w="2545" w:type="dxa"/>
          </w:tcPr>
          <w:p w14:paraId="3CE9EE31" w14:textId="67D68345" w:rsidR="0028727A" w:rsidRDefault="00E67EE6" w:rsidP="00E67EE6">
            <w:pPr>
              <w:spacing w:line="360" w:lineRule="auto"/>
              <w:jc w:val="center"/>
              <w:rPr>
                <w:rFonts w:cs="Times New Roman"/>
                <w:sz w:val="28"/>
                <w:szCs w:val="28"/>
              </w:rPr>
            </w:pPr>
            <w:r>
              <w:rPr>
                <w:rFonts w:cs="Times New Roman"/>
                <w:sz w:val="28"/>
                <w:szCs w:val="28"/>
              </w:rPr>
              <w:t>50,0</w:t>
            </w:r>
          </w:p>
        </w:tc>
      </w:tr>
    </w:tbl>
    <w:p w14:paraId="0FCC15B5" w14:textId="77777777" w:rsidR="0028727A" w:rsidRDefault="0028727A" w:rsidP="00692BBF">
      <w:pPr>
        <w:spacing w:after="0" w:line="360" w:lineRule="auto"/>
        <w:ind w:firstLine="709"/>
        <w:jc w:val="both"/>
        <w:rPr>
          <w:rFonts w:cs="Times New Roman"/>
          <w:sz w:val="28"/>
          <w:szCs w:val="28"/>
        </w:rPr>
      </w:pPr>
    </w:p>
    <w:p w14:paraId="75CDF09B" w14:textId="132A983C" w:rsidR="0028727A" w:rsidRDefault="00D4187F" w:rsidP="00F74620">
      <w:pPr>
        <w:tabs>
          <w:tab w:val="num" w:pos="720"/>
          <w:tab w:val="num" w:pos="1440"/>
        </w:tabs>
        <w:spacing w:after="0" w:line="360" w:lineRule="auto"/>
        <w:ind w:firstLine="709"/>
        <w:jc w:val="both"/>
        <w:rPr>
          <w:rFonts w:cs="Times New Roman"/>
          <w:sz w:val="28"/>
          <w:szCs w:val="28"/>
        </w:rPr>
      </w:pPr>
      <w:r>
        <w:rPr>
          <w:rFonts w:cs="Times New Roman"/>
          <w:sz w:val="28"/>
          <w:szCs w:val="28"/>
        </w:rPr>
        <w:lastRenderedPageBreak/>
        <w:t>На першому місці знаходиться мотив п</w:t>
      </w:r>
      <w:r w:rsidR="0028727A" w:rsidRPr="0028727A">
        <w:rPr>
          <w:rFonts w:cs="Times New Roman"/>
          <w:sz w:val="28"/>
          <w:szCs w:val="28"/>
        </w:rPr>
        <w:t>оліпшення зовнішнього вигляду</w:t>
      </w:r>
      <w:r>
        <w:rPr>
          <w:rFonts w:cs="Times New Roman"/>
          <w:sz w:val="28"/>
          <w:szCs w:val="28"/>
        </w:rPr>
        <w:t xml:space="preserve">. Такий вибір підтверджується також іншими дослідниками. Саме цей віковий період </w:t>
      </w:r>
      <w:r w:rsidR="00F74620">
        <w:rPr>
          <w:rFonts w:cs="Times New Roman"/>
          <w:sz w:val="28"/>
          <w:szCs w:val="28"/>
        </w:rPr>
        <w:t>вирізняється б</w:t>
      </w:r>
      <w:r w:rsidR="0028727A" w:rsidRPr="0028727A">
        <w:rPr>
          <w:rFonts w:cs="Times New Roman"/>
          <w:sz w:val="28"/>
          <w:szCs w:val="28"/>
        </w:rPr>
        <w:t>ажання</w:t>
      </w:r>
      <w:r w:rsidR="00F74620">
        <w:rPr>
          <w:rFonts w:cs="Times New Roman"/>
          <w:sz w:val="28"/>
          <w:szCs w:val="28"/>
        </w:rPr>
        <w:t>м</w:t>
      </w:r>
      <w:r w:rsidR="0028727A" w:rsidRPr="0028727A">
        <w:rPr>
          <w:rFonts w:cs="Times New Roman"/>
          <w:sz w:val="28"/>
          <w:szCs w:val="28"/>
        </w:rPr>
        <w:t xml:space="preserve"> виглядати більш привабливо, струнко та гармонійно.</w:t>
      </w:r>
      <w:r w:rsidR="00F74620">
        <w:rPr>
          <w:rFonts w:cs="Times New Roman"/>
          <w:sz w:val="28"/>
          <w:szCs w:val="28"/>
        </w:rPr>
        <w:t xml:space="preserve"> У підлітковому віці особливо гостро відбувається у</w:t>
      </w:r>
      <w:r w:rsidR="0028727A" w:rsidRPr="0028727A">
        <w:rPr>
          <w:rFonts w:cs="Times New Roman"/>
          <w:sz w:val="28"/>
          <w:szCs w:val="28"/>
        </w:rPr>
        <w:t>свідомлення зв’язку між регулярною фізичною активністю, покращенням поста</w:t>
      </w:r>
      <w:r w:rsidR="00F74620">
        <w:rPr>
          <w:rFonts w:cs="Times New Roman"/>
          <w:sz w:val="28"/>
          <w:szCs w:val="28"/>
        </w:rPr>
        <w:t>ви</w:t>
      </w:r>
      <w:r w:rsidR="0028727A" w:rsidRPr="0028727A">
        <w:rPr>
          <w:rFonts w:cs="Times New Roman"/>
          <w:sz w:val="28"/>
          <w:szCs w:val="28"/>
        </w:rPr>
        <w:t>, станом шкіри та загального естетичного вигляду.</w:t>
      </w:r>
      <w:r w:rsidR="00F74620">
        <w:rPr>
          <w:rFonts w:cs="Times New Roman"/>
          <w:sz w:val="28"/>
          <w:szCs w:val="28"/>
        </w:rPr>
        <w:t xml:space="preserve"> Чотирнадцятирічні дівчата виказують п</w:t>
      </w:r>
      <w:r w:rsidR="0028727A" w:rsidRPr="0028727A">
        <w:rPr>
          <w:rFonts w:cs="Times New Roman"/>
          <w:sz w:val="28"/>
          <w:szCs w:val="28"/>
        </w:rPr>
        <w:t>рагнення відповідати стандартам зовнішності, що популяризуються у соціальних мережах та серед однолітків.</w:t>
      </w:r>
    </w:p>
    <w:p w14:paraId="735F1BE7" w14:textId="4E62B1E0" w:rsidR="0028727A" w:rsidRDefault="00F74620" w:rsidP="00F74620">
      <w:pPr>
        <w:tabs>
          <w:tab w:val="num" w:pos="720"/>
          <w:tab w:val="num" w:pos="1440"/>
        </w:tabs>
        <w:spacing w:after="0" w:line="360" w:lineRule="auto"/>
        <w:ind w:firstLine="709"/>
        <w:jc w:val="both"/>
        <w:rPr>
          <w:rFonts w:cs="Times New Roman"/>
          <w:sz w:val="28"/>
          <w:szCs w:val="28"/>
        </w:rPr>
      </w:pPr>
      <w:r>
        <w:rPr>
          <w:rFonts w:cs="Times New Roman"/>
          <w:sz w:val="28"/>
          <w:szCs w:val="28"/>
        </w:rPr>
        <w:t>На другому місці перебуває мотив, пов’язаний з покращенням здоров’я. Вибираючи даний мотив дівчата прагнуть сприяти з</w:t>
      </w:r>
      <w:r w:rsidR="0028727A" w:rsidRPr="0028727A">
        <w:rPr>
          <w:rFonts w:cs="Times New Roman"/>
          <w:sz w:val="28"/>
          <w:szCs w:val="28"/>
        </w:rPr>
        <w:t>ниженн</w:t>
      </w:r>
      <w:r>
        <w:rPr>
          <w:rFonts w:cs="Times New Roman"/>
          <w:sz w:val="28"/>
          <w:szCs w:val="28"/>
        </w:rPr>
        <w:t>ю</w:t>
      </w:r>
      <w:r w:rsidR="0028727A" w:rsidRPr="0028727A">
        <w:rPr>
          <w:rFonts w:cs="Times New Roman"/>
          <w:sz w:val="28"/>
          <w:szCs w:val="28"/>
        </w:rPr>
        <w:t xml:space="preserve"> втомлюваності, підвищенн</w:t>
      </w:r>
      <w:r>
        <w:rPr>
          <w:rFonts w:cs="Times New Roman"/>
          <w:sz w:val="28"/>
          <w:szCs w:val="28"/>
        </w:rPr>
        <w:t>ю</w:t>
      </w:r>
      <w:r w:rsidR="0028727A" w:rsidRPr="0028727A">
        <w:rPr>
          <w:rFonts w:cs="Times New Roman"/>
          <w:sz w:val="28"/>
          <w:szCs w:val="28"/>
        </w:rPr>
        <w:t xml:space="preserve"> енергійності та працездатності.</w:t>
      </w:r>
      <w:r>
        <w:rPr>
          <w:rFonts w:cs="Times New Roman"/>
          <w:sz w:val="28"/>
          <w:szCs w:val="28"/>
        </w:rPr>
        <w:t xml:space="preserve"> Вважають, що заняття руховою активністю будуть сприяти п</w:t>
      </w:r>
      <w:r w:rsidR="0028727A" w:rsidRPr="0028727A">
        <w:rPr>
          <w:rFonts w:cs="Times New Roman"/>
          <w:sz w:val="28"/>
          <w:szCs w:val="28"/>
        </w:rPr>
        <w:t>оліпшенн</w:t>
      </w:r>
      <w:r>
        <w:rPr>
          <w:rFonts w:cs="Times New Roman"/>
          <w:sz w:val="28"/>
          <w:szCs w:val="28"/>
        </w:rPr>
        <w:t>ю</w:t>
      </w:r>
      <w:r w:rsidR="0028727A" w:rsidRPr="0028727A">
        <w:rPr>
          <w:rFonts w:cs="Times New Roman"/>
          <w:sz w:val="28"/>
          <w:szCs w:val="28"/>
        </w:rPr>
        <w:t xml:space="preserve"> функціонування серцево-судинної, дихальної та опорно-рухової систем.</w:t>
      </w:r>
      <w:r>
        <w:rPr>
          <w:rFonts w:cs="Times New Roman"/>
          <w:sz w:val="28"/>
          <w:szCs w:val="28"/>
        </w:rPr>
        <w:t xml:space="preserve"> Також відмічається у</w:t>
      </w:r>
      <w:r w:rsidR="0028727A" w:rsidRPr="0028727A">
        <w:rPr>
          <w:rFonts w:cs="Times New Roman"/>
          <w:sz w:val="28"/>
          <w:szCs w:val="28"/>
        </w:rPr>
        <w:t>свідомлення важливості фізичної активності для профілактики захворювань, пов’язаних із недостатньою масою тіла (анемія, слабкість м’язів тощо).</w:t>
      </w:r>
    </w:p>
    <w:p w14:paraId="5911985E" w14:textId="26A9B92C" w:rsidR="0028727A" w:rsidRDefault="00F74620" w:rsidP="00F74620">
      <w:pPr>
        <w:tabs>
          <w:tab w:val="num" w:pos="720"/>
          <w:tab w:val="num" w:pos="1440"/>
        </w:tabs>
        <w:spacing w:after="0" w:line="360" w:lineRule="auto"/>
        <w:ind w:firstLine="709"/>
        <w:jc w:val="both"/>
        <w:rPr>
          <w:rFonts w:cs="Times New Roman"/>
          <w:sz w:val="28"/>
          <w:szCs w:val="28"/>
        </w:rPr>
      </w:pPr>
      <w:r>
        <w:rPr>
          <w:rFonts w:cs="Times New Roman"/>
          <w:sz w:val="28"/>
          <w:szCs w:val="28"/>
        </w:rPr>
        <w:t>На третьому місці в рейтингу серед ключових мотивів визначається с</w:t>
      </w:r>
      <w:r w:rsidR="0028727A" w:rsidRPr="0028727A">
        <w:rPr>
          <w:rFonts w:cs="Times New Roman"/>
          <w:sz w:val="28"/>
          <w:szCs w:val="28"/>
        </w:rPr>
        <w:t>пілкування з однолітками</w:t>
      </w:r>
      <w:r>
        <w:rPr>
          <w:rFonts w:cs="Times New Roman"/>
          <w:sz w:val="28"/>
          <w:szCs w:val="28"/>
        </w:rPr>
        <w:t>. Дівчата наголошують на бажанні</w:t>
      </w:r>
      <w:r w:rsidRPr="00F74620">
        <w:rPr>
          <w:rFonts w:cs="Times New Roman"/>
          <w:sz w:val="28"/>
          <w:szCs w:val="28"/>
        </w:rPr>
        <w:t xml:space="preserve"> </w:t>
      </w:r>
      <w:r>
        <w:rPr>
          <w:rFonts w:cs="Times New Roman"/>
          <w:sz w:val="28"/>
          <w:szCs w:val="28"/>
        </w:rPr>
        <w:t>з</w:t>
      </w:r>
      <w:r w:rsidRPr="0028727A">
        <w:rPr>
          <w:rFonts w:cs="Times New Roman"/>
          <w:sz w:val="28"/>
          <w:szCs w:val="28"/>
        </w:rPr>
        <w:t xml:space="preserve">алучення до групових </w:t>
      </w:r>
      <w:proofErr w:type="spellStart"/>
      <w:r w:rsidRPr="0028727A">
        <w:rPr>
          <w:rFonts w:cs="Times New Roman"/>
          <w:sz w:val="28"/>
          <w:szCs w:val="28"/>
        </w:rPr>
        <w:t>активностей</w:t>
      </w:r>
      <w:proofErr w:type="spellEnd"/>
      <w:r w:rsidRPr="0028727A">
        <w:rPr>
          <w:rFonts w:cs="Times New Roman"/>
          <w:sz w:val="28"/>
          <w:szCs w:val="28"/>
        </w:rPr>
        <w:t>, що створюють почуття підтримки та належності</w:t>
      </w:r>
      <w:r>
        <w:rPr>
          <w:rFonts w:cs="Times New Roman"/>
          <w:sz w:val="28"/>
          <w:szCs w:val="28"/>
        </w:rPr>
        <w:t>, на м</w:t>
      </w:r>
      <w:r w:rsidR="0028727A" w:rsidRPr="0028727A">
        <w:rPr>
          <w:rFonts w:cs="Times New Roman"/>
          <w:sz w:val="28"/>
          <w:szCs w:val="28"/>
        </w:rPr>
        <w:t>ожлив</w:t>
      </w:r>
      <w:r>
        <w:rPr>
          <w:rFonts w:cs="Times New Roman"/>
          <w:sz w:val="28"/>
          <w:szCs w:val="28"/>
        </w:rPr>
        <w:t>ості</w:t>
      </w:r>
      <w:r w:rsidR="0028727A" w:rsidRPr="0028727A">
        <w:rPr>
          <w:rFonts w:cs="Times New Roman"/>
          <w:sz w:val="28"/>
          <w:szCs w:val="28"/>
        </w:rPr>
        <w:t xml:space="preserve"> проводити час у колі друзів та встановлювати нові соціальні зв’язки.</w:t>
      </w:r>
      <w:r>
        <w:rPr>
          <w:rFonts w:cs="Times New Roman"/>
          <w:sz w:val="28"/>
          <w:szCs w:val="28"/>
        </w:rPr>
        <w:t xml:space="preserve"> Також важливим для підтримки мотивації є с</w:t>
      </w:r>
      <w:r w:rsidR="0028727A" w:rsidRPr="0028727A">
        <w:rPr>
          <w:rFonts w:cs="Times New Roman"/>
          <w:sz w:val="28"/>
          <w:szCs w:val="28"/>
        </w:rPr>
        <w:t>пільне виконання фізичних вправ або участь у командних іграх як спосіб інтеграції у колектив.</w:t>
      </w:r>
    </w:p>
    <w:p w14:paraId="21AE2CAF" w14:textId="2197FA40" w:rsidR="0028727A" w:rsidRDefault="00F74620" w:rsidP="00E67EE6">
      <w:pPr>
        <w:tabs>
          <w:tab w:val="num" w:pos="720"/>
          <w:tab w:val="num" w:pos="1440"/>
        </w:tabs>
        <w:spacing w:after="0" w:line="360" w:lineRule="auto"/>
        <w:ind w:firstLine="709"/>
        <w:jc w:val="both"/>
        <w:rPr>
          <w:rFonts w:cs="Times New Roman"/>
          <w:sz w:val="28"/>
          <w:szCs w:val="28"/>
        </w:rPr>
      </w:pPr>
      <w:r>
        <w:rPr>
          <w:rFonts w:cs="Times New Roman"/>
          <w:sz w:val="28"/>
          <w:szCs w:val="28"/>
        </w:rPr>
        <w:t xml:space="preserve">Практично на </w:t>
      </w:r>
      <w:r w:rsidR="00E67EE6">
        <w:rPr>
          <w:rFonts w:cs="Times New Roman"/>
          <w:sz w:val="28"/>
          <w:szCs w:val="28"/>
        </w:rPr>
        <w:t>передостанньому</w:t>
      </w:r>
      <w:r>
        <w:rPr>
          <w:rFonts w:cs="Times New Roman"/>
          <w:sz w:val="28"/>
          <w:szCs w:val="28"/>
        </w:rPr>
        <w:t xml:space="preserve"> місці </w:t>
      </w:r>
      <w:r w:rsidR="00E67EE6">
        <w:rPr>
          <w:rFonts w:cs="Times New Roman"/>
          <w:sz w:val="28"/>
          <w:szCs w:val="28"/>
        </w:rPr>
        <w:t>знаходиться</w:t>
      </w:r>
      <w:r>
        <w:rPr>
          <w:rFonts w:cs="Times New Roman"/>
          <w:sz w:val="28"/>
          <w:szCs w:val="28"/>
        </w:rPr>
        <w:t xml:space="preserve"> мотив, пов’язаний з </w:t>
      </w:r>
      <w:r w:rsidR="00E67EE6">
        <w:rPr>
          <w:rFonts w:cs="Times New Roman"/>
          <w:sz w:val="28"/>
          <w:szCs w:val="28"/>
        </w:rPr>
        <w:t>порадами/рекомендаціями батьків або вчителів. Хоча такий мотив обирає тільки третина опитаних, він є суттєвим для усвідомлення важливості рухової активності. Дівчата звертають увагу на р</w:t>
      </w:r>
      <w:r w:rsidR="0028727A" w:rsidRPr="0028727A">
        <w:rPr>
          <w:rFonts w:cs="Times New Roman"/>
          <w:sz w:val="28"/>
          <w:szCs w:val="28"/>
        </w:rPr>
        <w:t xml:space="preserve">екомендації батьків або вчителів, які прагнуть зміцнити здоров’я та фізичну форму </w:t>
      </w:r>
      <w:r w:rsidR="00E67EE6">
        <w:rPr>
          <w:rFonts w:cs="Times New Roman"/>
          <w:sz w:val="28"/>
          <w:szCs w:val="28"/>
        </w:rPr>
        <w:t>підлітків. Важливою є м</w:t>
      </w:r>
      <w:r w:rsidR="0028727A" w:rsidRPr="0028727A">
        <w:rPr>
          <w:rFonts w:cs="Times New Roman"/>
          <w:sz w:val="28"/>
          <w:szCs w:val="28"/>
        </w:rPr>
        <w:t>отивація через позитивний приклад або наполегливість дорослих у питаннях важливості фізичної активності.</w:t>
      </w:r>
      <w:r w:rsidR="00E67EE6">
        <w:rPr>
          <w:rFonts w:cs="Times New Roman"/>
          <w:sz w:val="28"/>
          <w:szCs w:val="28"/>
        </w:rPr>
        <w:t xml:space="preserve"> Окремо відзначається про в</w:t>
      </w:r>
      <w:r w:rsidR="0028727A" w:rsidRPr="0028727A">
        <w:rPr>
          <w:rFonts w:cs="Times New Roman"/>
          <w:sz w:val="28"/>
          <w:szCs w:val="28"/>
        </w:rPr>
        <w:t>иконання порад як спос</w:t>
      </w:r>
      <w:r w:rsidR="00E67EE6">
        <w:rPr>
          <w:rFonts w:cs="Times New Roman"/>
          <w:sz w:val="28"/>
          <w:szCs w:val="28"/>
        </w:rPr>
        <w:t>обу</w:t>
      </w:r>
      <w:r w:rsidR="0028727A" w:rsidRPr="0028727A">
        <w:rPr>
          <w:rFonts w:cs="Times New Roman"/>
          <w:sz w:val="28"/>
          <w:szCs w:val="28"/>
        </w:rPr>
        <w:t xml:space="preserve"> завоювати схвалення або уникнути конфліктів.</w:t>
      </w:r>
    </w:p>
    <w:p w14:paraId="5A8414B4" w14:textId="77777777" w:rsidR="00E67EE6" w:rsidRDefault="00E67EE6" w:rsidP="00E67EE6">
      <w:pPr>
        <w:tabs>
          <w:tab w:val="num" w:pos="720"/>
          <w:tab w:val="num" w:pos="1440"/>
        </w:tabs>
        <w:spacing w:after="0" w:line="360" w:lineRule="auto"/>
        <w:ind w:firstLine="709"/>
        <w:jc w:val="both"/>
        <w:rPr>
          <w:rFonts w:cs="Times New Roman"/>
          <w:sz w:val="28"/>
          <w:szCs w:val="28"/>
        </w:rPr>
      </w:pPr>
      <w:r>
        <w:rPr>
          <w:rFonts w:cs="Times New Roman"/>
          <w:sz w:val="28"/>
          <w:szCs w:val="28"/>
        </w:rPr>
        <w:t>Серед інших мотивів респондентами зазначається про:</w:t>
      </w:r>
    </w:p>
    <w:p w14:paraId="1D6954B4" w14:textId="6088CA3E" w:rsidR="0028727A" w:rsidRDefault="00E67EE6" w:rsidP="00E67EE6">
      <w:pPr>
        <w:tabs>
          <w:tab w:val="num" w:pos="720"/>
          <w:tab w:val="num" w:pos="1440"/>
        </w:tabs>
        <w:spacing w:after="0" w:line="360" w:lineRule="auto"/>
        <w:ind w:firstLine="709"/>
        <w:jc w:val="both"/>
        <w:rPr>
          <w:rFonts w:cs="Times New Roman"/>
          <w:sz w:val="28"/>
          <w:szCs w:val="28"/>
        </w:rPr>
      </w:pPr>
      <w:r>
        <w:rPr>
          <w:rFonts w:cs="Times New Roman"/>
          <w:sz w:val="28"/>
          <w:szCs w:val="28"/>
        </w:rPr>
        <w:lastRenderedPageBreak/>
        <w:t>– п</w:t>
      </w:r>
      <w:r w:rsidR="0028727A" w:rsidRPr="0028727A">
        <w:rPr>
          <w:rFonts w:cs="Times New Roman"/>
          <w:sz w:val="28"/>
          <w:szCs w:val="28"/>
        </w:rPr>
        <w:t>окращення настрою</w:t>
      </w:r>
      <w:r>
        <w:rPr>
          <w:rFonts w:cs="Times New Roman"/>
          <w:sz w:val="28"/>
          <w:szCs w:val="28"/>
        </w:rPr>
        <w:t xml:space="preserve"> –</w:t>
      </w:r>
      <w:r w:rsidR="0028727A" w:rsidRPr="0028727A">
        <w:rPr>
          <w:rFonts w:cs="Times New Roman"/>
          <w:sz w:val="28"/>
          <w:szCs w:val="28"/>
        </w:rPr>
        <w:t xml:space="preserve"> заняття спортом як спосіб зняти стрес, тривожність та поліпшити психоемоційний стан</w:t>
      </w:r>
      <w:r>
        <w:rPr>
          <w:rFonts w:cs="Times New Roman"/>
          <w:sz w:val="28"/>
          <w:szCs w:val="28"/>
        </w:rPr>
        <w:t>;</w:t>
      </w:r>
    </w:p>
    <w:p w14:paraId="6CE34F96" w14:textId="3A87C9A3" w:rsidR="0028727A" w:rsidRDefault="00E67EE6" w:rsidP="00E67EE6">
      <w:pPr>
        <w:tabs>
          <w:tab w:val="num" w:pos="720"/>
          <w:tab w:val="num" w:pos="1440"/>
        </w:tabs>
        <w:spacing w:after="0" w:line="360" w:lineRule="auto"/>
        <w:ind w:firstLine="709"/>
        <w:jc w:val="both"/>
        <w:rPr>
          <w:rFonts w:cs="Times New Roman"/>
          <w:sz w:val="28"/>
          <w:szCs w:val="28"/>
        </w:rPr>
      </w:pPr>
      <w:r>
        <w:rPr>
          <w:rFonts w:cs="Times New Roman"/>
          <w:sz w:val="28"/>
          <w:szCs w:val="28"/>
        </w:rPr>
        <w:t>– п</w:t>
      </w:r>
      <w:r w:rsidR="0028727A" w:rsidRPr="0028727A">
        <w:rPr>
          <w:rFonts w:cs="Times New Roman"/>
          <w:sz w:val="28"/>
          <w:szCs w:val="28"/>
        </w:rPr>
        <w:t>рагнення досягнень</w:t>
      </w:r>
      <w:r>
        <w:rPr>
          <w:rFonts w:cs="Times New Roman"/>
          <w:sz w:val="28"/>
          <w:szCs w:val="28"/>
        </w:rPr>
        <w:t xml:space="preserve"> –</w:t>
      </w:r>
      <w:r w:rsidR="0028727A" w:rsidRPr="0028727A">
        <w:rPr>
          <w:rFonts w:cs="Times New Roman"/>
          <w:sz w:val="28"/>
          <w:szCs w:val="28"/>
        </w:rPr>
        <w:t xml:space="preserve"> бажання брати участь у змаганнях, досягати нових результатів, отримувати нагороди</w:t>
      </w:r>
      <w:r>
        <w:rPr>
          <w:rFonts w:cs="Times New Roman"/>
          <w:sz w:val="28"/>
          <w:szCs w:val="28"/>
        </w:rPr>
        <w:t>;</w:t>
      </w:r>
    </w:p>
    <w:p w14:paraId="6771114B" w14:textId="51CE64D4" w:rsidR="0028727A" w:rsidRDefault="00E67EE6" w:rsidP="00E67EE6">
      <w:pPr>
        <w:tabs>
          <w:tab w:val="num" w:pos="720"/>
          <w:tab w:val="num" w:pos="1440"/>
        </w:tabs>
        <w:spacing w:after="0" w:line="360" w:lineRule="auto"/>
        <w:ind w:firstLine="709"/>
        <w:jc w:val="both"/>
        <w:rPr>
          <w:rFonts w:cs="Times New Roman"/>
          <w:sz w:val="28"/>
          <w:szCs w:val="28"/>
        </w:rPr>
      </w:pPr>
      <w:r>
        <w:rPr>
          <w:rFonts w:cs="Times New Roman"/>
          <w:sz w:val="28"/>
          <w:szCs w:val="28"/>
        </w:rPr>
        <w:t>– з</w:t>
      </w:r>
      <w:r w:rsidR="0028727A" w:rsidRPr="0028727A">
        <w:rPr>
          <w:rFonts w:cs="Times New Roman"/>
          <w:sz w:val="28"/>
          <w:szCs w:val="28"/>
        </w:rPr>
        <w:t>ацікавленість у трендах</w:t>
      </w:r>
      <w:r>
        <w:rPr>
          <w:rFonts w:cs="Times New Roman"/>
          <w:sz w:val="28"/>
          <w:szCs w:val="28"/>
        </w:rPr>
        <w:t xml:space="preserve"> –</w:t>
      </w:r>
      <w:r w:rsidR="0028727A" w:rsidRPr="0028727A">
        <w:rPr>
          <w:rFonts w:cs="Times New Roman"/>
          <w:sz w:val="28"/>
          <w:szCs w:val="28"/>
        </w:rPr>
        <w:t xml:space="preserve"> вплив популярності фітнесу та здорового способу життя у соціальних мережах</w:t>
      </w:r>
      <w:r>
        <w:rPr>
          <w:rFonts w:cs="Times New Roman"/>
          <w:sz w:val="28"/>
          <w:szCs w:val="28"/>
        </w:rPr>
        <w:t>;</w:t>
      </w:r>
    </w:p>
    <w:p w14:paraId="77B16859" w14:textId="669EAE49" w:rsidR="0028727A" w:rsidRDefault="00E67EE6" w:rsidP="00E67EE6">
      <w:pPr>
        <w:tabs>
          <w:tab w:val="num" w:pos="720"/>
          <w:tab w:val="num" w:pos="1440"/>
        </w:tabs>
        <w:spacing w:after="0" w:line="360" w:lineRule="auto"/>
        <w:ind w:firstLine="709"/>
        <w:jc w:val="both"/>
        <w:rPr>
          <w:rFonts w:cs="Times New Roman"/>
          <w:sz w:val="28"/>
          <w:szCs w:val="28"/>
        </w:rPr>
      </w:pPr>
      <w:r>
        <w:rPr>
          <w:rFonts w:cs="Times New Roman"/>
          <w:sz w:val="28"/>
          <w:szCs w:val="28"/>
        </w:rPr>
        <w:t>– п</w:t>
      </w:r>
      <w:r w:rsidR="0028727A" w:rsidRPr="0028727A">
        <w:rPr>
          <w:rFonts w:cs="Times New Roman"/>
          <w:sz w:val="28"/>
          <w:szCs w:val="28"/>
        </w:rPr>
        <w:t>рофесійна спрямованість</w:t>
      </w:r>
      <w:r>
        <w:rPr>
          <w:rFonts w:cs="Times New Roman"/>
          <w:sz w:val="28"/>
          <w:szCs w:val="28"/>
        </w:rPr>
        <w:t xml:space="preserve"> –</w:t>
      </w:r>
      <w:r w:rsidR="0028727A" w:rsidRPr="0028727A">
        <w:rPr>
          <w:rFonts w:cs="Times New Roman"/>
          <w:sz w:val="28"/>
          <w:szCs w:val="28"/>
        </w:rPr>
        <w:t xml:space="preserve"> підготовка до кар’єри, де фізична форма має велике значення (танці, модельний бізнес тощо)</w:t>
      </w:r>
      <w:r>
        <w:rPr>
          <w:rFonts w:cs="Times New Roman"/>
          <w:sz w:val="28"/>
          <w:szCs w:val="28"/>
        </w:rPr>
        <w:t>;</w:t>
      </w:r>
    </w:p>
    <w:p w14:paraId="6BFD1311" w14:textId="77777777" w:rsidR="0028727A" w:rsidRDefault="0028727A" w:rsidP="0028727A">
      <w:pPr>
        <w:spacing w:after="0" w:line="360" w:lineRule="auto"/>
        <w:ind w:firstLine="709"/>
        <w:jc w:val="both"/>
        <w:rPr>
          <w:rFonts w:cs="Times New Roman"/>
          <w:sz w:val="28"/>
          <w:szCs w:val="28"/>
        </w:rPr>
      </w:pPr>
      <w:r w:rsidRPr="0028727A">
        <w:rPr>
          <w:rFonts w:cs="Times New Roman"/>
          <w:sz w:val="28"/>
          <w:szCs w:val="28"/>
        </w:rPr>
        <w:t>Такий розподіл дозволяє більш детально зрозуміти потреби дівчат-підлітків та сприяти розробці індивідуалізованих підходів до їхньої фізичної активності.</w:t>
      </w:r>
    </w:p>
    <w:p w14:paraId="091EC717" w14:textId="5582935C" w:rsidR="00E67EE6" w:rsidRDefault="00E67EE6" w:rsidP="0028727A">
      <w:pPr>
        <w:spacing w:after="0" w:line="360" w:lineRule="auto"/>
        <w:ind w:firstLine="709"/>
        <w:jc w:val="both"/>
        <w:rPr>
          <w:rFonts w:cs="Times New Roman"/>
          <w:sz w:val="28"/>
          <w:szCs w:val="28"/>
        </w:rPr>
      </w:pPr>
      <w:r>
        <w:rPr>
          <w:rFonts w:cs="Times New Roman"/>
          <w:sz w:val="28"/>
          <w:szCs w:val="28"/>
        </w:rPr>
        <w:t>Власну фізичну підготовленість більшість опитуваних (83,3 %) оцінює як середню, в той же час порівняння з об’єктивними результатами тестів з визначення рівня рухової активності вони узгоджуються недостатньо. Оскільки, за результатами тестування більшість має низький рівень фізичної підготовленості.</w:t>
      </w:r>
    </w:p>
    <w:p w14:paraId="2851526B" w14:textId="77EA13C0" w:rsidR="00BA0DF9" w:rsidRDefault="004E4E26" w:rsidP="004E4E26">
      <w:pPr>
        <w:spacing w:after="0" w:line="360" w:lineRule="auto"/>
        <w:ind w:firstLine="709"/>
        <w:jc w:val="both"/>
        <w:rPr>
          <w:rFonts w:cs="Times New Roman"/>
          <w:sz w:val="28"/>
          <w:szCs w:val="28"/>
        </w:rPr>
      </w:pPr>
      <w:r w:rsidRPr="004E4E26">
        <w:rPr>
          <w:rFonts w:cs="Times New Roman"/>
          <w:sz w:val="28"/>
          <w:szCs w:val="28"/>
        </w:rPr>
        <w:t>На питання «</w:t>
      </w:r>
      <w:r w:rsidR="00BA0DF9" w:rsidRPr="004E4E26">
        <w:rPr>
          <w:rFonts w:cs="Times New Roman"/>
          <w:sz w:val="28"/>
          <w:szCs w:val="28"/>
        </w:rPr>
        <w:t>Чи важливо для вас досягати результатів у заняттях фізичною культурою?</w:t>
      </w:r>
      <w:r w:rsidRPr="004E4E26">
        <w:rPr>
          <w:rFonts w:cs="Times New Roman"/>
          <w:sz w:val="28"/>
          <w:szCs w:val="28"/>
        </w:rPr>
        <w:t>»</w:t>
      </w:r>
      <w:r>
        <w:rPr>
          <w:rFonts w:cs="Times New Roman"/>
          <w:b/>
          <w:bCs/>
          <w:sz w:val="28"/>
          <w:szCs w:val="28"/>
        </w:rPr>
        <w:t xml:space="preserve"> </w:t>
      </w:r>
      <w:r w:rsidRPr="004E4E26">
        <w:rPr>
          <w:rFonts w:cs="Times New Roman"/>
          <w:sz w:val="28"/>
          <w:szCs w:val="28"/>
        </w:rPr>
        <w:t>більшість</w:t>
      </w:r>
      <w:r>
        <w:rPr>
          <w:rFonts w:cs="Times New Roman"/>
          <w:sz w:val="28"/>
          <w:szCs w:val="28"/>
        </w:rPr>
        <w:t xml:space="preserve"> дівчат відповіли негативно (58,3 %). Чверть відповідей пов’язана з певним бажанням, але без </w:t>
      </w:r>
      <w:r w:rsidRPr="009A3869">
        <w:rPr>
          <w:rFonts w:cs="Times New Roman"/>
          <w:sz w:val="28"/>
          <w:szCs w:val="28"/>
        </w:rPr>
        <w:t>надмірного зусилля</w:t>
      </w:r>
      <w:r>
        <w:rPr>
          <w:rFonts w:cs="Times New Roman"/>
          <w:sz w:val="28"/>
          <w:szCs w:val="28"/>
        </w:rPr>
        <w:t xml:space="preserve">. Тільки одна </w:t>
      </w:r>
      <w:proofErr w:type="spellStart"/>
      <w:r>
        <w:rPr>
          <w:rFonts w:cs="Times New Roman"/>
          <w:sz w:val="28"/>
          <w:szCs w:val="28"/>
        </w:rPr>
        <w:t>респондентка</w:t>
      </w:r>
      <w:proofErr w:type="spellEnd"/>
      <w:r>
        <w:rPr>
          <w:rFonts w:cs="Times New Roman"/>
          <w:sz w:val="28"/>
          <w:szCs w:val="28"/>
        </w:rPr>
        <w:t xml:space="preserve"> зазначила про свою провідну мету у досягненні подібних результатів.</w:t>
      </w:r>
    </w:p>
    <w:p w14:paraId="22BA9FD6" w14:textId="77777777" w:rsidR="00A852F8" w:rsidRDefault="004E4E26" w:rsidP="004E4E26">
      <w:pPr>
        <w:tabs>
          <w:tab w:val="num" w:pos="720"/>
          <w:tab w:val="num" w:pos="1440"/>
        </w:tabs>
        <w:spacing w:after="0" w:line="360" w:lineRule="auto"/>
        <w:ind w:firstLine="709"/>
        <w:jc w:val="both"/>
        <w:rPr>
          <w:rFonts w:cs="Times New Roman"/>
          <w:sz w:val="28"/>
          <w:szCs w:val="28"/>
        </w:rPr>
      </w:pPr>
      <w:r w:rsidRPr="004E4E26">
        <w:rPr>
          <w:rFonts w:cs="Times New Roman"/>
          <w:sz w:val="28"/>
          <w:szCs w:val="28"/>
        </w:rPr>
        <w:t xml:space="preserve">Обґрунтування варіантів відповіді на питання </w:t>
      </w:r>
      <w:r>
        <w:rPr>
          <w:rFonts w:cs="Times New Roman"/>
          <w:sz w:val="28"/>
          <w:szCs w:val="28"/>
        </w:rPr>
        <w:t>«</w:t>
      </w:r>
      <w:r w:rsidRPr="004E4E26">
        <w:rPr>
          <w:rFonts w:cs="Times New Roman"/>
          <w:sz w:val="28"/>
          <w:szCs w:val="28"/>
        </w:rPr>
        <w:t>Що може стати причиною вашої відмови від занять?</w:t>
      </w:r>
      <w:r>
        <w:rPr>
          <w:rFonts w:cs="Times New Roman"/>
          <w:sz w:val="28"/>
          <w:szCs w:val="28"/>
        </w:rPr>
        <w:t>» дозволило з’ясувати, що в першу чергу це пов’язано з браком вільного часу</w:t>
      </w:r>
      <w:r w:rsidR="00A852F8">
        <w:rPr>
          <w:rFonts w:cs="Times New Roman"/>
          <w:sz w:val="28"/>
          <w:szCs w:val="28"/>
        </w:rPr>
        <w:t xml:space="preserve"> (табл. 3</w:t>
      </w:r>
      <w:r>
        <w:rPr>
          <w:rFonts w:cs="Times New Roman"/>
          <w:sz w:val="28"/>
          <w:szCs w:val="28"/>
        </w:rPr>
        <w:t>.</w:t>
      </w:r>
      <w:r w:rsidR="00A852F8">
        <w:rPr>
          <w:rFonts w:cs="Times New Roman"/>
          <w:sz w:val="28"/>
          <w:szCs w:val="28"/>
        </w:rPr>
        <w:t>5).</w:t>
      </w:r>
    </w:p>
    <w:p w14:paraId="3FC888D6" w14:textId="77777777" w:rsidR="00B41752" w:rsidRDefault="00B41752" w:rsidP="00B41752">
      <w:pPr>
        <w:tabs>
          <w:tab w:val="num" w:pos="720"/>
          <w:tab w:val="num" w:pos="1440"/>
        </w:tabs>
        <w:spacing w:after="0" w:line="360" w:lineRule="auto"/>
        <w:ind w:firstLine="709"/>
        <w:jc w:val="both"/>
        <w:rPr>
          <w:rFonts w:cs="Times New Roman"/>
          <w:sz w:val="28"/>
          <w:szCs w:val="28"/>
        </w:rPr>
      </w:pPr>
      <w:r w:rsidRPr="004E4E26">
        <w:rPr>
          <w:rFonts w:cs="Times New Roman"/>
          <w:sz w:val="28"/>
          <w:szCs w:val="28"/>
        </w:rPr>
        <w:t>Багато підлітків мають щільний графік, що включає навчання, додаткові заняття, підготовку до іспитів та інші позашкільні активності.</w:t>
      </w:r>
      <w:r>
        <w:rPr>
          <w:rFonts w:cs="Times New Roman"/>
          <w:sz w:val="28"/>
          <w:szCs w:val="28"/>
        </w:rPr>
        <w:t xml:space="preserve"> </w:t>
      </w:r>
      <w:r w:rsidRPr="004E4E26">
        <w:rPr>
          <w:rFonts w:cs="Times New Roman"/>
          <w:sz w:val="28"/>
          <w:szCs w:val="28"/>
        </w:rPr>
        <w:t>Низький пріоритет фізичної активності серед інших обов’язків може призводити до її відмови.</w:t>
      </w:r>
      <w:r>
        <w:rPr>
          <w:rFonts w:cs="Times New Roman"/>
          <w:sz w:val="28"/>
          <w:szCs w:val="28"/>
        </w:rPr>
        <w:t xml:space="preserve"> Дослідниками наголошується, що не так відсутність часу, як нераціональна його організацію перешкоджає участі у програмах рухової </w:t>
      </w:r>
      <w:r>
        <w:rPr>
          <w:rFonts w:cs="Times New Roman"/>
          <w:sz w:val="28"/>
          <w:szCs w:val="28"/>
        </w:rPr>
        <w:lastRenderedPageBreak/>
        <w:t>активності, тобто, н</w:t>
      </w:r>
      <w:r w:rsidRPr="004E4E26">
        <w:rPr>
          <w:rFonts w:cs="Times New Roman"/>
          <w:sz w:val="28"/>
          <w:szCs w:val="28"/>
        </w:rPr>
        <w:t>едостатні навички тайм-менеджменту або відсутність розуміння важливості фізичних занять для гармонійного розвитку.</w:t>
      </w:r>
    </w:p>
    <w:p w14:paraId="465E6956" w14:textId="77777777" w:rsidR="00A852F8" w:rsidRPr="00692BBF" w:rsidRDefault="00A852F8" w:rsidP="00A852F8">
      <w:pPr>
        <w:spacing w:line="360" w:lineRule="auto"/>
        <w:ind w:firstLine="709"/>
        <w:jc w:val="both"/>
        <w:rPr>
          <w:rFonts w:cs="Times New Roman"/>
          <w:color w:val="0D0D0D"/>
          <w:sz w:val="28"/>
          <w:szCs w:val="28"/>
        </w:rPr>
      </w:pPr>
      <w:r w:rsidRPr="00A852F8">
        <w:rPr>
          <w:rFonts w:cs="Times New Roman"/>
          <w:b/>
          <w:bCs/>
          <w:sz w:val="28"/>
          <w:szCs w:val="28"/>
        </w:rPr>
        <w:t>Таблиця 3.</w:t>
      </w:r>
      <w:r>
        <w:rPr>
          <w:rFonts w:cs="Times New Roman"/>
          <w:b/>
          <w:bCs/>
          <w:sz w:val="28"/>
          <w:szCs w:val="28"/>
        </w:rPr>
        <w:t>5</w:t>
      </w:r>
      <w:r>
        <w:rPr>
          <w:rFonts w:cs="Times New Roman"/>
          <w:sz w:val="28"/>
          <w:szCs w:val="28"/>
        </w:rPr>
        <w:t xml:space="preserve"> – Основні бар’єри до занять руховою активністю</w:t>
      </w:r>
      <w:r w:rsidRPr="00A852F8">
        <w:rPr>
          <w:rFonts w:cs="Times New Roman"/>
          <w:sz w:val="28"/>
          <w:szCs w:val="28"/>
        </w:rPr>
        <w:t xml:space="preserve"> </w:t>
      </w:r>
      <w:r>
        <w:rPr>
          <w:rFonts w:cs="Times New Roman"/>
          <w:sz w:val="28"/>
          <w:szCs w:val="28"/>
        </w:rPr>
        <w:t xml:space="preserve">дівчат </w:t>
      </w:r>
      <w:r w:rsidRPr="00692BBF">
        <w:rPr>
          <w:rFonts w:cs="Times New Roman"/>
          <w:color w:val="0D0D0D"/>
          <w:sz w:val="28"/>
          <w:szCs w:val="28"/>
        </w:rPr>
        <w:t>14 років з недостатньою масою тіла (n=12)</w:t>
      </w:r>
    </w:p>
    <w:tbl>
      <w:tblPr>
        <w:tblStyle w:val="af"/>
        <w:tblW w:w="0" w:type="auto"/>
        <w:tblLook w:val="04A0" w:firstRow="1" w:lastRow="0" w:firstColumn="1" w:lastColumn="0" w:noHBand="0" w:noVBand="1"/>
      </w:tblPr>
      <w:tblGrid>
        <w:gridCol w:w="4673"/>
        <w:gridCol w:w="2126"/>
        <w:gridCol w:w="2545"/>
      </w:tblGrid>
      <w:tr w:rsidR="00A852F8" w14:paraId="5FFFBC22" w14:textId="77777777" w:rsidTr="003023BE">
        <w:tc>
          <w:tcPr>
            <w:tcW w:w="4673" w:type="dxa"/>
          </w:tcPr>
          <w:p w14:paraId="1EF96300" w14:textId="1C965705" w:rsidR="00A852F8" w:rsidRDefault="00A852F8" w:rsidP="00CE7E5C">
            <w:pPr>
              <w:jc w:val="center"/>
              <w:rPr>
                <w:rFonts w:cs="Times New Roman"/>
                <w:sz w:val="28"/>
                <w:szCs w:val="28"/>
              </w:rPr>
            </w:pPr>
            <w:r>
              <w:rPr>
                <w:rFonts w:cs="Times New Roman"/>
                <w:sz w:val="28"/>
                <w:szCs w:val="28"/>
              </w:rPr>
              <w:t>Причини відмови</w:t>
            </w:r>
          </w:p>
        </w:tc>
        <w:tc>
          <w:tcPr>
            <w:tcW w:w="2126" w:type="dxa"/>
          </w:tcPr>
          <w:p w14:paraId="6057B052" w14:textId="77777777" w:rsidR="00A852F8" w:rsidRDefault="00A852F8" w:rsidP="00CE7E5C">
            <w:pPr>
              <w:jc w:val="center"/>
              <w:rPr>
                <w:rFonts w:cs="Times New Roman"/>
                <w:sz w:val="28"/>
                <w:szCs w:val="28"/>
              </w:rPr>
            </w:pPr>
            <w:r>
              <w:rPr>
                <w:rFonts w:cs="Times New Roman"/>
                <w:sz w:val="28"/>
                <w:szCs w:val="28"/>
              </w:rPr>
              <w:t>Кількість відповідей</w:t>
            </w:r>
          </w:p>
        </w:tc>
        <w:tc>
          <w:tcPr>
            <w:tcW w:w="2545" w:type="dxa"/>
          </w:tcPr>
          <w:p w14:paraId="1F1411E8" w14:textId="77777777" w:rsidR="00A852F8" w:rsidRDefault="00A852F8" w:rsidP="00CE7E5C">
            <w:pPr>
              <w:jc w:val="center"/>
              <w:rPr>
                <w:rFonts w:cs="Times New Roman"/>
                <w:sz w:val="28"/>
                <w:szCs w:val="28"/>
              </w:rPr>
            </w:pPr>
            <w:r>
              <w:rPr>
                <w:rFonts w:cs="Times New Roman"/>
                <w:sz w:val="28"/>
                <w:szCs w:val="28"/>
              </w:rPr>
              <w:t>Відсоткове співвідношення, %</w:t>
            </w:r>
          </w:p>
        </w:tc>
      </w:tr>
      <w:tr w:rsidR="00A852F8" w14:paraId="189D3A15" w14:textId="77777777" w:rsidTr="003023BE">
        <w:tc>
          <w:tcPr>
            <w:tcW w:w="4673" w:type="dxa"/>
          </w:tcPr>
          <w:p w14:paraId="70E14FCC" w14:textId="50AD7A8E" w:rsidR="00A852F8" w:rsidRDefault="00A852F8" w:rsidP="00A852F8">
            <w:pPr>
              <w:spacing w:line="360" w:lineRule="auto"/>
              <w:jc w:val="both"/>
              <w:rPr>
                <w:rFonts w:cs="Times New Roman"/>
                <w:sz w:val="28"/>
                <w:szCs w:val="28"/>
              </w:rPr>
            </w:pPr>
            <w:r w:rsidRPr="009A3869">
              <w:rPr>
                <w:rFonts w:cs="Times New Roman"/>
                <w:sz w:val="28"/>
                <w:szCs w:val="28"/>
              </w:rPr>
              <w:t>Відсутність часу</w:t>
            </w:r>
          </w:p>
        </w:tc>
        <w:tc>
          <w:tcPr>
            <w:tcW w:w="2126" w:type="dxa"/>
          </w:tcPr>
          <w:p w14:paraId="0EBF3116" w14:textId="77777777" w:rsidR="00A852F8" w:rsidRDefault="00A852F8" w:rsidP="003023BE">
            <w:pPr>
              <w:spacing w:line="360" w:lineRule="auto"/>
              <w:jc w:val="center"/>
              <w:rPr>
                <w:rFonts w:cs="Times New Roman"/>
                <w:sz w:val="28"/>
                <w:szCs w:val="28"/>
              </w:rPr>
            </w:pPr>
            <w:r>
              <w:rPr>
                <w:rFonts w:cs="Times New Roman"/>
                <w:sz w:val="28"/>
                <w:szCs w:val="28"/>
              </w:rPr>
              <w:t>11</w:t>
            </w:r>
          </w:p>
        </w:tc>
        <w:tc>
          <w:tcPr>
            <w:tcW w:w="2545" w:type="dxa"/>
          </w:tcPr>
          <w:p w14:paraId="57CAC2BA" w14:textId="3A7BE53D" w:rsidR="00A852F8" w:rsidRDefault="00A852F8" w:rsidP="003023BE">
            <w:pPr>
              <w:spacing w:line="360" w:lineRule="auto"/>
              <w:jc w:val="center"/>
              <w:rPr>
                <w:rFonts w:cs="Times New Roman"/>
                <w:sz w:val="28"/>
                <w:szCs w:val="28"/>
              </w:rPr>
            </w:pPr>
            <w:r>
              <w:rPr>
                <w:rFonts w:cs="Times New Roman"/>
                <w:sz w:val="28"/>
                <w:szCs w:val="28"/>
              </w:rPr>
              <w:t>83,3</w:t>
            </w:r>
          </w:p>
        </w:tc>
      </w:tr>
      <w:tr w:rsidR="00A852F8" w14:paraId="3FE56656" w14:textId="77777777" w:rsidTr="003023BE">
        <w:tc>
          <w:tcPr>
            <w:tcW w:w="4673" w:type="dxa"/>
          </w:tcPr>
          <w:p w14:paraId="62C9E94E" w14:textId="49D5B0D1" w:rsidR="00A852F8" w:rsidRDefault="00A852F8" w:rsidP="003023BE">
            <w:pPr>
              <w:spacing w:line="360" w:lineRule="auto"/>
              <w:jc w:val="both"/>
              <w:rPr>
                <w:rFonts w:cs="Times New Roman"/>
                <w:sz w:val="28"/>
                <w:szCs w:val="28"/>
              </w:rPr>
            </w:pPr>
            <w:r w:rsidRPr="009A3869">
              <w:rPr>
                <w:rFonts w:cs="Times New Roman"/>
                <w:sz w:val="28"/>
                <w:szCs w:val="28"/>
              </w:rPr>
              <w:t>Втома або погане самопочуття</w:t>
            </w:r>
          </w:p>
        </w:tc>
        <w:tc>
          <w:tcPr>
            <w:tcW w:w="2126" w:type="dxa"/>
          </w:tcPr>
          <w:p w14:paraId="77083F95" w14:textId="77777777" w:rsidR="00A852F8" w:rsidRDefault="00A852F8" w:rsidP="003023BE">
            <w:pPr>
              <w:spacing w:line="360" w:lineRule="auto"/>
              <w:jc w:val="center"/>
              <w:rPr>
                <w:rFonts w:cs="Times New Roman"/>
                <w:sz w:val="28"/>
                <w:szCs w:val="28"/>
              </w:rPr>
            </w:pPr>
            <w:r>
              <w:rPr>
                <w:rFonts w:cs="Times New Roman"/>
                <w:sz w:val="28"/>
                <w:szCs w:val="28"/>
              </w:rPr>
              <w:t>9</w:t>
            </w:r>
          </w:p>
        </w:tc>
        <w:tc>
          <w:tcPr>
            <w:tcW w:w="2545" w:type="dxa"/>
          </w:tcPr>
          <w:p w14:paraId="127C26B3" w14:textId="77777777" w:rsidR="00A852F8" w:rsidRDefault="00A852F8" w:rsidP="003023BE">
            <w:pPr>
              <w:spacing w:line="360" w:lineRule="auto"/>
              <w:jc w:val="center"/>
              <w:rPr>
                <w:rFonts w:cs="Times New Roman"/>
                <w:sz w:val="28"/>
                <w:szCs w:val="28"/>
              </w:rPr>
            </w:pPr>
            <w:r>
              <w:rPr>
                <w:rFonts w:cs="Times New Roman"/>
                <w:sz w:val="28"/>
                <w:szCs w:val="28"/>
              </w:rPr>
              <w:t>75,0</w:t>
            </w:r>
          </w:p>
        </w:tc>
      </w:tr>
      <w:tr w:rsidR="00A852F8" w14:paraId="21B66CD6" w14:textId="77777777" w:rsidTr="003023BE">
        <w:tc>
          <w:tcPr>
            <w:tcW w:w="4673" w:type="dxa"/>
          </w:tcPr>
          <w:p w14:paraId="5E93CBC1" w14:textId="2AC046C9" w:rsidR="00A852F8" w:rsidRDefault="00A852F8" w:rsidP="003023BE">
            <w:pPr>
              <w:spacing w:line="360" w:lineRule="auto"/>
              <w:jc w:val="both"/>
              <w:rPr>
                <w:rFonts w:cs="Times New Roman"/>
                <w:sz w:val="28"/>
                <w:szCs w:val="28"/>
              </w:rPr>
            </w:pPr>
            <w:r w:rsidRPr="009A3869">
              <w:rPr>
                <w:rFonts w:cs="Times New Roman"/>
                <w:sz w:val="28"/>
                <w:szCs w:val="28"/>
              </w:rPr>
              <w:t>Відсутність зацікавленості</w:t>
            </w:r>
          </w:p>
        </w:tc>
        <w:tc>
          <w:tcPr>
            <w:tcW w:w="2126" w:type="dxa"/>
          </w:tcPr>
          <w:p w14:paraId="66FC9522" w14:textId="77777777" w:rsidR="00A852F8" w:rsidRDefault="00A852F8" w:rsidP="003023BE">
            <w:pPr>
              <w:spacing w:line="360" w:lineRule="auto"/>
              <w:jc w:val="center"/>
              <w:rPr>
                <w:rFonts w:cs="Times New Roman"/>
                <w:sz w:val="28"/>
                <w:szCs w:val="28"/>
              </w:rPr>
            </w:pPr>
            <w:r>
              <w:rPr>
                <w:rFonts w:cs="Times New Roman"/>
                <w:sz w:val="28"/>
                <w:szCs w:val="28"/>
              </w:rPr>
              <w:t>8</w:t>
            </w:r>
          </w:p>
        </w:tc>
        <w:tc>
          <w:tcPr>
            <w:tcW w:w="2545" w:type="dxa"/>
          </w:tcPr>
          <w:p w14:paraId="02F23A62" w14:textId="4EB40BF2" w:rsidR="00A852F8" w:rsidRDefault="00A852F8" w:rsidP="003023BE">
            <w:pPr>
              <w:spacing w:line="360" w:lineRule="auto"/>
              <w:jc w:val="center"/>
              <w:rPr>
                <w:rFonts w:cs="Times New Roman"/>
                <w:sz w:val="28"/>
                <w:szCs w:val="28"/>
              </w:rPr>
            </w:pPr>
            <w:r>
              <w:rPr>
                <w:rFonts w:cs="Times New Roman"/>
                <w:sz w:val="28"/>
                <w:szCs w:val="28"/>
              </w:rPr>
              <w:t>58,3</w:t>
            </w:r>
          </w:p>
        </w:tc>
      </w:tr>
      <w:tr w:rsidR="00A852F8" w14:paraId="013F219E" w14:textId="77777777" w:rsidTr="003023BE">
        <w:tc>
          <w:tcPr>
            <w:tcW w:w="4673" w:type="dxa"/>
          </w:tcPr>
          <w:p w14:paraId="6E7A202A" w14:textId="663B9431" w:rsidR="00A852F8" w:rsidRDefault="00A852F8" w:rsidP="003023BE">
            <w:pPr>
              <w:spacing w:line="360" w:lineRule="auto"/>
              <w:jc w:val="both"/>
              <w:rPr>
                <w:rFonts w:cs="Times New Roman"/>
                <w:sz w:val="28"/>
                <w:szCs w:val="28"/>
              </w:rPr>
            </w:pPr>
            <w:r w:rsidRPr="009A3869">
              <w:rPr>
                <w:rFonts w:cs="Times New Roman"/>
                <w:sz w:val="28"/>
                <w:szCs w:val="28"/>
              </w:rPr>
              <w:t>Інше</w:t>
            </w:r>
          </w:p>
        </w:tc>
        <w:tc>
          <w:tcPr>
            <w:tcW w:w="2126" w:type="dxa"/>
          </w:tcPr>
          <w:p w14:paraId="5E30D49B" w14:textId="30E7FF83" w:rsidR="00A852F8" w:rsidRDefault="00A852F8" w:rsidP="003023BE">
            <w:pPr>
              <w:spacing w:line="360" w:lineRule="auto"/>
              <w:jc w:val="center"/>
              <w:rPr>
                <w:rFonts w:cs="Times New Roman"/>
                <w:sz w:val="28"/>
                <w:szCs w:val="28"/>
              </w:rPr>
            </w:pPr>
            <w:r>
              <w:rPr>
                <w:rFonts w:cs="Times New Roman"/>
                <w:sz w:val="28"/>
                <w:szCs w:val="28"/>
              </w:rPr>
              <w:t>5</w:t>
            </w:r>
          </w:p>
        </w:tc>
        <w:tc>
          <w:tcPr>
            <w:tcW w:w="2545" w:type="dxa"/>
          </w:tcPr>
          <w:p w14:paraId="12592723" w14:textId="48DE3BE2" w:rsidR="00A852F8" w:rsidRDefault="00A852F8" w:rsidP="003023BE">
            <w:pPr>
              <w:spacing w:line="360" w:lineRule="auto"/>
              <w:jc w:val="center"/>
              <w:rPr>
                <w:rFonts w:cs="Times New Roman"/>
                <w:sz w:val="28"/>
                <w:szCs w:val="28"/>
              </w:rPr>
            </w:pPr>
            <w:r>
              <w:rPr>
                <w:rFonts w:cs="Times New Roman"/>
                <w:sz w:val="28"/>
                <w:szCs w:val="28"/>
              </w:rPr>
              <w:t>41,6</w:t>
            </w:r>
          </w:p>
        </w:tc>
      </w:tr>
    </w:tbl>
    <w:p w14:paraId="4F3DFE76" w14:textId="77777777" w:rsidR="00A852F8" w:rsidRDefault="00A852F8" w:rsidP="004E4E26">
      <w:pPr>
        <w:tabs>
          <w:tab w:val="num" w:pos="720"/>
          <w:tab w:val="num" w:pos="1440"/>
        </w:tabs>
        <w:spacing w:after="0" w:line="360" w:lineRule="auto"/>
        <w:ind w:firstLine="709"/>
        <w:jc w:val="both"/>
        <w:rPr>
          <w:rFonts w:cs="Times New Roman"/>
          <w:sz w:val="28"/>
          <w:szCs w:val="28"/>
        </w:rPr>
      </w:pPr>
    </w:p>
    <w:p w14:paraId="53EA89D2" w14:textId="40788AD7" w:rsidR="004E4E26" w:rsidRDefault="004E4E26" w:rsidP="004E4E26">
      <w:pPr>
        <w:tabs>
          <w:tab w:val="num" w:pos="720"/>
          <w:tab w:val="num" w:pos="1440"/>
        </w:tabs>
        <w:spacing w:after="0" w:line="360" w:lineRule="auto"/>
        <w:ind w:firstLine="709"/>
        <w:jc w:val="both"/>
        <w:rPr>
          <w:rFonts w:cs="Times New Roman"/>
          <w:sz w:val="28"/>
          <w:szCs w:val="28"/>
        </w:rPr>
      </w:pPr>
      <w:r>
        <w:rPr>
          <w:rFonts w:cs="Times New Roman"/>
          <w:sz w:val="28"/>
          <w:szCs w:val="28"/>
        </w:rPr>
        <w:tab/>
        <w:t>Дівчата з недостатньою масою тіла однією з причин відмови від занять називають в</w:t>
      </w:r>
      <w:r w:rsidRPr="004E4E26">
        <w:rPr>
          <w:rFonts w:cs="Times New Roman"/>
          <w:sz w:val="28"/>
          <w:szCs w:val="28"/>
        </w:rPr>
        <w:t>том</w:t>
      </w:r>
      <w:r>
        <w:rPr>
          <w:rFonts w:cs="Times New Roman"/>
          <w:sz w:val="28"/>
          <w:szCs w:val="28"/>
        </w:rPr>
        <w:t>у</w:t>
      </w:r>
      <w:r w:rsidRPr="004E4E26">
        <w:rPr>
          <w:rFonts w:cs="Times New Roman"/>
          <w:sz w:val="28"/>
          <w:szCs w:val="28"/>
        </w:rPr>
        <w:t xml:space="preserve"> або погане самопочуття</w:t>
      </w:r>
      <w:r>
        <w:rPr>
          <w:rFonts w:cs="Times New Roman"/>
          <w:sz w:val="28"/>
          <w:szCs w:val="28"/>
        </w:rPr>
        <w:t xml:space="preserve">. </w:t>
      </w:r>
      <w:r w:rsidRPr="004E4E26">
        <w:rPr>
          <w:rFonts w:cs="Times New Roman"/>
          <w:sz w:val="28"/>
          <w:szCs w:val="28"/>
        </w:rPr>
        <w:t xml:space="preserve">Фізична або розумова перевтома через тривалий навчальний процес чи інші стресові ситуації може знижувати бажання брати участь у фізичних </w:t>
      </w:r>
      <w:proofErr w:type="spellStart"/>
      <w:r w:rsidRPr="004E4E26">
        <w:rPr>
          <w:rFonts w:cs="Times New Roman"/>
          <w:sz w:val="28"/>
          <w:szCs w:val="28"/>
        </w:rPr>
        <w:t>активностях</w:t>
      </w:r>
      <w:proofErr w:type="spellEnd"/>
      <w:r w:rsidRPr="004E4E26">
        <w:rPr>
          <w:rFonts w:cs="Times New Roman"/>
          <w:sz w:val="28"/>
          <w:szCs w:val="28"/>
        </w:rPr>
        <w:t>.</w:t>
      </w:r>
      <w:r>
        <w:rPr>
          <w:rFonts w:cs="Times New Roman"/>
          <w:sz w:val="28"/>
          <w:szCs w:val="28"/>
        </w:rPr>
        <w:t xml:space="preserve"> </w:t>
      </w:r>
      <w:r w:rsidRPr="004E4E26">
        <w:rPr>
          <w:rFonts w:cs="Times New Roman"/>
          <w:sz w:val="28"/>
          <w:szCs w:val="28"/>
        </w:rPr>
        <w:t>Наявність періодичних захворювань, слабкості чи інших проявів недостатньої маси тіла може також ускладнювати участь у заняттях.</w:t>
      </w:r>
      <w:r>
        <w:rPr>
          <w:rFonts w:cs="Times New Roman"/>
          <w:sz w:val="28"/>
          <w:szCs w:val="28"/>
        </w:rPr>
        <w:t xml:space="preserve"> </w:t>
      </w:r>
      <w:r w:rsidRPr="004E4E26">
        <w:rPr>
          <w:rFonts w:cs="Times New Roman"/>
          <w:sz w:val="28"/>
          <w:szCs w:val="28"/>
        </w:rPr>
        <w:t>Втома може бути наслідком недостатнього відновлення (поганий сон, нерегулярне харчування), що посилює відмову від рухової активності.</w:t>
      </w:r>
    </w:p>
    <w:p w14:paraId="4379BF60" w14:textId="07E86708" w:rsidR="004E4E26" w:rsidRDefault="004E4E26" w:rsidP="00A852F8">
      <w:pPr>
        <w:tabs>
          <w:tab w:val="num" w:pos="720"/>
          <w:tab w:val="num" w:pos="1440"/>
        </w:tabs>
        <w:spacing w:after="0" w:line="360" w:lineRule="auto"/>
        <w:ind w:firstLine="709"/>
        <w:jc w:val="both"/>
        <w:rPr>
          <w:rFonts w:cs="Times New Roman"/>
          <w:sz w:val="28"/>
          <w:szCs w:val="28"/>
        </w:rPr>
      </w:pPr>
      <w:r>
        <w:rPr>
          <w:rFonts w:cs="Times New Roman"/>
          <w:sz w:val="28"/>
          <w:szCs w:val="28"/>
        </w:rPr>
        <w:t>На в</w:t>
      </w:r>
      <w:r w:rsidRPr="004E4E26">
        <w:rPr>
          <w:rFonts w:cs="Times New Roman"/>
          <w:sz w:val="28"/>
          <w:szCs w:val="28"/>
        </w:rPr>
        <w:t>ідсутн</w:t>
      </w:r>
      <w:r>
        <w:rPr>
          <w:rFonts w:cs="Times New Roman"/>
          <w:sz w:val="28"/>
          <w:szCs w:val="28"/>
        </w:rPr>
        <w:t>ості</w:t>
      </w:r>
      <w:r w:rsidRPr="004E4E26">
        <w:rPr>
          <w:rFonts w:cs="Times New Roman"/>
          <w:sz w:val="28"/>
          <w:szCs w:val="28"/>
        </w:rPr>
        <w:t xml:space="preserve"> зацікавленості</w:t>
      </w:r>
      <w:r>
        <w:rPr>
          <w:rFonts w:cs="Times New Roman"/>
          <w:sz w:val="28"/>
          <w:szCs w:val="28"/>
        </w:rPr>
        <w:t xml:space="preserve">, інтересу до даних видів проведення </w:t>
      </w:r>
      <w:proofErr w:type="spellStart"/>
      <w:r>
        <w:rPr>
          <w:rFonts w:cs="Times New Roman"/>
          <w:sz w:val="28"/>
          <w:szCs w:val="28"/>
        </w:rPr>
        <w:t>вільночасової</w:t>
      </w:r>
      <w:proofErr w:type="spellEnd"/>
      <w:r>
        <w:rPr>
          <w:rFonts w:cs="Times New Roman"/>
          <w:sz w:val="28"/>
          <w:szCs w:val="28"/>
        </w:rPr>
        <w:t xml:space="preserve"> діяльності зазначається майже у половині відповідей опитуваних. </w:t>
      </w:r>
      <w:r w:rsidRPr="004E4E26">
        <w:rPr>
          <w:rFonts w:cs="Times New Roman"/>
          <w:sz w:val="28"/>
          <w:szCs w:val="28"/>
        </w:rPr>
        <w:t xml:space="preserve">Недостатній інтерес до запропонованих видів фізичної активності </w:t>
      </w:r>
      <w:r>
        <w:rPr>
          <w:rFonts w:cs="Times New Roman"/>
          <w:sz w:val="28"/>
          <w:szCs w:val="28"/>
        </w:rPr>
        <w:t>пов’язаний з</w:t>
      </w:r>
      <w:r w:rsidRPr="004E4E26">
        <w:rPr>
          <w:rFonts w:cs="Times New Roman"/>
          <w:sz w:val="28"/>
          <w:szCs w:val="28"/>
        </w:rPr>
        <w:t xml:space="preserve"> їх монотонніст</w:t>
      </w:r>
      <w:r>
        <w:rPr>
          <w:rFonts w:cs="Times New Roman"/>
          <w:sz w:val="28"/>
          <w:szCs w:val="28"/>
        </w:rPr>
        <w:t>ю</w:t>
      </w:r>
      <w:r w:rsidRPr="004E4E26">
        <w:rPr>
          <w:rFonts w:cs="Times New Roman"/>
          <w:sz w:val="28"/>
          <w:szCs w:val="28"/>
        </w:rPr>
        <w:t xml:space="preserve"> чи неприйнятніст</w:t>
      </w:r>
      <w:r w:rsidR="00A852F8">
        <w:rPr>
          <w:rFonts w:cs="Times New Roman"/>
          <w:sz w:val="28"/>
          <w:szCs w:val="28"/>
        </w:rPr>
        <w:t>ю</w:t>
      </w:r>
      <w:r w:rsidRPr="004E4E26">
        <w:rPr>
          <w:rFonts w:cs="Times New Roman"/>
          <w:sz w:val="28"/>
          <w:szCs w:val="28"/>
        </w:rPr>
        <w:t xml:space="preserve"> для підлітк</w:t>
      </w:r>
      <w:r w:rsidR="00A852F8">
        <w:rPr>
          <w:rFonts w:cs="Times New Roman"/>
          <w:sz w:val="28"/>
          <w:szCs w:val="28"/>
        </w:rPr>
        <w:t>ів</w:t>
      </w:r>
      <w:r w:rsidRPr="004E4E26">
        <w:rPr>
          <w:rFonts w:cs="Times New Roman"/>
          <w:sz w:val="28"/>
          <w:szCs w:val="28"/>
        </w:rPr>
        <w:t>.</w:t>
      </w:r>
      <w:r w:rsidR="00A852F8">
        <w:rPr>
          <w:rFonts w:cs="Times New Roman"/>
          <w:sz w:val="28"/>
          <w:szCs w:val="28"/>
        </w:rPr>
        <w:t xml:space="preserve"> </w:t>
      </w:r>
      <w:r w:rsidRPr="004E4E26">
        <w:rPr>
          <w:rFonts w:cs="Times New Roman"/>
          <w:sz w:val="28"/>
          <w:szCs w:val="28"/>
        </w:rPr>
        <w:t xml:space="preserve">Відсутність мотивації або негативний досвід попередніх занять </w:t>
      </w:r>
      <w:r w:rsidR="00A852F8">
        <w:rPr>
          <w:rFonts w:cs="Times New Roman"/>
          <w:sz w:val="28"/>
          <w:szCs w:val="28"/>
        </w:rPr>
        <w:t xml:space="preserve">також </w:t>
      </w:r>
      <w:r w:rsidRPr="004E4E26">
        <w:rPr>
          <w:rFonts w:cs="Times New Roman"/>
          <w:sz w:val="28"/>
          <w:szCs w:val="28"/>
        </w:rPr>
        <w:t>можуть формувати пасивне ставлення до рухової активності.</w:t>
      </w:r>
      <w:r w:rsidR="00A852F8">
        <w:rPr>
          <w:rFonts w:cs="Times New Roman"/>
          <w:sz w:val="28"/>
          <w:szCs w:val="28"/>
        </w:rPr>
        <w:t xml:space="preserve"> Дівчата зазначають н</w:t>
      </w:r>
      <w:r w:rsidRPr="004E4E26">
        <w:rPr>
          <w:rFonts w:cs="Times New Roman"/>
          <w:sz w:val="28"/>
          <w:szCs w:val="28"/>
        </w:rPr>
        <w:t xml:space="preserve">евідповідність </w:t>
      </w:r>
      <w:proofErr w:type="spellStart"/>
      <w:r w:rsidRPr="004E4E26">
        <w:rPr>
          <w:rFonts w:cs="Times New Roman"/>
          <w:sz w:val="28"/>
          <w:szCs w:val="28"/>
        </w:rPr>
        <w:t>активностей</w:t>
      </w:r>
      <w:proofErr w:type="spellEnd"/>
      <w:r w:rsidRPr="004E4E26">
        <w:rPr>
          <w:rFonts w:cs="Times New Roman"/>
          <w:sz w:val="28"/>
          <w:szCs w:val="28"/>
        </w:rPr>
        <w:t xml:space="preserve"> </w:t>
      </w:r>
      <w:r w:rsidR="00A852F8">
        <w:rPr>
          <w:rFonts w:cs="Times New Roman"/>
          <w:sz w:val="28"/>
          <w:szCs w:val="28"/>
        </w:rPr>
        <w:t xml:space="preserve">їх </w:t>
      </w:r>
      <w:r w:rsidRPr="004E4E26">
        <w:rPr>
          <w:rFonts w:cs="Times New Roman"/>
          <w:sz w:val="28"/>
          <w:szCs w:val="28"/>
        </w:rPr>
        <w:t>особистим інтересам, захопленням чи цінностям.</w:t>
      </w:r>
    </w:p>
    <w:p w14:paraId="6E905013" w14:textId="7283E845" w:rsidR="00A852F8" w:rsidRDefault="00A852F8" w:rsidP="00A852F8">
      <w:pPr>
        <w:tabs>
          <w:tab w:val="num" w:pos="720"/>
          <w:tab w:val="num" w:pos="1440"/>
        </w:tabs>
        <w:spacing w:after="0" w:line="360" w:lineRule="auto"/>
        <w:ind w:firstLine="709"/>
        <w:jc w:val="both"/>
        <w:rPr>
          <w:rFonts w:cs="Times New Roman"/>
          <w:sz w:val="28"/>
          <w:szCs w:val="28"/>
        </w:rPr>
      </w:pPr>
      <w:r>
        <w:rPr>
          <w:rFonts w:cs="Times New Roman"/>
          <w:sz w:val="28"/>
          <w:szCs w:val="28"/>
        </w:rPr>
        <w:t>У відповідях також зверталася увага і на інші причини</w:t>
      </w:r>
      <w:r w:rsidR="0054439F">
        <w:rPr>
          <w:rFonts w:cs="Times New Roman"/>
          <w:sz w:val="28"/>
          <w:szCs w:val="28"/>
        </w:rPr>
        <w:t>,</w:t>
      </w:r>
      <w:r>
        <w:rPr>
          <w:rFonts w:cs="Times New Roman"/>
          <w:sz w:val="28"/>
          <w:szCs w:val="28"/>
        </w:rPr>
        <w:t xml:space="preserve"> такі як:</w:t>
      </w:r>
    </w:p>
    <w:p w14:paraId="5AE2B46C" w14:textId="6F92B58A" w:rsidR="004E4E26" w:rsidRDefault="00A852F8" w:rsidP="00A852F8">
      <w:pPr>
        <w:tabs>
          <w:tab w:val="num" w:pos="720"/>
          <w:tab w:val="num" w:pos="1440"/>
        </w:tabs>
        <w:spacing w:after="0" w:line="360" w:lineRule="auto"/>
        <w:ind w:firstLine="709"/>
        <w:jc w:val="both"/>
        <w:rPr>
          <w:rFonts w:cs="Times New Roman"/>
          <w:sz w:val="28"/>
          <w:szCs w:val="28"/>
        </w:rPr>
      </w:pPr>
      <w:r>
        <w:rPr>
          <w:rFonts w:cs="Times New Roman"/>
          <w:sz w:val="28"/>
          <w:szCs w:val="28"/>
        </w:rPr>
        <w:t>– с</w:t>
      </w:r>
      <w:r w:rsidR="004E4E26" w:rsidRPr="004E4E26">
        <w:rPr>
          <w:rFonts w:cs="Times New Roman"/>
          <w:sz w:val="28"/>
          <w:szCs w:val="28"/>
        </w:rPr>
        <w:t>оціально-психологічні причини: сором'язливість, страх критики з боку однолітків, низька самооцінка</w:t>
      </w:r>
      <w:r>
        <w:rPr>
          <w:rFonts w:cs="Times New Roman"/>
          <w:sz w:val="28"/>
          <w:szCs w:val="28"/>
        </w:rPr>
        <w:t>;</w:t>
      </w:r>
    </w:p>
    <w:p w14:paraId="46306CD9" w14:textId="665B9B9D" w:rsidR="004E4E26" w:rsidRDefault="00A852F8" w:rsidP="00A852F8">
      <w:pPr>
        <w:tabs>
          <w:tab w:val="num" w:pos="720"/>
          <w:tab w:val="num" w:pos="1440"/>
        </w:tabs>
        <w:spacing w:after="0" w:line="360" w:lineRule="auto"/>
        <w:ind w:firstLine="709"/>
        <w:jc w:val="both"/>
        <w:rPr>
          <w:rFonts w:cs="Times New Roman"/>
          <w:sz w:val="28"/>
          <w:szCs w:val="28"/>
        </w:rPr>
      </w:pPr>
      <w:r>
        <w:rPr>
          <w:rFonts w:cs="Times New Roman"/>
          <w:sz w:val="28"/>
          <w:szCs w:val="28"/>
        </w:rPr>
        <w:lastRenderedPageBreak/>
        <w:t>– ф</w:t>
      </w:r>
      <w:r w:rsidR="004E4E26" w:rsidRPr="004E4E26">
        <w:rPr>
          <w:rFonts w:cs="Times New Roman"/>
          <w:sz w:val="28"/>
          <w:szCs w:val="28"/>
        </w:rPr>
        <w:t>інансові обмеження: неможливість дозволити собі відвідування спортивних секцій чи придбання відповідного обладнання</w:t>
      </w:r>
      <w:r>
        <w:rPr>
          <w:rFonts w:cs="Times New Roman"/>
          <w:sz w:val="28"/>
          <w:szCs w:val="28"/>
        </w:rPr>
        <w:t>;</w:t>
      </w:r>
    </w:p>
    <w:p w14:paraId="170AE227" w14:textId="1732B8A1" w:rsidR="00A852F8" w:rsidRDefault="00A852F8" w:rsidP="00A852F8">
      <w:pPr>
        <w:tabs>
          <w:tab w:val="num" w:pos="720"/>
          <w:tab w:val="num" w:pos="1440"/>
        </w:tabs>
        <w:spacing w:after="0" w:line="360" w:lineRule="auto"/>
        <w:ind w:firstLine="709"/>
        <w:jc w:val="both"/>
        <w:rPr>
          <w:rFonts w:cs="Times New Roman"/>
          <w:sz w:val="28"/>
          <w:szCs w:val="28"/>
        </w:rPr>
      </w:pPr>
      <w:r>
        <w:rPr>
          <w:rFonts w:cs="Times New Roman"/>
          <w:sz w:val="28"/>
          <w:szCs w:val="28"/>
        </w:rPr>
        <w:t>– в</w:t>
      </w:r>
      <w:r w:rsidR="004E4E26" w:rsidRPr="004E4E26">
        <w:rPr>
          <w:rFonts w:cs="Times New Roman"/>
          <w:sz w:val="28"/>
          <w:szCs w:val="28"/>
        </w:rPr>
        <w:t>плив оточення: брак підтримки з боку батьків чи друзів, негативне ставлення до фізичної активності в соціальному середовищі</w:t>
      </w:r>
      <w:r>
        <w:rPr>
          <w:rFonts w:cs="Times New Roman"/>
          <w:sz w:val="28"/>
          <w:szCs w:val="28"/>
        </w:rPr>
        <w:t>. Дійсно при відповіді на питання «</w:t>
      </w:r>
      <w:r w:rsidRPr="00A852F8">
        <w:rPr>
          <w:rFonts w:cs="Times New Roman"/>
          <w:sz w:val="28"/>
          <w:szCs w:val="28"/>
        </w:rPr>
        <w:t>Чи відчуваєте ви підтримку з боку оточуючих під час занять?</w:t>
      </w:r>
      <w:r>
        <w:rPr>
          <w:rFonts w:cs="Times New Roman"/>
          <w:sz w:val="28"/>
          <w:szCs w:val="28"/>
        </w:rPr>
        <w:t xml:space="preserve">» третина опитаних зазначила, що інколи або </w:t>
      </w:r>
      <w:proofErr w:type="spellStart"/>
      <w:r>
        <w:rPr>
          <w:rFonts w:cs="Times New Roman"/>
          <w:sz w:val="28"/>
          <w:szCs w:val="28"/>
        </w:rPr>
        <w:t>рідко</w:t>
      </w:r>
      <w:proofErr w:type="spellEnd"/>
      <w:r>
        <w:rPr>
          <w:rFonts w:cs="Times New Roman"/>
          <w:sz w:val="28"/>
          <w:szCs w:val="28"/>
        </w:rPr>
        <w:t>;</w:t>
      </w:r>
    </w:p>
    <w:p w14:paraId="27BAFA1F" w14:textId="201BEE93" w:rsidR="004E4E26" w:rsidRPr="004E4E26" w:rsidRDefault="00A852F8" w:rsidP="00A852F8">
      <w:pPr>
        <w:tabs>
          <w:tab w:val="num" w:pos="720"/>
          <w:tab w:val="num" w:pos="1440"/>
        </w:tabs>
        <w:spacing w:after="0" w:line="360" w:lineRule="auto"/>
        <w:ind w:firstLine="709"/>
        <w:jc w:val="both"/>
        <w:rPr>
          <w:rFonts w:cs="Times New Roman"/>
          <w:sz w:val="28"/>
          <w:szCs w:val="28"/>
        </w:rPr>
      </w:pPr>
      <w:r>
        <w:rPr>
          <w:rFonts w:cs="Times New Roman"/>
          <w:sz w:val="28"/>
          <w:szCs w:val="28"/>
        </w:rPr>
        <w:t>– л</w:t>
      </w:r>
      <w:r w:rsidR="004E4E26" w:rsidRPr="004E4E26">
        <w:rPr>
          <w:rFonts w:cs="Times New Roman"/>
          <w:sz w:val="28"/>
          <w:szCs w:val="28"/>
        </w:rPr>
        <w:t>огістичні складнощі: далекість місця проведення занять, складність транспортування.</w:t>
      </w:r>
    </w:p>
    <w:p w14:paraId="4B1A445D" w14:textId="77777777" w:rsidR="004E4E26" w:rsidRPr="004E4E26" w:rsidRDefault="004E4E26" w:rsidP="004E4E26">
      <w:pPr>
        <w:spacing w:after="0" w:line="360" w:lineRule="auto"/>
        <w:ind w:firstLine="709"/>
        <w:jc w:val="both"/>
        <w:rPr>
          <w:rFonts w:cs="Times New Roman"/>
          <w:sz w:val="28"/>
          <w:szCs w:val="28"/>
        </w:rPr>
      </w:pPr>
      <w:r w:rsidRPr="004E4E26">
        <w:rPr>
          <w:rFonts w:cs="Times New Roman"/>
          <w:sz w:val="28"/>
          <w:szCs w:val="28"/>
        </w:rPr>
        <w:t>Обґрунтування цих варіантів дозволяє краще розуміти потенційні бар’єри для залучення підлітків до рухової активності та розробляти ефективні шляхи їхнього подолання.</w:t>
      </w:r>
    </w:p>
    <w:p w14:paraId="0C429B8E" w14:textId="393A8856" w:rsidR="00A852F8" w:rsidRPr="00A852F8" w:rsidRDefault="00A852F8" w:rsidP="0054439F">
      <w:pPr>
        <w:spacing w:after="0" w:line="360" w:lineRule="auto"/>
        <w:ind w:firstLine="709"/>
        <w:jc w:val="both"/>
        <w:rPr>
          <w:rFonts w:cs="Times New Roman"/>
          <w:sz w:val="28"/>
          <w:szCs w:val="28"/>
        </w:rPr>
      </w:pPr>
      <w:r>
        <w:rPr>
          <w:rFonts w:cs="Times New Roman"/>
          <w:sz w:val="28"/>
          <w:szCs w:val="28"/>
        </w:rPr>
        <w:t>Перелік питань анкети також містив інформацію про</w:t>
      </w:r>
      <w:r w:rsidR="00BA0DF9" w:rsidRPr="009A3869">
        <w:rPr>
          <w:rFonts w:cs="Times New Roman"/>
          <w:sz w:val="28"/>
          <w:szCs w:val="28"/>
        </w:rPr>
        <w:t xml:space="preserve"> оцінк</w:t>
      </w:r>
      <w:r>
        <w:rPr>
          <w:rFonts w:cs="Times New Roman"/>
          <w:sz w:val="28"/>
          <w:szCs w:val="28"/>
        </w:rPr>
        <w:t>у</w:t>
      </w:r>
      <w:r w:rsidR="00BA0DF9" w:rsidRPr="009A3869">
        <w:rPr>
          <w:rFonts w:cs="Times New Roman"/>
          <w:sz w:val="28"/>
          <w:szCs w:val="28"/>
        </w:rPr>
        <w:t xml:space="preserve"> емоційного стану</w:t>
      </w:r>
      <w:r>
        <w:rPr>
          <w:rFonts w:cs="Times New Roman"/>
          <w:sz w:val="28"/>
          <w:szCs w:val="28"/>
        </w:rPr>
        <w:t xml:space="preserve">. Зокрема, відповіді на питання </w:t>
      </w:r>
      <w:r w:rsidRPr="00A852F8">
        <w:rPr>
          <w:rFonts w:cs="Times New Roman"/>
          <w:sz w:val="28"/>
          <w:szCs w:val="28"/>
        </w:rPr>
        <w:t>«Як ви зазвичай почуваєтеся під час занять фізичною активністю?»</w:t>
      </w:r>
      <w:r>
        <w:rPr>
          <w:rFonts w:cs="Times New Roman"/>
          <w:sz w:val="28"/>
          <w:szCs w:val="28"/>
        </w:rPr>
        <w:t xml:space="preserve"> продемо</w:t>
      </w:r>
      <w:r w:rsidR="00AA061A">
        <w:rPr>
          <w:rFonts w:cs="Times New Roman"/>
          <w:sz w:val="28"/>
          <w:szCs w:val="28"/>
        </w:rPr>
        <w:t>н</w:t>
      </w:r>
      <w:r>
        <w:rPr>
          <w:rFonts w:cs="Times New Roman"/>
          <w:sz w:val="28"/>
          <w:szCs w:val="28"/>
        </w:rPr>
        <w:t>стрували загалом нейтрально позитивне ставлення до занять руховою активністю даного контингенту.</w:t>
      </w:r>
    </w:p>
    <w:p w14:paraId="2D8D87EB" w14:textId="2B9141DB" w:rsidR="00A852F8" w:rsidRDefault="00AA061A" w:rsidP="0054439F">
      <w:pPr>
        <w:spacing w:after="0" w:line="360" w:lineRule="auto"/>
        <w:ind w:firstLine="709"/>
        <w:jc w:val="both"/>
        <w:rPr>
          <w:rFonts w:cs="Times New Roman"/>
          <w:sz w:val="28"/>
          <w:szCs w:val="28"/>
        </w:rPr>
      </w:pPr>
      <w:r>
        <w:rPr>
          <w:rFonts w:cs="Times New Roman"/>
          <w:sz w:val="28"/>
          <w:szCs w:val="28"/>
        </w:rPr>
        <w:t xml:space="preserve">Чверть дівчат (25,0 %) зазначили, що </w:t>
      </w:r>
      <w:r w:rsidR="0054439F">
        <w:rPr>
          <w:rFonts w:cs="Times New Roman"/>
          <w:sz w:val="28"/>
          <w:szCs w:val="28"/>
        </w:rPr>
        <w:t>«</w:t>
      </w:r>
      <w:r>
        <w:rPr>
          <w:rFonts w:cs="Times New Roman"/>
          <w:sz w:val="28"/>
          <w:szCs w:val="28"/>
        </w:rPr>
        <w:t>в</w:t>
      </w:r>
      <w:r w:rsidR="00A852F8" w:rsidRPr="00A852F8">
        <w:rPr>
          <w:rFonts w:cs="Times New Roman"/>
          <w:sz w:val="28"/>
          <w:szCs w:val="28"/>
        </w:rPr>
        <w:t>есело та енергійно</w:t>
      </w:r>
      <w:r w:rsidR="0054439F">
        <w:rPr>
          <w:rFonts w:cs="Times New Roman"/>
          <w:sz w:val="28"/>
          <w:szCs w:val="28"/>
        </w:rPr>
        <w:t>»</w:t>
      </w:r>
      <w:r>
        <w:rPr>
          <w:rFonts w:cs="Times New Roman"/>
          <w:sz w:val="28"/>
          <w:szCs w:val="28"/>
        </w:rPr>
        <w:t>.</w:t>
      </w:r>
      <w:r w:rsidR="00A852F8" w:rsidRPr="00A852F8">
        <w:rPr>
          <w:rFonts w:cs="Times New Roman"/>
          <w:sz w:val="28"/>
          <w:szCs w:val="28"/>
        </w:rPr>
        <w:t xml:space="preserve"> Цей варіант обирають підлітки, які отримують задоволення від занять руховою активністю. Вони почуваються бадьорими та натхненними, адже фізичне навантаження стимулює вивільнення ендорфінів, що підвищує настрій.</w:t>
      </w:r>
      <w:r>
        <w:rPr>
          <w:rFonts w:cs="Times New Roman"/>
          <w:sz w:val="28"/>
          <w:szCs w:val="28"/>
        </w:rPr>
        <w:t xml:space="preserve"> </w:t>
      </w:r>
      <w:r w:rsidR="00A852F8" w:rsidRPr="00A852F8">
        <w:rPr>
          <w:rFonts w:cs="Times New Roman"/>
          <w:sz w:val="28"/>
          <w:szCs w:val="28"/>
        </w:rPr>
        <w:t xml:space="preserve">Це свідчить про високий рівень мотивації до фізичної активності та її позитивний вплив на емоційний стан </w:t>
      </w:r>
      <w:proofErr w:type="spellStart"/>
      <w:r w:rsidR="00A852F8" w:rsidRPr="00A852F8">
        <w:rPr>
          <w:rFonts w:cs="Times New Roman"/>
          <w:sz w:val="28"/>
          <w:szCs w:val="28"/>
        </w:rPr>
        <w:t>підлітка</w:t>
      </w:r>
      <w:proofErr w:type="spellEnd"/>
      <w:r w:rsidR="00A852F8" w:rsidRPr="00A852F8">
        <w:rPr>
          <w:rFonts w:cs="Times New Roman"/>
          <w:sz w:val="28"/>
          <w:szCs w:val="28"/>
        </w:rPr>
        <w:t>.</w:t>
      </w:r>
      <w:r>
        <w:rPr>
          <w:rFonts w:cs="Times New Roman"/>
          <w:sz w:val="28"/>
          <w:szCs w:val="28"/>
        </w:rPr>
        <w:t xml:space="preserve"> Відповідь «с</w:t>
      </w:r>
      <w:r w:rsidR="00A852F8" w:rsidRPr="00A852F8">
        <w:rPr>
          <w:rFonts w:cs="Times New Roman"/>
          <w:sz w:val="28"/>
          <w:szCs w:val="28"/>
        </w:rPr>
        <w:t>покійно та врівноважено</w:t>
      </w:r>
      <w:r>
        <w:rPr>
          <w:rFonts w:cs="Times New Roman"/>
          <w:sz w:val="28"/>
          <w:szCs w:val="28"/>
        </w:rPr>
        <w:t>» вибрали третина опитаних (33,3 %).</w:t>
      </w:r>
      <w:r w:rsidR="00A852F8" w:rsidRPr="00A852F8">
        <w:rPr>
          <w:rFonts w:cs="Times New Roman"/>
          <w:sz w:val="28"/>
          <w:szCs w:val="28"/>
        </w:rPr>
        <w:t xml:space="preserve"> Деякі підлітки розглядають фізичну активність як спосіб розслабитися, зняти напругу після навчання або стресу. Заняття можуть мати медитативний ефект, дозволяючи зосередитися на своїх відчуттях та покращити емоційний баланс. Це свідчить про усвідомлений підхід до фізичної активності та її позитивний вплив на психоемоційний стан.</w:t>
      </w:r>
    </w:p>
    <w:p w14:paraId="5F58DE13" w14:textId="0AD62CC3" w:rsidR="00A852F8" w:rsidRDefault="00AA061A" w:rsidP="0054439F">
      <w:pPr>
        <w:spacing w:after="0" w:line="360" w:lineRule="auto"/>
        <w:ind w:firstLine="709"/>
        <w:jc w:val="both"/>
        <w:rPr>
          <w:rFonts w:cs="Times New Roman"/>
          <w:sz w:val="28"/>
          <w:szCs w:val="28"/>
        </w:rPr>
      </w:pPr>
      <w:r>
        <w:rPr>
          <w:rFonts w:cs="Times New Roman"/>
          <w:sz w:val="28"/>
          <w:szCs w:val="28"/>
        </w:rPr>
        <w:t>Також 25,0 % опитаних зазначили, що «н</w:t>
      </w:r>
      <w:r w:rsidR="00A852F8" w:rsidRPr="00A852F8">
        <w:rPr>
          <w:rFonts w:cs="Times New Roman"/>
          <w:sz w:val="28"/>
          <w:szCs w:val="28"/>
        </w:rPr>
        <w:t>апружено, але працюю над собою</w:t>
      </w:r>
      <w:r>
        <w:rPr>
          <w:rFonts w:cs="Times New Roman"/>
          <w:sz w:val="28"/>
          <w:szCs w:val="28"/>
        </w:rPr>
        <w:t xml:space="preserve">». </w:t>
      </w:r>
      <w:r w:rsidR="00A852F8" w:rsidRPr="00A852F8">
        <w:rPr>
          <w:rFonts w:cs="Times New Roman"/>
          <w:sz w:val="28"/>
          <w:szCs w:val="28"/>
        </w:rPr>
        <w:t xml:space="preserve">Такий варіант характерний для підлітків, які відчувають певний дискомфорт під час занять через високу інтенсивність або недостатню фізичну підготовленість. Однак їхнє бажання подолати труднощі та вдосконалити себе </w:t>
      </w:r>
      <w:r w:rsidR="00A852F8" w:rsidRPr="00A852F8">
        <w:rPr>
          <w:rFonts w:cs="Times New Roman"/>
          <w:sz w:val="28"/>
          <w:szCs w:val="28"/>
        </w:rPr>
        <w:lastRenderedPageBreak/>
        <w:t>вказує на прагнення до саморозвитку. Це свідчить про формування сили волі, цілеспрямованості та бажання досягати поставлених цілей.</w:t>
      </w:r>
      <w:r>
        <w:rPr>
          <w:rFonts w:cs="Times New Roman"/>
          <w:sz w:val="28"/>
          <w:szCs w:val="28"/>
        </w:rPr>
        <w:t xml:space="preserve"> Інші 16,7 % вказали варіант відповіді «в</w:t>
      </w:r>
      <w:r w:rsidR="00A852F8" w:rsidRPr="00A852F8">
        <w:rPr>
          <w:rFonts w:cs="Times New Roman"/>
          <w:sz w:val="28"/>
          <w:szCs w:val="28"/>
        </w:rPr>
        <w:t>томлено та розчаровано</w:t>
      </w:r>
      <w:r>
        <w:rPr>
          <w:rFonts w:cs="Times New Roman"/>
          <w:sz w:val="28"/>
          <w:szCs w:val="28"/>
        </w:rPr>
        <w:t>».</w:t>
      </w:r>
      <w:r w:rsidR="00A852F8" w:rsidRPr="00A852F8">
        <w:rPr>
          <w:rFonts w:cs="Times New Roman"/>
          <w:sz w:val="28"/>
          <w:szCs w:val="28"/>
        </w:rPr>
        <w:t xml:space="preserve"> Підлітки, які обирають цей варіант, можуть відчувати фізичну перевтому, недостатню підготовленість або негативне ставлення до фізичної активності. Можливо, вони не отримують належної підтримки чи задоволення від занять. Це сигнал для педагогів про необхідність коригування навантаження, зміни формату занять або додаткового мотиваційного впливу.</w:t>
      </w:r>
      <w:r>
        <w:rPr>
          <w:rFonts w:cs="Times New Roman"/>
          <w:sz w:val="28"/>
          <w:szCs w:val="28"/>
        </w:rPr>
        <w:t xml:space="preserve"> </w:t>
      </w:r>
      <w:r w:rsidR="00A852F8" w:rsidRPr="00A852F8">
        <w:rPr>
          <w:rFonts w:cs="Times New Roman"/>
          <w:sz w:val="28"/>
          <w:szCs w:val="28"/>
        </w:rPr>
        <w:t>Такі відповіді дозволяють краще зрозуміти емоційне ставлення підлітків до фізичної активності, її вплив на їхній стан і допомагають оптимізувати заняття для підвищення мотивації та задоволення.</w:t>
      </w:r>
    </w:p>
    <w:p w14:paraId="3CD1B551" w14:textId="722017D1" w:rsidR="0054439F" w:rsidRPr="0054439F" w:rsidRDefault="0054439F" w:rsidP="0054439F">
      <w:pPr>
        <w:spacing w:after="0" w:line="360" w:lineRule="auto"/>
        <w:ind w:firstLine="709"/>
        <w:jc w:val="both"/>
        <w:rPr>
          <w:rFonts w:cs="Times New Roman"/>
          <w:sz w:val="28"/>
          <w:szCs w:val="28"/>
        </w:rPr>
      </w:pPr>
      <w:r>
        <w:rPr>
          <w:rFonts w:cs="Times New Roman"/>
          <w:sz w:val="28"/>
          <w:szCs w:val="28"/>
        </w:rPr>
        <w:t xml:space="preserve">Значна частина дівчат-підлітків (58,3 %) часто відчувають емоційний </w:t>
      </w:r>
      <w:r w:rsidRPr="0054439F">
        <w:rPr>
          <w:rFonts w:cs="Times New Roman"/>
          <w:sz w:val="28"/>
          <w:szCs w:val="28"/>
        </w:rPr>
        <w:t>підйом після занять.</w:t>
      </w:r>
    </w:p>
    <w:p w14:paraId="45B0EA36" w14:textId="77777777" w:rsidR="0054439F" w:rsidRDefault="0054439F" w:rsidP="0054439F">
      <w:pPr>
        <w:spacing w:after="0" w:line="360" w:lineRule="auto"/>
        <w:ind w:firstLine="709"/>
        <w:jc w:val="both"/>
        <w:rPr>
          <w:rFonts w:cs="Times New Roman"/>
          <w:sz w:val="28"/>
          <w:szCs w:val="28"/>
        </w:rPr>
      </w:pPr>
      <w:r w:rsidRPr="0054439F">
        <w:rPr>
          <w:rFonts w:cs="Times New Roman"/>
          <w:sz w:val="28"/>
          <w:szCs w:val="28"/>
        </w:rPr>
        <w:t>Варіант</w:t>
      </w:r>
      <w:r>
        <w:rPr>
          <w:rFonts w:cs="Times New Roman"/>
          <w:sz w:val="28"/>
          <w:szCs w:val="28"/>
        </w:rPr>
        <w:t>и</w:t>
      </w:r>
      <w:r w:rsidRPr="0054439F">
        <w:rPr>
          <w:rFonts w:cs="Times New Roman"/>
          <w:sz w:val="28"/>
          <w:szCs w:val="28"/>
        </w:rPr>
        <w:t xml:space="preserve"> відповіді на запитання «Чи впливає ваш фізичний стан на вашу самооцінку?»</w:t>
      </w:r>
      <w:r>
        <w:rPr>
          <w:rFonts w:cs="Times New Roman"/>
          <w:sz w:val="28"/>
          <w:szCs w:val="28"/>
        </w:rPr>
        <w:t xml:space="preserve"> розподілилися таким чином:</w:t>
      </w:r>
    </w:p>
    <w:p w14:paraId="62F4D25B" w14:textId="4D6BEB07" w:rsidR="0054439F" w:rsidRDefault="0054439F" w:rsidP="00167819">
      <w:pPr>
        <w:spacing w:after="0" w:line="360" w:lineRule="auto"/>
        <w:ind w:firstLine="709"/>
        <w:jc w:val="both"/>
        <w:rPr>
          <w:rFonts w:cs="Times New Roman"/>
          <w:sz w:val="28"/>
          <w:szCs w:val="28"/>
        </w:rPr>
      </w:pPr>
      <w:r>
        <w:rPr>
          <w:rFonts w:cs="Times New Roman"/>
          <w:sz w:val="28"/>
          <w:szCs w:val="28"/>
        </w:rPr>
        <w:t xml:space="preserve">– </w:t>
      </w:r>
      <w:r w:rsidRPr="0054439F">
        <w:rPr>
          <w:rFonts w:cs="Times New Roman"/>
          <w:sz w:val="28"/>
          <w:szCs w:val="28"/>
        </w:rPr>
        <w:t>так, у позитивний бік</w:t>
      </w:r>
      <w:r>
        <w:rPr>
          <w:rFonts w:cs="Times New Roman"/>
          <w:sz w:val="28"/>
          <w:szCs w:val="28"/>
        </w:rPr>
        <w:t xml:space="preserve"> – </w:t>
      </w:r>
      <w:r w:rsidR="00167819">
        <w:rPr>
          <w:rFonts w:cs="Times New Roman"/>
          <w:sz w:val="28"/>
          <w:szCs w:val="28"/>
        </w:rPr>
        <w:t>58,3</w:t>
      </w:r>
      <w:r>
        <w:rPr>
          <w:rFonts w:cs="Times New Roman"/>
          <w:sz w:val="28"/>
          <w:szCs w:val="28"/>
        </w:rPr>
        <w:t xml:space="preserve"> %.</w:t>
      </w:r>
      <w:r w:rsidRPr="0054439F">
        <w:rPr>
          <w:rFonts w:cs="Times New Roman"/>
          <w:sz w:val="28"/>
          <w:szCs w:val="28"/>
        </w:rPr>
        <w:t xml:space="preserve"> Цей варіант обир</w:t>
      </w:r>
      <w:r>
        <w:rPr>
          <w:rFonts w:cs="Times New Roman"/>
          <w:sz w:val="28"/>
          <w:szCs w:val="28"/>
        </w:rPr>
        <w:t>али</w:t>
      </w:r>
      <w:r w:rsidRPr="0054439F">
        <w:rPr>
          <w:rFonts w:cs="Times New Roman"/>
          <w:sz w:val="28"/>
          <w:szCs w:val="28"/>
        </w:rPr>
        <w:t xml:space="preserve"> ті, хто помічає, що поліпшення фізичного стану підвищує їхню впевненість у собі, сприяє формуванню позитивного ставлення до власного тіла і мотивує до досягнення нових цілей. У підлітковому віці, коли зовнішній вигляд і фізичні можливості є важливими для соціального прийняття, цей фактор може стати ключовим у формуванні високої самооцінки</w:t>
      </w:r>
      <w:r>
        <w:rPr>
          <w:rFonts w:cs="Times New Roman"/>
          <w:sz w:val="28"/>
          <w:szCs w:val="28"/>
        </w:rPr>
        <w:t>.</w:t>
      </w:r>
      <w:r w:rsidRPr="0054439F">
        <w:rPr>
          <w:rFonts w:cs="Times New Roman"/>
          <w:sz w:val="28"/>
          <w:szCs w:val="28"/>
        </w:rPr>
        <w:t xml:space="preserve"> Підвищена самооцінка сприяє кращому емоційному стану та збільшує мотивацію до занять фізичною активністю</w:t>
      </w:r>
      <w:r>
        <w:rPr>
          <w:rFonts w:cs="Times New Roman"/>
          <w:sz w:val="28"/>
          <w:szCs w:val="28"/>
        </w:rPr>
        <w:t>;</w:t>
      </w:r>
    </w:p>
    <w:p w14:paraId="2E0B9DBA" w14:textId="518AEE05" w:rsidR="0054439F" w:rsidRDefault="0054439F" w:rsidP="00167819">
      <w:pPr>
        <w:spacing w:after="0" w:line="360" w:lineRule="auto"/>
        <w:ind w:firstLine="709"/>
        <w:jc w:val="both"/>
        <w:rPr>
          <w:rFonts w:cs="Times New Roman"/>
          <w:sz w:val="28"/>
          <w:szCs w:val="28"/>
        </w:rPr>
      </w:pPr>
      <w:r>
        <w:rPr>
          <w:rFonts w:cs="Times New Roman"/>
          <w:sz w:val="28"/>
          <w:szCs w:val="28"/>
        </w:rPr>
        <w:t>– т</w:t>
      </w:r>
      <w:r w:rsidRPr="0054439F">
        <w:rPr>
          <w:rFonts w:cs="Times New Roman"/>
          <w:sz w:val="28"/>
          <w:szCs w:val="28"/>
        </w:rPr>
        <w:t>ак, у негативний бік</w:t>
      </w:r>
      <w:r>
        <w:rPr>
          <w:rFonts w:cs="Times New Roman"/>
          <w:sz w:val="28"/>
          <w:szCs w:val="28"/>
        </w:rPr>
        <w:t xml:space="preserve"> – </w:t>
      </w:r>
      <w:r w:rsidR="00167819">
        <w:rPr>
          <w:rFonts w:cs="Times New Roman"/>
          <w:sz w:val="28"/>
          <w:szCs w:val="28"/>
        </w:rPr>
        <w:t xml:space="preserve">33,3 </w:t>
      </w:r>
      <w:r>
        <w:rPr>
          <w:rFonts w:cs="Times New Roman"/>
          <w:sz w:val="28"/>
          <w:szCs w:val="28"/>
        </w:rPr>
        <w:t>%.</w:t>
      </w:r>
      <w:r w:rsidRPr="0054439F">
        <w:rPr>
          <w:rFonts w:cs="Times New Roman"/>
          <w:sz w:val="28"/>
          <w:szCs w:val="28"/>
        </w:rPr>
        <w:t xml:space="preserve"> Цей варіант обир</w:t>
      </w:r>
      <w:r>
        <w:rPr>
          <w:rFonts w:cs="Times New Roman"/>
          <w:sz w:val="28"/>
          <w:szCs w:val="28"/>
        </w:rPr>
        <w:t>али</w:t>
      </w:r>
      <w:r w:rsidRPr="0054439F">
        <w:rPr>
          <w:rFonts w:cs="Times New Roman"/>
          <w:sz w:val="28"/>
          <w:szCs w:val="28"/>
        </w:rPr>
        <w:t xml:space="preserve"> підлітки, які незадоволені своїм фізичним станом через недостатню масу тіла, слабкість чи невідповідність соціальним стандартам краси. Вони можуть відчувати дискомфорт у спілкуванні з однолітками або уникати публічної участі в заходах, що підриває їхню самооцінку. Негативний вплив фізичного стану на самооцінку може сигналізувати про потребу в додатковій психологічній підтримці та індивідуальному підході до фізичного виховання</w:t>
      </w:r>
      <w:r w:rsidR="00167819">
        <w:rPr>
          <w:rFonts w:cs="Times New Roman"/>
          <w:sz w:val="28"/>
          <w:szCs w:val="28"/>
        </w:rPr>
        <w:t>;</w:t>
      </w:r>
    </w:p>
    <w:p w14:paraId="0D07A217" w14:textId="4AF48D40" w:rsidR="0054439F" w:rsidRPr="0054439F" w:rsidRDefault="00167819" w:rsidP="00167819">
      <w:pPr>
        <w:spacing w:after="0" w:line="360" w:lineRule="auto"/>
        <w:ind w:firstLine="709"/>
        <w:jc w:val="both"/>
        <w:rPr>
          <w:rFonts w:cs="Times New Roman"/>
          <w:sz w:val="28"/>
          <w:szCs w:val="28"/>
        </w:rPr>
      </w:pPr>
      <w:r>
        <w:rPr>
          <w:rFonts w:cs="Times New Roman"/>
          <w:sz w:val="28"/>
          <w:szCs w:val="28"/>
        </w:rPr>
        <w:lastRenderedPageBreak/>
        <w:t>– н</w:t>
      </w:r>
      <w:r w:rsidR="0054439F" w:rsidRPr="0054439F">
        <w:rPr>
          <w:rFonts w:cs="Times New Roman"/>
          <w:sz w:val="28"/>
          <w:szCs w:val="28"/>
        </w:rPr>
        <w:t>і, не впливає</w:t>
      </w:r>
      <w:r>
        <w:rPr>
          <w:rFonts w:cs="Times New Roman"/>
          <w:sz w:val="28"/>
          <w:szCs w:val="28"/>
        </w:rPr>
        <w:t xml:space="preserve"> – 8,3 %.</w:t>
      </w:r>
      <w:r w:rsidR="0054439F" w:rsidRPr="0054439F">
        <w:rPr>
          <w:rFonts w:cs="Times New Roman"/>
          <w:sz w:val="28"/>
          <w:szCs w:val="28"/>
        </w:rPr>
        <w:t xml:space="preserve"> Деякі підлітки вважають, що їхня самооцінка не залежить від фізичного стану. Це може бути наслідком інших джерел впевненості, таких як успіхи в навчанні, творчості чи соціальних відносинах. Вони можуть не надавати великого значення своїм фізичним показникам або не бачити впливу фізичної активності на загальне самопочуття. Така позиція демонструє нейтральне ставлення до фізичної активності, що може вимагати підвищення обізнаності про зв’язок між фізичним станом та емоційним благополуччям.</w:t>
      </w:r>
      <w:r w:rsidR="002118AC">
        <w:rPr>
          <w:rFonts w:cs="Times New Roman"/>
          <w:sz w:val="28"/>
          <w:szCs w:val="28"/>
        </w:rPr>
        <w:t xml:space="preserve"> </w:t>
      </w:r>
      <w:r w:rsidR="0054439F" w:rsidRPr="0054439F">
        <w:rPr>
          <w:rFonts w:cs="Times New Roman"/>
          <w:sz w:val="28"/>
          <w:szCs w:val="28"/>
        </w:rPr>
        <w:t>Ці відповіді дозволяють оцінити, наскільки фізичний стан впливає на впевненість у собі та допомагають визначити напрямки роботи для підтримки позитивної самооцінки у підлітків.</w:t>
      </w:r>
    </w:p>
    <w:p w14:paraId="12B5A3DA" w14:textId="4147F585" w:rsidR="002118AC" w:rsidRDefault="002118AC" w:rsidP="002118AC">
      <w:pPr>
        <w:spacing w:after="0" w:line="360" w:lineRule="auto"/>
        <w:ind w:firstLine="709"/>
        <w:jc w:val="both"/>
        <w:rPr>
          <w:rFonts w:cs="Times New Roman"/>
          <w:sz w:val="28"/>
          <w:szCs w:val="28"/>
        </w:rPr>
      </w:pPr>
      <w:r w:rsidRPr="002118AC">
        <w:rPr>
          <w:rFonts w:cs="Times New Roman"/>
          <w:sz w:val="28"/>
          <w:szCs w:val="28"/>
        </w:rPr>
        <w:t>На питання анкети</w:t>
      </w:r>
      <w:r>
        <w:rPr>
          <w:rFonts w:cs="Times New Roman"/>
          <w:b/>
          <w:bCs/>
          <w:sz w:val="28"/>
          <w:szCs w:val="28"/>
        </w:rPr>
        <w:t xml:space="preserve"> </w:t>
      </w:r>
      <w:r w:rsidRPr="002118AC">
        <w:rPr>
          <w:rFonts w:cs="Times New Roman"/>
          <w:b/>
          <w:bCs/>
          <w:sz w:val="28"/>
          <w:szCs w:val="28"/>
        </w:rPr>
        <w:t>«</w:t>
      </w:r>
      <w:r w:rsidRPr="002118AC">
        <w:rPr>
          <w:rFonts w:cs="Times New Roman"/>
          <w:sz w:val="28"/>
          <w:szCs w:val="28"/>
        </w:rPr>
        <w:t>Чи відчуваєте ви, що заняття допомагають покращити ваш емоційний стан?»</w:t>
      </w:r>
      <w:r>
        <w:rPr>
          <w:rFonts w:cs="Times New Roman"/>
          <w:sz w:val="28"/>
          <w:szCs w:val="28"/>
        </w:rPr>
        <w:t xml:space="preserve"> тримали такі відповіді:</w:t>
      </w:r>
    </w:p>
    <w:p w14:paraId="7418F509" w14:textId="41F06050" w:rsidR="002118AC" w:rsidRDefault="002118AC" w:rsidP="002118AC">
      <w:pPr>
        <w:spacing w:after="0" w:line="360" w:lineRule="auto"/>
        <w:ind w:firstLine="709"/>
        <w:jc w:val="both"/>
        <w:rPr>
          <w:rFonts w:cs="Times New Roman"/>
          <w:sz w:val="28"/>
          <w:szCs w:val="28"/>
        </w:rPr>
      </w:pPr>
      <w:r>
        <w:rPr>
          <w:rFonts w:cs="Times New Roman"/>
          <w:sz w:val="28"/>
          <w:szCs w:val="28"/>
        </w:rPr>
        <w:t>– т</w:t>
      </w:r>
      <w:r w:rsidRPr="002118AC">
        <w:rPr>
          <w:rFonts w:cs="Times New Roman"/>
          <w:sz w:val="28"/>
          <w:szCs w:val="28"/>
        </w:rPr>
        <w:t>ак, завжди</w:t>
      </w:r>
      <w:r>
        <w:rPr>
          <w:rFonts w:cs="Times New Roman"/>
          <w:sz w:val="28"/>
          <w:szCs w:val="28"/>
        </w:rPr>
        <w:t xml:space="preserve"> – </w:t>
      </w:r>
      <w:r w:rsidR="007E7413">
        <w:rPr>
          <w:rFonts w:cs="Times New Roman"/>
          <w:sz w:val="28"/>
          <w:szCs w:val="28"/>
        </w:rPr>
        <w:t xml:space="preserve">33,3 </w:t>
      </w:r>
      <w:r>
        <w:rPr>
          <w:rFonts w:cs="Times New Roman"/>
          <w:sz w:val="28"/>
          <w:szCs w:val="28"/>
        </w:rPr>
        <w:t>%.</w:t>
      </w:r>
      <w:r w:rsidRPr="002118AC">
        <w:rPr>
          <w:rFonts w:cs="Times New Roman"/>
          <w:sz w:val="28"/>
          <w:szCs w:val="28"/>
        </w:rPr>
        <w:t xml:space="preserve"> Цей варіант об</w:t>
      </w:r>
      <w:r>
        <w:rPr>
          <w:rFonts w:cs="Times New Roman"/>
          <w:sz w:val="28"/>
          <w:szCs w:val="28"/>
        </w:rPr>
        <w:t>рали</w:t>
      </w:r>
      <w:r w:rsidRPr="002118AC">
        <w:rPr>
          <w:rFonts w:cs="Times New Roman"/>
          <w:sz w:val="28"/>
          <w:szCs w:val="28"/>
        </w:rPr>
        <w:t xml:space="preserve"> ті, хто регулярно відчуває позитивний вплив фізичної активності на емоційний стан. Фізичні вправи стимулюють вироблення ендорфінів («гормонів щастя»), що покращують настрій, знижують рівень стресу та створюють почуття задоволення. Регулярна рухова активність також сприяє підвищенню впевненості у собі, покращенню соціальної інтеграції та відчуттю загального благополуччя. Цей вибір підтверджує, що заняття фізичною активністю є ефективним інструментом емоційної регуляції для цих підлітків</w:t>
      </w:r>
      <w:r>
        <w:rPr>
          <w:rFonts w:cs="Times New Roman"/>
          <w:sz w:val="28"/>
          <w:szCs w:val="28"/>
        </w:rPr>
        <w:t>;</w:t>
      </w:r>
    </w:p>
    <w:p w14:paraId="64AB0263" w14:textId="196F5D7A" w:rsidR="002118AC" w:rsidRDefault="002118AC" w:rsidP="002118AC">
      <w:pPr>
        <w:spacing w:after="0" w:line="360" w:lineRule="auto"/>
        <w:ind w:firstLine="709"/>
        <w:jc w:val="both"/>
        <w:rPr>
          <w:rFonts w:cs="Times New Roman"/>
          <w:sz w:val="28"/>
          <w:szCs w:val="28"/>
        </w:rPr>
      </w:pPr>
      <w:r>
        <w:rPr>
          <w:rFonts w:cs="Times New Roman"/>
          <w:sz w:val="28"/>
          <w:szCs w:val="28"/>
        </w:rPr>
        <w:t>– ч</w:t>
      </w:r>
      <w:r w:rsidRPr="002118AC">
        <w:rPr>
          <w:rFonts w:cs="Times New Roman"/>
          <w:sz w:val="28"/>
          <w:szCs w:val="28"/>
        </w:rPr>
        <w:t>астково</w:t>
      </w:r>
      <w:r>
        <w:rPr>
          <w:rFonts w:cs="Times New Roman"/>
          <w:sz w:val="28"/>
          <w:szCs w:val="28"/>
        </w:rPr>
        <w:t xml:space="preserve"> – </w:t>
      </w:r>
      <w:r w:rsidR="007E7413">
        <w:rPr>
          <w:rFonts w:cs="Times New Roman"/>
          <w:sz w:val="28"/>
          <w:szCs w:val="28"/>
        </w:rPr>
        <w:t xml:space="preserve">41,6 </w:t>
      </w:r>
      <w:r>
        <w:rPr>
          <w:rFonts w:cs="Times New Roman"/>
          <w:sz w:val="28"/>
          <w:szCs w:val="28"/>
        </w:rPr>
        <w:t>%.</w:t>
      </w:r>
      <w:r w:rsidRPr="002118AC">
        <w:rPr>
          <w:rFonts w:cs="Times New Roman"/>
          <w:sz w:val="28"/>
          <w:szCs w:val="28"/>
        </w:rPr>
        <w:t xml:space="preserve"> </w:t>
      </w:r>
      <w:r>
        <w:rPr>
          <w:rFonts w:cs="Times New Roman"/>
          <w:sz w:val="28"/>
          <w:szCs w:val="28"/>
        </w:rPr>
        <w:t>Таки</w:t>
      </w:r>
      <w:r w:rsidRPr="002118AC">
        <w:rPr>
          <w:rFonts w:cs="Times New Roman"/>
          <w:sz w:val="28"/>
          <w:szCs w:val="28"/>
        </w:rPr>
        <w:t xml:space="preserve">й варіант вказує, що позитивний вплив занять відчувається не завжди. Ефект може залежати від інтенсивності фізичних вправ, настрою до заняття, взаємин у групі чи зовнішніх обставин (наприклад, рівня втоми чи наявності стресу). </w:t>
      </w:r>
      <w:r>
        <w:rPr>
          <w:rFonts w:cs="Times New Roman"/>
          <w:sz w:val="28"/>
          <w:szCs w:val="28"/>
        </w:rPr>
        <w:t>Подібна в</w:t>
      </w:r>
      <w:r w:rsidRPr="002118AC">
        <w:rPr>
          <w:rFonts w:cs="Times New Roman"/>
          <w:sz w:val="28"/>
          <w:szCs w:val="28"/>
        </w:rPr>
        <w:t xml:space="preserve">ідповідь показує, що для </w:t>
      </w:r>
      <w:proofErr w:type="spellStart"/>
      <w:r w:rsidRPr="002118AC">
        <w:rPr>
          <w:rFonts w:cs="Times New Roman"/>
          <w:sz w:val="28"/>
          <w:szCs w:val="28"/>
        </w:rPr>
        <w:t>підлітка</w:t>
      </w:r>
      <w:proofErr w:type="spellEnd"/>
      <w:r w:rsidRPr="002118AC">
        <w:rPr>
          <w:rFonts w:cs="Times New Roman"/>
          <w:sz w:val="28"/>
          <w:szCs w:val="28"/>
        </w:rPr>
        <w:t xml:space="preserve"> фізична активність має певний потенціал для покращення емоційного стану, але можуть бути перешкоди (психологічні чи організаційні), які знижують цей ефект</w:t>
      </w:r>
      <w:r>
        <w:rPr>
          <w:rFonts w:cs="Times New Roman"/>
          <w:sz w:val="28"/>
          <w:szCs w:val="28"/>
        </w:rPr>
        <w:t>;</w:t>
      </w:r>
    </w:p>
    <w:p w14:paraId="5E18749B" w14:textId="7378C3DC" w:rsidR="002118AC" w:rsidRPr="002118AC" w:rsidRDefault="002118AC" w:rsidP="002118AC">
      <w:pPr>
        <w:spacing w:after="0" w:line="360" w:lineRule="auto"/>
        <w:ind w:firstLine="709"/>
        <w:jc w:val="both"/>
        <w:rPr>
          <w:rFonts w:cs="Times New Roman"/>
          <w:sz w:val="28"/>
          <w:szCs w:val="28"/>
        </w:rPr>
      </w:pPr>
      <w:r>
        <w:rPr>
          <w:rFonts w:cs="Times New Roman"/>
          <w:sz w:val="28"/>
          <w:szCs w:val="28"/>
        </w:rPr>
        <w:t>– н</w:t>
      </w:r>
      <w:r w:rsidRPr="002118AC">
        <w:rPr>
          <w:rFonts w:cs="Times New Roman"/>
          <w:sz w:val="28"/>
          <w:szCs w:val="28"/>
        </w:rPr>
        <w:t>і, не допомагають</w:t>
      </w:r>
      <w:r>
        <w:rPr>
          <w:rFonts w:cs="Times New Roman"/>
          <w:sz w:val="28"/>
          <w:szCs w:val="28"/>
        </w:rPr>
        <w:t xml:space="preserve"> – </w:t>
      </w:r>
      <w:r w:rsidR="007E7413">
        <w:rPr>
          <w:rFonts w:cs="Times New Roman"/>
          <w:sz w:val="28"/>
          <w:szCs w:val="28"/>
        </w:rPr>
        <w:t>25,0</w:t>
      </w:r>
      <w:r>
        <w:rPr>
          <w:rFonts w:cs="Times New Roman"/>
          <w:sz w:val="28"/>
          <w:szCs w:val="28"/>
        </w:rPr>
        <w:t>%.</w:t>
      </w:r>
      <w:r w:rsidRPr="002118AC">
        <w:rPr>
          <w:rFonts w:cs="Times New Roman"/>
          <w:sz w:val="28"/>
          <w:szCs w:val="28"/>
        </w:rPr>
        <w:t xml:space="preserve"> Підлітки, які обирають цей варіант, не відчувають покращення емоційного стану від фізичних занять. Причинами можуть бути: виснаження через надмірне фізичне навантаження, відсутність </w:t>
      </w:r>
      <w:r w:rsidRPr="002118AC">
        <w:rPr>
          <w:rFonts w:cs="Times New Roman"/>
          <w:sz w:val="28"/>
          <w:szCs w:val="28"/>
        </w:rPr>
        <w:lastRenderedPageBreak/>
        <w:t>зацікавленості у вправах, негативний досвід під час занять або загальний емоційний стан, який ускладнює сприйняття позитивних змін. Цей вибір свідчить про необхідність перегляду програм фізичної активності, підбору більш відповідних методів мотивації чи створення комфортних умов для занять, що враховують психологічні та фізіологічні потреби підлітків.</w:t>
      </w:r>
    </w:p>
    <w:p w14:paraId="65313319" w14:textId="77777777" w:rsidR="002118AC" w:rsidRPr="002118AC" w:rsidRDefault="002118AC" w:rsidP="002118AC">
      <w:pPr>
        <w:spacing w:after="0" w:line="360" w:lineRule="auto"/>
        <w:ind w:firstLine="709"/>
        <w:jc w:val="both"/>
        <w:rPr>
          <w:rFonts w:cs="Times New Roman"/>
          <w:sz w:val="28"/>
          <w:szCs w:val="28"/>
        </w:rPr>
      </w:pPr>
      <w:r w:rsidRPr="002118AC">
        <w:rPr>
          <w:rFonts w:cs="Times New Roman"/>
          <w:sz w:val="28"/>
          <w:szCs w:val="28"/>
        </w:rPr>
        <w:t>Це запитання дозволяє оцінити суб’єктивне сприйняття ефективності фізичної активності як засобу покращення емоційного стану та допомагає визначити фактори, які можуть впливати на цей процес.</w:t>
      </w:r>
    </w:p>
    <w:p w14:paraId="49554ECA" w14:textId="657218E0" w:rsidR="00D53129" w:rsidRPr="00D53129" w:rsidRDefault="00D53129" w:rsidP="002118AC">
      <w:pPr>
        <w:spacing w:after="0" w:line="360" w:lineRule="auto"/>
        <w:ind w:firstLine="709"/>
        <w:jc w:val="both"/>
        <w:rPr>
          <w:rFonts w:cs="Times New Roman"/>
          <w:sz w:val="28"/>
          <w:szCs w:val="28"/>
        </w:rPr>
      </w:pPr>
      <w:r w:rsidRPr="00D53129">
        <w:rPr>
          <w:rFonts w:cs="Times New Roman"/>
          <w:sz w:val="28"/>
          <w:szCs w:val="28"/>
        </w:rPr>
        <w:t>При відповіді на питання анкети «Як часто у вас виникає бажання уникнути занять через емоційний стан?»</w:t>
      </w:r>
      <w:r>
        <w:rPr>
          <w:rFonts w:cs="Times New Roman"/>
          <w:sz w:val="28"/>
          <w:szCs w:val="28"/>
        </w:rPr>
        <w:t xml:space="preserve"> були передбачені такі позиції «ніколи», «</w:t>
      </w:r>
      <w:proofErr w:type="spellStart"/>
      <w:r>
        <w:rPr>
          <w:rFonts w:cs="Times New Roman"/>
          <w:sz w:val="28"/>
          <w:szCs w:val="28"/>
        </w:rPr>
        <w:t>рідко</w:t>
      </w:r>
      <w:proofErr w:type="spellEnd"/>
      <w:r>
        <w:rPr>
          <w:rFonts w:cs="Times New Roman"/>
          <w:sz w:val="28"/>
          <w:szCs w:val="28"/>
        </w:rPr>
        <w:t xml:space="preserve">», «часто», «постійно». Відповідь «ніколи» у відповідях на питаннях анкети не зустрічалася жодного разу. </w:t>
      </w:r>
      <w:r w:rsidRPr="00D53129">
        <w:rPr>
          <w:rFonts w:cs="Times New Roman"/>
          <w:sz w:val="28"/>
          <w:szCs w:val="28"/>
        </w:rPr>
        <w:t xml:space="preserve">Цей варіант обирають підлітки, які не відчувають впливу емоційного стану на своє бажання займатися фізичною активністю. Вони, як правило, мають стабільну мотивацію, позитивне ставлення до занять і здатність контролювати свої емоції. Це свідчить про високий рівень </w:t>
      </w:r>
      <w:proofErr w:type="spellStart"/>
      <w:r w:rsidRPr="00D53129">
        <w:rPr>
          <w:rFonts w:cs="Times New Roman"/>
          <w:sz w:val="28"/>
          <w:szCs w:val="28"/>
        </w:rPr>
        <w:t>стресостійкості</w:t>
      </w:r>
      <w:proofErr w:type="spellEnd"/>
      <w:r w:rsidRPr="00D53129">
        <w:rPr>
          <w:rFonts w:cs="Times New Roman"/>
          <w:sz w:val="28"/>
          <w:szCs w:val="28"/>
        </w:rPr>
        <w:t xml:space="preserve"> та впевненості у власних силах. Така відповідь відображає ефективність програм фізичного виховання, які враховують психологічні потреби підлітків</w:t>
      </w:r>
      <w:r>
        <w:rPr>
          <w:rFonts w:cs="Times New Roman"/>
          <w:sz w:val="28"/>
          <w:szCs w:val="28"/>
        </w:rPr>
        <w:t>. Зазначене може свідчити про поганий контроль дівчат підлітків за своїм емоційним станом, а також про недостатню ефективність програм з фізичного виховання.</w:t>
      </w:r>
    </w:p>
    <w:p w14:paraId="372BBDA0" w14:textId="0DB13265" w:rsidR="00D53129" w:rsidRDefault="00D53129" w:rsidP="00D53129">
      <w:pPr>
        <w:spacing w:after="0" w:line="360" w:lineRule="auto"/>
        <w:ind w:firstLine="709"/>
        <w:jc w:val="both"/>
        <w:rPr>
          <w:rFonts w:cs="Times New Roman"/>
          <w:sz w:val="28"/>
          <w:szCs w:val="28"/>
        </w:rPr>
      </w:pPr>
      <w:r w:rsidRPr="00D53129">
        <w:rPr>
          <w:rFonts w:cs="Times New Roman"/>
          <w:sz w:val="28"/>
          <w:szCs w:val="28"/>
        </w:rPr>
        <w:t>Відповідь «</w:t>
      </w:r>
      <w:proofErr w:type="spellStart"/>
      <w:r w:rsidRPr="00D53129">
        <w:rPr>
          <w:rFonts w:cs="Times New Roman"/>
          <w:sz w:val="28"/>
          <w:szCs w:val="28"/>
        </w:rPr>
        <w:t>рідко</w:t>
      </w:r>
      <w:proofErr w:type="spellEnd"/>
      <w:r w:rsidRPr="00D53129">
        <w:rPr>
          <w:rFonts w:cs="Times New Roman"/>
          <w:sz w:val="28"/>
          <w:szCs w:val="28"/>
        </w:rPr>
        <w:t xml:space="preserve">» зустрічалася у </w:t>
      </w:r>
      <w:r w:rsidR="002A6610">
        <w:rPr>
          <w:rFonts w:cs="Times New Roman"/>
          <w:sz w:val="28"/>
          <w:szCs w:val="28"/>
        </w:rPr>
        <w:t>41,7</w:t>
      </w:r>
      <w:r w:rsidR="002A6610" w:rsidRPr="00D53129">
        <w:rPr>
          <w:rFonts w:cs="Times New Roman"/>
          <w:sz w:val="28"/>
          <w:szCs w:val="28"/>
        </w:rPr>
        <w:t xml:space="preserve"> %</w:t>
      </w:r>
      <w:r w:rsidRPr="00D53129">
        <w:rPr>
          <w:rFonts w:cs="Times New Roman"/>
          <w:sz w:val="28"/>
          <w:szCs w:val="28"/>
        </w:rPr>
        <w:t>респондентів. У цьому випадку емоційний стан інколи впливає на бажання займатися, але такі епізоди є поодинокими. Це може бути пов’язано з тимчасовими труднощами, наприклад, конфліктами, стресом або невеликими перепадами настрою. Підлітки все ж здатні долати емоційні перешкоди й підтримувати регулярність занять. Ця відповідь вказує на потребу у створенні додаткових стимулів або мотиваційних заходів, щоб допомогти підліткам легше долати емоційні труднощі.</w:t>
      </w:r>
    </w:p>
    <w:p w14:paraId="083FE1FF" w14:textId="3107557C" w:rsidR="00D53129" w:rsidRDefault="00D53129" w:rsidP="002A6610">
      <w:pPr>
        <w:spacing w:after="0" w:line="360" w:lineRule="auto"/>
        <w:ind w:firstLine="709"/>
        <w:jc w:val="both"/>
        <w:rPr>
          <w:rFonts w:cs="Times New Roman"/>
          <w:sz w:val="28"/>
          <w:szCs w:val="28"/>
        </w:rPr>
      </w:pPr>
      <w:r w:rsidRPr="002A6610">
        <w:rPr>
          <w:rFonts w:cs="Times New Roman"/>
          <w:sz w:val="28"/>
          <w:szCs w:val="28"/>
        </w:rPr>
        <w:t xml:space="preserve">Відповідь «часто» зустрічалася у </w:t>
      </w:r>
      <w:r w:rsidR="002A6610" w:rsidRPr="002A6610">
        <w:rPr>
          <w:rFonts w:cs="Times New Roman"/>
          <w:sz w:val="28"/>
          <w:szCs w:val="28"/>
        </w:rPr>
        <w:t>третини (33,3 %) учасників дослідження.</w:t>
      </w:r>
      <w:r w:rsidRPr="002A6610">
        <w:rPr>
          <w:rFonts w:cs="Times New Roman"/>
          <w:sz w:val="28"/>
          <w:szCs w:val="28"/>
        </w:rPr>
        <w:t xml:space="preserve"> Така відповідь може свідчити про значний вплив емоційного </w:t>
      </w:r>
      <w:r w:rsidRPr="002A6610">
        <w:rPr>
          <w:rFonts w:cs="Times New Roman"/>
          <w:sz w:val="28"/>
          <w:szCs w:val="28"/>
        </w:rPr>
        <w:lastRenderedPageBreak/>
        <w:t>стану на бажання займатися. Причинами можуть бути нестабільна самооцінка, недостатня мотивація, часті стресові ситуації або відсутність задоволення від занять. Це сигналізує про психологічні бар’єри, які перешкоджають фізичній активності. Часті епізоди бажання уникнути занять потребують уваги педагогів і психологів, щоб розробити індивідуальні підходи для зниження емоційного навантаження.</w:t>
      </w:r>
    </w:p>
    <w:p w14:paraId="0A922A9B" w14:textId="3D992315" w:rsidR="00D53129" w:rsidRDefault="002A6610" w:rsidP="002A6610">
      <w:pPr>
        <w:spacing w:after="0" w:line="360" w:lineRule="auto"/>
        <w:ind w:firstLine="709"/>
        <w:jc w:val="both"/>
        <w:rPr>
          <w:rFonts w:cs="Times New Roman"/>
          <w:sz w:val="28"/>
          <w:szCs w:val="28"/>
        </w:rPr>
      </w:pPr>
      <w:r w:rsidRPr="002A6610">
        <w:rPr>
          <w:rFonts w:cs="Times New Roman"/>
          <w:sz w:val="28"/>
          <w:szCs w:val="28"/>
        </w:rPr>
        <w:t>Насторожує, що у 25,0 % респондентів зазначили у відповідях «п</w:t>
      </w:r>
      <w:r w:rsidR="00D53129" w:rsidRPr="002A6610">
        <w:rPr>
          <w:rFonts w:cs="Times New Roman"/>
          <w:sz w:val="28"/>
          <w:szCs w:val="28"/>
        </w:rPr>
        <w:t>остійно</w:t>
      </w:r>
      <w:r w:rsidRPr="002A6610">
        <w:rPr>
          <w:rFonts w:cs="Times New Roman"/>
          <w:sz w:val="28"/>
          <w:szCs w:val="28"/>
        </w:rPr>
        <w:t>».</w:t>
      </w:r>
      <w:r w:rsidR="00D53129" w:rsidRPr="002A6610">
        <w:rPr>
          <w:rFonts w:cs="Times New Roman"/>
          <w:sz w:val="28"/>
          <w:szCs w:val="28"/>
        </w:rPr>
        <w:t xml:space="preserve"> Цей варіант обирають підлітки, для яких емоційний стан є основною перепоною для участі в заняттях. Це може бути пов’язано з тривалим стресом, емоційним вигоранням або навіть прихованими психологічними проблемами. Такий стан може вказувати на низький рівень мотивації, негативне ставлення до занять або невідповідність запропонованих методів фізичної активності їхнім потребам. Постійне бажання уникати занять потребує негайного втручання для аналізу причин і розробки підтримувальних програм, що враховують інтереси, емоційний стан і психологічний комфорт підлітків.</w:t>
      </w:r>
      <w:r>
        <w:rPr>
          <w:rFonts w:cs="Times New Roman"/>
          <w:sz w:val="28"/>
          <w:szCs w:val="28"/>
        </w:rPr>
        <w:t xml:space="preserve"> </w:t>
      </w:r>
      <w:r w:rsidR="00D53129" w:rsidRPr="002A6610">
        <w:rPr>
          <w:rFonts w:cs="Times New Roman"/>
          <w:sz w:val="28"/>
          <w:szCs w:val="28"/>
        </w:rPr>
        <w:t>Ці варіанти відповідей допомагають виявити рівень впливу емоційного стану на фізичну активність і формувати стратегії для зниження емоційних бар’єрів.</w:t>
      </w:r>
    </w:p>
    <w:p w14:paraId="7FD21095" w14:textId="51DEB528" w:rsidR="00B62931" w:rsidRPr="00B62931" w:rsidRDefault="00B62931" w:rsidP="00B62931">
      <w:pPr>
        <w:tabs>
          <w:tab w:val="num" w:pos="1440"/>
        </w:tabs>
        <w:spacing w:after="0" w:line="360" w:lineRule="auto"/>
        <w:ind w:firstLine="709"/>
        <w:jc w:val="both"/>
        <w:rPr>
          <w:rFonts w:cs="Times New Roman"/>
          <w:sz w:val="28"/>
          <w:szCs w:val="28"/>
        </w:rPr>
      </w:pPr>
      <w:r>
        <w:rPr>
          <w:rFonts w:cs="Times New Roman"/>
          <w:sz w:val="28"/>
          <w:szCs w:val="28"/>
        </w:rPr>
        <w:t>В той же час спостерігається певна невідповідність відповідей у наступному питанні у відношенні до попереднього. Так, гарний емоційний фон протягом дня відчувають 33,3 % респондентів.</w:t>
      </w:r>
      <w:r w:rsidRPr="00B62931">
        <w:rPr>
          <w:rFonts w:cs="Times New Roman"/>
          <w:sz w:val="28"/>
          <w:szCs w:val="28"/>
        </w:rPr>
        <w:t xml:space="preserve"> Цей варіант обирають підлітки, які відчувають позитивний емоційний фон протягом дня. Вони характеризуються оптимістичним настроєм, задоволенням від взаємодії з іншими та відсутністю значних стресових факторів. Такий стан часто свідчить про емоційну стійкість, гармонійний розвиток і сприятливе соціальне середовище. Гарний емоційний стан створює сприятливі умови для участі у фізичній активності, сприяє кращій адаптації до фізичних навантажень і підвищенню мотивації.</w:t>
      </w:r>
    </w:p>
    <w:p w14:paraId="2DE95291" w14:textId="77777777" w:rsidR="00B62931" w:rsidRDefault="00B62931" w:rsidP="00B62931">
      <w:pPr>
        <w:tabs>
          <w:tab w:val="num" w:pos="1440"/>
        </w:tabs>
        <w:spacing w:after="0" w:line="360" w:lineRule="auto"/>
        <w:ind w:firstLine="709"/>
        <w:jc w:val="both"/>
        <w:rPr>
          <w:rFonts w:cs="Times New Roman"/>
          <w:sz w:val="28"/>
          <w:szCs w:val="28"/>
        </w:rPr>
      </w:pPr>
      <w:r w:rsidRPr="00B62931">
        <w:rPr>
          <w:rFonts w:cs="Times New Roman"/>
          <w:sz w:val="28"/>
          <w:szCs w:val="28"/>
        </w:rPr>
        <w:t>Стабільний, без значних перепадів</w:t>
      </w:r>
      <w:r>
        <w:rPr>
          <w:rFonts w:cs="Times New Roman"/>
          <w:sz w:val="28"/>
          <w:szCs w:val="28"/>
        </w:rPr>
        <w:t xml:space="preserve"> емоційний фон протягом дня відзначено теж у 33,3 % респондентів.</w:t>
      </w:r>
      <w:r w:rsidRPr="00B62931">
        <w:rPr>
          <w:rFonts w:cs="Times New Roman"/>
          <w:sz w:val="28"/>
          <w:szCs w:val="28"/>
        </w:rPr>
        <w:t xml:space="preserve"> Цей варіант вказує на рівноважний </w:t>
      </w:r>
      <w:r w:rsidRPr="00B62931">
        <w:rPr>
          <w:rFonts w:cs="Times New Roman"/>
          <w:sz w:val="28"/>
          <w:szCs w:val="28"/>
        </w:rPr>
        <w:lastRenderedPageBreak/>
        <w:t>емоційний стан, коли підліток не зазнає значних змін настрою протягом дня. Така стабільність може бути ознакою психологічної врівноваженості та здатності ефективно адаптуватися до щоденних викликів. Стабільний емоційний стан сприяє регулярному виконанню фізичних вправ і зменшує ризик емоційного виснаження.</w:t>
      </w:r>
    </w:p>
    <w:p w14:paraId="264E3E63" w14:textId="77777777" w:rsidR="00B62931" w:rsidRDefault="00B62931" w:rsidP="00B62931">
      <w:pPr>
        <w:tabs>
          <w:tab w:val="num" w:pos="720"/>
          <w:tab w:val="num" w:pos="1440"/>
        </w:tabs>
        <w:spacing w:after="0" w:line="360" w:lineRule="auto"/>
        <w:ind w:firstLine="709"/>
        <w:jc w:val="both"/>
        <w:rPr>
          <w:rFonts w:cs="Times New Roman"/>
          <w:sz w:val="28"/>
          <w:szCs w:val="28"/>
        </w:rPr>
      </w:pPr>
      <w:r>
        <w:rPr>
          <w:rFonts w:cs="Times New Roman"/>
          <w:sz w:val="28"/>
          <w:szCs w:val="28"/>
        </w:rPr>
        <w:t>Чверть респондентів відмітили, що протягом дня відчувають «м</w:t>
      </w:r>
      <w:r w:rsidRPr="00B62931">
        <w:rPr>
          <w:rFonts w:cs="Times New Roman"/>
          <w:sz w:val="28"/>
          <w:szCs w:val="28"/>
        </w:rPr>
        <w:t>інливий</w:t>
      </w:r>
      <w:r>
        <w:rPr>
          <w:rFonts w:cs="Times New Roman"/>
          <w:sz w:val="28"/>
          <w:szCs w:val="28"/>
        </w:rPr>
        <w:t xml:space="preserve"> настрій</w:t>
      </w:r>
      <w:r w:rsidRPr="00B62931">
        <w:rPr>
          <w:rFonts w:cs="Times New Roman"/>
          <w:sz w:val="28"/>
          <w:szCs w:val="28"/>
        </w:rPr>
        <w:t xml:space="preserve">, </w:t>
      </w:r>
      <w:r>
        <w:rPr>
          <w:rFonts w:cs="Times New Roman"/>
          <w:sz w:val="28"/>
          <w:szCs w:val="28"/>
        </w:rPr>
        <w:t xml:space="preserve">що </w:t>
      </w:r>
      <w:r w:rsidRPr="00B62931">
        <w:rPr>
          <w:rFonts w:cs="Times New Roman"/>
          <w:sz w:val="28"/>
          <w:szCs w:val="28"/>
        </w:rPr>
        <w:t>залежить від ситуаці</w:t>
      </w:r>
      <w:r>
        <w:rPr>
          <w:rFonts w:cs="Times New Roman"/>
          <w:sz w:val="28"/>
          <w:szCs w:val="28"/>
        </w:rPr>
        <w:t>ї».</w:t>
      </w:r>
      <w:r w:rsidRPr="00B62931">
        <w:rPr>
          <w:rFonts w:cs="Times New Roman"/>
          <w:sz w:val="28"/>
          <w:szCs w:val="28"/>
        </w:rPr>
        <w:t xml:space="preserve"> У цьому випадку емоційний стан </w:t>
      </w:r>
      <w:proofErr w:type="spellStart"/>
      <w:r w:rsidRPr="00B62931">
        <w:rPr>
          <w:rFonts w:cs="Times New Roman"/>
          <w:sz w:val="28"/>
          <w:szCs w:val="28"/>
        </w:rPr>
        <w:t>підлітка</w:t>
      </w:r>
      <w:proofErr w:type="spellEnd"/>
      <w:r w:rsidRPr="00B62931">
        <w:rPr>
          <w:rFonts w:cs="Times New Roman"/>
          <w:sz w:val="28"/>
          <w:szCs w:val="28"/>
        </w:rPr>
        <w:t xml:space="preserve"> є нестабільним, змінюється залежно від впливу зовнішніх обставин, таких як шкільні ситуації, стосунки з однолітками або сімейні конфлікти. Мінливість настрою характерна для підліткового віку, коли формуються емоційна регуляція і </w:t>
      </w:r>
      <w:proofErr w:type="spellStart"/>
      <w:r w:rsidRPr="00B62931">
        <w:rPr>
          <w:rFonts w:cs="Times New Roman"/>
          <w:sz w:val="28"/>
          <w:szCs w:val="28"/>
        </w:rPr>
        <w:t>стресостійкість</w:t>
      </w:r>
      <w:proofErr w:type="spellEnd"/>
      <w:r w:rsidRPr="00B62931">
        <w:rPr>
          <w:rFonts w:cs="Times New Roman"/>
          <w:sz w:val="28"/>
          <w:szCs w:val="28"/>
        </w:rPr>
        <w:t>. Такий стан може ускладнювати регулярність фізичної активності, вимагаючи більш гнучкого підходу з боку педагогів і психологів для підтримки мотивації.</w:t>
      </w:r>
    </w:p>
    <w:p w14:paraId="2AA0E7C7" w14:textId="42011537" w:rsidR="00B62931" w:rsidRPr="00B62931" w:rsidRDefault="00B62931" w:rsidP="00B62931">
      <w:pPr>
        <w:tabs>
          <w:tab w:val="num" w:pos="720"/>
          <w:tab w:val="num" w:pos="1440"/>
        </w:tabs>
        <w:spacing w:after="0" w:line="360" w:lineRule="auto"/>
        <w:ind w:firstLine="709"/>
        <w:jc w:val="both"/>
        <w:rPr>
          <w:rFonts w:cs="Times New Roman"/>
          <w:sz w:val="28"/>
          <w:szCs w:val="28"/>
        </w:rPr>
      </w:pPr>
      <w:r w:rsidRPr="00B62931">
        <w:rPr>
          <w:rFonts w:cs="Times New Roman"/>
          <w:sz w:val="28"/>
          <w:szCs w:val="28"/>
        </w:rPr>
        <w:t>Напружений або тривожний</w:t>
      </w:r>
      <w:r>
        <w:rPr>
          <w:rFonts w:cs="Times New Roman"/>
          <w:sz w:val="28"/>
          <w:szCs w:val="28"/>
        </w:rPr>
        <w:t xml:space="preserve"> стан протягом дня </w:t>
      </w:r>
      <w:proofErr w:type="spellStart"/>
      <w:r>
        <w:rPr>
          <w:rFonts w:cs="Times New Roman"/>
          <w:sz w:val="28"/>
          <w:szCs w:val="28"/>
        </w:rPr>
        <w:t>відмічено</w:t>
      </w:r>
      <w:proofErr w:type="spellEnd"/>
      <w:r>
        <w:rPr>
          <w:rFonts w:cs="Times New Roman"/>
          <w:sz w:val="28"/>
          <w:szCs w:val="28"/>
        </w:rPr>
        <w:t xml:space="preserve"> тільки у одного респондента.</w:t>
      </w:r>
      <w:r w:rsidRPr="00B62931">
        <w:rPr>
          <w:rFonts w:cs="Times New Roman"/>
          <w:sz w:val="28"/>
          <w:szCs w:val="28"/>
        </w:rPr>
        <w:t xml:space="preserve"> Цей варіант обирають підлітки, які відчувають емоційне напруження, стрес або тривожність протягом дня. Причинами можуть бути перевантаження навчанням, невирішені конфлікти чи внутрішні страхи. Такий стан свідчить про психологічні труднощі, які можуть негативно впливати на самооцінку та бажання займатися фізичною активністю. Постійна тривожність або напруженість потребують втручання для зменшення стресу через засоби релаксації, мотиваційні програми та підтримку емоційного благополуччя.</w:t>
      </w:r>
      <w:r>
        <w:rPr>
          <w:rFonts w:cs="Times New Roman"/>
          <w:sz w:val="28"/>
          <w:szCs w:val="28"/>
        </w:rPr>
        <w:t xml:space="preserve"> </w:t>
      </w:r>
      <w:r w:rsidRPr="00B62931">
        <w:rPr>
          <w:rFonts w:cs="Times New Roman"/>
          <w:sz w:val="28"/>
          <w:szCs w:val="28"/>
        </w:rPr>
        <w:t>Це питання допомагає оцінити емоційний фон підлітків і врахувати його при розробці індивідуальних і групових програм фізичного виховання.</w:t>
      </w:r>
    </w:p>
    <w:p w14:paraId="4D7FD676" w14:textId="5037F7AE" w:rsidR="00711EF5" w:rsidRPr="00711EF5" w:rsidRDefault="00711EF5" w:rsidP="00711EF5">
      <w:pPr>
        <w:spacing w:after="0" w:line="360" w:lineRule="auto"/>
        <w:ind w:firstLine="709"/>
        <w:jc w:val="both"/>
        <w:rPr>
          <w:sz w:val="28"/>
          <w:szCs w:val="28"/>
        </w:rPr>
      </w:pPr>
      <w:r w:rsidRPr="00711EF5">
        <w:rPr>
          <w:sz w:val="28"/>
          <w:szCs w:val="28"/>
        </w:rPr>
        <w:t xml:space="preserve">Результати анкетування дозволили виявити ключові аспекти ставлення дівчат-підлітків із недостатньою масою тіла до занять руховою активністю, а також їхні емоційні та мотиваційні особливості. Більшість дівчат вказали, що головними мотивами є покращення здоров’я, зовнішнього вигляду та можливість спілкування з однолітками. Поради батьків та вчителів мають менший вплив, що підкреслює важливість індивідуалізованого підходу у мотивації. Значна частина дівчат зазначила, що фізична активність приносить </w:t>
      </w:r>
      <w:r w:rsidRPr="00711EF5">
        <w:rPr>
          <w:sz w:val="28"/>
          <w:szCs w:val="28"/>
        </w:rPr>
        <w:lastRenderedPageBreak/>
        <w:t xml:space="preserve">їм радість, енергійність та спокій. Водночас певна кількість </w:t>
      </w:r>
      <w:proofErr w:type="spellStart"/>
      <w:r w:rsidRPr="00711EF5">
        <w:rPr>
          <w:sz w:val="28"/>
          <w:szCs w:val="28"/>
        </w:rPr>
        <w:t>респонденток</w:t>
      </w:r>
      <w:proofErr w:type="spellEnd"/>
      <w:r w:rsidRPr="00711EF5">
        <w:rPr>
          <w:sz w:val="28"/>
          <w:szCs w:val="28"/>
        </w:rPr>
        <w:t xml:space="preserve"> відчуває напруження або втому, що може свідчити про необхідність оптимізації навантаження. Основними причинами відмови від фізичної активності є відсутність часу, втома або погане самопочуття, а також недостатній інтерес до занять. Це вказує на необхідність коригування програм з урахуванням реальних можливостей і потреб підлітків. Дівчата, які регулярно займаються фізичною активністю, здебільшого зазначили позитивний вплив на їхню самооцінку, що підтверджує роль рухової активності у формуванні впевненості в собі. Лише незначна частина </w:t>
      </w:r>
      <w:proofErr w:type="spellStart"/>
      <w:r w:rsidRPr="00711EF5">
        <w:rPr>
          <w:sz w:val="28"/>
          <w:szCs w:val="28"/>
        </w:rPr>
        <w:t>респонденток</w:t>
      </w:r>
      <w:proofErr w:type="spellEnd"/>
      <w:r w:rsidRPr="00711EF5">
        <w:rPr>
          <w:sz w:val="28"/>
          <w:szCs w:val="28"/>
        </w:rPr>
        <w:t xml:space="preserve"> зазначила, що емоційний стан постійно змушує їх уникати фізичної активності, що вказує на необхідність додаткової психологічної підтримки для окремих учасниць. Респонденти вказали, що їхній емоційний стан здебільшого стабільний або гарний, хоча певна частина відзначає мінливість чи напруження, що може впливати на загальну мотивацію до занять. Переважна більшість </w:t>
      </w:r>
      <w:proofErr w:type="spellStart"/>
      <w:r w:rsidRPr="00711EF5">
        <w:rPr>
          <w:sz w:val="28"/>
          <w:szCs w:val="28"/>
        </w:rPr>
        <w:t>респонденток</w:t>
      </w:r>
      <w:proofErr w:type="spellEnd"/>
      <w:r w:rsidRPr="00711EF5">
        <w:rPr>
          <w:sz w:val="28"/>
          <w:szCs w:val="28"/>
        </w:rPr>
        <w:t xml:space="preserve"> зазначила, що фізична активність покращує їхній емоційний стан, хоча певна частина вказує на частковий або відсутній ефект.</w:t>
      </w:r>
    </w:p>
    <w:p w14:paraId="1F2786B2" w14:textId="075A13D9" w:rsidR="00963914" w:rsidRPr="00963914" w:rsidRDefault="00963914" w:rsidP="00E90E7A">
      <w:pPr>
        <w:spacing w:after="0" w:line="360" w:lineRule="auto"/>
        <w:ind w:firstLine="709"/>
        <w:jc w:val="both"/>
        <w:rPr>
          <w:b/>
          <w:bCs/>
          <w:sz w:val="28"/>
          <w:szCs w:val="28"/>
        </w:rPr>
      </w:pPr>
      <w:r w:rsidRPr="00963914">
        <w:rPr>
          <w:b/>
          <w:bCs/>
          <w:sz w:val="28"/>
          <w:szCs w:val="28"/>
        </w:rPr>
        <w:t>3.</w:t>
      </w:r>
      <w:r>
        <w:rPr>
          <w:b/>
          <w:bCs/>
          <w:sz w:val="28"/>
          <w:szCs w:val="28"/>
        </w:rPr>
        <w:t>4</w:t>
      </w:r>
      <w:r w:rsidRPr="00963914">
        <w:rPr>
          <w:b/>
          <w:bCs/>
          <w:sz w:val="28"/>
          <w:szCs w:val="28"/>
        </w:rPr>
        <w:t xml:space="preserve"> Структура та зміст системи педагогічного контролю фізичного стану дівчат підлітків з порушенням маси тіла</w:t>
      </w:r>
    </w:p>
    <w:p w14:paraId="3B5A4EAB" w14:textId="2F18435A" w:rsidR="00963914" w:rsidRDefault="00B41752" w:rsidP="00E90E7A">
      <w:pPr>
        <w:spacing w:after="0" w:line="360" w:lineRule="auto"/>
        <w:ind w:firstLine="709"/>
        <w:jc w:val="both"/>
        <w:rPr>
          <w:sz w:val="28"/>
          <w:szCs w:val="28"/>
        </w:rPr>
      </w:pPr>
      <w:r w:rsidRPr="00B41752">
        <w:rPr>
          <w:sz w:val="28"/>
          <w:szCs w:val="28"/>
        </w:rPr>
        <w:t xml:space="preserve">Педагогічний контроль є ключовим елементом фізичного виховання підлітків, що виконує важливу роль у забезпеченні їх гармонійного розвитку. Він сприяє не лише вдосконаленню фізичної підготовленості, але й формуванню стійкої мотивації до занять фізичною культурою та здорового способу життя. Завдяки систематичному оцінюванню фізичного стану, функціональних можливостей та рівня фізичної підготовленості, педагогічний контроль дозволяє своєчасно виявляти індивідуальні потреби та проблеми, коригувати навчальні програми, підбирати оптимальні методи й засоби впливу. Особливу увагу варто приділяти його профілактичній спрямованості, яка сприяє запобіганню ризиків, пов’язаних із малорухливим способом життя, і підтримці активної участі підлітків у заняттях фізичною культурою. </w:t>
      </w:r>
      <w:r w:rsidRPr="00B41752">
        <w:rPr>
          <w:sz w:val="28"/>
          <w:szCs w:val="28"/>
        </w:rPr>
        <w:lastRenderedPageBreak/>
        <w:t>Комплексний підхід до педагогічного контролю дозволяє інтегрувати його результати в освітній процес, мотивуючи підлітків до саморозвитку, формування впевненості у своїх силах і прагнення досягати нових результатів.</w:t>
      </w:r>
      <w:r>
        <w:rPr>
          <w:sz w:val="28"/>
          <w:szCs w:val="28"/>
        </w:rPr>
        <w:t xml:space="preserve"> </w:t>
      </w:r>
      <w:r w:rsidR="00963914">
        <w:rPr>
          <w:sz w:val="28"/>
          <w:szCs w:val="28"/>
        </w:rPr>
        <w:t>Нами запропоновано структуру та зміст етапів педагогічного контролю фізичного стану дівчат-підлітків з порушенням маси тіла</w:t>
      </w:r>
    </w:p>
    <w:p w14:paraId="0CDCD3C3" w14:textId="4636322F" w:rsidR="00E90E7A" w:rsidRPr="00E90E7A" w:rsidRDefault="00E90E7A" w:rsidP="00E90E7A">
      <w:pPr>
        <w:spacing w:after="0" w:line="360" w:lineRule="auto"/>
        <w:ind w:firstLine="709"/>
        <w:jc w:val="both"/>
        <w:rPr>
          <w:sz w:val="28"/>
          <w:szCs w:val="28"/>
        </w:rPr>
      </w:pPr>
      <w:r w:rsidRPr="00E90E7A">
        <w:rPr>
          <w:sz w:val="28"/>
          <w:szCs w:val="28"/>
        </w:rPr>
        <w:t>При розробці системи педагогічного контролю ми враховували такі принципи (табл. 3.</w:t>
      </w:r>
      <w:r w:rsidR="00F6339E">
        <w:rPr>
          <w:sz w:val="28"/>
          <w:szCs w:val="28"/>
        </w:rPr>
        <w:t>6</w:t>
      </w:r>
      <w:r w:rsidRPr="00E90E7A">
        <w:rPr>
          <w:sz w:val="28"/>
          <w:szCs w:val="28"/>
        </w:rPr>
        <w:t>).</w:t>
      </w:r>
    </w:p>
    <w:p w14:paraId="281F54C5" w14:textId="30921F66" w:rsidR="00D724BB" w:rsidRPr="00E90E7A" w:rsidRDefault="00E90E7A" w:rsidP="00E90E7A">
      <w:pPr>
        <w:spacing w:after="0" w:line="360" w:lineRule="auto"/>
        <w:ind w:firstLine="709"/>
        <w:jc w:val="both"/>
        <w:rPr>
          <w:sz w:val="28"/>
          <w:szCs w:val="28"/>
        </w:rPr>
      </w:pPr>
      <w:r>
        <w:rPr>
          <w:b/>
          <w:bCs/>
          <w:sz w:val="28"/>
          <w:szCs w:val="28"/>
        </w:rPr>
        <w:t>Таблиця 3.</w:t>
      </w:r>
      <w:r w:rsidR="00F6339E">
        <w:rPr>
          <w:b/>
          <w:bCs/>
          <w:sz w:val="28"/>
          <w:szCs w:val="28"/>
        </w:rPr>
        <w:t>6</w:t>
      </w:r>
      <w:r>
        <w:rPr>
          <w:b/>
          <w:bCs/>
          <w:sz w:val="28"/>
          <w:szCs w:val="28"/>
        </w:rPr>
        <w:t xml:space="preserve"> – </w:t>
      </w:r>
      <w:r w:rsidRPr="00E90E7A">
        <w:rPr>
          <w:sz w:val="28"/>
          <w:szCs w:val="28"/>
        </w:rPr>
        <w:t>Основні принципи системи педагогічного контролю фізичного стану дівчат підлітків з порушенням маси тіла</w:t>
      </w:r>
    </w:p>
    <w:tbl>
      <w:tblPr>
        <w:tblStyle w:val="af"/>
        <w:tblW w:w="0" w:type="auto"/>
        <w:tblLayout w:type="fixed"/>
        <w:tblLook w:val="04A0" w:firstRow="1" w:lastRow="0" w:firstColumn="1" w:lastColumn="0" w:noHBand="0" w:noVBand="1"/>
      </w:tblPr>
      <w:tblGrid>
        <w:gridCol w:w="2830"/>
        <w:gridCol w:w="6514"/>
      </w:tblGrid>
      <w:tr w:rsidR="00725819" w14:paraId="1456277F" w14:textId="77777777" w:rsidTr="00B41752">
        <w:tc>
          <w:tcPr>
            <w:tcW w:w="2830" w:type="dxa"/>
          </w:tcPr>
          <w:p w14:paraId="78F4A0EB" w14:textId="6FDC6990" w:rsidR="00725819" w:rsidRPr="00E90E7A" w:rsidRDefault="00725819" w:rsidP="00E90E7A">
            <w:pPr>
              <w:jc w:val="center"/>
              <w:rPr>
                <w:sz w:val="28"/>
                <w:szCs w:val="28"/>
              </w:rPr>
            </w:pPr>
            <w:r w:rsidRPr="00E90E7A">
              <w:rPr>
                <w:sz w:val="28"/>
                <w:szCs w:val="28"/>
              </w:rPr>
              <w:t>Принципи педагогічного контролю</w:t>
            </w:r>
          </w:p>
        </w:tc>
        <w:tc>
          <w:tcPr>
            <w:tcW w:w="6514" w:type="dxa"/>
          </w:tcPr>
          <w:p w14:paraId="5BCE4C68" w14:textId="68B8CC86" w:rsidR="00725819" w:rsidRPr="00E90E7A" w:rsidRDefault="00725819" w:rsidP="00E90E7A">
            <w:pPr>
              <w:jc w:val="center"/>
              <w:rPr>
                <w:sz w:val="28"/>
                <w:szCs w:val="28"/>
              </w:rPr>
            </w:pPr>
            <w:r w:rsidRPr="00E90E7A">
              <w:rPr>
                <w:sz w:val="28"/>
                <w:szCs w:val="28"/>
              </w:rPr>
              <w:t>Їх характеристика</w:t>
            </w:r>
          </w:p>
        </w:tc>
      </w:tr>
      <w:tr w:rsidR="00725819" w14:paraId="47E13922" w14:textId="77777777" w:rsidTr="00B41752">
        <w:tc>
          <w:tcPr>
            <w:tcW w:w="2830" w:type="dxa"/>
          </w:tcPr>
          <w:p w14:paraId="4835F453" w14:textId="629BBD80" w:rsidR="00725819" w:rsidRPr="00E90E7A" w:rsidRDefault="00725819" w:rsidP="00E90E7A">
            <w:pPr>
              <w:rPr>
                <w:sz w:val="28"/>
                <w:szCs w:val="28"/>
              </w:rPr>
            </w:pPr>
            <w:r w:rsidRPr="00725819">
              <w:rPr>
                <w:rFonts w:eastAsia="Times New Roman" w:cs="Times New Roman"/>
                <w:sz w:val="28"/>
                <w:szCs w:val="28"/>
                <w:lang w:eastAsia="ru-RU"/>
              </w:rPr>
              <w:t>Комплексність контролю</w:t>
            </w:r>
          </w:p>
        </w:tc>
        <w:tc>
          <w:tcPr>
            <w:tcW w:w="6514" w:type="dxa"/>
          </w:tcPr>
          <w:p w14:paraId="58EAEF0A" w14:textId="7C91D291" w:rsidR="00725819" w:rsidRPr="00E90E7A" w:rsidRDefault="00725819" w:rsidP="00E90E7A">
            <w:pPr>
              <w:rPr>
                <w:sz w:val="28"/>
                <w:szCs w:val="28"/>
              </w:rPr>
            </w:pPr>
            <w:r w:rsidRPr="00725819">
              <w:rPr>
                <w:rFonts w:eastAsia="Times New Roman" w:cs="Times New Roman"/>
                <w:sz w:val="28"/>
                <w:szCs w:val="28"/>
                <w:lang w:eastAsia="ru-RU"/>
              </w:rPr>
              <w:t xml:space="preserve">Система охоплює всі ключові аспекти фізичного стану: антропометричні, функціональні, фізичну підготовленість, </w:t>
            </w:r>
            <w:proofErr w:type="spellStart"/>
            <w:r w:rsidR="00E90E7A">
              <w:rPr>
                <w:rFonts w:eastAsia="Times New Roman" w:cs="Times New Roman"/>
                <w:sz w:val="28"/>
                <w:szCs w:val="28"/>
                <w:lang w:eastAsia="ru-RU"/>
              </w:rPr>
              <w:t>скелетно</w:t>
            </w:r>
            <w:proofErr w:type="spellEnd"/>
            <w:r w:rsidR="00E90E7A">
              <w:rPr>
                <w:rFonts w:eastAsia="Times New Roman" w:cs="Times New Roman"/>
                <w:sz w:val="28"/>
                <w:szCs w:val="28"/>
                <w:lang w:eastAsia="ru-RU"/>
              </w:rPr>
              <w:t>-м’язову</w:t>
            </w:r>
            <w:r w:rsidRPr="00725819">
              <w:rPr>
                <w:rFonts w:eastAsia="Times New Roman" w:cs="Times New Roman"/>
                <w:sz w:val="28"/>
                <w:szCs w:val="28"/>
                <w:lang w:eastAsia="ru-RU"/>
              </w:rPr>
              <w:t xml:space="preserve"> систему, психоемоційний стан та метаболічні показники</w:t>
            </w:r>
          </w:p>
        </w:tc>
      </w:tr>
      <w:tr w:rsidR="00725819" w14:paraId="296D943C" w14:textId="77777777" w:rsidTr="00B41752">
        <w:tc>
          <w:tcPr>
            <w:tcW w:w="2830" w:type="dxa"/>
          </w:tcPr>
          <w:p w14:paraId="2659B9C6" w14:textId="5048083A" w:rsidR="00725819" w:rsidRPr="00E90E7A" w:rsidRDefault="00725819" w:rsidP="00E90E7A">
            <w:pPr>
              <w:rPr>
                <w:sz w:val="28"/>
                <w:szCs w:val="28"/>
              </w:rPr>
            </w:pPr>
            <w:r w:rsidRPr="00725819">
              <w:rPr>
                <w:rFonts w:eastAsia="Times New Roman" w:cs="Times New Roman"/>
                <w:sz w:val="28"/>
                <w:szCs w:val="28"/>
                <w:lang w:eastAsia="ru-RU"/>
              </w:rPr>
              <w:t>Індивідуалізація підходу</w:t>
            </w:r>
          </w:p>
        </w:tc>
        <w:tc>
          <w:tcPr>
            <w:tcW w:w="6514" w:type="dxa"/>
          </w:tcPr>
          <w:p w14:paraId="5B38B466" w14:textId="1317B9C9" w:rsidR="00725819" w:rsidRPr="00E90E7A" w:rsidRDefault="00725819" w:rsidP="00E90E7A">
            <w:pPr>
              <w:rPr>
                <w:sz w:val="28"/>
                <w:szCs w:val="28"/>
              </w:rPr>
            </w:pPr>
            <w:r w:rsidRPr="00725819">
              <w:rPr>
                <w:rFonts w:eastAsia="Times New Roman" w:cs="Times New Roman"/>
                <w:sz w:val="28"/>
                <w:szCs w:val="28"/>
                <w:lang w:eastAsia="ru-RU"/>
              </w:rPr>
              <w:t>Врахування вікових, фізіологічних та психологічних особливостей кожної дівчини забезпечує адаптацію програм фізичного виховання</w:t>
            </w:r>
          </w:p>
        </w:tc>
      </w:tr>
      <w:tr w:rsidR="00725819" w14:paraId="6C828A3D" w14:textId="77777777" w:rsidTr="00B41752">
        <w:tc>
          <w:tcPr>
            <w:tcW w:w="2830" w:type="dxa"/>
          </w:tcPr>
          <w:p w14:paraId="6BDC79D7" w14:textId="2D426059" w:rsidR="00725819" w:rsidRPr="00E90E7A" w:rsidRDefault="00725819" w:rsidP="00E90E7A">
            <w:pPr>
              <w:rPr>
                <w:sz w:val="28"/>
                <w:szCs w:val="28"/>
              </w:rPr>
            </w:pPr>
            <w:r w:rsidRPr="00725819">
              <w:rPr>
                <w:rFonts w:eastAsia="Times New Roman" w:cs="Times New Roman"/>
                <w:sz w:val="28"/>
                <w:szCs w:val="28"/>
                <w:lang w:eastAsia="ru-RU"/>
              </w:rPr>
              <w:t>Регулярність і систематичність</w:t>
            </w:r>
          </w:p>
        </w:tc>
        <w:tc>
          <w:tcPr>
            <w:tcW w:w="6514" w:type="dxa"/>
          </w:tcPr>
          <w:p w14:paraId="043B2837" w14:textId="4CBBA20F" w:rsidR="00725819" w:rsidRPr="00E90E7A" w:rsidRDefault="00725819" w:rsidP="00E90E7A">
            <w:pPr>
              <w:rPr>
                <w:sz w:val="28"/>
                <w:szCs w:val="28"/>
              </w:rPr>
            </w:pPr>
            <w:r w:rsidRPr="00725819">
              <w:rPr>
                <w:rFonts w:eastAsia="Times New Roman" w:cs="Times New Roman"/>
                <w:sz w:val="28"/>
                <w:szCs w:val="28"/>
                <w:lang w:eastAsia="ru-RU"/>
              </w:rPr>
              <w:t>Чіткий графік контролю (щомісяця, щоквартально, раз на пів року) дозволяє своєчасно відстежувати динаміку фізичного стану та ефективність корекційних заходів.</w:t>
            </w:r>
          </w:p>
        </w:tc>
      </w:tr>
      <w:tr w:rsidR="00725819" w14:paraId="5DD7F00B" w14:textId="77777777" w:rsidTr="00B41752">
        <w:tc>
          <w:tcPr>
            <w:tcW w:w="2830" w:type="dxa"/>
          </w:tcPr>
          <w:p w14:paraId="66FE3234" w14:textId="44A456F4" w:rsidR="00725819" w:rsidRPr="00E90E7A" w:rsidRDefault="00725819" w:rsidP="00E90E7A">
            <w:pPr>
              <w:rPr>
                <w:sz w:val="28"/>
                <w:szCs w:val="28"/>
              </w:rPr>
            </w:pPr>
            <w:r w:rsidRPr="00725819">
              <w:rPr>
                <w:rFonts w:eastAsia="Times New Roman" w:cs="Times New Roman"/>
                <w:sz w:val="28"/>
                <w:szCs w:val="28"/>
                <w:lang w:eastAsia="ru-RU"/>
              </w:rPr>
              <w:t>Профілактична спрямованість</w:t>
            </w:r>
          </w:p>
        </w:tc>
        <w:tc>
          <w:tcPr>
            <w:tcW w:w="6514" w:type="dxa"/>
          </w:tcPr>
          <w:p w14:paraId="40D8F265" w14:textId="1CFA9742" w:rsidR="00725819" w:rsidRPr="00E90E7A" w:rsidRDefault="00725819" w:rsidP="00E90E7A">
            <w:pPr>
              <w:rPr>
                <w:sz w:val="28"/>
                <w:szCs w:val="28"/>
              </w:rPr>
            </w:pPr>
            <w:r w:rsidRPr="00725819">
              <w:rPr>
                <w:rFonts w:eastAsia="Times New Roman" w:cs="Times New Roman"/>
                <w:sz w:val="28"/>
                <w:szCs w:val="28"/>
                <w:lang w:eastAsia="ru-RU"/>
              </w:rPr>
              <w:t>Контроль сприяє ранньому виявленню потенційних відхилень у фізичному та психоемоційному стані, запобігаючи негативним наслідкам</w:t>
            </w:r>
          </w:p>
        </w:tc>
      </w:tr>
      <w:tr w:rsidR="00725819" w14:paraId="08EE1A64" w14:textId="77777777" w:rsidTr="00B41752">
        <w:tc>
          <w:tcPr>
            <w:tcW w:w="2830" w:type="dxa"/>
          </w:tcPr>
          <w:p w14:paraId="57ABF0D8" w14:textId="2879170B" w:rsidR="00725819" w:rsidRPr="00E90E7A" w:rsidRDefault="00725819" w:rsidP="00E90E7A">
            <w:pPr>
              <w:rPr>
                <w:rFonts w:eastAsia="Times New Roman" w:cs="Times New Roman"/>
                <w:sz w:val="28"/>
                <w:szCs w:val="28"/>
                <w:lang w:eastAsia="ru-RU"/>
              </w:rPr>
            </w:pPr>
            <w:r w:rsidRPr="00725819">
              <w:rPr>
                <w:rFonts w:eastAsia="Times New Roman" w:cs="Times New Roman"/>
                <w:sz w:val="28"/>
                <w:szCs w:val="28"/>
                <w:lang w:eastAsia="ru-RU"/>
              </w:rPr>
              <w:t>Мотиваційний аспект</w:t>
            </w:r>
          </w:p>
        </w:tc>
        <w:tc>
          <w:tcPr>
            <w:tcW w:w="6514" w:type="dxa"/>
          </w:tcPr>
          <w:p w14:paraId="7A43750B" w14:textId="1AEFA5E5" w:rsidR="00725819" w:rsidRPr="00E90E7A" w:rsidRDefault="00725819" w:rsidP="00E90E7A">
            <w:pPr>
              <w:rPr>
                <w:rFonts w:eastAsia="Times New Roman" w:cs="Times New Roman"/>
                <w:sz w:val="28"/>
                <w:szCs w:val="28"/>
                <w:lang w:eastAsia="ru-RU"/>
              </w:rPr>
            </w:pPr>
            <w:r w:rsidRPr="00725819">
              <w:rPr>
                <w:rFonts w:eastAsia="Times New Roman" w:cs="Times New Roman"/>
                <w:sz w:val="28"/>
                <w:szCs w:val="28"/>
                <w:lang w:eastAsia="ru-RU"/>
              </w:rPr>
              <w:t>Використання психологічного моніторингу та опитувальників стимулює інтерес до фізичної активності та підвищує залученість дівчат.</w:t>
            </w:r>
          </w:p>
        </w:tc>
      </w:tr>
      <w:tr w:rsidR="00725819" w14:paraId="41FB0238" w14:textId="77777777" w:rsidTr="00B41752">
        <w:tc>
          <w:tcPr>
            <w:tcW w:w="2830" w:type="dxa"/>
          </w:tcPr>
          <w:p w14:paraId="108344ED" w14:textId="7D50C005" w:rsidR="00725819" w:rsidRPr="00E90E7A" w:rsidRDefault="00725819" w:rsidP="00E90E7A">
            <w:pPr>
              <w:rPr>
                <w:rFonts w:eastAsia="Times New Roman" w:cs="Times New Roman"/>
                <w:sz w:val="28"/>
                <w:szCs w:val="28"/>
                <w:lang w:eastAsia="ru-RU"/>
              </w:rPr>
            </w:pPr>
            <w:r w:rsidRPr="00725819">
              <w:rPr>
                <w:rFonts w:eastAsia="Times New Roman" w:cs="Times New Roman"/>
                <w:sz w:val="28"/>
                <w:szCs w:val="28"/>
                <w:lang w:eastAsia="ru-RU"/>
              </w:rPr>
              <w:t>Об’єктивність оцінки</w:t>
            </w:r>
          </w:p>
        </w:tc>
        <w:tc>
          <w:tcPr>
            <w:tcW w:w="6514" w:type="dxa"/>
          </w:tcPr>
          <w:p w14:paraId="16F7F83D" w14:textId="688D7582" w:rsidR="00725819" w:rsidRPr="00E90E7A" w:rsidRDefault="00725819" w:rsidP="00E90E7A">
            <w:pPr>
              <w:rPr>
                <w:rFonts w:eastAsia="Times New Roman" w:cs="Times New Roman"/>
                <w:sz w:val="28"/>
                <w:szCs w:val="28"/>
                <w:lang w:eastAsia="ru-RU"/>
              </w:rPr>
            </w:pPr>
            <w:r w:rsidRPr="00725819">
              <w:rPr>
                <w:rFonts w:eastAsia="Times New Roman" w:cs="Times New Roman"/>
                <w:sz w:val="28"/>
                <w:szCs w:val="28"/>
                <w:lang w:eastAsia="ru-RU"/>
              </w:rPr>
              <w:t>Сучасні методи (динамометри, спірометри, тестові методики) забезпечують точність і достовірність результатів контролю.</w:t>
            </w:r>
          </w:p>
        </w:tc>
      </w:tr>
      <w:tr w:rsidR="00725819" w14:paraId="2467E354" w14:textId="77777777" w:rsidTr="00B41752">
        <w:tc>
          <w:tcPr>
            <w:tcW w:w="2830" w:type="dxa"/>
          </w:tcPr>
          <w:p w14:paraId="209F4EDA" w14:textId="301CB4C3" w:rsidR="00725819" w:rsidRPr="00E90E7A" w:rsidRDefault="00725819" w:rsidP="00E90E7A">
            <w:pPr>
              <w:rPr>
                <w:rFonts w:eastAsia="Times New Roman" w:cs="Times New Roman"/>
                <w:sz w:val="28"/>
                <w:szCs w:val="28"/>
                <w:lang w:eastAsia="ru-RU"/>
              </w:rPr>
            </w:pPr>
            <w:proofErr w:type="spellStart"/>
            <w:r w:rsidRPr="00725819">
              <w:rPr>
                <w:rFonts w:eastAsia="Times New Roman" w:cs="Times New Roman"/>
                <w:sz w:val="28"/>
                <w:szCs w:val="28"/>
                <w:lang w:eastAsia="ru-RU"/>
              </w:rPr>
              <w:t>Мультидисциплінарний</w:t>
            </w:r>
            <w:proofErr w:type="spellEnd"/>
            <w:r w:rsidRPr="00725819">
              <w:rPr>
                <w:rFonts w:eastAsia="Times New Roman" w:cs="Times New Roman"/>
                <w:sz w:val="28"/>
                <w:szCs w:val="28"/>
                <w:lang w:eastAsia="ru-RU"/>
              </w:rPr>
              <w:t xml:space="preserve"> підхід</w:t>
            </w:r>
          </w:p>
        </w:tc>
        <w:tc>
          <w:tcPr>
            <w:tcW w:w="6514" w:type="dxa"/>
          </w:tcPr>
          <w:p w14:paraId="1AA0C30F" w14:textId="13B00A5A" w:rsidR="00725819" w:rsidRPr="00E90E7A" w:rsidRDefault="00725819" w:rsidP="00E90E7A">
            <w:pPr>
              <w:rPr>
                <w:rFonts w:eastAsia="Times New Roman" w:cs="Times New Roman"/>
                <w:sz w:val="28"/>
                <w:szCs w:val="28"/>
                <w:lang w:eastAsia="ru-RU"/>
              </w:rPr>
            </w:pPr>
            <w:r w:rsidRPr="00725819">
              <w:rPr>
                <w:rFonts w:eastAsia="Times New Roman" w:cs="Times New Roman"/>
                <w:sz w:val="28"/>
                <w:szCs w:val="28"/>
                <w:lang w:eastAsia="ru-RU"/>
              </w:rPr>
              <w:t>Залучення педагогів, лікарів і психологів підвищує ефективність системи, враховуючи всі аспекти здоров’я.</w:t>
            </w:r>
          </w:p>
        </w:tc>
      </w:tr>
      <w:tr w:rsidR="00725819" w14:paraId="5AB7DD2C" w14:textId="77777777" w:rsidTr="00B41752">
        <w:tc>
          <w:tcPr>
            <w:tcW w:w="2830" w:type="dxa"/>
          </w:tcPr>
          <w:p w14:paraId="51F0D245" w14:textId="77777777" w:rsidR="00725819" w:rsidRDefault="00E90E7A" w:rsidP="00E90E7A">
            <w:pPr>
              <w:rPr>
                <w:rFonts w:eastAsia="Times New Roman" w:cs="Times New Roman"/>
                <w:sz w:val="28"/>
                <w:szCs w:val="28"/>
                <w:lang w:eastAsia="ru-RU"/>
              </w:rPr>
            </w:pPr>
            <w:r w:rsidRPr="00725819">
              <w:rPr>
                <w:rFonts w:eastAsia="Times New Roman" w:cs="Times New Roman"/>
                <w:sz w:val="28"/>
                <w:szCs w:val="28"/>
                <w:lang w:eastAsia="ru-RU"/>
              </w:rPr>
              <w:t>Орієнтація на розвиток</w:t>
            </w:r>
          </w:p>
          <w:p w14:paraId="2F2DA013" w14:textId="0D1FCF54" w:rsidR="00CF2C73" w:rsidRPr="00CF2C73" w:rsidRDefault="00CF2C73" w:rsidP="00CF2C73">
            <w:pPr>
              <w:rPr>
                <w:rFonts w:eastAsia="Times New Roman" w:cs="Times New Roman"/>
                <w:sz w:val="28"/>
                <w:szCs w:val="28"/>
                <w:lang w:eastAsia="ru-RU"/>
              </w:rPr>
            </w:pPr>
          </w:p>
        </w:tc>
        <w:tc>
          <w:tcPr>
            <w:tcW w:w="6514" w:type="dxa"/>
          </w:tcPr>
          <w:p w14:paraId="0462BB4B" w14:textId="1BFAF2AF" w:rsidR="00725819" w:rsidRPr="00E90E7A" w:rsidRDefault="00E90E7A" w:rsidP="00E90E7A">
            <w:pPr>
              <w:rPr>
                <w:rFonts w:eastAsia="Times New Roman" w:cs="Times New Roman"/>
                <w:sz w:val="28"/>
                <w:szCs w:val="28"/>
                <w:lang w:eastAsia="ru-RU"/>
              </w:rPr>
            </w:pPr>
            <w:r w:rsidRPr="00725819">
              <w:rPr>
                <w:rFonts w:eastAsia="Times New Roman" w:cs="Times New Roman"/>
                <w:sz w:val="28"/>
                <w:szCs w:val="28"/>
                <w:lang w:eastAsia="ru-RU"/>
              </w:rPr>
              <w:t>Система спрямована на поступове покращення фізичного та психоемоційного стану, гармонійний розвиток і формування здорового способу життя.</w:t>
            </w:r>
          </w:p>
        </w:tc>
      </w:tr>
    </w:tbl>
    <w:p w14:paraId="4E8136B2" w14:textId="77777777" w:rsidR="00725819" w:rsidRDefault="00725819" w:rsidP="00666717">
      <w:pPr>
        <w:spacing w:after="0" w:line="360" w:lineRule="auto"/>
        <w:jc w:val="center"/>
        <w:rPr>
          <w:b/>
          <w:bCs/>
          <w:sz w:val="28"/>
          <w:szCs w:val="28"/>
        </w:rPr>
      </w:pPr>
    </w:p>
    <w:p w14:paraId="75A24446" w14:textId="10993FB0" w:rsidR="00963914" w:rsidRDefault="001F0284" w:rsidP="00674DB9">
      <w:pPr>
        <w:spacing w:after="0" w:line="360" w:lineRule="auto"/>
        <w:ind w:firstLine="709"/>
        <w:jc w:val="both"/>
        <w:rPr>
          <w:sz w:val="28"/>
          <w:szCs w:val="28"/>
        </w:rPr>
      </w:pPr>
      <w:r>
        <w:rPr>
          <w:sz w:val="28"/>
          <w:szCs w:val="28"/>
        </w:rPr>
        <w:lastRenderedPageBreak/>
        <w:t>У табл. 3.7 представлена с</w:t>
      </w:r>
      <w:r w:rsidRPr="00963914">
        <w:rPr>
          <w:sz w:val="28"/>
          <w:szCs w:val="28"/>
        </w:rPr>
        <w:t>труктура</w:t>
      </w:r>
      <w:r w:rsidR="00525AE4">
        <w:rPr>
          <w:sz w:val="28"/>
          <w:szCs w:val="28"/>
        </w:rPr>
        <w:t>,</w:t>
      </w:r>
      <w:r w:rsidRPr="00963914">
        <w:rPr>
          <w:sz w:val="28"/>
          <w:szCs w:val="28"/>
        </w:rPr>
        <w:t xml:space="preserve"> зміст</w:t>
      </w:r>
      <w:r w:rsidR="00525AE4">
        <w:rPr>
          <w:sz w:val="28"/>
          <w:szCs w:val="28"/>
        </w:rPr>
        <w:t xml:space="preserve">, мета та очікувані результати </w:t>
      </w:r>
      <w:r w:rsidRPr="00963914">
        <w:rPr>
          <w:sz w:val="28"/>
          <w:szCs w:val="28"/>
        </w:rPr>
        <w:t>етапів педагогічного контролю фізичного стану дівчат-підлітків з порушенням маси тіла</w:t>
      </w:r>
      <w:r>
        <w:rPr>
          <w:sz w:val="28"/>
          <w:szCs w:val="28"/>
        </w:rPr>
        <w:t>, яку рекомендовано до впровадження в процес фізичного виховання дітей підліткового віку.</w:t>
      </w:r>
    </w:p>
    <w:p w14:paraId="52897499" w14:textId="3492FE1C" w:rsidR="00963914" w:rsidRDefault="008E55D8" w:rsidP="00674DB9">
      <w:pPr>
        <w:spacing w:after="0" w:line="360" w:lineRule="auto"/>
        <w:ind w:firstLine="709"/>
        <w:jc w:val="both"/>
        <w:rPr>
          <w:sz w:val="28"/>
          <w:szCs w:val="28"/>
        </w:rPr>
      </w:pPr>
      <w:r w:rsidRPr="008E55D8">
        <w:rPr>
          <w:b/>
          <w:bCs/>
          <w:sz w:val="28"/>
          <w:szCs w:val="28"/>
        </w:rPr>
        <w:t>Таблиця 3.7</w:t>
      </w:r>
      <w:r>
        <w:rPr>
          <w:sz w:val="28"/>
          <w:szCs w:val="28"/>
        </w:rPr>
        <w:t xml:space="preserve"> – </w:t>
      </w:r>
      <w:r w:rsidR="00963914" w:rsidRPr="00963914">
        <w:rPr>
          <w:sz w:val="28"/>
          <w:szCs w:val="28"/>
        </w:rPr>
        <w:t>Структура та зміст етапів педагогічного контролю фізичного стану дівчат-підлітків з порушенням маси тіла</w:t>
      </w:r>
    </w:p>
    <w:tbl>
      <w:tblPr>
        <w:tblStyle w:val="af"/>
        <w:tblW w:w="0" w:type="auto"/>
        <w:tblLayout w:type="fixed"/>
        <w:tblLook w:val="04A0" w:firstRow="1" w:lastRow="0" w:firstColumn="1" w:lastColumn="0" w:noHBand="0" w:noVBand="1"/>
      </w:tblPr>
      <w:tblGrid>
        <w:gridCol w:w="2263"/>
        <w:gridCol w:w="1701"/>
        <w:gridCol w:w="3261"/>
        <w:gridCol w:w="2119"/>
      </w:tblGrid>
      <w:tr w:rsidR="001F0284" w14:paraId="367B6B5C" w14:textId="77777777" w:rsidTr="007E7413">
        <w:tc>
          <w:tcPr>
            <w:tcW w:w="2263" w:type="dxa"/>
          </w:tcPr>
          <w:p w14:paraId="61D6F4C4" w14:textId="413BB2F6" w:rsidR="00963914" w:rsidRPr="008E55D8" w:rsidRDefault="00963914" w:rsidP="00EB59E3">
            <w:pPr>
              <w:jc w:val="both"/>
              <w:rPr>
                <w:sz w:val="28"/>
                <w:szCs w:val="28"/>
              </w:rPr>
            </w:pPr>
            <w:r w:rsidRPr="00963914">
              <w:rPr>
                <w:rFonts w:eastAsia="Times New Roman" w:cs="Times New Roman"/>
                <w:sz w:val="28"/>
                <w:szCs w:val="28"/>
                <w:lang w:eastAsia="ru-RU"/>
              </w:rPr>
              <w:t>Етап</w:t>
            </w:r>
          </w:p>
        </w:tc>
        <w:tc>
          <w:tcPr>
            <w:tcW w:w="1701" w:type="dxa"/>
          </w:tcPr>
          <w:p w14:paraId="0E78F134" w14:textId="2DC2A2A4" w:rsidR="00963914" w:rsidRPr="008E55D8" w:rsidRDefault="00963914" w:rsidP="00EB59E3">
            <w:pPr>
              <w:jc w:val="both"/>
              <w:rPr>
                <w:sz w:val="28"/>
                <w:szCs w:val="28"/>
              </w:rPr>
            </w:pPr>
            <w:r w:rsidRPr="00963914">
              <w:rPr>
                <w:rFonts w:eastAsia="Times New Roman" w:cs="Times New Roman"/>
                <w:sz w:val="28"/>
                <w:szCs w:val="28"/>
                <w:lang w:eastAsia="ru-RU"/>
              </w:rPr>
              <w:t>Мета</w:t>
            </w:r>
          </w:p>
        </w:tc>
        <w:tc>
          <w:tcPr>
            <w:tcW w:w="3261" w:type="dxa"/>
          </w:tcPr>
          <w:p w14:paraId="50C9FDE1" w14:textId="514EB139" w:rsidR="00963914" w:rsidRPr="008E55D8" w:rsidRDefault="00963914" w:rsidP="00EB59E3">
            <w:pPr>
              <w:jc w:val="both"/>
              <w:rPr>
                <w:sz w:val="28"/>
                <w:szCs w:val="28"/>
              </w:rPr>
            </w:pPr>
            <w:r w:rsidRPr="00963914">
              <w:rPr>
                <w:rFonts w:eastAsia="Times New Roman" w:cs="Times New Roman"/>
                <w:sz w:val="28"/>
                <w:szCs w:val="28"/>
                <w:lang w:eastAsia="ru-RU"/>
              </w:rPr>
              <w:t>Основні заходи</w:t>
            </w:r>
          </w:p>
        </w:tc>
        <w:tc>
          <w:tcPr>
            <w:tcW w:w="2119" w:type="dxa"/>
          </w:tcPr>
          <w:p w14:paraId="701D7E19" w14:textId="55DA1B1C" w:rsidR="00963914" w:rsidRPr="008E55D8" w:rsidRDefault="00963914" w:rsidP="00EB59E3">
            <w:pPr>
              <w:jc w:val="both"/>
              <w:rPr>
                <w:sz w:val="28"/>
                <w:szCs w:val="28"/>
              </w:rPr>
            </w:pPr>
            <w:r w:rsidRPr="00963914">
              <w:rPr>
                <w:rFonts w:eastAsia="Times New Roman" w:cs="Times New Roman"/>
                <w:sz w:val="28"/>
                <w:szCs w:val="28"/>
                <w:lang w:eastAsia="ru-RU"/>
              </w:rPr>
              <w:t>Очікувані результати</w:t>
            </w:r>
          </w:p>
        </w:tc>
      </w:tr>
      <w:tr w:rsidR="001F0284" w14:paraId="50A05F54" w14:textId="77777777" w:rsidTr="007E7413">
        <w:tc>
          <w:tcPr>
            <w:tcW w:w="2263" w:type="dxa"/>
            <w:vAlign w:val="center"/>
          </w:tcPr>
          <w:p w14:paraId="37D28004" w14:textId="122D6EE1" w:rsidR="00963914" w:rsidRPr="008E55D8" w:rsidRDefault="00963914" w:rsidP="00EB59E3">
            <w:pPr>
              <w:jc w:val="both"/>
              <w:rPr>
                <w:sz w:val="28"/>
                <w:szCs w:val="28"/>
              </w:rPr>
            </w:pPr>
            <w:r w:rsidRPr="00963914">
              <w:rPr>
                <w:rFonts w:eastAsia="Times New Roman" w:cs="Times New Roman"/>
                <w:sz w:val="28"/>
                <w:szCs w:val="28"/>
                <w:lang w:eastAsia="ru-RU"/>
              </w:rPr>
              <w:t>Діагностичний</w:t>
            </w:r>
          </w:p>
        </w:tc>
        <w:tc>
          <w:tcPr>
            <w:tcW w:w="1701" w:type="dxa"/>
            <w:vAlign w:val="center"/>
          </w:tcPr>
          <w:p w14:paraId="2185D9E5" w14:textId="74037538" w:rsidR="00963914" w:rsidRPr="008E55D8" w:rsidRDefault="00963914" w:rsidP="00EB59E3">
            <w:pPr>
              <w:rPr>
                <w:sz w:val="28"/>
                <w:szCs w:val="28"/>
              </w:rPr>
            </w:pPr>
            <w:r w:rsidRPr="00963914">
              <w:rPr>
                <w:rFonts w:eastAsia="Times New Roman" w:cs="Times New Roman"/>
                <w:sz w:val="28"/>
                <w:szCs w:val="28"/>
                <w:lang w:eastAsia="ru-RU"/>
              </w:rPr>
              <w:t>Виявлення початкового фізичного стану, оцінка відхилень</w:t>
            </w:r>
          </w:p>
        </w:tc>
        <w:tc>
          <w:tcPr>
            <w:tcW w:w="3261" w:type="dxa"/>
            <w:vAlign w:val="center"/>
          </w:tcPr>
          <w:p w14:paraId="56B19932"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Антропометричні вимірювання (зріст, вага, ІМТ)</w:t>
            </w:r>
            <w:r w:rsidR="00EB59E3" w:rsidRPr="008E55D8">
              <w:rPr>
                <w:rFonts w:eastAsia="Times New Roman" w:cs="Times New Roman"/>
                <w:sz w:val="28"/>
                <w:szCs w:val="28"/>
                <w:lang w:eastAsia="ru-RU"/>
              </w:rPr>
              <w:t>;</w:t>
            </w:r>
          </w:p>
          <w:p w14:paraId="5965D688"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Оцінка складу тіла (жирова, м'язова маса)</w:t>
            </w:r>
            <w:r w:rsidR="00EB59E3" w:rsidRPr="008E55D8">
              <w:rPr>
                <w:rFonts w:eastAsia="Times New Roman" w:cs="Times New Roman"/>
                <w:sz w:val="28"/>
                <w:szCs w:val="28"/>
                <w:lang w:eastAsia="ru-RU"/>
              </w:rPr>
              <w:t>;</w:t>
            </w:r>
          </w:p>
          <w:p w14:paraId="2704E1C3" w14:textId="4511DD5B" w:rsidR="00963914" w:rsidRPr="008E55D8" w:rsidRDefault="00963914" w:rsidP="00EB59E3">
            <w:pPr>
              <w:rPr>
                <w:sz w:val="28"/>
                <w:szCs w:val="28"/>
              </w:rPr>
            </w:pPr>
            <w:r w:rsidRPr="00963914">
              <w:rPr>
                <w:rFonts w:eastAsia="Times New Roman" w:cs="Times New Roman"/>
                <w:sz w:val="28"/>
                <w:szCs w:val="28"/>
                <w:lang w:eastAsia="ru-RU"/>
              </w:rPr>
              <w:t>- Визначення рівня фізичної підготовленості</w:t>
            </w:r>
          </w:p>
        </w:tc>
        <w:tc>
          <w:tcPr>
            <w:tcW w:w="2119" w:type="dxa"/>
            <w:vAlign w:val="center"/>
          </w:tcPr>
          <w:p w14:paraId="0155B8D4" w14:textId="09BAECF1" w:rsidR="00963914" w:rsidRPr="008E55D8" w:rsidRDefault="00963914" w:rsidP="00EB59E3">
            <w:pPr>
              <w:rPr>
                <w:sz w:val="28"/>
                <w:szCs w:val="28"/>
              </w:rPr>
            </w:pPr>
            <w:r w:rsidRPr="00963914">
              <w:rPr>
                <w:rFonts w:eastAsia="Times New Roman" w:cs="Times New Roman"/>
                <w:sz w:val="28"/>
                <w:szCs w:val="28"/>
                <w:lang w:eastAsia="ru-RU"/>
              </w:rPr>
              <w:t>Формування початкового профілю фізичного стану</w:t>
            </w:r>
          </w:p>
        </w:tc>
      </w:tr>
      <w:tr w:rsidR="001F0284" w14:paraId="683AB04D" w14:textId="77777777" w:rsidTr="007E7413">
        <w:tc>
          <w:tcPr>
            <w:tcW w:w="2263" w:type="dxa"/>
            <w:vAlign w:val="center"/>
          </w:tcPr>
          <w:p w14:paraId="3375E9D7" w14:textId="155B9D02" w:rsidR="00963914" w:rsidRPr="008E55D8" w:rsidRDefault="00963914" w:rsidP="00EB59E3">
            <w:pPr>
              <w:jc w:val="both"/>
              <w:rPr>
                <w:sz w:val="28"/>
                <w:szCs w:val="28"/>
              </w:rPr>
            </w:pPr>
            <w:r w:rsidRPr="00963914">
              <w:rPr>
                <w:rFonts w:eastAsia="Times New Roman" w:cs="Times New Roman"/>
                <w:sz w:val="28"/>
                <w:szCs w:val="28"/>
                <w:lang w:eastAsia="ru-RU"/>
              </w:rPr>
              <w:t>Аналітичний</w:t>
            </w:r>
          </w:p>
        </w:tc>
        <w:tc>
          <w:tcPr>
            <w:tcW w:w="1701" w:type="dxa"/>
            <w:vAlign w:val="center"/>
          </w:tcPr>
          <w:p w14:paraId="4D98B79E" w14:textId="76A311E4" w:rsidR="00963914" w:rsidRPr="008E55D8" w:rsidRDefault="00963914" w:rsidP="00EB59E3">
            <w:pPr>
              <w:rPr>
                <w:sz w:val="28"/>
                <w:szCs w:val="28"/>
              </w:rPr>
            </w:pPr>
            <w:r w:rsidRPr="00963914">
              <w:rPr>
                <w:rFonts w:eastAsia="Times New Roman" w:cs="Times New Roman"/>
                <w:sz w:val="28"/>
                <w:szCs w:val="28"/>
                <w:lang w:eastAsia="ru-RU"/>
              </w:rPr>
              <w:t>Встановлення причин порушень маси тіла</w:t>
            </w:r>
          </w:p>
        </w:tc>
        <w:tc>
          <w:tcPr>
            <w:tcW w:w="3261" w:type="dxa"/>
            <w:vAlign w:val="center"/>
          </w:tcPr>
          <w:p w14:paraId="66F7E7C3"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Оцінка харчової поведінки</w:t>
            </w:r>
            <w:r w:rsidR="00EB59E3" w:rsidRPr="008E55D8">
              <w:rPr>
                <w:rFonts w:eastAsia="Times New Roman" w:cs="Times New Roman"/>
                <w:sz w:val="28"/>
                <w:szCs w:val="28"/>
                <w:lang w:eastAsia="ru-RU"/>
              </w:rPr>
              <w:t>;</w:t>
            </w:r>
          </w:p>
          <w:p w14:paraId="7D050EC3"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Психологічне тестування (тривожність, мотивація)</w:t>
            </w:r>
            <w:r w:rsidR="00EB59E3" w:rsidRPr="008E55D8">
              <w:rPr>
                <w:rFonts w:eastAsia="Times New Roman" w:cs="Times New Roman"/>
                <w:sz w:val="28"/>
                <w:szCs w:val="28"/>
                <w:lang w:eastAsia="ru-RU"/>
              </w:rPr>
              <w:t>;</w:t>
            </w:r>
          </w:p>
          <w:p w14:paraId="76C9126B" w14:textId="11B8E3BA" w:rsidR="00963914" w:rsidRPr="008E55D8" w:rsidRDefault="00963914" w:rsidP="00EB59E3">
            <w:pPr>
              <w:rPr>
                <w:sz w:val="28"/>
                <w:szCs w:val="28"/>
              </w:rPr>
            </w:pPr>
            <w:r w:rsidRPr="00963914">
              <w:rPr>
                <w:rFonts w:eastAsia="Times New Roman" w:cs="Times New Roman"/>
                <w:sz w:val="28"/>
                <w:szCs w:val="28"/>
                <w:lang w:eastAsia="ru-RU"/>
              </w:rPr>
              <w:t>- Визначення рівня метаболічних і функціональних показників</w:t>
            </w:r>
          </w:p>
        </w:tc>
        <w:tc>
          <w:tcPr>
            <w:tcW w:w="2119" w:type="dxa"/>
            <w:vAlign w:val="center"/>
          </w:tcPr>
          <w:p w14:paraId="1AD493E6" w14:textId="3356262B" w:rsidR="00963914" w:rsidRPr="008E55D8" w:rsidRDefault="00963914" w:rsidP="00EB59E3">
            <w:pPr>
              <w:rPr>
                <w:sz w:val="28"/>
                <w:szCs w:val="28"/>
              </w:rPr>
            </w:pPr>
            <w:r w:rsidRPr="00963914">
              <w:rPr>
                <w:rFonts w:eastAsia="Times New Roman" w:cs="Times New Roman"/>
                <w:sz w:val="28"/>
                <w:szCs w:val="28"/>
                <w:lang w:eastAsia="ru-RU"/>
              </w:rPr>
              <w:t>Ідентифікація ключових факторів, що впливають на масу тіла</w:t>
            </w:r>
          </w:p>
        </w:tc>
      </w:tr>
      <w:tr w:rsidR="001F0284" w14:paraId="69A49C9C" w14:textId="77777777" w:rsidTr="007E7413">
        <w:tc>
          <w:tcPr>
            <w:tcW w:w="2263" w:type="dxa"/>
            <w:vAlign w:val="center"/>
          </w:tcPr>
          <w:p w14:paraId="2E8A5A55" w14:textId="41F515D1" w:rsidR="00963914" w:rsidRPr="008E55D8" w:rsidRDefault="00963914" w:rsidP="00EB59E3">
            <w:pPr>
              <w:jc w:val="both"/>
              <w:rPr>
                <w:sz w:val="28"/>
                <w:szCs w:val="28"/>
              </w:rPr>
            </w:pPr>
            <w:r w:rsidRPr="00963914">
              <w:rPr>
                <w:rFonts w:eastAsia="Times New Roman" w:cs="Times New Roman"/>
                <w:sz w:val="28"/>
                <w:szCs w:val="28"/>
                <w:lang w:eastAsia="ru-RU"/>
              </w:rPr>
              <w:t>Планувальний</w:t>
            </w:r>
          </w:p>
        </w:tc>
        <w:tc>
          <w:tcPr>
            <w:tcW w:w="1701" w:type="dxa"/>
            <w:vAlign w:val="center"/>
          </w:tcPr>
          <w:p w14:paraId="0CB838FD" w14:textId="7252BE60" w:rsidR="00963914" w:rsidRPr="008E55D8" w:rsidRDefault="00963914" w:rsidP="00EB59E3">
            <w:pPr>
              <w:rPr>
                <w:sz w:val="28"/>
                <w:szCs w:val="28"/>
              </w:rPr>
            </w:pPr>
            <w:r w:rsidRPr="00963914">
              <w:rPr>
                <w:rFonts w:eastAsia="Times New Roman" w:cs="Times New Roman"/>
                <w:sz w:val="28"/>
                <w:szCs w:val="28"/>
                <w:lang w:eastAsia="ru-RU"/>
              </w:rPr>
              <w:t>Розробка індивідуалізованої програми корекції</w:t>
            </w:r>
          </w:p>
        </w:tc>
        <w:tc>
          <w:tcPr>
            <w:tcW w:w="3261" w:type="dxa"/>
            <w:vAlign w:val="center"/>
          </w:tcPr>
          <w:p w14:paraId="0305D96D"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Визначення цілей програми</w:t>
            </w:r>
            <w:r w:rsidR="00EB59E3" w:rsidRPr="008E55D8">
              <w:rPr>
                <w:rFonts w:eastAsia="Times New Roman" w:cs="Times New Roman"/>
                <w:sz w:val="28"/>
                <w:szCs w:val="28"/>
                <w:lang w:eastAsia="ru-RU"/>
              </w:rPr>
              <w:t>;</w:t>
            </w:r>
          </w:p>
          <w:p w14:paraId="7CA8D3B4"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Розробка комплексу фізичних вправ</w:t>
            </w:r>
            <w:r w:rsidR="00EB59E3" w:rsidRPr="008E55D8">
              <w:rPr>
                <w:rFonts w:eastAsia="Times New Roman" w:cs="Times New Roman"/>
                <w:sz w:val="28"/>
                <w:szCs w:val="28"/>
                <w:lang w:eastAsia="ru-RU"/>
              </w:rPr>
              <w:t>;</w:t>
            </w:r>
          </w:p>
          <w:p w14:paraId="126EE7AD" w14:textId="73CE9760" w:rsidR="00963914" w:rsidRPr="008E55D8" w:rsidRDefault="00963914" w:rsidP="00EB59E3">
            <w:pPr>
              <w:rPr>
                <w:sz w:val="28"/>
                <w:szCs w:val="28"/>
              </w:rPr>
            </w:pPr>
            <w:r w:rsidRPr="00963914">
              <w:rPr>
                <w:rFonts w:eastAsia="Times New Roman" w:cs="Times New Roman"/>
                <w:sz w:val="28"/>
                <w:szCs w:val="28"/>
                <w:lang w:eastAsia="ru-RU"/>
              </w:rPr>
              <w:t>- Планування моніторингу змін фізичного стану</w:t>
            </w:r>
          </w:p>
        </w:tc>
        <w:tc>
          <w:tcPr>
            <w:tcW w:w="2119" w:type="dxa"/>
            <w:vAlign w:val="center"/>
          </w:tcPr>
          <w:p w14:paraId="43BAA04E" w14:textId="1F709BE9" w:rsidR="00963914" w:rsidRPr="008E55D8" w:rsidRDefault="00963914" w:rsidP="00EB59E3">
            <w:pPr>
              <w:rPr>
                <w:sz w:val="28"/>
                <w:szCs w:val="28"/>
              </w:rPr>
            </w:pPr>
            <w:r w:rsidRPr="00963914">
              <w:rPr>
                <w:rFonts w:eastAsia="Times New Roman" w:cs="Times New Roman"/>
                <w:sz w:val="28"/>
                <w:szCs w:val="28"/>
                <w:lang w:eastAsia="ru-RU"/>
              </w:rPr>
              <w:t>Індивідуальна програма корекції маси тіла</w:t>
            </w:r>
          </w:p>
        </w:tc>
      </w:tr>
      <w:tr w:rsidR="001F0284" w14:paraId="7F0F3E98" w14:textId="77777777" w:rsidTr="007E7413">
        <w:tc>
          <w:tcPr>
            <w:tcW w:w="2263" w:type="dxa"/>
            <w:vAlign w:val="center"/>
          </w:tcPr>
          <w:p w14:paraId="6B19096D" w14:textId="4EBAB471" w:rsidR="00963914" w:rsidRPr="008E55D8" w:rsidRDefault="00963914" w:rsidP="00EB59E3">
            <w:pPr>
              <w:jc w:val="both"/>
              <w:rPr>
                <w:sz w:val="28"/>
                <w:szCs w:val="28"/>
              </w:rPr>
            </w:pPr>
            <w:r w:rsidRPr="00963914">
              <w:rPr>
                <w:rFonts w:eastAsia="Times New Roman" w:cs="Times New Roman"/>
                <w:sz w:val="28"/>
                <w:szCs w:val="28"/>
                <w:lang w:eastAsia="ru-RU"/>
              </w:rPr>
              <w:t>Моніторинговий</w:t>
            </w:r>
          </w:p>
        </w:tc>
        <w:tc>
          <w:tcPr>
            <w:tcW w:w="1701" w:type="dxa"/>
            <w:vAlign w:val="center"/>
          </w:tcPr>
          <w:p w14:paraId="3A8B84FF" w14:textId="6BA94025" w:rsidR="00963914" w:rsidRPr="008E55D8" w:rsidRDefault="00963914" w:rsidP="00EB59E3">
            <w:pPr>
              <w:rPr>
                <w:sz w:val="28"/>
                <w:szCs w:val="28"/>
              </w:rPr>
            </w:pPr>
            <w:r w:rsidRPr="00963914">
              <w:rPr>
                <w:rFonts w:eastAsia="Times New Roman" w:cs="Times New Roman"/>
                <w:sz w:val="28"/>
                <w:szCs w:val="28"/>
                <w:lang w:eastAsia="ru-RU"/>
              </w:rPr>
              <w:t>Систематичне відстеження динаміки змін</w:t>
            </w:r>
          </w:p>
        </w:tc>
        <w:tc>
          <w:tcPr>
            <w:tcW w:w="3261" w:type="dxa"/>
            <w:vAlign w:val="center"/>
          </w:tcPr>
          <w:p w14:paraId="4B106C82" w14:textId="77777777" w:rsidR="00EB59E3" w:rsidRPr="008E55D8" w:rsidRDefault="00963914" w:rsidP="00EB59E3">
            <w:pPr>
              <w:rPr>
                <w:rFonts w:eastAsia="Times New Roman" w:cs="Times New Roman"/>
                <w:sz w:val="28"/>
                <w:szCs w:val="28"/>
                <w:lang w:eastAsia="ru-RU"/>
              </w:rPr>
            </w:pPr>
            <w:r w:rsidRPr="00963914">
              <w:rPr>
                <w:rFonts w:eastAsia="Times New Roman" w:cs="Times New Roman"/>
                <w:sz w:val="28"/>
                <w:szCs w:val="28"/>
                <w:lang w:eastAsia="ru-RU"/>
              </w:rPr>
              <w:t>- Регулярний контроль антропометричних, функціональних, психологічних показників</w:t>
            </w:r>
            <w:r w:rsidR="00EB59E3" w:rsidRPr="008E55D8">
              <w:rPr>
                <w:rFonts w:eastAsia="Times New Roman" w:cs="Times New Roman"/>
                <w:sz w:val="28"/>
                <w:szCs w:val="28"/>
                <w:lang w:eastAsia="ru-RU"/>
              </w:rPr>
              <w:t>;</w:t>
            </w:r>
          </w:p>
          <w:p w14:paraId="157A01C8" w14:textId="2CA1824C" w:rsidR="00963914" w:rsidRPr="008E55D8" w:rsidRDefault="00963914" w:rsidP="00EB59E3">
            <w:pPr>
              <w:rPr>
                <w:sz w:val="28"/>
                <w:szCs w:val="28"/>
              </w:rPr>
            </w:pPr>
            <w:r w:rsidRPr="00963914">
              <w:rPr>
                <w:rFonts w:eastAsia="Times New Roman" w:cs="Times New Roman"/>
                <w:sz w:val="28"/>
                <w:szCs w:val="28"/>
                <w:lang w:eastAsia="ru-RU"/>
              </w:rPr>
              <w:t>- Аналіз виконання фізичних навантажень</w:t>
            </w:r>
          </w:p>
        </w:tc>
        <w:tc>
          <w:tcPr>
            <w:tcW w:w="2119" w:type="dxa"/>
            <w:vAlign w:val="center"/>
          </w:tcPr>
          <w:p w14:paraId="04A312A7" w14:textId="6A996DDD" w:rsidR="00963914" w:rsidRPr="008E55D8" w:rsidRDefault="00963914" w:rsidP="00EB59E3">
            <w:pPr>
              <w:rPr>
                <w:sz w:val="28"/>
                <w:szCs w:val="28"/>
              </w:rPr>
            </w:pPr>
            <w:r w:rsidRPr="00963914">
              <w:rPr>
                <w:rFonts w:eastAsia="Times New Roman" w:cs="Times New Roman"/>
                <w:sz w:val="28"/>
                <w:szCs w:val="28"/>
                <w:lang w:eastAsia="ru-RU"/>
              </w:rPr>
              <w:t>Оперативна оцінка прогресу та корекція програми</w:t>
            </w:r>
          </w:p>
        </w:tc>
      </w:tr>
      <w:tr w:rsidR="001F0284" w14:paraId="7D1FE02E" w14:textId="77777777" w:rsidTr="007E7413">
        <w:tc>
          <w:tcPr>
            <w:tcW w:w="2263" w:type="dxa"/>
            <w:vAlign w:val="center"/>
          </w:tcPr>
          <w:p w14:paraId="06E15AB0" w14:textId="1DFAB323" w:rsidR="00EB59E3" w:rsidRPr="008E55D8" w:rsidRDefault="00EB59E3" w:rsidP="00EB59E3">
            <w:pPr>
              <w:jc w:val="both"/>
              <w:rPr>
                <w:sz w:val="28"/>
                <w:szCs w:val="28"/>
              </w:rPr>
            </w:pPr>
            <w:r w:rsidRPr="00963914">
              <w:rPr>
                <w:rFonts w:eastAsia="Times New Roman" w:cs="Times New Roman"/>
                <w:sz w:val="28"/>
                <w:szCs w:val="28"/>
                <w:lang w:eastAsia="ru-RU"/>
              </w:rPr>
              <w:t>Корекційний</w:t>
            </w:r>
          </w:p>
        </w:tc>
        <w:tc>
          <w:tcPr>
            <w:tcW w:w="1701" w:type="dxa"/>
            <w:vAlign w:val="center"/>
          </w:tcPr>
          <w:p w14:paraId="0E60C305" w14:textId="35B7063B" w:rsidR="00EB59E3" w:rsidRPr="008E55D8" w:rsidRDefault="00EB59E3" w:rsidP="00EB59E3">
            <w:pPr>
              <w:rPr>
                <w:sz w:val="28"/>
                <w:szCs w:val="28"/>
              </w:rPr>
            </w:pPr>
            <w:r w:rsidRPr="00963914">
              <w:rPr>
                <w:rFonts w:eastAsia="Times New Roman" w:cs="Times New Roman"/>
                <w:sz w:val="28"/>
                <w:szCs w:val="28"/>
                <w:lang w:eastAsia="ru-RU"/>
              </w:rPr>
              <w:t xml:space="preserve">Внесення змін до програми на </w:t>
            </w:r>
            <w:r w:rsidRPr="00963914">
              <w:rPr>
                <w:rFonts w:eastAsia="Times New Roman" w:cs="Times New Roman"/>
                <w:sz w:val="28"/>
                <w:szCs w:val="28"/>
                <w:lang w:eastAsia="ru-RU"/>
              </w:rPr>
              <w:lastRenderedPageBreak/>
              <w:t>основі результатів моніторингу</w:t>
            </w:r>
          </w:p>
        </w:tc>
        <w:tc>
          <w:tcPr>
            <w:tcW w:w="3261" w:type="dxa"/>
            <w:vAlign w:val="center"/>
          </w:tcPr>
          <w:p w14:paraId="30FA44B6" w14:textId="77777777" w:rsidR="00EB59E3" w:rsidRPr="008E55D8" w:rsidRDefault="00EB59E3" w:rsidP="00EB59E3">
            <w:pPr>
              <w:rPr>
                <w:rFonts w:eastAsia="Times New Roman" w:cs="Times New Roman"/>
                <w:sz w:val="28"/>
                <w:szCs w:val="28"/>
                <w:lang w:eastAsia="ru-RU"/>
              </w:rPr>
            </w:pPr>
            <w:r w:rsidRPr="00963914">
              <w:rPr>
                <w:rFonts w:eastAsia="Times New Roman" w:cs="Times New Roman"/>
                <w:sz w:val="28"/>
                <w:szCs w:val="28"/>
                <w:lang w:eastAsia="ru-RU"/>
              </w:rPr>
              <w:lastRenderedPageBreak/>
              <w:t>- Адаптація обсягів та інтенсивності фізичних вправ</w:t>
            </w:r>
            <w:r w:rsidRPr="008E55D8">
              <w:rPr>
                <w:rFonts w:eastAsia="Times New Roman" w:cs="Times New Roman"/>
                <w:sz w:val="28"/>
                <w:szCs w:val="28"/>
                <w:lang w:eastAsia="ru-RU"/>
              </w:rPr>
              <w:t>;</w:t>
            </w:r>
          </w:p>
          <w:p w14:paraId="0DC88EFB" w14:textId="77777777" w:rsidR="00EB59E3" w:rsidRPr="008E55D8" w:rsidRDefault="00EB59E3" w:rsidP="00EB59E3">
            <w:pPr>
              <w:rPr>
                <w:rFonts w:eastAsia="Times New Roman" w:cs="Times New Roman"/>
                <w:sz w:val="28"/>
                <w:szCs w:val="28"/>
                <w:lang w:eastAsia="ru-RU"/>
              </w:rPr>
            </w:pPr>
            <w:r w:rsidRPr="00963914">
              <w:rPr>
                <w:rFonts w:eastAsia="Times New Roman" w:cs="Times New Roman"/>
                <w:sz w:val="28"/>
                <w:szCs w:val="28"/>
                <w:lang w:eastAsia="ru-RU"/>
              </w:rPr>
              <w:lastRenderedPageBreak/>
              <w:t>- Модифікація харчових рекомендацій</w:t>
            </w:r>
            <w:r w:rsidRPr="008E55D8">
              <w:rPr>
                <w:rFonts w:eastAsia="Times New Roman" w:cs="Times New Roman"/>
                <w:sz w:val="28"/>
                <w:szCs w:val="28"/>
                <w:lang w:eastAsia="ru-RU"/>
              </w:rPr>
              <w:t>;</w:t>
            </w:r>
          </w:p>
          <w:p w14:paraId="31264952" w14:textId="7BEB527D" w:rsidR="00EB59E3" w:rsidRPr="008E55D8" w:rsidRDefault="00EB59E3" w:rsidP="00EB59E3">
            <w:pPr>
              <w:rPr>
                <w:sz w:val="28"/>
                <w:szCs w:val="28"/>
              </w:rPr>
            </w:pPr>
            <w:r w:rsidRPr="00963914">
              <w:rPr>
                <w:rFonts w:eastAsia="Times New Roman" w:cs="Times New Roman"/>
                <w:sz w:val="28"/>
                <w:szCs w:val="28"/>
                <w:lang w:eastAsia="ru-RU"/>
              </w:rPr>
              <w:t>- Робота з мотивацією та психологічною підтримкою</w:t>
            </w:r>
          </w:p>
        </w:tc>
        <w:tc>
          <w:tcPr>
            <w:tcW w:w="2119" w:type="dxa"/>
            <w:vAlign w:val="center"/>
          </w:tcPr>
          <w:p w14:paraId="24D7929A" w14:textId="6CE25A52" w:rsidR="00EB59E3" w:rsidRPr="008E55D8" w:rsidRDefault="00EB59E3" w:rsidP="00EB59E3">
            <w:pPr>
              <w:rPr>
                <w:sz w:val="28"/>
                <w:szCs w:val="28"/>
              </w:rPr>
            </w:pPr>
            <w:r w:rsidRPr="00963914">
              <w:rPr>
                <w:rFonts w:eastAsia="Times New Roman" w:cs="Times New Roman"/>
                <w:sz w:val="28"/>
                <w:szCs w:val="28"/>
                <w:lang w:eastAsia="ru-RU"/>
              </w:rPr>
              <w:lastRenderedPageBreak/>
              <w:t xml:space="preserve">Оптимізація програми відповідно до </w:t>
            </w:r>
            <w:r w:rsidRPr="00963914">
              <w:rPr>
                <w:rFonts w:eastAsia="Times New Roman" w:cs="Times New Roman"/>
                <w:sz w:val="28"/>
                <w:szCs w:val="28"/>
                <w:lang w:eastAsia="ru-RU"/>
              </w:rPr>
              <w:lastRenderedPageBreak/>
              <w:t>змін фізичного стану</w:t>
            </w:r>
          </w:p>
        </w:tc>
      </w:tr>
      <w:tr w:rsidR="001F0284" w14:paraId="0F01F2C4" w14:textId="77777777" w:rsidTr="007E7413">
        <w:tc>
          <w:tcPr>
            <w:tcW w:w="2263" w:type="dxa"/>
            <w:vAlign w:val="center"/>
          </w:tcPr>
          <w:p w14:paraId="4AE8346E" w14:textId="503FBC4C" w:rsidR="00EB59E3" w:rsidRPr="008E55D8" w:rsidRDefault="00EB59E3" w:rsidP="00EB59E3">
            <w:pPr>
              <w:jc w:val="both"/>
              <w:rPr>
                <w:sz w:val="28"/>
                <w:szCs w:val="28"/>
              </w:rPr>
            </w:pPr>
            <w:r w:rsidRPr="00963914">
              <w:rPr>
                <w:rFonts w:eastAsia="Times New Roman" w:cs="Times New Roman"/>
                <w:sz w:val="28"/>
                <w:szCs w:val="28"/>
                <w:lang w:eastAsia="ru-RU"/>
              </w:rPr>
              <w:lastRenderedPageBreak/>
              <w:t>Підсумковий</w:t>
            </w:r>
          </w:p>
        </w:tc>
        <w:tc>
          <w:tcPr>
            <w:tcW w:w="1701" w:type="dxa"/>
            <w:vAlign w:val="center"/>
          </w:tcPr>
          <w:p w14:paraId="49303335" w14:textId="38279570" w:rsidR="00EB59E3" w:rsidRPr="008E55D8" w:rsidRDefault="00EB59E3" w:rsidP="00EB59E3">
            <w:pPr>
              <w:rPr>
                <w:sz w:val="28"/>
                <w:szCs w:val="28"/>
              </w:rPr>
            </w:pPr>
            <w:r w:rsidRPr="00963914">
              <w:rPr>
                <w:rFonts w:eastAsia="Times New Roman" w:cs="Times New Roman"/>
                <w:sz w:val="28"/>
                <w:szCs w:val="28"/>
                <w:lang w:eastAsia="ru-RU"/>
              </w:rPr>
              <w:t>Оцінка ефективності програми та формування рекомендацій</w:t>
            </w:r>
          </w:p>
        </w:tc>
        <w:tc>
          <w:tcPr>
            <w:tcW w:w="3261" w:type="dxa"/>
            <w:vAlign w:val="center"/>
          </w:tcPr>
          <w:p w14:paraId="69C39EA8" w14:textId="77777777" w:rsidR="00EB59E3" w:rsidRPr="008E55D8" w:rsidRDefault="00EB59E3" w:rsidP="00EB59E3">
            <w:pPr>
              <w:rPr>
                <w:rFonts w:eastAsia="Times New Roman" w:cs="Times New Roman"/>
                <w:sz w:val="28"/>
                <w:szCs w:val="28"/>
                <w:lang w:eastAsia="ru-RU"/>
              </w:rPr>
            </w:pPr>
            <w:r w:rsidRPr="00963914">
              <w:rPr>
                <w:rFonts w:eastAsia="Times New Roman" w:cs="Times New Roman"/>
                <w:sz w:val="28"/>
                <w:szCs w:val="28"/>
                <w:lang w:eastAsia="ru-RU"/>
              </w:rPr>
              <w:t>- Порівняння початкових та підсумкових показників</w:t>
            </w:r>
            <w:r w:rsidRPr="008E55D8">
              <w:rPr>
                <w:rFonts w:eastAsia="Times New Roman" w:cs="Times New Roman"/>
                <w:sz w:val="28"/>
                <w:szCs w:val="28"/>
                <w:lang w:eastAsia="ru-RU"/>
              </w:rPr>
              <w:t>;</w:t>
            </w:r>
          </w:p>
          <w:p w14:paraId="0F009501" w14:textId="77777777" w:rsidR="00EB59E3" w:rsidRPr="008E55D8" w:rsidRDefault="00EB59E3" w:rsidP="00EB59E3">
            <w:pPr>
              <w:rPr>
                <w:rFonts w:eastAsia="Times New Roman" w:cs="Times New Roman"/>
                <w:sz w:val="28"/>
                <w:szCs w:val="28"/>
                <w:lang w:eastAsia="ru-RU"/>
              </w:rPr>
            </w:pPr>
            <w:r w:rsidRPr="00963914">
              <w:rPr>
                <w:rFonts w:eastAsia="Times New Roman" w:cs="Times New Roman"/>
                <w:sz w:val="28"/>
                <w:szCs w:val="28"/>
                <w:lang w:eastAsia="ru-RU"/>
              </w:rPr>
              <w:t>- Аналіз досягнення поставлених цілей</w:t>
            </w:r>
            <w:r w:rsidRPr="008E55D8">
              <w:rPr>
                <w:rFonts w:eastAsia="Times New Roman" w:cs="Times New Roman"/>
                <w:sz w:val="28"/>
                <w:szCs w:val="28"/>
                <w:lang w:eastAsia="ru-RU"/>
              </w:rPr>
              <w:t>;</w:t>
            </w:r>
          </w:p>
          <w:p w14:paraId="59294A86" w14:textId="632EA1C3" w:rsidR="00EB59E3" w:rsidRPr="008E55D8" w:rsidRDefault="00EB59E3" w:rsidP="00EB59E3">
            <w:pPr>
              <w:rPr>
                <w:sz w:val="28"/>
                <w:szCs w:val="28"/>
              </w:rPr>
            </w:pPr>
            <w:r w:rsidRPr="00963914">
              <w:rPr>
                <w:rFonts w:eastAsia="Times New Roman" w:cs="Times New Roman"/>
                <w:sz w:val="28"/>
                <w:szCs w:val="28"/>
                <w:lang w:eastAsia="ru-RU"/>
              </w:rPr>
              <w:t>- Розробка довгострокових рекомендацій</w:t>
            </w:r>
          </w:p>
        </w:tc>
        <w:tc>
          <w:tcPr>
            <w:tcW w:w="2119" w:type="dxa"/>
            <w:vAlign w:val="center"/>
          </w:tcPr>
          <w:p w14:paraId="201CE174" w14:textId="55288DAC" w:rsidR="00EB59E3" w:rsidRPr="008E55D8" w:rsidRDefault="00EB59E3" w:rsidP="00EB59E3">
            <w:pPr>
              <w:rPr>
                <w:sz w:val="28"/>
                <w:szCs w:val="28"/>
              </w:rPr>
            </w:pPr>
            <w:r w:rsidRPr="00963914">
              <w:rPr>
                <w:rFonts w:eastAsia="Times New Roman" w:cs="Times New Roman"/>
                <w:sz w:val="28"/>
                <w:szCs w:val="28"/>
                <w:lang w:eastAsia="ru-RU"/>
              </w:rPr>
              <w:t>Підтвердження результативності підходу та створення рекомендацій</w:t>
            </w:r>
          </w:p>
        </w:tc>
      </w:tr>
    </w:tbl>
    <w:p w14:paraId="33FF15C7" w14:textId="77777777" w:rsidR="00963914" w:rsidRPr="00963914" w:rsidRDefault="00963914" w:rsidP="00963914">
      <w:pPr>
        <w:spacing w:after="0" w:line="240" w:lineRule="auto"/>
        <w:rPr>
          <w:rFonts w:eastAsia="Times New Roman" w:cs="Times New Roman"/>
          <w:vanish/>
          <w:sz w:val="24"/>
          <w:szCs w:val="24"/>
          <w:lang w:val="ru-RU" w:eastAsia="ru-RU"/>
        </w:rPr>
      </w:pPr>
    </w:p>
    <w:p w14:paraId="1C2F7626" w14:textId="63F03098" w:rsidR="00963914" w:rsidRDefault="00963914" w:rsidP="00674DB9">
      <w:pPr>
        <w:spacing w:after="0" w:line="360" w:lineRule="auto"/>
        <w:ind w:firstLine="709"/>
        <w:jc w:val="both"/>
        <w:rPr>
          <w:sz w:val="28"/>
          <w:szCs w:val="28"/>
        </w:rPr>
      </w:pPr>
      <w:r w:rsidRPr="00963914">
        <w:rPr>
          <w:sz w:val="28"/>
          <w:szCs w:val="28"/>
        </w:rPr>
        <w:t>Така структура</w:t>
      </w:r>
      <w:r w:rsidR="007E7413">
        <w:rPr>
          <w:sz w:val="28"/>
          <w:szCs w:val="28"/>
        </w:rPr>
        <w:t xml:space="preserve"> що включає 6 етапів (діагностичний, аналітичний, планувальний, моніторинговий, корекційний і підсумковий)</w:t>
      </w:r>
      <w:r w:rsidRPr="00963914">
        <w:rPr>
          <w:sz w:val="28"/>
          <w:szCs w:val="28"/>
        </w:rPr>
        <w:t xml:space="preserve"> забезпечує систематичний підхід до педагогічного контролю, дозволяє ефективно коригувати програму на всіх етапах і сприяє гармонійному розвитку дівчат-підлітків із порушенням маси тіла.</w:t>
      </w:r>
    </w:p>
    <w:p w14:paraId="2425EB99" w14:textId="77777777" w:rsidR="007E7413" w:rsidRDefault="00674DB9" w:rsidP="00674DB9">
      <w:pPr>
        <w:spacing w:after="0" w:line="360" w:lineRule="auto"/>
        <w:ind w:firstLine="709"/>
        <w:jc w:val="both"/>
        <w:rPr>
          <w:sz w:val="28"/>
          <w:szCs w:val="28"/>
        </w:rPr>
      </w:pPr>
      <w:r w:rsidRPr="00674DB9">
        <w:rPr>
          <w:sz w:val="28"/>
          <w:szCs w:val="28"/>
        </w:rPr>
        <w:t xml:space="preserve">Для дівчат підліткового віку з дефіцитом маси тіла система педагогічного контролю фізичного стану має бути ретельно продуманою, з урахуванням їхніх особливостей фізичного розвитку. </w:t>
      </w:r>
    </w:p>
    <w:p w14:paraId="4209D3B1" w14:textId="4354B80F" w:rsidR="00725819" w:rsidRDefault="00674DB9" w:rsidP="00674DB9">
      <w:pPr>
        <w:spacing w:after="0" w:line="360" w:lineRule="auto"/>
        <w:ind w:firstLine="709"/>
        <w:jc w:val="both"/>
        <w:rPr>
          <w:sz w:val="28"/>
          <w:szCs w:val="28"/>
        </w:rPr>
      </w:pPr>
      <w:r w:rsidRPr="00674DB9">
        <w:rPr>
          <w:sz w:val="28"/>
          <w:szCs w:val="28"/>
        </w:rPr>
        <w:t>Рекомендації щодо організації такої системи включають</w:t>
      </w:r>
      <w:r w:rsidR="00F6339E">
        <w:rPr>
          <w:sz w:val="28"/>
          <w:szCs w:val="28"/>
        </w:rPr>
        <w:t xml:space="preserve"> (табл. 3.8)</w:t>
      </w:r>
      <w:r w:rsidRPr="00674DB9">
        <w:rPr>
          <w:sz w:val="28"/>
          <w:szCs w:val="28"/>
        </w:rPr>
        <w:t>:</w:t>
      </w:r>
    </w:p>
    <w:p w14:paraId="32309AD7" w14:textId="4F5D4E6F" w:rsidR="00CD1864" w:rsidRPr="00CF2C73" w:rsidRDefault="00CD1864" w:rsidP="00674DB9">
      <w:pPr>
        <w:spacing w:after="0" w:line="360" w:lineRule="auto"/>
        <w:ind w:firstLine="709"/>
        <w:jc w:val="both"/>
        <w:rPr>
          <w:sz w:val="28"/>
          <w:szCs w:val="28"/>
        </w:rPr>
      </w:pPr>
      <w:r w:rsidRPr="00CD1864">
        <w:rPr>
          <w:b/>
          <w:bCs/>
          <w:sz w:val="28"/>
          <w:szCs w:val="28"/>
        </w:rPr>
        <w:t>Таблиця 3.</w:t>
      </w:r>
      <w:r w:rsidR="00F6339E" w:rsidRPr="00F6339E">
        <w:rPr>
          <w:b/>
          <w:bCs/>
          <w:sz w:val="28"/>
          <w:szCs w:val="28"/>
        </w:rPr>
        <w:t>8</w:t>
      </w:r>
      <w:r w:rsidR="00F6339E">
        <w:rPr>
          <w:sz w:val="28"/>
          <w:szCs w:val="28"/>
        </w:rPr>
        <w:t xml:space="preserve"> </w:t>
      </w:r>
      <w:r>
        <w:rPr>
          <w:sz w:val="28"/>
          <w:szCs w:val="28"/>
        </w:rPr>
        <w:t xml:space="preserve">– </w:t>
      </w:r>
      <w:r w:rsidR="007E7413">
        <w:rPr>
          <w:sz w:val="28"/>
          <w:szCs w:val="28"/>
        </w:rPr>
        <w:t>Компоненти контрол</w:t>
      </w:r>
      <w:r w:rsidR="00CE7E5C">
        <w:rPr>
          <w:sz w:val="28"/>
          <w:szCs w:val="28"/>
        </w:rPr>
        <w:t>ю</w:t>
      </w:r>
      <w:r w:rsidRPr="00CD1864">
        <w:rPr>
          <w:sz w:val="28"/>
          <w:szCs w:val="28"/>
        </w:rPr>
        <w:t xml:space="preserve"> педагогічного контролю фізичного стану дівчат підліткового віку з дефіцитом маси тіла</w:t>
      </w:r>
    </w:p>
    <w:tbl>
      <w:tblPr>
        <w:tblStyle w:val="af"/>
        <w:tblW w:w="0" w:type="auto"/>
        <w:tblLayout w:type="fixed"/>
        <w:tblLook w:val="04A0" w:firstRow="1" w:lastRow="0" w:firstColumn="1" w:lastColumn="0" w:noHBand="0" w:noVBand="1"/>
      </w:tblPr>
      <w:tblGrid>
        <w:gridCol w:w="2229"/>
        <w:gridCol w:w="2087"/>
        <w:gridCol w:w="2058"/>
        <w:gridCol w:w="1134"/>
        <w:gridCol w:w="1836"/>
      </w:tblGrid>
      <w:tr w:rsidR="00CD1864" w14:paraId="4966B05B" w14:textId="77777777" w:rsidTr="00CE7E5C">
        <w:tc>
          <w:tcPr>
            <w:tcW w:w="2229" w:type="dxa"/>
          </w:tcPr>
          <w:p w14:paraId="09656C11" w14:textId="6C47FE72" w:rsidR="00CD1864" w:rsidRPr="001F0284" w:rsidRDefault="00CD1864" w:rsidP="00CD1864">
            <w:pPr>
              <w:jc w:val="center"/>
              <w:rPr>
                <w:sz w:val="24"/>
                <w:szCs w:val="24"/>
              </w:rPr>
            </w:pPr>
            <w:r w:rsidRPr="001F0284">
              <w:rPr>
                <w:rFonts w:eastAsia="Times New Roman" w:cs="Times New Roman"/>
                <w:sz w:val="24"/>
                <w:szCs w:val="24"/>
                <w:lang w:eastAsia="ru-RU"/>
              </w:rPr>
              <w:t>Компонент контролю</w:t>
            </w:r>
          </w:p>
        </w:tc>
        <w:tc>
          <w:tcPr>
            <w:tcW w:w="2087" w:type="dxa"/>
          </w:tcPr>
          <w:p w14:paraId="12EF829F" w14:textId="3F7A36A6" w:rsidR="00CD1864" w:rsidRPr="001F0284" w:rsidRDefault="00CD1864" w:rsidP="00CD1864">
            <w:pPr>
              <w:jc w:val="center"/>
              <w:rPr>
                <w:sz w:val="24"/>
                <w:szCs w:val="24"/>
              </w:rPr>
            </w:pPr>
            <w:r w:rsidRPr="001F0284">
              <w:rPr>
                <w:rFonts w:eastAsia="Times New Roman" w:cs="Times New Roman"/>
                <w:sz w:val="24"/>
                <w:szCs w:val="24"/>
                <w:lang w:eastAsia="ru-RU"/>
              </w:rPr>
              <w:t>Показники</w:t>
            </w:r>
          </w:p>
        </w:tc>
        <w:tc>
          <w:tcPr>
            <w:tcW w:w="2058" w:type="dxa"/>
          </w:tcPr>
          <w:p w14:paraId="0972DB51" w14:textId="208E308D" w:rsidR="00CD1864" w:rsidRPr="001F0284" w:rsidRDefault="00CD1864" w:rsidP="00CD1864">
            <w:pPr>
              <w:jc w:val="center"/>
              <w:rPr>
                <w:sz w:val="24"/>
                <w:szCs w:val="24"/>
              </w:rPr>
            </w:pPr>
            <w:r w:rsidRPr="001F0284">
              <w:rPr>
                <w:sz w:val="24"/>
                <w:szCs w:val="24"/>
              </w:rPr>
              <w:t>Методи оцінки</w:t>
            </w:r>
          </w:p>
        </w:tc>
        <w:tc>
          <w:tcPr>
            <w:tcW w:w="1134" w:type="dxa"/>
          </w:tcPr>
          <w:p w14:paraId="165465D4" w14:textId="2B59E02A" w:rsidR="00CD1864" w:rsidRPr="001F0284" w:rsidRDefault="00CD1864" w:rsidP="00CD1864">
            <w:pPr>
              <w:jc w:val="center"/>
              <w:rPr>
                <w:sz w:val="24"/>
                <w:szCs w:val="24"/>
              </w:rPr>
            </w:pPr>
            <w:r w:rsidRPr="001F0284">
              <w:rPr>
                <w:rFonts w:eastAsia="Times New Roman" w:cs="Times New Roman"/>
                <w:sz w:val="24"/>
                <w:szCs w:val="24"/>
                <w:lang w:eastAsia="ru-RU"/>
              </w:rPr>
              <w:t>Частота контролю</w:t>
            </w:r>
          </w:p>
        </w:tc>
        <w:tc>
          <w:tcPr>
            <w:tcW w:w="1836" w:type="dxa"/>
          </w:tcPr>
          <w:p w14:paraId="3ED340B8" w14:textId="65CBFDE6" w:rsidR="00CD1864" w:rsidRPr="001F0284" w:rsidRDefault="00CD1864" w:rsidP="00CD1864">
            <w:pPr>
              <w:jc w:val="center"/>
              <w:rPr>
                <w:sz w:val="24"/>
                <w:szCs w:val="24"/>
              </w:rPr>
            </w:pPr>
            <w:r w:rsidRPr="001F0284">
              <w:rPr>
                <w:rFonts w:eastAsia="Times New Roman" w:cs="Times New Roman"/>
                <w:sz w:val="24"/>
                <w:szCs w:val="24"/>
                <w:lang w:eastAsia="ru-RU"/>
              </w:rPr>
              <w:t>Мета</w:t>
            </w:r>
          </w:p>
        </w:tc>
      </w:tr>
      <w:tr w:rsidR="00CD1864" w14:paraId="7D0BDCFA" w14:textId="77777777" w:rsidTr="00CE7E5C">
        <w:tc>
          <w:tcPr>
            <w:tcW w:w="2229" w:type="dxa"/>
          </w:tcPr>
          <w:p w14:paraId="038860EA" w14:textId="441F125E" w:rsidR="00CD1864" w:rsidRPr="001F0284" w:rsidRDefault="00CD1864" w:rsidP="00CD1864">
            <w:pPr>
              <w:rPr>
                <w:sz w:val="24"/>
                <w:szCs w:val="24"/>
              </w:rPr>
            </w:pPr>
            <w:r w:rsidRPr="001F0284">
              <w:rPr>
                <w:rFonts w:eastAsia="Times New Roman" w:cs="Times New Roman"/>
                <w:sz w:val="24"/>
                <w:szCs w:val="24"/>
                <w:lang w:eastAsia="ru-RU"/>
              </w:rPr>
              <w:t>Антропометричний контроль</w:t>
            </w:r>
          </w:p>
        </w:tc>
        <w:tc>
          <w:tcPr>
            <w:tcW w:w="2087" w:type="dxa"/>
            <w:vAlign w:val="center"/>
          </w:tcPr>
          <w:p w14:paraId="148972D4" w14:textId="026B93F9"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Довжина, маса тіла;</w:t>
            </w:r>
          </w:p>
          <w:p w14:paraId="6319A084" w14:textId="77777777"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Індекс маси тіла (ІМТ);</w:t>
            </w:r>
          </w:p>
          <w:p w14:paraId="21FA99EC" w14:textId="20C93C43" w:rsidR="00CD1864" w:rsidRPr="001F0284" w:rsidRDefault="00CD1864" w:rsidP="00CD1864">
            <w:pPr>
              <w:rPr>
                <w:sz w:val="24"/>
                <w:szCs w:val="24"/>
              </w:rPr>
            </w:pPr>
            <w:r w:rsidRPr="001F0284">
              <w:rPr>
                <w:rFonts w:eastAsia="Times New Roman" w:cs="Times New Roman"/>
                <w:sz w:val="24"/>
                <w:szCs w:val="24"/>
                <w:lang w:eastAsia="ru-RU"/>
              </w:rPr>
              <w:t>- Товщина шкірно-жирових складок</w:t>
            </w:r>
          </w:p>
        </w:tc>
        <w:tc>
          <w:tcPr>
            <w:tcW w:w="2058" w:type="dxa"/>
          </w:tcPr>
          <w:p w14:paraId="619FD235" w14:textId="77777777"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Ваги, ростомір;</w:t>
            </w:r>
          </w:p>
          <w:p w14:paraId="25EFACF5" w14:textId="03EE2220" w:rsidR="00CD1864" w:rsidRPr="001F0284" w:rsidRDefault="00CD1864" w:rsidP="00CD1864">
            <w:pPr>
              <w:rPr>
                <w:sz w:val="24"/>
                <w:szCs w:val="24"/>
              </w:rPr>
            </w:pPr>
            <w:r w:rsidRPr="001F0284">
              <w:rPr>
                <w:rFonts w:eastAsia="Times New Roman" w:cs="Times New Roman"/>
                <w:sz w:val="24"/>
                <w:szCs w:val="24"/>
                <w:lang w:eastAsia="ru-RU"/>
              </w:rPr>
              <w:t xml:space="preserve">- </w:t>
            </w:r>
            <w:proofErr w:type="spellStart"/>
            <w:r w:rsidRPr="001F0284">
              <w:rPr>
                <w:rFonts w:eastAsia="Times New Roman" w:cs="Times New Roman"/>
                <w:sz w:val="24"/>
                <w:szCs w:val="24"/>
                <w:lang w:eastAsia="ru-RU"/>
              </w:rPr>
              <w:t>Каліперометрія</w:t>
            </w:r>
            <w:proofErr w:type="spellEnd"/>
          </w:p>
        </w:tc>
        <w:tc>
          <w:tcPr>
            <w:tcW w:w="1134" w:type="dxa"/>
          </w:tcPr>
          <w:p w14:paraId="76CAEBA6" w14:textId="6FC379CD" w:rsidR="00CD1864" w:rsidRPr="001F0284" w:rsidRDefault="00CD1864" w:rsidP="00CD1864">
            <w:pPr>
              <w:rPr>
                <w:sz w:val="24"/>
                <w:szCs w:val="24"/>
              </w:rPr>
            </w:pPr>
            <w:r w:rsidRPr="001F0284">
              <w:rPr>
                <w:rFonts w:eastAsia="Times New Roman" w:cs="Times New Roman"/>
                <w:sz w:val="24"/>
                <w:szCs w:val="24"/>
                <w:lang w:eastAsia="ru-RU"/>
              </w:rPr>
              <w:t>1 раз на місяць</w:t>
            </w:r>
          </w:p>
        </w:tc>
        <w:tc>
          <w:tcPr>
            <w:tcW w:w="1836" w:type="dxa"/>
          </w:tcPr>
          <w:p w14:paraId="61BF256E" w14:textId="788E7F9B" w:rsidR="00CD1864" w:rsidRPr="001F0284" w:rsidRDefault="00CD1864" w:rsidP="00CD1864">
            <w:pPr>
              <w:rPr>
                <w:sz w:val="24"/>
                <w:szCs w:val="24"/>
              </w:rPr>
            </w:pPr>
            <w:r w:rsidRPr="001F0284">
              <w:rPr>
                <w:rFonts w:eastAsia="Times New Roman" w:cs="Times New Roman"/>
                <w:sz w:val="24"/>
                <w:szCs w:val="24"/>
                <w:lang w:eastAsia="ru-RU"/>
              </w:rPr>
              <w:t>Моніторинг динаміки фізичного розвитку</w:t>
            </w:r>
          </w:p>
        </w:tc>
      </w:tr>
      <w:tr w:rsidR="00CD1864" w14:paraId="7540DEB8" w14:textId="77777777" w:rsidTr="00CE7E5C">
        <w:tc>
          <w:tcPr>
            <w:tcW w:w="2229" w:type="dxa"/>
          </w:tcPr>
          <w:p w14:paraId="4B2951DD" w14:textId="42C3A337" w:rsidR="00CD1864" w:rsidRPr="001F0284" w:rsidRDefault="00CD1864" w:rsidP="00CD1864">
            <w:pPr>
              <w:rPr>
                <w:sz w:val="24"/>
                <w:szCs w:val="24"/>
              </w:rPr>
            </w:pPr>
            <w:r w:rsidRPr="001F0284">
              <w:rPr>
                <w:rFonts w:eastAsia="Times New Roman" w:cs="Times New Roman"/>
                <w:sz w:val="24"/>
                <w:szCs w:val="24"/>
                <w:lang w:eastAsia="ru-RU"/>
              </w:rPr>
              <w:t>Функціональний стан</w:t>
            </w:r>
          </w:p>
        </w:tc>
        <w:tc>
          <w:tcPr>
            <w:tcW w:w="2087" w:type="dxa"/>
          </w:tcPr>
          <w:p w14:paraId="1559D1B2"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Частота серцевих скорочень (ЧСС)</w:t>
            </w:r>
            <w:r w:rsidR="00F6339E" w:rsidRPr="001F0284">
              <w:rPr>
                <w:rFonts w:eastAsia="Times New Roman" w:cs="Times New Roman"/>
                <w:sz w:val="24"/>
                <w:szCs w:val="24"/>
                <w:lang w:eastAsia="ru-RU"/>
              </w:rPr>
              <w:t>;</w:t>
            </w:r>
          </w:p>
          <w:p w14:paraId="3A44D653"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Артеріальний тиск</w:t>
            </w:r>
            <w:r w:rsidR="00F6339E" w:rsidRPr="001F0284">
              <w:rPr>
                <w:rFonts w:eastAsia="Times New Roman" w:cs="Times New Roman"/>
                <w:sz w:val="24"/>
                <w:szCs w:val="24"/>
                <w:lang w:eastAsia="ru-RU"/>
              </w:rPr>
              <w:t>;</w:t>
            </w:r>
          </w:p>
          <w:p w14:paraId="0B366C9F" w14:textId="3AD937F7" w:rsidR="00CD1864" w:rsidRPr="001F0284" w:rsidRDefault="00CD1864" w:rsidP="00CD1864">
            <w:pPr>
              <w:rPr>
                <w:sz w:val="24"/>
                <w:szCs w:val="24"/>
              </w:rPr>
            </w:pPr>
            <w:r w:rsidRPr="001F0284">
              <w:rPr>
                <w:rFonts w:eastAsia="Times New Roman" w:cs="Times New Roman"/>
                <w:sz w:val="24"/>
                <w:szCs w:val="24"/>
                <w:lang w:eastAsia="ru-RU"/>
              </w:rPr>
              <w:lastRenderedPageBreak/>
              <w:t>- Життєва ємність легень</w:t>
            </w:r>
          </w:p>
        </w:tc>
        <w:tc>
          <w:tcPr>
            <w:tcW w:w="2058" w:type="dxa"/>
          </w:tcPr>
          <w:p w14:paraId="49664ED5"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lastRenderedPageBreak/>
              <w:t>- Тонометр</w:t>
            </w:r>
            <w:r w:rsidR="00F6339E" w:rsidRPr="001F0284">
              <w:rPr>
                <w:rFonts w:eastAsia="Times New Roman" w:cs="Times New Roman"/>
                <w:sz w:val="24"/>
                <w:szCs w:val="24"/>
                <w:lang w:eastAsia="ru-RU"/>
              </w:rPr>
              <w:t xml:space="preserve"> </w:t>
            </w:r>
          </w:p>
          <w:p w14:paraId="3FFEAA6D"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Спірометр</w:t>
            </w:r>
          </w:p>
          <w:p w14:paraId="41F1C15D" w14:textId="79049615" w:rsidR="00CD1864" w:rsidRPr="001F0284" w:rsidRDefault="00CD1864" w:rsidP="00CD1864">
            <w:pPr>
              <w:rPr>
                <w:sz w:val="24"/>
                <w:szCs w:val="24"/>
              </w:rPr>
            </w:pPr>
            <w:r w:rsidRPr="001F0284">
              <w:rPr>
                <w:rFonts w:eastAsia="Times New Roman" w:cs="Times New Roman"/>
                <w:sz w:val="24"/>
                <w:szCs w:val="24"/>
                <w:lang w:eastAsia="ru-RU"/>
              </w:rPr>
              <w:t>- Гарвардський степ-тест</w:t>
            </w:r>
          </w:p>
        </w:tc>
        <w:tc>
          <w:tcPr>
            <w:tcW w:w="1134" w:type="dxa"/>
          </w:tcPr>
          <w:p w14:paraId="7293F010" w14:textId="51583EC0" w:rsidR="00CD1864" w:rsidRPr="001F0284" w:rsidRDefault="00CD1864" w:rsidP="00CD1864">
            <w:pPr>
              <w:rPr>
                <w:sz w:val="24"/>
                <w:szCs w:val="24"/>
              </w:rPr>
            </w:pPr>
            <w:r w:rsidRPr="001F0284">
              <w:rPr>
                <w:rFonts w:eastAsia="Times New Roman" w:cs="Times New Roman"/>
                <w:sz w:val="24"/>
                <w:szCs w:val="24"/>
                <w:lang w:eastAsia="ru-RU"/>
              </w:rPr>
              <w:t>1 раз на 2 місяці</w:t>
            </w:r>
          </w:p>
        </w:tc>
        <w:tc>
          <w:tcPr>
            <w:tcW w:w="1836" w:type="dxa"/>
          </w:tcPr>
          <w:p w14:paraId="306D8981" w14:textId="6F17BE8D" w:rsidR="00CD1864" w:rsidRPr="001F0284" w:rsidRDefault="00CD1864" w:rsidP="00CD1864">
            <w:pPr>
              <w:rPr>
                <w:sz w:val="24"/>
                <w:szCs w:val="24"/>
              </w:rPr>
            </w:pPr>
            <w:r w:rsidRPr="001F0284">
              <w:rPr>
                <w:rFonts w:eastAsia="Times New Roman" w:cs="Times New Roman"/>
                <w:sz w:val="24"/>
                <w:szCs w:val="24"/>
                <w:lang w:eastAsia="ru-RU"/>
              </w:rPr>
              <w:t>Оцінка стану серцево-судинної та дихальної систем</w:t>
            </w:r>
          </w:p>
        </w:tc>
      </w:tr>
      <w:tr w:rsidR="00CD1864" w14:paraId="60409850" w14:textId="77777777" w:rsidTr="00CE7E5C">
        <w:tc>
          <w:tcPr>
            <w:tcW w:w="2229" w:type="dxa"/>
          </w:tcPr>
          <w:p w14:paraId="54AD3646" w14:textId="53AA64FE" w:rsidR="00CD1864" w:rsidRPr="001F0284" w:rsidRDefault="00CD1864" w:rsidP="00CD1864">
            <w:pPr>
              <w:rPr>
                <w:sz w:val="24"/>
                <w:szCs w:val="24"/>
              </w:rPr>
            </w:pPr>
            <w:r w:rsidRPr="001F0284">
              <w:rPr>
                <w:rFonts w:eastAsia="Times New Roman" w:cs="Times New Roman"/>
                <w:sz w:val="24"/>
                <w:szCs w:val="24"/>
                <w:lang w:eastAsia="ru-RU"/>
              </w:rPr>
              <w:t>Фізична працездатність</w:t>
            </w:r>
          </w:p>
        </w:tc>
        <w:tc>
          <w:tcPr>
            <w:tcW w:w="2087" w:type="dxa"/>
            <w:vAlign w:val="center"/>
          </w:tcPr>
          <w:p w14:paraId="2A157EC5"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Сила (стискання кисті)</w:t>
            </w:r>
            <w:r w:rsidR="00F6339E" w:rsidRPr="001F0284">
              <w:rPr>
                <w:rFonts w:eastAsia="Times New Roman" w:cs="Times New Roman"/>
                <w:sz w:val="24"/>
                <w:szCs w:val="24"/>
                <w:lang w:eastAsia="ru-RU"/>
              </w:rPr>
              <w:t>;</w:t>
            </w:r>
          </w:p>
          <w:p w14:paraId="16F85497"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Витривалість (6-хвилинний тест ходьби)</w:t>
            </w:r>
            <w:r w:rsidR="00F6339E" w:rsidRPr="001F0284">
              <w:rPr>
                <w:rFonts w:eastAsia="Times New Roman" w:cs="Times New Roman"/>
                <w:sz w:val="24"/>
                <w:szCs w:val="24"/>
                <w:lang w:eastAsia="ru-RU"/>
              </w:rPr>
              <w:t>;</w:t>
            </w:r>
          </w:p>
          <w:p w14:paraId="1407F7F8" w14:textId="4981E343" w:rsidR="00CD1864" w:rsidRPr="001F0284" w:rsidRDefault="00CD1864" w:rsidP="00CD1864">
            <w:pPr>
              <w:rPr>
                <w:sz w:val="24"/>
                <w:szCs w:val="24"/>
              </w:rPr>
            </w:pPr>
            <w:r w:rsidRPr="001F0284">
              <w:rPr>
                <w:rFonts w:eastAsia="Times New Roman" w:cs="Times New Roman"/>
                <w:sz w:val="24"/>
                <w:szCs w:val="24"/>
                <w:lang w:eastAsia="ru-RU"/>
              </w:rPr>
              <w:t>- Гнучкість (нахили вперед)</w:t>
            </w:r>
          </w:p>
        </w:tc>
        <w:tc>
          <w:tcPr>
            <w:tcW w:w="2058" w:type="dxa"/>
            <w:vAlign w:val="center"/>
          </w:tcPr>
          <w:p w14:paraId="1B35D27F" w14:textId="77777777" w:rsidR="00F6339E"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Динамометр</w:t>
            </w:r>
          </w:p>
          <w:p w14:paraId="10C0A516" w14:textId="60D9B65C" w:rsidR="00CD1864" w:rsidRPr="001F0284" w:rsidRDefault="00CD1864" w:rsidP="00CD1864">
            <w:pPr>
              <w:rPr>
                <w:sz w:val="24"/>
                <w:szCs w:val="24"/>
              </w:rPr>
            </w:pPr>
            <w:r w:rsidRPr="001F0284">
              <w:rPr>
                <w:rFonts w:eastAsia="Times New Roman" w:cs="Times New Roman"/>
                <w:sz w:val="24"/>
                <w:szCs w:val="24"/>
                <w:lang w:eastAsia="ru-RU"/>
              </w:rPr>
              <w:t>- Тести фізичної підготовленості</w:t>
            </w:r>
          </w:p>
        </w:tc>
        <w:tc>
          <w:tcPr>
            <w:tcW w:w="1134" w:type="dxa"/>
            <w:vAlign w:val="center"/>
          </w:tcPr>
          <w:p w14:paraId="4989F51D" w14:textId="35867E12" w:rsidR="00CD1864" w:rsidRPr="001F0284" w:rsidRDefault="00CD1864" w:rsidP="00CD1864">
            <w:pPr>
              <w:rPr>
                <w:sz w:val="24"/>
                <w:szCs w:val="24"/>
              </w:rPr>
            </w:pPr>
            <w:r w:rsidRPr="001F0284">
              <w:rPr>
                <w:rFonts w:eastAsia="Times New Roman" w:cs="Times New Roman"/>
                <w:sz w:val="24"/>
                <w:szCs w:val="24"/>
                <w:lang w:eastAsia="ru-RU"/>
              </w:rPr>
              <w:t>1 раз на 3 місяці</w:t>
            </w:r>
          </w:p>
        </w:tc>
        <w:tc>
          <w:tcPr>
            <w:tcW w:w="1836" w:type="dxa"/>
            <w:vAlign w:val="center"/>
          </w:tcPr>
          <w:p w14:paraId="4C8D353F" w14:textId="039F5202" w:rsidR="00CD1864" w:rsidRPr="001F0284" w:rsidRDefault="00CD1864" w:rsidP="00CD1864">
            <w:pPr>
              <w:rPr>
                <w:sz w:val="24"/>
                <w:szCs w:val="24"/>
              </w:rPr>
            </w:pPr>
            <w:r w:rsidRPr="001F0284">
              <w:rPr>
                <w:rFonts w:eastAsia="Times New Roman" w:cs="Times New Roman"/>
                <w:sz w:val="24"/>
                <w:szCs w:val="24"/>
                <w:lang w:eastAsia="ru-RU"/>
              </w:rPr>
              <w:t>Виявлення прогресу у розвитку фізичних якостей</w:t>
            </w:r>
          </w:p>
        </w:tc>
      </w:tr>
      <w:tr w:rsidR="00CD1864" w14:paraId="18E7E75C" w14:textId="77777777" w:rsidTr="00CE7E5C">
        <w:tc>
          <w:tcPr>
            <w:tcW w:w="2229" w:type="dxa"/>
            <w:vAlign w:val="center"/>
          </w:tcPr>
          <w:p w14:paraId="29201A84" w14:textId="79438B1C" w:rsidR="00CD1864" w:rsidRPr="001F0284" w:rsidRDefault="00CD1864" w:rsidP="00CD1864">
            <w:pPr>
              <w:rPr>
                <w:sz w:val="24"/>
                <w:szCs w:val="24"/>
              </w:rPr>
            </w:pPr>
            <w:r w:rsidRPr="001F0284">
              <w:rPr>
                <w:rFonts w:eastAsia="Times New Roman" w:cs="Times New Roman"/>
                <w:sz w:val="24"/>
                <w:szCs w:val="24"/>
                <w:lang w:eastAsia="ru-RU"/>
              </w:rPr>
              <w:t>М’язово-скелетна система</w:t>
            </w:r>
          </w:p>
        </w:tc>
        <w:tc>
          <w:tcPr>
            <w:tcW w:w="2087" w:type="dxa"/>
            <w:vAlign w:val="center"/>
          </w:tcPr>
          <w:p w14:paraId="79907C6B"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Симетрія м’язів</w:t>
            </w:r>
          </w:p>
          <w:p w14:paraId="6D357409"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Порушення постави</w:t>
            </w:r>
          </w:p>
          <w:p w14:paraId="4FA6118B" w14:textId="657C50D2" w:rsidR="00CD1864" w:rsidRPr="001F0284" w:rsidRDefault="00CD1864" w:rsidP="00CD1864">
            <w:pPr>
              <w:rPr>
                <w:sz w:val="24"/>
                <w:szCs w:val="24"/>
              </w:rPr>
            </w:pPr>
            <w:r w:rsidRPr="001F0284">
              <w:rPr>
                <w:rFonts w:eastAsia="Times New Roman" w:cs="Times New Roman"/>
                <w:sz w:val="24"/>
                <w:szCs w:val="24"/>
                <w:lang w:eastAsia="ru-RU"/>
              </w:rPr>
              <w:t>- Рухливість суглобів</w:t>
            </w:r>
          </w:p>
        </w:tc>
        <w:tc>
          <w:tcPr>
            <w:tcW w:w="2058" w:type="dxa"/>
            <w:vAlign w:val="center"/>
          </w:tcPr>
          <w:p w14:paraId="06D78840"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Візуальна оцінка</w:t>
            </w:r>
          </w:p>
          <w:p w14:paraId="30FBE84D" w14:textId="18D036EB" w:rsidR="00CD1864" w:rsidRPr="001F0284" w:rsidRDefault="00CD1864" w:rsidP="00CD1864">
            <w:pPr>
              <w:rPr>
                <w:sz w:val="24"/>
                <w:szCs w:val="24"/>
              </w:rPr>
            </w:pPr>
            <w:r w:rsidRPr="001F0284">
              <w:rPr>
                <w:rFonts w:eastAsia="Times New Roman" w:cs="Times New Roman"/>
                <w:sz w:val="24"/>
                <w:szCs w:val="24"/>
                <w:lang w:eastAsia="ru-RU"/>
              </w:rPr>
              <w:t xml:space="preserve">- Тест </w:t>
            </w:r>
            <w:proofErr w:type="spellStart"/>
            <w:r w:rsidRPr="001F0284">
              <w:rPr>
                <w:rFonts w:eastAsia="Times New Roman" w:cs="Times New Roman"/>
                <w:sz w:val="24"/>
                <w:szCs w:val="24"/>
                <w:lang w:eastAsia="ru-RU"/>
              </w:rPr>
              <w:t>Шобера</w:t>
            </w:r>
            <w:proofErr w:type="spellEnd"/>
          </w:p>
        </w:tc>
        <w:tc>
          <w:tcPr>
            <w:tcW w:w="1134" w:type="dxa"/>
            <w:vAlign w:val="center"/>
          </w:tcPr>
          <w:p w14:paraId="4B0B8D8A" w14:textId="0A0027B9" w:rsidR="00CD1864" w:rsidRPr="001F0284" w:rsidRDefault="00CD1864" w:rsidP="00CD1864">
            <w:pPr>
              <w:rPr>
                <w:sz w:val="24"/>
                <w:szCs w:val="24"/>
              </w:rPr>
            </w:pPr>
            <w:r w:rsidRPr="001F0284">
              <w:rPr>
                <w:rFonts w:eastAsia="Times New Roman" w:cs="Times New Roman"/>
                <w:sz w:val="24"/>
                <w:szCs w:val="24"/>
                <w:lang w:eastAsia="ru-RU"/>
              </w:rPr>
              <w:t>1 раз на 3 місяці</w:t>
            </w:r>
          </w:p>
        </w:tc>
        <w:tc>
          <w:tcPr>
            <w:tcW w:w="1836" w:type="dxa"/>
            <w:vAlign w:val="center"/>
          </w:tcPr>
          <w:p w14:paraId="1541D07C" w14:textId="4300973C" w:rsidR="00CD1864" w:rsidRPr="001F0284" w:rsidRDefault="00CD1864" w:rsidP="00CD1864">
            <w:pPr>
              <w:rPr>
                <w:sz w:val="24"/>
                <w:szCs w:val="24"/>
              </w:rPr>
            </w:pPr>
            <w:r w:rsidRPr="001F0284">
              <w:rPr>
                <w:rFonts w:eastAsia="Times New Roman" w:cs="Times New Roman"/>
                <w:sz w:val="24"/>
                <w:szCs w:val="24"/>
                <w:lang w:eastAsia="ru-RU"/>
              </w:rPr>
              <w:t>Виявлення проблем із поставою та м’язовим тонусом</w:t>
            </w:r>
          </w:p>
        </w:tc>
      </w:tr>
      <w:tr w:rsidR="00CD1864" w14:paraId="75812435" w14:textId="77777777" w:rsidTr="00CE7E5C">
        <w:tc>
          <w:tcPr>
            <w:tcW w:w="2229" w:type="dxa"/>
            <w:vAlign w:val="center"/>
          </w:tcPr>
          <w:p w14:paraId="13A384BF" w14:textId="5DB9888C" w:rsidR="00CD1864" w:rsidRPr="001F0284" w:rsidRDefault="00CD1864" w:rsidP="00CD1864">
            <w:pPr>
              <w:rPr>
                <w:sz w:val="24"/>
                <w:szCs w:val="24"/>
              </w:rPr>
            </w:pPr>
            <w:r w:rsidRPr="001F0284">
              <w:rPr>
                <w:rFonts w:eastAsia="Times New Roman" w:cs="Times New Roman"/>
                <w:sz w:val="24"/>
                <w:szCs w:val="24"/>
                <w:lang w:eastAsia="ru-RU"/>
              </w:rPr>
              <w:t>Психоемоційний стан</w:t>
            </w:r>
          </w:p>
        </w:tc>
        <w:tc>
          <w:tcPr>
            <w:tcW w:w="2087" w:type="dxa"/>
            <w:vAlign w:val="center"/>
          </w:tcPr>
          <w:p w14:paraId="3F1AE77D"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Емоційна стабільність</w:t>
            </w:r>
          </w:p>
          <w:p w14:paraId="70128059"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Рівень мотивації</w:t>
            </w:r>
          </w:p>
          <w:p w14:paraId="03286271" w14:textId="648C291F" w:rsidR="00CD1864" w:rsidRPr="001F0284" w:rsidRDefault="00CD1864" w:rsidP="00CD1864">
            <w:pPr>
              <w:rPr>
                <w:sz w:val="24"/>
                <w:szCs w:val="24"/>
              </w:rPr>
            </w:pPr>
            <w:r w:rsidRPr="001F0284">
              <w:rPr>
                <w:rFonts w:eastAsia="Times New Roman" w:cs="Times New Roman"/>
                <w:sz w:val="24"/>
                <w:szCs w:val="24"/>
                <w:lang w:eastAsia="ru-RU"/>
              </w:rPr>
              <w:t>- Самооцінка</w:t>
            </w:r>
          </w:p>
        </w:tc>
        <w:tc>
          <w:tcPr>
            <w:tcW w:w="2058" w:type="dxa"/>
            <w:vAlign w:val="center"/>
          </w:tcPr>
          <w:p w14:paraId="3F552E5E" w14:textId="0633B73A" w:rsidR="00CD1864" w:rsidRPr="001F0284" w:rsidRDefault="00CD1864" w:rsidP="00CD1864">
            <w:pPr>
              <w:rPr>
                <w:sz w:val="24"/>
                <w:szCs w:val="24"/>
              </w:rPr>
            </w:pPr>
            <w:r w:rsidRPr="001F0284">
              <w:rPr>
                <w:rFonts w:eastAsia="Times New Roman" w:cs="Times New Roman"/>
                <w:sz w:val="24"/>
                <w:szCs w:val="24"/>
                <w:lang w:eastAsia="ru-RU"/>
              </w:rPr>
              <w:t>- Опитувальники</w:t>
            </w:r>
            <w:r w:rsidRPr="001F0284">
              <w:rPr>
                <w:rFonts w:eastAsia="Times New Roman" w:cs="Times New Roman"/>
                <w:sz w:val="24"/>
                <w:szCs w:val="24"/>
                <w:lang w:eastAsia="ru-RU"/>
              </w:rPr>
              <w:br/>
              <w:t>- Спостереження</w:t>
            </w:r>
          </w:p>
        </w:tc>
        <w:tc>
          <w:tcPr>
            <w:tcW w:w="1134" w:type="dxa"/>
            <w:vAlign w:val="center"/>
          </w:tcPr>
          <w:p w14:paraId="41E09129" w14:textId="0908D8E2" w:rsidR="00CD1864" w:rsidRPr="001F0284" w:rsidRDefault="00CD1864" w:rsidP="00CD1864">
            <w:pPr>
              <w:rPr>
                <w:sz w:val="24"/>
                <w:szCs w:val="24"/>
              </w:rPr>
            </w:pPr>
            <w:r w:rsidRPr="001F0284">
              <w:rPr>
                <w:rFonts w:eastAsia="Times New Roman" w:cs="Times New Roman"/>
                <w:sz w:val="24"/>
                <w:szCs w:val="24"/>
                <w:lang w:eastAsia="ru-RU"/>
              </w:rPr>
              <w:t>1 раз на місяць</w:t>
            </w:r>
          </w:p>
        </w:tc>
        <w:tc>
          <w:tcPr>
            <w:tcW w:w="1836" w:type="dxa"/>
            <w:vAlign w:val="center"/>
          </w:tcPr>
          <w:p w14:paraId="5F2DA789" w14:textId="3374FB0B" w:rsidR="00CD1864" w:rsidRPr="001F0284" w:rsidRDefault="00CD1864" w:rsidP="00CD1864">
            <w:pPr>
              <w:rPr>
                <w:sz w:val="24"/>
                <w:szCs w:val="24"/>
              </w:rPr>
            </w:pPr>
            <w:r w:rsidRPr="001F0284">
              <w:rPr>
                <w:rFonts w:eastAsia="Times New Roman" w:cs="Times New Roman"/>
                <w:sz w:val="24"/>
                <w:szCs w:val="24"/>
                <w:lang w:eastAsia="ru-RU"/>
              </w:rPr>
              <w:t>Виявлення психологічних бар’єрів для фізичної активності</w:t>
            </w:r>
          </w:p>
        </w:tc>
      </w:tr>
      <w:tr w:rsidR="00CD1864" w14:paraId="592D9BB4" w14:textId="77777777" w:rsidTr="00CE7E5C">
        <w:tc>
          <w:tcPr>
            <w:tcW w:w="2229" w:type="dxa"/>
            <w:vAlign w:val="center"/>
          </w:tcPr>
          <w:p w14:paraId="7657059A" w14:textId="5563FF4D" w:rsidR="00CD1864" w:rsidRPr="001F0284" w:rsidRDefault="00CD1864" w:rsidP="00CD1864">
            <w:pPr>
              <w:rPr>
                <w:sz w:val="24"/>
                <w:szCs w:val="24"/>
              </w:rPr>
            </w:pPr>
            <w:r w:rsidRPr="001F0284">
              <w:rPr>
                <w:rFonts w:eastAsia="Times New Roman" w:cs="Times New Roman"/>
                <w:sz w:val="24"/>
                <w:szCs w:val="24"/>
                <w:lang w:eastAsia="ru-RU"/>
              </w:rPr>
              <w:t>Метаболічні показники</w:t>
            </w:r>
          </w:p>
        </w:tc>
        <w:tc>
          <w:tcPr>
            <w:tcW w:w="2087" w:type="dxa"/>
            <w:vAlign w:val="center"/>
          </w:tcPr>
          <w:p w14:paraId="6C9A7805"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Рівень гемоглобіну</w:t>
            </w:r>
          </w:p>
          <w:p w14:paraId="7D864E07" w14:textId="77777777" w:rsidR="001F028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Глюкоза в крові</w:t>
            </w:r>
          </w:p>
          <w:p w14:paraId="037EEAFF" w14:textId="4F1F4426" w:rsidR="00CD1864" w:rsidRPr="001F0284" w:rsidRDefault="00CD1864" w:rsidP="00CD1864">
            <w:pPr>
              <w:rPr>
                <w:sz w:val="24"/>
                <w:szCs w:val="24"/>
              </w:rPr>
            </w:pPr>
            <w:r w:rsidRPr="001F0284">
              <w:rPr>
                <w:rFonts w:eastAsia="Times New Roman" w:cs="Times New Roman"/>
                <w:sz w:val="24"/>
                <w:szCs w:val="24"/>
                <w:lang w:eastAsia="ru-RU"/>
              </w:rPr>
              <w:t>- Загальний аналіз крові</w:t>
            </w:r>
          </w:p>
        </w:tc>
        <w:tc>
          <w:tcPr>
            <w:tcW w:w="2058" w:type="dxa"/>
            <w:vAlign w:val="center"/>
          </w:tcPr>
          <w:p w14:paraId="3709EA77" w14:textId="33DBD014" w:rsidR="00CD1864" w:rsidRPr="001F0284" w:rsidRDefault="00CD1864" w:rsidP="00CD1864">
            <w:pPr>
              <w:rPr>
                <w:sz w:val="24"/>
                <w:szCs w:val="24"/>
              </w:rPr>
            </w:pPr>
            <w:r w:rsidRPr="001F0284">
              <w:rPr>
                <w:rFonts w:eastAsia="Times New Roman" w:cs="Times New Roman"/>
                <w:sz w:val="24"/>
                <w:szCs w:val="24"/>
                <w:lang w:eastAsia="ru-RU"/>
              </w:rPr>
              <w:t>- Лабораторні аналізи</w:t>
            </w:r>
          </w:p>
        </w:tc>
        <w:tc>
          <w:tcPr>
            <w:tcW w:w="1134" w:type="dxa"/>
            <w:vAlign w:val="center"/>
          </w:tcPr>
          <w:p w14:paraId="1274A90E" w14:textId="12CA533B" w:rsidR="00CD1864" w:rsidRPr="001F0284" w:rsidRDefault="00CD1864" w:rsidP="00CD1864">
            <w:pPr>
              <w:rPr>
                <w:sz w:val="24"/>
                <w:szCs w:val="24"/>
              </w:rPr>
            </w:pPr>
            <w:r w:rsidRPr="001F0284">
              <w:rPr>
                <w:rFonts w:eastAsia="Times New Roman" w:cs="Times New Roman"/>
                <w:sz w:val="24"/>
                <w:szCs w:val="24"/>
                <w:lang w:eastAsia="ru-RU"/>
              </w:rPr>
              <w:t>1 раз на 6 місяців</w:t>
            </w:r>
          </w:p>
        </w:tc>
        <w:tc>
          <w:tcPr>
            <w:tcW w:w="1836" w:type="dxa"/>
            <w:vAlign w:val="center"/>
          </w:tcPr>
          <w:p w14:paraId="20863F0D" w14:textId="76E7A83E" w:rsidR="00CD1864" w:rsidRPr="001F0284" w:rsidRDefault="00CD1864" w:rsidP="00CD1864">
            <w:pPr>
              <w:rPr>
                <w:sz w:val="24"/>
                <w:szCs w:val="24"/>
              </w:rPr>
            </w:pPr>
            <w:r w:rsidRPr="001F0284">
              <w:rPr>
                <w:rFonts w:eastAsia="Times New Roman" w:cs="Times New Roman"/>
                <w:sz w:val="24"/>
                <w:szCs w:val="24"/>
                <w:lang w:eastAsia="ru-RU"/>
              </w:rPr>
              <w:t>Виявлення дефіциту поживних речовин та метаболічних порушень</w:t>
            </w:r>
          </w:p>
        </w:tc>
      </w:tr>
      <w:tr w:rsidR="00CD1864" w14:paraId="484A9764" w14:textId="77777777" w:rsidTr="00CE7E5C">
        <w:tc>
          <w:tcPr>
            <w:tcW w:w="2229" w:type="dxa"/>
            <w:vAlign w:val="center"/>
          </w:tcPr>
          <w:p w14:paraId="2439BB72" w14:textId="1B9C9007"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Корекція фізичного стану</w:t>
            </w:r>
          </w:p>
        </w:tc>
        <w:tc>
          <w:tcPr>
            <w:tcW w:w="2087" w:type="dxa"/>
            <w:vAlign w:val="center"/>
          </w:tcPr>
          <w:p w14:paraId="55D8CC58" w14:textId="604E1E8E"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Реакція на фізичні навантаження</w:t>
            </w:r>
            <w:r w:rsidRPr="001F0284">
              <w:rPr>
                <w:rFonts w:eastAsia="Times New Roman" w:cs="Times New Roman"/>
                <w:sz w:val="24"/>
                <w:szCs w:val="24"/>
                <w:lang w:eastAsia="ru-RU"/>
              </w:rPr>
              <w:br/>
              <w:t>- Зміни в показниках контролю</w:t>
            </w:r>
          </w:p>
        </w:tc>
        <w:tc>
          <w:tcPr>
            <w:tcW w:w="2058" w:type="dxa"/>
            <w:vAlign w:val="center"/>
          </w:tcPr>
          <w:p w14:paraId="79243431" w14:textId="2FF70866"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 Аналіз динаміки результатів</w:t>
            </w:r>
          </w:p>
        </w:tc>
        <w:tc>
          <w:tcPr>
            <w:tcW w:w="1134" w:type="dxa"/>
            <w:vAlign w:val="center"/>
          </w:tcPr>
          <w:p w14:paraId="7CF32F0A" w14:textId="330A1097"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Постійно (після кожного заняття)</w:t>
            </w:r>
          </w:p>
        </w:tc>
        <w:tc>
          <w:tcPr>
            <w:tcW w:w="1836" w:type="dxa"/>
            <w:vAlign w:val="center"/>
          </w:tcPr>
          <w:p w14:paraId="18607A90" w14:textId="242B3B09" w:rsidR="00CD1864" w:rsidRPr="001F0284" w:rsidRDefault="00CD1864" w:rsidP="00CD1864">
            <w:pPr>
              <w:rPr>
                <w:rFonts w:eastAsia="Times New Roman" w:cs="Times New Roman"/>
                <w:sz w:val="24"/>
                <w:szCs w:val="24"/>
                <w:lang w:eastAsia="ru-RU"/>
              </w:rPr>
            </w:pPr>
            <w:r w:rsidRPr="001F0284">
              <w:rPr>
                <w:rFonts w:eastAsia="Times New Roman" w:cs="Times New Roman"/>
                <w:sz w:val="24"/>
                <w:szCs w:val="24"/>
                <w:lang w:eastAsia="ru-RU"/>
              </w:rPr>
              <w:t>Адаптація програми фізичного виховання для покращення ефективності</w:t>
            </w:r>
          </w:p>
        </w:tc>
      </w:tr>
    </w:tbl>
    <w:p w14:paraId="0E788800" w14:textId="529210FD" w:rsidR="009A3869" w:rsidRPr="00CD1864" w:rsidRDefault="00CD1864" w:rsidP="009422F7">
      <w:pPr>
        <w:spacing w:after="0" w:line="240" w:lineRule="auto"/>
        <w:jc w:val="both"/>
        <w:rPr>
          <w:rFonts w:eastAsia="Times New Roman" w:cs="Times New Roman"/>
          <w:sz w:val="24"/>
          <w:szCs w:val="24"/>
          <w:lang w:eastAsia="ru-RU"/>
        </w:rPr>
      </w:pPr>
      <w:r w:rsidRPr="00B57A14">
        <w:rPr>
          <w:rFonts w:eastAsia="Times New Roman" w:cs="Times New Roman"/>
          <w:b/>
          <w:bCs/>
          <w:sz w:val="24"/>
          <w:szCs w:val="24"/>
          <w:lang w:eastAsia="ru-RU"/>
        </w:rPr>
        <w:t>Примітки</w:t>
      </w:r>
      <w:r w:rsidRPr="00CD1864">
        <w:rPr>
          <w:rFonts w:eastAsia="Times New Roman" w:cs="Times New Roman"/>
          <w:sz w:val="24"/>
          <w:szCs w:val="24"/>
          <w:lang w:eastAsia="ru-RU"/>
        </w:rPr>
        <w:t>:</w:t>
      </w:r>
      <w:r w:rsidR="009422F7">
        <w:rPr>
          <w:rFonts w:eastAsia="Times New Roman" w:cs="Times New Roman"/>
          <w:sz w:val="24"/>
          <w:szCs w:val="24"/>
          <w:lang w:eastAsia="ru-RU"/>
        </w:rPr>
        <w:t xml:space="preserve"> </w:t>
      </w:r>
      <w:r w:rsidR="009A3869" w:rsidRPr="00CD1864">
        <w:rPr>
          <w:rFonts w:eastAsia="Times New Roman" w:cs="Times New Roman"/>
          <w:sz w:val="24"/>
          <w:szCs w:val="24"/>
          <w:lang w:eastAsia="ru-RU"/>
        </w:rPr>
        <w:t>Частота контролю обрана з урахуванням вікових і фізіологічних потреб.</w:t>
      </w:r>
      <w:r w:rsidR="009422F7">
        <w:rPr>
          <w:rFonts w:eastAsia="Times New Roman" w:cs="Times New Roman"/>
          <w:sz w:val="24"/>
          <w:szCs w:val="24"/>
          <w:lang w:eastAsia="ru-RU"/>
        </w:rPr>
        <w:t xml:space="preserve"> </w:t>
      </w:r>
      <w:r w:rsidR="009A3869" w:rsidRPr="00CD1864">
        <w:rPr>
          <w:rFonts w:eastAsia="Times New Roman" w:cs="Times New Roman"/>
          <w:sz w:val="24"/>
          <w:szCs w:val="24"/>
          <w:lang w:eastAsia="ru-RU"/>
        </w:rPr>
        <w:t>Методи оцінки є доступними та надійними, що дозволяє отримувати об'єктивні дані.</w:t>
      </w:r>
      <w:r w:rsidR="009422F7">
        <w:rPr>
          <w:rFonts w:eastAsia="Times New Roman" w:cs="Times New Roman"/>
          <w:sz w:val="24"/>
          <w:szCs w:val="24"/>
          <w:lang w:eastAsia="ru-RU"/>
        </w:rPr>
        <w:t xml:space="preserve"> </w:t>
      </w:r>
      <w:r w:rsidR="009A3869" w:rsidRPr="00CD1864">
        <w:rPr>
          <w:rFonts w:eastAsia="Times New Roman" w:cs="Times New Roman"/>
          <w:sz w:val="24"/>
          <w:szCs w:val="24"/>
          <w:lang w:eastAsia="ru-RU"/>
        </w:rPr>
        <w:t>Контроль спрямований не тільки на виявлення проблем, а й на своєчасну корекцію та підтримку гармонійного розвитку.</w:t>
      </w:r>
    </w:p>
    <w:p w14:paraId="0FEA6D75" w14:textId="77777777" w:rsidR="00D724BB" w:rsidRPr="009A3869" w:rsidRDefault="00D724BB" w:rsidP="00666717">
      <w:pPr>
        <w:spacing w:after="0" w:line="360" w:lineRule="auto"/>
        <w:jc w:val="center"/>
        <w:rPr>
          <w:b/>
          <w:bCs/>
          <w:sz w:val="28"/>
          <w:szCs w:val="28"/>
          <w:lang w:val="ru-RU"/>
        </w:rPr>
      </w:pPr>
    </w:p>
    <w:p w14:paraId="5AB77572" w14:textId="228047BD" w:rsidR="00D724BB" w:rsidRDefault="00D724BB" w:rsidP="001A5B42">
      <w:pPr>
        <w:spacing w:after="0" w:line="360" w:lineRule="auto"/>
        <w:ind w:firstLine="709"/>
        <w:rPr>
          <w:b/>
          <w:bCs/>
          <w:sz w:val="28"/>
          <w:szCs w:val="28"/>
        </w:rPr>
      </w:pPr>
      <w:r>
        <w:rPr>
          <w:b/>
          <w:bCs/>
          <w:sz w:val="28"/>
          <w:szCs w:val="28"/>
        </w:rPr>
        <w:t>Виснов</w:t>
      </w:r>
      <w:r w:rsidR="001A5B42">
        <w:rPr>
          <w:b/>
          <w:bCs/>
          <w:sz w:val="28"/>
          <w:szCs w:val="28"/>
        </w:rPr>
        <w:t>ки до розділу 3</w:t>
      </w:r>
    </w:p>
    <w:p w14:paraId="30147524" w14:textId="041C99FF" w:rsidR="00B41752" w:rsidRPr="00B41752" w:rsidRDefault="00B41752" w:rsidP="00B41752">
      <w:pPr>
        <w:spacing w:after="0" w:line="360" w:lineRule="auto"/>
        <w:ind w:firstLine="709"/>
        <w:jc w:val="both"/>
        <w:rPr>
          <w:sz w:val="28"/>
          <w:szCs w:val="28"/>
        </w:rPr>
      </w:pPr>
      <w:r w:rsidRPr="00B41752">
        <w:rPr>
          <w:sz w:val="28"/>
          <w:szCs w:val="28"/>
        </w:rPr>
        <w:t xml:space="preserve">Аналіз фізичного розвитку, функціонального стану та фізичної підготовленості дівчат-підлітків з недостатньою масою тіла показав низку особливостей, які потребують цілеспрямованого педагогічного підходу. Недостатня маса тіла у підлітків є одним із факторів, що впливає на загальний фізичний стан, зокрема, на показники серцево-судинної та дихальної систем. Результати рухових тестів свідчать про знижений рівень </w:t>
      </w:r>
      <w:proofErr w:type="spellStart"/>
      <w:r w:rsidRPr="00B41752">
        <w:rPr>
          <w:sz w:val="28"/>
          <w:szCs w:val="28"/>
        </w:rPr>
        <w:t>швидкісно</w:t>
      </w:r>
      <w:proofErr w:type="spellEnd"/>
      <w:r w:rsidRPr="00B41752">
        <w:rPr>
          <w:sz w:val="28"/>
          <w:szCs w:val="28"/>
        </w:rPr>
        <w:t>-силових якостей, витривалості, що може негативно впливати на їхню фізичну активність і загальний розвиток.</w:t>
      </w:r>
    </w:p>
    <w:p w14:paraId="1BDEAEC3" w14:textId="6643ED93" w:rsidR="00B41752" w:rsidRPr="00B41752" w:rsidRDefault="00C5241F" w:rsidP="00B41752">
      <w:pPr>
        <w:spacing w:after="0" w:line="360" w:lineRule="auto"/>
        <w:ind w:firstLine="709"/>
        <w:jc w:val="both"/>
        <w:rPr>
          <w:sz w:val="28"/>
          <w:szCs w:val="28"/>
        </w:rPr>
      </w:pPr>
      <w:r w:rsidRPr="00711EF5">
        <w:rPr>
          <w:sz w:val="28"/>
          <w:szCs w:val="28"/>
        </w:rPr>
        <w:lastRenderedPageBreak/>
        <w:t xml:space="preserve">Анкетування підтвердило важливість врахування емоційних, фізіологічних та мотиваційних особливостей дівчат-підлітків з недостатньою масою тіла для забезпечення ефективності педагогічних програм з фізичного виховання. Це дозволяє зробити висновок про необхідність </w:t>
      </w:r>
      <w:proofErr w:type="spellStart"/>
      <w:r w:rsidRPr="00711EF5">
        <w:rPr>
          <w:sz w:val="28"/>
          <w:szCs w:val="28"/>
        </w:rPr>
        <w:t>мультидисциплінарного</w:t>
      </w:r>
      <w:proofErr w:type="spellEnd"/>
      <w:r w:rsidRPr="00711EF5">
        <w:rPr>
          <w:sz w:val="28"/>
          <w:szCs w:val="28"/>
        </w:rPr>
        <w:t xml:space="preserve"> підходу, спрямованого на гармонійний розвиток фізичного та психоемоційного стану </w:t>
      </w:r>
      <w:proofErr w:type="spellStart"/>
      <w:r w:rsidRPr="00711EF5">
        <w:rPr>
          <w:sz w:val="28"/>
          <w:szCs w:val="28"/>
        </w:rPr>
        <w:t>респонденток</w:t>
      </w:r>
      <w:proofErr w:type="spellEnd"/>
      <w:r w:rsidRPr="00711EF5">
        <w:rPr>
          <w:sz w:val="28"/>
          <w:szCs w:val="28"/>
        </w:rPr>
        <w:t>.</w:t>
      </w:r>
    </w:p>
    <w:p w14:paraId="48E329A9" w14:textId="77777777" w:rsidR="00B41752" w:rsidRPr="00B41752" w:rsidRDefault="00B41752" w:rsidP="00B41752">
      <w:pPr>
        <w:spacing w:after="0" w:line="360" w:lineRule="auto"/>
        <w:ind w:firstLine="709"/>
        <w:jc w:val="both"/>
        <w:rPr>
          <w:sz w:val="28"/>
          <w:szCs w:val="28"/>
        </w:rPr>
      </w:pPr>
      <w:r w:rsidRPr="00B41752">
        <w:rPr>
          <w:sz w:val="28"/>
          <w:szCs w:val="28"/>
        </w:rPr>
        <w:t>Система педагогічного контролю фізичного стану є важливим інструментом для ефективного управління фізичним вихованням цієї категорії підлітків. Вона дозволяє об'єктивно оцінювати показники фізичного розвитку, функціональних можливостей та фізичної підготовленості, своєчасно виявляти відхилення і розробляти персоналізовані рекомендації щодо корекції фізичного стану. Комплексний підхід до педагогічного контролю, який включає регулярний моніторинг, корекцію індивідуальних планів тренувань і стимулювання мотивації до рухової активності, сприяє гармонійному фізичному розвитку підлітків, підтриманню їхнього здоров'я та формуванню основ здорового способу життя.</w:t>
      </w:r>
    </w:p>
    <w:p w14:paraId="2F8D1748" w14:textId="26E3D4C2" w:rsidR="00B41752" w:rsidRDefault="00B41752" w:rsidP="00B41752">
      <w:pPr>
        <w:spacing w:after="0" w:line="360" w:lineRule="auto"/>
        <w:ind w:firstLine="709"/>
        <w:jc w:val="both"/>
        <w:rPr>
          <w:sz w:val="28"/>
          <w:szCs w:val="28"/>
        </w:rPr>
      </w:pPr>
      <w:r w:rsidRPr="00B41752">
        <w:rPr>
          <w:sz w:val="28"/>
          <w:szCs w:val="28"/>
        </w:rPr>
        <w:t>Таким чином, впровадження системного педагогічного контролю фізичного стану є необхідною умовою для оптимізації фізичного виховання дівчат-підлітків з недостатньою масою тіла, що забезпечить їхній всебічний розвиток і профілактику можливих ускладнень у майбутньому.</w:t>
      </w:r>
    </w:p>
    <w:p w14:paraId="4087C757" w14:textId="07DDE26C" w:rsidR="007E7413" w:rsidRPr="00711EF5" w:rsidRDefault="007E7413" w:rsidP="007E7413">
      <w:pPr>
        <w:spacing w:after="0" w:line="360" w:lineRule="auto"/>
        <w:ind w:firstLine="709"/>
        <w:jc w:val="both"/>
        <w:rPr>
          <w:sz w:val="28"/>
          <w:szCs w:val="28"/>
        </w:rPr>
      </w:pPr>
    </w:p>
    <w:p w14:paraId="00CAFB39" w14:textId="77777777" w:rsidR="001A5B42" w:rsidRDefault="001A5B42" w:rsidP="001A5B42">
      <w:pPr>
        <w:spacing w:after="0" w:line="360" w:lineRule="auto"/>
        <w:ind w:firstLine="709"/>
        <w:rPr>
          <w:b/>
          <w:bCs/>
          <w:sz w:val="28"/>
          <w:szCs w:val="28"/>
        </w:rPr>
      </w:pPr>
    </w:p>
    <w:p w14:paraId="67C44CDF" w14:textId="3D755E82" w:rsidR="00666717" w:rsidRPr="00774DD9" w:rsidRDefault="00666717" w:rsidP="00666717">
      <w:pPr>
        <w:spacing w:after="0" w:line="360" w:lineRule="auto"/>
        <w:jc w:val="center"/>
        <w:rPr>
          <w:b/>
          <w:bCs/>
          <w:sz w:val="28"/>
          <w:szCs w:val="28"/>
        </w:rPr>
      </w:pPr>
      <w:r w:rsidRPr="00774DD9">
        <w:rPr>
          <w:b/>
          <w:bCs/>
          <w:sz w:val="28"/>
          <w:szCs w:val="28"/>
        </w:rPr>
        <w:br w:type="page"/>
      </w:r>
    </w:p>
    <w:p w14:paraId="45ED4D66" w14:textId="77777777" w:rsidR="00D724BB" w:rsidRDefault="00666717" w:rsidP="00666717">
      <w:pPr>
        <w:jc w:val="center"/>
        <w:rPr>
          <w:b/>
          <w:bCs/>
          <w:sz w:val="28"/>
          <w:szCs w:val="28"/>
        </w:rPr>
      </w:pPr>
      <w:r w:rsidRPr="00774DD9">
        <w:rPr>
          <w:b/>
          <w:bCs/>
          <w:sz w:val="28"/>
          <w:szCs w:val="28"/>
        </w:rPr>
        <w:lastRenderedPageBreak/>
        <w:t>ВИСНОВКИ</w:t>
      </w:r>
    </w:p>
    <w:p w14:paraId="2DF42DFC" w14:textId="77777777" w:rsidR="00D724BB" w:rsidRDefault="00D724BB" w:rsidP="00666717">
      <w:pPr>
        <w:jc w:val="center"/>
        <w:rPr>
          <w:b/>
          <w:bCs/>
          <w:sz w:val="28"/>
          <w:szCs w:val="28"/>
        </w:rPr>
      </w:pPr>
    </w:p>
    <w:p w14:paraId="6B641527" w14:textId="77777777" w:rsidR="00D724BB" w:rsidRDefault="00D724BB" w:rsidP="00666717">
      <w:pPr>
        <w:jc w:val="center"/>
        <w:rPr>
          <w:b/>
          <w:bCs/>
          <w:sz w:val="28"/>
          <w:szCs w:val="28"/>
        </w:rPr>
      </w:pPr>
    </w:p>
    <w:p w14:paraId="6A21C505" w14:textId="209EADE3" w:rsidR="009A3869" w:rsidRPr="00C27B06" w:rsidRDefault="009B0954" w:rsidP="003023BE">
      <w:pPr>
        <w:pStyle w:val="a4"/>
        <w:numPr>
          <w:ilvl w:val="0"/>
          <w:numId w:val="28"/>
        </w:numPr>
        <w:spacing w:after="0" w:line="360" w:lineRule="auto"/>
        <w:ind w:left="0" w:firstLine="709"/>
        <w:jc w:val="both"/>
        <w:rPr>
          <w:sz w:val="28"/>
          <w:szCs w:val="28"/>
        </w:rPr>
      </w:pPr>
      <w:r w:rsidRPr="00C27B06">
        <w:rPr>
          <w:sz w:val="28"/>
          <w:szCs w:val="28"/>
        </w:rPr>
        <w:t>Результати аналізу літератури свідчать, що педагогічний контроль у фізичному вихованні дівчат-підлітків із недостатньою масою тіла є важливим компонентом ефективного процесу їх оздоровлення та фізичного розвитку. Основними завданнями педагогічного контролю є: оцінка фізичного стану, рівня фізичної підготовленості, динаміки змін маси тіла та функціональних показників організму, а також моніторинг емоційного стану і мотивації до занять. Особливістю педагогічного контролю для цієї категорії є необхідність у комплексному підході, який включає регулярне вимірювання антропометричних, фізіологічних та психологічних параметрів. Важливою складовою є також коригування програм фізичного виховання відповідно до індивідуальних потреб і можливостей дівчат із урахуванням їхнього віку, рівня фізичної активності та наявності супутніх психологічних чи соціальних факторів.</w:t>
      </w:r>
      <w:r w:rsidR="00C27B06">
        <w:rPr>
          <w:sz w:val="28"/>
          <w:szCs w:val="28"/>
        </w:rPr>
        <w:t xml:space="preserve"> </w:t>
      </w:r>
      <w:r w:rsidRPr="00C27B06">
        <w:rPr>
          <w:sz w:val="28"/>
          <w:szCs w:val="28"/>
        </w:rPr>
        <w:t>Педагогічний контроль дозволяє вчасно виявляти відхилення у фізичному стані та ефективно адаптувати засоби і методи фізичного виховання, сприяючи формуванню здорового способу життя, оптимізації фізичного розвитку та покращенню загального стану дівчат-підлітків із дефіцитом маси тіла.</w:t>
      </w:r>
    </w:p>
    <w:p w14:paraId="33AFAA76" w14:textId="279FC426" w:rsidR="009A3869" w:rsidRPr="00194C03" w:rsidRDefault="000B6805" w:rsidP="003023BE">
      <w:pPr>
        <w:pStyle w:val="a4"/>
        <w:numPr>
          <w:ilvl w:val="0"/>
          <w:numId w:val="28"/>
        </w:numPr>
        <w:spacing w:after="0" w:line="360" w:lineRule="auto"/>
        <w:ind w:left="0" w:firstLine="709"/>
        <w:jc w:val="both"/>
        <w:rPr>
          <w:sz w:val="28"/>
          <w:szCs w:val="28"/>
        </w:rPr>
      </w:pPr>
      <w:r w:rsidRPr="00194C03">
        <w:rPr>
          <w:sz w:val="28"/>
          <w:szCs w:val="28"/>
        </w:rPr>
        <w:t>Особливості фізичного стану дівчат-підлітків із дефіцитом маси тіла характеризуються зниженими показниками фізичної працездатності, недостатнім рівнем розвитку м'язової сили, витривалості та координаційних здібностей. У даної категорії підлітків часто спостерігається дисбаланс у співвідношенні маси тіла та зросту, що може супроводжуватися зниженим рівнем енергетичного обміну, відсутністю стабільного апетиту, а також підвищеною чутливістю до стресів. Важливою рисою є недостатня фізична активність, що у поєднанні з неправильними харчовими звичками сприяє подальшому поглибленню проблеми.</w:t>
      </w:r>
      <w:r w:rsidR="00194C03">
        <w:rPr>
          <w:sz w:val="28"/>
          <w:szCs w:val="28"/>
        </w:rPr>
        <w:t xml:space="preserve"> </w:t>
      </w:r>
      <w:r w:rsidRPr="00194C03">
        <w:rPr>
          <w:sz w:val="28"/>
          <w:szCs w:val="28"/>
        </w:rPr>
        <w:t xml:space="preserve">Ці особливості вказують на необхідність </w:t>
      </w:r>
      <w:r w:rsidRPr="00194C03">
        <w:rPr>
          <w:sz w:val="28"/>
          <w:szCs w:val="28"/>
        </w:rPr>
        <w:lastRenderedPageBreak/>
        <w:t>індивідуального підходу до розроблення оздоровчих програм, які мають включати корекцію харчової поведінки, підвищення рівня фізичної активності та впровадження засобів оздоровчого фітнесу, спрямованих на зміцнення м'язового апарату, покращення функціонального стану організму та формування здорового способу життя.</w:t>
      </w:r>
    </w:p>
    <w:p w14:paraId="160F33C3" w14:textId="4351A367" w:rsidR="009A3869" w:rsidRPr="00194C03" w:rsidRDefault="005B1FD5" w:rsidP="004565DE">
      <w:pPr>
        <w:pStyle w:val="a4"/>
        <w:numPr>
          <w:ilvl w:val="0"/>
          <w:numId w:val="28"/>
        </w:numPr>
        <w:spacing w:after="0" w:line="360" w:lineRule="auto"/>
        <w:ind w:left="0" w:firstLine="709"/>
        <w:jc w:val="both"/>
        <w:rPr>
          <w:sz w:val="28"/>
          <w:szCs w:val="28"/>
        </w:rPr>
      </w:pPr>
      <w:r w:rsidRPr="00194C03">
        <w:rPr>
          <w:sz w:val="28"/>
          <w:szCs w:val="28"/>
        </w:rPr>
        <w:t>Оцінка рівня мотивації та емоційного стану дівчат-підлітків із дефіцитом маси тіла показала наявність низького рівня зацікавленості до рухової активності, що може бути зумовлено заниженою самооцінкою, страхом перед фізичними навантаженнями або недостатньою поінформованістю про користь регулярної активності. У емоційному плані дівчата цієї категорії часто демонструють підвищену тривожність, схильність до стресу та емоційну нестабільність, що може бути пов’язано з фізичним дискомфортом або соціальними аспектами, такими як відчуття ізоляції чи неприйняття в однолітків.</w:t>
      </w:r>
      <w:r w:rsidR="00194C03">
        <w:rPr>
          <w:sz w:val="28"/>
          <w:szCs w:val="28"/>
        </w:rPr>
        <w:t xml:space="preserve"> </w:t>
      </w:r>
      <w:r w:rsidRPr="00194C03">
        <w:rPr>
          <w:sz w:val="28"/>
          <w:szCs w:val="28"/>
        </w:rPr>
        <w:t xml:space="preserve">Результати підкреслюють важливість індивідуалізованого підходу до формування мотивації через позитивне підкріплення, залучення до доступних і цікавих форм рухової активності та створення </w:t>
      </w:r>
      <w:proofErr w:type="spellStart"/>
      <w:r w:rsidRPr="00194C03">
        <w:rPr>
          <w:sz w:val="28"/>
          <w:szCs w:val="28"/>
        </w:rPr>
        <w:t>емоційно</w:t>
      </w:r>
      <w:proofErr w:type="spellEnd"/>
      <w:r w:rsidRPr="00194C03">
        <w:rPr>
          <w:sz w:val="28"/>
          <w:szCs w:val="28"/>
        </w:rPr>
        <w:t xml:space="preserve"> підтримувального середовища, що сприяє зниженню рівня тривожності та підвищенню самооцінки. Це дозволить не лише покращити емоційний стан, але й підвищити ефективність корекційних програм, спрямованих на зміцнення фізичного здоров’я.</w:t>
      </w:r>
    </w:p>
    <w:p w14:paraId="03E997EB" w14:textId="26369266" w:rsidR="004565DE" w:rsidRPr="004565DE" w:rsidRDefault="004565DE" w:rsidP="004565DE">
      <w:pPr>
        <w:pStyle w:val="a4"/>
        <w:numPr>
          <w:ilvl w:val="0"/>
          <w:numId w:val="28"/>
        </w:numPr>
        <w:spacing w:after="0" w:line="360" w:lineRule="auto"/>
        <w:ind w:left="0" w:firstLine="709"/>
        <w:jc w:val="both"/>
        <w:rPr>
          <w:sz w:val="28"/>
          <w:szCs w:val="28"/>
        </w:rPr>
      </w:pPr>
      <w:r w:rsidRPr="004565DE">
        <w:rPr>
          <w:sz w:val="28"/>
          <w:szCs w:val="28"/>
        </w:rPr>
        <w:t xml:space="preserve">На основі отриманих даних та аналізу сучасних підходів, висвітлених у фаховій літературі, нами розроблено систему педагогічного контролю для дівчат-підлітків із недостатньою масою тіла. Вона базується на принципах комплексності, індивідуалізації, регулярності, систематичності, профілактичної спрямованості, об’єктивності та орієнтації на розвиток, а також враховує </w:t>
      </w:r>
      <w:proofErr w:type="spellStart"/>
      <w:r w:rsidRPr="004565DE">
        <w:rPr>
          <w:sz w:val="28"/>
          <w:szCs w:val="28"/>
        </w:rPr>
        <w:t>мультидисциплінарний</w:t>
      </w:r>
      <w:proofErr w:type="spellEnd"/>
      <w:r w:rsidRPr="004565DE">
        <w:rPr>
          <w:sz w:val="28"/>
          <w:szCs w:val="28"/>
        </w:rPr>
        <w:t xml:space="preserve"> і мотиваційний підходи. Система педагогічного контролю охоплює такі компоненти: антропометричний, функціональний, метаболічний контроль, оцінку рівня фізичної підготовленості та працездатності, психоемоційного стану, а також корекцію фізичного стану. Частота проведення контролю визначена з урахуванням </w:t>
      </w:r>
      <w:r w:rsidRPr="004565DE">
        <w:rPr>
          <w:sz w:val="28"/>
          <w:szCs w:val="28"/>
        </w:rPr>
        <w:lastRenderedPageBreak/>
        <w:t>вікових і фізіологічних потреб дівчат-підлітків. Методи оцінювання є доступними, надійними та забезпечують отримання об'єктивних даних.</w:t>
      </w:r>
    </w:p>
    <w:p w14:paraId="63C8CD37" w14:textId="169B185E" w:rsidR="009A3869" w:rsidRPr="00194C03" w:rsidRDefault="004565DE" w:rsidP="004565DE">
      <w:pPr>
        <w:pStyle w:val="a4"/>
        <w:numPr>
          <w:ilvl w:val="0"/>
          <w:numId w:val="28"/>
        </w:numPr>
        <w:spacing w:after="0" w:line="360" w:lineRule="auto"/>
        <w:ind w:left="0" w:firstLine="709"/>
        <w:jc w:val="both"/>
        <w:rPr>
          <w:sz w:val="28"/>
          <w:szCs w:val="28"/>
        </w:rPr>
      </w:pPr>
      <w:r w:rsidRPr="004565DE">
        <w:rPr>
          <w:sz w:val="28"/>
          <w:szCs w:val="28"/>
        </w:rPr>
        <w:t>Основною метою контролю є не лише виявлення проблем, але й своєчасна корекція та підтримка гармонійного фізичного і психоемоційного розвитку підлітків, сприяючи формуванню здорового способу життя та оптимізації їх фізичного стану.</w:t>
      </w:r>
      <w:r>
        <w:rPr>
          <w:sz w:val="28"/>
          <w:szCs w:val="28"/>
        </w:rPr>
        <w:t xml:space="preserve"> </w:t>
      </w:r>
      <w:r w:rsidR="009A3869" w:rsidRPr="00194C03">
        <w:rPr>
          <w:sz w:val="28"/>
          <w:szCs w:val="28"/>
        </w:rPr>
        <w:t>Запропонована система педагогічного контролю є дієвим інструментом для підтримки здоров’я та фізичного розвитку дівчат підліткового віку з дефіцитом маси тіла. Її впровадження сприятиме досягненню гармонії між фізичними, функціональними та психологічними компонентами здоров’я.</w:t>
      </w:r>
      <w:r w:rsidR="00725819" w:rsidRPr="00194C03">
        <w:rPr>
          <w:sz w:val="28"/>
          <w:szCs w:val="28"/>
        </w:rPr>
        <w:t xml:space="preserve"> Результативність даного підходу може бути розглянута у подальших дослідженнях.</w:t>
      </w:r>
    </w:p>
    <w:p w14:paraId="490BC672" w14:textId="77777777" w:rsidR="009A3869" w:rsidRDefault="009A3869" w:rsidP="00666717">
      <w:pPr>
        <w:jc w:val="center"/>
        <w:rPr>
          <w:b/>
          <w:bCs/>
          <w:sz w:val="28"/>
          <w:szCs w:val="28"/>
        </w:rPr>
      </w:pPr>
    </w:p>
    <w:p w14:paraId="0D2647EE" w14:textId="0B94ED66" w:rsidR="00666717" w:rsidRPr="00774DD9" w:rsidRDefault="00666717" w:rsidP="00666717">
      <w:pPr>
        <w:jc w:val="center"/>
        <w:rPr>
          <w:b/>
          <w:bCs/>
          <w:sz w:val="28"/>
          <w:szCs w:val="28"/>
        </w:rPr>
      </w:pPr>
      <w:r w:rsidRPr="00774DD9">
        <w:rPr>
          <w:b/>
          <w:bCs/>
          <w:sz w:val="28"/>
          <w:szCs w:val="28"/>
        </w:rPr>
        <w:br w:type="page"/>
      </w:r>
    </w:p>
    <w:p w14:paraId="763E7AD8" w14:textId="2163CFC4" w:rsidR="00666717" w:rsidRPr="00774DD9" w:rsidRDefault="00666717" w:rsidP="00561FA9">
      <w:pPr>
        <w:spacing w:after="0" w:line="360" w:lineRule="auto"/>
        <w:jc w:val="center"/>
        <w:rPr>
          <w:b/>
          <w:bCs/>
          <w:sz w:val="28"/>
          <w:szCs w:val="28"/>
        </w:rPr>
      </w:pPr>
      <w:r w:rsidRPr="00774DD9">
        <w:rPr>
          <w:b/>
          <w:bCs/>
          <w:sz w:val="28"/>
          <w:szCs w:val="28"/>
        </w:rPr>
        <w:lastRenderedPageBreak/>
        <w:t>СПИСОК ВИКОРИСТАНИХ ДЖЕРЕЛ</w:t>
      </w:r>
    </w:p>
    <w:p w14:paraId="41248D56" w14:textId="77777777" w:rsidR="00291954" w:rsidRPr="00774DD9" w:rsidRDefault="00291954" w:rsidP="00291954">
      <w:pPr>
        <w:spacing w:after="0" w:line="360" w:lineRule="auto"/>
        <w:jc w:val="both"/>
        <w:rPr>
          <w:sz w:val="28"/>
          <w:szCs w:val="28"/>
        </w:rPr>
      </w:pPr>
    </w:p>
    <w:p w14:paraId="75BC8DDE" w14:textId="77777777" w:rsidR="00DE6CBD" w:rsidRPr="00774DD9" w:rsidRDefault="00DE6CBD" w:rsidP="00291954">
      <w:pPr>
        <w:spacing w:after="0" w:line="360" w:lineRule="auto"/>
        <w:ind w:firstLine="709"/>
        <w:jc w:val="both"/>
        <w:rPr>
          <w:sz w:val="28"/>
          <w:szCs w:val="28"/>
        </w:rPr>
      </w:pPr>
    </w:p>
    <w:p w14:paraId="2E588634"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4" w:name="_Ref141561275"/>
      <w:bookmarkStart w:id="5" w:name="_Hlk141771114"/>
      <w:r w:rsidRPr="00774DD9">
        <w:rPr>
          <w:rFonts w:cs="Times New Roman"/>
          <w:sz w:val="28"/>
          <w:szCs w:val="28"/>
        </w:rPr>
        <w:t xml:space="preserve">Андрєєва О. В., Максименко А. О. </w:t>
      </w:r>
      <w:proofErr w:type="spellStart"/>
      <w:r w:rsidRPr="00774DD9">
        <w:rPr>
          <w:rFonts w:cs="Times New Roman"/>
          <w:sz w:val="28"/>
          <w:szCs w:val="28"/>
        </w:rPr>
        <w:t>Cучасні</w:t>
      </w:r>
      <w:proofErr w:type="spellEnd"/>
      <w:r w:rsidRPr="00774DD9">
        <w:rPr>
          <w:rFonts w:cs="Times New Roman"/>
          <w:sz w:val="28"/>
          <w:szCs w:val="28"/>
        </w:rPr>
        <w:t xml:space="preserve"> підходи до корекції дефіциту маси тіла дівчат-підлітків засобами оздоровчого фітнесу. </w:t>
      </w:r>
      <w:r w:rsidRPr="00774DD9">
        <w:rPr>
          <w:rFonts w:cs="Times New Roman"/>
          <w:i/>
          <w:sz w:val="28"/>
          <w:szCs w:val="28"/>
        </w:rPr>
        <w:t xml:space="preserve">Спортивна медицина, фізична терапія та </w:t>
      </w:r>
      <w:proofErr w:type="spellStart"/>
      <w:r w:rsidRPr="00774DD9">
        <w:rPr>
          <w:rFonts w:cs="Times New Roman"/>
          <w:i/>
          <w:sz w:val="28"/>
          <w:szCs w:val="28"/>
        </w:rPr>
        <w:t>ерготерапія</w:t>
      </w:r>
      <w:proofErr w:type="spellEnd"/>
      <w:r w:rsidRPr="00774DD9">
        <w:rPr>
          <w:rFonts w:cs="Times New Roman"/>
          <w:sz w:val="28"/>
          <w:szCs w:val="28"/>
        </w:rPr>
        <w:t>. 2020. № 2. С. 38–42.</w:t>
      </w:r>
      <w:bookmarkEnd w:id="4"/>
    </w:p>
    <w:p w14:paraId="152153B5" w14:textId="77777777" w:rsidR="007C5D9C" w:rsidRPr="007C5D9C" w:rsidRDefault="007C5D9C" w:rsidP="003023BE">
      <w:pPr>
        <w:pStyle w:val="a4"/>
        <w:numPr>
          <w:ilvl w:val="0"/>
          <w:numId w:val="7"/>
        </w:numPr>
        <w:spacing w:after="0" w:line="360" w:lineRule="auto"/>
        <w:ind w:left="0" w:firstLine="709"/>
        <w:jc w:val="both"/>
        <w:rPr>
          <w:rStyle w:val="a7"/>
          <w:color w:val="auto"/>
          <w:sz w:val="28"/>
          <w:szCs w:val="28"/>
          <w:u w:val="none"/>
        </w:rPr>
      </w:pPr>
      <w:bookmarkStart w:id="6" w:name="_Ref141561279"/>
      <w:r w:rsidRPr="00774DD9">
        <w:rPr>
          <w:rFonts w:cs="Times New Roman"/>
          <w:sz w:val="28"/>
          <w:szCs w:val="28"/>
        </w:rPr>
        <w:t xml:space="preserve">Андрєєва О. В., Максименко А. О., </w:t>
      </w:r>
      <w:proofErr w:type="spellStart"/>
      <w:r w:rsidRPr="00774DD9">
        <w:rPr>
          <w:rFonts w:cs="Times New Roman"/>
          <w:sz w:val="28"/>
          <w:szCs w:val="28"/>
        </w:rPr>
        <w:t>Лишевська</w:t>
      </w:r>
      <w:proofErr w:type="spellEnd"/>
      <w:r w:rsidRPr="00774DD9">
        <w:rPr>
          <w:rFonts w:cs="Times New Roman"/>
          <w:sz w:val="28"/>
          <w:szCs w:val="28"/>
        </w:rPr>
        <w:t xml:space="preserve"> В. М. Сучасні підходи до використання фітнес-технологій як засобу корекції фізичного стану підлітків. </w:t>
      </w:r>
      <w:r w:rsidRPr="00774DD9">
        <w:rPr>
          <w:rFonts w:cs="Times New Roman"/>
          <w:i/>
          <w:sz w:val="28"/>
          <w:szCs w:val="28"/>
        </w:rPr>
        <w:t>Науковий часопис Національного педагогічного університету імені М. П. Драгоманова</w:t>
      </w:r>
      <w:r w:rsidRPr="00774DD9">
        <w:rPr>
          <w:rFonts w:cs="Times New Roman"/>
          <w:sz w:val="28"/>
          <w:szCs w:val="28"/>
        </w:rPr>
        <w:t xml:space="preserve">. </w:t>
      </w:r>
      <w:r w:rsidRPr="00774DD9">
        <w:rPr>
          <w:rFonts w:cs="Times New Roman"/>
          <w:i/>
          <w:sz w:val="28"/>
          <w:szCs w:val="28"/>
        </w:rPr>
        <w:t xml:space="preserve">Сер. 15. Науково-педагогічні проблеми фізичної культури (фізична культура і спорт). </w:t>
      </w:r>
      <w:r w:rsidRPr="00774DD9">
        <w:rPr>
          <w:rFonts w:cs="Times New Roman"/>
          <w:sz w:val="28"/>
          <w:szCs w:val="28"/>
        </w:rPr>
        <w:t xml:space="preserve">2020. № 7 (127). С. 9–14. </w:t>
      </w:r>
      <w:hyperlink r:id="rId17" w:history="1">
        <w:r w:rsidRPr="00774DD9">
          <w:rPr>
            <w:rStyle w:val="a7"/>
            <w:rFonts w:cs="Times New Roman"/>
            <w:sz w:val="28"/>
            <w:szCs w:val="28"/>
          </w:rPr>
          <w:t>DOI: 10.31392/NPU-nc.series15.2020.7(127).01</w:t>
        </w:r>
      </w:hyperlink>
      <w:bookmarkEnd w:id="5"/>
      <w:bookmarkEnd w:id="6"/>
      <w:r w:rsidRPr="00774DD9">
        <w:rPr>
          <w:rStyle w:val="a7"/>
          <w:rFonts w:cs="Times New Roman"/>
          <w:sz w:val="28"/>
          <w:szCs w:val="28"/>
        </w:rPr>
        <w:t xml:space="preserve"> </w:t>
      </w:r>
    </w:p>
    <w:p w14:paraId="3A94FFED" w14:textId="77777777" w:rsidR="007C5D9C" w:rsidRPr="007C5D9C" w:rsidRDefault="007C5D9C" w:rsidP="007C5D9C">
      <w:pPr>
        <w:pStyle w:val="a4"/>
        <w:numPr>
          <w:ilvl w:val="0"/>
          <w:numId w:val="7"/>
        </w:numPr>
        <w:spacing w:after="0" w:line="360" w:lineRule="auto"/>
        <w:ind w:left="0" w:firstLine="709"/>
        <w:jc w:val="both"/>
        <w:rPr>
          <w:rStyle w:val="a7"/>
          <w:color w:val="auto"/>
          <w:sz w:val="28"/>
          <w:szCs w:val="28"/>
          <w:u w:val="none"/>
        </w:rPr>
      </w:pPr>
      <w:proofErr w:type="spellStart"/>
      <w:r w:rsidRPr="007C5D9C">
        <w:rPr>
          <w:rStyle w:val="a7"/>
          <w:color w:val="auto"/>
          <w:sz w:val="28"/>
          <w:szCs w:val="28"/>
          <w:u w:val="none"/>
        </w:rPr>
        <w:t>Антомонов</w:t>
      </w:r>
      <w:proofErr w:type="spellEnd"/>
      <w:r w:rsidRPr="007C5D9C">
        <w:rPr>
          <w:rStyle w:val="a7"/>
          <w:color w:val="auto"/>
          <w:sz w:val="28"/>
          <w:szCs w:val="28"/>
          <w:u w:val="none"/>
        </w:rPr>
        <w:t xml:space="preserve"> М. Ю., </w:t>
      </w:r>
      <w:proofErr w:type="spellStart"/>
      <w:r w:rsidRPr="007C5D9C">
        <w:rPr>
          <w:rStyle w:val="a7"/>
          <w:color w:val="auto"/>
          <w:sz w:val="28"/>
          <w:szCs w:val="28"/>
          <w:u w:val="none"/>
        </w:rPr>
        <w:t>Коробейніков</w:t>
      </w:r>
      <w:proofErr w:type="spellEnd"/>
      <w:r w:rsidRPr="007C5D9C">
        <w:rPr>
          <w:rStyle w:val="a7"/>
          <w:color w:val="auto"/>
          <w:sz w:val="28"/>
          <w:szCs w:val="28"/>
          <w:u w:val="none"/>
        </w:rPr>
        <w:t xml:space="preserve"> Г. В., Хмельницька І.В., </w:t>
      </w:r>
      <w:proofErr w:type="spellStart"/>
      <w:r w:rsidRPr="007C5D9C">
        <w:rPr>
          <w:rStyle w:val="a7"/>
          <w:color w:val="auto"/>
          <w:sz w:val="28"/>
          <w:szCs w:val="28"/>
          <w:u w:val="none"/>
        </w:rPr>
        <w:t>Харковлюк</w:t>
      </w:r>
      <w:proofErr w:type="spellEnd"/>
      <w:r w:rsidRPr="007C5D9C">
        <w:rPr>
          <w:rStyle w:val="a7"/>
          <w:color w:val="auto"/>
          <w:sz w:val="28"/>
          <w:szCs w:val="28"/>
          <w:u w:val="none"/>
        </w:rPr>
        <w:t xml:space="preserve">-Балакіна Н. В. Математичні методи оброблення та моделювання результатів експериментальних досліджень: </w:t>
      </w:r>
      <w:proofErr w:type="spellStart"/>
      <w:r w:rsidRPr="007C5D9C">
        <w:rPr>
          <w:rStyle w:val="a7"/>
          <w:color w:val="auto"/>
          <w:sz w:val="28"/>
          <w:szCs w:val="28"/>
          <w:u w:val="none"/>
        </w:rPr>
        <w:t>навч</w:t>
      </w:r>
      <w:proofErr w:type="spellEnd"/>
      <w:r w:rsidRPr="007C5D9C">
        <w:rPr>
          <w:rStyle w:val="a7"/>
          <w:color w:val="auto"/>
          <w:sz w:val="28"/>
          <w:szCs w:val="28"/>
          <w:u w:val="none"/>
        </w:rPr>
        <w:t xml:space="preserve">. </w:t>
      </w:r>
      <w:proofErr w:type="spellStart"/>
      <w:r w:rsidRPr="007C5D9C">
        <w:rPr>
          <w:rStyle w:val="a7"/>
          <w:color w:val="auto"/>
          <w:sz w:val="28"/>
          <w:szCs w:val="28"/>
          <w:u w:val="none"/>
        </w:rPr>
        <w:t>посіб</w:t>
      </w:r>
      <w:proofErr w:type="spellEnd"/>
      <w:r w:rsidRPr="007C5D9C">
        <w:rPr>
          <w:rStyle w:val="a7"/>
          <w:color w:val="auto"/>
          <w:sz w:val="28"/>
          <w:szCs w:val="28"/>
          <w:u w:val="none"/>
        </w:rPr>
        <w:t>. К.: «Олімпійська літ.», 2021. 216 с.</w:t>
      </w:r>
    </w:p>
    <w:p w14:paraId="012AF148"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7" w:name="_Ref139204254"/>
      <w:proofErr w:type="spellStart"/>
      <w:r w:rsidRPr="00774DD9">
        <w:rPr>
          <w:rFonts w:cs="Times New Roman"/>
          <w:color w:val="222222"/>
          <w:sz w:val="28"/>
          <w:szCs w:val="28"/>
          <w:shd w:val="clear" w:color="auto" w:fill="FFFFFF"/>
        </w:rPr>
        <w:t>Арефьєв</w:t>
      </w:r>
      <w:proofErr w:type="spellEnd"/>
      <w:r w:rsidRPr="00774DD9">
        <w:rPr>
          <w:rFonts w:cs="Times New Roman"/>
          <w:color w:val="222222"/>
          <w:sz w:val="28"/>
          <w:szCs w:val="28"/>
          <w:shd w:val="clear" w:color="auto" w:fill="FFFFFF"/>
        </w:rPr>
        <w:t xml:space="preserve"> В. Г., Михайлова Н. Д. Біологічні передумови диференційованого фізичного виховання учнівської молоді.</w:t>
      </w:r>
      <w:r w:rsidRPr="00774DD9">
        <w:rPr>
          <w:rFonts w:cs="Times New Roman"/>
          <w:sz w:val="28"/>
          <w:szCs w:val="28"/>
        </w:rPr>
        <w:t xml:space="preserve"> </w:t>
      </w:r>
      <w:r w:rsidRPr="00774DD9">
        <w:rPr>
          <w:rFonts w:cs="Times New Roman"/>
          <w:i/>
          <w:sz w:val="28"/>
          <w:szCs w:val="28"/>
        </w:rPr>
        <w:t>Науковий часопис НПУ імені М. П. Драгоманова.</w:t>
      </w:r>
      <w:r w:rsidRPr="00774DD9">
        <w:rPr>
          <w:rFonts w:cs="Times New Roman"/>
          <w:sz w:val="28"/>
          <w:szCs w:val="28"/>
        </w:rPr>
        <w:t xml:space="preserve"> </w:t>
      </w:r>
      <w:r w:rsidRPr="00774DD9">
        <w:rPr>
          <w:rFonts w:cs="Times New Roman"/>
          <w:i/>
          <w:sz w:val="28"/>
          <w:szCs w:val="28"/>
        </w:rPr>
        <w:t>Сер. Науково-педагогічні проблеми фізичної культури (фізична культура і спорт)</w:t>
      </w:r>
      <w:r w:rsidRPr="00774DD9">
        <w:rPr>
          <w:rFonts w:cs="Times New Roman"/>
          <w:sz w:val="28"/>
          <w:szCs w:val="28"/>
        </w:rPr>
        <w:t xml:space="preserve">. 2021. </w:t>
      </w:r>
      <w:proofErr w:type="spellStart"/>
      <w:r w:rsidRPr="00774DD9">
        <w:rPr>
          <w:rFonts w:cs="Times New Roman"/>
          <w:sz w:val="28"/>
          <w:szCs w:val="28"/>
        </w:rPr>
        <w:t>Вип</w:t>
      </w:r>
      <w:proofErr w:type="spellEnd"/>
      <w:r w:rsidRPr="00774DD9">
        <w:rPr>
          <w:rFonts w:cs="Times New Roman"/>
          <w:sz w:val="28"/>
          <w:szCs w:val="28"/>
        </w:rPr>
        <w:t>. 3K (131). С. 38</w:t>
      </w:r>
      <w:r w:rsidRPr="00774DD9">
        <w:rPr>
          <w:rFonts w:cs="Times New Roman"/>
          <w:sz w:val="28"/>
          <w:szCs w:val="28"/>
          <w:shd w:val="clear" w:color="auto" w:fill="FFFFFF"/>
        </w:rPr>
        <w:t>–</w:t>
      </w:r>
      <w:r w:rsidRPr="00774DD9">
        <w:rPr>
          <w:rFonts w:cs="Times New Roman"/>
          <w:sz w:val="28"/>
          <w:szCs w:val="28"/>
        </w:rPr>
        <w:t>40.</w:t>
      </w:r>
      <w:bookmarkEnd w:id="7"/>
    </w:p>
    <w:p w14:paraId="677703E3" w14:textId="77777777" w:rsidR="007C5D9C" w:rsidRPr="007C5D9C" w:rsidRDefault="007C5D9C" w:rsidP="007C5D9C">
      <w:pPr>
        <w:pStyle w:val="a4"/>
        <w:numPr>
          <w:ilvl w:val="0"/>
          <w:numId w:val="7"/>
        </w:numPr>
        <w:spacing w:after="0" w:line="360" w:lineRule="auto"/>
        <w:ind w:left="0" w:firstLine="709"/>
        <w:jc w:val="both"/>
        <w:rPr>
          <w:rStyle w:val="a7"/>
          <w:color w:val="auto"/>
          <w:sz w:val="28"/>
          <w:szCs w:val="28"/>
          <w:u w:val="none"/>
        </w:rPr>
      </w:pPr>
      <w:proofErr w:type="spellStart"/>
      <w:r w:rsidRPr="007C5D9C">
        <w:rPr>
          <w:rStyle w:val="a7"/>
          <w:color w:val="auto"/>
          <w:sz w:val="28"/>
          <w:szCs w:val="28"/>
          <w:u w:val="none"/>
        </w:rPr>
        <w:t>Бакіко</w:t>
      </w:r>
      <w:proofErr w:type="spellEnd"/>
      <w:r w:rsidRPr="007C5D9C">
        <w:rPr>
          <w:rStyle w:val="a7"/>
          <w:color w:val="auto"/>
          <w:sz w:val="28"/>
          <w:szCs w:val="28"/>
          <w:u w:val="none"/>
        </w:rPr>
        <w:t xml:space="preserve"> І. В. Теоретико-методичні засади формування цінностей здорового способу життя в процесі фізичного виховання у дітей шкільного віку: </w:t>
      </w:r>
      <w:proofErr w:type="spellStart"/>
      <w:r w:rsidRPr="007C5D9C">
        <w:rPr>
          <w:rStyle w:val="a7"/>
          <w:color w:val="auto"/>
          <w:sz w:val="28"/>
          <w:szCs w:val="28"/>
          <w:u w:val="none"/>
        </w:rPr>
        <w:t>автореф</w:t>
      </w:r>
      <w:proofErr w:type="spellEnd"/>
      <w:r w:rsidRPr="007C5D9C">
        <w:rPr>
          <w:rStyle w:val="a7"/>
          <w:color w:val="auto"/>
          <w:sz w:val="28"/>
          <w:szCs w:val="28"/>
          <w:u w:val="none"/>
        </w:rPr>
        <w:t xml:space="preserve">. </w:t>
      </w:r>
      <w:proofErr w:type="spellStart"/>
      <w:r w:rsidRPr="007C5D9C">
        <w:rPr>
          <w:rStyle w:val="a7"/>
          <w:color w:val="auto"/>
          <w:sz w:val="28"/>
          <w:szCs w:val="28"/>
          <w:u w:val="none"/>
        </w:rPr>
        <w:t>дис</w:t>
      </w:r>
      <w:proofErr w:type="spellEnd"/>
      <w:r w:rsidRPr="007C5D9C">
        <w:rPr>
          <w:rStyle w:val="a7"/>
          <w:color w:val="auto"/>
          <w:sz w:val="28"/>
          <w:szCs w:val="28"/>
          <w:u w:val="none"/>
        </w:rPr>
        <w:t>… д-ра наук з фізичного виховання та спорту: 24.00.02. Київ, 2023. 55 с.</w:t>
      </w:r>
    </w:p>
    <w:p w14:paraId="5BDD062A"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8" w:name="_Ref140013382"/>
      <w:r w:rsidRPr="00774DD9">
        <w:rPr>
          <w:rFonts w:cs="Times New Roman"/>
          <w:sz w:val="28"/>
          <w:szCs w:val="28"/>
        </w:rPr>
        <w:t xml:space="preserve">Бистра І., Гаврилова Н., Литвинова К. Корекція маси тіла дітей засобами занять з оздоровчого фітнесу. </w:t>
      </w:r>
      <w:r w:rsidRPr="00774DD9">
        <w:rPr>
          <w:rFonts w:cs="Times New Roman"/>
          <w:i/>
          <w:sz w:val="28"/>
          <w:szCs w:val="28"/>
        </w:rPr>
        <w:t>Спортивна наука України</w:t>
      </w:r>
      <w:r w:rsidRPr="00774DD9">
        <w:rPr>
          <w:rFonts w:cs="Times New Roman"/>
          <w:sz w:val="28"/>
          <w:szCs w:val="28"/>
        </w:rPr>
        <w:t>. 2017. № 2. С. 3</w:t>
      </w:r>
      <w:r w:rsidRPr="00774DD9">
        <w:rPr>
          <w:rFonts w:cs="Times New Roman"/>
          <w:sz w:val="28"/>
          <w:szCs w:val="28"/>
          <w:shd w:val="clear" w:color="auto" w:fill="FFFFFF"/>
        </w:rPr>
        <w:t>–</w:t>
      </w:r>
      <w:r w:rsidRPr="00774DD9">
        <w:rPr>
          <w:rFonts w:cs="Times New Roman"/>
          <w:sz w:val="28"/>
          <w:szCs w:val="28"/>
        </w:rPr>
        <w:t>8.</w:t>
      </w:r>
      <w:bookmarkEnd w:id="8"/>
      <w:r w:rsidRPr="00774DD9">
        <w:rPr>
          <w:rFonts w:cs="Times New Roman"/>
          <w:sz w:val="28"/>
          <w:szCs w:val="28"/>
        </w:rPr>
        <w:t xml:space="preserve"> </w:t>
      </w:r>
    </w:p>
    <w:p w14:paraId="49425160"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9" w:name="_Ref139206588"/>
      <w:r w:rsidRPr="00774DD9">
        <w:rPr>
          <w:rFonts w:cs="Times New Roman"/>
          <w:color w:val="000000"/>
          <w:sz w:val="28"/>
          <w:szCs w:val="28"/>
        </w:rPr>
        <w:t xml:space="preserve">Борисова Ю. Ю., Власюк О. О., Новак Т. Я. Оцінка фізичного розвитку школярів 7-17 років. </w:t>
      </w:r>
      <w:r w:rsidRPr="00774DD9">
        <w:rPr>
          <w:rFonts w:cs="Times New Roman"/>
          <w:i/>
          <w:color w:val="000000"/>
          <w:sz w:val="28"/>
          <w:szCs w:val="28"/>
        </w:rPr>
        <w:t xml:space="preserve">Науковий часопис НПУ імені М. П. </w:t>
      </w:r>
      <w:r w:rsidRPr="00774DD9">
        <w:rPr>
          <w:rFonts w:cs="Times New Roman"/>
          <w:i/>
          <w:color w:val="000000"/>
          <w:sz w:val="28"/>
          <w:szCs w:val="28"/>
        </w:rPr>
        <w:lastRenderedPageBreak/>
        <w:t>Драгоманова. Сер. Науково-педагогічні проблеми фізичної культури (фізична культура і спорт).</w:t>
      </w:r>
      <w:r w:rsidRPr="00774DD9">
        <w:rPr>
          <w:rFonts w:cs="Times New Roman"/>
          <w:color w:val="000000"/>
          <w:sz w:val="28"/>
          <w:szCs w:val="28"/>
        </w:rPr>
        <w:t xml:space="preserve"> 2023. </w:t>
      </w:r>
      <w:proofErr w:type="spellStart"/>
      <w:r w:rsidRPr="00774DD9">
        <w:rPr>
          <w:rFonts w:cs="Times New Roman"/>
          <w:color w:val="000000"/>
          <w:sz w:val="28"/>
          <w:szCs w:val="28"/>
        </w:rPr>
        <w:t>Вип</w:t>
      </w:r>
      <w:proofErr w:type="spellEnd"/>
      <w:r w:rsidRPr="00774DD9">
        <w:rPr>
          <w:rFonts w:cs="Times New Roman"/>
          <w:color w:val="000000"/>
          <w:sz w:val="28"/>
          <w:szCs w:val="28"/>
        </w:rPr>
        <w:t>. 3К (162). С. 69–73.</w:t>
      </w:r>
      <w:bookmarkEnd w:id="9"/>
    </w:p>
    <w:p w14:paraId="10389ABB" w14:textId="77777777" w:rsidR="007C5D9C" w:rsidRPr="00774DD9" w:rsidRDefault="007C5D9C" w:rsidP="000102B3">
      <w:pPr>
        <w:pStyle w:val="a4"/>
        <w:numPr>
          <w:ilvl w:val="0"/>
          <w:numId w:val="7"/>
        </w:numPr>
        <w:spacing w:after="0" w:line="360" w:lineRule="auto"/>
        <w:ind w:left="0" w:firstLine="709"/>
        <w:jc w:val="both"/>
        <w:rPr>
          <w:rFonts w:eastAsia="Calibri" w:cs="Times New Roman"/>
          <w:bCs/>
          <w:sz w:val="28"/>
          <w:szCs w:val="28"/>
        </w:rPr>
      </w:pPr>
      <w:bookmarkStart w:id="10" w:name="_Ref139190812"/>
      <w:r w:rsidRPr="00774DD9">
        <w:rPr>
          <w:rFonts w:eastAsia="Calibri" w:cs="Times New Roman"/>
          <w:bCs/>
          <w:sz w:val="28"/>
          <w:szCs w:val="28"/>
        </w:rPr>
        <w:t xml:space="preserve">Ващук Л., </w:t>
      </w:r>
      <w:proofErr w:type="spellStart"/>
      <w:r w:rsidRPr="00774DD9">
        <w:rPr>
          <w:rFonts w:eastAsia="Calibri" w:cs="Times New Roman"/>
          <w:bCs/>
          <w:sz w:val="28"/>
          <w:szCs w:val="28"/>
        </w:rPr>
        <w:t>Деделюк</w:t>
      </w:r>
      <w:proofErr w:type="spellEnd"/>
      <w:r w:rsidRPr="00774DD9">
        <w:rPr>
          <w:rFonts w:eastAsia="Calibri" w:cs="Times New Roman"/>
          <w:bCs/>
          <w:sz w:val="28"/>
          <w:szCs w:val="28"/>
        </w:rPr>
        <w:t xml:space="preserve"> Н., </w:t>
      </w:r>
      <w:proofErr w:type="spellStart"/>
      <w:r w:rsidRPr="00774DD9">
        <w:rPr>
          <w:rFonts w:eastAsia="Calibri" w:cs="Times New Roman"/>
          <w:bCs/>
          <w:sz w:val="28"/>
          <w:szCs w:val="28"/>
        </w:rPr>
        <w:t>Захожай</w:t>
      </w:r>
      <w:proofErr w:type="spellEnd"/>
      <w:r w:rsidRPr="00774DD9">
        <w:rPr>
          <w:rFonts w:eastAsia="Calibri" w:cs="Times New Roman"/>
          <w:bCs/>
          <w:sz w:val="28"/>
          <w:szCs w:val="28"/>
        </w:rPr>
        <w:t xml:space="preserve"> Н., Савчук С., Іщук О., Захожий В. Особливості фізичної підготовленості старшокласниць як передумова побудови фітнес-програм силового спрямування.  </w:t>
      </w:r>
      <w:r w:rsidRPr="00774DD9">
        <w:rPr>
          <w:rFonts w:eastAsia="Calibri" w:cs="Times New Roman"/>
          <w:bCs/>
          <w:i/>
          <w:sz w:val="28"/>
          <w:szCs w:val="28"/>
        </w:rPr>
        <w:t>Фізичне виховання, спорт і культура здоров’я у сучасному суспільстві</w:t>
      </w:r>
      <w:r w:rsidRPr="00774DD9">
        <w:rPr>
          <w:rFonts w:eastAsia="Calibri" w:cs="Times New Roman"/>
          <w:bCs/>
          <w:sz w:val="28"/>
          <w:szCs w:val="28"/>
        </w:rPr>
        <w:t xml:space="preserve">. 2021. </w:t>
      </w:r>
      <w:proofErr w:type="spellStart"/>
      <w:r w:rsidRPr="00774DD9">
        <w:rPr>
          <w:rFonts w:eastAsia="Calibri" w:cs="Times New Roman"/>
          <w:bCs/>
          <w:sz w:val="28"/>
          <w:szCs w:val="28"/>
        </w:rPr>
        <w:t>Вип</w:t>
      </w:r>
      <w:proofErr w:type="spellEnd"/>
      <w:r w:rsidRPr="00774DD9">
        <w:rPr>
          <w:rFonts w:eastAsia="Calibri" w:cs="Times New Roman"/>
          <w:bCs/>
          <w:sz w:val="28"/>
          <w:szCs w:val="28"/>
        </w:rPr>
        <w:t>. 54, № 2. С. 62–68.</w:t>
      </w:r>
      <w:bookmarkEnd w:id="10"/>
    </w:p>
    <w:p w14:paraId="6694BD04" w14:textId="77777777" w:rsidR="007C5D9C" w:rsidRPr="00774DD9" w:rsidRDefault="007C5D9C" w:rsidP="003023BE">
      <w:pPr>
        <w:pStyle w:val="a4"/>
        <w:numPr>
          <w:ilvl w:val="0"/>
          <w:numId w:val="7"/>
        </w:numPr>
        <w:spacing w:after="0" w:line="360" w:lineRule="auto"/>
        <w:ind w:left="0" w:firstLine="709"/>
        <w:jc w:val="both"/>
        <w:rPr>
          <w:sz w:val="28"/>
          <w:szCs w:val="28"/>
        </w:rPr>
      </w:pPr>
      <w:bookmarkStart w:id="11" w:name="_Ref140013443"/>
      <w:r w:rsidRPr="00774DD9">
        <w:rPr>
          <w:rFonts w:cs="Times New Roman"/>
          <w:sz w:val="28"/>
          <w:szCs w:val="28"/>
        </w:rPr>
        <w:t xml:space="preserve">Дубинська О., </w:t>
      </w:r>
      <w:proofErr w:type="spellStart"/>
      <w:r w:rsidRPr="00774DD9">
        <w:rPr>
          <w:rFonts w:cs="Times New Roman"/>
          <w:sz w:val="28"/>
          <w:szCs w:val="28"/>
        </w:rPr>
        <w:t>Мариченко</w:t>
      </w:r>
      <w:proofErr w:type="spellEnd"/>
      <w:r w:rsidRPr="00774DD9">
        <w:rPr>
          <w:rFonts w:cs="Times New Roman"/>
          <w:sz w:val="28"/>
          <w:szCs w:val="28"/>
        </w:rPr>
        <w:t xml:space="preserve"> О., </w:t>
      </w:r>
      <w:proofErr w:type="spellStart"/>
      <w:r w:rsidRPr="00774DD9">
        <w:rPr>
          <w:rFonts w:cs="Times New Roman"/>
          <w:sz w:val="28"/>
          <w:szCs w:val="28"/>
        </w:rPr>
        <w:t>Бєля</w:t>
      </w:r>
      <w:proofErr w:type="spellEnd"/>
      <w:r w:rsidRPr="00774DD9">
        <w:rPr>
          <w:rFonts w:cs="Times New Roman"/>
          <w:sz w:val="28"/>
          <w:szCs w:val="28"/>
        </w:rPr>
        <w:t xml:space="preserve"> А. Вплив рекреаційно-оздоровчої програми на фізичну підготовленість та психічний стан дівчат старшої школи на основі застосування ментального фітнесу. </w:t>
      </w:r>
      <w:r w:rsidRPr="00774DD9">
        <w:rPr>
          <w:rFonts w:cs="Times New Roman"/>
          <w:i/>
          <w:sz w:val="28"/>
          <w:szCs w:val="28"/>
        </w:rPr>
        <w:t>Педагогічні науки: теорія, історія, інноваційні технології</w:t>
      </w:r>
      <w:r w:rsidRPr="00774DD9">
        <w:rPr>
          <w:rFonts w:cs="Times New Roman"/>
          <w:sz w:val="28"/>
          <w:szCs w:val="28"/>
        </w:rPr>
        <w:t xml:space="preserve">. 2019. </w:t>
      </w:r>
      <w:proofErr w:type="spellStart"/>
      <w:r w:rsidRPr="00774DD9">
        <w:rPr>
          <w:rFonts w:cs="Times New Roman"/>
          <w:sz w:val="28"/>
          <w:szCs w:val="28"/>
        </w:rPr>
        <w:t>Вип</w:t>
      </w:r>
      <w:proofErr w:type="spellEnd"/>
      <w:r w:rsidRPr="00774DD9">
        <w:rPr>
          <w:rFonts w:cs="Times New Roman"/>
          <w:sz w:val="28"/>
          <w:szCs w:val="28"/>
        </w:rPr>
        <w:t>. 92, № 8.  С. 54–66. DOI: 10.24139/2312-5993/2019.08/054-066</w:t>
      </w:r>
      <w:bookmarkEnd w:id="11"/>
    </w:p>
    <w:p w14:paraId="73242E6C" w14:textId="77777777" w:rsidR="007C5D9C" w:rsidRPr="00774DD9" w:rsidRDefault="007C5D9C" w:rsidP="003023BE">
      <w:pPr>
        <w:pStyle w:val="a4"/>
        <w:numPr>
          <w:ilvl w:val="0"/>
          <w:numId w:val="7"/>
        </w:numPr>
        <w:spacing w:after="0" w:line="360" w:lineRule="auto"/>
        <w:ind w:left="0" w:firstLine="709"/>
        <w:jc w:val="both"/>
        <w:rPr>
          <w:sz w:val="28"/>
          <w:szCs w:val="28"/>
        </w:rPr>
      </w:pPr>
      <w:bookmarkStart w:id="12" w:name="_Ref183086409"/>
      <w:r w:rsidRPr="00774DD9">
        <w:rPr>
          <w:sz w:val="28"/>
          <w:szCs w:val="28"/>
        </w:rPr>
        <w:t>Дьоміна Ж., Тимошенко О. Сучасний погляд на організацію педагогічного контролю студентів у процесі фізичного виховання. Науковий часопис Українського державного університету імені Михайла Драгоманова, 2023</w:t>
      </w:r>
      <w:r>
        <w:rPr>
          <w:sz w:val="28"/>
          <w:szCs w:val="28"/>
        </w:rPr>
        <w:t>.</w:t>
      </w:r>
      <w:r w:rsidRPr="00774DD9">
        <w:rPr>
          <w:sz w:val="28"/>
          <w:szCs w:val="28"/>
        </w:rPr>
        <w:t xml:space="preserve"> 3K(162), 131-136. </w:t>
      </w:r>
      <w:hyperlink r:id="rId18" w:history="1">
        <w:r w:rsidRPr="00774DD9">
          <w:rPr>
            <w:rStyle w:val="a7"/>
            <w:sz w:val="28"/>
            <w:szCs w:val="28"/>
          </w:rPr>
          <w:t>https://doi.org/10.31392/NPU-nc.series15.2023.3K(162).26</w:t>
        </w:r>
      </w:hyperlink>
      <w:bookmarkEnd w:id="12"/>
    </w:p>
    <w:p w14:paraId="4E15DB9F" w14:textId="77777777" w:rsidR="007C5D9C" w:rsidRPr="00774DD9" w:rsidRDefault="007C5D9C" w:rsidP="000102B3">
      <w:pPr>
        <w:pStyle w:val="a4"/>
        <w:numPr>
          <w:ilvl w:val="0"/>
          <w:numId w:val="7"/>
        </w:numPr>
        <w:tabs>
          <w:tab w:val="left" w:pos="1284"/>
        </w:tabs>
        <w:spacing w:after="0" w:line="360" w:lineRule="auto"/>
        <w:ind w:left="0" w:firstLine="709"/>
        <w:jc w:val="both"/>
        <w:rPr>
          <w:color w:val="000000"/>
          <w:sz w:val="28"/>
          <w:szCs w:val="28"/>
          <w:lang w:eastAsia="ru-RU"/>
        </w:rPr>
      </w:pPr>
      <w:bookmarkStart w:id="13" w:name="_Ref143705098"/>
      <w:r w:rsidRPr="00774DD9">
        <w:rPr>
          <w:color w:val="000000"/>
          <w:sz w:val="28"/>
          <w:szCs w:val="28"/>
          <w:lang w:eastAsia="ru-RU"/>
        </w:rPr>
        <w:t xml:space="preserve">Жданова О. М., Чеховська Л. Я., Лужна М. Я., </w:t>
      </w:r>
      <w:proofErr w:type="spellStart"/>
      <w:r w:rsidRPr="00774DD9">
        <w:rPr>
          <w:color w:val="000000"/>
          <w:sz w:val="28"/>
          <w:szCs w:val="28"/>
          <w:lang w:eastAsia="ru-RU"/>
        </w:rPr>
        <w:t>Стефанишин</w:t>
      </w:r>
      <w:proofErr w:type="spellEnd"/>
      <w:r w:rsidRPr="00774DD9">
        <w:rPr>
          <w:color w:val="000000"/>
          <w:sz w:val="28"/>
          <w:szCs w:val="28"/>
          <w:lang w:eastAsia="ru-RU"/>
        </w:rPr>
        <w:t xml:space="preserve"> М. В. Корекція маси тіла дівчат підліткового віку засобами оздоровчого фітнесу. </w:t>
      </w:r>
      <w:r w:rsidRPr="00774DD9">
        <w:rPr>
          <w:rFonts w:cs="Times New Roman"/>
          <w:i/>
          <w:sz w:val="28"/>
          <w:szCs w:val="28"/>
        </w:rPr>
        <w:t>Науковий часопис НПУ імені М. П. Драгоманова.</w:t>
      </w:r>
      <w:r w:rsidRPr="00774DD9">
        <w:rPr>
          <w:rFonts w:cs="Times New Roman"/>
          <w:sz w:val="28"/>
          <w:szCs w:val="28"/>
        </w:rPr>
        <w:t xml:space="preserve"> </w:t>
      </w:r>
      <w:r w:rsidRPr="00774DD9">
        <w:rPr>
          <w:rFonts w:cs="Times New Roman"/>
          <w:i/>
          <w:sz w:val="28"/>
          <w:szCs w:val="28"/>
        </w:rPr>
        <w:t xml:space="preserve">Сер. Науково-педагогічні проблеми фізичної культури (фізична культура і спорт). </w:t>
      </w:r>
      <w:r w:rsidRPr="00774DD9">
        <w:rPr>
          <w:color w:val="000000"/>
          <w:sz w:val="28"/>
          <w:szCs w:val="28"/>
          <w:lang w:eastAsia="ru-RU"/>
        </w:rPr>
        <w:t xml:space="preserve">2023. </w:t>
      </w:r>
      <w:proofErr w:type="spellStart"/>
      <w:r w:rsidRPr="00774DD9">
        <w:rPr>
          <w:color w:val="000000"/>
          <w:sz w:val="28"/>
          <w:szCs w:val="28"/>
          <w:lang w:eastAsia="ru-RU"/>
        </w:rPr>
        <w:t>Вип</w:t>
      </w:r>
      <w:proofErr w:type="spellEnd"/>
      <w:r w:rsidRPr="00774DD9">
        <w:rPr>
          <w:color w:val="000000"/>
          <w:sz w:val="28"/>
          <w:szCs w:val="28"/>
          <w:lang w:eastAsia="ru-RU"/>
        </w:rPr>
        <w:t>. 6 (166) 23. С. 65–69. DOI: 10.31392/NPU-nc.series15.2023.6(166).13</w:t>
      </w:r>
      <w:bookmarkEnd w:id="13"/>
      <w:r w:rsidRPr="00774DD9">
        <w:rPr>
          <w:color w:val="000000"/>
          <w:sz w:val="28"/>
          <w:szCs w:val="28"/>
          <w:lang w:eastAsia="ru-RU"/>
        </w:rPr>
        <w:t xml:space="preserve"> </w:t>
      </w:r>
    </w:p>
    <w:p w14:paraId="37973C4D"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14" w:name="_Ref140064367"/>
      <w:bookmarkStart w:id="15" w:name="_Hlk185144319"/>
      <w:proofErr w:type="spellStart"/>
      <w:r w:rsidRPr="00774DD9">
        <w:rPr>
          <w:rFonts w:cs="Times New Roman"/>
          <w:sz w:val="28"/>
          <w:szCs w:val="28"/>
        </w:rPr>
        <w:t>Круцевич</w:t>
      </w:r>
      <w:proofErr w:type="spellEnd"/>
      <w:r w:rsidRPr="00774DD9">
        <w:rPr>
          <w:rFonts w:cs="Times New Roman"/>
          <w:sz w:val="28"/>
          <w:szCs w:val="28"/>
        </w:rPr>
        <w:t xml:space="preserve"> Т. Ю., Воробйов М. І., </w:t>
      </w:r>
      <w:proofErr w:type="spellStart"/>
      <w:r w:rsidRPr="00774DD9">
        <w:rPr>
          <w:rFonts w:cs="Times New Roman"/>
          <w:sz w:val="28"/>
          <w:szCs w:val="28"/>
        </w:rPr>
        <w:t>Безверхня</w:t>
      </w:r>
      <w:proofErr w:type="spellEnd"/>
      <w:r w:rsidRPr="00774DD9">
        <w:rPr>
          <w:rFonts w:cs="Times New Roman"/>
          <w:sz w:val="28"/>
          <w:szCs w:val="28"/>
        </w:rPr>
        <w:t xml:space="preserve"> Г. В. Контроль у фізичному вихованні дітей, підлітків і молоді : </w:t>
      </w:r>
      <w:proofErr w:type="spellStart"/>
      <w:r w:rsidRPr="00774DD9">
        <w:rPr>
          <w:rFonts w:cs="Times New Roman"/>
          <w:sz w:val="28"/>
          <w:szCs w:val="28"/>
        </w:rPr>
        <w:t>навч</w:t>
      </w:r>
      <w:proofErr w:type="spellEnd"/>
      <w:r w:rsidRPr="00774DD9">
        <w:rPr>
          <w:rFonts w:cs="Times New Roman"/>
          <w:sz w:val="28"/>
          <w:szCs w:val="28"/>
        </w:rPr>
        <w:t xml:space="preserve">. </w:t>
      </w:r>
      <w:proofErr w:type="spellStart"/>
      <w:r w:rsidRPr="00774DD9">
        <w:rPr>
          <w:rFonts w:cs="Times New Roman"/>
          <w:sz w:val="28"/>
          <w:szCs w:val="28"/>
        </w:rPr>
        <w:t>посіб</w:t>
      </w:r>
      <w:proofErr w:type="spellEnd"/>
      <w:r w:rsidRPr="00774DD9">
        <w:rPr>
          <w:rFonts w:cs="Times New Roman"/>
          <w:sz w:val="28"/>
          <w:szCs w:val="28"/>
        </w:rPr>
        <w:t>. Київ, 2011. 224 с.</w:t>
      </w:r>
      <w:bookmarkEnd w:id="14"/>
      <w:r w:rsidRPr="00774DD9">
        <w:t xml:space="preserve"> </w:t>
      </w:r>
    </w:p>
    <w:p w14:paraId="3FF13223"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16" w:name="_Ref139205443"/>
      <w:bookmarkEnd w:id="15"/>
      <w:proofErr w:type="spellStart"/>
      <w:r w:rsidRPr="00774DD9">
        <w:rPr>
          <w:rFonts w:cs="Times New Roman"/>
          <w:sz w:val="28"/>
          <w:szCs w:val="28"/>
        </w:rPr>
        <w:t>Лемак</w:t>
      </w:r>
      <w:proofErr w:type="spellEnd"/>
      <w:r w:rsidRPr="00774DD9">
        <w:rPr>
          <w:rFonts w:cs="Times New Roman"/>
          <w:sz w:val="28"/>
          <w:szCs w:val="28"/>
        </w:rPr>
        <w:t xml:space="preserve"> О., Султанова І., Іванишин І., </w:t>
      </w:r>
      <w:proofErr w:type="spellStart"/>
      <w:r w:rsidRPr="00774DD9">
        <w:rPr>
          <w:rFonts w:cs="Times New Roman"/>
          <w:sz w:val="28"/>
          <w:szCs w:val="28"/>
        </w:rPr>
        <w:t>Арламовський</w:t>
      </w:r>
      <w:proofErr w:type="spellEnd"/>
      <w:r w:rsidRPr="00774DD9">
        <w:rPr>
          <w:rFonts w:cs="Times New Roman"/>
          <w:sz w:val="28"/>
          <w:szCs w:val="28"/>
        </w:rPr>
        <w:t xml:space="preserve"> Р. Фізична підготовленість та </w:t>
      </w:r>
      <w:proofErr w:type="spellStart"/>
      <w:r w:rsidRPr="00774DD9">
        <w:rPr>
          <w:rFonts w:cs="Times New Roman"/>
          <w:sz w:val="28"/>
          <w:szCs w:val="28"/>
        </w:rPr>
        <w:t>морфо</w:t>
      </w:r>
      <w:proofErr w:type="spellEnd"/>
      <w:r w:rsidRPr="00774DD9">
        <w:rPr>
          <w:rFonts w:cs="Times New Roman"/>
          <w:sz w:val="28"/>
          <w:szCs w:val="28"/>
        </w:rPr>
        <w:t xml:space="preserve">-функціональний стан підлітків. </w:t>
      </w:r>
      <w:r w:rsidRPr="00774DD9">
        <w:rPr>
          <w:rFonts w:cs="Times New Roman"/>
          <w:i/>
          <w:sz w:val="28"/>
          <w:szCs w:val="28"/>
        </w:rPr>
        <w:t>Вісник Прикарпатського університету</w:t>
      </w:r>
      <w:r w:rsidRPr="00774DD9">
        <w:rPr>
          <w:rFonts w:cs="Times New Roman"/>
          <w:sz w:val="28"/>
          <w:szCs w:val="28"/>
        </w:rPr>
        <w:t xml:space="preserve">. </w:t>
      </w:r>
      <w:r w:rsidRPr="00774DD9">
        <w:rPr>
          <w:rFonts w:cs="Times New Roman"/>
          <w:i/>
          <w:sz w:val="28"/>
          <w:szCs w:val="28"/>
        </w:rPr>
        <w:t>Сер. Фізична культура</w:t>
      </w:r>
      <w:r w:rsidRPr="00774DD9">
        <w:rPr>
          <w:rFonts w:cs="Times New Roman"/>
          <w:sz w:val="28"/>
          <w:szCs w:val="28"/>
        </w:rPr>
        <w:t xml:space="preserve">. 2017. </w:t>
      </w:r>
      <w:proofErr w:type="spellStart"/>
      <w:r w:rsidRPr="00774DD9">
        <w:rPr>
          <w:rFonts w:cs="Times New Roman"/>
          <w:sz w:val="28"/>
          <w:szCs w:val="28"/>
        </w:rPr>
        <w:t>Вип</w:t>
      </w:r>
      <w:proofErr w:type="spellEnd"/>
      <w:r w:rsidRPr="00774DD9">
        <w:rPr>
          <w:rFonts w:cs="Times New Roman"/>
          <w:sz w:val="28"/>
          <w:szCs w:val="28"/>
        </w:rPr>
        <w:t>. 27-28. С. 155</w:t>
      </w:r>
      <w:r w:rsidRPr="00774DD9">
        <w:rPr>
          <w:rFonts w:eastAsia="Calibri" w:cs="Times New Roman"/>
          <w:bCs/>
          <w:sz w:val="28"/>
          <w:szCs w:val="28"/>
        </w:rPr>
        <w:t>–</w:t>
      </w:r>
      <w:r w:rsidRPr="00774DD9">
        <w:rPr>
          <w:rFonts w:cs="Times New Roman"/>
          <w:sz w:val="28"/>
          <w:szCs w:val="28"/>
        </w:rPr>
        <w:t>162.</w:t>
      </w:r>
      <w:bookmarkEnd w:id="16"/>
    </w:p>
    <w:p w14:paraId="231D2C3A" w14:textId="77777777" w:rsidR="007C5D9C" w:rsidRPr="00774DD9" w:rsidRDefault="007C5D9C" w:rsidP="000102B3">
      <w:pPr>
        <w:pStyle w:val="a4"/>
        <w:numPr>
          <w:ilvl w:val="0"/>
          <w:numId w:val="7"/>
        </w:numPr>
        <w:shd w:val="clear" w:color="auto" w:fill="FFFFFF"/>
        <w:spacing w:after="0" w:line="360" w:lineRule="auto"/>
        <w:ind w:left="0" w:firstLine="709"/>
        <w:jc w:val="both"/>
        <w:rPr>
          <w:rStyle w:val="a7"/>
          <w:rFonts w:eastAsia="Times New Roman" w:cs="Times New Roman"/>
          <w:sz w:val="28"/>
          <w:szCs w:val="28"/>
          <w:lang w:eastAsia="ru-RU"/>
        </w:rPr>
      </w:pPr>
      <w:bookmarkStart w:id="17" w:name="_Ref141948962"/>
      <w:r w:rsidRPr="00774DD9">
        <w:rPr>
          <w:rFonts w:cs="Times New Roman"/>
          <w:sz w:val="28"/>
          <w:szCs w:val="28"/>
        </w:rPr>
        <w:t xml:space="preserve">Максименко А. О., Андрєєва О. В., Хрипко І. В. Вплив дефіциту маси тіла на показники фізичного розвитку дівчат 12–13 років. </w:t>
      </w:r>
      <w:r w:rsidRPr="00774DD9">
        <w:rPr>
          <w:rFonts w:cs="Times New Roman"/>
          <w:i/>
          <w:sz w:val="28"/>
          <w:szCs w:val="28"/>
        </w:rPr>
        <w:t>Науковий часопис Національного педагогічного університету імені М. П. Драгоманова</w:t>
      </w:r>
      <w:r w:rsidRPr="00774DD9">
        <w:rPr>
          <w:rFonts w:cs="Times New Roman"/>
          <w:sz w:val="28"/>
          <w:szCs w:val="28"/>
        </w:rPr>
        <w:t xml:space="preserve">. </w:t>
      </w:r>
      <w:r w:rsidRPr="00774DD9">
        <w:rPr>
          <w:rFonts w:cs="Times New Roman"/>
          <w:i/>
          <w:sz w:val="28"/>
          <w:szCs w:val="28"/>
        </w:rPr>
        <w:lastRenderedPageBreak/>
        <w:t xml:space="preserve">Сер. 15. Науково-педагогічні проблеми фізичної культури (фізична культура і спорт). </w:t>
      </w:r>
      <w:r w:rsidRPr="00774DD9">
        <w:rPr>
          <w:rFonts w:cs="Times New Roman"/>
          <w:sz w:val="28"/>
          <w:szCs w:val="28"/>
        </w:rPr>
        <w:t xml:space="preserve">2023. № 4 (163). С. 126–131. </w:t>
      </w:r>
      <w:hyperlink r:id="rId19" w:history="1">
        <w:r w:rsidRPr="00774DD9">
          <w:rPr>
            <w:rStyle w:val="a7"/>
            <w:rFonts w:cs="Times New Roman"/>
            <w:sz w:val="28"/>
            <w:szCs w:val="28"/>
          </w:rPr>
          <w:t>DOI: 10.31392/NPU-nc.series15.2023.04(163).24</w:t>
        </w:r>
      </w:hyperlink>
      <w:r w:rsidRPr="00774DD9">
        <w:rPr>
          <w:rStyle w:val="a7"/>
          <w:rFonts w:cs="Times New Roman"/>
          <w:sz w:val="28"/>
          <w:szCs w:val="28"/>
        </w:rPr>
        <w:t>.</w:t>
      </w:r>
      <w:bookmarkEnd w:id="17"/>
    </w:p>
    <w:p w14:paraId="313679CC" w14:textId="77777777" w:rsidR="007C5D9C" w:rsidRPr="00774DD9" w:rsidRDefault="007C5D9C" w:rsidP="000102B3">
      <w:pPr>
        <w:pStyle w:val="a4"/>
        <w:numPr>
          <w:ilvl w:val="0"/>
          <w:numId w:val="7"/>
        </w:numPr>
        <w:shd w:val="clear" w:color="auto" w:fill="FFFFFF"/>
        <w:spacing w:after="0" w:line="360" w:lineRule="auto"/>
        <w:ind w:left="0" w:firstLine="709"/>
        <w:jc w:val="both"/>
        <w:rPr>
          <w:rStyle w:val="a7"/>
        </w:rPr>
      </w:pPr>
      <w:bookmarkStart w:id="18" w:name="_Ref141948970"/>
      <w:bookmarkStart w:id="19" w:name="_Ref183086540"/>
      <w:r w:rsidRPr="00774DD9">
        <w:rPr>
          <w:rFonts w:cs="Times New Roman"/>
          <w:sz w:val="28"/>
          <w:szCs w:val="28"/>
        </w:rPr>
        <w:t xml:space="preserve">Максименко А., Андрєєва О., Благій В. Особливості ціннісних орієнтацій дівчат 12-13 років з різною масою тіла. </w:t>
      </w:r>
      <w:r w:rsidRPr="00774DD9">
        <w:rPr>
          <w:rFonts w:cs="Times New Roman"/>
          <w:i/>
          <w:sz w:val="28"/>
          <w:szCs w:val="28"/>
        </w:rPr>
        <w:t>Фізична культура, спорт та здоров’я нації</w:t>
      </w:r>
      <w:r w:rsidRPr="00774DD9">
        <w:rPr>
          <w:rFonts w:cs="Times New Roman"/>
          <w:sz w:val="28"/>
          <w:szCs w:val="28"/>
        </w:rPr>
        <w:t xml:space="preserve">. 2023. </w:t>
      </w:r>
      <w:proofErr w:type="spellStart"/>
      <w:r w:rsidRPr="00774DD9">
        <w:rPr>
          <w:rFonts w:cs="Times New Roman"/>
          <w:sz w:val="28"/>
          <w:szCs w:val="28"/>
        </w:rPr>
        <w:t>Вип</w:t>
      </w:r>
      <w:proofErr w:type="spellEnd"/>
      <w:r w:rsidRPr="00774DD9">
        <w:rPr>
          <w:rFonts w:cs="Times New Roman"/>
          <w:sz w:val="28"/>
          <w:szCs w:val="28"/>
        </w:rPr>
        <w:t xml:space="preserve">. 15 (34). С. </w:t>
      </w:r>
      <w:bookmarkEnd w:id="18"/>
      <w:r w:rsidRPr="00774DD9">
        <w:rPr>
          <w:rFonts w:cs="Times New Roman"/>
          <w:sz w:val="28"/>
          <w:szCs w:val="28"/>
        </w:rPr>
        <w:t>37-46.</w:t>
      </w:r>
      <w:r w:rsidRPr="00774DD9">
        <w:rPr>
          <w:rFonts w:cs="Times New Roman"/>
          <w:color w:val="FF0000"/>
          <w:sz w:val="28"/>
          <w:szCs w:val="28"/>
        </w:rPr>
        <w:t xml:space="preserve"> </w:t>
      </w:r>
      <w:hyperlink r:id="rId20" w:history="1">
        <w:r w:rsidRPr="00774DD9">
          <w:rPr>
            <w:rStyle w:val="a7"/>
            <w:rFonts w:cs="Times New Roman"/>
            <w:sz w:val="28"/>
            <w:szCs w:val="28"/>
          </w:rPr>
          <w:t>https://doi.org/10.31652/2071-5285-2023-15(34)-37-46</w:t>
        </w:r>
      </w:hyperlink>
      <w:bookmarkEnd w:id="19"/>
    </w:p>
    <w:p w14:paraId="11EB60F4" w14:textId="77777777" w:rsidR="007C5D9C" w:rsidRPr="00774DD9" w:rsidRDefault="007C5D9C" w:rsidP="000102B3">
      <w:pPr>
        <w:pStyle w:val="a4"/>
        <w:numPr>
          <w:ilvl w:val="0"/>
          <w:numId w:val="7"/>
        </w:numPr>
        <w:shd w:val="clear" w:color="auto" w:fill="FFFFFF"/>
        <w:spacing w:after="0" w:line="360" w:lineRule="auto"/>
        <w:ind w:left="0" w:firstLine="709"/>
        <w:jc w:val="both"/>
        <w:rPr>
          <w:rFonts w:eastAsia="Times New Roman" w:cs="Times New Roman"/>
          <w:bCs/>
          <w:iCs/>
          <w:sz w:val="28"/>
          <w:szCs w:val="28"/>
          <w:lang w:eastAsia="ru-RU"/>
        </w:rPr>
      </w:pPr>
      <w:bookmarkStart w:id="20" w:name="_Ref141948974"/>
      <w:r w:rsidRPr="00774DD9">
        <w:rPr>
          <w:rFonts w:cs="Times New Roman"/>
          <w:sz w:val="28"/>
          <w:szCs w:val="28"/>
        </w:rPr>
        <w:t xml:space="preserve">Максименко А., Андрєєва О., Хрипко І. Порівняльний аналіз показників фізичної підготовленості та рухової активності у </w:t>
      </w:r>
      <w:proofErr w:type="spellStart"/>
      <w:r w:rsidRPr="00774DD9">
        <w:rPr>
          <w:rFonts w:cs="Times New Roman"/>
          <w:sz w:val="28"/>
          <w:szCs w:val="28"/>
        </w:rPr>
        <w:t>дівчаток</w:t>
      </w:r>
      <w:proofErr w:type="spellEnd"/>
      <w:r w:rsidRPr="00774DD9">
        <w:rPr>
          <w:rFonts w:cs="Times New Roman"/>
          <w:sz w:val="28"/>
          <w:szCs w:val="28"/>
        </w:rPr>
        <w:t xml:space="preserve"> 12–13 років з різною масою тіла. </w:t>
      </w:r>
      <w:r w:rsidRPr="00774DD9">
        <w:rPr>
          <w:rFonts w:cs="Times New Roman"/>
          <w:i/>
          <w:sz w:val="28"/>
          <w:szCs w:val="28"/>
        </w:rPr>
        <w:t>Вісник Кам’янець-Подільського національного університету імені Івана Огієнка</w:t>
      </w:r>
      <w:r w:rsidRPr="00774DD9">
        <w:rPr>
          <w:rFonts w:cs="Times New Roman"/>
          <w:sz w:val="28"/>
          <w:szCs w:val="28"/>
        </w:rPr>
        <w:t>.</w:t>
      </w:r>
      <w:r w:rsidRPr="00774DD9">
        <w:rPr>
          <w:rFonts w:cs="Times New Roman"/>
          <w:i/>
          <w:sz w:val="28"/>
          <w:szCs w:val="28"/>
        </w:rPr>
        <w:t xml:space="preserve"> Сер. Фізичне виховання, спорт і здоров’я людини. </w:t>
      </w:r>
      <w:r w:rsidRPr="00774DD9">
        <w:rPr>
          <w:rFonts w:cs="Times New Roman"/>
          <w:sz w:val="28"/>
          <w:szCs w:val="28"/>
        </w:rPr>
        <w:t xml:space="preserve">2023. </w:t>
      </w:r>
      <w:proofErr w:type="spellStart"/>
      <w:r w:rsidRPr="00774DD9">
        <w:rPr>
          <w:rFonts w:cs="Times New Roman"/>
          <w:sz w:val="28"/>
          <w:szCs w:val="28"/>
        </w:rPr>
        <w:t>Вип</w:t>
      </w:r>
      <w:proofErr w:type="spellEnd"/>
      <w:r w:rsidRPr="00774DD9">
        <w:rPr>
          <w:rFonts w:cs="Times New Roman"/>
          <w:sz w:val="28"/>
          <w:szCs w:val="28"/>
        </w:rPr>
        <w:t xml:space="preserve">. 28, № 1. С. 10–16. </w:t>
      </w:r>
      <w:hyperlink r:id="rId21" w:history="1">
        <w:r w:rsidRPr="00774DD9">
          <w:rPr>
            <w:rStyle w:val="a7"/>
            <w:rFonts w:cs="Times New Roman"/>
            <w:sz w:val="28"/>
            <w:szCs w:val="28"/>
          </w:rPr>
          <w:t>DOI: 10.32626/2309-8082.2023-28.10-16</w:t>
        </w:r>
      </w:hyperlink>
      <w:r w:rsidRPr="00774DD9">
        <w:rPr>
          <w:rStyle w:val="a7"/>
          <w:rFonts w:cs="Times New Roman"/>
          <w:sz w:val="28"/>
          <w:szCs w:val="28"/>
        </w:rPr>
        <w:t>.</w:t>
      </w:r>
      <w:bookmarkEnd w:id="20"/>
      <w:r w:rsidRPr="00774DD9">
        <w:rPr>
          <w:rFonts w:cs="Times New Roman"/>
          <w:sz w:val="28"/>
          <w:szCs w:val="28"/>
        </w:rPr>
        <w:t xml:space="preserve"> </w:t>
      </w:r>
    </w:p>
    <w:p w14:paraId="0DF31BF4"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21" w:name="_Ref143808445"/>
      <w:proofErr w:type="spellStart"/>
      <w:r w:rsidRPr="00774DD9">
        <w:rPr>
          <w:rFonts w:cs="Times New Roman"/>
          <w:sz w:val="28"/>
          <w:szCs w:val="28"/>
        </w:rPr>
        <w:t>Мамедова</w:t>
      </w:r>
      <w:proofErr w:type="spellEnd"/>
      <w:r w:rsidRPr="00774DD9">
        <w:rPr>
          <w:rFonts w:cs="Times New Roman"/>
          <w:sz w:val="28"/>
          <w:szCs w:val="28"/>
        </w:rPr>
        <w:t xml:space="preserve"> І., </w:t>
      </w:r>
      <w:proofErr w:type="spellStart"/>
      <w:r w:rsidRPr="00774DD9">
        <w:rPr>
          <w:rFonts w:cs="Times New Roman"/>
          <w:sz w:val="28"/>
          <w:szCs w:val="28"/>
        </w:rPr>
        <w:t>Трачук</w:t>
      </w:r>
      <w:proofErr w:type="spellEnd"/>
      <w:r w:rsidRPr="00774DD9">
        <w:rPr>
          <w:rFonts w:cs="Times New Roman"/>
          <w:sz w:val="28"/>
          <w:szCs w:val="28"/>
        </w:rPr>
        <w:t xml:space="preserve"> С., </w:t>
      </w:r>
      <w:proofErr w:type="spellStart"/>
      <w:r w:rsidRPr="00774DD9">
        <w:rPr>
          <w:rFonts w:cs="Times New Roman"/>
          <w:sz w:val="28"/>
          <w:szCs w:val="28"/>
        </w:rPr>
        <w:t>Долженко</w:t>
      </w:r>
      <w:proofErr w:type="spellEnd"/>
      <w:r w:rsidRPr="00774DD9">
        <w:rPr>
          <w:rFonts w:cs="Times New Roman"/>
          <w:sz w:val="28"/>
          <w:szCs w:val="28"/>
        </w:rPr>
        <w:t xml:space="preserve"> Л., </w:t>
      </w:r>
      <w:proofErr w:type="spellStart"/>
      <w:r w:rsidRPr="00774DD9">
        <w:rPr>
          <w:rFonts w:cs="Times New Roman"/>
          <w:sz w:val="28"/>
          <w:szCs w:val="28"/>
        </w:rPr>
        <w:t>Довгаль</w:t>
      </w:r>
      <w:proofErr w:type="spellEnd"/>
      <w:r w:rsidRPr="00774DD9">
        <w:rPr>
          <w:rFonts w:cs="Times New Roman"/>
          <w:sz w:val="28"/>
          <w:szCs w:val="28"/>
        </w:rPr>
        <w:t xml:space="preserve"> В., Сиротюк С. Прогностична модель здоров’я дівчат середнього шкільного віку в контексті рухової активності та інших супутніх чинників. </w:t>
      </w:r>
      <w:r w:rsidRPr="00774DD9">
        <w:rPr>
          <w:rFonts w:cs="Times New Roman"/>
          <w:i/>
          <w:sz w:val="28"/>
          <w:szCs w:val="28"/>
        </w:rPr>
        <w:t>Теорія і методика фізичного виховання і спорту</w:t>
      </w:r>
      <w:r w:rsidRPr="00774DD9">
        <w:rPr>
          <w:rFonts w:cs="Times New Roman"/>
          <w:sz w:val="28"/>
          <w:szCs w:val="28"/>
        </w:rPr>
        <w:t>. 2023. № 3. С. 31–36. DOI: 10.32652/tmfvs.2023.3.31–36</w:t>
      </w:r>
      <w:bookmarkEnd w:id="21"/>
      <w:r w:rsidRPr="00774DD9">
        <w:rPr>
          <w:rFonts w:cs="Times New Roman"/>
          <w:sz w:val="28"/>
          <w:szCs w:val="28"/>
        </w:rPr>
        <w:t xml:space="preserve"> </w:t>
      </w:r>
    </w:p>
    <w:p w14:paraId="428412AB"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22" w:name="_Ref139211627"/>
      <w:r w:rsidRPr="00774DD9">
        <w:rPr>
          <w:rFonts w:cs="Times New Roman"/>
          <w:sz w:val="28"/>
          <w:szCs w:val="28"/>
        </w:rPr>
        <w:t xml:space="preserve">Марченко О. Ю., Цикало Л. С., </w:t>
      </w:r>
      <w:proofErr w:type="spellStart"/>
      <w:r w:rsidRPr="00774DD9">
        <w:rPr>
          <w:rFonts w:cs="Times New Roman"/>
          <w:sz w:val="28"/>
          <w:szCs w:val="28"/>
        </w:rPr>
        <w:t>Васецький</w:t>
      </w:r>
      <w:proofErr w:type="spellEnd"/>
      <w:r w:rsidRPr="00774DD9">
        <w:rPr>
          <w:rFonts w:cs="Times New Roman"/>
          <w:sz w:val="28"/>
          <w:szCs w:val="28"/>
        </w:rPr>
        <w:t xml:space="preserve"> І. А. Особливості мотивації до занять фізичною культурою і спортом хлопців та дівчат середнього шкільного віку. </w:t>
      </w:r>
      <w:r w:rsidRPr="00774DD9">
        <w:rPr>
          <w:rFonts w:cs="Times New Roman"/>
          <w:i/>
          <w:sz w:val="28"/>
          <w:szCs w:val="28"/>
        </w:rPr>
        <w:t xml:space="preserve">Науковий часопис Національного педагогічного університету імені М. П. Драгоманова. Сер. Науково-педагогічні проблеми фізичної культури (фізична культура і спорт). </w:t>
      </w:r>
      <w:r w:rsidRPr="00774DD9">
        <w:rPr>
          <w:rFonts w:cs="Times New Roman"/>
          <w:sz w:val="28"/>
          <w:szCs w:val="28"/>
        </w:rPr>
        <w:t xml:space="preserve">2021. </w:t>
      </w:r>
      <w:proofErr w:type="spellStart"/>
      <w:r w:rsidRPr="00774DD9">
        <w:rPr>
          <w:rFonts w:cs="Times New Roman"/>
          <w:sz w:val="28"/>
          <w:szCs w:val="28"/>
        </w:rPr>
        <w:t>Вип</w:t>
      </w:r>
      <w:proofErr w:type="spellEnd"/>
      <w:r w:rsidRPr="00774DD9">
        <w:rPr>
          <w:rFonts w:cs="Times New Roman"/>
          <w:sz w:val="28"/>
          <w:szCs w:val="28"/>
        </w:rPr>
        <w:t>. 5K (134). С. 25</w:t>
      </w:r>
      <w:r w:rsidRPr="00774DD9">
        <w:rPr>
          <w:rFonts w:eastAsia="Calibri" w:cs="Times New Roman"/>
          <w:bCs/>
          <w:sz w:val="28"/>
          <w:szCs w:val="28"/>
        </w:rPr>
        <w:t>–</w:t>
      </w:r>
      <w:r w:rsidRPr="00774DD9">
        <w:rPr>
          <w:rFonts w:cs="Times New Roman"/>
          <w:sz w:val="28"/>
          <w:szCs w:val="28"/>
        </w:rPr>
        <w:t>29.</w:t>
      </w:r>
      <w:bookmarkEnd w:id="22"/>
      <w:r w:rsidRPr="00774DD9">
        <w:rPr>
          <w:rFonts w:cs="Times New Roman"/>
          <w:sz w:val="28"/>
          <w:szCs w:val="28"/>
        </w:rPr>
        <w:t xml:space="preserve"> </w:t>
      </w:r>
    </w:p>
    <w:p w14:paraId="5FCCF858"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proofErr w:type="spellStart"/>
      <w:r w:rsidRPr="00774DD9">
        <w:rPr>
          <w:rFonts w:cs="Times New Roman"/>
          <w:sz w:val="28"/>
          <w:szCs w:val="28"/>
        </w:rPr>
        <w:t>Пальчук</w:t>
      </w:r>
      <w:proofErr w:type="spellEnd"/>
      <w:r w:rsidRPr="00774DD9">
        <w:rPr>
          <w:rFonts w:cs="Times New Roman"/>
          <w:sz w:val="28"/>
          <w:szCs w:val="28"/>
        </w:rPr>
        <w:t xml:space="preserve"> М. Б., </w:t>
      </w:r>
      <w:proofErr w:type="spellStart"/>
      <w:r w:rsidRPr="00774DD9">
        <w:rPr>
          <w:rFonts w:cs="Times New Roman"/>
          <w:sz w:val="28"/>
          <w:szCs w:val="28"/>
        </w:rPr>
        <w:t>Кенсицька</w:t>
      </w:r>
      <w:proofErr w:type="spellEnd"/>
      <w:r w:rsidRPr="00774DD9">
        <w:rPr>
          <w:rFonts w:cs="Times New Roman"/>
          <w:sz w:val="28"/>
          <w:szCs w:val="28"/>
        </w:rPr>
        <w:t xml:space="preserve"> І. Л., </w:t>
      </w:r>
      <w:proofErr w:type="spellStart"/>
      <w:r w:rsidRPr="00774DD9">
        <w:rPr>
          <w:rFonts w:cs="Times New Roman"/>
          <w:sz w:val="28"/>
          <w:szCs w:val="28"/>
        </w:rPr>
        <w:t>Даруга</w:t>
      </w:r>
      <w:proofErr w:type="spellEnd"/>
      <w:r w:rsidRPr="00774DD9">
        <w:rPr>
          <w:rFonts w:cs="Times New Roman"/>
          <w:sz w:val="28"/>
          <w:szCs w:val="28"/>
        </w:rPr>
        <w:t xml:space="preserve"> А. Р., </w:t>
      </w:r>
      <w:proofErr w:type="spellStart"/>
      <w:r w:rsidRPr="00774DD9">
        <w:rPr>
          <w:rFonts w:cs="Times New Roman"/>
          <w:sz w:val="28"/>
          <w:szCs w:val="28"/>
        </w:rPr>
        <w:t>Ши</w:t>
      </w:r>
      <w:proofErr w:type="spellEnd"/>
      <w:r w:rsidRPr="00774DD9">
        <w:rPr>
          <w:rFonts w:cs="Times New Roman"/>
          <w:sz w:val="28"/>
          <w:szCs w:val="28"/>
        </w:rPr>
        <w:t xml:space="preserve"> </w:t>
      </w:r>
      <w:proofErr w:type="spellStart"/>
      <w:r w:rsidRPr="00774DD9">
        <w:rPr>
          <w:rFonts w:cs="Times New Roman"/>
          <w:sz w:val="28"/>
          <w:szCs w:val="28"/>
        </w:rPr>
        <w:t>Яньцзе</w:t>
      </w:r>
      <w:proofErr w:type="spellEnd"/>
      <w:r w:rsidRPr="00774DD9">
        <w:rPr>
          <w:rFonts w:cs="Times New Roman"/>
          <w:sz w:val="28"/>
          <w:szCs w:val="28"/>
        </w:rPr>
        <w:t xml:space="preserve">. Особливості фізичного стану та рухової активності дівчат-підлітків 12-13 років. </w:t>
      </w:r>
      <w:r w:rsidRPr="00774DD9">
        <w:rPr>
          <w:rFonts w:cs="Times New Roman"/>
          <w:i/>
          <w:sz w:val="28"/>
          <w:szCs w:val="28"/>
        </w:rPr>
        <w:t>Науковий часопис Національного педагогічного університету імені М. П. Драгоманова. Серія 15. Науково-педагогічні проблеми фізичної культури (фізична культура і спорт).</w:t>
      </w:r>
      <w:r w:rsidRPr="00774DD9">
        <w:rPr>
          <w:rFonts w:cs="Times New Roman"/>
          <w:sz w:val="28"/>
          <w:szCs w:val="28"/>
        </w:rPr>
        <w:t xml:space="preserve"> 2023. № 7 (167). С. 146–149. </w:t>
      </w:r>
      <w:hyperlink r:id="rId22" w:history="1">
        <w:r w:rsidRPr="00774DD9">
          <w:rPr>
            <w:rStyle w:val="a7"/>
            <w:rFonts w:cs="Times New Roman"/>
            <w:sz w:val="28"/>
            <w:szCs w:val="28"/>
          </w:rPr>
          <w:t>https://doi.org/10.31392/NPU-nc.series15.2023.7(167).30</w:t>
        </w:r>
      </w:hyperlink>
      <w:r w:rsidRPr="00774DD9">
        <w:rPr>
          <w:rFonts w:cs="Times New Roman"/>
          <w:sz w:val="28"/>
          <w:szCs w:val="28"/>
        </w:rPr>
        <w:t xml:space="preserve"> </w:t>
      </w:r>
    </w:p>
    <w:p w14:paraId="55603A15" w14:textId="77777777" w:rsidR="007C5D9C" w:rsidRPr="00774DD9" w:rsidRDefault="007C5D9C" w:rsidP="000102B3">
      <w:pPr>
        <w:pStyle w:val="a4"/>
        <w:numPr>
          <w:ilvl w:val="0"/>
          <w:numId w:val="7"/>
        </w:numPr>
        <w:spacing w:after="0" w:line="360" w:lineRule="auto"/>
        <w:ind w:left="0" w:firstLine="709"/>
        <w:jc w:val="both"/>
        <w:rPr>
          <w:rFonts w:cs="Times New Roman"/>
          <w:sz w:val="28"/>
          <w:szCs w:val="28"/>
        </w:rPr>
      </w:pPr>
      <w:bookmarkStart w:id="23" w:name="_Ref143939805"/>
      <w:r w:rsidRPr="00774DD9">
        <w:rPr>
          <w:rFonts w:cs="Times New Roman"/>
          <w:sz w:val="28"/>
          <w:szCs w:val="28"/>
        </w:rPr>
        <w:t xml:space="preserve">Ярмак О. М., </w:t>
      </w:r>
      <w:proofErr w:type="spellStart"/>
      <w:r w:rsidRPr="00774DD9">
        <w:rPr>
          <w:rFonts w:cs="Times New Roman"/>
          <w:sz w:val="28"/>
          <w:szCs w:val="28"/>
        </w:rPr>
        <w:t>Трофіменко</w:t>
      </w:r>
      <w:proofErr w:type="spellEnd"/>
      <w:r w:rsidRPr="00774DD9">
        <w:rPr>
          <w:rFonts w:cs="Times New Roman"/>
          <w:sz w:val="28"/>
          <w:szCs w:val="28"/>
        </w:rPr>
        <w:t xml:space="preserve"> В. О., Марченко О. Ю., Мартин П. М. Особливості </w:t>
      </w:r>
      <w:proofErr w:type="spellStart"/>
      <w:r w:rsidRPr="00774DD9">
        <w:rPr>
          <w:rFonts w:cs="Times New Roman"/>
          <w:sz w:val="28"/>
          <w:szCs w:val="28"/>
        </w:rPr>
        <w:t>морфофункціонального</w:t>
      </w:r>
      <w:proofErr w:type="spellEnd"/>
      <w:r w:rsidRPr="00774DD9">
        <w:rPr>
          <w:rFonts w:cs="Times New Roman"/>
          <w:sz w:val="28"/>
          <w:szCs w:val="28"/>
        </w:rPr>
        <w:t xml:space="preserve"> стану підлітків з дефіцитом маси тіла. </w:t>
      </w:r>
      <w:proofErr w:type="spellStart"/>
      <w:r w:rsidRPr="00774DD9">
        <w:rPr>
          <w:rFonts w:cs="Times New Roman"/>
          <w:i/>
          <w:sz w:val="28"/>
          <w:szCs w:val="28"/>
        </w:rPr>
        <w:lastRenderedPageBreak/>
        <w:t>Rehabilitation</w:t>
      </w:r>
      <w:proofErr w:type="spellEnd"/>
      <w:r w:rsidRPr="00774DD9">
        <w:rPr>
          <w:rFonts w:cs="Times New Roman"/>
          <w:i/>
          <w:sz w:val="28"/>
          <w:szCs w:val="28"/>
        </w:rPr>
        <w:t xml:space="preserve"> &amp; </w:t>
      </w:r>
      <w:proofErr w:type="spellStart"/>
      <w:r w:rsidRPr="00774DD9">
        <w:rPr>
          <w:rFonts w:cs="Times New Roman"/>
          <w:i/>
          <w:sz w:val="28"/>
          <w:szCs w:val="28"/>
        </w:rPr>
        <w:t>Recreation</w:t>
      </w:r>
      <w:proofErr w:type="spellEnd"/>
      <w:r w:rsidRPr="00774DD9">
        <w:rPr>
          <w:rFonts w:cs="Times New Roman"/>
          <w:sz w:val="28"/>
          <w:szCs w:val="28"/>
        </w:rPr>
        <w:t xml:space="preserve">. 2023. № 15. С. 193–201. DOI </w:t>
      </w:r>
      <w:hyperlink r:id="rId23" w:history="1">
        <w:r w:rsidRPr="00774DD9">
          <w:rPr>
            <w:rStyle w:val="a7"/>
            <w:rFonts w:cs="Times New Roman"/>
            <w:sz w:val="28"/>
            <w:szCs w:val="28"/>
          </w:rPr>
          <w:t>https://doi.org/10.32782/2522-1795.2023.15.25</w:t>
        </w:r>
      </w:hyperlink>
      <w:bookmarkEnd w:id="23"/>
      <w:r w:rsidRPr="00774DD9">
        <w:rPr>
          <w:rFonts w:cs="Times New Roman"/>
          <w:sz w:val="28"/>
          <w:szCs w:val="28"/>
        </w:rPr>
        <w:t xml:space="preserve"> </w:t>
      </w:r>
    </w:p>
    <w:p w14:paraId="44226FCC" w14:textId="77777777" w:rsidR="00762A77" w:rsidRPr="00762A77" w:rsidRDefault="00762A77" w:rsidP="00762A77">
      <w:pPr>
        <w:pStyle w:val="a4"/>
        <w:numPr>
          <w:ilvl w:val="0"/>
          <w:numId w:val="7"/>
        </w:numPr>
        <w:tabs>
          <w:tab w:val="left" w:pos="709"/>
        </w:tabs>
        <w:spacing w:after="0" w:line="360" w:lineRule="auto"/>
        <w:ind w:left="0" w:firstLine="709"/>
        <w:jc w:val="both"/>
        <w:rPr>
          <w:rFonts w:cs="Times New Roman"/>
          <w:sz w:val="28"/>
          <w:szCs w:val="28"/>
          <w:lang w:val="en-US"/>
        </w:rPr>
      </w:pPr>
      <w:bookmarkStart w:id="24" w:name="_Ref183086696"/>
      <w:proofErr w:type="spellStart"/>
      <w:r w:rsidRPr="00762A77">
        <w:rPr>
          <w:rFonts w:cs="Times New Roman"/>
          <w:sz w:val="28"/>
          <w:szCs w:val="28"/>
          <w:lang w:val="en-US"/>
        </w:rPr>
        <w:t>Andrieieva</w:t>
      </w:r>
      <w:proofErr w:type="spellEnd"/>
      <w:r w:rsidRPr="00762A77">
        <w:rPr>
          <w:rFonts w:cs="Times New Roman"/>
          <w:sz w:val="28"/>
          <w:szCs w:val="28"/>
          <w:lang w:val="en-US"/>
        </w:rPr>
        <w:t xml:space="preserve"> О., Yarmak О., </w:t>
      </w:r>
      <w:proofErr w:type="spellStart"/>
      <w:r w:rsidRPr="00762A77">
        <w:rPr>
          <w:rFonts w:cs="Times New Roman"/>
          <w:sz w:val="28"/>
          <w:szCs w:val="28"/>
          <w:lang w:val="en-US"/>
        </w:rPr>
        <w:t>Palchuk</w:t>
      </w:r>
      <w:proofErr w:type="spellEnd"/>
      <w:r w:rsidRPr="00762A77">
        <w:rPr>
          <w:rFonts w:cs="Times New Roman"/>
          <w:sz w:val="28"/>
          <w:szCs w:val="28"/>
          <w:lang w:val="en-US"/>
        </w:rPr>
        <w:t xml:space="preserve"> М., </w:t>
      </w:r>
      <w:proofErr w:type="spellStart"/>
      <w:r w:rsidRPr="00762A77">
        <w:rPr>
          <w:rFonts w:cs="Times New Roman"/>
          <w:sz w:val="28"/>
          <w:szCs w:val="28"/>
          <w:lang w:val="en-US"/>
        </w:rPr>
        <w:t>Hauriak</w:t>
      </w:r>
      <w:proofErr w:type="spellEnd"/>
      <w:r w:rsidRPr="00762A77">
        <w:rPr>
          <w:rFonts w:cs="Times New Roman"/>
          <w:sz w:val="28"/>
          <w:szCs w:val="28"/>
          <w:lang w:val="en-US"/>
        </w:rPr>
        <w:t xml:space="preserve"> О., </w:t>
      </w:r>
      <w:proofErr w:type="spellStart"/>
      <w:r w:rsidRPr="00762A77">
        <w:rPr>
          <w:rFonts w:cs="Times New Roman"/>
          <w:sz w:val="28"/>
          <w:szCs w:val="28"/>
          <w:lang w:val="en-US"/>
        </w:rPr>
        <w:t>Dotsyuk</w:t>
      </w:r>
      <w:proofErr w:type="spellEnd"/>
      <w:r w:rsidRPr="00762A77">
        <w:rPr>
          <w:rFonts w:cs="Times New Roman"/>
          <w:sz w:val="28"/>
          <w:szCs w:val="28"/>
          <w:lang w:val="en-US"/>
        </w:rPr>
        <w:t xml:space="preserve"> L., </w:t>
      </w:r>
      <w:proofErr w:type="spellStart"/>
      <w:r w:rsidRPr="00762A77">
        <w:rPr>
          <w:rFonts w:cs="Times New Roman"/>
          <w:sz w:val="28"/>
          <w:szCs w:val="28"/>
          <w:lang w:val="en-US"/>
        </w:rPr>
        <w:t>Gorashchenko</w:t>
      </w:r>
      <w:proofErr w:type="spellEnd"/>
      <w:r w:rsidRPr="00762A77">
        <w:rPr>
          <w:rFonts w:cs="Times New Roman"/>
          <w:sz w:val="28"/>
          <w:szCs w:val="28"/>
          <w:lang w:val="en-US"/>
        </w:rPr>
        <w:t xml:space="preserve"> A., </w:t>
      </w:r>
      <w:proofErr w:type="spellStart"/>
      <w:r w:rsidRPr="00762A77">
        <w:rPr>
          <w:rFonts w:cs="Times New Roman"/>
          <w:sz w:val="28"/>
          <w:szCs w:val="28"/>
          <w:lang w:val="en-US"/>
        </w:rPr>
        <w:t>Kushni</w:t>
      </w:r>
      <w:proofErr w:type="spellEnd"/>
      <w:r w:rsidRPr="00762A77">
        <w:rPr>
          <w:rFonts w:cs="Times New Roman"/>
          <w:sz w:val="28"/>
          <w:szCs w:val="28"/>
          <w:lang w:val="en-US"/>
        </w:rPr>
        <w:t xml:space="preserve"> I., Galan Y. Monitoring the morphological and functional state of students during the transition from middle to high school during the physical education process. </w:t>
      </w:r>
      <w:r w:rsidRPr="00762A77">
        <w:rPr>
          <w:rFonts w:cs="Times New Roman"/>
          <w:i/>
          <w:sz w:val="28"/>
          <w:szCs w:val="28"/>
          <w:lang w:val="en-US"/>
        </w:rPr>
        <w:t>Journal of Physical Education and Sport</w:t>
      </w:r>
      <w:r w:rsidRPr="00762A77">
        <w:rPr>
          <w:rFonts w:cs="Times New Roman"/>
          <w:sz w:val="28"/>
          <w:szCs w:val="28"/>
          <w:lang w:val="en-US"/>
        </w:rPr>
        <w:t xml:space="preserve">. 2020. № 284. Р. 2110–2117. </w:t>
      </w:r>
      <w:hyperlink r:id="rId24" w:history="1">
        <w:r w:rsidRPr="00762A77">
          <w:rPr>
            <w:rStyle w:val="a7"/>
            <w:rFonts w:cs="Times New Roman"/>
            <w:sz w:val="28"/>
            <w:szCs w:val="28"/>
            <w:lang w:val="en-US"/>
          </w:rPr>
          <w:t>https://doi.org/10.7752/jpes.2020.s3284</w:t>
        </w:r>
      </w:hyperlink>
      <w:bookmarkEnd w:id="24"/>
      <w:r w:rsidRPr="00762A77">
        <w:rPr>
          <w:rFonts w:cs="Times New Roman"/>
          <w:sz w:val="28"/>
          <w:szCs w:val="28"/>
          <w:lang w:val="en-US"/>
        </w:rPr>
        <w:t xml:space="preserve"> </w:t>
      </w:r>
    </w:p>
    <w:p w14:paraId="7827C025" w14:textId="77777777" w:rsidR="00762A77" w:rsidRPr="00762A77" w:rsidRDefault="00762A77" w:rsidP="00762A77">
      <w:pPr>
        <w:pStyle w:val="a4"/>
        <w:numPr>
          <w:ilvl w:val="0"/>
          <w:numId w:val="7"/>
        </w:numPr>
        <w:tabs>
          <w:tab w:val="left" w:pos="709"/>
        </w:tabs>
        <w:spacing w:after="0" w:line="360" w:lineRule="auto"/>
        <w:ind w:left="0" w:firstLine="709"/>
        <w:jc w:val="both"/>
        <w:rPr>
          <w:rFonts w:cs="Times New Roman"/>
          <w:sz w:val="28"/>
          <w:szCs w:val="28"/>
          <w:lang w:val="en-US"/>
        </w:rPr>
      </w:pPr>
      <w:bookmarkStart w:id="25" w:name="_Ref139209082"/>
      <w:bookmarkStart w:id="26" w:name="_Hlk141772049"/>
      <w:proofErr w:type="spellStart"/>
      <w:r w:rsidRPr="00762A77">
        <w:rPr>
          <w:rFonts w:cs="Times New Roman"/>
          <w:sz w:val="28"/>
          <w:szCs w:val="28"/>
          <w:lang w:val="en-US"/>
        </w:rPr>
        <w:t>Arefiev</w:t>
      </w:r>
      <w:proofErr w:type="spellEnd"/>
      <w:r w:rsidRPr="00762A77">
        <w:rPr>
          <w:rFonts w:cs="Times New Roman"/>
          <w:sz w:val="28"/>
          <w:szCs w:val="28"/>
          <w:lang w:val="en-US"/>
        </w:rPr>
        <w:t xml:space="preserve"> V., </w:t>
      </w:r>
      <w:proofErr w:type="spellStart"/>
      <w:r w:rsidRPr="00762A77">
        <w:rPr>
          <w:rFonts w:cs="Times New Roman"/>
          <w:sz w:val="28"/>
          <w:szCs w:val="28"/>
          <w:lang w:val="en-US"/>
        </w:rPr>
        <w:t>Riabchenko</w:t>
      </w:r>
      <w:proofErr w:type="spellEnd"/>
      <w:r w:rsidRPr="00762A77">
        <w:rPr>
          <w:rFonts w:cs="Times New Roman"/>
          <w:sz w:val="28"/>
          <w:szCs w:val="28"/>
          <w:lang w:val="en-US"/>
        </w:rPr>
        <w:t xml:space="preserve"> V., </w:t>
      </w:r>
      <w:proofErr w:type="spellStart"/>
      <w:r w:rsidRPr="00762A77">
        <w:rPr>
          <w:rFonts w:cs="Times New Roman"/>
          <w:sz w:val="28"/>
          <w:szCs w:val="28"/>
          <w:lang w:val="en-US"/>
        </w:rPr>
        <w:t>Piddiachyi</w:t>
      </w:r>
      <w:proofErr w:type="spellEnd"/>
      <w:r w:rsidRPr="00762A77">
        <w:rPr>
          <w:rFonts w:cs="Times New Roman"/>
          <w:sz w:val="28"/>
          <w:szCs w:val="28"/>
          <w:lang w:val="en-US"/>
        </w:rPr>
        <w:t xml:space="preserve"> V., Zenina I., </w:t>
      </w:r>
      <w:proofErr w:type="spellStart"/>
      <w:r w:rsidRPr="00762A77">
        <w:rPr>
          <w:rFonts w:cs="Times New Roman"/>
          <w:sz w:val="28"/>
          <w:szCs w:val="28"/>
          <w:lang w:val="en-US"/>
        </w:rPr>
        <w:t>Redkina</w:t>
      </w:r>
      <w:proofErr w:type="spellEnd"/>
      <w:r w:rsidRPr="00762A77">
        <w:rPr>
          <w:rFonts w:cs="Times New Roman"/>
          <w:sz w:val="28"/>
          <w:szCs w:val="28"/>
          <w:lang w:val="en-US"/>
        </w:rPr>
        <w:t xml:space="preserve"> M., Novik S., </w:t>
      </w:r>
      <w:proofErr w:type="spellStart"/>
      <w:r w:rsidRPr="00762A77">
        <w:rPr>
          <w:rFonts w:cs="Times New Roman"/>
          <w:sz w:val="28"/>
          <w:szCs w:val="28"/>
          <w:lang w:val="en-US"/>
        </w:rPr>
        <w:t>Hohots</w:t>
      </w:r>
      <w:proofErr w:type="spellEnd"/>
      <w:r w:rsidRPr="00762A77">
        <w:rPr>
          <w:rFonts w:cs="Times New Roman"/>
          <w:sz w:val="28"/>
          <w:szCs w:val="28"/>
          <w:lang w:val="en-US"/>
        </w:rPr>
        <w:t xml:space="preserve"> V. Appropriate levels of physical capacities development in adolescents with different state of health. </w:t>
      </w:r>
      <w:proofErr w:type="spellStart"/>
      <w:r w:rsidRPr="00762A77">
        <w:rPr>
          <w:rFonts w:cs="Times New Roman"/>
          <w:i/>
          <w:sz w:val="28"/>
          <w:szCs w:val="28"/>
          <w:lang w:val="en-US"/>
        </w:rPr>
        <w:t>Wiadomosci</w:t>
      </w:r>
      <w:proofErr w:type="spellEnd"/>
      <w:r w:rsidRPr="00762A77">
        <w:rPr>
          <w:rFonts w:cs="Times New Roman"/>
          <w:i/>
          <w:sz w:val="28"/>
          <w:szCs w:val="28"/>
          <w:lang w:val="en-US"/>
        </w:rPr>
        <w:t xml:space="preserve"> </w:t>
      </w:r>
      <w:proofErr w:type="spellStart"/>
      <w:r w:rsidRPr="00762A77">
        <w:rPr>
          <w:rFonts w:cs="Times New Roman"/>
          <w:i/>
          <w:sz w:val="28"/>
          <w:szCs w:val="28"/>
          <w:lang w:val="en-US"/>
        </w:rPr>
        <w:t>Lekarskie</w:t>
      </w:r>
      <w:proofErr w:type="spellEnd"/>
      <w:r w:rsidRPr="00762A77">
        <w:rPr>
          <w:rFonts w:cs="Times New Roman"/>
          <w:sz w:val="28"/>
          <w:szCs w:val="28"/>
          <w:lang w:val="en-US"/>
        </w:rPr>
        <w:t>. 2022. Vol. LXXV, Issue 6. Р. 1534-1539. DOI: 10.36740/WLek202206119</w:t>
      </w:r>
      <w:bookmarkEnd w:id="25"/>
      <w:r w:rsidRPr="00762A77">
        <w:rPr>
          <w:rFonts w:cs="Times New Roman"/>
          <w:sz w:val="28"/>
          <w:szCs w:val="28"/>
          <w:lang w:val="en-US"/>
        </w:rPr>
        <w:t xml:space="preserve">   </w:t>
      </w:r>
    </w:p>
    <w:bookmarkEnd w:id="26"/>
    <w:p w14:paraId="28033FE2" w14:textId="77777777" w:rsidR="00762A77" w:rsidRPr="00762A77" w:rsidRDefault="00762A77" w:rsidP="00762A77">
      <w:pPr>
        <w:pStyle w:val="a4"/>
        <w:numPr>
          <w:ilvl w:val="0"/>
          <w:numId w:val="7"/>
        </w:numPr>
        <w:tabs>
          <w:tab w:val="left" w:pos="709"/>
        </w:tabs>
        <w:spacing w:after="0" w:line="360" w:lineRule="auto"/>
        <w:ind w:left="0" w:firstLine="709"/>
        <w:jc w:val="both"/>
        <w:rPr>
          <w:rFonts w:cs="Times New Roman"/>
          <w:sz w:val="28"/>
          <w:szCs w:val="28"/>
          <w:lang w:val="en-US"/>
        </w:rPr>
      </w:pPr>
      <w:proofErr w:type="spellStart"/>
      <w:r w:rsidRPr="00762A77">
        <w:rPr>
          <w:rFonts w:cs="Times New Roman"/>
          <w:sz w:val="28"/>
          <w:szCs w:val="28"/>
          <w:lang w:val="en-US"/>
        </w:rPr>
        <w:t>Arefiev</w:t>
      </w:r>
      <w:proofErr w:type="spellEnd"/>
      <w:r w:rsidRPr="00762A77">
        <w:rPr>
          <w:rFonts w:cs="Times New Roman"/>
          <w:sz w:val="28"/>
          <w:szCs w:val="28"/>
          <w:lang w:val="en-US"/>
        </w:rPr>
        <w:t xml:space="preserve"> V.G., </w:t>
      </w:r>
      <w:proofErr w:type="spellStart"/>
      <w:r w:rsidRPr="00762A77">
        <w:rPr>
          <w:rFonts w:cs="Times New Roman"/>
          <w:sz w:val="28"/>
          <w:szCs w:val="28"/>
          <w:lang w:val="en-US"/>
        </w:rPr>
        <w:t>Andrieieva</w:t>
      </w:r>
      <w:proofErr w:type="spellEnd"/>
      <w:r w:rsidRPr="00762A77">
        <w:rPr>
          <w:rFonts w:cs="Times New Roman"/>
          <w:sz w:val="28"/>
          <w:szCs w:val="28"/>
          <w:lang w:val="en-US"/>
        </w:rPr>
        <w:t xml:space="preserve"> O.V., Arkhipov O.A., </w:t>
      </w:r>
      <w:proofErr w:type="spellStart"/>
      <w:r w:rsidRPr="00762A77">
        <w:rPr>
          <w:rFonts w:cs="Times New Roman"/>
          <w:sz w:val="28"/>
          <w:szCs w:val="28"/>
          <w:lang w:val="en-US"/>
        </w:rPr>
        <w:t>Mykhailova</w:t>
      </w:r>
      <w:proofErr w:type="spellEnd"/>
      <w:r w:rsidRPr="00762A77">
        <w:rPr>
          <w:rFonts w:cs="Times New Roman"/>
          <w:sz w:val="28"/>
          <w:szCs w:val="28"/>
          <w:lang w:val="en-US"/>
        </w:rPr>
        <w:t xml:space="preserve"> N.D., </w:t>
      </w:r>
      <w:proofErr w:type="spellStart"/>
      <w:r w:rsidRPr="00762A77">
        <w:rPr>
          <w:rFonts w:cs="Times New Roman"/>
          <w:sz w:val="28"/>
          <w:szCs w:val="28"/>
          <w:lang w:val="en-US"/>
        </w:rPr>
        <w:t>Liakhova</w:t>
      </w:r>
      <w:proofErr w:type="spellEnd"/>
      <w:r w:rsidRPr="00762A77">
        <w:rPr>
          <w:rFonts w:cs="Times New Roman"/>
          <w:sz w:val="28"/>
          <w:szCs w:val="28"/>
          <w:lang w:val="en-US"/>
        </w:rPr>
        <w:t xml:space="preserve"> I.M., </w:t>
      </w:r>
      <w:proofErr w:type="spellStart"/>
      <w:r w:rsidRPr="00762A77">
        <w:rPr>
          <w:rFonts w:cs="Times New Roman"/>
          <w:sz w:val="28"/>
          <w:szCs w:val="28"/>
          <w:lang w:val="en-US"/>
        </w:rPr>
        <w:t>Okhrimenko</w:t>
      </w:r>
      <w:proofErr w:type="spellEnd"/>
      <w:r w:rsidRPr="00762A77">
        <w:rPr>
          <w:rFonts w:cs="Times New Roman"/>
          <w:sz w:val="28"/>
          <w:szCs w:val="28"/>
          <w:lang w:val="en-US"/>
        </w:rPr>
        <w:t xml:space="preserve"> I.M., Moroz L.V. </w:t>
      </w:r>
      <w:r w:rsidRPr="00762A77">
        <w:rPr>
          <w:rFonts w:eastAsia="Times New Roman" w:cs="Times New Roman"/>
          <w:sz w:val="28"/>
          <w:szCs w:val="28"/>
          <w:lang w:val="en-US"/>
        </w:rPr>
        <w:t xml:space="preserve">Substantiation of the methodology for assessing the biological age of adolescents. </w:t>
      </w:r>
      <w:proofErr w:type="spellStart"/>
      <w:r w:rsidRPr="00762A77">
        <w:rPr>
          <w:rFonts w:eastAsia="Times New Roman" w:cs="Times New Roman"/>
          <w:sz w:val="28"/>
          <w:szCs w:val="28"/>
          <w:lang w:val="en-US"/>
        </w:rPr>
        <w:t>Wiadomości</w:t>
      </w:r>
      <w:proofErr w:type="spellEnd"/>
      <w:r w:rsidRPr="00762A77">
        <w:rPr>
          <w:rFonts w:eastAsia="Times New Roman" w:cs="Times New Roman"/>
          <w:sz w:val="28"/>
          <w:szCs w:val="28"/>
          <w:lang w:val="en-US"/>
        </w:rPr>
        <w:t xml:space="preserve"> </w:t>
      </w:r>
      <w:proofErr w:type="spellStart"/>
      <w:r w:rsidRPr="00762A77">
        <w:rPr>
          <w:rFonts w:eastAsia="Times New Roman" w:cs="Times New Roman"/>
          <w:sz w:val="28"/>
          <w:szCs w:val="28"/>
          <w:lang w:val="en-US"/>
        </w:rPr>
        <w:t>Lekarskie</w:t>
      </w:r>
      <w:proofErr w:type="spellEnd"/>
      <w:r w:rsidRPr="00762A77">
        <w:rPr>
          <w:rFonts w:eastAsia="Times New Roman" w:cs="Times New Roman"/>
          <w:sz w:val="28"/>
          <w:szCs w:val="28"/>
          <w:lang w:val="en-US"/>
        </w:rPr>
        <w:t xml:space="preserve"> Medical Advances, Vol. LXXVII, ISSUE 6, 1205-1210. </w:t>
      </w:r>
      <w:proofErr w:type="spellStart"/>
      <w:r w:rsidRPr="00762A77">
        <w:rPr>
          <w:rFonts w:eastAsia="Times New Roman" w:cs="Times New Roman"/>
          <w:sz w:val="28"/>
          <w:szCs w:val="28"/>
          <w:lang w:val="en-US"/>
        </w:rPr>
        <w:t>doi</w:t>
      </w:r>
      <w:proofErr w:type="spellEnd"/>
      <w:r w:rsidRPr="00762A77">
        <w:rPr>
          <w:rFonts w:eastAsia="Times New Roman" w:cs="Times New Roman"/>
          <w:sz w:val="28"/>
          <w:szCs w:val="28"/>
          <w:lang w:val="en-US"/>
        </w:rPr>
        <w:t>: 10.36740/WLek202406114</w:t>
      </w:r>
    </w:p>
    <w:p w14:paraId="1FB67F12"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27" w:name="_Hlk141772069"/>
      <w:r w:rsidRPr="00762A77">
        <w:rPr>
          <w:rFonts w:cs="Times New Roman"/>
          <w:color w:val="000000"/>
          <w:sz w:val="28"/>
          <w:szCs w:val="28"/>
          <w:shd w:val="clear" w:color="auto" w:fill="FFFFFF"/>
          <w:lang w:val="en-US"/>
        </w:rPr>
        <w:t xml:space="preserve">Cai Y, Zhu X, Wu X. Overweight, obesity, and screen-time viewing among </w:t>
      </w:r>
      <w:r w:rsidRPr="00762A77">
        <w:rPr>
          <w:rFonts w:cs="Times New Roman"/>
          <w:sz w:val="28"/>
          <w:szCs w:val="28"/>
          <w:shd w:val="clear" w:color="auto" w:fill="FFFFFF"/>
          <w:lang w:val="en-US"/>
        </w:rPr>
        <w:t>Chinese school-aged children: national prevalence estimates from the 2016 Physical Activity and Fitness in China–The Youth Study. J Sport Health Sci. 2017. № 6. Р. 404–409.</w:t>
      </w:r>
      <w:bookmarkStart w:id="28" w:name="_Ref143705111"/>
    </w:p>
    <w:p w14:paraId="37359155"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29" w:name="_Ref183086492"/>
      <w:proofErr w:type="spellStart"/>
      <w:r w:rsidRPr="00762A77">
        <w:rPr>
          <w:rFonts w:cs="Times New Roman"/>
          <w:sz w:val="28"/>
          <w:szCs w:val="28"/>
          <w:lang w:val="en-US"/>
        </w:rPr>
        <w:t>Chekhovska</w:t>
      </w:r>
      <w:proofErr w:type="spellEnd"/>
      <w:r w:rsidRPr="00762A77">
        <w:rPr>
          <w:rFonts w:cs="Times New Roman"/>
          <w:sz w:val="28"/>
          <w:szCs w:val="28"/>
          <w:lang w:val="en-US"/>
        </w:rPr>
        <w:t xml:space="preserve"> M., </w:t>
      </w:r>
      <w:proofErr w:type="spellStart"/>
      <w:r w:rsidRPr="00762A77">
        <w:rPr>
          <w:rFonts w:cs="Times New Roman"/>
          <w:sz w:val="28"/>
          <w:szCs w:val="28"/>
          <w:lang w:val="en-US"/>
        </w:rPr>
        <w:t>Shevtsiv</w:t>
      </w:r>
      <w:proofErr w:type="spellEnd"/>
      <w:r w:rsidRPr="00762A77">
        <w:rPr>
          <w:rFonts w:cs="Times New Roman"/>
          <w:sz w:val="28"/>
          <w:szCs w:val="28"/>
          <w:lang w:val="en-US"/>
        </w:rPr>
        <w:t xml:space="preserve"> L., Zhdanova O., </w:t>
      </w:r>
      <w:proofErr w:type="spellStart"/>
      <w:r w:rsidRPr="00762A77">
        <w:rPr>
          <w:rFonts w:cs="Times New Roman"/>
          <w:sz w:val="28"/>
          <w:szCs w:val="28"/>
          <w:lang w:val="en-US"/>
        </w:rPr>
        <w:t>Chekhovska</w:t>
      </w:r>
      <w:proofErr w:type="spellEnd"/>
      <w:r w:rsidRPr="00762A77">
        <w:rPr>
          <w:rFonts w:cs="Times New Roman"/>
          <w:sz w:val="28"/>
          <w:szCs w:val="28"/>
          <w:lang w:val="en-US"/>
        </w:rPr>
        <w:t xml:space="preserve"> L. Fitness in school physical education lessons. </w:t>
      </w:r>
      <w:r w:rsidRPr="00762A77">
        <w:rPr>
          <w:rFonts w:cs="Times New Roman"/>
          <w:i/>
          <w:sz w:val="28"/>
          <w:szCs w:val="28"/>
          <w:lang w:val="en-US"/>
        </w:rPr>
        <w:t>Journal of Physical Education and Sport.</w:t>
      </w:r>
      <w:r w:rsidRPr="00762A77">
        <w:rPr>
          <w:rFonts w:cs="Times New Roman"/>
          <w:sz w:val="28"/>
          <w:szCs w:val="28"/>
          <w:lang w:val="en-US"/>
        </w:rPr>
        <w:t xml:space="preserve"> 2020. </w:t>
      </w:r>
      <w:proofErr w:type="spellStart"/>
      <w:r w:rsidRPr="00762A77">
        <w:rPr>
          <w:rFonts w:cs="Times New Roman"/>
          <w:sz w:val="28"/>
          <w:szCs w:val="28"/>
          <w:lang w:val="en-US"/>
        </w:rPr>
        <w:t>Аrt</w:t>
      </w:r>
      <w:proofErr w:type="spellEnd"/>
      <w:r w:rsidRPr="00762A77">
        <w:rPr>
          <w:rFonts w:cs="Times New Roman"/>
          <w:sz w:val="28"/>
          <w:szCs w:val="28"/>
          <w:lang w:val="en-US"/>
        </w:rPr>
        <w:t xml:space="preserve"> 60.  Р. 420–424 DOI:10.7752/jpes.2020.s1060</w:t>
      </w:r>
      <w:bookmarkEnd w:id="28"/>
      <w:bookmarkEnd w:id="29"/>
      <w:r w:rsidRPr="00762A77">
        <w:rPr>
          <w:rFonts w:cs="Times New Roman"/>
          <w:sz w:val="28"/>
          <w:szCs w:val="28"/>
          <w:lang w:val="en-US"/>
        </w:rPr>
        <w:t xml:space="preserve"> </w:t>
      </w:r>
    </w:p>
    <w:p w14:paraId="1D1541C6"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563C1" w:themeColor="hyperlink"/>
          <w:sz w:val="28"/>
          <w:szCs w:val="28"/>
          <w:u w:val="single"/>
          <w:lang w:val="en-US"/>
        </w:rPr>
      </w:pPr>
      <w:bookmarkStart w:id="30" w:name="_Ref183086546"/>
      <w:bookmarkEnd w:id="27"/>
      <w:r w:rsidRPr="00762A77">
        <w:rPr>
          <w:rFonts w:cs="Times New Roman"/>
          <w:sz w:val="28"/>
          <w:szCs w:val="28"/>
          <w:lang w:val="en-US" w:eastAsia="uk-UA"/>
        </w:rPr>
        <w:t xml:space="preserve">Chen G., Chen J., </w:t>
      </w:r>
      <w:proofErr w:type="gramStart"/>
      <w:r w:rsidRPr="00762A77">
        <w:rPr>
          <w:rFonts w:cs="Times New Roman"/>
          <w:sz w:val="28"/>
          <w:szCs w:val="28"/>
          <w:lang w:val="en-US" w:eastAsia="uk-UA"/>
        </w:rPr>
        <w:t>Liu  J</w:t>
      </w:r>
      <w:proofErr w:type="gramEnd"/>
      <w:r w:rsidRPr="00762A77">
        <w:rPr>
          <w:rFonts w:cs="Times New Roman"/>
          <w:sz w:val="28"/>
          <w:szCs w:val="28"/>
          <w:lang w:val="en-US" w:eastAsia="uk-UA"/>
        </w:rPr>
        <w:t xml:space="preserve">., Hu Y. &amp; Liu Y. Relationship between body mass index and physical fitness of children and adolescents in Xinjiang, China: A cross-sectional study. </w:t>
      </w:r>
      <w:r w:rsidRPr="00762A77">
        <w:rPr>
          <w:rFonts w:cs="Times New Roman"/>
          <w:i/>
          <w:iCs/>
          <w:sz w:val="28"/>
          <w:szCs w:val="28"/>
          <w:lang w:val="en-US" w:eastAsia="uk-UA"/>
        </w:rPr>
        <w:t>BMC Public Health</w:t>
      </w:r>
      <w:r w:rsidRPr="00762A77">
        <w:rPr>
          <w:rFonts w:cs="Times New Roman"/>
          <w:sz w:val="28"/>
          <w:szCs w:val="28"/>
          <w:lang w:val="en-US" w:eastAsia="uk-UA"/>
        </w:rPr>
        <w:t xml:space="preserve">. 2022. </w:t>
      </w:r>
      <w:r w:rsidRPr="00762A77">
        <w:rPr>
          <w:rFonts w:cs="Times New Roman"/>
          <w:bCs/>
          <w:sz w:val="28"/>
          <w:szCs w:val="28"/>
          <w:lang w:val="en-US" w:eastAsia="uk-UA"/>
        </w:rPr>
        <w:t xml:space="preserve">22 </w:t>
      </w:r>
      <w:r w:rsidRPr="00762A77">
        <w:rPr>
          <w:rFonts w:cs="Times New Roman"/>
          <w:sz w:val="28"/>
          <w:szCs w:val="28"/>
          <w:lang w:val="en-US" w:eastAsia="uk-UA"/>
        </w:rPr>
        <w:t xml:space="preserve">(1), 1680. </w:t>
      </w:r>
      <w:hyperlink r:id="rId25" w:history="1">
        <w:r w:rsidRPr="00762A77">
          <w:rPr>
            <w:rFonts w:cs="Times New Roman"/>
            <w:sz w:val="28"/>
            <w:szCs w:val="28"/>
            <w:lang w:val="en-US" w:eastAsia="uk-UA"/>
          </w:rPr>
          <w:t>https://doi.org/10.1186/s12889-022-14089-6</w:t>
        </w:r>
      </w:hyperlink>
      <w:bookmarkStart w:id="31" w:name="_Ref139205041"/>
      <w:bookmarkEnd w:id="30"/>
    </w:p>
    <w:p w14:paraId="5388FEE1"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Style w:val="a7"/>
          <w:rFonts w:cs="Times New Roman"/>
          <w:sz w:val="28"/>
          <w:szCs w:val="28"/>
          <w:lang w:val="en-US"/>
        </w:rPr>
      </w:pPr>
      <w:bookmarkStart w:id="32" w:name="_Ref183086577"/>
      <w:r w:rsidRPr="00762A77">
        <w:rPr>
          <w:rFonts w:cs="Times New Roman"/>
          <w:sz w:val="28"/>
          <w:szCs w:val="28"/>
          <w:lang w:val="en-US"/>
        </w:rPr>
        <w:t xml:space="preserve">Chen G., Chen J., Liu J., Hu Y., Liu Y. Relationship between body mass index and physical fitness of children and adolescents in Xinjiang, China: a cross-sectional study. </w:t>
      </w:r>
      <w:r w:rsidRPr="00762A77">
        <w:rPr>
          <w:rFonts w:cs="Times New Roman"/>
          <w:i/>
          <w:sz w:val="28"/>
          <w:szCs w:val="28"/>
          <w:lang w:val="en-US"/>
        </w:rPr>
        <w:t>BMC Public Health</w:t>
      </w:r>
      <w:r w:rsidRPr="00762A77">
        <w:rPr>
          <w:rFonts w:cs="Times New Roman"/>
          <w:sz w:val="28"/>
          <w:szCs w:val="28"/>
          <w:lang w:val="en-US"/>
        </w:rPr>
        <w:t xml:space="preserve">. 2022. Vol. 22, № 1. Р. 1680. DOI: </w:t>
      </w:r>
      <w:hyperlink r:id="rId26" w:history="1">
        <w:r w:rsidRPr="00762A77">
          <w:rPr>
            <w:rStyle w:val="a7"/>
            <w:rFonts w:cs="Times New Roman"/>
            <w:sz w:val="28"/>
            <w:szCs w:val="28"/>
            <w:lang w:val="en-US"/>
          </w:rPr>
          <w:t>https://doi.org/10.1186/s12889-022-14089-6</w:t>
        </w:r>
      </w:hyperlink>
      <w:bookmarkEnd w:id="31"/>
      <w:bookmarkEnd w:id="32"/>
      <w:r w:rsidRPr="00762A77">
        <w:rPr>
          <w:rStyle w:val="a7"/>
          <w:rFonts w:cs="Times New Roman"/>
          <w:sz w:val="28"/>
          <w:szCs w:val="28"/>
          <w:lang w:val="en-US"/>
        </w:rPr>
        <w:t xml:space="preserve">  </w:t>
      </w:r>
    </w:p>
    <w:p w14:paraId="49A6CF2F"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r w:rsidRPr="00762A77">
        <w:rPr>
          <w:rFonts w:cs="Times New Roman"/>
          <w:sz w:val="28"/>
          <w:szCs w:val="28"/>
          <w:lang w:val="en-US" w:eastAsia="uk-UA"/>
        </w:rPr>
        <w:lastRenderedPageBreak/>
        <w:t xml:space="preserve">Chen P, Wang D, Shen H, et al. Physical activity and health in Chinese children and adolescents: expert consensus statement. </w:t>
      </w:r>
      <w:r w:rsidRPr="00762A77">
        <w:rPr>
          <w:rFonts w:cs="Times New Roman"/>
          <w:i/>
          <w:sz w:val="28"/>
          <w:szCs w:val="28"/>
          <w:lang w:val="en-US" w:eastAsia="uk-UA"/>
        </w:rPr>
        <w:t>Br J Sports Med.</w:t>
      </w:r>
      <w:r w:rsidRPr="00762A77">
        <w:rPr>
          <w:rFonts w:cs="Times New Roman"/>
          <w:sz w:val="28"/>
          <w:szCs w:val="28"/>
          <w:lang w:val="en-US" w:eastAsia="uk-UA"/>
        </w:rPr>
        <w:t xml:space="preserve"> 2020. № 54. Р.1321–1331. doi:10.1136/bjsports-2020-102261</w:t>
      </w:r>
    </w:p>
    <w:p w14:paraId="1F6728ED"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33" w:name="_Ref183086606"/>
      <w:r w:rsidRPr="00762A77">
        <w:rPr>
          <w:rFonts w:cs="Times New Roman"/>
          <w:sz w:val="28"/>
          <w:szCs w:val="28"/>
          <w:lang w:val="en-US"/>
        </w:rPr>
        <w:t xml:space="preserve">Chen P. Physical activity, physical fitness, and body mass index in the Chinese child and adolescent populations: An update from the 2016 Physical Activity and Fitness in China – The Youth Study. </w:t>
      </w:r>
      <w:r w:rsidRPr="00762A77">
        <w:rPr>
          <w:rFonts w:cs="Times New Roman"/>
          <w:i/>
          <w:sz w:val="28"/>
          <w:szCs w:val="28"/>
          <w:lang w:val="en-US"/>
        </w:rPr>
        <w:t>Journal of Sport and Health Science</w:t>
      </w:r>
      <w:r w:rsidRPr="00762A77">
        <w:rPr>
          <w:rFonts w:cs="Times New Roman"/>
          <w:sz w:val="28"/>
          <w:szCs w:val="28"/>
          <w:lang w:val="en-US"/>
        </w:rPr>
        <w:t>. 2017. № 6. Р. 381–383.</w:t>
      </w:r>
      <w:bookmarkStart w:id="34" w:name="_Ref182820482"/>
      <w:bookmarkEnd w:id="33"/>
    </w:p>
    <w:p w14:paraId="5399C052" w14:textId="77777777" w:rsidR="00762A77" w:rsidRPr="00762A77" w:rsidRDefault="00762A77" w:rsidP="00762A77">
      <w:pPr>
        <w:pStyle w:val="a4"/>
        <w:numPr>
          <w:ilvl w:val="0"/>
          <w:numId w:val="7"/>
        </w:numPr>
        <w:tabs>
          <w:tab w:val="left" w:pos="709"/>
        </w:tabs>
        <w:spacing w:after="0" w:line="360" w:lineRule="auto"/>
        <w:ind w:left="0" w:firstLine="709"/>
        <w:jc w:val="both"/>
        <w:rPr>
          <w:sz w:val="28"/>
          <w:szCs w:val="28"/>
          <w:lang w:val="en-US"/>
        </w:rPr>
      </w:pPr>
      <w:bookmarkStart w:id="35" w:name="_Ref183086715"/>
      <w:bookmarkEnd w:id="34"/>
      <w:proofErr w:type="spellStart"/>
      <w:r w:rsidRPr="00762A77">
        <w:rPr>
          <w:sz w:val="28"/>
          <w:szCs w:val="28"/>
          <w:lang w:val="en-US"/>
        </w:rPr>
        <w:t>Dereń</w:t>
      </w:r>
      <w:proofErr w:type="spellEnd"/>
      <w:r w:rsidRPr="00762A77">
        <w:rPr>
          <w:sz w:val="28"/>
          <w:szCs w:val="28"/>
          <w:lang w:val="en-US"/>
        </w:rPr>
        <w:t xml:space="preserve">, K., Wyszyńska, J., </w:t>
      </w:r>
      <w:proofErr w:type="spellStart"/>
      <w:r w:rsidRPr="00762A77">
        <w:rPr>
          <w:sz w:val="28"/>
          <w:szCs w:val="28"/>
          <w:lang w:val="en-US"/>
        </w:rPr>
        <w:t>Nyankovskyy</w:t>
      </w:r>
      <w:proofErr w:type="spellEnd"/>
      <w:r w:rsidRPr="00762A77">
        <w:rPr>
          <w:sz w:val="28"/>
          <w:szCs w:val="28"/>
          <w:lang w:val="en-US"/>
        </w:rPr>
        <w:t xml:space="preserve">, S., </w:t>
      </w:r>
      <w:proofErr w:type="spellStart"/>
      <w:r w:rsidRPr="00762A77">
        <w:rPr>
          <w:sz w:val="28"/>
          <w:szCs w:val="28"/>
          <w:lang w:val="en-US"/>
        </w:rPr>
        <w:t>Nyankovska</w:t>
      </w:r>
      <w:proofErr w:type="spellEnd"/>
      <w:r w:rsidRPr="00762A77">
        <w:rPr>
          <w:sz w:val="28"/>
          <w:szCs w:val="28"/>
          <w:lang w:val="en-US"/>
        </w:rPr>
        <w:t xml:space="preserve">, O., </w:t>
      </w:r>
      <w:proofErr w:type="spellStart"/>
      <w:r w:rsidRPr="00762A77">
        <w:rPr>
          <w:sz w:val="28"/>
          <w:szCs w:val="28"/>
          <w:lang w:val="en-US"/>
        </w:rPr>
        <w:t>Yatsula</w:t>
      </w:r>
      <w:proofErr w:type="spellEnd"/>
      <w:r w:rsidRPr="00762A77">
        <w:rPr>
          <w:sz w:val="28"/>
          <w:szCs w:val="28"/>
          <w:lang w:val="en-US"/>
        </w:rPr>
        <w:t xml:space="preserve">, M., </w:t>
      </w:r>
      <w:proofErr w:type="spellStart"/>
      <w:r w:rsidRPr="00762A77">
        <w:rPr>
          <w:sz w:val="28"/>
          <w:szCs w:val="28"/>
          <w:lang w:val="en-US"/>
        </w:rPr>
        <w:t>Łuszczki</w:t>
      </w:r>
      <w:proofErr w:type="spellEnd"/>
      <w:r w:rsidRPr="00762A77">
        <w:rPr>
          <w:sz w:val="28"/>
          <w:szCs w:val="28"/>
          <w:lang w:val="en-US"/>
        </w:rPr>
        <w:t xml:space="preserve">, E., ... &amp; Mazur, A. (2021). Secular trends of underweight, overweight, and obesity in children and adolescents from Ukraine. </w:t>
      </w:r>
      <w:r w:rsidRPr="00762A77">
        <w:rPr>
          <w:i/>
          <w:iCs/>
          <w:sz w:val="28"/>
          <w:szCs w:val="28"/>
          <w:lang w:val="en-US"/>
        </w:rPr>
        <w:t>International Journal of Environmental Research and Public Health</w:t>
      </w:r>
      <w:r w:rsidRPr="00762A77">
        <w:rPr>
          <w:sz w:val="28"/>
          <w:szCs w:val="28"/>
          <w:lang w:val="en-US"/>
        </w:rPr>
        <w:t xml:space="preserve">, </w:t>
      </w:r>
      <w:r w:rsidRPr="00762A77">
        <w:rPr>
          <w:i/>
          <w:iCs/>
          <w:sz w:val="28"/>
          <w:szCs w:val="28"/>
          <w:lang w:val="en-US"/>
        </w:rPr>
        <w:t>18</w:t>
      </w:r>
      <w:r w:rsidRPr="00762A77">
        <w:rPr>
          <w:sz w:val="28"/>
          <w:szCs w:val="28"/>
          <w:lang w:val="en-US"/>
        </w:rPr>
        <w:t>(6), 3302.</w:t>
      </w:r>
      <w:bookmarkEnd w:id="35"/>
    </w:p>
    <w:p w14:paraId="4C73FAC8"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rFonts w:cs="Times New Roman"/>
          <w:color w:val="000000"/>
          <w:sz w:val="28"/>
          <w:szCs w:val="28"/>
          <w:shd w:val="clear" w:color="auto" w:fill="FFFFFF"/>
          <w:lang w:val="en-US"/>
        </w:rPr>
        <w:t>Dong Y, Ma Y, Dong B</w:t>
      </w:r>
      <w:r w:rsidRPr="00762A77">
        <w:rPr>
          <w:rFonts w:cs="Times New Roman"/>
          <w:i/>
          <w:iCs/>
          <w:color w:val="000000"/>
          <w:sz w:val="28"/>
          <w:szCs w:val="28"/>
          <w:shd w:val="clear" w:color="auto" w:fill="FFFFFF"/>
          <w:lang w:val="en-US"/>
        </w:rPr>
        <w:t xml:space="preserve">, et al </w:t>
      </w:r>
      <w:r w:rsidRPr="00762A77">
        <w:rPr>
          <w:rFonts w:cs="Times New Roman"/>
          <w:color w:val="000000"/>
          <w:sz w:val="28"/>
          <w:szCs w:val="28"/>
          <w:shd w:val="clear" w:color="auto" w:fill="FFFFFF"/>
          <w:lang w:val="en-US"/>
        </w:rPr>
        <w:t xml:space="preserve">Geographical variation and urban-rural disparity of overweight and obesity in Chinese school-aged children between 2010 and 2014: two successive national cross-sectional surveys </w:t>
      </w:r>
      <w:r w:rsidRPr="00762A77">
        <w:rPr>
          <w:rFonts w:cs="Times New Roman"/>
          <w:i/>
          <w:iCs/>
          <w:color w:val="000000"/>
          <w:sz w:val="28"/>
          <w:szCs w:val="28"/>
          <w:shd w:val="clear" w:color="auto" w:fill="FFFFFF"/>
          <w:lang w:val="en-US"/>
        </w:rPr>
        <w:t>BMJ Open </w:t>
      </w:r>
      <w:r w:rsidRPr="00762A77">
        <w:rPr>
          <w:rFonts w:cs="Times New Roman"/>
          <w:color w:val="000000"/>
          <w:sz w:val="28"/>
          <w:szCs w:val="28"/>
          <w:shd w:val="clear" w:color="auto" w:fill="FFFFFF"/>
          <w:lang w:val="en-US"/>
        </w:rPr>
        <w:t>2019;</w:t>
      </w:r>
      <w:r w:rsidRPr="00762A77">
        <w:rPr>
          <w:rFonts w:cs="Times New Roman"/>
          <w:b/>
          <w:bCs/>
          <w:color w:val="000000"/>
          <w:sz w:val="28"/>
          <w:szCs w:val="28"/>
          <w:shd w:val="clear" w:color="auto" w:fill="FFFFFF"/>
          <w:lang w:val="en-US"/>
        </w:rPr>
        <w:t>9:</w:t>
      </w:r>
      <w:r w:rsidRPr="00762A77">
        <w:rPr>
          <w:rFonts w:cs="Times New Roman"/>
          <w:color w:val="000000"/>
          <w:sz w:val="28"/>
          <w:szCs w:val="28"/>
          <w:shd w:val="clear" w:color="auto" w:fill="FFFFFF"/>
          <w:lang w:val="en-US"/>
        </w:rPr>
        <w:t>e025559. </w:t>
      </w:r>
      <w:proofErr w:type="spellStart"/>
      <w:r w:rsidRPr="00762A77">
        <w:rPr>
          <w:rFonts w:cs="Times New Roman"/>
          <w:color w:val="000000"/>
          <w:sz w:val="28"/>
          <w:szCs w:val="28"/>
          <w:shd w:val="clear" w:color="auto" w:fill="FFFFFF"/>
          <w:lang w:val="en-US"/>
        </w:rPr>
        <w:t>doi</w:t>
      </w:r>
      <w:proofErr w:type="spellEnd"/>
      <w:r w:rsidRPr="00762A77">
        <w:rPr>
          <w:rFonts w:cs="Times New Roman"/>
          <w:color w:val="000000"/>
          <w:sz w:val="28"/>
          <w:szCs w:val="28"/>
          <w:shd w:val="clear" w:color="auto" w:fill="FFFFFF"/>
          <w:lang w:val="en-US"/>
        </w:rPr>
        <w:t>: 10.1136/bmjopen-2018-025559</w:t>
      </w:r>
    </w:p>
    <w:p w14:paraId="1868A133" w14:textId="77777777" w:rsidR="00762A77" w:rsidRPr="00762A77" w:rsidRDefault="00762A77" w:rsidP="00762A77">
      <w:pPr>
        <w:pStyle w:val="a4"/>
        <w:numPr>
          <w:ilvl w:val="0"/>
          <w:numId w:val="7"/>
        </w:numPr>
        <w:tabs>
          <w:tab w:val="left" w:pos="709"/>
        </w:tabs>
        <w:spacing w:after="0" w:line="360" w:lineRule="auto"/>
        <w:ind w:left="0" w:firstLine="709"/>
        <w:jc w:val="both"/>
        <w:rPr>
          <w:sz w:val="28"/>
          <w:szCs w:val="28"/>
          <w:lang w:val="en-US"/>
        </w:rPr>
      </w:pPr>
      <w:proofErr w:type="spellStart"/>
      <w:r w:rsidRPr="00762A77">
        <w:rPr>
          <w:sz w:val="28"/>
          <w:szCs w:val="28"/>
          <w:lang w:val="en-US"/>
        </w:rPr>
        <w:t>Drosopoulou</w:t>
      </w:r>
      <w:proofErr w:type="spellEnd"/>
      <w:r w:rsidRPr="00762A77">
        <w:rPr>
          <w:sz w:val="28"/>
          <w:szCs w:val="28"/>
          <w:lang w:val="en-US"/>
        </w:rPr>
        <w:t xml:space="preserve">, G., </w:t>
      </w:r>
      <w:proofErr w:type="spellStart"/>
      <w:r w:rsidRPr="00762A77">
        <w:rPr>
          <w:sz w:val="28"/>
          <w:szCs w:val="28"/>
          <w:lang w:val="en-US"/>
        </w:rPr>
        <w:t>Sergentanis</w:t>
      </w:r>
      <w:proofErr w:type="spellEnd"/>
      <w:r w:rsidRPr="00762A77">
        <w:rPr>
          <w:sz w:val="28"/>
          <w:szCs w:val="28"/>
          <w:lang w:val="en-US"/>
        </w:rPr>
        <w:t xml:space="preserve">, T. N., </w:t>
      </w:r>
      <w:proofErr w:type="spellStart"/>
      <w:r w:rsidRPr="00762A77">
        <w:rPr>
          <w:sz w:val="28"/>
          <w:szCs w:val="28"/>
          <w:lang w:val="en-US"/>
        </w:rPr>
        <w:t>Mastorakos</w:t>
      </w:r>
      <w:proofErr w:type="spellEnd"/>
      <w:r w:rsidRPr="00762A77">
        <w:rPr>
          <w:sz w:val="28"/>
          <w:szCs w:val="28"/>
          <w:lang w:val="en-US"/>
        </w:rPr>
        <w:t xml:space="preserve">, G., </w:t>
      </w:r>
      <w:proofErr w:type="spellStart"/>
      <w:r w:rsidRPr="00762A77">
        <w:rPr>
          <w:sz w:val="28"/>
          <w:szCs w:val="28"/>
          <w:lang w:val="en-US"/>
        </w:rPr>
        <w:t>Vlachopapadopoulou</w:t>
      </w:r>
      <w:proofErr w:type="spellEnd"/>
      <w:r w:rsidRPr="00762A77">
        <w:rPr>
          <w:sz w:val="28"/>
          <w:szCs w:val="28"/>
          <w:lang w:val="en-US"/>
        </w:rPr>
        <w:t xml:space="preserve">, E., </w:t>
      </w:r>
      <w:proofErr w:type="spellStart"/>
      <w:r w:rsidRPr="00762A77">
        <w:rPr>
          <w:sz w:val="28"/>
          <w:szCs w:val="28"/>
          <w:lang w:val="en-US"/>
        </w:rPr>
        <w:t>Michalacos</w:t>
      </w:r>
      <w:proofErr w:type="spellEnd"/>
      <w:r w:rsidRPr="00762A77">
        <w:rPr>
          <w:sz w:val="28"/>
          <w:szCs w:val="28"/>
          <w:lang w:val="en-US"/>
        </w:rPr>
        <w:t xml:space="preserve">, S., </w:t>
      </w:r>
      <w:proofErr w:type="spellStart"/>
      <w:r w:rsidRPr="00762A77">
        <w:rPr>
          <w:sz w:val="28"/>
          <w:szCs w:val="28"/>
          <w:lang w:val="en-US"/>
        </w:rPr>
        <w:t>Tzavara</w:t>
      </w:r>
      <w:proofErr w:type="spellEnd"/>
      <w:r w:rsidRPr="00762A77">
        <w:rPr>
          <w:sz w:val="28"/>
          <w:szCs w:val="28"/>
          <w:lang w:val="en-US"/>
        </w:rPr>
        <w:t xml:space="preserve">, C., ... &amp; </w:t>
      </w:r>
      <w:proofErr w:type="spellStart"/>
      <w:r w:rsidRPr="00762A77">
        <w:rPr>
          <w:sz w:val="28"/>
          <w:szCs w:val="28"/>
          <w:lang w:val="en-US"/>
        </w:rPr>
        <w:t>Tsitsika</w:t>
      </w:r>
      <w:proofErr w:type="spellEnd"/>
      <w:r w:rsidRPr="00762A77">
        <w:rPr>
          <w:sz w:val="28"/>
          <w:szCs w:val="28"/>
          <w:lang w:val="en-US"/>
        </w:rPr>
        <w:t>, A. (2021). Psychosocial health of adolescents in relation to underweight, overweight/obese status: The EU NET ADB survey. European Journal of Public Health, 31(2), 379-384.</w:t>
      </w:r>
    </w:p>
    <w:p w14:paraId="00FCF381"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shd w:val="clear" w:color="auto" w:fill="FFFFFF"/>
          <w:lang w:val="en-US"/>
        </w:rPr>
      </w:pPr>
      <w:r w:rsidRPr="00762A77">
        <w:rPr>
          <w:rFonts w:cs="Times New Roman"/>
          <w:sz w:val="28"/>
          <w:szCs w:val="28"/>
          <w:lang w:val="en-US"/>
        </w:rPr>
        <w:t xml:space="preserve">Ethel C., Cabral M. D., Mackenna S., Dilip R. P., Challenges in the management of obesity in adolescents: an American perspective: a narrative review. </w:t>
      </w:r>
      <w:r w:rsidRPr="00762A77">
        <w:rPr>
          <w:rFonts w:cs="Times New Roman"/>
          <w:i/>
          <w:sz w:val="28"/>
          <w:szCs w:val="28"/>
          <w:lang w:val="en-US"/>
        </w:rPr>
        <w:t>Pediatric Medicine</w:t>
      </w:r>
      <w:r w:rsidRPr="00762A77">
        <w:rPr>
          <w:rFonts w:cs="Times New Roman"/>
          <w:sz w:val="28"/>
          <w:szCs w:val="28"/>
          <w:lang w:val="en-US"/>
        </w:rPr>
        <w:t xml:space="preserve">. 2021. Vol 5. URL:  </w:t>
      </w:r>
      <w:hyperlink r:id="rId27" w:history="1">
        <w:r w:rsidRPr="00762A77">
          <w:rPr>
            <w:rStyle w:val="a7"/>
            <w:rFonts w:cs="Times New Roman"/>
            <w:sz w:val="28"/>
            <w:szCs w:val="28"/>
            <w:lang w:val="en-US"/>
          </w:rPr>
          <w:t>https://pm.amegroups.org/article/view/6329</w:t>
        </w:r>
      </w:hyperlink>
      <w:r w:rsidRPr="00762A77">
        <w:rPr>
          <w:rFonts w:cs="Times New Roman"/>
          <w:sz w:val="28"/>
          <w:szCs w:val="28"/>
          <w:lang w:val="en-US"/>
        </w:rPr>
        <w:t xml:space="preserve"> (</w:t>
      </w:r>
      <w:proofErr w:type="spellStart"/>
      <w:r w:rsidRPr="00762A77">
        <w:rPr>
          <w:rFonts w:cs="Times New Roman"/>
          <w:sz w:val="28"/>
          <w:szCs w:val="28"/>
          <w:lang w:val="en-US"/>
        </w:rPr>
        <w:t>дата</w:t>
      </w:r>
      <w:proofErr w:type="spellEnd"/>
      <w:r w:rsidRPr="00762A77">
        <w:rPr>
          <w:rFonts w:cs="Times New Roman"/>
          <w:sz w:val="28"/>
          <w:szCs w:val="28"/>
          <w:lang w:val="en-US"/>
        </w:rPr>
        <w:t xml:space="preserve"> </w:t>
      </w:r>
      <w:proofErr w:type="spellStart"/>
      <w:r w:rsidRPr="00762A77">
        <w:rPr>
          <w:rFonts w:cs="Times New Roman"/>
          <w:sz w:val="28"/>
          <w:szCs w:val="28"/>
          <w:lang w:val="en-US"/>
        </w:rPr>
        <w:t>звернення</w:t>
      </w:r>
      <w:proofErr w:type="spellEnd"/>
      <w:r w:rsidRPr="00762A77">
        <w:rPr>
          <w:rFonts w:cs="Times New Roman"/>
          <w:sz w:val="28"/>
          <w:szCs w:val="28"/>
          <w:lang w:val="en-US"/>
        </w:rPr>
        <w:t>: 12.05.2023)</w:t>
      </w:r>
    </w:p>
    <w:p w14:paraId="03164467"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r w:rsidRPr="00762A77">
        <w:rPr>
          <w:rFonts w:cs="Times New Roman"/>
          <w:sz w:val="28"/>
          <w:szCs w:val="28"/>
          <w:shd w:val="clear" w:color="auto" w:fill="FFFFFF"/>
          <w:lang w:val="en-US"/>
        </w:rPr>
        <w:t xml:space="preserve">Fiori F., Bravo G., </w:t>
      </w:r>
      <w:proofErr w:type="spellStart"/>
      <w:r w:rsidRPr="00762A77">
        <w:rPr>
          <w:rFonts w:cs="Times New Roman"/>
          <w:sz w:val="28"/>
          <w:szCs w:val="28"/>
          <w:shd w:val="clear" w:color="auto" w:fill="FFFFFF"/>
          <w:lang w:val="en-US"/>
        </w:rPr>
        <w:t>Parpinel</w:t>
      </w:r>
      <w:proofErr w:type="spellEnd"/>
      <w:r w:rsidRPr="00762A77">
        <w:rPr>
          <w:rFonts w:cs="Times New Roman"/>
          <w:sz w:val="28"/>
          <w:szCs w:val="28"/>
          <w:shd w:val="clear" w:color="auto" w:fill="FFFFFF"/>
          <w:lang w:val="en-US"/>
        </w:rPr>
        <w:t xml:space="preserve"> M.</w:t>
      </w:r>
      <w:proofErr w:type="gramStart"/>
      <w:r w:rsidRPr="00762A77">
        <w:rPr>
          <w:rFonts w:cs="Times New Roman"/>
          <w:sz w:val="28"/>
          <w:szCs w:val="28"/>
          <w:shd w:val="clear" w:color="auto" w:fill="FFFFFF"/>
          <w:lang w:val="en-US"/>
        </w:rPr>
        <w:t>,  Messina</w:t>
      </w:r>
      <w:proofErr w:type="gramEnd"/>
      <w:r w:rsidRPr="00762A77">
        <w:rPr>
          <w:rFonts w:cs="Times New Roman"/>
          <w:sz w:val="28"/>
          <w:szCs w:val="28"/>
          <w:shd w:val="clear" w:color="auto" w:fill="FFFFFF"/>
          <w:lang w:val="en-US"/>
        </w:rPr>
        <w:t xml:space="preserve"> G., Malavolta R., Lazzer S. Relationship between body mass index and physical fitness in Italian prepubertal schoolchildren. </w:t>
      </w:r>
      <w:proofErr w:type="spellStart"/>
      <w:r w:rsidRPr="00762A77">
        <w:rPr>
          <w:rFonts w:cs="Times New Roman"/>
          <w:i/>
          <w:sz w:val="28"/>
          <w:szCs w:val="28"/>
          <w:shd w:val="clear" w:color="auto" w:fill="FFFFFF"/>
          <w:lang w:val="en-US"/>
        </w:rPr>
        <w:t>PLoS</w:t>
      </w:r>
      <w:proofErr w:type="spellEnd"/>
      <w:r w:rsidRPr="00762A77">
        <w:rPr>
          <w:rFonts w:cs="Times New Roman"/>
          <w:i/>
          <w:sz w:val="28"/>
          <w:szCs w:val="28"/>
          <w:shd w:val="clear" w:color="auto" w:fill="FFFFFF"/>
          <w:lang w:val="en-US"/>
        </w:rPr>
        <w:t xml:space="preserve"> ONE</w:t>
      </w:r>
      <w:r w:rsidRPr="00762A77">
        <w:rPr>
          <w:rFonts w:cs="Times New Roman"/>
          <w:sz w:val="28"/>
          <w:szCs w:val="28"/>
          <w:shd w:val="clear" w:color="auto" w:fill="FFFFFF"/>
          <w:lang w:val="en-US"/>
        </w:rPr>
        <w:t xml:space="preserve">. 2020. Vol. 15, № 5. Р. e0233362. DOI:   </w:t>
      </w:r>
      <w:hyperlink r:id="rId28" w:history="1">
        <w:r w:rsidRPr="00762A77">
          <w:rPr>
            <w:rStyle w:val="a7"/>
            <w:rFonts w:cs="Times New Roman"/>
            <w:sz w:val="28"/>
            <w:szCs w:val="28"/>
            <w:shd w:val="clear" w:color="auto" w:fill="FFFFFF"/>
            <w:lang w:val="en-US"/>
          </w:rPr>
          <w:t>https://doi.org/10.1371/journal.pone.0233</w:t>
        </w:r>
      </w:hyperlink>
      <w:r w:rsidRPr="00762A77">
        <w:rPr>
          <w:rFonts w:cs="Times New Roman"/>
          <w:sz w:val="28"/>
          <w:szCs w:val="28"/>
          <w:shd w:val="clear" w:color="auto" w:fill="FFFFFF"/>
          <w:lang w:val="en-US"/>
        </w:rPr>
        <w:t xml:space="preserve">  </w:t>
      </w:r>
    </w:p>
    <w:p w14:paraId="084AE12A"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36" w:name="_Ref183086467"/>
      <w:r w:rsidRPr="00762A77">
        <w:rPr>
          <w:rFonts w:cs="Times New Roman"/>
          <w:color w:val="000000"/>
          <w:sz w:val="28"/>
          <w:szCs w:val="28"/>
          <w:shd w:val="clear" w:color="auto" w:fill="FFFFFF"/>
          <w:lang w:val="en-US"/>
        </w:rPr>
        <w:t xml:space="preserve">Galan Y., </w:t>
      </w:r>
      <w:proofErr w:type="spellStart"/>
      <w:r w:rsidRPr="00762A77">
        <w:rPr>
          <w:rFonts w:cs="Times New Roman"/>
          <w:color w:val="000000"/>
          <w:sz w:val="28"/>
          <w:szCs w:val="28"/>
          <w:shd w:val="clear" w:color="auto" w:fill="FFFFFF"/>
          <w:lang w:val="en-US"/>
        </w:rPr>
        <w:t>Andrieieva</w:t>
      </w:r>
      <w:proofErr w:type="spellEnd"/>
      <w:r w:rsidRPr="00762A77">
        <w:rPr>
          <w:rFonts w:cs="Times New Roman"/>
          <w:color w:val="000000"/>
          <w:sz w:val="28"/>
          <w:szCs w:val="28"/>
          <w:shd w:val="clear" w:color="auto" w:fill="FFFFFF"/>
          <w:lang w:val="en-US"/>
        </w:rPr>
        <w:t xml:space="preserve"> O., Yarmak O., &amp; </w:t>
      </w:r>
      <w:proofErr w:type="spellStart"/>
      <w:r w:rsidRPr="00762A77">
        <w:rPr>
          <w:rFonts w:cs="Times New Roman"/>
          <w:color w:val="000000"/>
          <w:sz w:val="28"/>
          <w:szCs w:val="28"/>
          <w:shd w:val="clear" w:color="auto" w:fill="FFFFFF"/>
          <w:lang w:val="en-US"/>
        </w:rPr>
        <w:t>Shestobuz</w:t>
      </w:r>
      <w:proofErr w:type="spellEnd"/>
      <w:r w:rsidRPr="00762A77">
        <w:rPr>
          <w:rFonts w:cs="Times New Roman"/>
          <w:color w:val="000000"/>
          <w:sz w:val="28"/>
          <w:szCs w:val="28"/>
          <w:shd w:val="clear" w:color="auto" w:fill="FFFFFF"/>
          <w:lang w:val="en-US"/>
        </w:rPr>
        <w:t xml:space="preserve"> O. Programming of </w:t>
      </w:r>
      <w:r w:rsidRPr="00762A77">
        <w:rPr>
          <w:rFonts w:cs="Times New Roman"/>
          <w:color w:val="000000"/>
          <w:sz w:val="28"/>
          <w:szCs w:val="28"/>
          <w:shd w:val="clear" w:color="auto" w:fill="FFFFFF"/>
          <w:lang w:val="en-US"/>
        </w:rPr>
        <w:lastRenderedPageBreak/>
        <w:t xml:space="preserve">physical education and </w:t>
      </w:r>
      <w:proofErr w:type="spellStart"/>
      <w:r w:rsidRPr="00762A77">
        <w:rPr>
          <w:rFonts w:cs="Times New Roman"/>
          <w:color w:val="000000"/>
          <w:sz w:val="28"/>
          <w:szCs w:val="28"/>
          <w:shd w:val="clear" w:color="auto" w:fill="FFFFFF"/>
          <w:lang w:val="en-US"/>
        </w:rPr>
        <w:t>healthimproving</w:t>
      </w:r>
      <w:proofErr w:type="spellEnd"/>
      <w:r w:rsidRPr="00762A77">
        <w:rPr>
          <w:rFonts w:cs="Times New Roman"/>
          <w:color w:val="000000"/>
          <w:sz w:val="28"/>
          <w:szCs w:val="28"/>
          <w:shd w:val="clear" w:color="auto" w:fill="FFFFFF"/>
          <w:lang w:val="en-US"/>
        </w:rPr>
        <w:t xml:space="preserve"> classes for the girls aged 12-13 years. Journal of Human Sport and Exercise. 2020. 15(3), Р. 525–534. </w:t>
      </w:r>
      <w:proofErr w:type="spellStart"/>
      <w:r w:rsidRPr="00762A77">
        <w:rPr>
          <w:rFonts w:cs="Times New Roman"/>
          <w:color w:val="000000"/>
          <w:sz w:val="28"/>
          <w:szCs w:val="28"/>
          <w:shd w:val="clear" w:color="auto" w:fill="FFFFFF"/>
          <w:lang w:val="en-US"/>
        </w:rPr>
        <w:t>doi:https</w:t>
      </w:r>
      <w:proofErr w:type="spellEnd"/>
      <w:r w:rsidRPr="00762A77">
        <w:rPr>
          <w:rFonts w:cs="Times New Roman"/>
          <w:color w:val="000000"/>
          <w:sz w:val="28"/>
          <w:szCs w:val="28"/>
          <w:shd w:val="clear" w:color="auto" w:fill="FFFFFF"/>
          <w:lang w:val="en-US"/>
        </w:rPr>
        <w:t>://doi.org/10.14198/jhse.2020.153.05</w:t>
      </w:r>
      <w:bookmarkEnd w:id="36"/>
    </w:p>
    <w:p w14:paraId="3BACBAA5"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rFonts w:eastAsia="Times New Roman" w:cs="Times New Roman"/>
          <w:sz w:val="28"/>
          <w:szCs w:val="28"/>
          <w:lang w:val="en-US"/>
        </w:rPr>
        <w:t xml:space="preserve">Galan Y., </w:t>
      </w:r>
      <w:proofErr w:type="spellStart"/>
      <w:r w:rsidRPr="00762A77">
        <w:rPr>
          <w:rFonts w:eastAsia="Times New Roman" w:cs="Times New Roman"/>
          <w:sz w:val="28"/>
          <w:szCs w:val="28"/>
          <w:lang w:val="en-US"/>
        </w:rPr>
        <w:t>Andrieieva</w:t>
      </w:r>
      <w:proofErr w:type="spellEnd"/>
      <w:r w:rsidRPr="00762A77">
        <w:rPr>
          <w:rFonts w:eastAsia="Times New Roman" w:cs="Times New Roman"/>
          <w:sz w:val="28"/>
          <w:szCs w:val="28"/>
          <w:lang w:val="en-US"/>
        </w:rPr>
        <w:t xml:space="preserve"> O., Yarmak O., </w:t>
      </w:r>
      <w:proofErr w:type="spellStart"/>
      <w:r w:rsidRPr="00762A77">
        <w:rPr>
          <w:rFonts w:eastAsia="Times New Roman" w:cs="Times New Roman"/>
          <w:sz w:val="28"/>
          <w:szCs w:val="28"/>
          <w:lang w:val="en-US"/>
        </w:rPr>
        <w:t>Shestobuz</w:t>
      </w:r>
      <w:proofErr w:type="spellEnd"/>
      <w:r w:rsidRPr="00762A77">
        <w:rPr>
          <w:rFonts w:eastAsia="Times New Roman" w:cs="Times New Roman"/>
          <w:sz w:val="28"/>
          <w:szCs w:val="28"/>
          <w:lang w:val="en-US"/>
        </w:rPr>
        <w:t xml:space="preserve"> O. Programming of physical education and health-improving classes for the girls aged 12-13 years. </w:t>
      </w:r>
      <w:r w:rsidRPr="00762A77">
        <w:rPr>
          <w:rFonts w:eastAsia="Times New Roman" w:cs="Times New Roman"/>
          <w:i/>
          <w:sz w:val="28"/>
          <w:szCs w:val="28"/>
          <w:lang w:val="en-US"/>
        </w:rPr>
        <w:t>Journal of Human Sport</w:t>
      </w:r>
      <w:r w:rsidRPr="00762A77">
        <w:rPr>
          <w:rFonts w:eastAsia="Times New Roman" w:cs="Times New Roman"/>
          <w:sz w:val="28"/>
          <w:szCs w:val="28"/>
          <w:lang w:val="en-US"/>
        </w:rPr>
        <w:t>. 2019. Vol. 15, № 3. Р. 525</w:t>
      </w:r>
      <w:r w:rsidRPr="00762A77">
        <w:rPr>
          <w:rFonts w:cs="Times New Roman"/>
          <w:sz w:val="28"/>
          <w:szCs w:val="28"/>
          <w:lang w:val="en-US"/>
        </w:rPr>
        <w:t>–</w:t>
      </w:r>
      <w:r w:rsidRPr="00762A77">
        <w:rPr>
          <w:rFonts w:eastAsia="Times New Roman" w:cs="Times New Roman"/>
          <w:sz w:val="28"/>
          <w:szCs w:val="28"/>
          <w:lang w:val="en-US"/>
        </w:rPr>
        <w:t xml:space="preserve">534. </w:t>
      </w:r>
      <w:hyperlink r:id="rId29" w:history="1">
        <w:r w:rsidRPr="00762A77">
          <w:rPr>
            <w:rStyle w:val="a7"/>
            <w:rFonts w:eastAsia="Times New Roman" w:cs="Times New Roman"/>
            <w:sz w:val="28"/>
            <w:szCs w:val="28"/>
            <w:lang w:val="en-US"/>
          </w:rPr>
          <w:t>https://doi.org/10.14198/jhse.2020.153.05</w:t>
        </w:r>
      </w:hyperlink>
      <w:r w:rsidRPr="00762A77">
        <w:rPr>
          <w:rFonts w:eastAsia="Times New Roman" w:cs="Times New Roman"/>
          <w:sz w:val="28"/>
          <w:szCs w:val="28"/>
          <w:lang w:val="en-US"/>
        </w:rPr>
        <w:t xml:space="preserve"> </w:t>
      </w:r>
    </w:p>
    <w:p w14:paraId="5939D527"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Style w:val="a7"/>
          <w:color w:val="auto"/>
          <w:sz w:val="28"/>
          <w:szCs w:val="28"/>
          <w:u w:val="none"/>
          <w:lang w:val="en-US"/>
        </w:rPr>
      </w:pPr>
      <w:r w:rsidRPr="00762A77">
        <w:rPr>
          <w:rFonts w:cs="Times New Roman"/>
          <w:sz w:val="28"/>
          <w:szCs w:val="28"/>
          <w:lang w:val="en-US"/>
        </w:rPr>
        <w:t xml:space="preserve">Galan Y., </w:t>
      </w:r>
      <w:proofErr w:type="spellStart"/>
      <w:r w:rsidRPr="00762A77">
        <w:rPr>
          <w:rFonts w:cs="Times New Roman"/>
          <w:sz w:val="28"/>
          <w:szCs w:val="28"/>
          <w:lang w:val="en-US"/>
        </w:rPr>
        <w:t>Andrieieva</w:t>
      </w:r>
      <w:proofErr w:type="spellEnd"/>
      <w:r w:rsidRPr="00762A77">
        <w:rPr>
          <w:rFonts w:cs="Times New Roman"/>
          <w:sz w:val="28"/>
          <w:szCs w:val="28"/>
          <w:lang w:val="en-US"/>
        </w:rPr>
        <w:t xml:space="preserve"> O., Yarmak О. The relationship between the indicators of </w:t>
      </w:r>
      <w:proofErr w:type="spellStart"/>
      <w:r w:rsidRPr="00762A77">
        <w:rPr>
          <w:rFonts w:cs="Times New Roman"/>
          <w:sz w:val="28"/>
          <w:szCs w:val="28"/>
          <w:lang w:val="en-US"/>
        </w:rPr>
        <w:t>morphofunctional</w:t>
      </w:r>
      <w:proofErr w:type="spellEnd"/>
      <w:r w:rsidRPr="00762A77">
        <w:rPr>
          <w:rFonts w:cs="Times New Roman"/>
          <w:sz w:val="28"/>
          <w:szCs w:val="28"/>
          <w:lang w:val="en-US"/>
        </w:rPr>
        <w:t xml:space="preserve"> state, physical development, physical fitness and health level of girls aged 12-13 years. </w:t>
      </w:r>
      <w:r w:rsidRPr="00762A77">
        <w:rPr>
          <w:rFonts w:cs="Times New Roman"/>
          <w:i/>
          <w:sz w:val="28"/>
          <w:szCs w:val="28"/>
          <w:lang w:val="en-US"/>
        </w:rPr>
        <w:t>Journal of Physical Education and Sport</w:t>
      </w:r>
      <w:r w:rsidRPr="00762A77">
        <w:rPr>
          <w:rFonts w:cs="Times New Roman"/>
          <w:sz w:val="28"/>
          <w:szCs w:val="28"/>
          <w:lang w:val="en-US"/>
        </w:rPr>
        <w:t xml:space="preserve">. 2019. Vol. 19, № 2. Р. 1158–1163. </w:t>
      </w:r>
      <w:hyperlink r:id="rId30" w:history="1">
        <w:r w:rsidRPr="00762A77">
          <w:rPr>
            <w:rStyle w:val="a7"/>
            <w:rFonts w:cs="Times New Roman"/>
            <w:sz w:val="28"/>
            <w:szCs w:val="28"/>
            <w:lang w:val="en-US"/>
          </w:rPr>
          <w:t>https://doi.org/10.7752/jpes.2019.02168</w:t>
        </w:r>
      </w:hyperlink>
    </w:p>
    <w:p w14:paraId="6960F5F0"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sz w:val="28"/>
          <w:szCs w:val="28"/>
          <w:lang w:val="en-US"/>
        </w:rPr>
        <w:t xml:space="preserve">Garrido-Miguel, M., </w:t>
      </w:r>
      <w:proofErr w:type="spellStart"/>
      <w:r w:rsidRPr="00762A77">
        <w:rPr>
          <w:sz w:val="28"/>
          <w:szCs w:val="28"/>
          <w:lang w:val="en-US"/>
        </w:rPr>
        <w:t>Martínez-Vizcaíno</w:t>
      </w:r>
      <w:proofErr w:type="spellEnd"/>
      <w:r w:rsidRPr="00762A77">
        <w:rPr>
          <w:sz w:val="28"/>
          <w:szCs w:val="28"/>
          <w:lang w:val="en-US"/>
        </w:rPr>
        <w:t xml:space="preserve">, V., Oliveira, A., Martínez-Andrés, M., </w:t>
      </w:r>
      <w:proofErr w:type="spellStart"/>
      <w:r w:rsidRPr="00762A77">
        <w:rPr>
          <w:sz w:val="28"/>
          <w:szCs w:val="28"/>
          <w:lang w:val="en-US"/>
        </w:rPr>
        <w:t>Sequí-Domínguez</w:t>
      </w:r>
      <w:proofErr w:type="spellEnd"/>
      <w:r w:rsidRPr="00762A77">
        <w:rPr>
          <w:sz w:val="28"/>
          <w:szCs w:val="28"/>
          <w:lang w:val="en-US"/>
        </w:rPr>
        <w:t xml:space="preserve">, I., Hernández-Castillejo, L. E., &amp; Cavero-Redondo, I. (2021). Prevalence and trends of underweight in European children and adolescents: a systematic review and meta-analysis. </w:t>
      </w:r>
      <w:r w:rsidRPr="00762A77">
        <w:rPr>
          <w:i/>
          <w:iCs/>
          <w:sz w:val="28"/>
          <w:szCs w:val="28"/>
          <w:lang w:val="en-US"/>
        </w:rPr>
        <w:t>European journal of nutrition</w:t>
      </w:r>
      <w:r w:rsidRPr="00762A77">
        <w:rPr>
          <w:sz w:val="28"/>
          <w:szCs w:val="28"/>
          <w:lang w:val="en-US"/>
        </w:rPr>
        <w:t xml:space="preserve">, </w:t>
      </w:r>
      <w:r w:rsidRPr="00762A77">
        <w:rPr>
          <w:i/>
          <w:iCs/>
          <w:sz w:val="28"/>
          <w:szCs w:val="28"/>
          <w:lang w:val="en-US"/>
        </w:rPr>
        <w:t>60</w:t>
      </w:r>
      <w:r w:rsidRPr="00762A77">
        <w:rPr>
          <w:sz w:val="28"/>
          <w:szCs w:val="28"/>
          <w:lang w:val="en-US"/>
        </w:rPr>
        <w:t>, 3611-3624.</w:t>
      </w:r>
    </w:p>
    <w:p w14:paraId="7AE14599" w14:textId="3C0365B0"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rFonts w:eastAsia="Times New Roman" w:cs="Times New Roman"/>
          <w:color w:val="0D0D0D"/>
          <w:sz w:val="28"/>
          <w:szCs w:val="28"/>
          <w:lang w:val="en-US" w:eastAsia="ar-SA"/>
        </w:rPr>
        <w:t xml:space="preserve">General Administration of Sport. The Physical Education Law of the People's Republic of China is amended (accessed 18 September 2022). URL: </w:t>
      </w:r>
      <w:hyperlink r:id="rId31" w:history="1">
        <w:r w:rsidRPr="00762A77">
          <w:rPr>
            <w:rStyle w:val="a7"/>
            <w:rFonts w:eastAsia="Times New Roman" w:cs="Times New Roman"/>
            <w:sz w:val="28"/>
            <w:szCs w:val="28"/>
            <w:lang w:val="en-US" w:eastAsia="ar-SA"/>
          </w:rPr>
          <w:t>https://www.sport.gov.cn/n31/n20067006/c24405447/content.html</w:t>
        </w:r>
      </w:hyperlink>
    </w:p>
    <w:p w14:paraId="27E79F75" w14:textId="44D001C9"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sz w:val="28"/>
          <w:szCs w:val="28"/>
          <w:lang w:val="en-US"/>
        </w:rPr>
        <w:t xml:space="preserve">Holstein, B. E., Andersen, A., Damsgaard, M. T., Madsen, K. R., &amp; Pedersen, T. P. (2022). Underweight among adolescents in Denmark: Prevalence, trends (1998–2018), and association of underweight with socioeconomic status. </w:t>
      </w:r>
      <w:r w:rsidRPr="00762A77">
        <w:rPr>
          <w:i/>
          <w:iCs/>
          <w:sz w:val="28"/>
          <w:szCs w:val="28"/>
          <w:lang w:val="en-US"/>
        </w:rPr>
        <w:t>Family Practice</w:t>
      </w:r>
      <w:r w:rsidRPr="00762A77">
        <w:rPr>
          <w:sz w:val="28"/>
          <w:szCs w:val="28"/>
          <w:lang w:val="en-US"/>
        </w:rPr>
        <w:t xml:space="preserve">, </w:t>
      </w:r>
      <w:r w:rsidRPr="00762A77">
        <w:rPr>
          <w:i/>
          <w:iCs/>
          <w:sz w:val="28"/>
          <w:szCs w:val="28"/>
          <w:lang w:val="en-US"/>
        </w:rPr>
        <w:t>39</w:t>
      </w:r>
      <w:r w:rsidRPr="00762A77">
        <w:rPr>
          <w:sz w:val="28"/>
          <w:szCs w:val="28"/>
          <w:lang w:val="en-US"/>
        </w:rPr>
        <w:t>(3), 413-419.</w:t>
      </w:r>
    </w:p>
    <w:p w14:paraId="3DEFBC6A" w14:textId="007F1F7D"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37" w:name="_Ref183086729"/>
      <w:r w:rsidRPr="00762A77">
        <w:rPr>
          <w:rFonts w:cs="Times New Roman"/>
          <w:color w:val="000000"/>
          <w:sz w:val="28"/>
          <w:szCs w:val="28"/>
          <w:shd w:val="clear" w:color="auto" w:fill="FFFFFF"/>
          <w:lang w:val="en-US"/>
        </w:rPr>
        <w:t xml:space="preserve">Hu X. et al. Trends of overweight and obesity among children and adolescents aged 7–17 in 16 provinces of China from 2000 to 2018. J. </w:t>
      </w:r>
      <w:proofErr w:type="spellStart"/>
      <w:r w:rsidRPr="00762A77">
        <w:rPr>
          <w:rFonts w:cs="Times New Roman"/>
          <w:color w:val="000000"/>
          <w:sz w:val="28"/>
          <w:szCs w:val="28"/>
          <w:shd w:val="clear" w:color="auto" w:fill="FFFFFF"/>
          <w:lang w:val="en-US"/>
        </w:rPr>
        <w:t>Hyg</w:t>
      </w:r>
      <w:proofErr w:type="spellEnd"/>
      <w:r w:rsidRPr="00762A77">
        <w:rPr>
          <w:rFonts w:cs="Times New Roman"/>
          <w:color w:val="000000"/>
          <w:sz w:val="28"/>
          <w:szCs w:val="28"/>
          <w:shd w:val="clear" w:color="auto" w:fill="FFFFFF"/>
          <w:lang w:val="en-US"/>
        </w:rPr>
        <w:t xml:space="preserve">. Res. 2022. 51 (04). Р. 568–573. </w:t>
      </w:r>
      <w:hyperlink r:id="rId32" w:history="1">
        <w:r w:rsidRPr="00762A77">
          <w:rPr>
            <w:rStyle w:val="a7"/>
            <w:rFonts w:cs="Times New Roman"/>
            <w:sz w:val="28"/>
            <w:szCs w:val="28"/>
            <w:shd w:val="clear" w:color="auto" w:fill="FFFFFF"/>
            <w:lang w:val="en-US"/>
          </w:rPr>
          <w:t>https://doi.org/10.19813/j.cnki.weishengyanjiu.2022.04.012</w:t>
        </w:r>
      </w:hyperlink>
      <w:bookmarkEnd w:id="37"/>
    </w:p>
    <w:p w14:paraId="330BC1B1" w14:textId="77777777" w:rsidR="00762A77" w:rsidRPr="00762A77" w:rsidRDefault="00762A77" w:rsidP="00762A77">
      <w:pPr>
        <w:pStyle w:val="a4"/>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jc w:val="both"/>
        <w:textAlignment w:val="top"/>
        <w:outlineLvl w:val="0"/>
        <w:rPr>
          <w:sz w:val="28"/>
          <w:szCs w:val="28"/>
          <w:lang w:val="en-US"/>
        </w:rPr>
      </w:pPr>
      <w:r w:rsidRPr="00762A77">
        <w:rPr>
          <w:sz w:val="28"/>
          <w:szCs w:val="28"/>
          <w:lang w:val="en-US"/>
        </w:rPr>
        <w:t xml:space="preserve">Junior, C. A. A., Martins, P. C., Moreno, L. A., &amp; Silva, D. A. S. (2023). Reference growth curves to identify weight status (underweight, overweight or obesity) in children and adolescents: systematic review. </w:t>
      </w:r>
      <w:r w:rsidRPr="00762A77">
        <w:rPr>
          <w:i/>
          <w:iCs/>
          <w:sz w:val="28"/>
          <w:szCs w:val="28"/>
          <w:lang w:val="en-US"/>
        </w:rPr>
        <w:t>British Journal of Nutrition</w:t>
      </w:r>
      <w:r w:rsidRPr="00762A77">
        <w:rPr>
          <w:sz w:val="28"/>
          <w:szCs w:val="28"/>
          <w:lang w:val="en-US"/>
        </w:rPr>
        <w:t xml:space="preserve">, </w:t>
      </w:r>
      <w:r w:rsidRPr="00762A77">
        <w:rPr>
          <w:sz w:val="28"/>
          <w:szCs w:val="28"/>
          <w:lang w:val="en-US"/>
        </w:rPr>
        <w:lastRenderedPageBreak/>
        <w:t>1-40.</w:t>
      </w:r>
    </w:p>
    <w:p w14:paraId="1BBE5B1F" w14:textId="7290AB62" w:rsidR="00762A77" w:rsidRPr="00762A77" w:rsidRDefault="00762A77" w:rsidP="00762A77">
      <w:pPr>
        <w:pStyle w:val="a4"/>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jc w:val="both"/>
        <w:textAlignment w:val="top"/>
        <w:outlineLvl w:val="0"/>
        <w:rPr>
          <w:sz w:val="28"/>
          <w:szCs w:val="28"/>
          <w:lang w:val="en-US"/>
        </w:rPr>
      </w:pPr>
      <w:bookmarkStart w:id="38" w:name="_Ref183086852"/>
      <w:r w:rsidRPr="00762A77">
        <w:rPr>
          <w:rFonts w:cs="Times New Roman"/>
          <w:sz w:val="28"/>
          <w:szCs w:val="28"/>
          <w:shd w:val="clear" w:color="auto" w:fill="FFFFFF"/>
          <w:lang w:val="en-US"/>
        </w:rPr>
        <w:t>Malina R., Bouchard C., Bar-Or O. Growth, Maturation and Physical Activity. 2nd ed. Human Kinetics, Champaign, Illinois, 2004.</w:t>
      </w:r>
      <w:bookmarkEnd w:id="38"/>
      <w:r w:rsidRPr="00762A77">
        <w:rPr>
          <w:rFonts w:cs="Times New Roman"/>
          <w:sz w:val="28"/>
          <w:szCs w:val="28"/>
          <w:shd w:val="clear" w:color="auto" w:fill="FFFFFF"/>
          <w:lang w:val="en-US"/>
        </w:rPr>
        <w:t xml:space="preserve"> </w:t>
      </w:r>
    </w:p>
    <w:p w14:paraId="0B83B05C"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sz w:val="28"/>
          <w:szCs w:val="28"/>
          <w:lang w:val="en-US"/>
        </w:rPr>
        <w:t xml:space="preserve">Mansur, D. I., Haque, M. K., Sharma, K., Mehta, D. K., &amp; Shakya, R. (2015). Prevalence of Underweight, Stunting and Thinness Among Adolescent Girls in </w:t>
      </w:r>
      <w:proofErr w:type="spellStart"/>
      <w:r w:rsidRPr="00762A77">
        <w:rPr>
          <w:sz w:val="28"/>
          <w:szCs w:val="28"/>
          <w:lang w:val="en-US"/>
        </w:rPr>
        <w:t>Kavre</w:t>
      </w:r>
      <w:proofErr w:type="spellEnd"/>
      <w:r w:rsidRPr="00762A77">
        <w:rPr>
          <w:sz w:val="28"/>
          <w:szCs w:val="28"/>
          <w:lang w:val="en-US"/>
        </w:rPr>
        <w:t xml:space="preserve"> District. </w:t>
      </w:r>
      <w:r w:rsidRPr="00762A77">
        <w:rPr>
          <w:i/>
          <w:iCs/>
          <w:sz w:val="28"/>
          <w:szCs w:val="28"/>
          <w:lang w:val="en-US"/>
        </w:rPr>
        <w:t xml:space="preserve">Journal of Nepal </w:t>
      </w:r>
      <w:proofErr w:type="spellStart"/>
      <w:r w:rsidRPr="00762A77">
        <w:rPr>
          <w:i/>
          <w:iCs/>
          <w:sz w:val="28"/>
          <w:szCs w:val="28"/>
          <w:lang w:val="en-US"/>
        </w:rPr>
        <w:t>Paediatric</w:t>
      </w:r>
      <w:proofErr w:type="spellEnd"/>
      <w:r w:rsidRPr="00762A77">
        <w:rPr>
          <w:i/>
          <w:iCs/>
          <w:sz w:val="28"/>
          <w:szCs w:val="28"/>
          <w:lang w:val="en-US"/>
        </w:rPr>
        <w:t xml:space="preserve"> Society</w:t>
      </w:r>
      <w:r w:rsidRPr="00762A77">
        <w:rPr>
          <w:sz w:val="28"/>
          <w:szCs w:val="28"/>
          <w:lang w:val="en-US"/>
        </w:rPr>
        <w:t xml:space="preserve">, </w:t>
      </w:r>
      <w:r w:rsidRPr="00762A77">
        <w:rPr>
          <w:i/>
          <w:iCs/>
          <w:sz w:val="28"/>
          <w:szCs w:val="28"/>
          <w:lang w:val="en-US"/>
        </w:rPr>
        <w:t>35</w:t>
      </w:r>
      <w:r w:rsidRPr="00762A77">
        <w:rPr>
          <w:sz w:val="28"/>
          <w:szCs w:val="28"/>
          <w:lang w:val="en-US"/>
        </w:rPr>
        <w:t>(2).</w:t>
      </w:r>
    </w:p>
    <w:p w14:paraId="21EFE0A4" w14:textId="0BC479DC"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r w:rsidRPr="00762A77">
        <w:rPr>
          <w:sz w:val="28"/>
          <w:szCs w:val="28"/>
          <w:lang w:val="en-US"/>
        </w:rPr>
        <w:t xml:space="preserve">Singh, J. K., Acharya, D., Rani, D., Gautam, S., </w:t>
      </w:r>
      <w:proofErr w:type="spellStart"/>
      <w:r w:rsidRPr="00762A77">
        <w:rPr>
          <w:sz w:val="28"/>
          <w:szCs w:val="28"/>
          <w:lang w:val="en-US"/>
        </w:rPr>
        <w:t>Thapa</w:t>
      </w:r>
      <w:proofErr w:type="spellEnd"/>
      <w:r w:rsidRPr="00762A77">
        <w:rPr>
          <w:sz w:val="28"/>
          <w:szCs w:val="28"/>
          <w:lang w:val="en-US"/>
        </w:rPr>
        <w:t xml:space="preserve"> </w:t>
      </w:r>
      <w:proofErr w:type="spellStart"/>
      <w:r w:rsidRPr="00762A77">
        <w:rPr>
          <w:sz w:val="28"/>
          <w:szCs w:val="28"/>
          <w:lang w:val="en-US"/>
        </w:rPr>
        <w:t>Bajgain</w:t>
      </w:r>
      <w:proofErr w:type="spellEnd"/>
      <w:r w:rsidRPr="00762A77">
        <w:rPr>
          <w:sz w:val="28"/>
          <w:szCs w:val="28"/>
          <w:lang w:val="en-US"/>
        </w:rPr>
        <w:t xml:space="preserve">, K., </w:t>
      </w:r>
      <w:proofErr w:type="spellStart"/>
      <w:r w:rsidRPr="00762A77">
        <w:rPr>
          <w:sz w:val="28"/>
          <w:szCs w:val="28"/>
          <w:lang w:val="en-US"/>
        </w:rPr>
        <w:t>Bajgain</w:t>
      </w:r>
      <w:proofErr w:type="spellEnd"/>
      <w:r w:rsidRPr="00762A77">
        <w:rPr>
          <w:sz w:val="28"/>
          <w:szCs w:val="28"/>
          <w:lang w:val="en-US"/>
        </w:rPr>
        <w:t xml:space="preserve">, B. B., ... &amp; Lee, K. (2021). Underweight and associated factors among teenage adolescent girls in resource-poor settings: A cross-sectional study. </w:t>
      </w:r>
      <w:r w:rsidRPr="00762A77">
        <w:rPr>
          <w:i/>
          <w:iCs/>
          <w:sz w:val="28"/>
          <w:szCs w:val="28"/>
          <w:lang w:val="en-US"/>
        </w:rPr>
        <w:t>Risk Management and Healthcare Policy</w:t>
      </w:r>
      <w:r w:rsidRPr="00762A77">
        <w:rPr>
          <w:sz w:val="28"/>
          <w:szCs w:val="28"/>
          <w:lang w:val="en-US"/>
        </w:rPr>
        <w:t>, 9-19.</w:t>
      </w:r>
    </w:p>
    <w:p w14:paraId="2DAC154C" w14:textId="4D466DD2"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39" w:name="_Ref183086735"/>
      <w:r w:rsidRPr="00762A77">
        <w:rPr>
          <w:sz w:val="28"/>
          <w:szCs w:val="28"/>
          <w:lang w:val="en-US"/>
        </w:rPr>
        <w:t xml:space="preserve">Tan, A. K., Yen, S. T., Fang, X., &amp; Chiang, F. S. (2019). Body weight and physical activity of adolescents in Malaysia. </w:t>
      </w:r>
      <w:r w:rsidRPr="00762A77">
        <w:rPr>
          <w:i/>
          <w:iCs/>
          <w:sz w:val="28"/>
          <w:szCs w:val="28"/>
          <w:lang w:val="en-US"/>
        </w:rPr>
        <w:t>International health</w:t>
      </w:r>
      <w:r w:rsidRPr="00762A77">
        <w:rPr>
          <w:sz w:val="28"/>
          <w:szCs w:val="28"/>
          <w:lang w:val="en-US"/>
        </w:rPr>
        <w:t xml:space="preserve">, </w:t>
      </w:r>
      <w:r w:rsidRPr="00762A77">
        <w:rPr>
          <w:i/>
          <w:iCs/>
          <w:sz w:val="28"/>
          <w:szCs w:val="28"/>
          <w:lang w:val="en-US"/>
        </w:rPr>
        <w:t>11</w:t>
      </w:r>
      <w:r w:rsidRPr="00762A77">
        <w:rPr>
          <w:sz w:val="28"/>
          <w:szCs w:val="28"/>
          <w:lang w:val="en-US"/>
        </w:rPr>
        <w:t>(2), 150-158.</w:t>
      </w:r>
      <w:bookmarkEnd w:id="39"/>
    </w:p>
    <w:p w14:paraId="5A0488E6" w14:textId="6761CAC0"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sz w:val="28"/>
          <w:szCs w:val="28"/>
          <w:lang w:val="en-US"/>
        </w:rPr>
      </w:pPr>
      <w:bookmarkStart w:id="40" w:name="_Ref183086668"/>
      <w:r w:rsidRPr="00762A77">
        <w:rPr>
          <w:rFonts w:cs="Times New Roman"/>
          <w:color w:val="000000"/>
          <w:sz w:val="28"/>
          <w:szCs w:val="28"/>
          <w:shd w:val="clear" w:color="auto" w:fill="FFFFFF"/>
          <w:lang w:val="en-US"/>
        </w:rPr>
        <w:t>United Nations Children’s Fund (UNICEF). Undernourished and Overlooked: A Global Nutrition Crisis in Adolescent Girls and Women. UNICEF Child Nutrition Report Series, 2022. UNICEF, New York, 2023.</w:t>
      </w:r>
      <w:bookmarkEnd w:id="40"/>
    </w:p>
    <w:p w14:paraId="7B04D0FE"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r w:rsidRPr="00762A77">
        <w:rPr>
          <w:rFonts w:cs="Times New Roman"/>
          <w:sz w:val="28"/>
          <w:szCs w:val="28"/>
          <w:lang w:val="en-US"/>
        </w:rPr>
        <w:t>Wang D. Improving school physical education to increase physical activity and promote healthy growth of Chinese school-aged children-Time for action. J Sport Health Sci. 2017. № 6(4). Р 384–385. DOI: 10.1016/j.jshs.2017.10.001</w:t>
      </w:r>
    </w:p>
    <w:p w14:paraId="02D2A0A1"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r w:rsidRPr="00762A77">
        <w:rPr>
          <w:rFonts w:cs="Times New Roman"/>
          <w:color w:val="000000"/>
          <w:sz w:val="28"/>
          <w:szCs w:val="28"/>
          <w:shd w:val="clear" w:color="auto" w:fill="FFFFFF"/>
          <w:lang w:val="en-US"/>
        </w:rPr>
        <w:t>Yang Y, Zhang M, Yu J, Pei Z, Sun C, He J, Qian T, Luo F, Zhang S and Xu Z (2022) Nationwide Trends of Pediatric Obesity and BMI z-Score From 2017-2021 in China: Comparable Findings From Real-World Mobile- and Hospital-Based Data. </w:t>
      </w:r>
      <w:r w:rsidRPr="00762A77">
        <w:rPr>
          <w:rFonts w:cs="Times New Roman"/>
          <w:i/>
          <w:iCs/>
          <w:color w:val="000000"/>
          <w:sz w:val="28"/>
          <w:szCs w:val="28"/>
          <w:shd w:val="clear" w:color="auto" w:fill="FFFFFF"/>
          <w:lang w:val="en-US"/>
        </w:rPr>
        <w:t>Front. Endocrinol.</w:t>
      </w:r>
      <w:r w:rsidRPr="00762A77">
        <w:rPr>
          <w:rFonts w:cs="Times New Roman"/>
          <w:color w:val="000000"/>
          <w:sz w:val="28"/>
          <w:szCs w:val="28"/>
          <w:shd w:val="clear" w:color="auto" w:fill="FFFFFF"/>
          <w:lang w:val="en-US"/>
        </w:rPr>
        <w:t> 13:859245. DOI: 10.3389/fendo.2022.859245.</w:t>
      </w:r>
    </w:p>
    <w:p w14:paraId="20275099"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sz w:val="28"/>
          <w:szCs w:val="28"/>
          <w:lang w:val="en-US"/>
        </w:rPr>
      </w:pPr>
      <w:bookmarkStart w:id="41" w:name="_Ref183087007"/>
      <w:r w:rsidRPr="00762A77">
        <w:rPr>
          <w:rFonts w:cs="Times New Roman"/>
          <w:sz w:val="28"/>
          <w:szCs w:val="28"/>
          <w:lang w:val="en-US"/>
        </w:rPr>
        <w:t xml:space="preserve">Yang, F., &amp; Jiang, Y. (2022). Adolescent Self-Control and Individual Physical and Mental Health in Adulthood: A Chinese Study. </w:t>
      </w:r>
      <w:r w:rsidRPr="00762A77">
        <w:rPr>
          <w:rFonts w:cs="Times New Roman"/>
          <w:i/>
          <w:iCs/>
          <w:sz w:val="28"/>
          <w:szCs w:val="28"/>
          <w:lang w:val="en-US"/>
        </w:rPr>
        <w:t>Frontiers in psychology</w:t>
      </w:r>
      <w:r w:rsidRPr="00762A77">
        <w:rPr>
          <w:rFonts w:cs="Times New Roman"/>
          <w:sz w:val="28"/>
          <w:szCs w:val="28"/>
          <w:lang w:val="en-US"/>
        </w:rPr>
        <w:t xml:space="preserve">, </w:t>
      </w:r>
      <w:r w:rsidRPr="00762A77">
        <w:rPr>
          <w:rFonts w:cs="Times New Roman"/>
          <w:i/>
          <w:iCs/>
          <w:sz w:val="28"/>
          <w:szCs w:val="28"/>
          <w:lang w:val="en-US"/>
        </w:rPr>
        <w:t>13</w:t>
      </w:r>
      <w:r w:rsidRPr="00762A77">
        <w:rPr>
          <w:rFonts w:cs="Times New Roman"/>
          <w:sz w:val="28"/>
          <w:szCs w:val="28"/>
          <w:lang w:val="en-US"/>
        </w:rPr>
        <w:t xml:space="preserve">, 850192. </w:t>
      </w:r>
      <w:hyperlink r:id="rId33" w:history="1">
        <w:r w:rsidRPr="00762A77">
          <w:rPr>
            <w:rStyle w:val="a7"/>
            <w:rFonts w:cs="Times New Roman"/>
            <w:sz w:val="28"/>
            <w:szCs w:val="28"/>
            <w:lang w:val="en-US"/>
          </w:rPr>
          <w:t>https://doi.org/10.3389/fpsyg.2022.850192</w:t>
        </w:r>
      </w:hyperlink>
      <w:bookmarkEnd w:id="41"/>
    </w:p>
    <w:p w14:paraId="07445252" w14:textId="166AF435"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sz w:val="28"/>
          <w:szCs w:val="28"/>
          <w:lang w:val="en-US"/>
        </w:rPr>
      </w:pPr>
      <w:r w:rsidRPr="00762A77">
        <w:rPr>
          <w:sz w:val="28"/>
          <w:szCs w:val="28"/>
          <w:lang w:val="en-US"/>
        </w:rPr>
        <w:t xml:space="preserve">Zeiler, M., Philipp, J., Truttmann, S., Waldherr, K., Wagner, G., &amp; </w:t>
      </w:r>
      <w:proofErr w:type="spellStart"/>
      <w:r w:rsidRPr="00762A77">
        <w:rPr>
          <w:sz w:val="28"/>
          <w:szCs w:val="28"/>
          <w:lang w:val="en-US"/>
        </w:rPr>
        <w:t>Karwautz</w:t>
      </w:r>
      <w:proofErr w:type="spellEnd"/>
      <w:r w:rsidRPr="00762A77">
        <w:rPr>
          <w:sz w:val="28"/>
          <w:szCs w:val="28"/>
          <w:lang w:val="en-US"/>
        </w:rPr>
        <w:t xml:space="preserve">, A. (2021). Psychopathological symptoms and well-being in overweight and underweight adolescents: a network analysis. </w:t>
      </w:r>
      <w:r w:rsidRPr="00762A77">
        <w:rPr>
          <w:i/>
          <w:iCs/>
          <w:sz w:val="28"/>
          <w:szCs w:val="28"/>
          <w:lang w:val="en-US"/>
        </w:rPr>
        <w:t>Nutrients</w:t>
      </w:r>
      <w:r w:rsidRPr="00762A77">
        <w:rPr>
          <w:sz w:val="28"/>
          <w:szCs w:val="28"/>
          <w:lang w:val="en-US"/>
        </w:rPr>
        <w:t xml:space="preserve">, </w:t>
      </w:r>
      <w:r w:rsidRPr="00762A77">
        <w:rPr>
          <w:i/>
          <w:iCs/>
          <w:sz w:val="28"/>
          <w:szCs w:val="28"/>
          <w:lang w:val="en-US"/>
        </w:rPr>
        <w:t>13</w:t>
      </w:r>
      <w:r w:rsidRPr="00762A77">
        <w:rPr>
          <w:sz w:val="28"/>
          <w:szCs w:val="28"/>
          <w:lang w:val="en-US"/>
        </w:rPr>
        <w:t>(11), 4096.</w:t>
      </w:r>
    </w:p>
    <w:p w14:paraId="6316CF48"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r w:rsidRPr="00762A77">
        <w:rPr>
          <w:rFonts w:cs="Times New Roman"/>
          <w:color w:val="000000"/>
          <w:sz w:val="28"/>
          <w:szCs w:val="28"/>
          <w:shd w:val="clear" w:color="auto" w:fill="FFFFFF"/>
          <w:lang w:val="en-US"/>
        </w:rPr>
        <w:t xml:space="preserve">Zhang F., Bi C., Yin X., Chen Q., Li, Y., Liu Y., Zhang T., Li M., Sun Y., </w:t>
      </w:r>
      <w:r w:rsidRPr="00762A77">
        <w:rPr>
          <w:rFonts w:cs="Times New Roman"/>
          <w:color w:val="000000"/>
          <w:sz w:val="28"/>
          <w:szCs w:val="28"/>
          <w:shd w:val="clear" w:color="auto" w:fill="FFFFFF"/>
          <w:lang w:val="en-US"/>
        </w:rPr>
        <w:lastRenderedPageBreak/>
        <w:t xml:space="preserve">Yang X. Physical fitness reference standards for Chinese children and adolescents. Sci. Rep. 2021. № 11. 4991. </w:t>
      </w:r>
    </w:p>
    <w:p w14:paraId="7D1ADF89"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bookmarkStart w:id="42" w:name="_Ref183086970"/>
      <w:r w:rsidRPr="00762A77">
        <w:rPr>
          <w:rFonts w:cs="Times New Roman"/>
          <w:color w:val="000000"/>
          <w:sz w:val="28"/>
          <w:szCs w:val="28"/>
          <w:shd w:val="clear" w:color="auto" w:fill="FFFFFF"/>
          <w:lang w:val="en-US"/>
        </w:rPr>
        <w:t xml:space="preserve">Zhu S. Q. &amp; Zhang Y. J. Analysis of behavioral risk factors for overweight and obesity among children and adolescents (7–17 years old) in China. Chin. J. Prev. Contr. Chron. Dis. 2022. 30 (07). P. 491–496. </w:t>
      </w:r>
      <w:hyperlink r:id="rId34" w:history="1">
        <w:r w:rsidRPr="00762A77">
          <w:rPr>
            <w:rStyle w:val="a7"/>
            <w:rFonts w:cs="Times New Roman"/>
            <w:sz w:val="28"/>
            <w:szCs w:val="28"/>
            <w:shd w:val="clear" w:color="auto" w:fill="FFFFFF"/>
            <w:lang w:val="en-US"/>
          </w:rPr>
          <w:t>https://doi.org/10.16386/j.cjpccd.issn.1004-6194.2022.07.003</w:t>
        </w:r>
      </w:hyperlink>
      <w:bookmarkEnd w:id="42"/>
    </w:p>
    <w:p w14:paraId="0AFE7792" w14:textId="77777777" w:rsidR="00762A77" w:rsidRPr="00762A77" w:rsidRDefault="00762A77" w:rsidP="00762A77">
      <w:pPr>
        <w:widowControl w:val="0"/>
        <w:numPr>
          <w:ilvl w:val="0"/>
          <w:numId w:val="7"/>
        </w:numPr>
        <w:pBdr>
          <w:bottom w:val="single" w:sz="6" w:space="12" w:color="D5D5D5"/>
        </w:pBdr>
        <w:shd w:val="clear" w:color="auto" w:fill="FFFFFF"/>
        <w:tabs>
          <w:tab w:val="left" w:pos="0"/>
          <w:tab w:val="left" w:pos="662"/>
          <w:tab w:val="left" w:pos="709"/>
          <w:tab w:val="left" w:pos="1134"/>
          <w:tab w:val="left" w:pos="1418"/>
        </w:tabs>
        <w:suppressAutoHyphens/>
        <w:autoSpaceDE w:val="0"/>
        <w:autoSpaceDN w:val="0"/>
        <w:adjustRightInd w:val="0"/>
        <w:spacing w:after="0" w:line="360" w:lineRule="auto"/>
        <w:ind w:left="0" w:right="-2" w:firstLine="709"/>
        <w:contextualSpacing/>
        <w:jc w:val="both"/>
        <w:textAlignment w:val="top"/>
        <w:outlineLvl w:val="0"/>
        <w:rPr>
          <w:rFonts w:cs="Times New Roman"/>
          <w:color w:val="000000"/>
          <w:sz w:val="28"/>
          <w:szCs w:val="28"/>
          <w:shd w:val="clear" w:color="auto" w:fill="FFFFFF"/>
          <w:lang w:val="en-US"/>
        </w:rPr>
      </w:pPr>
      <w:bookmarkStart w:id="43" w:name="_Ref183086972"/>
      <w:r w:rsidRPr="00762A77">
        <w:rPr>
          <w:rFonts w:cs="Times New Roman"/>
          <w:color w:val="000000"/>
          <w:sz w:val="28"/>
          <w:szCs w:val="28"/>
          <w:shd w:val="clear" w:color="auto" w:fill="FFFFFF"/>
          <w:lang w:val="en-US"/>
        </w:rPr>
        <w:t>Zhu Z., Tang Y., Zhuang J., et al. Physical activity, screen viewing time, and overweight/obesity among Chinese children and adolescents: an update from the 2017 physical activity and fitness in China-the youth study. BMC Public Health. 2019. 19:197. doi:10.1186/s12889-019-6515-9).</w:t>
      </w:r>
      <w:bookmarkEnd w:id="43"/>
    </w:p>
    <w:p w14:paraId="60CC1E45" w14:textId="77777777" w:rsidR="00251BC6" w:rsidRDefault="00251BC6" w:rsidP="00561FA9">
      <w:pPr>
        <w:spacing w:after="0" w:line="360" w:lineRule="auto"/>
        <w:jc w:val="center"/>
        <w:rPr>
          <w:b/>
          <w:bCs/>
          <w:sz w:val="28"/>
          <w:szCs w:val="28"/>
        </w:rPr>
      </w:pPr>
    </w:p>
    <w:p w14:paraId="7C22060A" w14:textId="77777777" w:rsidR="00251BC6" w:rsidRDefault="00251BC6" w:rsidP="00561FA9">
      <w:pPr>
        <w:spacing w:after="0" w:line="360" w:lineRule="auto"/>
        <w:jc w:val="center"/>
        <w:rPr>
          <w:b/>
          <w:bCs/>
          <w:sz w:val="28"/>
          <w:szCs w:val="28"/>
        </w:rPr>
      </w:pPr>
    </w:p>
    <w:p w14:paraId="2498261E" w14:textId="77777777" w:rsidR="00251BC6" w:rsidRDefault="00251BC6" w:rsidP="00561FA9">
      <w:pPr>
        <w:spacing w:after="0" w:line="360" w:lineRule="auto"/>
        <w:jc w:val="center"/>
        <w:rPr>
          <w:b/>
          <w:bCs/>
          <w:sz w:val="28"/>
          <w:szCs w:val="28"/>
        </w:rPr>
      </w:pPr>
    </w:p>
    <w:p w14:paraId="678C5192" w14:textId="77777777" w:rsidR="00251BC6" w:rsidRDefault="00251BC6" w:rsidP="00561FA9">
      <w:pPr>
        <w:spacing w:after="0" w:line="360" w:lineRule="auto"/>
        <w:jc w:val="center"/>
        <w:rPr>
          <w:b/>
          <w:bCs/>
          <w:sz w:val="28"/>
          <w:szCs w:val="28"/>
        </w:rPr>
      </w:pPr>
    </w:p>
    <w:p w14:paraId="755D5202" w14:textId="77777777" w:rsidR="00251BC6" w:rsidRDefault="00251BC6" w:rsidP="00561FA9">
      <w:pPr>
        <w:spacing w:after="0" w:line="360" w:lineRule="auto"/>
        <w:jc w:val="center"/>
        <w:rPr>
          <w:b/>
          <w:bCs/>
          <w:sz w:val="28"/>
          <w:szCs w:val="28"/>
        </w:rPr>
      </w:pPr>
    </w:p>
    <w:p w14:paraId="1EBE2102" w14:textId="77777777" w:rsidR="00251BC6" w:rsidRDefault="00251BC6" w:rsidP="00561FA9">
      <w:pPr>
        <w:spacing w:after="0" w:line="360" w:lineRule="auto"/>
        <w:jc w:val="center"/>
        <w:rPr>
          <w:b/>
          <w:bCs/>
          <w:sz w:val="28"/>
          <w:szCs w:val="28"/>
        </w:rPr>
      </w:pPr>
    </w:p>
    <w:p w14:paraId="7FBA0B4E" w14:textId="77777777" w:rsidR="00251BC6" w:rsidRDefault="00251BC6" w:rsidP="00561FA9">
      <w:pPr>
        <w:spacing w:after="0" w:line="360" w:lineRule="auto"/>
        <w:jc w:val="center"/>
        <w:rPr>
          <w:b/>
          <w:bCs/>
          <w:sz w:val="28"/>
          <w:szCs w:val="28"/>
        </w:rPr>
      </w:pPr>
    </w:p>
    <w:p w14:paraId="767946B8" w14:textId="77777777" w:rsidR="00251BC6" w:rsidRDefault="00251BC6" w:rsidP="00561FA9">
      <w:pPr>
        <w:spacing w:after="0" w:line="360" w:lineRule="auto"/>
        <w:jc w:val="center"/>
        <w:rPr>
          <w:b/>
          <w:bCs/>
          <w:sz w:val="28"/>
          <w:szCs w:val="28"/>
        </w:rPr>
      </w:pPr>
    </w:p>
    <w:p w14:paraId="46EE563F" w14:textId="77777777" w:rsidR="00251BC6" w:rsidRDefault="00251BC6" w:rsidP="00561FA9">
      <w:pPr>
        <w:spacing w:after="0" w:line="360" w:lineRule="auto"/>
        <w:jc w:val="center"/>
        <w:rPr>
          <w:b/>
          <w:bCs/>
          <w:sz w:val="28"/>
          <w:szCs w:val="28"/>
        </w:rPr>
      </w:pPr>
    </w:p>
    <w:p w14:paraId="11F13857" w14:textId="77777777" w:rsidR="00251BC6" w:rsidRDefault="00251BC6" w:rsidP="00561FA9">
      <w:pPr>
        <w:spacing w:after="0" w:line="360" w:lineRule="auto"/>
        <w:jc w:val="center"/>
        <w:rPr>
          <w:b/>
          <w:bCs/>
          <w:sz w:val="28"/>
          <w:szCs w:val="28"/>
        </w:rPr>
      </w:pPr>
    </w:p>
    <w:p w14:paraId="3B9068A7" w14:textId="77777777" w:rsidR="00251BC6" w:rsidRDefault="00251BC6" w:rsidP="00561FA9">
      <w:pPr>
        <w:spacing w:after="0" w:line="360" w:lineRule="auto"/>
        <w:jc w:val="center"/>
        <w:rPr>
          <w:b/>
          <w:bCs/>
          <w:sz w:val="28"/>
          <w:szCs w:val="28"/>
        </w:rPr>
      </w:pPr>
    </w:p>
    <w:p w14:paraId="2F3BC887" w14:textId="77777777" w:rsidR="00D03439" w:rsidRDefault="00D03439">
      <w:pPr>
        <w:rPr>
          <w:b/>
          <w:bCs/>
          <w:sz w:val="28"/>
          <w:szCs w:val="28"/>
        </w:rPr>
      </w:pPr>
      <w:r>
        <w:rPr>
          <w:b/>
          <w:bCs/>
          <w:sz w:val="28"/>
          <w:szCs w:val="28"/>
        </w:rPr>
        <w:br w:type="page"/>
      </w:r>
    </w:p>
    <w:p w14:paraId="4BD4E909" w14:textId="77777777" w:rsidR="00D03439" w:rsidRDefault="00D03439" w:rsidP="00561FA9">
      <w:pPr>
        <w:spacing w:after="0" w:line="360" w:lineRule="auto"/>
        <w:jc w:val="center"/>
        <w:rPr>
          <w:b/>
          <w:bCs/>
          <w:sz w:val="28"/>
          <w:szCs w:val="28"/>
        </w:rPr>
      </w:pPr>
    </w:p>
    <w:p w14:paraId="1F59D50C" w14:textId="77777777" w:rsidR="00D03439" w:rsidRDefault="00D03439" w:rsidP="00561FA9">
      <w:pPr>
        <w:spacing w:after="0" w:line="360" w:lineRule="auto"/>
        <w:jc w:val="center"/>
        <w:rPr>
          <w:b/>
          <w:bCs/>
          <w:sz w:val="28"/>
          <w:szCs w:val="28"/>
        </w:rPr>
      </w:pPr>
    </w:p>
    <w:p w14:paraId="757550F9" w14:textId="77777777" w:rsidR="00D03439" w:rsidRDefault="00D03439" w:rsidP="00561FA9">
      <w:pPr>
        <w:spacing w:after="0" w:line="360" w:lineRule="auto"/>
        <w:jc w:val="center"/>
        <w:rPr>
          <w:b/>
          <w:bCs/>
          <w:sz w:val="28"/>
          <w:szCs w:val="28"/>
        </w:rPr>
      </w:pPr>
    </w:p>
    <w:p w14:paraId="7A02FEEE" w14:textId="77777777" w:rsidR="00D03439" w:rsidRDefault="00D03439" w:rsidP="00561FA9">
      <w:pPr>
        <w:spacing w:after="0" w:line="360" w:lineRule="auto"/>
        <w:jc w:val="center"/>
        <w:rPr>
          <w:b/>
          <w:bCs/>
          <w:sz w:val="28"/>
          <w:szCs w:val="28"/>
        </w:rPr>
      </w:pPr>
    </w:p>
    <w:p w14:paraId="39039AAD" w14:textId="77777777" w:rsidR="00D03439" w:rsidRDefault="00D03439" w:rsidP="00561FA9">
      <w:pPr>
        <w:spacing w:after="0" w:line="360" w:lineRule="auto"/>
        <w:jc w:val="center"/>
        <w:rPr>
          <w:b/>
          <w:bCs/>
          <w:sz w:val="28"/>
          <w:szCs w:val="28"/>
        </w:rPr>
      </w:pPr>
    </w:p>
    <w:p w14:paraId="09D9C420" w14:textId="77777777" w:rsidR="00D03439" w:rsidRDefault="00D03439" w:rsidP="00561FA9">
      <w:pPr>
        <w:spacing w:after="0" w:line="360" w:lineRule="auto"/>
        <w:jc w:val="center"/>
        <w:rPr>
          <w:b/>
          <w:bCs/>
          <w:sz w:val="28"/>
          <w:szCs w:val="28"/>
        </w:rPr>
      </w:pPr>
    </w:p>
    <w:p w14:paraId="47031D78" w14:textId="77777777" w:rsidR="00D03439" w:rsidRDefault="00D03439" w:rsidP="00561FA9">
      <w:pPr>
        <w:spacing w:after="0" w:line="360" w:lineRule="auto"/>
        <w:jc w:val="center"/>
        <w:rPr>
          <w:b/>
          <w:bCs/>
          <w:sz w:val="28"/>
          <w:szCs w:val="28"/>
        </w:rPr>
      </w:pPr>
    </w:p>
    <w:p w14:paraId="3C61B320" w14:textId="77777777" w:rsidR="00D03439" w:rsidRDefault="00D03439" w:rsidP="00561FA9">
      <w:pPr>
        <w:spacing w:after="0" w:line="360" w:lineRule="auto"/>
        <w:jc w:val="center"/>
        <w:rPr>
          <w:b/>
          <w:bCs/>
          <w:sz w:val="28"/>
          <w:szCs w:val="28"/>
        </w:rPr>
      </w:pPr>
    </w:p>
    <w:p w14:paraId="3CDA512B" w14:textId="5D8E6FBE" w:rsidR="009A3869" w:rsidRDefault="00251BC6" w:rsidP="00561FA9">
      <w:pPr>
        <w:spacing w:after="0" w:line="360" w:lineRule="auto"/>
        <w:jc w:val="center"/>
        <w:rPr>
          <w:b/>
          <w:bCs/>
          <w:sz w:val="28"/>
          <w:szCs w:val="28"/>
        </w:rPr>
      </w:pPr>
      <w:r>
        <w:rPr>
          <w:b/>
          <w:bCs/>
          <w:sz w:val="28"/>
          <w:szCs w:val="28"/>
        </w:rPr>
        <w:t>ДОДАТКИ</w:t>
      </w:r>
    </w:p>
    <w:p w14:paraId="7EDFB68E" w14:textId="77777777" w:rsidR="009A3869" w:rsidRDefault="009A3869">
      <w:pPr>
        <w:rPr>
          <w:b/>
          <w:bCs/>
          <w:sz w:val="28"/>
          <w:szCs w:val="28"/>
        </w:rPr>
      </w:pPr>
      <w:r>
        <w:rPr>
          <w:b/>
          <w:bCs/>
          <w:sz w:val="28"/>
          <w:szCs w:val="28"/>
        </w:rPr>
        <w:br w:type="page"/>
      </w:r>
    </w:p>
    <w:p w14:paraId="59B5EACC" w14:textId="4FDEA280" w:rsidR="001015BD" w:rsidRPr="001015BD" w:rsidRDefault="001015BD" w:rsidP="009A3869">
      <w:pPr>
        <w:spacing w:after="0" w:line="360" w:lineRule="auto"/>
        <w:jc w:val="center"/>
        <w:rPr>
          <w:sz w:val="28"/>
          <w:szCs w:val="28"/>
        </w:rPr>
      </w:pPr>
      <w:r>
        <w:rPr>
          <w:sz w:val="28"/>
          <w:szCs w:val="28"/>
        </w:rPr>
        <w:lastRenderedPageBreak/>
        <w:t>Додаток А</w:t>
      </w:r>
    </w:p>
    <w:p w14:paraId="607B9939" w14:textId="1E27034A" w:rsidR="009A3869" w:rsidRDefault="009A3869" w:rsidP="009A3869">
      <w:pPr>
        <w:spacing w:after="0" w:line="360" w:lineRule="auto"/>
        <w:jc w:val="center"/>
        <w:rPr>
          <w:b/>
          <w:bCs/>
          <w:sz w:val="28"/>
          <w:szCs w:val="28"/>
        </w:rPr>
      </w:pPr>
      <w:r w:rsidRPr="009A3869">
        <w:rPr>
          <w:b/>
          <w:bCs/>
          <w:sz w:val="28"/>
          <w:szCs w:val="28"/>
        </w:rPr>
        <w:t>Опитувальник, спрямован</w:t>
      </w:r>
      <w:r>
        <w:rPr>
          <w:b/>
          <w:bCs/>
          <w:sz w:val="28"/>
          <w:szCs w:val="28"/>
        </w:rPr>
        <w:t>ий</w:t>
      </w:r>
      <w:r w:rsidRPr="009A3869">
        <w:rPr>
          <w:b/>
          <w:bCs/>
          <w:sz w:val="28"/>
          <w:szCs w:val="28"/>
        </w:rPr>
        <w:t xml:space="preserve"> на оцінку рівня мотивації та емоційного стану дівчат підліткового віку з дефіцитом маси тіла </w:t>
      </w:r>
    </w:p>
    <w:p w14:paraId="0A69A3DE" w14:textId="77777777" w:rsidR="009A3869" w:rsidRPr="009A3869" w:rsidRDefault="009A3869" w:rsidP="009A3869">
      <w:pPr>
        <w:spacing w:after="0" w:line="360" w:lineRule="auto"/>
        <w:jc w:val="center"/>
        <w:rPr>
          <w:b/>
          <w:bCs/>
          <w:sz w:val="28"/>
          <w:szCs w:val="28"/>
        </w:rPr>
      </w:pPr>
    </w:p>
    <w:p w14:paraId="00B1F6B4" w14:textId="2B0CDC59" w:rsidR="009A3869" w:rsidRPr="009A3869" w:rsidRDefault="009A3869" w:rsidP="009A3869">
      <w:pPr>
        <w:spacing w:after="0" w:line="360" w:lineRule="auto"/>
        <w:jc w:val="both"/>
        <w:rPr>
          <w:rFonts w:cs="Times New Roman"/>
          <w:sz w:val="28"/>
          <w:szCs w:val="28"/>
        </w:rPr>
      </w:pPr>
      <w:r w:rsidRPr="009A3869">
        <w:rPr>
          <w:rFonts w:cs="Times New Roman"/>
          <w:sz w:val="28"/>
          <w:szCs w:val="28"/>
        </w:rPr>
        <w:t>Питання для оцінки мотивації до фізичної активності</w:t>
      </w:r>
    </w:p>
    <w:p w14:paraId="53CE1FF3" w14:textId="01719950"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1.</w:t>
      </w:r>
      <w:r w:rsidR="009A3869" w:rsidRPr="00BA0DF9">
        <w:rPr>
          <w:rFonts w:cs="Times New Roman"/>
          <w:b/>
          <w:bCs/>
          <w:sz w:val="28"/>
          <w:szCs w:val="28"/>
        </w:rPr>
        <w:t xml:space="preserve"> Чи подобаються вам заняття фізичними вправами?</w:t>
      </w:r>
    </w:p>
    <w:p w14:paraId="25AC9F18" w14:textId="001CC363" w:rsidR="009A3869" w:rsidRPr="009A3869" w:rsidRDefault="001015BD" w:rsidP="009A3869">
      <w:pPr>
        <w:spacing w:after="0" w:line="360" w:lineRule="auto"/>
        <w:jc w:val="both"/>
        <w:rPr>
          <w:rFonts w:cs="Times New Roman"/>
          <w:sz w:val="28"/>
          <w:szCs w:val="28"/>
        </w:rPr>
      </w:pPr>
      <w:r>
        <w:rPr>
          <w:rFonts w:cs="Times New Roman"/>
          <w:sz w:val="28"/>
          <w:szCs w:val="28"/>
        </w:rPr>
        <w:t>1.1.</w:t>
      </w:r>
      <w:r w:rsidR="009A3869" w:rsidRPr="009A3869">
        <w:rPr>
          <w:rFonts w:cs="Times New Roman"/>
          <w:sz w:val="28"/>
          <w:szCs w:val="28"/>
        </w:rPr>
        <w:t>Так, дуже.</w:t>
      </w:r>
    </w:p>
    <w:p w14:paraId="6A60322F" w14:textId="389BD00D" w:rsidR="009A3869" w:rsidRPr="009A3869" w:rsidRDefault="001015BD" w:rsidP="009A3869">
      <w:pPr>
        <w:spacing w:after="0" w:line="360" w:lineRule="auto"/>
        <w:jc w:val="both"/>
        <w:rPr>
          <w:rFonts w:cs="Times New Roman"/>
          <w:sz w:val="28"/>
          <w:szCs w:val="28"/>
        </w:rPr>
      </w:pPr>
      <w:r>
        <w:rPr>
          <w:rFonts w:cs="Times New Roman"/>
          <w:sz w:val="28"/>
          <w:szCs w:val="28"/>
        </w:rPr>
        <w:t>1.2.</w:t>
      </w:r>
      <w:r w:rsidR="009A3869" w:rsidRPr="009A3869">
        <w:rPr>
          <w:rFonts w:cs="Times New Roman"/>
          <w:sz w:val="28"/>
          <w:szCs w:val="28"/>
        </w:rPr>
        <w:t>Так, але інколи втомлююся.</w:t>
      </w:r>
    </w:p>
    <w:p w14:paraId="07722672" w14:textId="2B412884" w:rsidR="009A3869" w:rsidRPr="009A3869" w:rsidRDefault="001015BD" w:rsidP="009A3869">
      <w:pPr>
        <w:spacing w:after="0" w:line="360" w:lineRule="auto"/>
        <w:jc w:val="both"/>
        <w:rPr>
          <w:rFonts w:cs="Times New Roman"/>
          <w:sz w:val="28"/>
          <w:szCs w:val="28"/>
        </w:rPr>
      </w:pPr>
      <w:r>
        <w:rPr>
          <w:rFonts w:cs="Times New Roman"/>
          <w:sz w:val="28"/>
          <w:szCs w:val="28"/>
        </w:rPr>
        <w:t>1.3.</w:t>
      </w:r>
      <w:r w:rsidR="009A3869" w:rsidRPr="009A3869">
        <w:rPr>
          <w:rFonts w:cs="Times New Roman"/>
          <w:sz w:val="28"/>
          <w:szCs w:val="28"/>
        </w:rPr>
        <w:t>Ні, але займаюся, бо потрібно.</w:t>
      </w:r>
    </w:p>
    <w:p w14:paraId="41399012" w14:textId="21C44F6B" w:rsidR="009A3869" w:rsidRPr="009A3869" w:rsidRDefault="001015BD" w:rsidP="009A3869">
      <w:pPr>
        <w:spacing w:after="0" w:line="360" w:lineRule="auto"/>
        <w:jc w:val="both"/>
        <w:rPr>
          <w:rFonts w:cs="Times New Roman"/>
          <w:sz w:val="28"/>
          <w:szCs w:val="28"/>
        </w:rPr>
      </w:pPr>
      <w:r>
        <w:rPr>
          <w:rFonts w:cs="Times New Roman"/>
          <w:sz w:val="28"/>
          <w:szCs w:val="28"/>
        </w:rPr>
        <w:t xml:space="preserve">1.4. </w:t>
      </w:r>
      <w:r w:rsidR="009A3869" w:rsidRPr="009A3869">
        <w:rPr>
          <w:rFonts w:cs="Times New Roman"/>
          <w:sz w:val="28"/>
          <w:szCs w:val="28"/>
        </w:rPr>
        <w:t>Ні, не подобаються.</w:t>
      </w:r>
    </w:p>
    <w:p w14:paraId="6586B5D6" w14:textId="2ECDA63D"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 xml:space="preserve">2. </w:t>
      </w:r>
      <w:r w:rsidR="009A3869" w:rsidRPr="00BA0DF9">
        <w:rPr>
          <w:rFonts w:cs="Times New Roman"/>
          <w:b/>
          <w:bCs/>
          <w:sz w:val="28"/>
          <w:szCs w:val="28"/>
        </w:rPr>
        <w:t>Що вас найбільше мотивує до занять фізичною активністю?</w:t>
      </w:r>
    </w:p>
    <w:p w14:paraId="7BFACB99" w14:textId="66C3C90B" w:rsidR="009A3869" w:rsidRPr="009A3869" w:rsidRDefault="001015BD" w:rsidP="009A3869">
      <w:pPr>
        <w:spacing w:after="0" w:line="360" w:lineRule="auto"/>
        <w:jc w:val="both"/>
        <w:rPr>
          <w:rFonts w:cs="Times New Roman"/>
          <w:sz w:val="28"/>
          <w:szCs w:val="28"/>
        </w:rPr>
      </w:pPr>
      <w:r>
        <w:rPr>
          <w:rFonts w:cs="Times New Roman"/>
          <w:sz w:val="28"/>
          <w:szCs w:val="28"/>
        </w:rPr>
        <w:t>2.2.</w:t>
      </w:r>
      <w:r w:rsidR="009A3869" w:rsidRPr="009A3869">
        <w:rPr>
          <w:rFonts w:cs="Times New Roman"/>
          <w:sz w:val="28"/>
          <w:szCs w:val="28"/>
        </w:rPr>
        <w:t>Поліпшення зовнішнього вигляду.</w:t>
      </w:r>
    </w:p>
    <w:p w14:paraId="5F61AC42" w14:textId="0289C424" w:rsidR="009A3869" w:rsidRPr="009A3869" w:rsidRDefault="001015BD" w:rsidP="009A3869">
      <w:pPr>
        <w:spacing w:after="0" w:line="360" w:lineRule="auto"/>
        <w:jc w:val="both"/>
        <w:rPr>
          <w:rFonts w:cs="Times New Roman"/>
          <w:sz w:val="28"/>
          <w:szCs w:val="28"/>
        </w:rPr>
      </w:pPr>
      <w:r>
        <w:rPr>
          <w:rFonts w:cs="Times New Roman"/>
          <w:sz w:val="28"/>
          <w:szCs w:val="28"/>
        </w:rPr>
        <w:t>2.3.</w:t>
      </w:r>
      <w:r w:rsidR="009A3869" w:rsidRPr="009A3869">
        <w:rPr>
          <w:rFonts w:cs="Times New Roman"/>
          <w:sz w:val="28"/>
          <w:szCs w:val="28"/>
        </w:rPr>
        <w:t>Покращення здоров'я.</w:t>
      </w:r>
    </w:p>
    <w:p w14:paraId="411A4D99" w14:textId="3A18A7C4" w:rsidR="009A3869" w:rsidRPr="009A3869" w:rsidRDefault="001015BD" w:rsidP="009A3869">
      <w:pPr>
        <w:spacing w:after="0" w:line="360" w:lineRule="auto"/>
        <w:jc w:val="both"/>
        <w:rPr>
          <w:rFonts w:cs="Times New Roman"/>
          <w:sz w:val="28"/>
          <w:szCs w:val="28"/>
        </w:rPr>
      </w:pPr>
      <w:r>
        <w:rPr>
          <w:rFonts w:cs="Times New Roman"/>
          <w:sz w:val="28"/>
          <w:szCs w:val="28"/>
        </w:rPr>
        <w:t>2.4.</w:t>
      </w:r>
      <w:r w:rsidR="009A3869" w:rsidRPr="009A3869">
        <w:rPr>
          <w:rFonts w:cs="Times New Roman"/>
          <w:sz w:val="28"/>
          <w:szCs w:val="28"/>
        </w:rPr>
        <w:t>Спілкування з однолітками.</w:t>
      </w:r>
    </w:p>
    <w:p w14:paraId="291FB675" w14:textId="3A437742" w:rsidR="009A3869" w:rsidRPr="009A3869" w:rsidRDefault="001015BD" w:rsidP="009A3869">
      <w:pPr>
        <w:spacing w:after="0" w:line="360" w:lineRule="auto"/>
        <w:jc w:val="both"/>
        <w:rPr>
          <w:rFonts w:cs="Times New Roman"/>
          <w:sz w:val="28"/>
          <w:szCs w:val="28"/>
        </w:rPr>
      </w:pPr>
      <w:r>
        <w:rPr>
          <w:rFonts w:cs="Times New Roman"/>
          <w:sz w:val="28"/>
          <w:szCs w:val="28"/>
        </w:rPr>
        <w:t>2.5.</w:t>
      </w:r>
      <w:r w:rsidR="009A3869" w:rsidRPr="009A3869">
        <w:rPr>
          <w:rFonts w:cs="Times New Roman"/>
          <w:sz w:val="28"/>
          <w:szCs w:val="28"/>
        </w:rPr>
        <w:t>Поради батьків/вчителів.</w:t>
      </w:r>
    </w:p>
    <w:p w14:paraId="40A7721B" w14:textId="5416E575" w:rsidR="009A3869" w:rsidRPr="009A3869" w:rsidRDefault="001015BD" w:rsidP="009A3869">
      <w:pPr>
        <w:spacing w:after="0" w:line="360" w:lineRule="auto"/>
        <w:jc w:val="both"/>
        <w:rPr>
          <w:rFonts w:cs="Times New Roman"/>
          <w:sz w:val="28"/>
          <w:szCs w:val="28"/>
        </w:rPr>
      </w:pPr>
      <w:r>
        <w:rPr>
          <w:rFonts w:cs="Times New Roman"/>
          <w:sz w:val="28"/>
          <w:szCs w:val="28"/>
        </w:rPr>
        <w:t>2.6.</w:t>
      </w:r>
      <w:r w:rsidR="009A3869" w:rsidRPr="009A3869">
        <w:rPr>
          <w:rFonts w:cs="Times New Roman"/>
          <w:sz w:val="28"/>
          <w:szCs w:val="28"/>
        </w:rPr>
        <w:t>Інше (вкажіть).</w:t>
      </w:r>
    </w:p>
    <w:p w14:paraId="647EB2BD" w14:textId="29D74D57"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3.</w:t>
      </w:r>
      <w:r w:rsidR="009A3869" w:rsidRPr="00BA0DF9">
        <w:rPr>
          <w:rFonts w:cs="Times New Roman"/>
          <w:b/>
          <w:bCs/>
          <w:sz w:val="28"/>
          <w:szCs w:val="28"/>
        </w:rPr>
        <w:t>Як ви оцінюєте власну фізичну підготовленість?</w:t>
      </w:r>
    </w:p>
    <w:p w14:paraId="6B9BF6DE" w14:textId="7DFD79C8" w:rsidR="009A3869" w:rsidRPr="009A3869" w:rsidRDefault="001015BD" w:rsidP="009A3869">
      <w:pPr>
        <w:spacing w:after="0" w:line="360" w:lineRule="auto"/>
        <w:jc w:val="both"/>
        <w:rPr>
          <w:rFonts w:cs="Times New Roman"/>
          <w:sz w:val="28"/>
          <w:szCs w:val="28"/>
        </w:rPr>
      </w:pPr>
      <w:r>
        <w:rPr>
          <w:rFonts w:cs="Times New Roman"/>
          <w:sz w:val="28"/>
          <w:szCs w:val="28"/>
        </w:rPr>
        <w:t>3.1.</w:t>
      </w:r>
      <w:r w:rsidR="009A3869" w:rsidRPr="009A3869">
        <w:rPr>
          <w:rFonts w:cs="Times New Roman"/>
          <w:sz w:val="28"/>
          <w:szCs w:val="28"/>
        </w:rPr>
        <w:t>Висока.</w:t>
      </w:r>
    </w:p>
    <w:p w14:paraId="595A864D" w14:textId="41325758" w:rsidR="009A3869" w:rsidRPr="009A3869" w:rsidRDefault="001015BD" w:rsidP="009A3869">
      <w:pPr>
        <w:spacing w:after="0" w:line="360" w:lineRule="auto"/>
        <w:jc w:val="both"/>
        <w:rPr>
          <w:rFonts w:cs="Times New Roman"/>
          <w:sz w:val="28"/>
          <w:szCs w:val="28"/>
        </w:rPr>
      </w:pPr>
      <w:r>
        <w:rPr>
          <w:rFonts w:cs="Times New Roman"/>
          <w:sz w:val="28"/>
          <w:szCs w:val="28"/>
        </w:rPr>
        <w:t>3.2.</w:t>
      </w:r>
      <w:r w:rsidR="009A3869" w:rsidRPr="009A3869">
        <w:rPr>
          <w:rFonts w:cs="Times New Roman"/>
          <w:sz w:val="28"/>
          <w:szCs w:val="28"/>
        </w:rPr>
        <w:t>Середня.</w:t>
      </w:r>
    </w:p>
    <w:p w14:paraId="00DF284B" w14:textId="2723D72D" w:rsidR="009A3869" w:rsidRPr="009A3869" w:rsidRDefault="001015BD" w:rsidP="009A3869">
      <w:pPr>
        <w:spacing w:after="0" w:line="360" w:lineRule="auto"/>
        <w:jc w:val="both"/>
        <w:rPr>
          <w:rFonts w:cs="Times New Roman"/>
          <w:sz w:val="28"/>
          <w:szCs w:val="28"/>
        </w:rPr>
      </w:pPr>
      <w:r>
        <w:rPr>
          <w:rFonts w:cs="Times New Roman"/>
          <w:sz w:val="28"/>
          <w:szCs w:val="28"/>
        </w:rPr>
        <w:t>3.3.</w:t>
      </w:r>
      <w:r w:rsidR="009A3869" w:rsidRPr="009A3869">
        <w:rPr>
          <w:rFonts w:cs="Times New Roman"/>
          <w:sz w:val="28"/>
          <w:szCs w:val="28"/>
        </w:rPr>
        <w:t>Низька.</w:t>
      </w:r>
    </w:p>
    <w:p w14:paraId="0C198371" w14:textId="3757CFCB" w:rsidR="009A3869" w:rsidRPr="009A3869" w:rsidRDefault="001015BD" w:rsidP="009A3869">
      <w:pPr>
        <w:spacing w:after="0" w:line="360" w:lineRule="auto"/>
        <w:jc w:val="both"/>
        <w:rPr>
          <w:rFonts w:cs="Times New Roman"/>
          <w:sz w:val="28"/>
          <w:szCs w:val="28"/>
        </w:rPr>
      </w:pPr>
      <w:r>
        <w:rPr>
          <w:rFonts w:cs="Times New Roman"/>
          <w:sz w:val="28"/>
          <w:szCs w:val="28"/>
        </w:rPr>
        <w:t>3.4.</w:t>
      </w:r>
      <w:r w:rsidR="009A3869" w:rsidRPr="009A3869">
        <w:rPr>
          <w:rFonts w:cs="Times New Roman"/>
          <w:sz w:val="28"/>
          <w:szCs w:val="28"/>
        </w:rPr>
        <w:t>Не можу оцінити.</w:t>
      </w:r>
    </w:p>
    <w:p w14:paraId="6C511CFE" w14:textId="14723B01"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4.</w:t>
      </w:r>
      <w:r w:rsidR="009A3869" w:rsidRPr="00BA0DF9">
        <w:rPr>
          <w:rFonts w:cs="Times New Roman"/>
          <w:b/>
          <w:bCs/>
          <w:sz w:val="28"/>
          <w:szCs w:val="28"/>
        </w:rPr>
        <w:t>Чи важливо для вас досягати результатів у заняттях фізичною культурою?</w:t>
      </w:r>
    </w:p>
    <w:p w14:paraId="7ED22851" w14:textId="5678DB2F" w:rsidR="009A3869" w:rsidRPr="009A3869" w:rsidRDefault="001015BD" w:rsidP="009A3869">
      <w:pPr>
        <w:spacing w:after="0" w:line="360" w:lineRule="auto"/>
        <w:jc w:val="both"/>
        <w:rPr>
          <w:rFonts w:cs="Times New Roman"/>
          <w:sz w:val="28"/>
          <w:szCs w:val="28"/>
        </w:rPr>
      </w:pPr>
      <w:r>
        <w:rPr>
          <w:rFonts w:cs="Times New Roman"/>
          <w:sz w:val="28"/>
          <w:szCs w:val="28"/>
        </w:rPr>
        <w:t>4.1.</w:t>
      </w:r>
      <w:r w:rsidR="009A3869" w:rsidRPr="009A3869">
        <w:rPr>
          <w:rFonts w:cs="Times New Roman"/>
          <w:sz w:val="28"/>
          <w:szCs w:val="28"/>
        </w:rPr>
        <w:t>Так, це моя мета.</w:t>
      </w:r>
    </w:p>
    <w:p w14:paraId="5F61A8EE" w14:textId="74A5D216" w:rsidR="009A3869" w:rsidRPr="009A3869" w:rsidRDefault="001015BD" w:rsidP="009A3869">
      <w:pPr>
        <w:spacing w:after="0" w:line="360" w:lineRule="auto"/>
        <w:jc w:val="both"/>
        <w:rPr>
          <w:rFonts w:cs="Times New Roman"/>
          <w:sz w:val="28"/>
          <w:szCs w:val="28"/>
        </w:rPr>
      </w:pPr>
      <w:r>
        <w:rPr>
          <w:rFonts w:cs="Times New Roman"/>
          <w:sz w:val="28"/>
          <w:szCs w:val="28"/>
        </w:rPr>
        <w:t>4.2.</w:t>
      </w:r>
      <w:r w:rsidR="009A3869" w:rsidRPr="009A3869">
        <w:rPr>
          <w:rFonts w:cs="Times New Roman"/>
          <w:sz w:val="28"/>
          <w:szCs w:val="28"/>
        </w:rPr>
        <w:t>Так, але без надмірного зусилля.</w:t>
      </w:r>
    </w:p>
    <w:p w14:paraId="409A95E4" w14:textId="7F7FC9A5" w:rsidR="009A3869" w:rsidRPr="009A3869" w:rsidRDefault="001015BD" w:rsidP="009A3869">
      <w:pPr>
        <w:spacing w:after="0" w:line="360" w:lineRule="auto"/>
        <w:jc w:val="both"/>
        <w:rPr>
          <w:rFonts w:cs="Times New Roman"/>
          <w:sz w:val="28"/>
          <w:szCs w:val="28"/>
        </w:rPr>
      </w:pPr>
      <w:r>
        <w:rPr>
          <w:rFonts w:cs="Times New Roman"/>
          <w:sz w:val="28"/>
          <w:szCs w:val="28"/>
        </w:rPr>
        <w:t>4.3.</w:t>
      </w:r>
      <w:r w:rsidR="009A3869" w:rsidRPr="009A3869">
        <w:rPr>
          <w:rFonts w:cs="Times New Roman"/>
          <w:sz w:val="28"/>
          <w:szCs w:val="28"/>
        </w:rPr>
        <w:t>Ні, мені важливий сам процес.</w:t>
      </w:r>
    </w:p>
    <w:p w14:paraId="05752718" w14:textId="3A56B2C3" w:rsidR="009A3869" w:rsidRPr="009A3869" w:rsidRDefault="001015BD" w:rsidP="009A3869">
      <w:pPr>
        <w:spacing w:after="0" w:line="360" w:lineRule="auto"/>
        <w:jc w:val="both"/>
        <w:rPr>
          <w:rFonts w:cs="Times New Roman"/>
          <w:sz w:val="28"/>
          <w:szCs w:val="28"/>
        </w:rPr>
      </w:pPr>
      <w:r>
        <w:rPr>
          <w:rFonts w:cs="Times New Roman"/>
          <w:sz w:val="28"/>
          <w:szCs w:val="28"/>
        </w:rPr>
        <w:t>4.4.</w:t>
      </w:r>
      <w:r w:rsidR="009A3869" w:rsidRPr="009A3869">
        <w:rPr>
          <w:rFonts w:cs="Times New Roman"/>
          <w:sz w:val="28"/>
          <w:szCs w:val="28"/>
        </w:rPr>
        <w:t>Ні, не вважаю це важливим.</w:t>
      </w:r>
    </w:p>
    <w:p w14:paraId="3C6D3B0F" w14:textId="1193D2EE"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 xml:space="preserve">5. </w:t>
      </w:r>
      <w:r w:rsidR="009A3869" w:rsidRPr="00BA0DF9">
        <w:rPr>
          <w:rFonts w:cs="Times New Roman"/>
          <w:b/>
          <w:bCs/>
          <w:sz w:val="28"/>
          <w:szCs w:val="28"/>
        </w:rPr>
        <w:t>Чи відчуваєте ви підтримку з боку оточуючих під час занять?</w:t>
      </w:r>
    </w:p>
    <w:p w14:paraId="457F83CB" w14:textId="3F3408F0" w:rsidR="009A3869" w:rsidRPr="009A3869" w:rsidRDefault="001015BD" w:rsidP="009A3869">
      <w:pPr>
        <w:spacing w:after="0" w:line="360" w:lineRule="auto"/>
        <w:jc w:val="both"/>
        <w:rPr>
          <w:rFonts w:cs="Times New Roman"/>
          <w:sz w:val="28"/>
          <w:szCs w:val="28"/>
        </w:rPr>
      </w:pPr>
      <w:r>
        <w:rPr>
          <w:rFonts w:cs="Times New Roman"/>
          <w:sz w:val="28"/>
          <w:szCs w:val="28"/>
        </w:rPr>
        <w:t>5.1.</w:t>
      </w:r>
      <w:r w:rsidR="009A3869" w:rsidRPr="009A3869">
        <w:rPr>
          <w:rFonts w:cs="Times New Roman"/>
          <w:sz w:val="28"/>
          <w:szCs w:val="28"/>
        </w:rPr>
        <w:t>Так, завжди.</w:t>
      </w:r>
    </w:p>
    <w:p w14:paraId="47EFD850" w14:textId="7B5E454B" w:rsidR="009A3869" w:rsidRPr="009A3869" w:rsidRDefault="001015BD" w:rsidP="009A3869">
      <w:pPr>
        <w:spacing w:after="0" w:line="360" w:lineRule="auto"/>
        <w:jc w:val="both"/>
        <w:rPr>
          <w:rFonts w:cs="Times New Roman"/>
          <w:sz w:val="28"/>
          <w:szCs w:val="28"/>
        </w:rPr>
      </w:pPr>
      <w:r>
        <w:rPr>
          <w:rFonts w:cs="Times New Roman"/>
          <w:sz w:val="28"/>
          <w:szCs w:val="28"/>
        </w:rPr>
        <w:t>5.2.</w:t>
      </w:r>
      <w:r w:rsidR="009A3869" w:rsidRPr="009A3869">
        <w:rPr>
          <w:rFonts w:cs="Times New Roman"/>
          <w:sz w:val="28"/>
          <w:szCs w:val="28"/>
        </w:rPr>
        <w:t>Інколи.</w:t>
      </w:r>
    </w:p>
    <w:p w14:paraId="574A5F89" w14:textId="2888FEFE" w:rsidR="009A3869" w:rsidRPr="009A3869" w:rsidRDefault="001015BD" w:rsidP="009A3869">
      <w:pPr>
        <w:spacing w:after="0" w:line="360" w:lineRule="auto"/>
        <w:jc w:val="both"/>
        <w:rPr>
          <w:rFonts w:cs="Times New Roman"/>
          <w:sz w:val="28"/>
          <w:szCs w:val="28"/>
        </w:rPr>
      </w:pPr>
      <w:r>
        <w:rPr>
          <w:rFonts w:cs="Times New Roman"/>
          <w:sz w:val="28"/>
          <w:szCs w:val="28"/>
        </w:rPr>
        <w:lastRenderedPageBreak/>
        <w:t>5.3.</w:t>
      </w:r>
      <w:r w:rsidR="009A3869" w:rsidRPr="009A3869">
        <w:rPr>
          <w:rFonts w:cs="Times New Roman"/>
          <w:sz w:val="28"/>
          <w:szCs w:val="28"/>
        </w:rPr>
        <w:t>Рідко.</w:t>
      </w:r>
    </w:p>
    <w:p w14:paraId="5B3FE8E1" w14:textId="5D6857E2" w:rsidR="009A3869" w:rsidRPr="009A3869" w:rsidRDefault="001015BD" w:rsidP="009A3869">
      <w:pPr>
        <w:spacing w:after="0" w:line="360" w:lineRule="auto"/>
        <w:jc w:val="both"/>
        <w:rPr>
          <w:rFonts w:cs="Times New Roman"/>
          <w:sz w:val="28"/>
          <w:szCs w:val="28"/>
        </w:rPr>
      </w:pPr>
      <w:r>
        <w:rPr>
          <w:rFonts w:cs="Times New Roman"/>
          <w:sz w:val="28"/>
          <w:szCs w:val="28"/>
        </w:rPr>
        <w:t>5.4.</w:t>
      </w:r>
      <w:r w:rsidR="009A3869" w:rsidRPr="009A3869">
        <w:rPr>
          <w:rFonts w:cs="Times New Roman"/>
          <w:sz w:val="28"/>
          <w:szCs w:val="28"/>
        </w:rPr>
        <w:t>Ні, не відчуваю.</w:t>
      </w:r>
    </w:p>
    <w:p w14:paraId="50D7CB20" w14:textId="642124B9"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6.</w:t>
      </w:r>
      <w:r w:rsidR="009A3869" w:rsidRPr="00BA0DF9">
        <w:rPr>
          <w:rFonts w:cs="Times New Roman"/>
          <w:b/>
          <w:bCs/>
          <w:sz w:val="28"/>
          <w:szCs w:val="28"/>
        </w:rPr>
        <w:t>Що може стати причиною вашої відмови від занять?</w:t>
      </w:r>
    </w:p>
    <w:p w14:paraId="01986E35" w14:textId="52881EEA" w:rsidR="009A3869" w:rsidRPr="009A3869" w:rsidRDefault="001015BD" w:rsidP="009A3869">
      <w:pPr>
        <w:spacing w:after="0" w:line="360" w:lineRule="auto"/>
        <w:jc w:val="both"/>
        <w:rPr>
          <w:rFonts w:cs="Times New Roman"/>
          <w:sz w:val="28"/>
          <w:szCs w:val="28"/>
        </w:rPr>
      </w:pPr>
      <w:r>
        <w:rPr>
          <w:rFonts w:cs="Times New Roman"/>
          <w:sz w:val="28"/>
          <w:szCs w:val="28"/>
        </w:rPr>
        <w:t>6.1.</w:t>
      </w:r>
      <w:r w:rsidR="009A3869" w:rsidRPr="009A3869">
        <w:rPr>
          <w:rFonts w:cs="Times New Roman"/>
          <w:sz w:val="28"/>
          <w:szCs w:val="28"/>
        </w:rPr>
        <w:t>Відсутність часу.</w:t>
      </w:r>
    </w:p>
    <w:p w14:paraId="4FC8AA17" w14:textId="08D334F2" w:rsidR="009A3869" w:rsidRPr="009A3869" w:rsidRDefault="001015BD" w:rsidP="009A3869">
      <w:pPr>
        <w:spacing w:after="0" w:line="360" w:lineRule="auto"/>
        <w:jc w:val="both"/>
        <w:rPr>
          <w:rFonts w:cs="Times New Roman"/>
          <w:sz w:val="28"/>
          <w:szCs w:val="28"/>
        </w:rPr>
      </w:pPr>
      <w:r>
        <w:rPr>
          <w:rFonts w:cs="Times New Roman"/>
          <w:sz w:val="28"/>
          <w:szCs w:val="28"/>
        </w:rPr>
        <w:t>6.2.</w:t>
      </w:r>
      <w:r w:rsidR="009A3869" w:rsidRPr="009A3869">
        <w:rPr>
          <w:rFonts w:cs="Times New Roman"/>
          <w:sz w:val="28"/>
          <w:szCs w:val="28"/>
        </w:rPr>
        <w:t>Втома або погане самопочуття.</w:t>
      </w:r>
    </w:p>
    <w:p w14:paraId="60320F18" w14:textId="3E02D037" w:rsidR="009A3869" w:rsidRPr="009A3869" w:rsidRDefault="001015BD" w:rsidP="009A3869">
      <w:pPr>
        <w:spacing w:after="0" w:line="360" w:lineRule="auto"/>
        <w:jc w:val="both"/>
        <w:rPr>
          <w:rFonts w:cs="Times New Roman"/>
          <w:sz w:val="28"/>
          <w:szCs w:val="28"/>
        </w:rPr>
      </w:pPr>
      <w:r>
        <w:rPr>
          <w:rFonts w:cs="Times New Roman"/>
          <w:sz w:val="28"/>
          <w:szCs w:val="28"/>
        </w:rPr>
        <w:t>6.3.</w:t>
      </w:r>
      <w:r w:rsidR="009A3869" w:rsidRPr="009A3869">
        <w:rPr>
          <w:rFonts w:cs="Times New Roman"/>
          <w:sz w:val="28"/>
          <w:szCs w:val="28"/>
        </w:rPr>
        <w:t>Відсутність зацікавленості.</w:t>
      </w:r>
    </w:p>
    <w:p w14:paraId="7B79EFBF" w14:textId="206E59FB" w:rsidR="009A3869" w:rsidRPr="009A3869" w:rsidRDefault="001015BD" w:rsidP="009A3869">
      <w:pPr>
        <w:spacing w:after="0" w:line="360" w:lineRule="auto"/>
        <w:jc w:val="both"/>
        <w:rPr>
          <w:rFonts w:cs="Times New Roman"/>
          <w:sz w:val="28"/>
          <w:szCs w:val="28"/>
        </w:rPr>
      </w:pPr>
      <w:r>
        <w:rPr>
          <w:rFonts w:cs="Times New Roman"/>
          <w:sz w:val="28"/>
          <w:szCs w:val="28"/>
        </w:rPr>
        <w:t>6.4.</w:t>
      </w:r>
      <w:r w:rsidR="009A3869" w:rsidRPr="009A3869">
        <w:rPr>
          <w:rFonts w:cs="Times New Roman"/>
          <w:sz w:val="28"/>
          <w:szCs w:val="28"/>
        </w:rPr>
        <w:t>Інше (вкажіть).</w:t>
      </w:r>
    </w:p>
    <w:p w14:paraId="6D1D9E6E" w14:textId="08E19B55" w:rsidR="009A3869" w:rsidRPr="009A3869" w:rsidRDefault="001015BD" w:rsidP="009A3869">
      <w:pPr>
        <w:spacing w:after="0" w:line="360" w:lineRule="auto"/>
        <w:jc w:val="both"/>
        <w:rPr>
          <w:rFonts w:cs="Times New Roman"/>
          <w:sz w:val="28"/>
          <w:szCs w:val="28"/>
        </w:rPr>
      </w:pPr>
      <w:r w:rsidRPr="00BA0DF9">
        <w:rPr>
          <w:rFonts w:cs="Times New Roman"/>
          <w:b/>
          <w:bCs/>
          <w:sz w:val="28"/>
          <w:szCs w:val="28"/>
        </w:rPr>
        <w:t>7.</w:t>
      </w:r>
      <w:r w:rsidR="009A3869" w:rsidRPr="00BA0DF9">
        <w:rPr>
          <w:rFonts w:cs="Times New Roman"/>
          <w:b/>
          <w:bCs/>
          <w:sz w:val="28"/>
          <w:szCs w:val="28"/>
        </w:rPr>
        <w:t>Чи плануєте ви продовжувати займатися фізичною культурою у</w:t>
      </w:r>
      <w:r w:rsidR="009A3869" w:rsidRPr="009A3869">
        <w:rPr>
          <w:rFonts w:cs="Times New Roman"/>
          <w:sz w:val="28"/>
          <w:szCs w:val="28"/>
        </w:rPr>
        <w:t xml:space="preserve"> майбутньому?</w:t>
      </w:r>
    </w:p>
    <w:p w14:paraId="2453CAB6" w14:textId="597B7EF8" w:rsidR="009A3869" w:rsidRPr="009A3869" w:rsidRDefault="001015BD" w:rsidP="009A3869">
      <w:pPr>
        <w:spacing w:after="0" w:line="360" w:lineRule="auto"/>
        <w:jc w:val="both"/>
        <w:rPr>
          <w:rFonts w:cs="Times New Roman"/>
          <w:sz w:val="28"/>
          <w:szCs w:val="28"/>
        </w:rPr>
      </w:pPr>
      <w:r>
        <w:rPr>
          <w:rFonts w:cs="Times New Roman"/>
          <w:sz w:val="28"/>
          <w:szCs w:val="28"/>
        </w:rPr>
        <w:t>7.1.</w:t>
      </w:r>
      <w:r w:rsidR="009A3869" w:rsidRPr="009A3869">
        <w:rPr>
          <w:rFonts w:cs="Times New Roman"/>
          <w:sz w:val="28"/>
          <w:szCs w:val="28"/>
        </w:rPr>
        <w:t>Так, обов’язково.</w:t>
      </w:r>
    </w:p>
    <w:p w14:paraId="3D947F8F" w14:textId="6D8DA2B9" w:rsidR="009A3869" w:rsidRPr="009A3869" w:rsidRDefault="001015BD" w:rsidP="009A3869">
      <w:pPr>
        <w:spacing w:after="0" w:line="360" w:lineRule="auto"/>
        <w:jc w:val="both"/>
        <w:rPr>
          <w:rFonts w:cs="Times New Roman"/>
          <w:sz w:val="28"/>
          <w:szCs w:val="28"/>
        </w:rPr>
      </w:pPr>
      <w:r>
        <w:rPr>
          <w:rFonts w:cs="Times New Roman"/>
          <w:sz w:val="28"/>
          <w:szCs w:val="28"/>
        </w:rPr>
        <w:t>7.3.</w:t>
      </w:r>
      <w:r w:rsidR="009A3869" w:rsidRPr="009A3869">
        <w:rPr>
          <w:rFonts w:cs="Times New Roman"/>
          <w:sz w:val="28"/>
          <w:szCs w:val="28"/>
        </w:rPr>
        <w:t>Так, але не впевнена.</w:t>
      </w:r>
    </w:p>
    <w:p w14:paraId="04EE69D1" w14:textId="71EFAE4F" w:rsidR="009A3869" w:rsidRPr="009A3869" w:rsidRDefault="001015BD" w:rsidP="009A3869">
      <w:pPr>
        <w:spacing w:after="0" w:line="360" w:lineRule="auto"/>
        <w:jc w:val="both"/>
        <w:rPr>
          <w:rFonts w:cs="Times New Roman"/>
          <w:sz w:val="28"/>
          <w:szCs w:val="28"/>
        </w:rPr>
      </w:pPr>
      <w:r>
        <w:rPr>
          <w:rFonts w:cs="Times New Roman"/>
          <w:sz w:val="28"/>
          <w:szCs w:val="28"/>
        </w:rPr>
        <w:t>7.4.</w:t>
      </w:r>
      <w:r w:rsidR="009A3869" w:rsidRPr="009A3869">
        <w:rPr>
          <w:rFonts w:cs="Times New Roman"/>
          <w:sz w:val="28"/>
          <w:szCs w:val="28"/>
        </w:rPr>
        <w:t>Ні, не планую.</w:t>
      </w:r>
    </w:p>
    <w:p w14:paraId="495E3ABC" w14:textId="1DDC23B8" w:rsidR="009A3869" w:rsidRPr="009A3869" w:rsidRDefault="001015BD" w:rsidP="009A3869">
      <w:pPr>
        <w:spacing w:after="0" w:line="360" w:lineRule="auto"/>
        <w:jc w:val="both"/>
        <w:rPr>
          <w:rFonts w:cs="Times New Roman"/>
          <w:sz w:val="28"/>
          <w:szCs w:val="28"/>
        </w:rPr>
      </w:pPr>
      <w:r>
        <w:rPr>
          <w:rFonts w:cs="Times New Roman"/>
          <w:sz w:val="28"/>
          <w:szCs w:val="28"/>
        </w:rPr>
        <w:t>7.5.</w:t>
      </w:r>
      <w:r w:rsidR="009A3869" w:rsidRPr="009A3869">
        <w:rPr>
          <w:rFonts w:cs="Times New Roman"/>
          <w:sz w:val="28"/>
          <w:szCs w:val="28"/>
        </w:rPr>
        <w:t>Не замислювалася над цим.</w:t>
      </w:r>
    </w:p>
    <w:p w14:paraId="03E10EEA" w14:textId="2153173F" w:rsidR="009A3869" w:rsidRPr="009A3869" w:rsidRDefault="009A3869" w:rsidP="009A3869">
      <w:pPr>
        <w:spacing w:after="0" w:line="360" w:lineRule="auto"/>
        <w:jc w:val="both"/>
        <w:rPr>
          <w:rFonts w:cs="Times New Roman"/>
          <w:sz w:val="28"/>
          <w:szCs w:val="28"/>
        </w:rPr>
      </w:pPr>
      <w:r w:rsidRPr="009A3869">
        <w:rPr>
          <w:rFonts w:cs="Times New Roman"/>
          <w:sz w:val="28"/>
          <w:szCs w:val="28"/>
        </w:rPr>
        <w:t>Питання для оцінки емоційного стану</w:t>
      </w:r>
    </w:p>
    <w:p w14:paraId="369BC43B" w14:textId="032B1F8D"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8.1.</w:t>
      </w:r>
      <w:r w:rsidR="009A3869" w:rsidRPr="00BA0DF9">
        <w:rPr>
          <w:rFonts w:cs="Times New Roman"/>
          <w:b/>
          <w:bCs/>
          <w:sz w:val="28"/>
          <w:szCs w:val="28"/>
        </w:rPr>
        <w:t>Як ви почуваєтеся під час занять фізичною активністю?</w:t>
      </w:r>
    </w:p>
    <w:p w14:paraId="10C3D40B" w14:textId="0EA95008" w:rsidR="009A3869" w:rsidRPr="009A3869" w:rsidRDefault="001015BD" w:rsidP="009A3869">
      <w:pPr>
        <w:spacing w:after="0" w:line="360" w:lineRule="auto"/>
        <w:jc w:val="both"/>
        <w:rPr>
          <w:rFonts w:cs="Times New Roman"/>
          <w:sz w:val="28"/>
          <w:szCs w:val="28"/>
        </w:rPr>
      </w:pPr>
      <w:r>
        <w:rPr>
          <w:rFonts w:cs="Times New Roman"/>
          <w:sz w:val="28"/>
          <w:szCs w:val="28"/>
        </w:rPr>
        <w:t>8.2.</w:t>
      </w:r>
      <w:r w:rsidR="009A3869" w:rsidRPr="009A3869">
        <w:rPr>
          <w:rFonts w:cs="Times New Roman"/>
          <w:sz w:val="28"/>
          <w:szCs w:val="28"/>
        </w:rPr>
        <w:t>Весело та енергійно.</w:t>
      </w:r>
    </w:p>
    <w:p w14:paraId="43AA5DD9" w14:textId="4A1F817D" w:rsidR="009A3869" w:rsidRPr="009A3869" w:rsidRDefault="001015BD" w:rsidP="009A3869">
      <w:pPr>
        <w:spacing w:after="0" w:line="360" w:lineRule="auto"/>
        <w:jc w:val="both"/>
        <w:rPr>
          <w:rFonts w:cs="Times New Roman"/>
          <w:sz w:val="28"/>
          <w:szCs w:val="28"/>
        </w:rPr>
      </w:pPr>
      <w:r>
        <w:rPr>
          <w:rFonts w:cs="Times New Roman"/>
          <w:sz w:val="28"/>
          <w:szCs w:val="28"/>
        </w:rPr>
        <w:t>8.3.</w:t>
      </w:r>
      <w:r w:rsidR="009A3869" w:rsidRPr="009A3869">
        <w:rPr>
          <w:rFonts w:cs="Times New Roman"/>
          <w:sz w:val="28"/>
          <w:szCs w:val="28"/>
        </w:rPr>
        <w:t>Спокійно та врівноважено.</w:t>
      </w:r>
    </w:p>
    <w:p w14:paraId="79DF1BFB" w14:textId="4DC21F9C" w:rsidR="009A3869" w:rsidRPr="009A3869" w:rsidRDefault="001015BD" w:rsidP="009A3869">
      <w:pPr>
        <w:spacing w:after="0" w:line="360" w:lineRule="auto"/>
        <w:jc w:val="both"/>
        <w:rPr>
          <w:rFonts w:cs="Times New Roman"/>
          <w:sz w:val="28"/>
          <w:szCs w:val="28"/>
        </w:rPr>
      </w:pPr>
      <w:r>
        <w:rPr>
          <w:rFonts w:cs="Times New Roman"/>
          <w:sz w:val="28"/>
          <w:szCs w:val="28"/>
        </w:rPr>
        <w:t>8.4.</w:t>
      </w:r>
      <w:r w:rsidR="009A3869" w:rsidRPr="009A3869">
        <w:rPr>
          <w:rFonts w:cs="Times New Roman"/>
          <w:sz w:val="28"/>
          <w:szCs w:val="28"/>
        </w:rPr>
        <w:t>Напружено, але працюю над собою.</w:t>
      </w:r>
    </w:p>
    <w:p w14:paraId="7F415754" w14:textId="46AFC1EE" w:rsidR="009A3869" w:rsidRPr="009A3869" w:rsidRDefault="001015BD" w:rsidP="009A3869">
      <w:pPr>
        <w:spacing w:after="0" w:line="360" w:lineRule="auto"/>
        <w:jc w:val="both"/>
        <w:rPr>
          <w:rFonts w:cs="Times New Roman"/>
          <w:sz w:val="28"/>
          <w:szCs w:val="28"/>
        </w:rPr>
      </w:pPr>
      <w:r>
        <w:rPr>
          <w:rFonts w:cs="Times New Roman"/>
          <w:sz w:val="28"/>
          <w:szCs w:val="28"/>
        </w:rPr>
        <w:t>8.5.</w:t>
      </w:r>
      <w:r w:rsidR="009A3869" w:rsidRPr="009A3869">
        <w:rPr>
          <w:rFonts w:cs="Times New Roman"/>
          <w:sz w:val="28"/>
          <w:szCs w:val="28"/>
        </w:rPr>
        <w:t>Втомлено та розчаровано.</w:t>
      </w:r>
    </w:p>
    <w:p w14:paraId="4ED04225" w14:textId="570E1953"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9.</w:t>
      </w:r>
      <w:r w:rsidR="009A3869" w:rsidRPr="00BA0DF9">
        <w:rPr>
          <w:rFonts w:cs="Times New Roman"/>
          <w:b/>
          <w:bCs/>
          <w:sz w:val="28"/>
          <w:szCs w:val="28"/>
        </w:rPr>
        <w:t>Як часто ви відчуваєте емоційний підйом після занять?</w:t>
      </w:r>
    </w:p>
    <w:p w14:paraId="26865C36" w14:textId="60698CEF" w:rsidR="009A3869" w:rsidRPr="009A3869" w:rsidRDefault="001015BD" w:rsidP="009A3869">
      <w:pPr>
        <w:spacing w:after="0" w:line="360" w:lineRule="auto"/>
        <w:jc w:val="both"/>
        <w:rPr>
          <w:rFonts w:cs="Times New Roman"/>
          <w:sz w:val="28"/>
          <w:szCs w:val="28"/>
        </w:rPr>
      </w:pPr>
      <w:r>
        <w:rPr>
          <w:rFonts w:cs="Times New Roman"/>
          <w:sz w:val="28"/>
          <w:szCs w:val="28"/>
        </w:rPr>
        <w:t>9.1.</w:t>
      </w:r>
      <w:r w:rsidR="009A3869" w:rsidRPr="009A3869">
        <w:rPr>
          <w:rFonts w:cs="Times New Roman"/>
          <w:sz w:val="28"/>
          <w:szCs w:val="28"/>
        </w:rPr>
        <w:t>Завжди.</w:t>
      </w:r>
    </w:p>
    <w:p w14:paraId="0B8C4422" w14:textId="4DCD3C0B" w:rsidR="009A3869" w:rsidRPr="009A3869" w:rsidRDefault="001015BD" w:rsidP="009A3869">
      <w:pPr>
        <w:spacing w:after="0" w:line="360" w:lineRule="auto"/>
        <w:jc w:val="both"/>
        <w:rPr>
          <w:rFonts w:cs="Times New Roman"/>
          <w:sz w:val="28"/>
          <w:szCs w:val="28"/>
        </w:rPr>
      </w:pPr>
      <w:r>
        <w:rPr>
          <w:rFonts w:cs="Times New Roman"/>
          <w:sz w:val="28"/>
          <w:szCs w:val="28"/>
        </w:rPr>
        <w:t>9.2.</w:t>
      </w:r>
      <w:r w:rsidR="009A3869" w:rsidRPr="009A3869">
        <w:rPr>
          <w:rFonts w:cs="Times New Roman"/>
          <w:sz w:val="28"/>
          <w:szCs w:val="28"/>
        </w:rPr>
        <w:t>Часто.</w:t>
      </w:r>
    </w:p>
    <w:p w14:paraId="1F1E8EE4" w14:textId="50B73AC0" w:rsidR="009A3869" w:rsidRPr="009A3869" w:rsidRDefault="001015BD" w:rsidP="009A3869">
      <w:pPr>
        <w:spacing w:after="0" w:line="360" w:lineRule="auto"/>
        <w:jc w:val="both"/>
        <w:rPr>
          <w:rFonts w:cs="Times New Roman"/>
          <w:sz w:val="28"/>
          <w:szCs w:val="28"/>
        </w:rPr>
      </w:pPr>
      <w:r>
        <w:rPr>
          <w:rFonts w:cs="Times New Roman"/>
          <w:sz w:val="28"/>
          <w:szCs w:val="28"/>
        </w:rPr>
        <w:t>9.3.</w:t>
      </w:r>
      <w:r w:rsidR="009A3869" w:rsidRPr="009A3869">
        <w:rPr>
          <w:rFonts w:cs="Times New Roman"/>
          <w:sz w:val="28"/>
          <w:szCs w:val="28"/>
        </w:rPr>
        <w:t xml:space="preserve"> </w:t>
      </w:r>
      <w:proofErr w:type="spellStart"/>
      <w:r w:rsidR="009A3869" w:rsidRPr="009A3869">
        <w:rPr>
          <w:rFonts w:cs="Times New Roman"/>
          <w:sz w:val="28"/>
          <w:szCs w:val="28"/>
        </w:rPr>
        <w:t>Рідко</w:t>
      </w:r>
      <w:proofErr w:type="spellEnd"/>
      <w:r w:rsidR="009A3869" w:rsidRPr="009A3869">
        <w:rPr>
          <w:rFonts w:cs="Times New Roman"/>
          <w:sz w:val="28"/>
          <w:szCs w:val="28"/>
        </w:rPr>
        <w:t>.</w:t>
      </w:r>
    </w:p>
    <w:p w14:paraId="725C7FB1" w14:textId="2C907629" w:rsidR="009A3869" w:rsidRPr="009A3869" w:rsidRDefault="001015BD" w:rsidP="009A3869">
      <w:pPr>
        <w:spacing w:after="0" w:line="360" w:lineRule="auto"/>
        <w:jc w:val="both"/>
        <w:rPr>
          <w:rFonts w:cs="Times New Roman"/>
          <w:sz w:val="28"/>
          <w:szCs w:val="28"/>
        </w:rPr>
      </w:pPr>
      <w:r>
        <w:rPr>
          <w:rFonts w:cs="Times New Roman"/>
          <w:sz w:val="28"/>
          <w:szCs w:val="28"/>
        </w:rPr>
        <w:t>9.4.</w:t>
      </w:r>
      <w:r w:rsidR="009A3869" w:rsidRPr="009A3869">
        <w:rPr>
          <w:rFonts w:cs="Times New Roman"/>
          <w:sz w:val="28"/>
          <w:szCs w:val="28"/>
        </w:rPr>
        <w:t>Ніколи.</w:t>
      </w:r>
    </w:p>
    <w:p w14:paraId="284A53A6" w14:textId="099FF0E6"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10.</w:t>
      </w:r>
      <w:r w:rsidR="009A3869" w:rsidRPr="00BA0DF9">
        <w:rPr>
          <w:rFonts w:cs="Times New Roman"/>
          <w:b/>
          <w:bCs/>
          <w:sz w:val="28"/>
          <w:szCs w:val="28"/>
        </w:rPr>
        <w:t xml:space="preserve"> Чи впливає ваш фізичний стан на вашу самооцінку?</w:t>
      </w:r>
    </w:p>
    <w:p w14:paraId="4677CFAF" w14:textId="3988CD1D" w:rsidR="009A3869" w:rsidRPr="009A3869" w:rsidRDefault="001015BD" w:rsidP="009A3869">
      <w:pPr>
        <w:spacing w:after="0" w:line="360" w:lineRule="auto"/>
        <w:jc w:val="both"/>
        <w:rPr>
          <w:rFonts w:cs="Times New Roman"/>
          <w:sz w:val="28"/>
          <w:szCs w:val="28"/>
        </w:rPr>
      </w:pPr>
      <w:r>
        <w:rPr>
          <w:rFonts w:cs="Times New Roman"/>
          <w:sz w:val="28"/>
          <w:szCs w:val="28"/>
        </w:rPr>
        <w:t>10.1.</w:t>
      </w:r>
      <w:r w:rsidR="009A3869" w:rsidRPr="009A3869">
        <w:rPr>
          <w:rFonts w:cs="Times New Roman"/>
          <w:sz w:val="28"/>
          <w:szCs w:val="28"/>
        </w:rPr>
        <w:t>Так, у позитивний бік.</w:t>
      </w:r>
    </w:p>
    <w:p w14:paraId="7D67583E" w14:textId="7A6D27C0" w:rsidR="009A3869" w:rsidRPr="009A3869" w:rsidRDefault="001015BD" w:rsidP="009A3869">
      <w:pPr>
        <w:spacing w:after="0" w:line="360" w:lineRule="auto"/>
        <w:jc w:val="both"/>
        <w:rPr>
          <w:rFonts w:cs="Times New Roman"/>
          <w:sz w:val="28"/>
          <w:szCs w:val="28"/>
        </w:rPr>
      </w:pPr>
      <w:r>
        <w:rPr>
          <w:rFonts w:cs="Times New Roman"/>
          <w:sz w:val="28"/>
          <w:szCs w:val="28"/>
        </w:rPr>
        <w:t>10.2.</w:t>
      </w:r>
      <w:r w:rsidR="009A3869" w:rsidRPr="009A3869">
        <w:rPr>
          <w:rFonts w:cs="Times New Roman"/>
          <w:sz w:val="28"/>
          <w:szCs w:val="28"/>
        </w:rPr>
        <w:t>Так, у негативний бік.</w:t>
      </w:r>
    </w:p>
    <w:p w14:paraId="00B14367" w14:textId="02D1139C" w:rsidR="009A3869" w:rsidRPr="009A3869" w:rsidRDefault="001015BD" w:rsidP="009A3869">
      <w:pPr>
        <w:spacing w:after="0" w:line="360" w:lineRule="auto"/>
        <w:jc w:val="both"/>
        <w:rPr>
          <w:rFonts w:cs="Times New Roman"/>
          <w:sz w:val="28"/>
          <w:szCs w:val="28"/>
        </w:rPr>
      </w:pPr>
      <w:r>
        <w:rPr>
          <w:rFonts w:cs="Times New Roman"/>
          <w:sz w:val="28"/>
          <w:szCs w:val="28"/>
        </w:rPr>
        <w:t>10.3.</w:t>
      </w:r>
      <w:r w:rsidR="009A3869" w:rsidRPr="009A3869">
        <w:rPr>
          <w:rFonts w:cs="Times New Roman"/>
          <w:sz w:val="28"/>
          <w:szCs w:val="28"/>
        </w:rPr>
        <w:t>Ні, не впливає.</w:t>
      </w:r>
    </w:p>
    <w:p w14:paraId="0A84FBEF" w14:textId="7FCEE7F8"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11.</w:t>
      </w:r>
      <w:r w:rsidR="009A3869" w:rsidRPr="00BA0DF9">
        <w:rPr>
          <w:rFonts w:cs="Times New Roman"/>
          <w:b/>
          <w:bCs/>
          <w:sz w:val="28"/>
          <w:szCs w:val="28"/>
        </w:rPr>
        <w:t>Чи хвилюєтесь ви перед початком занять?</w:t>
      </w:r>
    </w:p>
    <w:p w14:paraId="2AC1B690" w14:textId="23C622D3" w:rsidR="009A3869" w:rsidRPr="009A3869" w:rsidRDefault="001015BD" w:rsidP="009A3869">
      <w:pPr>
        <w:spacing w:after="0" w:line="360" w:lineRule="auto"/>
        <w:jc w:val="both"/>
        <w:rPr>
          <w:rFonts w:cs="Times New Roman"/>
          <w:sz w:val="28"/>
          <w:szCs w:val="28"/>
        </w:rPr>
      </w:pPr>
      <w:r>
        <w:rPr>
          <w:rFonts w:cs="Times New Roman"/>
          <w:sz w:val="28"/>
          <w:szCs w:val="28"/>
        </w:rPr>
        <w:t>11.1.</w:t>
      </w:r>
      <w:r w:rsidR="009A3869" w:rsidRPr="009A3869">
        <w:rPr>
          <w:rFonts w:cs="Times New Roman"/>
          <w:sz w:val="28"/>
          <w:szCs w:val="28"/>
        </w:rPr>
        <w:t>Ні, завжди налаштована позитивно.</w:t>
      </w:r>
    </w:p>
    <w:p w14:paraId="64856D04" w14:textId="695F8835" w:rsidR="009A3869" w:rsidRPr="009A3869" w:rsidRDefault="001015BD" w:rsidP="009A3869">
      <w:pPr>
        <w:spacing w:after="0" w:line="360" w:lineRule="auto"/>
        <w:jc w:val="both"/>
        <w:rPr>
          <w:rFonts w:cs="Times New Roman"/>
          <w:sz w:val="28"/>
          <w:szCs w:val="28"/>
        </w:rPr>
      </w:pPr>
      <w:r>
        <w:rPr>
          <w:rFonts w:cs="Times New Roman"/>
          <w:sz w:val="28"/>
          <w:szCs w:val="28"/>
        </w:rPr>
        <w:lastRenderedPageBreak/>
        <w:t>11.2.</w:t>
      </w:r>
      <w:r w:rsidR="009A3869" w:rsidRPr="009A3869">
        <w:rPr>
          <w:rFonts w:cs="Times New Roman"/>
          <w:sz w:val="28"/>
          <w:szCs w:val="28"/>
        </w:rPr>
        <w:t>Інколи хвилююсь, але це швидко минає.</w:t>
      </w:r>
    </w:p>
    <w:p w14:paraId="6DB42B92" w14:textId="48102BAA" w:rsidR="009A3869" w:rsidRPr="009A3869" w:rsidRDefault="001015BD" w:rsidP="009A3869">
      <w:pPr>
        <w:spacing w:after="0" w:line="360" w:lineRule="auto"/>
        <w:jc w:val="both"/>
        <w:rPr>
          <w:rFonts w:cs="Times New Roman"/>
          <w:sz w:val="28"/>
          <w:szCs w:val="28"/>
        </w:rPr>
      </w:pPr>
      <w:r>
        <w:rPr>
          <w:rFonts w:cs="Times New Roman"/>
          <w:sz w:val="28"/>
          <w:szCs w:val="28"/>
        </w:rPr>
        <w:t>11.3.</w:t>
      </w:r>
      <w:r w:rsidR="009A3869" w:rsidRPr="009A3869">
        <w:rPr>
          <w:rFonts w:cs="Times New Roman"/>
          <w:sz w:val="28"/>
          <w:szCs w:val="28"/>
        </w:rPr>
        <w:t>Часто відчуваю тривогу.</w:t>
      </w:r>
    </w:p>
    <w:p w14:paraId="33F884F7" w14:textId="16EFFFE7" w:rsidR="009A3869" w:rsidRPr="009A3869" w:rsidRDefault="001015BD" w:rsidP="009A3869">
      <w:pPr>
        <w:spacing w:after="0" w:line="360" w:lineRule="auto"/>
        <w:jc w:val="both"/>
        <w:rPr>
          <w:rFonts w:cs="Times New Roman"/>
          <w:sz w:val="28"/>
          <w:szCs w:val="28"/>
        </w:rPr>
      </w:pPr>
      <w:r>
        <w:rPr>
          <w:rFonts w:cs="Times New Roman"/>
          <w:sz w:val="28"/>
          <w:szCs w:val="28"/>
        </w:rPr>
        <w:t>11.4.</w:t>
      </w:r>
      <w:r w:rsidR="009A3869" w:rsidRPr="009A3869">
        <w:rPr>
          <w:rFonts w:cs="Times New Roman"/>
          <w:sz w:val="28"/>
          <w:szCs w:val="28"/>
        </w:rPr>
        <w:t>Завжди хвилююся і відчуваю стрес.</w:t>
      </w:r>
    </w:p>
    <w:p w14:paraId="223AD269" w14:textId="1B1C0543"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12.</w:t>
      </w:r>
      <w:r w:rsidR="009A3869" w:rsidRPr="00BA0DF9">
        <w:rPr>
          <w:rFonts w:cs="Times New Roman"/>
          <w:b/>
          <w:bCs/>
          <w:sz w:val="28"/>
          <w:szCs w:val="28"/>
        </w:rPr>
        <w:t>Чи відчуваєте ви, що заняття допомагають покращити ваш емоційний стан?</w:t>
      </w:r>
    </w:p>
    <w:p w14:paraId="45A6BD5E" w14:textId="5DA235EA" w:rsidR="009A3869" w:rsidRPr="009A3869" w:rsidRDefault="001015BD" w:rsidP="009A3869">
      <w:pPr>
        <w:spacing w:after="0" w:line="360" w:lineRule="auto"/>
        <w:jc w:val="both"/>
        <w:rPr>
          <w:rFonts w:cs="Times New Roman"/>
          <w:sz w:val="28"/>
          <w:szCs w:val="28"/>
        </w:rPr>
      </w:pPr>
      <w:r>
        <w:rPr>
          <w:rFonts w:cs="Times New Roman"/>
          <w:sz w:val="28"/>
          <w:szCs w:val="28"/>
        </w:rPr>
        <w:t>12.1.</w:t>
      </w:r>
      <w:r w:rsidR="009A3869" w:rsidRPr="009A3869">
        <w:rPr>
          <w:rFonts w:cs="Times New Roman"/>
          <w:sz w:val="28"/>
          <w:szCs w:val="28"/>
        </w:rPr>
        <w:t>Так, завжди.</w:t>
      </w:r>
    </w:p>
    <w:p w14:paraId="28BB93F8" w14:textId="1A7FDB8C" w:rsidR="009A3869" w:rsidRPr="009A3869" w:rsidRDefault="001015BD" w:rsidP="009A3869">
      <w:pPr>
        <w:spacing w:after="0" w:line="360" w:lineRule="auto"/>
        <w:jc w:val="both"/>
        <w:rPr>
          <w:rFonts w:cs="Times New Roman"/>
          <w:sz w:val="28"/>
          <w:szCs w:val="28"/>
        </w:rPr>
      </w:pPr>
      <w:r>
        <w:rPr>
          <w:rFonts w:cs="Times New Roman"/>
          <w:sz w:val="28"/>
          <w:szCs w:val="28"/>
        </w:rPr>
        <w:t>12.2.</w:t>
      </w:r>
      <w:r w:rsidR="009A3869" w:rsidRPr="009A3869">
        <w:rPr>
          <w:rFonts w:cs="Times New Roman"/>
          <w:sz w:val="28"/>
          <w:szCs w:val="28"/>
        </w:rPr>
        <w:t>Частково.</w:t>
      </w:r>
    </w:p>
    <w:p w14:paraId="3F285C3F" w14:textId="1234056C" w:rsidR="009A3869" w:rsidRPr="009A3869" w:rsidRDefault="001015BD" w:rsidP="009A3869">
      <w:pPr>
        <w:spacing w:after="0" w:line="360" w:lineRule="auto"/>
        <w:jc w:val="both"/>
        <w:rPr>
          <w:rFonts w:cs="Times New Roman"/>
          <w:sz w:val="28"/>
          <w:szCs w:val="28"/>
        </w:rPr>
      </w:pPr>
      <w:r>
        <w:rPr>
          <w:rFonts w:cs="Times New Roman"/>
          <w:sz w:val="28"/>
          <w:szCs w:val="28"/>
        </w:rPr>
        <w:t>12.3.</w:t>
      </w:r>
      <w:r w:rsidR="009A3869" w:rsidRPr="009A3869">
        <w:rPr>
          <w:rFonts w:cs="Times New Roman"/>
          <w:sz w:val="28"/>
          <w:szCs w:val="28"/>
        </w:rPr>
        <w:t>Ні, не допомагають.</w:t>
      </w:r>
    </w:p>
    <w:p w14:paraId="48EAE2F5" w14:textId="5DB6B825"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13.</w:t>
      </w:r>
      <w:r w:rsidR="009A3869" w:rsidRPr="00BA0DF9">
        <w:rPr>
          <w:rFonts w:cs="Times New Roman"/>
          <w:b/>
          <w:bCs/>
          <w:sz w:val="28"/>
          <w:szCs w:val="28"/>
        </w:rPr>
        <w:t>Як часто у вас виникає бажання уникнути занять через емоційний стан?</w:t>
      </w:r>
    </w:p>
    <w:p w14:paraId="7611A286" w14:textId="57AC1192" w:rsidR="009A3869" w:rsidRPr="009A3869" w:rsidRDefault="001015BD" w:rsidP="009A3869">
      <w:pPr>
        <w:spacing w:after="0" w:line="360" w:lineRule="auto"/>
        <w:jc w:val="both"/>
        <w:rPr>
          <w:rFonts w:cs="Times New Roman"/>
          <w:sz w:val="28"/>
          <w:szCs w:val="28"/>
        </w:rPr>
      </w:pPr>
      <w:r>
        <w:rPr>
          <w:rFonts w:cs="Times New Roman"/>
          <w:sz w:val="28"/>
          <w:szCs w:val="28"/>
        </w:rPr>
        <w:t>13.1.</w:t>
      </w:r>
      <w:r w:rsidR="009A3869" w:rsidRPr="009A3869">
        <w:rPr>
          <w:rFonts w:cs="Times New Roman"/>
          <w:sz w:val="28"/>
          <w:szCs w:val="28"/>
        </w:rPr>
        <w:t>Ніколи.</w:t>
      </w:r>
    </w:p>
    <w:p w14:paraId="1D94E080" w14:textId="193A3B38" w:rsidR="009A3869" w:rsidRPr="009A3869" w:rsidRDefault="001015BD" w:rsidP="009A3869">
      <w:pPr>
        <w:spacing w:after="0" w:line="360" w:lineRule="auto"/>
        <w:jc w:val="both"/>
        <w:rPr>
          <w:rFonts w:cs="Times New Roman"/>
          <w:sz w:val="28"/>
          <w:szCs w:val="28"/>
        </w:rPr>
      </w:pPr>
      <w:r>
        <w:rPr>
          <w:rFonts w:cs="Times New Roman"/>
          <w:sz w:val="28"/>
          <w:szCs w:val="28"/>
        </w:rPr>
        <w:t>13.2.</w:t>
      </w:r>
      <w:r w:rsidR="009A3869" w:rsidRPr="009A3869">
        <w:rPr>
          <w:rFonts w:cs="Times New Roman"/>
          <w:sz w:val="28"/>
          <w:szCs w:val="28"/>
        </w:rPr>
        <w:t>Рідко.</w:t>
      </w:r>
    </w:p>
    <w:p w14:paraId="73753EAD" w14:textId="44E82611" w:rsidR="009A3869" w:rsidRPr="009A3869" w:rsidRDefault="001015BD" w:rsidP="009A3869">
      <w:pPr>
        <w:spacing w:after="0" w:line="360" w:lineRule="auto"/>
        <w:jc w:val="both"/>
        <w:rPr>
          <w:rFonts w:cs="Times New Roman"/>
          <w:sz w:val="28"/>
          <w:szCs w:val="28"/>
        </w:rPr>
      </w:pPr>
      <w:r>
        <w:rPr>
          <w:rFonts w:cs="Times New Roman"/>
          <w:sz w:val="28"/>
          <w:szCs w:val="28"/>
        </w:rPr>
        <w:t>13.3.</w:t>
      </w:r>
      <w:r w:rsidR="009A3869" w:rsidRPr="009A3869">
        <w:rPr>
          <w:rFonts w:cs="Times New Roman"/>
          <w:sz w:val="28"/>
          <w:szCs w:val="28"/>
        </w:rPr>
        <w:t>Часто.</w:t>
      </w:r>
    </w:p>
    <w:p w14:paraId="73F26B2E" w14:textId="3C247242" w:rsidR="009A3869" w:rsidRPr="009A3869" w:rsidRDefault="001015BD" w:rsidP="009A3869">
      <w:pPr>
        <w:spacing w:after="0" w:line="360" w:lineRule="auto"/>
        <w:jc w:val="both"/>
        <w:rPr>
          <w:rFonts w:cs="Times New Roman"/>
          <w:sz w:val="28"/>
          <w:szCs w:val="28"/>
        </w:rPr>
      </w:pPr>
      <w:r>
        <w:rPr>
          <w:rFonts w:cs="Times New Roman"/>
          <w:sz w:val="28"/>
          <w:szCs w:val="28"/>
        </w:rPr>
        <w:t>13.4.</w:t>
      </w:r>
      <w:r w:rsidR="009A3869" w:rsidRPr="009A3869">
        <w:rPr>
          <w:rFonts w:cs="Times New Roman"/>
          <w:sz w:val="28"/>
          <w:szCs w:val="28"/>
        </w:rPr>
        <w:t>Постійно.</w:t>
      </w:r>
    </w:p>
    <w:p w14:paraId="3AF8CC61" w14:textId="2762C6A6" w:rsidR="009A3869" w:rsidRPr="00BA0DF9" w:rsidRDefault="001015BD" w:rsidP="009A3869">
      <w:pPr>
        <w:spacing w:after="0" w:line="360" w:lineRule="auto"/>
        <w:jc w:val="both"/>
        <w:rPr>
          <w:rFonts w:cs="Times New Roman"/>
          <w:b/>
          <w:bCs/>
          <w:sz w:val="28"/>
          <w:szCs w:val="28"/>
        </w:rPr>
      </w:pPr>
      <w:r w:rsidRPr="00BA0DF9">
        <w:rPr>
          <w:rFonts w:cs="Times New Roman"/>
          <w:b/>
          <w:bCs/>
          <w:sz w:val="28"/>
          <w:szCs w:val="28"/>
        </w:rPr>
        <w:t>14.</w:t>
      </w:r>
      <w:r w:rsidR="009A3869" w:rsidRPr="00BA0DF9">
        <w:rPr>
          <w:rFonts w:cs="Times New Roman"/>
          <w:b/>
          <w:bCs/>
          <w:sz w:val="28"/>
          <w:szCs w:val="28"/>
        </w:rPr>
        <w:t>Як ви оцінюєте свій загальний емоційний стан протягом дня?</w:t>
      </w:r>
    </w:p>
    <w:p w14:paraId="75C57136" w14:textId="001B3A22" w:rsidR="009A3869" w:rsidRPr="009A3869" w:rsidRDefault="001015BD" w:rsidP="009A3869">
      <w:pPr>
        <w:spacing w:after="0" w:line="360" w:lineRule="auto"/>
        <w:jc w:val="both"/>
        <w:rPr>
          <w:rFonts w:cs="Times New Roman"/>
          <w:sz w:val="28"/>
          <w:szCs w:val="28"/>
        </w:rPr>
      </w:pPr>
      <w:r>
        <w:rPr>
          <w:rFonts w:cs="Times New Roman"/>
          <w:sz w:val="28"/>
          <w:szCs w:val="28"/>
        </w:rPr>
        <w:t>14.1.</w:t>
      </w:r>
      <w:r w:rsidR="009A3869" w:rsidRPr="009A3869">
        <w:rPr>
          <w:rFonts w:cs="Times New Roman"/>
          <w:sz w:val="28"/>
          <w:szCs w:val="28"/>
        </w:rPr>
        <w:t xml:space="preserve"> Гарний.</w:t>
      </w:r>
    </w:p>
    <w:p w14:paraId="32952BDD" w14:textId="5C185DDE" w:rsidR="009A3869" w:rsidRPr="009A3869" w:rsidRDefault="001015BD" w:rsidP="009A3869">
      <w:pPr>
        <w:spacing w:after="0" w:line="360" w:lineRule="auto"/>
        <w:jc w:val="both"/>
        <w:rPr>
          <w:rFonts w:cs="Times New Roman"/>
          <w:sz w:val="28"/>
          <w:szCs w:val="28"/>
        </w:rPr>
      </w:pPr>
      <w:r>
        <w:rPr>
          <w:rFonts w:cs="Times New Roman"/>
          <w:sz w:val="28"/>
          <w:szCs w:val="28"/>
        </w:rPr>
        <w:t>14.2.</w:t>
      </w:r>
      <w:r w:rsidR="009A3869" w:rsidRPr="009A3869">
        <w:rPr>
          <w:rFonts w:cs="Times New Roman"/>
          <w:sz w:val="28"/>
          <w:szCs w:val="28"/>
        </w:rPr>
        <w:t>Стабільний, без значних перепадів.</w:t>
      </w:r>
    </w:p>
    <w:p w14:paraId="1FC091E2" w14:textId="071B311F" w:rsidR="009A3869" w:rsidRPr="009A3869" w:rsidRDefault="003123E0" w:rsidP="009A3869">
      <w:pPr>
        <w:spacing w:after="0" w:line="360" w:lineRule="auto"/>
        <w:jc w:val="both"/>
        <w:rPr>
          <w:rFonts w:cs="Times New Roman"/>
          <w:sz w:val="28"/>
          <w:szCs w:val="28"/>
        </w:rPr>
      </w:pPr>
      <w:r>
        <w:rPr>
          <w:rFonts w:cs="Times New Roman"/>
          <w:sz w:val="28"/>
          <w:szCs w:val="28"/>
        </w:rPr>
        <w:t>14.3.</w:t>
      </w:r>
      <w:r w:rsidR="009A3869" w:rsidRPr="009A3869">
        <w:rPr>
          <w:rFonts w:cs="Times New Roman"/>
          <w:sz w:val="28"/>
          <w:szCs w:val="28"/>
        </w:rPr>
        <w:t>Мінливий, залежить від ситуацій.</w:t>
      </w:r>
    </w:p>
    <w:p w14:paraId="39A9415A" w14:textId="13AC1800" w:rsidR="009A3869" w:rsidRPr="009A3869" w:rsidRDefault="003123E0" w:rsidP="009A3869">
      <w:pPr>
        <w:spacing w:after="0" w:line="360" w:lineRule="auto"/>
        <w:jc w:val="both"/>
        <w:rPr>
          <w:rFonts w:cs="Times New Roman"/>
          <w:sz w:val="28"/>
          <w:szCs w:val="28"/>
        </w:rPr>
      </w:pPr>
      <w:r>
        <w:rPr>
          <w:rFonts w:cs="Times New Roman"/>
          <w:sz w:val="28"/>
          <w:szCs w:val="28"/>
        </w:rPr>
        <w:t>14.4.</w:t>
      </w:r>
      <w:r w:rsidR="009A3869" w:rsidRPr="009A3869">
        <w:rPr>
          <w:rFonts w:cs="Times New Roman"/>
          <w:sz w:val="28"/>
          <w:szCs w:val="28"/>
        </w:rPr>
        <w:t>Напружений або тривожний.</w:t>
      </w:r>
    </w:p>
    <w:p w14:paraId="2D3CE0A7" w14:textId="77777777" w:rsidR="009A3869" w:rsidRPr="009A3869" w:rsidRDefault="009A3869" w:rsidP="009A3869">
      <w:pPr>
        <w:spacing w:after="0" w:line="360" w:lineRule="auto"/>
        <w:jc w:val="both"/>
        <w:rPr>
          <w:rFonts w:cs="Times New Roman"/>
          <w:sz w:val="28"/>
          <w:szCs w:val="28"/>
        </w:rPr>
      </w:pPr>
    </w:p>
    <w:sectPr w:rsidR="009A3869" w:rsidRPr="009A3869" w:rsidSect="006C0B77">
      <w:headerReference w:type="default" r:id="rId3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8DE71" w14:textId="77777777" w:rsidR="00DA5FD1" w:rsidRDefault="00DA5FD1" w:rsidP="001A5B42">
      <w:pPr>
        <w:spacing w:after="0" w:line="240" w:lineRule="auto"/>
      </w:pPr>
      <w:r>
        <w:separator/>
      </w:r>
    </w:p>
  </w:endnote>
  <w:endnote w:type="continuationSeparator" w:id="0">
    <w:p w14:paraId="6DC1EB24" w14:textId="77777777" w:rsidR="00DA5FD1" w:rsidRDefault="00DA5FD1" w:rsidP="001A5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2A87" w:usb1="08070000" w:usb2="00000010" w:usb3="00000000" w:csb0="0002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3FC17" w14:textId="77777777" w:rsidR="00DA5FD1" w:rsidRDefault="00DA5FD1" w:rsidP="001A5B42">
      <w:pPr>
        <w:spacing w:after="0" w:line="240" w:lineRule="auto"/>
      </w:pPr>
      <w:r>
        <w:separator/>
      </w:r>
    </w:p>
  </w:footnote>
  <w:footnote w:type="continuationSeparator" w:id="0">
    <w:p w14:paraId="12554A5E" w14:textId="77777777" w:rsidR="00DA5FD1" w:rsidRDefault="00DA5FD1" w:rsidP="001A5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542784"/>
      <w:docPartObj>
        <w:docPartGallery w:val="Page Numbers (Top of Page)"/>
        <w:docPartUnique/>
      </w:docPartObj>
    </w:sdtPr>
    <w:sdtEndPr/>
    <w:sdtContent>
      <w:p w14:paraId="11DC7754" w14:textId="6212CAE5" w:rsidR="001A5B42" w:rsidRDefault="001A5B42">
        <w:pPr>
          <w:pStyle w:val="ab"/>
          <w:jc w:val="right"/>
        </w:pPr>
        <w:r>
          <w:fldChar w:fldCharType="begin"/>
        </w:r>
        <w:r>
          <w:instrText>PAGE   \* MERGEFORMAT</w:instrText>
        </w:r>
        <w:r>
          <w:fldChar w:fldCharType="separate"/>
        </w:r>
        <w:r w:rsidR="000579CE">
          <w:rPr>
            <w:noProof/>
          </w:rPr>
          <w:t>21</w:t>
        </w:r>
        <w:r>
          <w:fldChar w:fldCharType="end"/>
        </w:r>
      </w:p>
    </w:sdtContent>
  </w:sdt>
  <w:p w14:paraId="49A1CEE5" w14:textId="77777777" w:rsidR="001A5B42" w:rsidRDefault="001A5B4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7E94"/>
    <w:multiLevelType w:val="hybridMultilevel"/>
    <w:tmpl w:val="330A608A"/>
    <w:lvl w:ilvl="0" w:tplc="E8243528">
      <w:start w:val="1"/>
      <w:numFmt w:val="decimal"/>
      <w:lvlText w:val="%1."/>
      <w:lvlJc w:val="left"/>
      <w:pPr>
        <w:ind w:left="360" w:hanging="360"/>
      </w:pPr>
      <w:rPr>
        <w:rFonts w:ascii="Times New Roman" w:hAnsi="Times New Roman" w:cs="Times New Roman" w:hint="default"/>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720A22"/>
    <w:multiLevelType w:val="multilevel"/>
    <w:tmpl w:val="C13A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94D42"/>
    <w:multiLevelType w:val="multilevel"/>
    <w:tmpl w:val="3DE01D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072F00"/>
    <w:multiLevelType w:val="hybridMultilevel"/>
    <w:tmpl w:val="A59A7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C6758D"/>
    <w:multiLevelType w:val="hybridMultilevel"/>
    <w:tmpl w:val="1DEAEFC4"/>
    <w:lvl w:ilvl="0" w:tplc="7EF62C5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B4606D1"/>
    <w:multiLevelType w:val="multilevel"/>
    <w:tmpl w:val="8406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E5491"/>
    <w:multiLevelType w:val="hybridMultilevel"/>
    <w:tmpl w:val="BEC634AE"/>
    <w:lvl w:ilvl="0" w:tplc="882EB7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5F310D"/>
    <w:multiLevelType w:val="multilevel"/>
    <w:tmpl w:val="1428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95947"/>
    <w:multiLevelType w:val="multilevel"/>
    <w:tmpl w:val="B6380E5A"/>
    <w:lvl w:ilvl="0">
      <w:start w:val="1"/>
      <w:numFmt w:val="decimal"/>
      <w:lvlText w:val="%1."/>
      <w:lvlJc w:val="left"/>
      <w:pPr>
        <w:ind w:left="432" w:hanging="432"/>
      </w:pPr>
      <w:rPr>
        <w:rFonts w:hint="default"/>
      </w:rPr>
    </w:lvl>
    <w:lvl w:ilvl="1">
      <w:start w:val="1"/>
      <w:numFmt w:val="decimal"/>
      <w:pStyle w:val="Titl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F974E2"/>
    <w:multiLevelType w:val="hybridMultilevel"/>
    <w:tmpl w:val="260AC382"/>
    <w:lvl w:ilvl="0" w:tplc="F4504AEA">
      <w:start w:val="1"/>
      <w:numFmt w:val="decimal"/>
      <w:lvlText w:val="%1."/>
      <w:lvlJc w:val="left"/>
      <w:pPr>
        <w:ind w:left="360" w:hanging="360"/>
      </w:pPr>
      <w:rPr>
        <w:rFonts w:ascii="Times New Roman" w:hAnsi="Times New Roman" w:cs="Times New Roman" w:hint="default"/>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68778E"/>
    <w:multiLevelType w:val="multilevel"/>
    <w:tmpl w:val="3DE01D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DE7062"/>
    <w:multiLevelType w:val="hybridMultilevel"/>
    <w:tmpl w:val="4D7E62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7B4D61"/>
    <w:multiLevelType w:val="multilevel"/>
    <w:tmpl w:val="8EAE368C"/>
    <w:lvl w:ilvl="0">
      <w:start w:val="1"/>
      <w:numFmt w:val="decimal"/>
      <w:lvlText w:val="%1."/>
      <w:lvlJc w:val="left"/>
      <w:pPr>
        <w:ind w:left="720" w:hanging="360"/>
      </w:pPr>
      <w:rPr>
        <w:rFonts w:hint="default"/>
      </w:rPr>
    </w:lvl>
    <w:lvl w:ilvl="1">
      <w:start w:val="2"/>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3" w15:restartNumberingAfterBreak="0">
    <w:nsid w:val="3ED64816"/>
    <w:multiLevelType w:val="multilevel"/>
    <w:tmpl w:val="69A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740BC"/>
    <w:multiLevelType w:val="multilevel"/>
    <w:tmpl w:val="3DE01D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18254C"/>
    <w:multiLevelType w:val="multilevel"/>
    <w:tmpl w:val="1B04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B4A7B"/>
    <w:multiLevelType w:val="multilevel"/>
    <w:tmpl w:val="460A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F16D13"/>
    <w:multiLevelType w:val="multilevel"/>
    <w:tmpl w:val="5EA2D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C2160F"/>
    <w:multiLevelType w:val="multilevel"/>
    <w:tmpl w:val="F0EC11E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E834640"/>
    <w:multiLevelType w:val="multilevel"/>
    <w:tmpl w:val="AC7E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51E9C"/>
    <w:multiLevelType w:val="multilevel"/>
    <w:tmpl w:val="3DE01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155FD7"/>
    <w:multiLevelType w:val="hybridMultilevel"/>
    <w:tmpl w:val="D4A2E7C6"/>
    <w:lvl w:ilvl="0" w:tplc="49328E8A">
      <w:start w:val="2"/>
      <w:numFmt w:val="bullet"/>
      <w:lvlText w:val="-"/>
      <w:lvlJc w:val="left"/>
      <w:pPr>
        <w:tabs>
          <w:tab w:val="num" w:pos="1069"/>
        </w:tabs>
        <w:ind w:left="1069" w:hanging="360"/>
      </w:pPr>
      <w:rPr>
        <w:rFonts w:ascii="Times New Roman" w:eastAsia="SimSun" w:hAnsi="Times New Roman"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3726361"/>
    <w:multiLevelType w:val="multilevel"/>
    <w:tmpl w:val="905ED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4E58D8"/>
    <w:multiLevelType w:val="multilevel"/>
    <w:tmpl w:val="240C31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0A7E9C"/>
    <w:multiLevelType w:val="multilevel"/>
    <w:tmpl w:val="F14A2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0D164E"/>
    <w:multiLevelType w:val="hybridMultilevel"/>
    <w:tmpl w:val="5F8AC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545241"/>
    <w:multiLevelType w:val="hybridMultilevel"/>
    <w:tmpl w:val="87BC96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B977C6"/>
    <w:multiLevelType w:val="hybridMultilevel"/>
    <w:tmpl w:val="8DA44F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6C2AC4"/>
    <w:multiLevelType w:val="multilevel"/>
    <w:tmpl w:val="A880C880"/>
    <w:lvl w:ilvl="0">
      <w:start w:val="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749956DF"/>
    <w:multiLevelType w:val="multilevel"/>
    <w:tmpl w:val="F4727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C4086F"/>
    <w:multiLevelType w:val="multilevel"/>
    <w:tmpl w:val="58E8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6F3E56"/>
    <w:multiLevelType w:val="multilevel"/>
    <w:tmpl w:val="3A02D4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7"/>
  </w:num>
  <w:num w:numId="3">
    <w:abstractNumId w:val="24"/>
  </w:num>
  <w:num w:numId="4">
    <w:abstractNumId w:val="22"/>
  </w:num>
  <w:num w:numId="5">
    <w:abstractNumId w:val="4"/>
  </w:num>
  <w:num w:numId="6">
    <w:abstractNumId w:val="18"/>
  </w:num>
  <w:num w:numId="7">
    <w:abstractNumId w:val="0"/>
  </w:num>
  <w:num w:numId="8">
    <w:abstractNumId w:val="12"/>
  </w:num>
  <w:num w:numId="9">
    <w:abstractNumId w:val="2"/>
  </w:num>
  <w:num w:numId="10">
    <w:abstractNumId w:val="10"/>
  </w:num>
  <w:num w:numId="11">
    <w:abstractNumId w:val="13"/>
  </w:num>
  <w:num w:numId="12">
    <w:abstractNumId w:val="5"/>
  </w:num>
  <w:num w:numId="13">
    <w:abstractNumId w:val="16"/>
  </w:num>
  <w:num w:numId="14">
    <w:abstractNumId w:val="19"/>
  </w:num>
  <w:num w:numId="15">
    <w:abstractNumId w:val="15"/>
  </w:num>
  <w:num w:numId="16">
    <w:abstractNumId w:val="7"/>
  </w:num>
  <w:num w:numId="17">
    <w:abstractNumId w:val="30"/>
  </w:num>
  <w:num w:numId="18">
    <w:abstractNumId w:val="26"/>
  </w:num>
  <w:num w:numId="19">
    <w:abstractNumId w:val="25"/>
  </w:num>
  <w:num w:numId="20">
    <w:abstractNumId w:val="27"/>
  </w:num>
  <w:num w:numId="21">
    <w:abstractNumId w:val="20"/>
  </w:num>
  <w:num w:numId="22">
    <w:abstractNumId w:val="14"/>
  </w:num>
  <w:num w:numId="23">
    <w:abstractNumId w:val="28"/>
  </w:num>
  <w:num w:numId="24">
    <w:abstractNumId w:val="11"/>
  </w:num>
  <w:num w:numId="25">
    <w:abstractNumId w:val="3"/>
  </w:num>
  <w:num w:numId="26">
    <w:abstractNumId w:val="1"/>
  </w:num>
  <w:num w:numId="27">
    <w:abstractNumId w:val="21"/>
  </w:num>
  <w:num w:numId="28">
    <w:abstractNumId w:val="6"/>
  </w:num>
  <w:num w:numId="29">
    <w:abstractNumId w:val="31"/>
  </w:num>
  <w:num w:numId="30">
    <w:abstractNumId w:val="23"/>
  </w:num>
  <w:num w:numId="31">
    <w:abstractNumId w:val="2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92"/>
    <w:rsid w:val="000035B0"/>
    <w:rsid w:val="000102B3"/>
    <w:rsid w:val="000174BD"/>
    <w:rsid w:val="00022D28"/>
    <w:rsid w:val="00030818"/>
    <w:rsid w:val="000329C3"/>
    <w:rsid w:val="000579CE"/>
    <w:rsid w:val="000730C5"/>
    <w:rsid w:val="000B6805"/>
    <w:rsid w:val="000C2E7A"/>
    <w:rsid w:val="000E1B6C"/>
    <w:rsid w:val="000E2137"/>
    <w:rsid w:val="000F22FF"/>
    <w:rsid w:val="000F77C6"/>
    <w:rsid w:val="001015BD"/>
    <w:rsid w:val="00146730"/>
    <w:rsid w:val="00152F21"/>
    <w:rsid w:val="00167819"/>
    <w:rsid w:val="00171E73"/>
    <w:rsid w:val="00194C03"/>
    <w:rsid w:val="001A5B42"/>
    <w:rsid w:val="001B1B3B"/>
    <w:rsid w:val="001F0284"/>
    <w:rsid w:val="0020373D"/>
    <w:rsid w:val="002118AC"/>
    <w:rsid w:val="002149C2"/>
    <w:rsid w:val="00251BC6"/>
    <w:rsid w:val="00260145"/>
    <w:rsid w:val="0028727A"/>
    <w:rsid w:val="00291954"/>
    <w:rsid w:val="002A6610"/>
    <w:rsid w:val="002F36B5"/>
    <w:rsid w:val="003023BE"/>
    <w:rsid w:val="003067A6"/>
    <w:rsid w:val="003123E0"/>
    <w:rsid w:val="0035324B"/>
    <w:rsid w:val="00377782"/>
    <w:rsid w:val="003F79B2"/>
    <w:rsid w:val="004002FC"/>
    <w:rsid w:val="00407369"/>
    <w:rsid w:val="00425F86"/>
    <w:rsid w:val="00434DC2"/>
    <w:rsid w:val="004375BE"/>
    <w:rsid w:val="004565DE"/>
    <w:rsid w:val="0048229A"/>
    <w:rsid w:val="004B190B"/>
    <w:rsid w:val="004B5E9D"/>
    <w:rsid w:val="004D00BB"/>
    <w:rsid w:val="004E4E26"/>
    <w:rsid w:val="0051723D"/>
    <w:rsid w:val="005201C0"/>
    <w:rsid w:val="00525AE4"/>
    <w:rsid w:val="00543FEE"/>
    <w:rsid w:val="0054439F"/>
    <w:rsid w:val="00561215"/>
    <w:rsid w:val="00561FA9"/>
    <w:rsid w:val="00571142"/>
    <w:rsid w:val="0057441B"/>
    <w:rsid w:val="005B1FD5"/>
    <w:rsid w:val="005B298A"/>
    <w:rsid w:val="005E6425"/>
    <w:rsid w:val="00611E92"/>
    <w:rsid w:val="00616AD1"/>
    <w:rsid w:val="00634AD6"/>
    <w:rsid w:val="0066484D"/>
    <w:rsid w:val="00666717"/>
    <w:rsid w:val="00674DB9"/>
    <w:rsid w:val="00685EE8"/>
    <w:rsid w:val="00692BBF"/>
    <w:rsid w:val="006C0A23"/>
    <w:rsid w:val="006C0B77"/>
    <w:rsid w:val="006C6A1F"/>
    <w:rsid w:val="007046B9"/>
    <w:rsid w:val="00711EF5"/>
    <w:rsid w:val="00725819"/>
    <w:rsid w:val="00736BD8"/>
    <w:rsid w:val="00747AE2"/>
    <w:rsid w:val="00762A77"/>
    <w:rsid w:val="00774DD9"/>
    <w:rsid w:val="00785BE3"/>
    <w:rsid w:val="007B24E0"/>
    <w:rsid w:val="007C5D9C"/>
    <w:rsid w:val="007D7C70"/>
    <w:rsid w:val="007E7413"/>
    <w:rsid w:val="008242FF"/>
    <w:rsid w:val="00841BD1"/>
    <w:rsid w:val="00855D9A"/>
    <w:rsid w:val="00865D81"/>
    <w:rsid w:val="00870751"/>
    <w:rsid w:val="00896AD6"/>
    <w:rsid w:val="008C64F2"/>
    <w:rsid w:val="008E55D8"/>
    <w:rsid w:val="009064D0"/>
    <w:rsid w:val="00922C48"/>
    <w:rsid w:val="009422F7"/>
    <w:rsid w:val="0095083E"/>
    <w:rsid w:val="00963914"/>
    <w:rsid w:val="009651A5"/>
    <w:rsid w:val="009A3869"/>
    <w:rsid w:val="009B0954"/>
    <w:rsid w:val="009D4D0D"/>
    <w:rsid w:val="009D520C"/>
    <w:rsid w:val="00A36439"/>
    <w:rsid w:val="00A619EB"/>
    <w:rsid w:val="00A83D68"/>
    <w:rsid w:val="00A84EC8"/>
    <w:rsid w:val="00A852F8"/>
    <w:rsid w:val="00AA061A"/>
    <w:rsid w:val="00AB1321"/>
    <w:rsid w:val="00AB28DE"/>
    <w:rsid w:val="00AD098C"/>
    <w:rsid w:val="00B41752"/>
    <w:rsid w:val="00B47C0D"/>
    <w:rsid w:val="00B57862"/>
    <w:rsid w:val="00B57A14"/>
    <w:rsid w:val="00B62931"/>
    <w:rsid w:val="00B812A0"/>
    <w:rsid w:val="00B81446"/>
    <w:rsid w:val="00B81AA5"/>
    <w:rsid w:val="00B81D3D"/>
    <w:rsid w:val="00B915B7"/>
    <w:rsid w:val="00BA0DF9"/>
    <w:rsid w:val="00BA675C"/>
    <w:rsid w:val="00BB627A"/>
    <w:rsid w:val="00BC218A"/>
    <w:rsid w:val="00C27B06"/>
    <w:rsid w:val="00C37D7C"/>
    <w:rsid w:val="00C5241F"/>
    <w:rsid w:val="00C547AB"/>
    <w:rsid w:val="00C56D98"/>
    <w:rsid w:val="00CA7835"/>
    <w:rsid w:val="00CD1864"/>
    <w:rsid w:val="00CE2C61"/>
    <w:rsid w:val="00CE3DC4"/>
    <w:rsid w:val="00CE7E5C"/>
    <w:rsid w:val="00CF154D"/>
    <w:rsid w:val="00CF2C73"/>
    <w:rsid w:val="00CF2E48"/>
    <w:rsid w:val="00D02792"/>
    <w:rsid w:val="00D03439"/>
    <w:rsid w:val="00D25F93"/>
    <w:rsid w:val="00D4187F"/>
    <w:rsid w:val="00D4707A"/>
    <w:rsid w:val="00D53129"/>
    <w:rsid w:val="00D66266"/>
    <w:rsid w:val="00D724BB"/>
    <w:rsid w:val="00D91F13"/>
    <w:rsid w:val="00DA2D56"/>
    <w:rsid w:val="00DA5FD1"/>
    <w:rsid w:val="00DD1AE8"/>
    <w:rsid w:val="00DD3896"/>
    <w:rsid w:val="00DE6CBD"/>
    <w:rsid w:val="00E52390"/>
    <w:rsid w:val="00E67EE6"/>
    <w:rsid w:val="00E721AE"/>
    <w:rsid w:val="00E90E7A"/>
    <w:rsid w:val="00EA1207"/>
    <w:rsid w:val="00EA59D3"/>
    <w:rsid w:val="00EA59DF"/>
    <w:rsid w:val="00EB59E3"/>
    <w:rsid w:val="00EE4070"/>
    <w:rsid w:val="00F02564"/>
    <w:rsid w:val="00F12C76"/>
    <w:rsid w:val="00F3791D"/>
    <w:rsid w:val="00F6339E"/>
    <w:rsid w:val="00F72D51"/>
    <w:rsid w:val="00F74620"/>
    <w:rsid w:val="00F87D89"/>
    <w:rsid w:val="00FB5861"/>
    <w:rsid w:val="00FC02EA"/>
    <w:rsid w:val="00FC17E1"/>
    <w:rsid w:val="00FD4E32"/>
    <w:rsid w:val="00FD5B47"/>
    <w:rsid w:val="00FF1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FBE1"/>
  <w15:docId w15:val="{BD0D8C08-D4B6-4ED5-A076-B75E2489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BD8"/>
    <w:rPr>
      <w:rFonts w:ascii="Times New Roman" w:hAnsi="Times New Roman"/>
      <w:lang w:val="uk-UA"/>
    </w:rPr>
  </w:style>
  <w:style w:type="paragraph" w:styleId="1">
    <w:name w:val="heading 1"/>
    <w:basedOn w:val="a"/>
    <w:next w:val="a"/>
    <w:link w:val="10"/>
    <w:uiPriority w:val="9"/>
    <w:qFormat/>
    <w:rsid w:val="004073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022D2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A364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2">
    <w:name w:val="Title 2"/>
    <w:basedOn w:val="a"/>
    <w:next w:val="a"/>
    <w:qFormat/>
    <w:rsid w:val="001B1B3B"/>
    <w:pPr>
      <w:keepNext/>
      <w:keepLines/>
      <w:numPr>
        <w:ilvl w:val="1"/>
        <w:numId w:val="1"/>
      </w:numPr>
      <w:tabs>
        <w:tab w:val="num" w:pos="360"/>
      </w:tabs>
      <w:spacing w:after="0" w:line="360" w:lineRule="auto"/>
      <w:ind w:left="0" w:firstLine="0"/>
      <w:jc w:val="both"/>
    </w:pPr>
    <w:rPr>
      <w:rFonts w:cstheme="minorBidi"/>
      <w:b/>
      <w:bCs/>
      <w:sz w:val="28"/>
      <w:szCs w:val="28"/>
    </w:rPr>
  </w:style>
  <w:style w:type="paragraph" w:styleId="11">
    <w:name w:val="toc 1"/>
    <w:basedOn w:val="a"/>
    <w:next w:val="a"/>
    <w:autoRedefine/>
    <w:uiPriority w:val="39"/>
    <w:rsid w:val="00685EE8"/>
    <w:pPr>
      <w:tabs>
        <w:tab w:val="right" w:leader="dot" w:pos="9629"/>
      </w:tabs>
      <w:spacing w:after="0" w:line="360" w:lineRule="auto"/>
    </w:pPr>
    <w:rPr>
      <w:rFonts w:eastAsia="Times New Roman" w:cs="Times New Roman"/>
      <w:caps/>
      <w:sz w:val="28"/>
      <w:szCs w:val="28"/>
      <w:lang w:eastAsia="ru-RU"/>
    </w:rPr>
  </w:style>
  <w:style w:type="paragraph" w:styleId="a3">
    <w:name w:val="Normal (Web)"/>
    <w:basedOn w:val="a"/>
    <w:uiPriority w:val="99"/>
    <w:semiHidden/>
    <w:unhideWhenUsed/>
    <w:rsid w:val="000174BD"/>
    <w:rPr>
      <w:rFonts w:cs="Times New Roman"/>
      <w:sz w:val="24"/>
      <w:szCs w:val="24"/>
    </w:rPr>
  </w:style>
  <w:style w:type="paragraph" w:styleId="a4">
    <w:name w:val="List Paragraph"/>
    <w:basedOn w:val="a"/>
    <w:link w:val="a5"/>
    <w:uiPriority w:val="34"/>
    <w:qFormat/>
    <w:rsid w:val="00AB28DE"/>
    <w:pPr>
      <w:ind w:left="720"/>
      <w:contextualSpacing/>
    </w:pPr>
  </w:style>
  <w:style w:type="character" w:customStyle="1" w:styleId="10">
    <w:name w:val="Заголовок 1 Знак"/>
    <w:basedOn w:val="a0"/>
    <w:link w:val="1"/>
    <w:uiPriority w:val="9"/>
    <w:rsid w:val="00407369"/>
    <w:rPr>
      <w:rFonts w:asciiTheme="majorHAnsi" w:eastAsiaTheme="majorEastAsia" w:hAnsiTheme="majorHAnsi" w:cstheme="majorBidi"/>
      <w:color w:val="2E74B5" w:themeColor="accent1" w:themeShade="BF"/>
      <w:sz w:val="32"/>
      <w:szCs w:val="32"/>
      <w:lang w:val="uk-UA"/>
    </w:rPr>
  </w:style>
  <w:style w:type="paragraph" w:styleId="a6">
    <w:name w:val="TOC Heading"/>
    <w:basedOn w:val="1"/>
    <w:next w:val="a"/>
    <w:uiPriority w:val="39"/>
    <w:unhideWhenUsed/>
    <w:qFormat/>
    <w:rsid w:val="00407369"/>
    <w:pPr>
      <w:spacing w:line="259" w:lineRule="auto"/>
      <w:outlineLvl w:val="9"/>
    </w:pPr>
    <w:rPr>
      <w:color w:val="000000" w:themeColor="text1"/>
      <w:lang w:eastAsia="uk-UA"/>
    </w:rPr>
  </w:style>
  <w:style w:type="character" w:styleId="a7">
    <w:name w:val="Hyperlink"/>
    <w:basedOn w:val="a0"/>
    <w:uiPriority w:val="99"/>
    <w:unhideWhenUsed/>
    <w:rsid w:val="00407369"/>
    <w:rPr>
      <w:color w:val="0563C1" w:themeColor="hyperlink"/>
      <w:u w:val="single"/>
    </w:rPr>
  </w:style>
  <w:style w:type="paragraph" w:styleId="21">
    <w:name w:val="toc 2"/>
    <w:basedOn w:val="a"/>
    <w:next w:val="a"/>
    <w:autoRedefine/>
    <w:uiPriority w:val="39"/>
    <w:unhideWhenUsed/>
    <w:rsid w:val="00407369"/>
    <w:pPr>
      <w:spacing w:after="100" w:line="259" w:lineRule="auto"/>
      <w:ind w:left="220"/>
    </w:pPr>
    <w:rPr>
      <w:rFonts w:asciiTheme="minorHAnsi" w:hAnsiTheme="minorHAnsi" w:cstheme="minorBidi"/>
    </w:rPr>
  </w:style>
  <w:style w:type="paragraph" w:styleId="a8">
    <w:name w:val="Subtitle"/>
    <w:basedOn w:val="1"/>
    <w:next w:val="a"/>
    <w:link w:val="a9"/>
    <w:uiPriority w:val="11"/>
    <w:qFormat/>
    <w:rsid w:val="00407369"/>
    <w:pPr>
      <w:spacing w:line="360" w:lineRule="auto"/>
      <w:ind w:firstLine="709"/>
    </w:pPr>
    <w:rPr>
      <w:rFonts w:ascii="Times New Roman" w:hAnsi="Times New Roman" w:cs="Times New Roman"/>
      <w:color w:val="0D0D0D" w:themeColor="text1" w:themeTint="F2"/>
      <w:sz w:val="28"/>
      <w:szCs w:val="28"/>
      <w:lang w:val="ru-RU"/>
    </w:rPr>
  </w:style>
  <w:style w:type="character" w:customStyle="1" w:styleId="a9">
    <w:name w:val="Підзаголовок Знак"/>
    <w:basedOn w:val="a0"/>
    <w:link w:val="a8"/>
    <w:uiPriority w:val="11"/>
    <w:rsid w:val="00407369"/>
    <w:rPr>
      <w:rFonts w:ascii="Times New Roman" w:eastAsiaTheme="majorEastAsia" w:hAnsi="Times New Roman" w:cs="Times New Roman"/>
      <w:color w:val="0D0D0D" w:themeColor="text1" w:themeTint="F2"/>
      <w:sz w:val="28"/>
      <w:szCs w:val="28"/>
    </w:rPr>
  </w:style>
  <w:style w:type="paragraph" w:styleId="31">
    <w:name w:val="toc 3"/>
    <w:basedOn w:val="a"/>
    <w:next w:val="a"/>
    <w:autoRedefine/>
    <w:uiPriority w:val="39"/>
    <w:unhideWhenUsed/>
    <w:rsid w:val="00407369"/>
    <w:pPr>
      <w:spacing w:after="100" w:line="259" w:lineRule="auto"/>
      <w:ind w:left="440"/>
    </w:pPr>
    <w:rPr>
      <w:rFonts w:asciiTheme="minorHAnsi" w:hAnsiTheme="minorHAnsi" w:cstheme="minorBidi"/>
    </w:rPr>
  </w:style>
  <w:style w:type="character" w:customStyle="1" w:styleId="a5">
    <w:name w:val="Абзац списку Знак"/>
    <w:link w:val="a4"/>
    <w:uiPriority w:val="34"/>
    <w:rsid w:val="000102B3"/>
    <w:rPr>
      <w:rFonts w:ascii="Times New Roman" w:hAnsi="Times New Roman"/>
      <w:lang w:val="uk-UA"/>
    </w:rPr>
  </w:style>
  <w:style w:type="character" w:customStyle="1" w:styleId="UnresolvedMention">
    <w:name w:val="Unresolved Mention"/>
    <w:basedOn w:val="a0"/>
    <w:uiPriority w:val="99"/>
    <w:semiHidden/>
    <w:unhideWhenUsed/>
    <w:rsid w:val="000102B3"/>
    <w:rPr>
      <w:color w:val="605E5C"/>
      <w:shd w:val="clear" w:color="auto" w:fill="E1DFDD"/>
    </w:rPr>
  </w:style>
  <w:style w:type="character" w:customStyle="1" w:styleId="20">
    <w:name w:val="Заголовок 2 Знак"/>
    <w:basedOn w:val="a0"/>
    <w:link w:val="2"/>
    <w:rsid w:val="00022D28"/>
    <w:rPr>
      <w:rFonts w:asciiTheme="majorHAnsi" w:eastAsiaTheme="majorEastAsia" w:hAnsiTheme="majorHAnsi" w:cstheme="majorBidi"/>
      <w:b/>
      <w:bCs/>
      <w:color w:val="5B9BD5" w:themeColor="accent1"/>
      <w:sz w:val="26"/>
      <w:szCs w:val="26"/>
      <w:lang w:val="uk-UA"/>
    </w:rPr>
  </w:style>
  <w:style w:type="character" w:customStyle="1" w:styleId="30">
    <w:name w:val="Заголовок 3 Знак"/>
    <w:basedOn w:val="a0"/>
    <w:link w:val="3"/>
    <w:uiPriority w:val="9"/>
    <w:semiHidden/>
    <w:rsid w:val="00A36439"/>
    <w:rPr>
      <w:rFonts w:asciiTheme="majorHAnsi" w:eastAsiaTheme="majorEastAsia" w:hAnsiTheme="majorHAnsi" w:cstheme="majorBidi"/>
      <w:color w:val="1F4D78" w:themeColor="accent1" w:themeShade="7F"/>
      <w:sz w:val="24"/>
      <w:szCs w:val="24"/>
      <w:lang w:val="uk-UA"/>
    </w:rPr>
  </w:style>
  <w:style w:type="character" w:styleId="aa">
    <w:name w:val="FollowedHyperlink"/>
    <w:basedOn w:val="a0"/>
    <w:uiPriority w:val="99"/>
    <w:semiHidden/>
    <w:unhideWhenUsed/>
    <w:rsid w:val="00434DC2"/>
    <w:rPr>
      <w:color w:val="954F72" w:themeColor="followedHyperlink"/>
      <w:u w:val="single"/>
    </w:rPr>
  </w:style>
  <w:style w:type="paragraph" w:styleId="ab">
    <w:name w:val="header"/>
    <w:basedOn w:val="a"/>
    <w:link w:val="ac"/>
    <w:uiPriority w:val="99"/>
    <w:unhideWhenUsed/>
    <w:rsid w:val="001A5B42"/>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1A5B42"/>
    <w:rPr>
      <w:rFonts w:ascii="Times New Roman" w:hAnsi="Times New Roman"/>
      <w:lang w:val="uk-UA"/>
    </w:rPr>
  </w:style>
  <w:style w:type="paragraph" w:styleId="ad">
    <w:name w:val="footer"/>
    <w:basedOn w:val="a"/>
    <w:link w:val="ae"/>
    <w:uiPriority w:val="99"/>
    <w:unhideWhenUsed/>
    <w:rsid w:val="001A5B42"/>
    <w:pPr>
      <w:tabs>
        <w:tab w:val="center" w:pos="4677"/>
        <w:tab w:val="right" w:pos="9355"/>
      </w:tabs>
      <w:spacing w:after="0" w:line="240" w:lineRule="auto"/>
    </w:pPr>
  </w:style>
  <w:style w:type="character" w:customStyle="1" w:styleId="ae">
    <w:name w:val="Нижній колонтитул Знак"/>
    <w:basedOn w:val="a0"/>
    <w:link w:val="ad"/>
    <w:uiPriority w:val="99"/>
    <w:rsid w:val="001A5B42"/>
    <w:rPr>
      <w:rFonts w:ascii="Times New Roman" w:hAnsi="Times New Roman"/>
      <w:lang w:val="uk-UA"/>
    </w:rPr>
  </w:style>
  <w:style w:type="table" w:styleId="af">
    <w:name w:val="Table Grid"/>
    <w:basedOn w:val="a1"/>
    <w:uiPriority w:val="39"/>
    <w:rsid w:val="0072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3"/>
    <w:basedOn w:val="a"/>
    <w:link w:val="Title30"/>
    <w:qFormat/>
    <w:rsid w:val="00841BD1"/>
    <w:pPr>
      <w:spacing w:after="0" w:line="360" w:lineRule="auto"/>
      <w:jc w:val="both"/>
      <w:outlineLvl w:val="2"/>
    </w:pPr>
    <w:rPr>
      <w:rFonts w:cs="Times New Roman"/>
      <w:b/>
      <w:bCs/>
      <w:sz w:val="28"/>
      <w:szCs w:val="28"/>
    </w:rPr>
  </w:style>
  <w:style w:type="character" w:customStyle="1" w:styleId="Title30">
    <w:name w:val="Title3 Знак"/>
    <w:basedOn w:val="a0"/>
    <w:link w:val="Title3"/>
    <w:rsid w:val="00841BD1"/>
    <w:rPr>
      <w:rFonts w:ascii="Times New Roman" w:hAnsi="Times New Roman" w:cs="Times New Roman"/>
      <w:b/>
      <w:bCs/>
      <w:sz w:val="28"/>
      <w:szCs w:val="28"/>
      <w:lang w:val="uk-UA"/>
    </w:rPr>
  </w:style>
  <w:style w:type="character" w:customStyle="1" w:styleId="fontstyle01">
    <w:name w:val="fontstyle01"/>
    <w:basedOn w:val="a0"/>
    <w:rsid w:val="000B680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5747">
      <w:bodyDiv w:val="1"/>
      <w:marLeft w:val="0"/>
      <w:marRight w:val="0"/>
      <w:marTop w:val="0"/>
      <w:marBottom w:val="0"/>
      <w:divBdr>
        <w:top w:val="none" w:sz="0" w:space="0" w:color="auto"/>
        <w:left w:val="none" w:sz="0" w:space="0" w:color="auto"/>
        <w:bottom w:val="none" w:sz="0" w:space="0" w:color="auto"/>
        <w:right w:val="none" w:sz="0" w:space="0" w:color="auto"/>
      </w:divBdr>
    </w:div>
    <w:div w:id="21903193">
      <w:bodyDiv w:val="1"/>
      <w:marLeft w:val="0"/>
      <w:marRight w:val="0"/>
      <w:marTop w:val="0"/>
      <w:marBottom w:val="0"/>
      <w:divBdr>
        <w:top w:val="none" w:sz="0" w:space="0" w:color="auto"/>
        <w:left w:val="none" w:sz="0" w:space="0" w:color="auto"/>
        <w:bottom w:val="none" w:sz="0" w:space="0" w:color="auto"/>
        <w:right w:val="none" w:sz="0" w:space="0" w:color="auto"/>
      </w:divBdr>
      <w:divsChild>
        <w:div w:id="1968536928">
          <w:marLeft w:val="0"/>
          <w:marRight w:val="0"/>
          <w:marTop w:val="0"/>
          <w:marBottom w:val="0"/>
          <w:divBdr>
            <w:top w:val="none" w:sz="0" w:space="0" w:color="auto"/>
            <w:left w:val="none" w:sz="0" w:space="0" w:color="auto"/>
            <w:bottom w:val="none" w:sz="0" w:space="0" w:color="auto"/>
            <w:right w:val="none" w:sz="0" w:space="0" w:color="auto"/>
          </w:divBdr>
        </w:div>
      </w:divsChild>
    </w:div>
    <w:div w:id="42609040">
      <w:bodyDiv w:val="1"/>
      <w:marLeft w:val="0"/>
      <w:marRight w:val="0"/>
      <w:marTop w:val="0"/>
      <w:marBottom w:val="0"/>
      <w:divBdr>
        <w:top w:val="none" w:sz="0" w:space="0" w:color="auto"/>
        <w:left w:val="none" w:sz="0" w:space="0" w:color="auto"/>
        <w:bottom w:val="none" w:sz="0" w:space="0" w:color="auto"/>
        <w:right w:val="none" w:sz="0" w:space="0" w:color="auto"/>
      </w:divBdr>
    </w:div>
    <w:div w:id="113714379">
      <w:bodyDiv w:val="1"/>
      <w:marLeft w:val="0"/>
      <w:marRight w:val="0"/>
      <w:marTop w:val="0"/>
      <w:marBottom w:val="0"/>
      <w:divBdr>
        <w:top w:val="none" w:sz="0" w:space="0" w:color="auto"/>
        <w:left w:val="none" w:sz="0" w:space="0" w:color="auto"/>
        <w:bottom w:val="none" w:sz="0" w:space="0" w:color="auto"/>
        <w:right w:val="none" w:sz="0" w:space="0" w:color="auto"/>
      </w:divBdr>
      <w:divsChild>
        <w:div w:id="1353845557">
          <w:marLeft w:val="0"/>
          <w:marRight w:val="0"/>
          <w:marTop w:val="0"/>
          <w:marBottom w:val="0"/>
          <w:divBdr>
            <w:top w:val="none" w:sz="0" w:space="0" w:color="auto"/>
            <w:left w:val="none" w:sz="0" w:space="0" w:color="auto"/>
            <w:bottom w:val="none" w:sz="0" w:space="0" w:color="auto"/>
            <w:right w:val="none" w:sz="0" w:space="0" w:color="auto"/>
          </w:divBdr>
          <w:divsChild>
            <w:div w:id="358120392">
              <w:marLeft w:val="0"/>
              <w:marRight w:val="0"/>
              <w:marTop w:val="0"/>
              <w:marBottom w:val="0"/>
              <w:divBdr>
                <w:top w:val="none" w:sz="0" w:space="0" w:color="auto"/>
                <w:left w:val="none" w:sz="0" w:space="0" w:color="auto"/>
                <w:bottom w:val="none" w:sz="0" w:space="0" w:color="auto"/>
                <w:right w:val="none" w:sz="0" w:space="0" w:color="auto"/>
              </w:divBdr>
              <w:divsChild>
                <w:div w:id="1122846405">
                  <w:marLeft w:val="0"/>
                  <w:marRight w:val="0"/>
                  <w:marTop w:val="0"/>
                  <w:marBottom w:val="0"/>
                  <w:divBdr>
                    <w:top w:val="none" w:sz="0" w:space="0" w:color="auto"/>
                    <w:left w:val="none" w:sz="0" w:space="0" w:color="auto"/>
                    <w:bottom w:val="none" w:sz="0" w:space="0" w:color="auto"/>
                    <w:right w:val="none" w:sz="0" w:space="0" w:color="auto"/>
                  </w:divBdr>
                  <w:divsChild>
                    <w:div w:id="2296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10826">
      <w:bodyDiv w:val="1"/>
      <w:marLeft w:val="0"/>
      <w:marRight w:val="0"/>
      <w:marTop w:val="0"/>
      <w:marBottom w:val="0"/>
      <w:divBdr>
        <w:top w:val="none" w:sz="0" w:space="0" w:color="auto"/>
        <w:left w:val="none" w:sz="0" w:space="0" w:color="auto"/>
        <w:bottom w:val="none" w:sz="0" w:space="0" w:color="auto"/>
        <w:right w:val="none" w:sz="0" w:space="0" w:color="auto"/>
      </w:divBdr>
    </w:div>
    <w:div w:id="145129102">
      <w:bodyDiv w:val="1"/>
      <w:marLeft w:val="0"/>
      <w:marRight w:val="0"/>
      <w:marTop w:val="0"/>
      <w:marBottom w:val="0"/>
      <w:divBdr>
        <w:top w:val="none" w:sz="0" w:space="0" w:color="auto"/>
        <w:left w:val="none" w:sz="0" w:space="0" w:color="auto"/>
        <w:bottom w:val="none" w:sz="0" w:space="0" w:color="auto"/>
        <w:right w:val="none" w:sz="0" w:space="0" w:color="auto"/>
      </w:divBdr>
    </w:div>
    <w:div w:id="146169739">
      <w:bodyDiv w:val="1"/>
      <w:marLeft w:val="0"/>
      <w:marRight w:val="0"/>
      <w:marTop w:val="0"/>
      <w:marBottom w:val="0"/>
      <w:divBdr>
        <w:top w:val="none" w:sz="0" w:space="0" w:color="auto"/>
        <w:left w:val="none" w:sz="0" w:space="0" w:color="auto"/>
        <w:bottom w:val="none" w:sz="0" w:space="0" w:color="auto"/>
        <w:right w:val="none" w:sz="0" w:space="0" w:color="auto"/>
      </w:divBdr>
    </w:div>
    <w:div w:id="180245912">
      <w:bodyDiv w:val="1"/>
      <w:marLeft w:val="0"/>
      <w:marRight w:val="0"/>
      <w:marTop w:val="0"/>
      <w:marBottom w:val="0"/>
      <w:divBdr>
        <w:top w:val="none" w:sz="0" w:space="0" w:color="auto"/>
        <w:left w:val="none" w:sz="0" w:space="0" w:color="auto"/>
        <w:bottom w:val="none" w:sz="0" w:space="0" w:color="auto"/>
        <w:right w:val="none" w:sz="0" w:space="0" w:color="auto"/>
      </w:divBdr>
    </w:div>
    <w:div w:id="210460854">
      <w:bodyDiv w:val="1"/>
      <w:marLeft w:val="0"/>
      <w:marRight w:val="0"/>
      <w:marTop w:val="0"/>
      <w:marBottom w:val="0"/>
      <w:divBdr>
        <w:top w:val="none" w:sz="0" w:space="0" w:color="auto"/>
        <w:left w:val="none" w:sz="0" w:space="0" w:color="auto"/>
        <w:bottom w:val="none" w:sz="0" w:space="0" w:color="auto"/>
        <w:right w:val="none" w:sz="0" w:space="0" w:color="auto"/>
      </w:divBdr>
    </w:div>
    <w:div w:id="259678403">
      <w:bodyDiv w:val="1"/>
      <w:marLeft w:val="0"/>
      <w:marRight w:val="0"/>
      <w:marTop w:val="0"/>
      <w:marBottom w:val="0"/>
      <w:divBdr>
        <w:top w:val="none" w:sz="0" w:space="0" w:color="auto"/>
        <w:left w:val="none" w:sz="0" w:space="0" w:color="auto"/>
        <w:bottom w:val="none" w:sz="0" w:space="0" w:color="auto"/>
        <w:right w:val="none" w:sz="0" w:space="0" w:color="auto"/>
      </w:divBdr>
    </w:div>
    <w:div w:id="272713737">
      <w:bodyDiv w:val="1"/>
      <w:marLeft w:val="0"/>
      <w:marRight w:val="0"/>
      <w:marTop w:val="0"/>
      <w:marBottom w:val="0"/>
      <w:divBdr>
        <w:top w:val="none" w:sz="0" w:space="0" w:color="auto"/>
        <w:left w:val="none" w:sz="0" w:space="0" w:color="auto"/>
        <w:bottom w:val="none" w:sz="0" w:space="0" w:color="auto"/>
        <w:right w:val="none" w:sz="0" w:space="0" w:color="auto"/>
      </w:divBdr>
      <w:divsChild>
        <w:div w:id="1623687100">
          <w:marLeft w:val="0"/>
          <w:marRight w:val="0"/>
          <w:marTop w:val="0"/>
          <w:marBottom w:val="0"/>
          <w:divBdr>
            <w:top w:val="none" w:sz="0" w:space="0" w:color="auto"/>
            <w:left w:val="none" w:sz="0" w:space="0" w:color="auto"/>
            <w:bottom w:val="none" w:sz="0" w:space="0" w:color="auto"/>
            <w:right w:val="none" w:sz="0" w:space="0" w:color="auto"/>
          </w:divBdr>
          <w:divsChild>
            <w:div w:id="620040296">
              <w:marLeft w:val="0"/>
              <w:marRight w:val="0"/>
              <w:marTop w:val="0"/>
              <w:marBottom w:val="0"/>
              <w:divBdr>
                <w:top w:val="none" w:sz="0" w:space="0" w:color="auto"/>
                <w:left w:val="none" w:sz="0" w:space="0" w:color="auto"/>
                <w:bottom w:val="none" w:sz="0" w:space="0" w:color="auto"/>
                <w:right w:val="none" w:sz="0" w:space="0" w:color="auto"/>
              </w:divBdr>
              <w:divsChild>
                <w:div w:id="1581063444">
                  <w:marLeft w:val="0"/>
                  <w:marRight w:val="0"/>
                  <w:marTop w:val="0"/>
                  <w:marBottom w:val="0"/>
                  <w:divBdr>
                    <w:top w:val="none" w:sz="0" w:space="0" w:color="auto"/>
                    <w:left w:val="none" w:sz="0" w:space="0" w:color="auto"/>
                    <w:bottom w:val="none" w:sz="0" w:space="0" w:color="auto"/>
                    <w:right w:val="none" w:sz="0" w:space="0" w:color="auto"/>
                  </w:divBdr>
                  <w:divsChild>
                    <w:div w:id="13528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405234">
      <w:bodyDiv w:val="1"/>
      <w:marLeft w:val="0"/>
      <w:marRight w:val="0"/>
      <w:marTop w:val="0"/>
      <w:marBottom w:val="0"/>
      <w:divBdr>
        <w:top w:val="none" w:sz="0" w:space="0" w:color="auto"/>
        <w:left w:val="none" w:sz="0" w:space="0" w:color="auto"/>
        <w:bottom w:val="none" w:sz="0" w:space="0" w:color="auto"/>
        <w:right w:val="none" w:sz="0" w:space="0" w:color="auto"/>
      </w:divBdr>
    </w:div>
    <w:div w:id="285429023">
      <w:bodyDiv w:val="1"/>
      <w:marLeft w:val="0"/>
      <w:marRight w:val="0"/>
      <w:marTop w:val="0"/>
      <w:marBottom w:val="0"/>
      <w:divBdr>
        <w:top w:val="none" w:sz="0" w:space="0" w:color="auto"/>
        <w:left w:val="none" w:sz="0" w:space="0" w:color="auto"/>
        <w:bottom w:val="none" w:sz="0" w:space="0" w:color="auto"/>
        <w:right w:val="none" w:sz="0" w:space="0" w:color="auto"/>
      </w:divBdr>
    </w:div>
    <w:div w:id="303968858">
      <w:bodyDiv w:val="1"/>
      <w:marLeft w:val="0"/>
      <w:marRight w:val="0"/>
      <w:marTop w:val="0"/>
      <w:marBottom w:val="0"/>
      <w:divBdr>
        <w:top w:val="none" w:sz="0" w:space="0" w:color="auto"/>
        <w:left w:val="none" w:sz="0" w:space="0" w:color="auto"/>
        <w:bottom w:val="none" w:sz="0" w:space="0" w:color="auto"/>
        <w:right w:val="none" w:sz="0" w:space="0" w:color="auto"/>
      </w:divBdr>
    </w:div>
    <w:div w:id="345981115">
      <w:bodyDiv w:val="1"/>
      <w:marLeft w:val="0"/>
      <w:marRight w:val="0"/>
      <w:marTop w:val="0"/>
      <w:marBottom w:val="0"/>
      <w:divBdr>
        <w:top w:val="none" w:sz="0" w:space="0" w:color="auto"/>
        <w:left w:val="none" w:sz="0" w:space="0" w:color="auto"/>
        <w:bottom w:val="none" w:sz="0" w:space="0" w:color="auto"/>
        <w:right w:val="none" w:sz="0" w:space="0" w:color="auto"/>
      </w:divBdr>
    </w:div>
    <w:div w:id="357583057">
      <w:bodyDiv w:val="1"/>
      <w:marLeft w:val="0"/>
      <w:marRight w:val="0"/>
      <w:marTop w:val="0"/>
      <w:marBottom w:val="0"/>
      <w:divBdr>
        <w:top w:val="none" w:sz="0" w:space="0" w:color="auto"/>
        <w:left w:val="none" w:sz="0" w:space="0" w:color="auto"/>
        <w:bottom w:val="none" w:sz="0" w:space="0" w:color="auto"/>
        <w:right w:val="none" w:sz="0" w:space="0" w:color="auto"/>
      </w:divBdr>
    </w:div>
    <w:div w:id="391513083">
      <w:bodyDiv w:val="1"/>
      <w:marLeft w:val="0"/>
      <w:marRight w:val="0"/>
      <w:marTop w:val="0"/>
      <w:marBottom w:val="0"/>
      <w:divBdr>
        <w:top w:val="none" w:sz="0" w:space="0" w:color="auto"/>
        <w:left w:val="none" w:sz="0" w:space="0" w:color="auto"/>
        <w:bottom w:val="none" w:sz="0" w:space="0" w:color="auto"/>
        <w:right w:val="none" w:sz="0" w:space="0" w:color="auto"/>
      </w:divBdr>
    </w:div>
    <w:div w:id="393043888">
      <w:bodyDiv w:val="1"/>
      <w:marLeft w:val="0"/>
      <w:marRight w:val="0"/>
      <w:marTop w:val="0"/>
      <w:marBottom w:val="0"/>
      <w:divBdr>
        <w:top w:val="none" w:sz="0" w:space="0" w:color="auto"/>
        <w:left w:val="none" w:sz="0" w:space="0" w:color="auto"/>
        <w:bottom w:val="none" w:sz="0" w:space="0" w:color="auto"/>
        <w:right w:val="none" w:sz="0" w:space="0" w:color="auto"/>
      </w:divBdr>
    </w:div>
    <w:div w:id="403839059">
      <w:bodyDiv w:val="1"/>
      <w:marLeft w:val="0"/>
      <w:marRight w:val="0"/>
      <w:marTop w:val="0"/>
      <w:marBottom w:val="0"/>
      <w:divBdr>
        <w:top w:val="none" w:sz="0" w:space="0" w:color="auto"/>
        <w:left w:val="none" w:sz="0" w:space="0" w:color="auto"/>
        <w:bottom w:val="none" w:sz="0" w:space="0" w:color="auto"/>
        <w:right w:val="none" w:sz="0" w:space="0" w:color="auto"/>
      </w:divBdr>
    </w:div>
    <w:div w:id="413669392">
      <w:bodyDiv w:val="1"/>
      <w:marLeft w:val="0"/>
      <w:marRight w:val="0"/>
      <w:marTop w:val="0"/>
      <w:marBottom w:val="0"/>
      <w:divBdr>
        <w:top w:val="none" w:sz="0" w:space="0" w:color="auto"/>
        <w:left w:val="none" w:sz="0" w:space="0" w:color="auto"/>
        <w:bottom w:val="none" w:sz="0" w:space="0" w:color="auto"/>
        <w:right w:val="none" w:sz="0" w:space="0" w:color="auto"/>
      </w:divBdr>
    </w:div>
    <w:div w:id="419641102">
      <w:bodyDiv w:val="1"/>
      <w:marLeft w:val="0"/>
      <w:marRight w:val="0"/>
      <w:marTop w:val="0"/>
      <w:marBottom w:val="0"/>
      <w:divBdr>
        <w:top w:val="none" w:sz="0" w:space="0" w:color="auto"/>
        <w:left w:val="none" w:sz="0" w:space="0" w:color="auto"/>
        <w:bottom w:val="none" w:sz="0" w:space="0" w:color="auto"/>
        <w:right w:val="none" w:sz="0" w:space="0" w:color="auto"/>
      </w:divBdr>
    </w:div>
    <w:div w:id="455871696">
      <w:bodyDiv w:val="1"/>
      <w:marLeft w:val="0"/>
      <w:marRight w:val="0"/>
      <w:marTop w:val="0"/>
      <w:marBottom w:val="0"/>
      <w:divBdr>
        <w:top w:val="none" w:sz="0" w:space="0" w:color="auto"/>
        <w:left w:val="none" w:sz="0" w:space="0" w:color="auto"/>
        <w:bottom w:val="none" w:sz="0" w:space="0" w:color="auto"/>
        <w:right w:val="none" w:sz="0" w:space="0" w:color="auto"/>
      </w:divBdr>
    </w:div>
    <w:div w:id="456342308">
      <w:bodyDiv w:val="1"/>
      <w:marLeft w:val="0"/>
      <w:marRight w:val="0"/>
      <w:marTop w:val="0"/>
      <w:marBottom w:val="0"/>
      <w:divBdr>
        <w:top w:val="none" w:sz="0" w:space="0" w:color="auto"/>
        <w:left w:val="none" w:sz="0" w:space="0" w:color="auto"/>
        <w:bottom w:val="none" w:sz="0" w:space="0" w:color="auto"/>
        <w:right w:val="none" w:sz="0" w:space="0" w:color="auto"/>
      </w:divBdr>
    </w:div>
    <w:div w:id="465002782">
      <w:bodyDiv w:val="1"/>
      <w:marLeft w:val="0"/>
      <w:marRight w:val="0"/>
      <w:marTop w:val="0"/>
      <w:marBottom w:val="0"/>
      <w:divBdr>
        <w:top w:val="none" w:sz="0" w:space="0" w:color="auto"/>
        <w:left w:val="none" w:sz="0" w:space="0" w:color="auto"/>
        <w:bottom w:val="none" w:sz="0" w:space="0" w:color="auto"/>
        <w:right w:val="none" w:sz="0" w:space="0" w:color="auto"/>
      </w:divBdr>
    </w:div>
    <w:div w:id="465898374">
      <w:bodyDiv w:val="1"/>
      <w:marLeft w:val="0"/>
      <w:marRight w:val="0"/>
      <w:marTop w:val="0"/>
      <w:marBottom w:val="0"/>
      <w:divBdr>
        <w:top w:val="none" w:sz="0" w:space="0" w:color="auto"/>
        <w:left w:val="none" w:sz="0" w:space="0" w:color="auto"/>
        <w:bottom w:val="none" w:sz="0" w:space="0" w:color="auto"/>
        <w:right w:val="none" w:sz="0" w:space="0" w:color="auto"/>
      </w:divBdr>
    </w:div>
    <w:div w:id="474688574">
      <w:bodyDiv w:val="1"/>
      <w:marLeft w:val="0"/>
      <w:marRight w:val="0"/>
      <w:marTop w:val="0"/>
      <w:marBottom w:val="0"/>
      <w:divBdr>
        <w:top w:val="none" w:sz="0" w:space="0" w:color="auto"/>
        <w:left w:val="none" w:sz="0" w:space="0" w:color="auto"/>
        <w:bottom w:val="none" w:sz="0" w:space="0" w:color="auto"/>
        <w:right w:val="none" w:sz="0" w:space="0" w:color="auto"/>
      </w:divBdr>
      <w:divsChild>
        <w:div w:id="1556358421">
          <w:marLeft w:val="0"/>
          <w:marRight w:val="0"/>
          <w:marTop w:val="0"/>
          <w:marBottom w:val="0"/>
          <w:divBdr>
            <w:top w:val="none" w:sz="0" w:space="0" w:color="auto"/>
            <w:left w:val="none" w:sz="0" w:space="0" w:color="auto"/>
            <w:bottom w:val="none" w:sz="0" w:space="0" w:color="auto"/>
            <w:right w:val="none" w:sz="0" w:space="0" w:color="auto"/>
          </w:divBdr>
          <w:divsChild>
            <w:div w:id="240454682">
              <w:marLeft w:val="0"/>
              <w:marRight w:val="0"/>
              <w:marTop w:val="0"/>
              <w:marBottom w:val="0"/>
              <w:divBdr>
                <w:top w:val="none" w:sz="0" w:space="0" w:color="auto"/>
                <w:left w:val="none" w:sz="0" w:space="0" w:color="auto"/>
                <w:bottom w:val="none" w:sz="0" w:space="0" w:color="auto"/>
                <w:right w:val="none" w:sz="0" w:space="0" w:color="auto"/>
              </w:divBdr>
              <w:divsChild>
                <w:div w:id="1792627828">
                  <w:marLeft w:val="0"/>
                  <w:marRight w:val="0"/>
                  <w:marTop w:val="0"/>
                  <w:marBottom w:val="0"/>
                  <w:divBdr>
                    <w:top w:val="none" w:sz="0" w:space="0" w:color="auto"/>
                    <w:left w:val="none" w:sz="0" w:space="0" w:color="auto"/>
                    <w:bottom w:val="none" w:sz="0" w:space="0" w:color="auto"/>
                    <w:right w:val="none" w:sz="0" w:space="0" w:color="auto"/>
                  </w:divBdr>
                  <w:divsChild>
                    <w:div w:id="44836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92113">
      <w:bodyDiv w:val="1"/>
      <w:marLeft w:val="0"/>
      <w:marRight w:val="0"/>
      <w:marTop w:val="0"/>
      <w:marBottom w:val="0"/>
      <w:divBdr>
        <w:top w:val="none" w:sz="0" w:space="0" w:color="auto"/>
        <w:left w:val="none" w:sz="0" w:space="0" w:color="auto"/>
        <w:bottom w:val="none" w:sz="0" w:space="0" w:color="auto"/>
        <w:right w:val="none" w:sz="0" w:space="0" w:color="auto"/>
      </w:divBdr>
    </w:div>
    <w:div w:id="551842608">
      <w:bodyDiv w:val="1"/>
      <w:marLeft w:val="0"/>
      <w:marRight w:val="0"/>
      <w:marTop w:val="0"/>
      <w:marBottom w:val="0"/>
      <w:divBdr>
        <w:top w:val="none" w:sz="0" w:space="0" w:color="auto"/>
        <w:left w:val="none" w:sz="0" w:space="0" w:color="auto"/>
        <w:bottom w:val="none" w:sz="0" w:space="0" w:color="auto"/>
        <w:right w:val="none" w:sz="0" w:space="0" w:color="auto"/>
      </w:divBdr>
    </w:div>
    <w:div w:id="585577019">
      <w:bodyDiv w:val="1"/>
      <w:marLeft w:val="0"/>
      <w:marRight w:val="0"/>
      <w:marTop w:val="0"/>
      <w:marBottom w:val="0"/>
      <w:divBdr>
        <w:top w:val="none" w:sz="0" w:space="0" w:color="auto"/>
        <w:left w:val="none" w:sz="0" w:space="0" w:color="auto"/>
        <w:bottom w:val="none" w:sz="0" w:space="0" w:color="auto"/>
        <w:right w:val="none" w:sz="0" w:space="0" w:color="auto"/>
      </w:divBdr>
    </w:div>
    <w:div w:id="613174663">
      <w:bodyDiv w:val="1"/>
      <w:marLeft w:val="0"/>
      <w:marRight w:val="0"/>
      <w:marTop w:val="0"/>
      <w:marBottom w:val="0"/>
      <w:divBdr>
        <w:top w:val="none" w:sz="0" w:space="0" w:color="auto"/>
        <w:left w:val="none" w:sz="0" w:space="0" w:color="auto"/>
        <w:bottom w:val="none" w:sz="0" w:space="0" w:color="auto"/>
        <w:right w:val="none" w:sz="0" w:space="0" w:color="auto"/>
      </w:divBdr>
    </w:div>
    <w:div w:id="677543013">
      <w:bodyDiv w:val="1"/>
      <w:marLeft w:val="0"/>
      <w:marRight w:val="0"/>
      <w:marTop w:val="0"/>
      <w:marBottom w:val="0"/>
      <w:divBdr>
        <w:top w:val="none" w:sz="0" w:space="0" w:color="auto"/>
        <w:left w:val="none" w:sz="0" w:space="0" w:color="auto"/>
        <w:bottom w:val="none" w:sz="0" w:space="0" w:color="auto"/>
        <w:right w:val="none" w:sz="0" w:space="0" w:color="auto"/>
      </w:divBdr>
      <w:divsChild>
        <w:div w:id="6177370">
          <w:marLeft w:val="0"/>
          <w:marRight w:val="0"/>
          <w:marTop w:val="0"/>
          <w:marBottom w:val="0"/>
          <w:divBdr>
            <w:top w:val="none" w:sz="0" w:space="0" w:color="auto"/>
            <w:left w:val="none" w:sz="0" w:space="0" w:color="auto"/>
            <w:bottom w:val="none" w:sz="0" w:space="0" w:color="auto"/>
            <w:right w:val="none" w:sz="0" w:space="0" w:color="auto"/>
          </w:divBdr>
        </w:div>
        <w:div w:id="29958686">
          <w:marLeft w:val="0"/>
          <w:marRight w:val="0"/>
          <w:marTop w:val="0"/>
          <w:marBottom w:val="0"/>
          <w:divBdr>
            <w:top w:val="none" w:sz="0" w:space="0" w:color="auto"/>
            <w:left w:val="none" w:sz="0" w:space="0" w:color="auto"/>
            <w:bottom w:val="none" w:sz="0" w:space="0" w:color="auto"/>
            <w:right w:val="none" w:sz="0" w:space="0" w:color="auto"/>
          </w:divBdr>
        </w:div>
        <w:div w:id="31855341">
          <w:marLeft w:val="0"/>
          <w:marRight w:val="0"/>
          <w:marTop w:val="0"/>
          <w:marBottom w:val="0"/>
          <w:divBdr>
            <w:top w:val="none" w:sz="0" w:space="0" w:color="auto"/>
            <w:left w:val="none" w:sz="0" w:space="0" w:color="auto"/>
            <w:bottom w:val="none" w:sz="0" w:space="0" w:color="auto"/>
            <w:right w:val="none" w:sz="0" w:space="0" w:color="auto"/>
          </w:divBdr>
        </w:div>
        <w:div w:id="42411474">
          <w:marLeft w:val="0"/>
          <w:marRight w:val="0"/>
          <w:marTop w:val="0"/>
          <w:marBottom w:val="0"/>
          <w:divBdr>
            <w:top w:val="none" w:sz="0" w:space="0" w:color="auto"/>
            <w:left w:val="none" w:sz="0" w:space="0" w:color="auto"/>
            <w:bottom w:val="none" w:sz="0" w:space="0" w:color="auto"/>
            <w:right w:val="none" w:sz="0" w:space="0" w:color="auto"/>
          </w:divBdr>
        </w:div>
        <w:div w:id="43992208">
          <w:marLeft w:val="0"/>
          <w:marRight w:val="0"/>
          <w:marTop w:val="0"/>
          <w:marBottom w:val="0"/>
          <w:divBdr>
            <w:top w:val="none" w:sz="0" w:space="0" w:color="auto"/>
            <w:left w:val="none" w:sz="0" w:space="0" w:color="auto"/>
            <w:bottom w:val="none" w:sz="0" w:space="0" w:color="auto"/>
            <w:right w:val="none" w:sz="0" w:space="0" w:color="auto"/>
          </w:divBdr>
        </w:div>
        <w:div w:id="47339648">
          <w:marLeft w:val="0"/>
          <w:marRight w:val="0"/>
          <w:marTop w:val="0"/>
          <w:marBottom w:val="0"/>
          <w:divBdr>
            <w:top w:val="none" w:sz="0" w:space="0" w:color="auto"/>
            <w:left w:val="none" w:sz="0" w:space="0" w:color="auto"/>
            <w:bottom w:val="none" w:sz="0" w:space="0" w:color="auto"/>
            <w:right w:val="none" w:sz="0" w:space="0" w:color="auto"/>
          </w:divBdr>
        </w:div>
        <w:div w:id="51583526">
          <w:marLeft w:val="0"/>
          <w:marRight w:val="0"/>
          <w:marTop w:val="0"/>
          <w:marBottom w:val="0"/>
          <w:divBdr>
            <w:top w:val="none" w:sz="0" w:space="0" w:color="auto"/>
            <w:left w:val="none" w:sz="0" w:space="0" w:color="auto"/>
            <w:bottom w:val="none" w:sz="0" w:space="0" w:color="auto"/>
            <w:right w:val="none" w:sz="0" w:space="0" w:color="auto"/>
          </w:divBdr>
        </w:div>
        <w:div w:id="54669673">
          <w:marLeft w:val="0"/>
          <w:marRight w:val="0"/>
          <w:marTop w:val="0"/>
          <w:marBottom w:val="0"/>
          <w:divBdr>
            <w:top w:val="none" w:sz="0" w:space="0" w:color="auto"/>
            <w:left w:val="none" w:sz="0" w:space="0" w:color="auto"/>
            <w:bottom w:val="none" w:sz="0" w:space="0" w:color="auto"/>
            <w:right w:val="none" w:sz="0" w:space="0" w:color="auto"/>
          </w:divBdr>
        </w:div>
        <w:div w:id="67658048">
          <w:marLeft w:val="0"/>
          <w:marRight w:val="0"/>
          <w:marTop w:val="0"/>
          <w:marBottom w:val="0"/>
          <w:divBdr>
            <w:top w:val="none" w:sz="0" w:space="0" w:color="auto"/>
            <w:left w:val="none" w:sz="0" w:space="0" w:color="auto"/>
            <w:bottom w:val="none" w:sz="0" w:space="0" w:color="auto"/>
            <w:right w:val="none" w:sz="0" w:space="0" w:color="auto"/>
          </w:divBdr>
        </w:div>
        <w:div w:id="73891816">
          <w:marLeft w:val="0"/>
          <w:marRight w:val="0"/>
          <w:marTop w:val="0"/>
          <w:marBottom w:val="0"/>
          <w:divBdr>
            <w:top w:val="none" w:sz="0" w:space="0" w:color="auto"/>
            <w:left w:val="none" w:sz="0" w:space="0" w:color="auto"/>
            <w:bottom w:val="none" w:sz="0" w:space="0" w:color="auto"/>
            <w:right w:val="none" w:sz="0" w:space="0" w:color="auto"/>
          </w:divBdr>
        </w:div>
        <w:div w:id="75829265">
          <w:marLeft w:val="0"/>
          <w:marRight w:val="0"/>
          <w:marTop w:val="0"/>
          <w:marBottom w:val="0"/>
          <w:divBdr>
            <w:top w:val="none" w:sz="0" w:space="0" w:color="auto"/>
            <w:left w:val="none" w:sz="0" w:space="0" w:color="auto"/>
            <w:bottom w:val="none" w:sz="0" w:space="0" w:color="auto"/>
            <w:right w:val="none" w:sz="0" w:space="0" w:color="auto"/>
          </w:divBdr>
        </w:div>
        <w:div w:id="86001738">
          <w:marLeft w:val="0"/>
          <w:marRight w:val="0"/>
          <w:marTop w:val="0"/>
          <w:marBottom w:val="0"/>
          <w:divBdr>
            <w:top w:val="none" w:sz="0" w:space="0" w:color="auto"/>
            <w:left w:val="none" w:sz="0" w:space="0" w:color="auto"/>
            <w:bottom w:val="none" w:sz="0" w:space="0" w:color="auto"/>
            <w:right w:val="none" w:sz="0" w:space="0" w:color="auto"/>
          </w:divBdr>
        </w:div>
        <w:div w:id="109396139">
          <w:marLeft w:val="0"/>
          <w:marRight w:val="0"/>
          <w:marTop w:val="0"/>
          <w:marBottom w:val="0"/>
          <w:divBdr>
            <w:top w:val="none" w:sz="0" w:space="0" w:color="auto"/>
            <w:left w:val="none" w:sz="0" w:space="0" w:color="auto"/>
            <w:bottom w:val="none" w:sz="0" w:space="0" w:color="auto"/>
            <w:right w:val="none" w:sz="0" w:space="0" w:color="auto"/>
          </w:divBdr>
        </w:div>
        <w:div w:id="110173370">
          <w:marLeft w:val="0"/>
          <w:marRight w:val="0"/>
          <w:marTop w:val="0"/>
          <w:marBottom w:val="0"/>
          <w:divBdr>
            <w:top w:val="none" w:sz="0" w:space="0" w:color="auto"/>
            <w:left w:val="none" w:sz="0" w:space="0" w:color="auto"/>
            <w:bottom w:val="none" w:sz="0" w:space="0" w:color="auto"/>
            <w:right w:val="none" w:sz="0" w:space="0" w:color="auto"/>
          </w:divBdr>
        </w:div>
        <w:div w:id="126707434">
          <w:marLeft w:val="0"/>
          <w:marRight w:val="0"/>
          <w:marTop w:val="0"/>
          <w:marBottom w:val="0"/>
          <w:divBdr>
            <w:top w:val="none" w:sz="0" w:space="0" w:color="auto"/>
            <w:left w:val="none" w:sz="0" w:space="0" w:color="auto"/>
            <w:bottom w:val="none" w:sz="0" w:space="0" w:color="auto"/>
            <w:right w:val="none" w:sz="0" w:space="0" w:color="auto"/>
          </w:divBdr>
        </w:div>
        <w:div w:id="130831026">
          <w:marLeft w:val="0"/>
          <w:marRight w:val="0"/>
          <w:marTop w:val="0"/>
          <w:marBottom w:val="0"/>
          <w:divBdr>
            <w:top w:val="none" w:sz="0" w:space="0" w:color="auto"/>
            <w:left w:val="none" w:sz="0" w:space="0" w:color="auto"/>
            <w:bottom w:val="none" w:sz="0" w:space="0" w:color="auto"/>
            <w:right w:val="none" w:sz="0" w:space="0" w:color="auto"/>
          </w:divBdr>
        </w:div>
        <w:div w:id="135531008">
          <w:marLeft w:val="0"/>
          <w:marRight w:val="0"/>
          <w:marTop w:val="0"/>
          <w:marBottom w:val="0"/>
          <w:divBdr>
            <w:top w:val="none" w:sz="0" w:space="0" w:color="auto"/>
            <w:left w:val="none" w:sz="0" w:space="0" w:color="auto"/>
            <w:bottom w:val="none" w:sz="0" w:space="0" w:color="auto"/>
            <w:right w:val="none" w:sz="0" w:space="0" w:color="auto"/>
          </w:divBdr>
        </w:div>
        <w:div w:id="135996570">
          <w:marLeft w:val="0"/>
          <w:marRight w:val="0"/>
          <w:marTop w:val="0"/>
          <w:marBottom w:val="0"/>
          <w:divBdr>
            <w:top w:val="none" w:sz="0" w:space="0" w:color="auto"/>
            <w:left w:val="none" w:sz="0" w:space="0" w:color="auto"/>
            <w:bottom w:val="none" w:sz="0" w:space="0" w:color="auto"/>
            <w:right w:val="none" w:sz="0" w:space="0" w:color="auto"/>
          </w:divBdr>
        </w:div>
        <w:div w:id="139200077">
          <w:marLeft w:val="0"/>
          <w:marRight w:val="0"/>
          <w:marTop w:val="0"/>
          <w:marBottom w:val="0"/>
          <w:divBdr>
            <w:top w:val="none" w:sz="0" w:space="0" w:color="auto"/>
            <w:left w:val="none" w:sz="0" w:space="0" w:color="auto"/>
            <w:bottom w:val="none" w:sz="0" w:space="0" w:color="auto"/>
            <w:right w:val="none" w:sz="0" w:space="0" w:color="auto"/>
          </w:divBdr>
        </w:div>
        <w:div w:id="140123635">
          <w:marLeft w:val="0"/>
          <w:marRight w:val="0"/>
          <w:marTop w:val="0"/>
          <w:marBottom w:val="0"/>
          <w:divBdr>
            <w:top w:val="none" w:sz="0" w:space="0" w:color="auto"/>
            <w:left w:val="none" w:sz="0" w:space="0" w:color="auto"/>
            <w:bottom w:val="none" w:sz="0" w:space="0" w:color="auto"/>
            <w:right w:val="none" w:sz="0" w:space="0" w:color="auto"/>
          </w:divBdr>
        </w:div>
        <w:div w:id="153376634">
          <w:marLeft w:val="0"/>
          <w:marRight w:val="0"/>
          <w:marTop w:val="0"/>
          <w:marBottom w:val="0"/>
          <w:divBdr>
            <w:top w:val="none" w:sz="0" w:space="0" w:color="auto"/>
            <w:left w:val="none" w:sz="0" w:space="0" w:color="auto"/>
            <w:bottom w:val="none" w:sz="0" w:space="0" w:color="auto"/>
            <w:right w:val="none" w:sz="0" w:space="0" w:color="auto"/>
          </w:divBdr>
        </w:div>
        <w:div w:id="157616184">
          <w:marLeft w:val="0"/>
          <w:marRight w:val="0"/>
          <w:marTop w:val="0"/>
          <w:marBottom w:val="0"/>
          <w:divBdr>
            <w:top w:val="none" w:sz="0" w:space="0" w:color="auto"/>
            <w:left w:val="none" w:sz="0" w:space="0" w:color="auto"/>
            <w:bottom w:val="none" w:sz="0" w:space="0" w:color="auto"/>
            <w:right w:val="none" w:sz="0" w:space="0" w:color="auto"/>
          </w:divBdr>
        </w:div>
        <w:div w:id="175846891">
          <w:marLeft w:val="0"/>
          <w:marRight w:val="0"/>
          <w:marTop w:val="0"/>
          <w:marBottom w:val="0"/>
          <w:divBdr>
            <w:top w:val="none" w:sz="0" w:space="0" w:color="auto"/>
            <w:left w:val="none" w:sz="0" w:space="0" w:color="auto"/>
            <w:bottom w:val="none" w:sz="0" w:space="0" w:color="auto"/>
            <w:right w:val="none" w:sz="0" w:space="0" w:color="auto"/>
          </w:divBdr>
        </w:div>
        <w:div w:id="196504798">
          <w:marLeft w:val="0"/>
          <w:marRight w:val="0"/>
          <w:marTop w:val="0"/>
          <w:marBottom w:val="0"/>
          <w:divBdr>
            <w:top w:val="none" w:sz="0" w:space="0" w:color="auto"/>
            <w:left w:val="none" w:sz="0" w:space="0" w:color="auto"/>
            <w:bottom w:val="none" w:sz="0" w:space="0" w:color="auto"/>
            <w:right w:val="none" w:sz="0" w:space="0" w:color="auto"/>
          </w:divBdr>
        </w:div>
        <w:div w:id="198932805">
          <w:marLeft w:val="0"/>
          <w:marRight w:val="0"/>
          <w:marTop w:val="0"/>
          <w:marBottom w:val="0"/>
          <w:divBdr>
            <w:top w:val="none" w:sz="0" w:space="0" w:color="auto"/>
            <w:left w:val="none" w:sz="0" w:space="0" w:color="auto"/>
            <w:bottom w:val="none" w:sz="0" w:space="0" w:color="auto"/>
            <w:right w:val="none" w:sz="0" w:space="0" w:color="auto"/>
          </w:divBdr>
        </w:div>
        <w:div w:id="211119810">
          <w:marLeft w:val="0"/>
          <w:marRight w:val="0"/>
          <w:marTop w:val="0"/>
          <w:marBottom w:val="0"/>
          <w:divBdr>
            <w:top w:val="none" w:sz="0" w:space="0" w:color="auto"/>
            <w:left w:val="none" w:sz="0" w:space="0" w:color="auto"/>
            <w:bottom w:val="none" w:sz="0" w:space="0" w:color="auto"/>
            <w:right w:val="none" w:sz="0" w:space="0" w:color="auto"/>
          </w:divBdr>
        </w:div>
        <w:div w:id="214128587">
          <w:marLeft w:val="0"/>
          <w:marRight w:val="0"/>
          <w:marTop w:val="0"/>
          <w:marBottom w:val="0"/>
          <w:divBdr>
            <w:top w:val="none" w:sz="0" w:space="0" w:color="auto"/>
            <w:left w:val="none" w:sz="0" w:space="0" w:color="auto"/>
            <w:bottom w:val="none" w:sz="0" w:space="0" w:color="auto"/>
            <w:right w:val="none" w:sz="0" w:space="0" w:color="auto"/>
          </w:divBdr>
        </w:div>
        <w:div w:id="214319843">
          <w:marLeft w:val="0"/>
          <w:marRight w:val="0"/>
          <w:marTop w:val="0"/>
          <w:marBottom w:val="0"/>
          <w:divBdr>
            <w:top w:val="none" w:sz="0" w:space="0" w:color="auto"/>
            <w:left w:val="none" w:sz="0" w:space="0" w:color="auto"/>
            <w:bottom w:val="none" w:sz="0" w:space="0" w:color="auto"/>
            <w:right w:val="none" w:sz="0" w:space="0" w:color="auto"/>
          </w:divBdr>
        </w:div>
        <w:div w:id="214321442">
          <w:marLeft w:val="0"/>
          <w:marRight w:val="0"/>
          <w:marTop w:val="0"/>
          <w:marBottom w:val="0"/>
          <w:divBdr>
            <w:top w:val="none" w:sz="0" w:space="0" w:color="auto"/>
            <w:left w:val="none" w:sz="0" w:space="0" w:color="auto"/>
            <w:bottom w:val="none" w:sz="0" w:space="0" w:color="auto"/>
            <w:right w:val="none" w:sz="0" w:space="0" w:color="auto"/>
          </w:divBdr>
        </w:div>
        <w:div w:id="219825746">
          <w:marLeft w:val="0"/>
          <w:marRight w:val="0"/>
          <w:marTop w:val="0"/>
          <w:marBottom w:val="0"/>
          <w:divBdr>
            <w:top w:val="none" w:sz="0" w:space="0" w:color="auto"/>
            <w:left w:val="none" w:sz="0" w:space="0" w:color="auto"/>
            <w:bottom w:val="none" w:sz="0" w:space="0" w:color="auto"/>
            <w:right w:val="none" w:sz="0" w:space="0" w:color="auto"/>
          </w:divBdr>
        </w:div>
        <w:div w:id="223610389">
          <w:marLeft w:val="0"/>
          <w:marRight w:val="0"/>
          <w:marTop w:val="0"/>
          <w:marBottom w:val="0"/>
          <w:divBdr>
            <w:top w:val="none" w:sz="0" w:space="0" w:color="auto"/>
            <w:left w:val="none" w:sz="0" w:space="0" w:color="auto"/>
            <w:bottom w:val="none" w:sz="0" w:space="0" w:color="auto"/>
            <w:right w:val="none" w:sz="0" w:space="0" w:color="auto"/>
          </w:divBdr>
        </w:div>
        <w:div w:id="225603551">
          <w:marLeft w:val="0"/>
          <w:marRight w:val="0"/>
          <w:marTop w:val="0"/>
          <w:marBottom w:val="0"/>
          <w:divBdr>
            <w:top w:val="none" w:sz="0" w:space="0" w:color="auto"/>
            <w:left w:val="none" w:sz="0" w:space="0" w:color="auto"/>
            <w:bottom w:val="none" w:sz="0" w:space="0" w:color="auto"/>
            <w:right w:val="none" w:sz="0" w:space="0" w:color="auto"/>
          </w:divBdr>
        </w:div>
        <w:div w:id="227497532">
          <w:marLeft w:val="0"/>
          <w:marRight w:val="0"/>
          <w:marTop w:val="0"/>
          <w:marBottom w:val="0"/>
          <w:divBdr>
            <w:top w:val="none" w:sz="0" w:space="0" w:color="auto"/>
            <w:left w:val="none" w:sz="0" w:space="0" w:color="auto"/>
            <w:bottom w:val="none" w:sz="0" w:space="0" w:color="auto"/>
            <w:right w:val="none" w:sz="0" w:space="0" w:color="auto"/>
          </w:divBdr>
        </w:div>
        <w:div w:id="228737869">
          <w:marLeft w:val="0"/>
          <w:marRight w:val="0"/>
          <w:marTop w:val="0"/>
          <w:marBottom w:val="0"/>
          <w:divBdr>
            <w:top w:val="none" w:sz="0" w:space="0" w:color="auto"/>
            <w:left w:val="none" w:sz="0" w:space="0" w:color="auto"/>
            <w:bottom w:val="none" w:sz="0" w:space="0" w:color="auto"/>
            <w:right w:val="none" w:sz="0" w:space="0" w:color="auto"/>
          </w:divBdr>
        </w:div>
        <w:div w:id="232129907">
          <w:marLeft w:val="0"/>
          <w:marRight w:val="0"/>
          <w:marTop w:val="0"/>
          <w:marBottom w:val="0"/>
          <w:divBdr>
            <w:top w:val="none" w:sz="0" w:space="0" w:color="auto"/>
            <w:left w:val="none" w:sz="0" w:space="0" w:color="auto"/>
            <w:bottom w:val="none" w:sz="0" w:space="0" w:color="auto"/>
            <w:right w:val="none" w:sz="0" w:space="0" w:color="auto"/>
          </w:divBdr>
        </w:div>
        <w:div w:id="262155131">
          <w:marLeft w:val="0"/>
          <w:marRight w:val="0"/>
          <w:marTop w:val="0"/>
          <w:marBottom w:val="0"/>
          <w:divBdr>
            <w:top w:val="none" w:sz="0" w:space="0" w:color="auto"/>
            <w:left w:val="none" w:sz="0" w:space="0" w:color="auto"/>
            <w:bottom w:val="none" w:sz="0" w:space="0" w:color="auto"/>
            <w:right w:val="none" w:sz="0" w:space="0" w:color="auto"/>
          </w:divBdr>
        </w:div>
        <w:div w:id="265890308">
          <w:marLeft w:val="0"/>
          <w:marRight w:val="0"/>
          <w:marTop w:val="0"/>
          <w:marBottom w:val="0"/>
          <w:divBdr>
            <w:top w:val="none" w:sz="0" w:space="0" w:color="auto"/>
            <w:left w:val="none" w:sz="0" w:space="0" w:color="auto"/>
            <w:bottom w:val="none" w:sz="0" w:space="0" w:color="auto"/>
            <w:right w:val="none" w:sz="0" w:space="0" w:color="auto"/>
          </w:divBdr>
        </w:div>
        <w:div w:id="285357954">
          <w:marLeft w:val="0"/>
          <w:marRight w:val="0"/>
          <w:marTop w:val="0"/>
          <w:marBottom w:val="0"/>
          <w:divBdr>
            <w:top w:val="none" w:sz="0" w:space="0" w:color="auto"/>
            <w:left w:val="none" w:sz="0" w:space="0" w:color="auto"/>
            <w:bottom w:val="none" w:sz="0" w:space="0" w:color="auto"/>
            <w:right w:val="none" w:sz="0" w:space="0" w:color="auto"/>
          </w:divBdr>
        </w:div>
        <w:div w:id="293296946">
          <w:marLeft w:val="0"/>
          <w:marRight w:val="0"/>
          <w:marTop w:val="0"/>
          <w:marBottom w:val="0"/>
          <w:divBdr>
            <w:top w:val="none" w:sz="0" w:space="0" w:color="auto"/>
            <w:left w:val="none" w:sz="0" w:space="0" w:color="auto"/>
            <w:bottom w:val="none" w:sz="0" w:space="0" w:color="auto"/>
            <w:right w:val="none" w:sz="0" w:space="0" w:color="auto"/>
          </w:divBdr>
        </w:div>
        <w:div w:id="296952454">
          <w:marLeft w:val="0"/>
          <w:marRight w:val="0"/>
          <w:marTop w:val="0"/>
          <w:marBottom w:val="0"/>
          <w:divBdr>
            <w:top w:val="none" w:sz="0" w:space="0" w:color="auto"/>
            <w:left w:val="none" w:sz="0" w:space="0" w:color="auto"/>
            <w:bottom w:val="none" w:sz="0" w:space="0" w:color="auto"/>
            <w:right w:val="none" w:sz="0" w:space="0" w:color="auto"/>
          </w:divBdr>
        </w:div>
        <w:div w:id="302732491">
          <w:marLeft w:val="0"/>
          <w:marRight w:val="0"/>
          <w:marTop w:val="0"/>
          <w:marBottom w:val="0"/>
          <w:divBdr>
            <w:top w:val="none" w:sz="0" w:space="0" w:color="auto"/>
            <w:left w:val="none" w:sz="0" w:space="0" w:color="auto"/>
            <w:bottom w:val="none" w:sz="0" w:space="0" w:color="auto"/>
            <w:right w:val="none" w:sz="0" w:space="0" w:color="auto"/>
          </w:divBdr>
        </w:div>
        <w:div w:id="305354799">
          <w:marLeft w:val="0"/>
          <w:marRight w:val="0"/>
          <w:marTop w:val="0"/>
          <w:marBottom w:val="0"/>
          <w:divBdr>
            <w:top w:val="none" w:sz="0" w:space="0" w:color="auto"/>
            <w:left w:val="none" w:sz="0" w:space="0" w:color="auto"/>
            <w:bottom w:val="none" w:sz="0" w:space="0" w:color="auto"/>
            <w:right w:val="none" w:sz="0" w:space="0" w:color="auto"/>
          </w:divBdr>
        </w:div>
        <w:div w:id="310213203">
          <w:marLeft w:val="0"/>
          <w:marRight w:val="0"/>
          <w:marTop w:val="0"/>
          <w:marBottom w:val="0"/>
          <w:divBdr>
            <w:top w:val="none" w:sz="0" w:space="0" w:color="auto"/>
            <w:left w:val="none" w:sz="0" w:space="0" w:color="auto"/>
            <w:bottom w:val="none" w:sz="0" w:space="0" w:color="auto"/>
            <w:right w:val="none" w:sz="0" w:space="0" w:color="auto"/>
          </w:divBdr>
        </w:div>
        <w:div w:id="324407639">
          <w:marLeft w:val="0"/>
          <w:marRight w:val="0"/>
          <w:marTop w:val="0"/>
          <w:marBottom w:val="0"/>
          <w:divBdr>
            <w:top w:val="none" w:sz="0" w:space="0" w:color="auto"/>
            <w:left w:val="none" w:sz="0" w:space="0" w:color="auto"/>
            <w:bottom w:val="none" w:sz="0" w:space="0" w:color="auto"/>
            <w:right w:val="none" w:sz="0" w:space="0" w:color="auto"/>
          </w:divBdr>
        </w:div>
        <w:div w:id="344748510">
          <w:marLeft w:val="0"/>
          <w:marRight w:val="0"/>
          <w:marTop w:val="0"/>
          <w:marBottom w:val="0"/>
          <w:divBdr>
            <w:top w:val="none" w:sz="0" w:space="0" w:color="auto"/>
            <w:left w:val="none" w:sz="0" w:space="0" w:color="auto"/>
            <w:bottom w:val="none" w:sz="0" w:space="0" w:color="auto"/>
            <w:right w:val="none" w:sz="0" w:space="0" w:color="auto"/>
          </w:divBdr>
        </w:div>
        <w:div w:id="349529194">
          <w:marLeft w:val="0"/>
          <w:marRight w:val="0"/>
          <w:marTop w:val="0"/>
          <w:marBottom w:val="0"/>
          <w:divBdr>
            <w:top w:val="none" w:sz="0" w:space="0" w:color="auto"/>
            <w:left w:val="none" w:sz="0" w:space="0" w:color="auto"/>
            <w:bottom w:val="none" w:sz="0" w:space="0" w:color="auto"/>
            <w:right w:val="none" w:sz="0" w:space="0" w:color="auto"/>
          </w:divBdr>
        </w:div>
        <w:div w:id="352416341">
          <w:marLeft w:val="0"/>
          <w:marRight w:val="0"/>
          <w:marTop w:val="0"/>
          <w:marBottom w:val="0"/>
          <w:divBdr>
            <w:top w:val="none" w:sz="0" w:space="0" w:color="auto"/>
            <w:left w:val="none" w:sz="0" w:space="0" w:color="auto"/>
            <w:bottom w:val="none" w:sz="0" w:space="0" w:color="auto"/>
            <w:right w:val="none" w:sz="0" w:space="0" w:color="auto"/>
          </w:divBdr>
        </w:div>
        <w:div w:id="375087444">
          <w:marLeft w:val="0"/>
          <w:marRight w:val="0"/>
          <w:marTop w:val="0"/>
          <w:marBottom w:val="0"/>
          <w:divBdr>
            <w:top w:val="none" w:sz="0" w:space="0" w:color="auto"/>
            <w:left w:val="none" w:sz="0" w:space="0" w:color="auto"/>
            <w:bottom w:val="none" w:sz="0" w:space="0" w:color="auto"/>
            <w:right w:val="none" w:sz="0" w:space="0" w:color="auto"/>
          </w:divBdr>
        </w:div>
        <w:div w:id="379478425">
          <w:marLeft w:val="0"/>
          <w:marRight w:val="0"/>
          <w:marTop w:val="0"/>
          <w:marBottom w:val="0"/>
          <w:divBdr>
            <w:top w:val="none" w:sz="0" w:space="0" w:color="auto"/>
            <w:left w:val="none" w:sz="0" w:space="0" w:color="auto"/>
            <w:bottom w:val="none" w:sz="0" w:space="0" w:color="auto"/>
            <w:right w:val="none" w:sz="0" w:space="0" w:color="auto"/>
          </w:divBdr>
        </w:div>
        <w:div w:id="390427080">
          <w:marLeft w:val="0"/>
          <w:marRight w:val="0"/>
          <w:marTop w:val="0"/>
          <w:marBottom w:val="0"/>
          <w:divBdr>
            <w:top w:val="none" w:sz="0" w:space="0" w:color="auto"/>
            <w:left w:val="none" w:sz="0" w:space="0" w:color="auto"/>
            <w:bottom w:val="none" w:sz="0" w:space="0" w:color="auto"/>
            <w:right w:val="none" w:sz="0" w:space="0" w:color="auto"/>
          </w:divBdr>
        </w:div>
        <w:div w:id="397825965">
          <w:marLeft w:val="0"/>
          <w:marRight w:val="0"/>
          <w:marTop w:val="0"/>
          <w:marBottom w:val="0"/>
          <w:divBdr>
            <w:top w:val="none" w:sz="0" w:space="0" w:color="auto"/>
            <w:left w:val="none" w:sz="0" w:space="0" w:color="auto"/>
            <w:bottom w:val="none" w:sz="0" w:space="0" w:color="auto"/>
            <w:right w:val="none" w:sz="0" w:space="0" w:color="auto"/>
          </w:divBdr>
        </w:div>
        <w:div w:id="398988344">
          <w:marLeft w:val="0"/>
          <w:marRight w:val="0"/>
          <w:marTop w:val="0"/>
          <w:marBottom w:val="0"/>
          <w:divBdr>
            <w:top w:val="none" w:sz="0" w:space="0" w:color="auto"/>
            <w:left w:val="none" w:sz="0" w:space="0" w:color="auto"/>
            <w:bottom w:val="none" w:sz="0" w:space="0" w:color="auto"/>
            <w:right w:val="none" w:sz="0" w:space="0" w:color="auto"/>
          </w:divBdr>
        </w:div>
        <w:div w:id="416101741">
          <w:marLeft w:val="0"/>
          <w:marRight w:val="0"/>
          <w:marTop w:val="0"/>
          <w:marBottom w:val="0"/>
          <w:divBdr>
            <w:top w:val="none" w:sz="0" w:space="0" w:color="auto"/>
            <w:left w:val="none" w:sz="0" w:space="0" w:color="auto"/>
            <w:bottom w:val="none" w:sz="0" w:space="0" w:color="auto"/>
            <w:right w:val="none" w:sz="0" w:space="0" w:color="auto"/>
          </w:divBdr>
        </w:div>
        <w:div w:id="420376817">
          <w:marLeft w:val="0"/>
          <w:marRight w:val="0"/>
          <w:marTop w:val="0"/>
          <w:marBottom w:val="0"/>
          <w:divBdr>
            <w:top w:val="none" w:sz="0" w:space="0" w:color="auto"/>
            <w:left w:val="none" w:sz="0" w:space="0" w:color="auto"/>
            <w:bottom w:val="none" w:sz="0" w:space="0" w:color="auto"/>
            <w:right w:val="none" w:sz="0" w:space="0" w:color="auto"/>
          </w:divBdr>
        </w:div>
        <w:div w:id="424500637">
          <w:marLeft w:val="0"/>
          <w:marRight w:val="0"/>
          <w:marTop w:val="0"/>
          <w:marBottom w:val="0"/>
          <w:divBdr>
            <w:top w:val="none" w:sz="0" w:space="0" w:color="auto"/>
            <w:left w:val="none" w:sz="0" w:space="0" w:color="auto"/>
            <w:bottom w:val="none" w:sz="0" w:space="0" w:color="auto"/>
            <w:right w:val="none" w:sz="0" w:space="0" w:color="auto"/>
          </w:divBdr>
        </w:div>
        <w:div w:id="444151546">
          <w:marLeft w:val="0"/>
          <w:marRight w:val="0"/>
          <w:marTop w:val="0"/>
          <w:marBottom w:val="0"/>
          <w:divBdr>
            <w:top w:val="none" w:sz="0" w:space="0" w:color="auto"/>
            <w:left w:val="none" w:sz="0" w:space="0" w:color="auto"/>
            <w:bottom w:val="none" w:sz="0" w:space="0" w:color="auto"/>
            <w:right w:val="none" w:sz="0" w:space="0" w:color="auto"/>
          </w:divBdr>
        </w:div>
        <w:div w:id="448401884">
          <w:marLeft w:val="0"/>
          <w:marRight w:val="0"/>
          <w:marTop w:val="0"/>
          <w:marBottom w:val="0"/>
          <w:divBdr>
            <w:top w:val="none" w:sz="0" w:space="0" w:color="auto"/>
            <w:left w:val="none" w:sz="0" w:space="0" w:color="auto"/>
            <w:bottom w:val="none" w:sz="0" w:space="0" w:color="auto"/>
            <w:right w:val="none" w:sz="0" w:space="0" w:color="auto"/>
          </w:divBdr>
        </w:div>
        <w:div w:id="456410950">
          <w:marLeft w:val="0"/>
          <w:marRight w:val="0"/>
          <w:marTop w:val="0"/>
          <w:marBottom w:val="0"/>
          <w:divBdr>
            <w:top w:val="none" w:sz="0" w:space="0" w:color="auto"/>
            <w:left w:val="none" w:sz="0" w:space="0" w:color="auto"/>
            <w:bottom w:val="none" w:sz="0" w:space="0" w:color="auto"/>
            <w:right w:val="none" w:sz="0" w:space="0" w:color="auto"/>
          </w:divBdr>
        </w:div>
        <w:div w:id="468983003">
          <w:marLeft w:val="0"/>
          <w:marRight w:val="0"/>
          <w:marTop w:val="0"/>
          <w:marBottom w:val="0"/>
          <w:divBdr>
            <w:top w:val="none" w:sz="0" w:space="0" w:color="auto"/>
            <w:left w:val="none" w:sz="0" w:space="0" w:color="auto"/>
            <w:bottom w:val="none" w:sz="0" w:space="0" w:color="auto"/>
            <w:right w:val="none" w:sz="0" w:space="0" w:color="auto"/>
          </w:divBdr>
        </w:div>
        <w:div w:id="471139106">
          <w:marLeft w:val="0"/>
          <w:marRight w:val="0"/>
          <w:marTop w:val="0"/>
          <w:marBottom w:val="0"/>
          <w:divBdr>
            <w:top w:val="none" w:sz="0" w:space="0" w:color="auto"/>
            <w:left w:val="none" w:sz="0" w:space="0" w:color="auto"/>
            <w:bottom w:val="none" w:sz="0" w:space="0" w:color="auto"/>
            <w:right w:val="none" w:sz="0" w:space="0" w:color="auto"/>
          </w:divBdr>
        </w:div>
        <w:div w:id="477842732">
          <w:marLeft w:val="0"/>
          <w:marRight w:val="0"/>
          <w:marTop w:val="0"/>
          <w:marBottom w:val="0"/>
          <w:divBdr>
            <w:top w:val="none" w:sz="0" w:space="0" w:color="auto"/>
            <w:left w:val="none" w:sz="0" w:space="0" w:color="auto"/>
            <w:bottom w:val="none" w:sz="0" w:space="0" w:color="auto"/>
            <w:right w:val="none" w:sz="0" w:space="0" w:color="auto"/>
          </w:divBdr>
        </w:div>
        <w:div w:id="480735010">
          <w:marLeft w:val="0"/>
          <w:marRight w:val="0"/>
          <w:marTop w:val="0"/>
          <w:marBottom w:val="0"/>
          <w:divBdr>
            <w:top w:val="none" w:sz="0" w:space="0" w:color="auto"/>
            <w:left w:val="none" w:sz="0" w:space="0" w:color="auto"/>
            <w:bottom w:val="none" w:sz="0" w:space="0" w:color="auto"/>
            <w:right w:val="none" w:sz="0" w:space="0" w:color="auto"/>
          </w:divBdr>
        </w:div>
        <w:div w:id="506333988">
          <w:marLeft w:val="0"/>
          <w:marRight w:val="0"/>
          <w:marTop w:val="0"/>
          <w:marBottom w:val="0"/>
          <w:divBdr>
            <w:top w:val="none" w:sz="0" w:space="0" w:color="auto"/>
            <w:left w:val="none" w:sz="0" w:space="0" w:color="auto"/>
            <w:bottom w:val="none" w:sz="0" w:space="0" w:color="auto"/>
            <w:right w:val="none" w:sz="0" w:space="0" w:color="auto"/>
          </w:divBdr>
        </w:div>
        <w:div w:id="507257511">
          <w:marLeft w:val="0"/>
          <w:marRight w:val="0"/>
          <w:marTop w:val="0"/>
          <w:marBottom w:val="0"/>
          <w:divBdr>
            <w:top w:val="none" w:sz="0" w:space="0" w:color="auto"/>
            <w:left w:val="none" w:sz="0" w:space="0" w:color="auto"/>
            <w:bottom w:val="none" w:sz="0" w:space="0" w:color="auto"/>
            <w:right w:val="none" w:sz="0" w:space="0" w:color="auto"/>
          </w:divBdr>
        </w:div>
        <w:div w:id="515968446">
          <w:marLeft w:val="0"/>
          <w:marRight w:val="0"/>
          <w:marTop w:val="0"/>
          <w:marBottom w:val="0"/>
          <w:divBdr>
            <w:top w:val="none" w:sz="0" w:space="0" w:color="auto"/>
            <w:left w:val="none" w:sz="0" w:space="0" w:color="auto"/>
            <w:bottom w:val="none" w:sz="0" w:space="0" w:color="auto"/>
            <w:right w:val="none" w:sz="0" w:space="0" w:color="auto"/>
          </w:divBdr>
        </w:div>
        <w:div w:id="516385889">
          <w:marLeft w:val="0"/>
          <w:marRight w:val="0"/>
          <w:marTop w:val="0"/>
          <w:marBottom w:val="0"/>
          <w:divBdr>
            <w:top w:val="none" w:sz="0" w:space="0" w:color="auto"/>
            <w:left w:val="none" w:sz="0" w:space="0" w:color="auto"/>
            <w:bottom w:val="none" w:sz="0" w:space="0" w:color="auto"/>
            <w:right w:val="none" w:sz="0" w:space="0" w:color="auto"/>
          </w:divBdr>
        </w:div>
        <w:div w:id="522018881">
          <w:marLeft w:val="0"/>
          <w:marRight w:val="0"/>
          <w:marTop w:val="0"/>
          <w:marBottom w:val="0"/>
          <w:divBdr>
            <w:top w:val="none" w:sz="0" w:space="0" w:color="auto"/>
            <w:left w:val="none" w:sz="0" w:space="0" w:color="auto"/>
            <w:bottom w:val="none" w:sz="0" w:space="0" w:color="auto"/>
            <w:right w:val="none" w:sz="0" w:space="0" w:color="auto"/>
          </w:divBdr>
        </w:div>
        <w:div w:id="528420482">
          <w:marLeft w:val="0"/>
          <w:marRight w:val="0"/>
          <w:marTop w:val="0"/>
          <w:marBottom w:val="0"/>
          <w:divBdr>
            <w:top w:val="none" w:sz="0" w:space="0" w:color="auto"/>
            <w:left w:val="none" w:sz="0" w:space="0" w:color="auto"/>
            <w:bottom w:val="none" w:sz="0" w:space="0" w:color="auto"/>
            <w:right w:val="none" w:sz="0" w:space="0" w:color="auto"/>
          </w:divBdr>
        </w:div>
        <w:div w:id="528958162">
          <w:marLeft w:val="0"/>
          <w:marRight w:val="0"/>
          <w:marTop w:val="0"/>
          <w:marBottom w:val="0"/>
          <w:divBdr>
            <w:top w:val="none" w:sz="0" w:space="0" w:color="auto"/>
            <w:left w:val="none" w:sz="0" w:space="0" w:color="auto"/>
            <w:bottom w:val="none" w:sz="0" w:space="0" w:color="auto"/>
            <w:right w:val="none" w:sz="0" w:space="0" w:color="auto"/>
          </w:divBdr>
        </w:div>
        <w:div w:id="531650387">
          <w:marLeft w:val="0"/>
          <w:marRight w:val="0"/>
          <w:marTop w:val="0"/>
          <w:marBottom w:val="0"/>
          <w:divBdr>
            <w:top w:val="none" w:sz="0" w:space="0" w:color="auto"/>
            <w:left w:val="none" w:sz="0" w:space="0" w:color="auto"/>
            <w:bottom w:val="none" w:sz="0" w:space="0" w:color="auto"/>
            <w:right w:val="none" w:sz="0" w:space="0" w:color="auto"/>
          </w:divBdr>
        </w:div>
        <w:div w:id="549078339">
          <w:marLeft w:val="0"/>
          <w:marRight w:val="0"/>
          <w:marTop w:val="0"/>
          <w:marBottom w:val="0"/>
          <w:divBdr>
            <w:top w:val="none" w:sz="0" w:space="0" w:color="auto"/>
            <w:left w:val="none" w:sz="0" w:space="0" w:color="auto"/>
            <w:bottom w:val="none" w:sz="0" w:space="0" w:color="auto"/>
            <w:right w:val="none" w:sz="0" w:space="0" w:color="auto"/>
          </w:divBdr>
        </w:div>
        <w:div w:id="552736643">
          <w:marLeft w:val="0"/>
          <w:marRight w:val="0"/>
          <w:marTop w:val="0"/>
          <w:marBottom w:val="0"/>
          <w:divBdr>
            <w:top w:val="none" w:sz="0" w:space="0" w:color="auto"/>
            <w:left w:val="none" w:sz="0" w:space="0" w:color="auto"/>
            <w:bottom w:val="none" w:sz="0" w:space="0" w:color="auto"/>
            <w:right w:val="none" w:sz="0" w:space="0" w:color="auto"/>
          </w:divBdr>
        </w:div>
        <w:div w:id="563024555">
          <w:marLeft w:val="0"/>
          <w:marRight w:val="0"/>
          <w:marTop w:val="0"/>
          <w:marBottom w:val="0"/>
          <w:divBdr>
            <w:top w:val="none" w:sz="0" w:space="0" w:color="auto"/>
            <w:left w:val="none" w:sz="0" w:space="0" w:color="auto"/>
            <w:bottom w:val="none" w:sz="0" w:space="0" w:color="auto"/>
            <w:right w:val="none" w:sz="0" w:space="0" w:color="auto"/>
          </w:divBdr>
        </w:div>
        <w:div w:id="582228196">
          <w:marLeft w:val="0"/>
          <w:marRight w:val="0"/>
          <w:marTop w:val="0"/>
          <w:marBottom w:val="0"/>
          <w:divBdr>
            <w:top w:val="none" w:sz="0" w:space="0" w:color="auto"/>
            <w:left w:val="none" w:sz="0" w:space="0" w:color="auto"/>
            <w:bottom w:val="none" w:sz="0" w:space="0" w:color="auto"/>
            <w:right w:val="none" w:sz="0" w:space="0" w:color="auto"/>
          </w:divBdr>
        </w:div>
        <w:div w:id="584994138">
          <w:marLeft w:val="0"/>
          <w:marRight w:val="0"/>
          <w:marTop w:val="0"/>
          <w:marBottom w:val="0"/>
          <w:divBdr>
            <w:top w:val="none" w:sz="0" w:space="0" w:color="auto"/>
            <w:left w:val="none" w:sz="0" w:space="0" w:color="auto"/>
            <w:bottom w:val="none" w:sz="0" w:space="0" w:color="auto"/>
            <w:right w:val="none" w:sz="0" w:space="0" w:color="auto"/>
          </w:divBdr>
        </w:div>
        <w:div w:id="595361112">
          <w:marLeft w:val="0"/>
          <w:marRight w:val="0"/>
          <w:marTop w:val="0"/>
          <w:marBottom w:val="0"/>
          <w:divBdr>
            <w:top w:val="none" w:sz="0" w:space="0" w:color="auto"/>
            <w:left w:val="none" w:sz="0" w:space="0" w:color="auto"/>
            <w:bottom w:val="none" w:sz="0" w:space="0" w:color="auto"/>
            <w:right w:val="none" w:sz="0" w:space="0" w:color="auto"/>
          </w:divBdr>
        </w:div>
        <w:div w:id="599992875">
          <w:marLeft w:val="0"/>
          <w:marRight w:val="0"/>
          <w:marTop w:val="0"/>
          <w:marBottom w:val="0"/>
          <w:divBdr>
            <w:top w:val="none" w:sz="0" w:space="0" w:color="auto"/>
            <w:left w:val="none" w:sz="0" w:space="0" w:color="auto"/>
            <w:bottom w:val="none" w:sz="0" w:space="0" w:color="auto"/>
            <w:right w:val="none" w:sz="0" w:space="0" w:color="auto"/>
          </w:divBdr>
        </w:div>
        <w:div w:id="609627592">
          <w:marLeft w:val="0"/>
          <w:marRight w:val="0"/>
          <w:marTop w:val="0"/>
          <w:marBottom w:val="0"/>
          <w:divBdr>
            <w:top w:val="none" w:sz="0" w:space="0" w:color="auto"/>
            <w:left w:val="none" w:sz="0" w:space="0" w:color="auto"/>
            <w:bottom w:val="none" w:sz="0" w:space="0" w:color="auto"/>
            <w:right w:val="none" w:sz="0" w:space="0" w:color="auto"/>
          </w:divBdr>
        </w:div>
        <w:div w:id="618099387">
          <w:marLeft w:val="0"/>
          <w:marRight w:val="0"/>
          <w:marTop w:val="0"/>
          <w:marBottom w:val="0"/>
          <w:divBdr>
            <w:top w:val="none" w:sz="0" w:space="0" w:color="auto"/>
            <w:left w:val="none" w:sz="0" w:space="0" w:color="auto"/>
            <w:bottom w:val="none" w:sz="0" w:space="0" w:color="auto"/>
            <w:right w:val="none" w:sz="0" w:space="0" w:color="auto"/>
          </w:divBdr>
        </w:div>
        <w:div w:id="627276674">
          <w:marLeft w:val="0"/>
          <w:marRight w:val="0"/>
          <w:marTop w:val="0"/>
          <w:marBottom w:val="0"/>
          <w:divBdr>
            <w:top w:val="none" w:sz="0" w:space="0" w:color="auto"/>
            <w:left w:val="none" w:sz="0" w:space="0" w:color="auto"/>
            <w:bottom w:val="none" w:sz="0" w:space="0" w:color="auto"/>
            <w:right w:val="none" w:sz="0" w:space="0" w:color="auto"/>
          </w:divBdr>
        </w:div>
        <w:div w:id="644049079">
          <w:marLeft w:val="0"/>
          <w:marRight w:val="0"/>
          <w:marTop w:val="0"/>
          <w:marBottom w:val="0"/>
          <w:divBdr>
            <w:top w:val="none" w:sz="0" w:space="0" w:color="auto"/>
            <w:left w:val="none" w:sz="0" w:space="0" w:color="auto"/>
            <w:bottom w:val="none" w:sz="0" w:space="0" w:color="auto"/>
            <w:right w:val="none" w:sz="0" w:space="0" w:color="auto"/>
          </w:divBdr>
        </w:div>
        <w:div w:id="648292496">
          <w:marLeft w:val="0"/>
          <w:marRight w:val="0"/>
          <w:marTop w:val="0"/>
          <w:marBottom w:val="0"/>
          <w:divBdr>
            <w:top w:val="none" w:sz="0" w:space="0" w:color="auto"/>
            <w:left w:val="none" w:sz="0" w:space="0" w:color="auto"/>
            <w:bottom w:val="none" w:sz="0" w:space="0" w:color="auto"/>
            <w:right w:val="none" w:sz="0" w:space="0" w:color="auto"/>
          </w:divBdr>
        </w:div>
        <w:div w:id="654338266">
          <w:marLeft w:val="0"/>
          <w:marRight w:val="0"/>
          <w:marTop w:val="0"/>
          <w:marBottom w:val="0"/>
          <w:divBdr>
            <w:top w:val="none" w:sz="0" w:space="0" w:color="auto"/>
            <w:left w:val="none" w:sz="0" w:space="0" w:color="auto"/>
            <w:bottom w:val="none" w:sz="0" w:space="0" w:color="auto"/>
            <w:right w:val="none" w:sz="0" w:space="0" w:color="auto"/>
          </w:divBdr>
        </w:div>
        <w:div w:id="654798435">
          <w:marLeft w:val="0"/>
          <w:marRight w:val="0"/>
          <w:marTop w:val="0"/>
          <w:marBottom w:val="0"/>
          <w:divBdr>
            <w:top w:val="none" w:sz="0" w:space="0" w:color="auto"/>
            <w:left w:val="none" w:sz="0" w:space="0" w:color="auto"/>
            <w:bottom w:val="none" w:sz="0" w:space="0" w:color="auto"/>
            <w:right w:val="none" w:sz="0" w:space="0" w:color="auto"/>
          </w:divBdr>
        </w:div>
        <w:div w:id="657222356">
          <w:marLeft w:val="0"/>
          <w:marRight w:val="0"/>
          <w:marTop w:val="0"/>
          <w:marBottom w:val="0"/>
          <w:divBdr>
            <w:top w:val="none" w:sz="0" w:space="0" w:color="auto"/>
            <w:left w:val="none" w:sz="0" w:space="0" w:color="auto"/>
            <w:bottom w:val="none" w:sz="0" w:space="0" w:color="auto"/>
            <w:right w:val="none" w:sz="0" w:space="0" w:color="auto"/>
          </w:divBdr>
        </w:div>
        <w:div w:id="677929181">
          <w:marLeft w:val="0"/>
          <w:marRight w:val="0"/>
          <w:marTop w:val="0"/>
          <w:marBottom w:val="0"/>
          <w:divBdr>
            <w:top w:val="none" w:sz="0" w:space="0" w:color="auto"/>
            <w:left w:val="none" w:sz="0" w:space="0" w:color="auto"/>
            <w:bottom w:val="none" w:sz="0" w:space="0" w:color="auto"/>
            <w:right w:val="none" w:sz="0" w:space="0" w:color="auto"/>
          </w:divBdr>
        </w:div>
        <w:div w:id="678847840">
          <w:marLeft w:val="0"/>
          <w:marRight w:val="0"/>
          <w:marTop w:val="0"/>
          <w:marBottom w:val="0"/>
          <w:divBdr>
            <w:top w:val="none" w:sz="0" w:space="0" w:color="auto"/>
            <w:left w:val="none" w:sz="0" w:space="0" w:color="auto"/>
            <w:bottom w:val="none" w:sz="0" w:space="0" w:color="auto"/>
            <w:right w:val="none" w:sz="0" w:space="0" w:color="auto"/>
          </w:divBdr>
        </w:div>
        <w:div w:id="684748970">
          <w:marLeft w:val="0"/>
          <w:marRight w:val="0"/>
          <w:marTop w:val="0"/>
          <w:marBottom w:val="0"/>
          <w:divBdr>
            <w:top w:val="none" w:sz="0" w:space="0" w:color="auto"/>
            <w:left w:val="none" w:sz="0" w:space="0" w:color="auto"/>
            <w:bottom w:val="none" w:sz="0" w:space="0" w:color="auto"/>
            <w:right w:val="none" w:sz="0" w:space="0" w:color="auto"/>
          </w:divBdr>
        </w:div>
        <w:div w:id="688334246">
          <w:marLeft w:val="0"/>
          <w:marRight w:val="0"/>
          <w:marTop w:val="0"/>
          <w:marBottom w:val="0"/>
          <w:divBdr>
            <w:top w:val="none" w:sz="0" w:space="0" w:color="auto"/>
            <w:left w:val="none" w:sz="0" w:space="0" w:color="auto"/>
            <w:bottom w:val="none" w:sz="0" w:space="0" w:color="auto"/>
            <w:right w:val="none" w:sz="0" w:space="0" w:color="auto"/>
          </w:divBdr>
        </w:div>
        <w:div w:id="692999531">
          <w:marLeft w:val="0"/>
          <w:marRight w:val="0"/>
          <w:marTop w:val="0"/>
          <w:marBottom w:val="0"/>
          <w:divBdr>
            <w:top w:val="none" w:sz="0" w:space="0" w:color="auto"/>
            <w:left w:val="none" w:sz="0" w:space="0" w:color="auto"/>
            <w:bottom w:val="none" w:sz="0" w:space="0" w:color="auto"/>
            <w:right w:val="none" w:sz="0" w:space="0" w:color="auto"/>
          </w:divBdr>
        </w:div>
        <w:div w:id="695159076">
          <w:marLeft w:val="0"/>
          <w:marRight w:val="0"/>
          <w:marTop w:val="0"/>
          <w:marBottom w:val="0"/>
          <w:divBdr>
            <w:top w:val="none" w:sz="0" w:space="0" w:color="auto"/>
            <w:left w:val="none" w:sz="0" w:space="0" w:color="auto"/>
            <w:bottom w:val="none" w:sz="0" w:space="0" w:color="auto"/>
            <w:right w:val="none" w:sz="0" w:space="0" w:color="auto"/>
          </w:divBdr>
        </w:div>
        <w:div w:id="707267508">
          <w:marLeft w:val="0"/>
          <w:marRight w:val="0"/>
          <w:marTop w:val="0"/>
          <w:marBottom w:val="0"/>
          <w:divBdr>
            <w:top w:val="none" w:sz="0" w:space="0" w:color="auto"/>
            <w:left w:val="none" w:sz="0" w:space="0" w:color="auto"/>
            <w:bottom w:val="none" w:sz="0" w:space="0" w:color="auto"/>
            <w:right w:val="none" w:sz="0" w:space="0" w:color="auto"/>
          </w:divBdr>
        </w:div>
        <w:div w:id="710418588">
          <w:marLeft w:val="0"/>
          <w:marRight w:val="0"/>
          <w:marTop w:val="0"/>
          <w:marBottom w:val="0"/>
          <w:divBdr>
            <w:top w:val="none" w:sz="0" w:space="0" w:color="auto"/>
            <w:left w:val="none" w:sz="0" w:space="0" w:color="auto"/>
            <w:bottom w:val="none" w:sz="0" w:space="0" w:color="auto"/>
            <w:right w:val="none" w:sz="0" w:space="0" w:color="auto"/>
          </w:divBdr>
        </w:div>
        <w:div w:id="727997436">
          <w:marLeft w:val="0"/>
          <w:marRight w:val="0"/>
          <w:marTop w:val="0"/>
          <w:marBottom w:val="0"/>
          <w:divBdr>
            <w:top w:val="none" w:sz="0" w:space="0" w:color="auto"/>
            <w:left w:val="none" w:sz="0" w:space="0" w:color="auto"/>
            <w:bottom w:val="none" w:sz="0" w:space="0" w:color="auto"/>
            <w:right w:val="none" w:sz="0" w:space="0" w:color="auto"/>
          </w:divBdr>
        </w:div>
        <w:div w:id="736051630">
          <w:marLeft w:val="0"/>
          <w:marRight w:val="0"/>
          <w:marTop w:val="0"/>
          <w:marBottom w:val="0"/>
          <w:divBdr>
            <w:top w:val="none" w:sz="0" w:space="0" w:color="auto"/>
            <w:left w:val="none" w:sz="0" w:space="0" w:color="auto"/>
            <w:bottom w:val="none" w:sz="0" w:space="0" w:color="auto"/>
            <w:right w:val="none" w:sz="0" w:space="0" w:color="auto"/>
          </w:divBdr>
        </w:div>
        <w:div w:id="736853983">
          <w:marLeft w:val="0"/>
          <w:marRight w:val="0"/>
          <w:marTop w:val="0"/>
          <w:marBottom w:val="0"/>
          <w:divBdr>
            <w:top w:val="none" w:sz="0" w:space="0" w:color="auto"/>
            <w:left w:val="none" w:sz="0" w:space="0" w:color="auto"/>
            <w:bottom w:val="none" w:sz="0" w:space="0" w:color="auto"/>
            <w:right w:val="none" w:sz="0" w:space="0" w:color="auto"/>
          </w:divBdr>
        </w:div>
        <w:div w:id="744107237">
          <w:marLeft w:val="0"/>
          <w:marRight w:val="0"/>
          <w:marTop w:val="0"/>
          <w:marBottom w:val="0"/>
          <w:divBdr>
            <w:top w:val="none" w:sz="0" w:space="0" w:color="auto"/>
            <w:left w:val="none" w:sz="0" w:space="0" w:color="auto"/>
            <w:bottom w:val="none" w:sz="0" w:space="0" w:color="auto"/>
            <w:right w:val="none" w:sz="0" w:space="0" w:color="auto"/>
          </w:divBdr>
        </w:div>
        <w:div w:id="745881605">
          <w:marLeft w:val="0"/>
          <w:marRight w:val="0"/>
          <w:marTop w:val="0"/>
          <w:marBottom w:val="0"/>
          <w:divBdr>
            <w:top w:val="none" w:sz="0" w:space="0" w:color="auto"/>
            <w:left w:val="none" w:sz="0" w:space="0" w:color="auto"/>
            <w:bottom w:val="none" w:sz="0" w:space="0" w:color="auto"/>
            <w:right w:val="none" w:sz="0" w:space="0" w:color="auto"/>
          </w:divBdr>
        </w:div>
        <w:div w:id="746810364">
          <w:marLeft w:val="0"/>
          <w:marRight w:val="0"/>
          <w:marTop w:val="0"/>
          <w:marBottom w:val="0"/>
          <w:divBdr>
            <w:top w:val="none" w:sz="0" w:space="0" w:color="auto"/>
            <w:left w:val="none" w:sz="0" w:space="0" w:color="auto"/>
            <w:bottom w:val="none" w:sz="0" w:space="0" w:color="auto"/>
            <w:right w:val="none" w:sz="0" w:space="0" w:color="auto"/>
          </w:divBdr>
        </w:div>
        <w:div w:id="764498209">
          <w:marLeft w:val="0"/>
          <w:marRight w:val="0"/>
          <w:marTop w:val="0"/>
          <w:marBottom w:val="0"/>
          <w:divBdr>
            <w:top w:val="none" w:sz="0" w:space="0" w:color="auto"/>
            <w:left w:val="none" w:sz="0" w:space="0" w:color="auto"/>
            <w:bottom w:val="none" w:sz="0" w:space="0" w:color="auto"/>
            <w:right w:val="none" w:sz="0" w:space="0" w:color="auto"/>
          </w:divBdr>
        </w:div>
        <w:div w:id="771323691">
          <w:marLeft w:val="0"/>
          <w:marRight w:val="0"/>
          <w:marTop w:val="0"/>
          <w:marBottom w:val="0"/>
          <w:divBdr>
            <w:top w:val="none" w:sz="0" w:space="0" w:color="auto"/>
            <w:left w:val="none" w:sz="0" w:space="0" w:color="auto"/>
            <w:bottom w:val="none" w:sz="0" w:space="0" w:color="auto"/>
            <w:right w:val="none" w:sz="0" w:space="0" w:color="auto"/>
          </w:divBdr>
        </w:div>
        <w:div w:id="785344140">
          <w:marLeft w:val="0"/>
          <w:marRight w:val="0"/>
          <w:marTop w:val="0"/>
          <w:marBottom w:val="0"/>
          <w:divBdr>
            <w:top w:val="none" w:sz="0" w:space="0" w:color="auto"/>
            <w:left w:val="none" w:sz="0" w:space="0" w:color="auto"/>
            <w:bottom w:val="none" w:sz="0" w:space="0" w:color="auto"/>
            <w:right w:val="none" w:sz="0" w:space="0" w:color="auto"/>
          </w:divBdr>
        </w:div>
        <w:div w:id="791023960">
          <w:marLeft w:val="0"/>
          <w:marRight w:val="0"/>
          <w:marTop w:val="0"/>
          <w:marBottom w:val="0"/>
          <w:divBdr>
            <w:top w:val="none" w:sz="0" w:space="0" w:color="auto"/>
            <w:left w:val="none" w:sz="0" w:space="0" w:color="auto"/>
            <w:bottom w:val="none" w:sz="0" w:space="0" w:color="auto"/>
            <w:right w:val="none" w:sz="0" w:space="0" w:color="auto"/>
          </w:divBdr>
        </w:div>
        <w:div w:id="797143513">
          <w:marLeft w:val="0"/>
          <w:marRight w:val="0"/>
          <w:marTop w:val="0"/>
          <w:marBottom w:val="0"/>
          <w:divBdr>
            <w:top w:val="none" w:sz="0" w:space="0" w:color="auto"/>
            <w:left w:val="none" w:sz="0" w:space="0" w:color="auto"/>
            <w:bottom w:val="none" w:sz="0" w:space="0" w:color="auto"/>
            <w:right w:val="none" w:sz="0" w:space="0" w:color="auto"/>
          </w:divBdr>
        </w:div>
        <w:div w:id="807169117">
          <w:marLeft w:val="0"/>
          <w:marRight w:val="0"/>
          <w:marTop w:val="0"/>
          <w:marBottom w:val="0"/>
          <w:divBdr>
            <w:top w:val="none" w:sz="0" w:space="0" w:color="auto"/>
            <w:left w:val="none" w:sz="0" w:space="0" w:color="auto"/>
            <w:bottom w:val="none" w:sz="0" w:space="0" w:color="auto"/>
            <w:right w:val="none" w:sz="0" w:space="0" w:color="auto"/>
          </w:divBdr>
        </w:div>
        <w:div w:id="809247360">
          <w:marLeft w:val="0"/>
          <w:marRight w:val="0"/>
          <w:marTop w:val="0"/>
          <w:marBottom w:val="0"/>
          <w:divBdr>
            <w:top w:val="none" w:sz="0" w:space="0" w:color="auto"/>
            <w:left w:val="none" w:sz="0" w:space="0" w:color="auto"/>
            <w:bottom w:val="none" w:sz="0" w:space="0" w:color="auto"/>
            <w:right w:val="none" w:sz="0" w:space="0" w:color="auto"/>
          </w:divBdr>
        </w:div>
        <w:div w:id="809711459">
          <w:marLeft w:val="0"/>
          <w:marRight w:val="0"/>
          <w:marTop w:val="0"/>
          <w:marBottom w:val="0"/>
          <w:divBdr>
            <w:top w:val="none" w:sz="0" w:space="0" w:color="auto"/>
            <w:left w:val="none" w:sz="0" w:space="0" w:color="auto"/>
            <w:bottom w:val="none" w:sz="0" w:space="0" w:color="auto"/>
            <w:right w:val="none" w:sz="0" w:space="0" w:color="auto"/>
          </w:divBdr>
        </w:div>
        <w:div w:id="813713931">
          <w:marLeft w:val="0"/>
          <w:marRight w:val="0"/>
          <w:marTop w:val="0"/>
          <w:marBottom w:val="0"/>
          <w:divBdr>
            <w:top w:val="none" w:sz="0" w:space="0" w:color="auto"/>
            <w:left w:val="none" w:sz="0" w:space="0" w:color="auto"/>
            <w:bottom w:val="none" w:sz="0" w:space="0" w:color="auto"/>
            <w:right w:val="none" w:sz="0" w:space="0" w:color="auto"/>
          </w:divBdr>
        </w:div>
        <w:div w:id="814756612">
          <w:marLeft w:val="0"/>
          <w:marRight w:val="0"/>
          <w:marTop w:val="0"/>
          <w:marBottom w:val="0"/>
          <w:divBdr>
            <w:top w:val="none" w:sz="0" w:space="0" w:color="auto"/>
            <w:left w:val="none" w:sz="0" w:space="0" w:color="auto"/>
            <w:bottom w:val="none" w:sz="0" w:space="0" w:color="auto"/>
            <w:right w:val="none" w:sz="0" w:space="0" w:color="auto"/>
          </w:divBdr>
        </w:div>
        <w:div w:id="823937240">
          <w:marLeft w:val="0"/>
          <w:marRight w:val="0"/>
          <w:marTop w:val="0"/>
          <w:marBottom w:val="0"/>
          <w:divBdr>
            <w:top w:val="none" w:sz="0" w:space="0" w:color="auto"/>
            <w:left w:val="none" w:sz="0" w:space="0" w:color="auto"/>
            <w:bottom w:val="none" w:sz="0" w:space="0" w:color="auto"/>
            <w:right w:val="none" w:sz="0" w:space="0" w:color="auto"/>
          </w:divBdr>
        </w:div>
        <w:div w:id="836117743">
          <w:marLeft w:val="0"/>
          <w:marRight w:val="0"/>
          <w:marTop w:val="0"/>
          <w:marBottom w:val="0"/>
          <w:divBdr>
            <w:top w:val="none" w:sz="0" w:space="0" w:color="auto"/>
            <w:left w:val="none" w:sz="0" w:space="0" w:color="auto"/>
            <w:bottom w:val="none" w:sz="0" w:space="0" w:color="auto"/>
            <w:right w:val="none" w:sz="0" w:space="0" w:color="auto"/>
          </w:divBdr>
        </w:div>
        <w:div w:id="854269931">
          <w:marLeft w:val="0"/>
          <w:marRight w:val="0"/>
          <w:marTop w:val="0"/>
          <w:marBottom w:val="0"/>
          <w:divBdr>
            <w:top w:val="none" w:sz="0" w:space="0" w:color="auto"/>
            <w:left w:val="none" w:sz="0" w:space="0" w:color="auto"/>
            <w:bottom w:val="none" w:sz="0" w:space="0" w:color="auto"/>
            <w:right w:val="none" w:sz="0" w:space="0" w:color="auto"/>
          </w:divBdr>
        </w:div>
        <w:div w:id="865173208">
          <w:marLeft w:val="0"/>
          <w:marRight w:val="0"/>
          <w:marTop w:val="0"/>
          <w:marBottom w:val="0"/>
          <w:divBdr>
            <w:top w:val="none" w:sz="0" w:space="0" w:color="auto"/>
            <w:left w:val="none" w:sz="0" w:space="0" w:color="auto"/>
            <w:bottom w:val="none" w:sz="0" w:space="0" w:color="auto"/>
            <w:right w:val="none" w:sz="0" w:space="0" w:color="auto"/>
          </w:divBdr>
        </w:div>
        <w:div w:id="866715998">
          <w:marLeft w:val="0"/>
          <w:marRight w:val="0"/>
          <w:marTop w:val="0"/>
          <w:marBottom w:val="0"/>
          <w:divBdr>
            <w:top w:val="none" w:sz="0" w:space="0" w:color="auto"/>
            <w:left w:val="none" w:sz="0" w:space="0" w:color="auto"/>
            <w:bottom w:val="none" w:sz="0" w:space="0" w:color="auto"/>
            <w:right w:val="none" w:sz="0" w:space="0" w:color="auto"/>
          </w:divBdr>
        </w:div>
        <w:div w:id="873272012">
          <w:marLeft w:val="0"/>
          <w:marRight w:val="0"/>
          <w:marTop w:val="0"/>
          <w:marBottom w:val="0"/>
          <w:divBdr>
            <w:top w:val="none" w:sz="0" w:space="0" w:color="auto"/>
            <w:left w:val="none" w:sz="0" w:space="0" w:color="auto"/>
            <w:bottom w:val="none" w:sz="0" w:space="0" w:color="auto"/>
            <w:right w:val="none" w:sz="0" w:space="0" w:color="auto"/>
          </w:divBdr>
        </w:div>
        <w:div w:id="877739192">
          <w:marLeft w:val="0"/>
          <w:marRight w:val="0"/>
          <w:marTop w:val="0"/>
          <w:marBottom w:val="0"/>
          <w:divBdr>
            <w:top w:val="none" w:sz="0" w:space="0" w:color="auto"/>
            <w:left w:val="none" w:sz="0" w:space="0" w:color="auto"/>
            <w:bottom w:val="none" w:sz="0" w:space="0" w:color="auto"/>
            <w:right w:val="none" w:sz="0" w:space="0" w:color="auto"/>
          </w:divBdr>
        </w:div>
        <w:div w:id="897056890">
          <w:marLeft w:val="0"/>
          <w:marRight w:val="0"/>
          <w:marTop w:val="0"/>
          <w:marBottom w:val="0"/>
          <w:divBdr>
            <w:top w:val="none" w:sz="0" w:space="0" w:color="auto"/>
            <w:left w:val="none" w:sz="0" w:space="0" w:color="auto"/>
            <w:bottom w:val="none" w:sz="0" w:space="0" w:color="auto"/>
            <w:right w:val="none" w:sz="0" w:space="0" w:color="auto"/>
          </w:divBdr>
        </w:div>
        <w:div w:id="906837384">
          <w:marLeft w:val="0"/>
          <w:marRight w:val="0"/>
          <w:marTop w:val="0"/>
          <w:marBottom w:val="0"/>
          <w:divBdr>
            <w:top w:val="none" w:sz="0" w:space="0" w:color="auto"/>
            <w:left w:val="none" w:sz="0" w:space="0" w:color="auto"/>
            <w:bottom w:val="none" w:sz="0" w:space="0" w:color="auto"/>
            <w:right w:val="none" w:sz="0" w:space="0" w:color="auto"/>
          </w:divBdr>
        </w:div>
        <w:div w:id="942492419">
          <w:marLeft w:val="0"/>
          <w:marRight w:val="0"/>
          <w:marTop w:val="0"/>
          <w:marBottom w:val="0"/>
          <w:divBdr>
            <w:top w:val="none" w:sz="0" w:space="0" w:color="auto"/>
            <w:left w:val="none" w:sz="0" w:space="0" w:color="auto"/>
            <w:bottom w:val="none" w:sz="0" w:space="0" w:color="auto"/>
            <w:right w:val="none" w:sz="0" w:space="0" w:color="auto"/>
          </w:divBdr>
        </w:div>
        <w:div w:id="953974639">
          <w:marLeft w:val="0"/>
          <w:marRight w:val="0"/>
          <w:marTop w:val="0"/>
          <w:marBottom w:val="0"/>
          <w:divBdr>
            <w:top w:val="none" w:sz="0" w:space="0" w:color="auto"/>
            <w:left w:val="none" w:sz="0" w:space="0" w:color="auto"/>
            <w:bottom w:val="none" w:sz="0" w:space="0" w:color="auto"/>
            <w:right w:val="none" w:sz="0" w:space="0" w:color="auto"/>
          </w:divBdr>
        </w:div>
        <w:div w:id="958922775">
          <w:marLeft w:val="0"/>
          <w:marRight w:val="0"/>
          <w:marTop w:val="0"/>
          <w:marBottom w:val="0"/>
          <w:divBdr>
            <w:top w:val="none" w:sz="0" w:space="0" w:color="auto"/>
            <w:left w:val="none" w:sz="0" w:space="0" w:color="auto"/>
            <w:bottom w:val="none" w:sz="0" w:space="0" w:color="auto"/>
            <w:right w:val="none" w:sz="0" w:space="0" w:color="auto"/>
          </w:divBdr>
        </w:div>
        <w:div w:id="964431843">
          <w:marLeft w:val="0"/>
          <w:marRight w:val="0"/>
          <w:marTop w:val="0"/>
          <w:marBottom w:val="0"/>
          <w:divBdr>
            <w:top w:val="none" w:sz="0" w:space="0" w:color="auto"/>
            <w:left w:val="none" w:sz="0" w:space="0" w:color="auto"/>
            <w:bottom w:val="none" w:sz="0" w:space="0" w:color="auto"/>
            <w:right w:val="none" w:sz="0" w:space="0" w:color="auto"/>
          </w:divBdr>
        </w:div>
        <w:div w:id="965816543">
          <w:marLeft w:val="0"/>
          <w:marRight w:val="0"/>
          <w:marTop w:val="0"/>
          <w:marBottom w:val="0"/>
          <w:divBdr>
            <w:top w:val="none" w:sz="0" w:space="0" w:color="auto"/>
            <w:left w:val="none" w:sz="0" w:space="0" w:color="auto"/>
            <w:bottom w:val="none" w:sz="0" w:space="0" w:color="auto"/>
            <w:right w:val="none" w:sz="0" w:space="0" w:color="auto"/>
          </w:divBdr>
        </w:div>
        <w:div w:id="981278340">
          <w:marLeft w:val="0"/>
          <w:marRight w:val="0"/>
          <w:marTop w:val="0"/>
          <w:marBottom w:val="0"/>
          <w:divBdr>
            <w:top w:val="none" w:sz="0" w:space="0" w:color="auto"/>
            <w:left w:val="none" w:sz="0" w:space="0" w:color="auto"/>
            <w:bottom w:val="none" w:sz="0" w:space="0" w:color="auto"/>
            <w:right w:val="none" w:sz="0" w:space="0" w:color="auto"/>
          </w:divBdr>
        </w:div>
        <w:div w:id="988900988">
          <w:marLeft w:val="0"/>
          <w:marRight w:val="0"/>
          <w:marTop w:val="0"/>
          <w:marBottom w:val="0"/>
          <w:divBdr>
            <w:top w:val="none" w:sz="0" w:space="0" w:color="auto"/>
            <w:left w:val="none" w:sz="0" w:space="0" w:color="auto"/>
            <w:bottom w:val="none" w:sz="0" w:space="0" w:color="auto"/>
            <w:right w:val="none" w:sz="0" w:space="0" w:color="auto"/>
          </w:divBdr>
        </w:div>
        <w:div w:id="992177883">
          <w:marLeft w:val="0"/>
          <w:marRight w:val="0"/>
          <w:marTop w:val="0"/>
          <w:marBottom w:val="0"/>
          <w:divBdr>
            <w:top w:val="none" w:sz="0" w:space="0" w:color="auto"/>
            <w:left w:val="none" w:sz="0" w:space="0" w:color="auto"/>
            <w:bottom w:val="none" w:sz="0" w:space="0" w:color="auto"/>
            <w:right w:val="none" w:sz="0" w:space="0" w:color="auto"/>
          </w:divBdr>
        </w:div>
        <w:div w:id="998076936">
          <w:marLeft w:val="0"/>
          <w:marRight w:val="0"/>
          <w:marTop w:val="0"/>
          <w:marBottom w:val="0"/>
          <w:divBdr>
            <w:top w:val="none" w:sz="0" w:space="0" w:color="auto"/>
            <w:left w:val="none" w:sz="0" w:space="0" w:color="auto"/>
            <w:bottom w:val="none" w:sz="0" w:space="0" w:color="auto"/>
            <w:right w:val="none" w:sz="0" w:space="0" w:color="auto"/>
          </w:divBdr>
        </w:div>
        <w:div w:id="1015231527">
          <w:marLeft w:val="0"/>
          <w:marRight w:val="0"/>
          <w:marTop w:val="0"/>
          <w:marBottom w:val="0"/>
          <w:divBdr>
            <w:top w:val="none" w:sz="0" w:space="0" w:color="auto"/>
            <w:left w:val="none" w:sz="0" w:space="0" w:color="auto"/>
            <w:bottom w:val="none" w:sz="0" w:space="0" w:color="auto"/>
            <w:right w:val="none" w:sz="0" w:space="0" w:color="auto"/>
          </w:divBdr>
        </w:div>
        <w:div w:id="1017075837">
          <w:marLeft w:val="0"/>
          <w:marRight w:val="0"/>
          <w:marTop w:val="0"/>
          <w:marBottom w:val="0"/>
          <w:divBdr>
            <w:top w:val="none" w:sz="0" w:space="0" w:color="auto"/>
            <w:left w:val="none" w:sz="0" w:space="0" w:color="auto"/>
            <w:bottom w:val="none" w:sz="0" w:space="0" w:color="auto"/>
            <w:right w:val="none" w:sz="0" w:space="0" w:color="auto"/>
          </w:divBdr>
        </w:div>
        <w:div w:id="1022169102">
          <w:marLeft w:val="0"/>
          <w:marRight w:val="0"/>
          <w:marTop w:val="0"/>
          <w:marBottom w:val="0"/>
          <w:divBdr>
            <w:top w:val="none" w:sz="0" w:space="0" w:color="auto"/>
            <w:left w:val="none" w:sz="0" w:space="0" w:color="auto"/>
            <w:bottom w:val="none" w:sz="0" w:space="0" w:color="auto"/>
            <w:right w:val="none" w:sz="0" w:space="0" w:color="auto"/>
          </w:divBdr>
        </w:div>
        <w:div w:id="1030952363">
          <w:marLeft w:val="0"/>
          <w:marRight w:val="0"/>
          <w:marTop w:val="0"/>
          <w:marBottom w:val="0"/>
          <w:divBdr>
            <w:top w:val="none" w:sz="0" w:space="0" w:color="auto"/>
            <w:left w:val="none" w:sz="0" w:space="0" w:color="auto"/>
            <w:bottom w:val="none" w:sz="0" w:space="0" w:color="auto"/>
            <w:right w:val="none" w:sz="0" w:space="0" w:color="auto"/>
          </w:divBdr>
        </w:div>
        <w:div w:id="1037393115">
          <w:marLeft w:val="0"/>
          <w:marRight w:val="0"/>
          <w:marTop w:val="0"/>
          <w:marBottom w:val="0"/>
          <w:divBdr>
            <w:top w:val="none" w:sz="0" w:space="0" w:color="auto"/>
            <w:left w:val="none" w:sz="0" w:space="0" w:color="auto"/>
            <w:bottom w:val="none" w:sz="0" w:space="0" w:color="auto"/>
            <w:right w:val="none" w:sz="0" w:space="0" w:color="auto"/>
          </w:divBdr>
        </w:div>
        <w:div w:id="1064449030">
          <w:marLeft w:val="0"/>
          <w:marRight w:val="0"/>
          <w:marTop w:val="0"/>
          <w:marBottom w:val="0"/>
          <w:divBdr>
            <w:top w:val="none" w:sz="0" w:space="0" w:color="auto"/>
            <w:left w:val="none" w:sz="0" w:space="0" w:color="auto"/>
            <w:bottom w:val="none" w:sz="0" w:space="0" w:color="auto"/>
            <w:right w:val="none" w:sz="0" w:space="0" w:color="auto"/>
          </w:divBdr>
        </w:div>
        <w:div w:id="1067461694">
          <w:marLeft w:val="0"/>
          <w:marRight w:val="0"/>
          <w:marTop w:val="0"/>
          <w:marBottom w:val="0"/>
          <w:divBdr>
            <w:top w:val="none" w:sz="0" w:space="0" w:color="auto"/>
            <w:left w:val="none" w:sz="0" w:space="0" w:color="auto"/>
            <w:bottom w:val="none" w:sz="0" w:space="0" w:color="auto"/>
            <w:right w:val="none" w:sz="0" w:space="0" w:color="auto"/>
          </w:divBdr>
        </w:div>
        <w:div w:id="1077167318">
          <w:marLeft w:val="0"/>
          <w:marRight w:val="0"/>
          <w:marTop w:val="0"/>
          <w:marBottom w:val="0"/>
          <w:divBdr>
            <w:top w:val="none" w:sz="0" w:space="0" w:color="auto"/>
            <w:left w:val="none" w:sz="0" w:space="0" w:color="auto"/>
            <w:bottom w:val="none" w:sz="0" w:space="0" w:color="auto"/>
            <w:right w:val="none" w:sz="0" w:space="0" w:color="auto"/>
          </w:divBdr>
        </w:div>
        <w:div w:id="1079712858">
          <w:marLeft w:val="0"/>
          <w:marRight w:val="0"/>
          <w:marTop w:val="0"/>
          <w:marBottom w:val="0"/>
          <w:divBdr>
            <w:top w:val="none" w:sz="0" w:space="0" w:color="auto"/>
            <w:left w:val="none" w:sz="0" w:space="0" w:color="auto"/>
            <w:bottom w:val="none" w:sz="0" w:space="0" w:color="auto"/>
            <w:right w:val="none" w:sz="0" w:space="0" w:color="auto"/>
          </w:divBdr>
        </w:div>
        <w:div w:id="1083070719">
          <w:marLeft w:val="0"/>
          <w:marRight w:val="0"/>
          <w:marTop w:val="0"/>
          <w:marBottom w:val="0"/>
          <w:divBdr>
            <w:top w:val="none" w:sz="0" w:space="0" w:color="auto"/>
            <w:left w:val="none" w:sz="0" w:space="0" w:color="auto"/>
            <w:bottom w:val="none" w:sz="0" w:space="0" w:color="auto"/>
            <w:right w:val="none" w:sz="0" w:space="0" w:color="auto"/>
          </w:divBdr>
        </w:div>
        <w:div w:id="1112289593">
          <w:marLeft w:val="0"/>
          <w:marRight w:val="0"/>
          <w:marTop w:val="0"/>
          <w:marBottom w:val="0"/>
          <w:divBdr>
            <w:top w:val="none" w:sz="0" w:space="0" w:color="auto"/>
            <w:left w:val="none" w:sz="0" w:space="0" w:color="auto"/>
            <w:bottom w:val="none" w:sz="0" w:space="0" w:color="auto"/>
            <w:right w:val="none" w:sz="0" w:space="0" w:color="auto"/>
          </w:divBdr>
        </w:div>
        <w:div w:id="1112550270">
          <w:marLeft w:val="0"/>
          <w:marRight w:val="0"/>
          <w:marTop w:val="0"/>
          <w:marBottom w:val="0"/>
          <w:divBdr>
            <w:top w:val="none" w:sz="0" w:space="0" w:color="auto"/>
            <w:left w:val="none" w:sz="0" w:space="0" w:color="auto"/>
            <w:bottom w:val="none" w:sz="0" w:space="0" w:color="auto"/>
            <w:right w:val="none" w:sz="0" w:space="0" w:color="auto"/>
          </w:divBdr>
        </w:div>
        <w:div w:id="1120956190">
          <w:marLeft w:val="0"/>
          <w:marRight w:val="0"/>
          <w:marTop w:val="0"/>
          <w:marBottom w:val="0"/>
          <w:divBdr>
            <w:top w:val="none" w:sz="0" w:space="0" w:color="auto"/>
            <w:left w:val="none" w:sz="0" w:space="0" w:color="auto"/>
            <w:bottom w:val="none" w:sz="0" w:space="0" w:color="auto"/>
            <w:right w:val="none" w:sz="0" w:space="0" w:color="auto"/>
          </w:divBdr>
        </w:div>
        <w:div w:id="1128278760">
          <w:marLeft w:val="0"/>
          <w:marRight w:val="0"/>
          <w:marTop w:val="0"/>
          <w:marBottom w:val="0"/>
          <w:divBdr>
            <w:top w:val="none" w:sz="0" w:space="0" w:color="auto"/>
            <w:left w:val="none" w:sz="0" w:space="0" w:color="auto"/>
            <w:bottom w:val="none" w:sz="0" w:space="0" w:color="auto"/>
            <w:right w:val="none" w:sz="0" w:space="0" w:color="auto"/>
          </w:divBdr>
        </w:div>
        <w:div w:id="1137261023">
          <w:marLeft w:val="0"/>
          <w:marRight w:val="0"/>
          <w:marTop w:val="0"/>
          <w:marBottom w:val="0"/>
          <w:divBdr>
            <w:top w:val="none" w:sz="0" w:space="0" w:color="auto"/>
            <w:left w:val="none" w:sz="0" w:space="0" w:color="auto"/>
            <w:bottom w:val="none" w:sz="0" w:space="0" w:color="auto"/>
            <w:right w:val="none" w:sz="0" w:space="0" w:color="auto"/>
          </w:divBdr>
        </w:div>
        <w:div w:id="1142380070">
          <w:marLeft w:val="0"/>
          <w:marRight w:val="0"/>
          <w:marTop w:val="0"/>
          <w:marBottom w:val="0"/>
          <w:divBdr>
            <w:top w:val="none" w:sz="0" w:space="0" w:color="auto"/>
            <w:left w:val="none" w:sz="0" w:space="0" w:color="auto"/>
            <w:bottom w:val="none" w:sz="0" w:space="0" w:color="auto"/>
            <w:right w:val="none" w:sz="0" w:space="0" w:color="auto"/>
          </w:divBdr>
        </w:div>
        <w:div w:id="1143540469">
          <w:marLeft w:val="0"/>
          <w:marRight w:val="0"/>
          <w:marTop w:val="0"/>
          <w:marBottom w:val="0"/>
          <w:divBdr>
            <w:top w:val="none" w:sz="0" w:space="0" w:color="auto"/>
            <w:left w:val="none" w:sz="0" w:space="0" w:color="auto"/>
            <w:bottom w:val="none" w:sz="0" w:space="0" w:color="auto"/>
            <w:right w:val="none" w:sz="0" w:space="0" w:color="auto"/>
          </w:divBdr>
        </w:div>
        <w:div w:id="1148396509">
          <w:marLeft w:val="0"/>
          <w:marRight w:val="0"/>
          <w:marTop w:val="0"/>
          <w:marBottom w:val="0"/>
          <w:divBdr>
            <w:top w:val="none" w:sz="0" w:space="0" w:color="auto"/>
            <w:left w:val="none" w:sz="0" w:space="0" w:color="auto"/>
            <w:bottom w:val="none" w:sz="0" w:space="0" w:color="auto"/>
            <w:right w:val="none" w:sz="0" w:space="0" w:color="auto"/>
          </w:divBdr>
        </w:div>
        <w:div w:id="1157453333">
          <w:marLeft w:val="0"/>
          <w:marRight w:val="0"/>
          <w:marTop w:val="0"/>
          <w:marBottom w:val="0"/>
          <w:divBdr>
            <w:top w:val="none" w:sz="0" w:space="0" w:color="auto"/>
            <w:left w:val="none" w:sz="0" w:space="0" w:color="auto"/>
            <w:bottom w:val="none" w:sz="0" w:space="0" w:color="auto"/>
            <w:right w:val="none" w:sz="0" w:space="0" w:color="auto"/>
          </w:divBdr>
        </w:div>
        <w:div w:id="1179081898">
          <w:marLeft w:val="0"/>
          <w:marRight w:val="0"/>
          <w:marTop w:val="0"/>
          <w:marBottom w:val="0"/>
          <w:divBdr>
            <w:top w:val="none" w:sz="0" w:space="0" w:color="auto"/>
            <w:left w:val="none" w:sz="0" w:space="0" w:color="auto"/>
            <w:bottom w:val="none" w:sz="0" w:space="0" w:color="auto"/>
            <w:right w:val="none" w:sz="0" w:space="0" w:color="auto"/>
          </w:divBdr>
        </w:div>
        <w:div w:id="1184326063">
          <w:marLeft w:val="0"/>
          <w:marRight w:val="0"/>
          <w:marTop w:val="0"/>
          <w:marBottom w:val="0"/>
          <w:divBdr>
            <w:top w:val="none" w:sz="0" w:space="0" w:color="auto"/>
            <w:left w:val="none" w:sz="0" w:space="0" w:color="auto"/>
            <w:bottom w:val="none" w:sz="0" w:space="0" w:color="auto"/>
            <w:right w:val="none" w:sz="0" w:space="0" w:color="auto"/>
          </w:divBdr>
        </w:div>
        <w:div w:id="1184439775">
          <w:marLeft w:val="0"/>
          <w:marRight w:val="0"/>
          <w:marTop w:val="0"/>
          <w:marBottom w:val="0"/>
          <w:divBdr>
            <w:top w:val="none" w:sz="0" w:space="0" w:color="auto"/>
            <w:left w:val="none" w:sz="0" w:space="0" w:color="auto"/>
            <w:bottom w:val="none" w:sz="0" w:space="0" w:color="auto"/>
            <w:right w:val="none" w:sz="0" w:space="0" w:color="auto"/>
          </w:divBdr>
        </w:div>
        <w:div w:id="1185636266">
          <w:marLeft w:val="0"/>
          <w:marRight w:val="0"/>
          <w:marTop w:val="0"/>
          <w:marBottom w:val="0"/>
          <w:divBdr>
            <w:top w:val="none" w:sz="0" w:space="0" w:color="auto"/>
            <w:left w:val="none" w:sz="0" w:space="0" w:color="auto"/>
            <w:bottom w:val="none" w:sz="0" w:space="0" w:color="auto"/>
            <w:right w:val="none" w:sz="0" w:space="0" w:color="auto"/>
          </w:divBdr>
        </w:div>
        <w:div w:id="1192039341">
          <w:marLeft w:val="0"/>
          <w:marRight w:val="0"/>
          <w:marTop w:val="0"/>
          <w:marBottom w:val="0"/>
          <w:divBdr>
            <w:top w:val="none" w:sz="0" w:space="0" w:color="auto"/>
            <w:left w:val="none" w:sz="0" w:space="0" w:color="auto"/>
            <w:bottom w:val="none" w:sz="0" w:space="0" w:color="auto"/>
            <w:right w:val="none" w:sz="0" w:space="0" w:color="auto"/>
          </w:divBdr>
        </w:div>
        <w:div w:id="1193306552">
          <w:marLeft w:val="0"/>
          <w:marRight w:val="0"/>
          <w:marTop w:val="0"/>
          <w:marBottom w:val="0"/>
          <w:divBdr>
            <w:top w:val="none" w:sz="0" w:space="0" w:color="auto"/>
            <w:left w:val="none" w:sz="0" w:space="0" w:color="auto"/>
            <w:bottom w:val="none" w:sz="0" w:space="0" w:color="auto"/>
            <w:right w:val="none" w:sz="0" w:space="0" w:color="auto"/>
          </w:divBdr>
        </w:div>
        <w:div w:id="1225024205">
          <w:marLeft w:val="0"/>
          <w:marRight w:val="0"/>
          <w:marTop w:val="0"/>
          <w:marBottom w:val="0"/>
          <w:divBdr>
            <w:top w:val="none" w:sz="0" w:space="0" w:color="auto"/>
            <w:left w:val="none" w:sz="0" w:space="0" w:color="auto"/>
            <w:bottom w:val="none" w:sz="0" w:space="0" w:color="auto"/>
            <w:right w:val="none" w:sz="0" w:space="0" w:color="auto"/>
          </w:divBdr>
        </w:div>
        <w:div w:id="1239946865">
          <w:marLeft w:val="0"/>
          <w:marRight w:val="0"/>
          <w:marTop w:val="0"/>
          <w:marBottom w:val="0"/>
          <w:divBdr>
            <w:top w:val="none" w:sz="0" w:space="0" w:color="auto"/>
            <w:left w:val="none" w:sz="0" w:space="0" w:color="auto"/>
            <w:bottom w:val="none" w:sz="0" w:space="0" w:color="auto"/>
            <w:right w:val="none" w:sz="0" w:space="0" w:color="auto"/>
          </w:divBdr>
        </w:div>
        <w:div w:id="1245920899">
          <w:marLeft w:val="0"/>
          <w:marRight w:val="0"/>
          <w:marTop w:val="0"/>
          <w:marBottom w:val="0"/>
          <w:divBdr>
            <w:top w:val="none" w:sz="0" w:space="0" w:color="auto"/>
            <w:left w:val="none" w:sz="0" w:space="0" w:color="auto"/>
            <w:bottom w:val="none" w:sz="0" w:space="0" w:color="auto"/>
            <w:right w:val="none" w:sz="0" w:space="0" w:color="auto"/>
          </w:divBdr>
        </w:div>
        <w:div w:id="1247223083">
          <w:marLeft w:val="0"/>
          <w:marRight w:val="0"/>
          <w:marTop w:val="0"/>
          <w:marBottom w:val="0"/>
          <w:divBdr>
            <w:top w:val="none" w:sz="0" w:space="0" w:color="auto"/>
            <w:left w:val="none" w:sz="0" w:space="0" w:color="auto"/>
            <w:bottom w:val="none" w:sz="0" w:space="0" w:color="auto"/>
            <w:right w:val="none" w:sz="0" w:space="0" w:color="auto"/>
          </w:divBdr>
        </w:div>
        <w:div w:id="1253971751">
          <w:marLeft w:val="0"/>
          <w:marRight w:val="0"/>
          <w:marTop w:val="0"/>
          <w:marBottom w:val="0"/>
          <w:divBdr>
            <w:top w:val="none" w:sz="0" w:space="0" w:color="auto"/>
            <w:left w:val="none" w:sz="0" w:space="0" w:color="auto"/>
            <w:bottom w:val="none" w:sz="0" w:space="0" w:color="auto"/>
            <w:right w:val="none" w:sz="0" w:space="0" w:color="auto"/>
          </w:divBdr>
        </w:div>
        <w:div w:id="1268074706">
          <w:marLeft w:val="0"/>
          <w:marRight w:val="0"/>
          <w:marTop w:val="0"/>
          <w:marBottom w:val="0"/>
          <w:divBdr>
            <w:top w:val="none" w:sz="0" w:space="0" w:color="auto"/>
            <w:left w:val="none" w:sz="0" w:space="0" w:color="auto"/>
            <w:bottom w:val="none" w:sz="0" w:space="0" w:color="auto"/>
            <w:right w:val="none" w:sz="0" w:space="0" w:color="auto"/>
          </w:divBdr>
        </w:div>
        <w:div w:id="1284730246">
          <w:marLeft w:val="0"/>
          <w:marRight w:val="0"/>
          <w:marTop w:val="0"/>
          <w:marBottom w:val="0"/>
          <w:divBdr>
            <w:top w:val="none" w:sz="0" w:space="0" w:color="auto"/>
            <w:left w:val="none" w:sz="0" w:space="0" w:color="auto"/>
            <w:bottom w:val="none" w:sz="0" w:space="0" w:color="auto"/>
            <w:right w:val="none" w:sz="0" w:space="0" w:color="auto"/>
          </w:divBdr>
        </w:div>
        <w:div w:id="1307855568">
          <w:marLeft w:val="0"/>
          <w:marRight w:val="0"/>
          <w:marTop w:val="0"/>
          <w:marBottom w:val="0"/>
          <w:divBdr>
            <w:top w:val="none" w:sz="0" w:space="0" w:color="auto"/>
            <w:left w:val="none" w:sz="0" w:space="0" w:color="auto"/>
            <w:bottom w:val="none" w:sz="0" w:space="0" w:color="auto"/>
            <w:right w:val="none" w:sz="0" w:space="0" w:color="auto"/>
          </w:divBdr>
        </w:div>
        <w:div w:id="1318070887">
          <w:marLeft w:val="0"/>
          <w:marRight w:val="0"/>
          <w:marTop w:val="0"/>
          <w:marBottom w:val="0"/>
          <w:divBdr>
            <w:top w:val="none" w:sz="0" w:space="0" w:color="auto"/>
            <w:left w:val="none" w:sz="0" w:space="0" w:color="auto"/>
            <w:bottom w:val="none" w:sz="0" w:space="0" w:color="auto"/>
            <w:right w:val="none" w:sz="0" w:space="0" w:color="auto"/>
          </w:divBdr>
        </w:div>
        <w:div w:id="1330326033">
          <w:marLeft w:val="0"/>
          <w:marRight w:val="0"/>
          <w:marTop w:val="0"/>
          <w:marBottom w:val="0"/>
          <w:divBdr>
            <w:top w:val="none" w:sz="0" w:space="0" w:color="auto"/>
            <w:left w:val="none" w:sz="0" w:space="0" w:color="auto"/>
            <w:bottom w:val="none" w:sz="0" w:space="0" w:color="auto"/>
            <w:right w:val="none" w:sz="0" w:space="0" w:color="auto"/>
          </w:divBdr>
        </w:div>
        <w:div w:id="1339843708">
          <w:marLeft w:val="0"/>
          <w:marRight w:val="0"/>
          <w:marTop w:val="0"/>
          <w:marBottom w:val="0"/>
          <w:divBdr>
            <w:top w:val="none" w:sz="0" w:space="0" w:color="auto"/>
            <w:left w:val="none" w:sz="0" w:space="0" w:color="auto"/>
            <w:bottom w:val="none" w:sz="0" w:space="0" w:color="auto"/>
            <w:right w:val="none" w:sz="0" w:space="0" w:color="auto"/>
          </w:divBdr>
        </w:div>
        <w:div w:id="1343510658">
          <w:marLeft w:val="0"/>
          <w:marRight w:val="0"/>
          <w:marTop w:val="0"/>
          <w:marBottom w:val="0"/>
          <w:divBdr>
            <w:top w:val="none" w:sz="0" w:space="0" w:color="auto"/>
            <w:left w:val="none" w:sz="0" w:space="0" w:color="auto"/>
            <w:bottom w:val="none" w:sz="0" w:space="0" w:color="auto"/>
            <w:right w:val="none" w:sz="0" w:space="0" w:color="auto"/>
          </w:divBdr>
        </w:div>
        <w:div w:id="1344824512">
          <w:marLeft w:val="0"/>
          <w:marRight w:val="0"/>
          <w:marTop w:val="0"/>
          <w:marBottom w:val="0"/>
          <w:divBdr>
            <w:top w:val="none" w:sz="0" w:space="0" w:color="auto"/>
            <w:left w:val="none" w:sz="0" w:space="0" w:color="auto"/>
            <w:bottom w:val="none" w:sz="0" w:space="0" w:color="auto"/>
            <w:right w:val="none" w:sz="0" w:space="0" w:color="auto"/>
          </w:divBdr>
        </w:div>
        <w:div w:id="1345131998">
          <w:marLeft w:val="0"/>
          <w:marRight w:val="0"/>
          <w:marTop w:val="0"/>
          <w:marBottom w:val="0"/>
          <w:divBdr>
            <w:top w:val="none" w:sz="0" w:space="0" w:color="auto"/>
            <w:left w:val="none" w:sz="0" w:space="0" w:color="auto"/>
            <w:bottom w:val="none" w:sz="0" w:space="0" w:color="auto"/>
            <w:right w:val="none" w:sz="0" w:space="0" w:color="auto"/>
          </w:divBdr>
        </w:div>
        <w:div w:id="1354959630">
          <w:marLeft w:val="0"/>
          <w:marRight w:val="0"/>
          <w:marTop w:val="0"/>
          <w:marBottom w:val="0"/>
          <w:divBdr>
            <w:top w:val="none" w:sz="0" w:space="0" w:color="auto"/>
            <w:left w:val="none" w:sz="0" w:space="0" w:color="auto"/>
            <w:bottom w:val="none" w:sz="0" w:space="0" w:color="auto"/>
            <w:right w:val="none" w:sz="0" w:space="0" w:color="auto"/>
          </w:divBdr>
        </w:div>
        <w:div w:id="1358040766">
          <w:marLeft w:val="0"/>
          <w:marRight w:val="0"/>
          <w:marTop w:val="0"/>
          <w:marBottom w:val="0"/>
          <w:divBdr>
            <w:top w:val="none" w:sz="0" w:space="0" w:color="auto"/>
            <w:left w:val="none" w:sz="0" w:space="0" w:color="auto"/>
            <w:bottom w:val="none" w:sz="0" w:space="0" w:color="auto"/>
            <w:right w:val="none" w:sz="0" w:space="0" w:color="auto"/>
          </w:divBdr>
        </w:div>
        <w:div w:id="1367096623">
          <w:marLeft w:val="0"/>
          <w:marRight w:val="0"/>
          <w:marTop w:val="0"/>
          <w:marBottom w:val="0"/>
          <w:divBdr>
            <w:top w:val="none" w:sz="0" w:space="0" w:color="auto"/>
            <w:left w:val="none" w:sz="0" w:space="0" w:color="auto"/>
            <w:bottom w:val="none" w:sz="0" w:space="0" w:color="auto"/>
            <w:right w:val="none" w:sz="0" w:space="0" w:color="auto"/>
          </w:divBdr>
        </w:div>
        <w:div w:id="1369525904">
          <w:marLeft w:val="0"/>
          <w:marRight w:val="0"/>
          <w:marTop w:val="0"/>
          <w:marBottom w:val="0"/>
          <w:divBdr>
            <w:top w:val="none" w:sz="0" w:space="0" w:color="auto"/>
            <w:left w:val="none" w:sz="0" w:space="0" w:color="auto"/>
            <w:bottom w:val="none" w:sz="0" w:space="0" w:color="auto"/>
            <w:right w:val="none" w:sz="0" w:space="0" w:color="auto"/>
          </w:divBdr>
        </w:div>
        <w:div w:id="1376658662">
          <w:marLeft w:val="0"/>
          <w:marRight w:val="0"/>
          <w:marTop w:val="0"/>
          <w:marBottom w:val="0"/>
          <w:divBdr>
            <w:top w:val="none" w:sz="0" w:space="0" w:color="auto"/>
            <w:left w:val="none" w:sz="0" w:space="0" w:color="auto"/>
            <w:bottom w:val="none" w:sz="0" w:space="0" w:color="auto"/>
            <w:right w:val="none" w:sz="0" w:space="0" w:color="auto"/>
          </w:divBdr>
        </w:div>
        <w:div w:id="1377581724">
          <w:marLeft w:val="0"/>
          <w:marRight w:val="0"/>
          <w:marTop w:val="0"/>
          <w:marBottom w:val="0"/>
          <w:divBdr>
            <w:top w:val="none" w:sz="0" w:space="0" w:color="auto"/>
            <w:left w:val="none" w:sz="0" w:space="0" w:color="auto"/>
            <w:bottom w:val="none" w:sz="0" w:space="0" w:color="auto"/>
            <w:right w:val="none" w:sz="0" w:space="0" w:color="auto"/>
          </w:divBdr>
        </w:div>
        <w:div w:id="1395660193">
          <w:marLeft w:val="0"/>
          <w:marRight w:val="0"/>
          <w:marTop w:val="0"/>
          <w:marBottom w:val="0"/>
          <w:divBdr>
            <w:top w:val="none" w:sz="0" w:space="0" w:color="auto"/>
            <w:left w:val="none" w:sz="0" w:space="0" w:color="auto"/>
            <w:bottom w:val="none" w:sz="0" w:space="0" w:color="auto"/>
            <w:right w:val="none" w:sz="0" w:space="0" w:color="auto"/>
          </w:divBdr>
        </w:div>
        <w:div w:id="1398434077">
          <w:marLeft w:val="0"/>
          <w:marRight w:val="0"/>
          <w:marTop w:val="0"/>
          <w:marBottom w:val="0"/>
          <w:divBdr>
            <w:top w:val="none" w:sz="0" w:space="0" w:color="auto"/>
            <w:left w:val="none" w:sz="0" w:space="0" w:color="auto"/>
            <w:bottom w:val="none" w:sz="0" w:space="0" w:color="auto"/>
            <w:right w:val="none" w:sz="0" w:space="0" w:color="auto"/>
          </w:divBdr>
        </w:div>
        <w:div w:id="1406565320">
          <w:marLeft w:val="0"/>
          <w:marRight w:val="0"/>
          <w:marTop w:val="0"/>
          <w:marBottom w:val="0"/>
          <w:divBdr>
            <w:top w:val="none" w:sz="0" w:space="0" w:color="auto"/>
            <w:left w:val="none" w:sz="0" w:space="0" w:color="auto"/>
            <w:bottom w:val="none" w:sz="0" w:space="0" w:color="auto"/>
            <w:right w:val="none" w:sz="0" w:space="0" w:color="auto"/>
          </w:divBdr>
        </w:div>
        <w:div w:id="1411973123">
          <w:marLeft w:val="0"/>
          <w:marRight w:val="0"/>
          <w:marTop w:val="0"/>
          <w:marBottom w:val="0"/>
          <w:divBdr>
            <w:top w:val="none" w:sz="0" w:space="0" w:color="auto"/>
            <w:left w:val="none" w:sz="0" w:space="0" w:color="auto"/>
            <w:bottom w:val="none" w:sz="0" w:space="0" w:color="auto"/>
            <w:right w:val="none" w:sz="0" w:space="0" w:color="auto"/>
          </w:divBdr>
        </w:div>
        <w:div w:id="1413309589">
          <w:marLeft w:val="0"/>
          <w:marRight w:val="0"/>
          <w:marTop w:val="0"/>
          <w:marBottom w:val="0"/>
          <w:divBdr>
            <w:top w:val="none" w:sz="0" w:space="0" w:color="auto"/>
            <w:left w:val="none" w:sz="0" w:space="0" w:color="auto"/>
            <w:bottom w:val="none" w:sz="0" w:space="0" w:color="auto"/>
            <w:right w:val="none" w:sz="0" w:space="0" w:color="auto"/>
          </w:divBdr>
        </w:div>
        <w:div w:id="1416592899">
          <w:marLeft w:val="0"/>
          <w:marRight w:val="0"/>
          <w:marTop w:val="0"/>
          <w:marBottom w:val="0"/>
          <w:divBdr>
            <w:top w:val="none" w:sz="0" w:space="0" w:color="auto"/>
            <w:left w:val="none" w:sz="0" w:space="0" w:color="auto"/>
            <w:bottom w:val="none" w:sz="0" w:space="0" w:color="auto"/>
            <w:right w:val="none" w:sz="0" w:space="0" w:color="auto"/>
          </w:divBdr>
        </w:div>
        <w:div w:id="1422799938">
          <w:marLeft w:val="0"/>
          <w:marRight w:val="0"/>
          <w:marTop w:val="0"/>
          <w:marBottom w:val="0"/>
          <w:divBdr>
            <w:top w:val="none" w:sz="0" w:space="0" w:color="auto"/>
            <w:left w:val="none" w:sz="0" w:space="0" w:color="auto"/>
            <w:bottom w:val="none" w:sz="0" w:space="0" w:color="auto"/>
            <w:right w:val="none" w:sz="0" w:space="0" w:color="auto"/>
          </w:divBdr>
        </w:div>
        <w:div w:id="1455565350">
          <w:marLeft w:val="0"/>
          <w:marRight w:val="0"/>
          <w:marTop w:val="0"/>
          <w:marBottom w:val="0"/>
          <w:divBdr>
            <w:top w:val="none" w:sz="0" w:space="0" w:color="auto"/>
            <w:left w:val="none" w:sz="0" w:space="0" w:color="auto"/>
            <w:bottom w:val="none" w:sz="0" w:space="0" w:color="auto"/>
            <w:right w:val="none" w:sz="0" w:space="0" w:color="auto"/>
          </w:divBdr>
        </w:div>
        <w:div w:id="1472625911">
          <w:marLeft w:val="0"/>
          <w:marRight w:val="0"/>
          <w:marTop w:val="0"/>
          <w:marBottom w:val="0"/>
          <w:divBdr>
            <w:top w:val="none" w:sz="0" w:space="0" w:color="auto"/>
            <w:left w:val="none" w:sz="0" w:space="0" w:color="auto"/>
            <w:bottom w:val="none" w:sz="0" w:space="0" w:color="auto"/>
            <w:right w:val="none" w:sz="0" w:space="0" w:color="auto"/>
          </w:divBdr>
        </w:div>
        <w:div w:id="1472669796">
          <w:marLeft w:val="0"/>
          <w:marRight w:val="0"/>
          <w:marTop w:val="0"/>
          <w:marBottom w:val="0"/>
          <w:divBdr>
            <w:top w:val="none" w:sz="0" w:space="0" w:color="auto"/>
            <w:left w:val="none" w:sz="0" w:space="0" w:color="auto"/>
            <w:bottom w:val="none" w:sz="0" w:space="0" w:color="auto"/>
            <w:right w:val="none" w:sz="0" w:space="0" w:color="auto"/>
          </w:divBdr>
        </w:div>
        <w:div w:id="1477454059">
          <w:marLeft w:val="0"/>
          <w:marRight w:val="0"/>
          <w:marTop w:val="0"/>
          <w:marBottom w:val="0"/>
          <w:divBdr>
            <w:top w:val="none" w:sz="0" w:space="0" w:color="auto"/>
            <w:left w:val="none" w:sz="0" w:space="0" w:color="auto"/>
            <w:bottom w:val="none" w:sz="0" w:space="0" w:color="auto"/>
            <w:right w:val="none" w:sz="0" w:space="0" w:color="auto"/>
          </w:divBdr>
        </w:div>
        <w:div w:id="1481731360">
          <w:marLeft w:val="0"/>
          <w:marRight w:val="0"/>
          <w:marTop w:val="0"/>
          <w:marBottom w:val="0"/>
          <w:divBdr>
            <w:top w:val="none" w:sz="0" w:space="0" w:color="auto"/>
            <w:left w:val="none" w:sz="0" w:space="0" w:color="auto"/>
            <w:bottom w:val="none" w:sz="0" w:space="0" w:color="auto"/>
            <w:right w:val="none" w:sz="0" w:space="0" w:color="auto"/>
          </w:divBdr>
        </w:div>
        <w:div w:id="1483736461">
          <w:marLeft w:val="0"/>
          <w:marRight w:val="0"/>
          <w:marTop w:val="0"/>
          <w:marBottom w:val="0"/>
          <w:divBdr>
            <w:top w:val="none" w:sz="0" w:space="0" w:color="auto"/>
            <w:left w:val="none" w:sz="0" w:space="0" w:color="auto"/>
            <w:bottom w:val="none" w:sz="0" w:space="0" w:color="auto"/>
            <w:right w:val="none" w:sz="0" w:space="0" w:color="auto"/>
          </w:divBdr>
        </w:div>
        <w:div w:id="1484659752">
          <w:marLeft w:val="0"/>
          <w:marRight w:val="0"/>
          <w:marTop w:val="0"/>
          <w:marBottom w:val="0"/>
          <w:divBdr>
            <w:top w:val="none" w:sz="0" w:space="0" w:color="auto"/>
            <w:left w:val="none" w:sz="0" w:space="0" w:color="auto"/>
            <w:bottom w:val="none" w:sz="0" w:space="0" w:color="auto"/>
            <w:right w:val="none" w:sz="0" w:space="0" w:color="auto"/>
          </w:divBdr>
        </w:div>
        <w:div w:id="1489202793">
          <w:marLeft w:val="0"/>
          <w:marRight w:val="0"/>
          <w:marTop w:val="0"/>
          <w:marBottom w:val="0"/>
          <w:divBdr>
            <w:top w:val="none" w:sz="0" w:space="0" w:color="auto"/>
            <w:left w:val="none" w:sz="0" w:space="0" w:color="auto"/>
            <w:bottom w:val="none" w:sz="0" w:space="0" w:color="auto"/>
            <w:right w:val="none" w:sz="0" w:space="0" w:color="auto"/>
          </w:divBdr>
        </w:div>
        <w:div w:id="1507549536">
          <w:marLeft w:val="0"/>
          <w:marRight w:val="0"/>
          <w:marTop w:val="0"/>
          <w:marBottom w:val="0"/>
          <w:divBdr>
            <w:top w:val="none" w:sz="0" w:space="0" w:color="auto"/>
            <w:left w:val="none" w:sz="0" w:space="0" w:color="auto"/>
            <w:bottom w:val="none" w:sz="0" w:space="0" w:color="auto"/>
            <w:right w:val="none" w:sz="0" w:space="0" w:color="auto"/>
          </w:divBdr>
        </w:div>
        <w:div w:id="1507668329">
          <w:marLeft w:val="0"/>
          <w:marRight w:val="0"/>
          <w:marTop w:val="0"/>
          <w:marBottom w:val="0"/>
          <w:divBdr>
            <w:top w:val="none" w:sz="0" w:space="0" w:color="auto"/>
            <w:left w:val="none" w:sz="0" w:space="0" w:color="auto"/>
            <w:bottom w:val="none" w:sz="0" w:space="0" w:color="auto"/>
            <w:right w:val="none" w:sz="0" w:space="0" w:color="auto"/>
          </w:divBdr>
        </w:div>
        <w:div w:id="1518538996">
          <w:marLeft w:val="0"/>
          <w:marRight w:val="0"/>
          <w:marTop w:val="0"/>
          <w:marBottom w:val="0"/>
          <w:divBdr>
            <w:top w:val="none" w:sz="0" w:space="0" w:color="auto"/>
            <w:left w:val="none" w:sz="0" w:space="0" w:color="auto"/>
            <w:bottom w:val="none" w:sz="0" w:space="0" w:color="auto"/>
            <w:right w:val="none" w:sz="0" w:space="0" w:color="auto"/>
          </w:divBdr>
        </w:div>
        <w:div w:id="1524705092">
          <w:marLeft w:val="0"/>
          <w:marRight w:val="0"/>
          <w:marTop w:val="0"/>
          <w:marBottom w:val="0"/>
          <w:divBdr>
            <w:top w:val="none" w:sz="0" w:space="0" w:color="auto"/>
            <w:left w:val="none" w:sz="0" w:space="0" w:color="auto"/>
            <w:bottom w:val="none" w:sz="0" w:space="0" w:color="auto"/>
            <w:right w:val="none" w:sz="0" w:space="0" w:color="auto"/>
          </w:divBdr>
        </w:div>
        <w:div w:id="1531529764">
          <w:marLeft w:val="0"/>
          <w:marRight w:val="0"/>
          <w:marTop w:val="0"/>
          <w:marBottom w:val="0"/>
          <w:divBdr>
            <w:top w:val="none" w:sz="0" w:space="0" w:color="auto"/>
            <w:left w:val="none" w:sz="0" w:space="0" w:color="auto"/>
            <w:bottom w:val="none" w:sz="0" w:space="0" w:color="auto"/>
            <w:right w:val="none" w:sz="0" w:space="0" w:color="auto"/>
          </w:divBdr>
        </w:div>
        <w:div w:id="1559243442">
          <w:marLeft w:val="0"/>
          <w:marRight w:val="0"/>
          <w:marTop w:val="0"/>
          <w:marBottom w:val="0"/>
          <w:divBdr>
            <w:top w:val="none" w:sz="0" w:space="0" w:color="auto"/>
            <w:left w:val="none" w:sz="0" w:space="0" w:color="auto"/>
            <w:bottom w:val="none" w:sz="0" w:space="0" w:color="auto"/>
            <w:right w:val="none" w:sz="0" w:space="0" w:color="auto"/>
          </w:divBdr>
        </w:div>
        <w:div w:id="1594047664">
          <w:marLeft w:val="0"/>
          <w:marRight w:val="0"/>
          <w:marTop w:val="0"/>
          <w:marBottom w:val="0"/>
          <w:divBdr>
            <w:top w:val="none" w:sz="0" w:space="0" w:color="auto"/>
            <w:left w:val="none" w:sz="0" w:space="0" w:color="auto"/>
            <w:bottom w:val="none" w:sz="0" w:space="0" w:color="auto"/>
            <w:right w:val="none" w:sz="0" w:space="0" w:color="auto"/>
          </w:divBdr>
        </w:div>
        <w:div w:id="1595939374">
          <w:marLeft w:val="0"/>
          <w:marRight w:val="0"/>
          <w:marTop w:val="0"/>
          <w:marBottom w:val="0"/>
          <w:divBdr>
            <w:top w:val="none" w:sz="0" w:space="0" w:color="auto"/>
            <w:left w:val="none" w:sz="0" w:space="0" w:color="auto"/>
            <w:bottom w:val="none" w:sz="0" w:space="0" w:color="auto"/>
            <w:right w:val="none" w:sz="0" w:space="0" w:color="auto"/>
          </w:divBdr>
        </w:div>
        <w:div w:id="1600411723">
          <w:marLeft w:val="0"/>
          <w:marRight w:val="0"/>
          <w:marTop w:val="0"/>
          <w:marBottom w:val="0"/>
          <w:divBdr>
            <w:top w:val="none" w:sz="0" w:space="0" w:color="auto"/>
            <w:left w:val="none" w:sz="0" w:space="0" w:color="auto"/>
            <w:bottom w:val="none" w:sz="0" w:space="0" w:color="auto"/>
            <w:right w:val="none" w:sz="0" w:space="0" w:color="auto"/>
          </w:divBdr>
        </w:div>
        <w:div w:id="1611401063">
          <w:marLeft w:val="0"/>
          <w:marRight w:val="0"/>
          <w:marTop w:val="0"/>
          <w:marBottom w:val="0"/>
          <w:divBdr>
            <w:top w:val="none" w:sz="0" w:space="0" w:color="auto"/>
            <w:left w:val="none" w:sz="0" w:space="0" w:color="auto"/>
            <w:bottom w:val="none" w:sz="0" w:space="0" w:color="auto"/>
            <w:right w:val="none" w:sz="0" w:space="0" w:color="auto"/>
          </w:divBdr>
        </w:div>
        <w:div w:id="1617132584">
          <w:marLeft w:val="0"/>
          <w:marRight w:val="0"/>
          <w:marTop w:val="0"/>
          <w:marBottom w:val="0"/>
          <w:divBdr>
            <w:top w:val="none" w:sz="0" w:space="0" w:color="auto"/>
            <w:left w:val="none" w:sz="0" w:space="0" w:color="auto"/>
            <w:bottom w:val="none" w:sz="0" w:space="0" w:color="auto"/>
            <w:right w:val="none" w:sz="0" w:space="0" w:color="auto"/>
          </w:divBdr>
        </w:div>
        <w:div w:id="1617636240">
          <w:marLeft w:val="0"/>
          <w:marRight w:val="0"/>
          <w:marTop w:val="0"/>
          <w:marBottom w:val="0"/>
          <w:divBdr>
            <w:top w:val="none" w:sz="0" w:space="0" w:color="auto"/>
            <w:left w:val="none" w:sz="0" w:space="0" w:color="auto"/>
            <w:bottom w:val="none" w:sz="0" w:space="0" w:color="auto"/>
            <w:right w:val="none" w:sz="0" w:space="0" w:color="auto"/>
          </w:divBdr>
        </w:div>
        <w:div w:id="1619943488">
          <w:marLeft w:val="0"/>
          <w:marRight w:val="0"/>
          <w:marTop w:val="0"/>
          <w:marBottom w:val="0"/>
          <w:divBdr>
            <w:top w:val="none" w:sz="0" w:space="0" w:color="auto"/>
            <w:left w:val="none" w:sz="0" w:space="0" w:color="auto"/>
            <w:bottom w:val="none" w:sz="0" w:space="0" w:color="auto"/>
            <w:right w:val="none" w:sz="0" w:space="0" w:color="auto"/>
          </w:divBdr>
        </w:div>
        <w:div w:id="1628587004">
          <w:marLeft w:val="0"/>
          <w:marRight w:val="0"/>
          <w:marTop w:val="0"/>
          <w:marBottom w:val="0"/>
          <w:divBdr>
            <w:top w:val="none" w:sz="0" w:space="0" w:color="auto"/>
            <w:left w:val="none" w:sz="0" w:space="0" w:color="auto"/>
            <w:bottom w:val="none" w:sz="0" w:space="0" w:color="auto"/>
            <w:right w:val="none" w:sz="0" w:space="0" w:color="auto"/>
          </w:divBdr>
        </w:div>
        <w:div w:id="1630937670">
          <w:marLeft w:val="0"/>
          <w:marRight w:val="0"/>
          <w:marTop w:val="0"/>
          <w:marBottom w:val="0"/>
          <w:divBdr>
            <w:top w:val="none" w:sz="0" w:space="0" w:color="auto"/>
            <w:left w:val="none" w:sz="0" w:space="0" w:color="auto"/>
            <w:bottom w:val="none" w:sz="0" w:space="0" w:color="auto"/>
            <w:right w:val="none" w:sz="0" w:space="0" w:color="auto"/>
          </w:divBdr>
        </w:div>
        <w:div w:id="1635673727">
          <w:marLeft w:val="0"/>
          <w:marRight w:val="0"/>
          <w:marTop w:val="0"/>
          <w:marBottom w:val="0"/>
          <w:divBdr>
            <w:top w:val="none" w:sz="0" w:space="0" w:color="auto"/>
            <w:left w:val="none" w:sz="0" w:space="0" w:color="auto"/>
            <w:bottom w:val="none" w:sz="0" w:space="0" w:color="auto"/>
            <w:right w:val="none" w:sz="0" w:space="0" w:color="auto"/>
          </w:divBdr>
        </w:div>
        <w:div w:id="1636058474">
          <w:marLeft w:val="0"/>
          <w:marRight w:val="0"/>
          <w:marTop w:val="0"/>
          <w:marBottom w:val="0"/>
          <w:divBdr>
            <w:top w:val="none" w:sz="0" w:space="0" w:color="auto"/>
            <w:left w:val="none" w:sz="0" w:space="0" w:color="auto"/>
            <w:bottom w:val="none" w:sz="0" w:space="0" w:color="auto"/>
            <w:right w:val="none" w:sz="0" w:space="0" w:color="auto"/>
          </w:divBdr>
        </w:div>
        <w:div w:id="1638343071">
          <w:marLeft w:val="0"/>
          <w:marRight w:val="0"/>
          <w:marTop w:val="0"/>
          <w:marBottom w:val="0"/>
          <w:divBdr>
            <w:top w:val="none" w:sz="0" w:space="0" w:color="auto"/>
            <w:left w:val="none" w:sz="0" w:space="0" w:color="auto"/>
            <w:bottom w:val="none" w:sz="0" w:space="0" w:color="auto"/>
            <w:right w:val="none" w:sz="0" w:space="0" w:color="auto"/>
          </w:divBdr>
        </w:div>
        <w:div w:id="1649941999">
          <w:marLeft w:val="0"/>
          <w:marRight w:val="0"/>
          <w:marTop w:val="0"/>
          <w:marBottom w:val="0"/>
          <w:divBdr>
            <w:top w:val="none" w:sz="0" w:space="0" w:color="auto"/>
            <w:left w:val="none" w:sz="0" w:space="0" w:color="auto"/>
            <w:bottom w:val="none" w:sz="0" w:space="0" w:color="auto"/>
            <w:right w:val="none" w:sz="0" w:space="0" w:color="auto"/>
          </w:divBdr>
        </w:div>
        <w:div w:id="1657027883">
          <w:marLeft w:val="0"/>
          <w:marRight w:val="0"/>
          <w:marTop w:val="0"/>
          <w:marBottom w:val="0"/>
          <w:divBdr>
            <w:top w:val="none" w:sz="0" w:space="0" w:color="auto"/>
            <w:left w:val="none" w:sz="0" w:space="0" w:color="auto"/>
            <w:bottom w:val="none" w:sz="0" w:space="0" w:color="auto"/>
            <w:right w:val="none" w:sz="0" w:space="0" w:color="auto"/>
          </w:divBdr>
        </w:div>
        <w:div w:id="1657220072">
          <w:marLeft w:val="0"/>
          <w:marRight w:val="0"/>
          <w:marTop w:val="0"/>
          <w:marBottom w:val="0"/>
          <w:divBdr>
            <w:top w:val="none" w:sz="0" w:space="0" w:color="auto"/>
            <w:left w:val="none" w:sz="0" w:space="0" w:color="auto"/>
            <w:bottom w:val="none" w:sz="0" w:space="0" w:color="auto"/>
            <w:right w:val="none" w:sz="0" w:space="0" w:color="auto"/>
          </w:divBdr>
        </w:div>
        <w:div w:id="1659308916">
          <w:marLeft w:val="0"/>
          <w:marRight w:val="0"/>
          <w:marTop w:val="0"/>
          <w:marBottom w:val="0"/>
          <w:divBdr>
            <w:top w:val="none" w:sz="0" w:space="0" w:color="auto"/>
            <w:left w:val="none" w:sz="0" w:space="0" w:color="auto"/>
            <w:bottom w:val="none" w:sz="0" w:space="0" w:color="auto"/>
            <w:right w:val="none" w:sz="0" w:space="0" w:color="auto"/>
          </w:divBdr>
        </w:div>
        <w:div w:id="1659918658">
          <w:marLeft w:val="0"/>
          <w:marRight w:val="0"/>
          <w:marTop w:val="0"/>
          <w:marBottom w:val="0"/>
          <w:divBdr>
            <w:top w:val="none" w:sz="0" w:space="0" w:color="auto"/>
            <w:left w:val="none" w:sz="0" w:space="0" w:color="auto"/>
            <w:bottom w:val="none" w:sz="0" w:space="0" w:color="auto"/>
            <w:right w:val="none" w:sz="0" w:space="0" w:color="auto"/>
          </w:divBdr>
        </w:div>
        <w:div w:id="1666203583">
          <w:marLeft w:val="0"/>
          <w:marRight w:val="0"/>
          <w:marTop w:val="0"/>
          <w:marBottom w:val="0"/>
          <w:divBdr>
            <w:top w:val="none" w:sz="0" w:space="0" w:color="auto"/>
            <w:left w:val="none" w:sz="0" w:space="0" w:color="auto"/>
            <w:bottom w:val="none" w:sz="0" w:space="0" w:color="auto"/>
            <w:right w:val="none" w:sz="0" w:space="0" w:color="auto"/>
          </w:divBdr>
        </w:div>
        <w:div w:id="1672178695">
          <w:marLeft w:val="0"/>
          <w:marRight w:val="0"/>
          <w:marTop w:val="0"/>
          <w:marBottom w:val="0"/>
          <w:divBdr>
            <w:top w:val="none" w:sz="0" w:space="0" w:color="auto"/>
            <w:left w:val="none" w:sz="0" w:space="0" w:color="auto"/>
            <w:bottom w:val="none" w:sz="0" w:space="0" w:color="auto"/>
            <w:right w:val="none" w:sz="0" w:space="0" w:color="auto"/>
          </w:divBdr>
        </w:div>
        <w:div w:id="1689678701">
          <w:marLeft w:val="0"/>
          <w:marRight w:val="0"/>
          <w:marTop w:val="0"/>
          <w:marBottom w:val="0"/>
          <w:divBdr>
            <w:top w:val="none" w:sz="0" w:space="0" w:color="auto"/>
            <w:left w:val="none" w:sz="0" w:space="0" w:color="auto"/>
            <w:bottom w:val="none" w:sz="0" w:space="0" w:color="auto"/>
            <w:right w:val="none" w:sz="0" w:space="0" w:color="auto"/>
          </w:divBdr>
        </w:div>
        <w:div w:id="1695156168">
          <w:marLeft w:val="0"/>
          <w:marRight w:val="0"/>
          <w:marTop w:val="0"/>
          <w:marBottom w:val="0"/>
          <w:divBdr>
            <w:top w:val="none" w:sz="0" w:space="0" w:color="auto"/>
            <w:left w:val="none" w:sz="0" w:space="0" w:color="auto"/>
            <w:bottom w:val="none" w:sz="0" w:space="0" w:color="auto"/>
            <w:right w:val="none" w:sz="0" w:space="0" w:color="auto"/>
          </w:divBdr>
        </w:div>
        <w:div w:id="1702319651">
          <w:marLeft w:val="0"/>
          <w:marRight w:val="0"/>
          <w:marTop w:val="0"/>
          <w:marBottom w:val="0"/>
          <w:divBdr>
            <w:top w:val="none" w:sz="0" w:space="0" w:color="auto"/>
            <w:left w:val="none" w:sz="0" w:space="0" w:color="auto"/>
            <w:bottom w:val="none" w:sz="0" w:space="0" w:color="auto"/>
            <w:right w:val="none" w:sz="0" w:space="0" w:color="auto"/>
          </w:divBdr>
        </w:div>
        <w:div w:id="1703239294">
          <w:marLeft w:val="0"/>
          <w:marRight w:val="0"/>
          <w:marTop w:val="0"/>
          <w:marBottom w:val="0"/>
          <w:divBdr>
            <w:top w:val="none" w:sz="0" w:space="0" w:color="auto"/>
            <w:left w:val="none" w:sz="0" w:space="0" w:color="auto"/>
            <w:bottom w:val="none" w:sz="0" w:space="0" w:color="auto"/>
            <w:right w:val="none" w:sz="0" w:space="0" w:color="auto"/>
          </w:divBdr>
        </w:div>
        <w:div w:id="1710035432">
          <w:marLeft w:val="0"/>
          <w:marRight w:val="0"/>
          <w:marTop w:val="0"/>
          <w:marBottom w:val="0"/>
          <w:divBdr>
            <w:top w:val="none" w:sz="0" w:space="0" w:color="auto"/>
            <w:left w:val="none" w:sz="0" w:space="0" w:color="auto"/>
            <w:bottom w:val="none" w:sz="0" w:space="0" w:color="auto"/>
            <w:right w:val="none" w:sz="0" w:space="0" w:color="auto"/>
          </w:divBdr>
        </w:div>
        <w:div w:id="1714891711">
          <w:marLeft w:val="0"/>
          <w:marRight w:val="0"/>
          <w:marTop w:val="0"/>
          <w:marBottom w:val="0"/>
          <w:divBdr>
            <w:top w:val="none" w:sz="0" w:space="0" w:color="auto"/>
            <w:left w:val="none" w:sz="0" w:space="0" w:color="auto"/>
            <w:bottom w:val="none" w:sz="0" w:space="0" w:color="auto"/>
            <w:right w:val="none" w:sz="0" w:space="0" w:color="auto"/>
          </w:divBdr>
        </w:div>
        <w:div w:id="1717895873">
          <w:marLeft w:val="0"/>
          <w:marRight w:val="0"/>
          <w:marTop w:val="0"/>
          <w:marBottom w:val="0"/>
          <w:divBdr>
            <w:top w:val="none" w:sz="0" w:space="0" w:color="auto"/>
            <w:left w:val="none" w:sz="0" w:space="0" w:color="auto"/>
            <w:bottom w:val="none" w:sz="0" w:space="0" w:color="auto"/>
            <w:right w:val="none" w:sz="0" w:space="0" w:color="auto"/>
          </w:divBdr>
        </w:div>
        <w:div w:id="1736078345">
          <w:marLeft w:val="0"/>
          <w:marRight w:val="0"/>
          <w:marTop w:val="0"/>
          <w:marBottom w:val="0"/>
          <w:divBdr>
            <w:top w:val="none" w:sz="0" w:space="0" w:color="auto"/>
            <w:left w:val="none" w:sz="0" w:space="0" w:color="auto"/>
            <w:bottom w:val="none" w:sz="0" w:space="0" w:color="auto"/>
            <w:right w:val="none" w:sz="0" w:space="0" w:color="auto"/>
          </w:divBdr>
        </w:div>
        <w:div w:id="1739522156">
          <w:marLeft w:val="0"/>
          <w:marRight w:val="0"/>
          <w:marTop w:val="0"/>
          <w:marBottom w:val="0"/>
          <w:divBdr>
            <w:top w:val="none" w:sz="0" w:space="0" w:color="auto"/>
            <w:left w:val="none" w:sz="0" w:space="0" w:color="auto"/>
            <w:bottom w:val="none" w:sz="0" w:space="0" w:color="auto"/>
            <w:right w:val="none" w:sz="0" w:space="0" w:color="auto"/>
          </w:divBdr>
        </w:div>
        <w:div w:id="1743133967">
          <w:marLeft w:val="0"/>
          <w:marRight w:val="0"/>
          <w:marTop w:val="0"/>
          <w:marBottom w:val="0"/>
          <w:divBdr>
            <w:top w:val="none" w:sz="0" w:space="0" w:color="auto"/>
            <w:left w:val="none" w:sz="0" w:space="0" w:color="auto"/>
            <w:bottom w:val="none" w:sz="0" w:space="0" w:color="auto"/>
            <w:right w:val="none" w:sz="0" w:space="0" w:color="auto"/>
          </w:divBdr>
        </w:div>
        <w:div w:id="1747915761">
          <w:marLeft w:val="0"/>
          <w:marRight w:val="0"/>
          <w:marTop w:val="0"/>
          <w:marBottom w:val="0"/>
          <w:divBdr>
            <w:top w:val="none" w:sz="0" w:space="0" w:color="auto"/>
            <w:left w:val="none" w:sz="0" w:space="0" w:color="auto"/>
            <w:bottom w:val="none" w:sz="0" w:space="0" w:color="auto"/>
            <w:right w:val="none" w:sz="0" w:space="0" w:color="auto"/>
          </w:divBdr>
        </w:div>
        <w:div w:id="1752048699">
          <w:marLeft w:val="0"/>
          <w:marRight w:val="0"/>
          <w:marTop w:val="0"/>
          <w:marBottom w:val="0"/>
          <w:divBdr>
            <w:top w:val="none" w:sz="0" w:space="0" w:color="auto"/>
            <w:left w:val="none" w:sz="0" w:space="0" w:color="auto"/>
            <w:bottom w:val="none" w:sz="0" w:space="0" w:color="auto"/>
            <w:right w:val="none" w:sz="0" w:space="0" w:color="auto"/>
          </w:divBdr>
        </w:div>
        <w:div w:id="1758362522">
          <w:marLeft w:val="0"/>
          <w:marRight w:val="0"/>
          <w:marTop w:val="0"/>
          <w:marBottom w:val="0"/>
          <w:divBdr>
            <w:top w:val="none" w:sz="0" w:space="0" w:color="auto"/>
            <w:left w:val="none" w:sz="0" w:space="0" w:color="auto"/>
            <w:bottom w:val="none" w:sz="0" w:space="0" w:color="auto"/>
            <w:right w:val="none" w:sz="0" w:space="0" w:color="auto"/>
          </w:divBdr>
        </w:div>
        <w:div w:id="1758751170">
          <w:marLeft w:val="0"/>
          <w:marRight w:val="0"/>
          <w:marTop w:val="0"/>
          <w:marBottom w:val="0"/>
          <w:divBdr>
            <w:top w:val="none" w:sz="0" w:space="0" w:color="auto"/>
            <w:left w:val="none" w:sz="0" w:space="0" w:color="auto"/>
            <w:bottom w:val="none" w:sz="0" w:space="0" w:color="auto"/>
            <w:right w:val="none" w:sz="0" w:space="0" w:color="auto"/>
          </w:divBdr>
        </w:div>
        <w:div w:id="1772167441">
          <w:marLeft w:val="0"/>
          <w:marRight w:val="0"/>
          <w:marTop w:val="0"/>
          <w:marBottom w:val="0"/>
          <w:divBdr>
            <w:top w:val="none" w:sz="0" w:space="0" w:color="auto"/>
            <w:left w:val="none" w:sz="0" w:space="0" w:color="auto"/>
            <w:bottom w:val="none" w:sz="0" w:space="0" w:color="auto"/>
            <w:right w:val="none" w:sz="0" w:space="0" w:color="auto"/>
          </w:divBdr>
        </w:div>
        <w:div w:id="1772697531">
          <w:marLeft w:val="0"/>
          <w:marRight w:val="0"/>
          <w:marTop w:val="0"/>
          <w:marBottom w:val="0"/>
          <w:divBdr>
            <w:top w:val="none" w:sz="0" w:space="0" w:color="auto"/>
            <w:left w:val="none" w:sz="0" w:space="0" w:color="auto"/>
            <w:bottom w:val="none" w:sz="0" w:space="0" w:color="auto"/>
            <w:right w:val="none" w:sz="0" w:space="0" w:color="auto"/>
          </w:divBdr>
        </w:div>
        <w:div w:id="1775399401">
          <w:marLeft w:val="0"/>
          <w:marRight w:val="0"/>
          <w:marTop w:val="0"/>
          <w:marBottom w:val="0"/>
          <w:divBdr>
            <w:top w:val="none" w:sz="0" w:space="0" w:color="auto"/>
            <w:left w:val="none" w:sz="0" w:space="0" w:color="auto"/>
            <w:bottom w:val="none" w:sz="0" w:space="0" w:color="auto"/>
            <w:right w:val="none" w:sz="0" w:space="0" w:color="auto"/>
          </w:divBdr>
        </w:div>
        <w:div w:id="1775977840">
          <w:marLeft w:val="0"/>
          <w:marRight w:val="0"/>
          <w:marTop w:val="0"/>
          <w:marBottom w:val="0"/>
          <w:divBdr>
            <w:top w:val="none" w:sz="0" w:space="0" w:color="auto"/>
            <w:left w:val="none" w:sz="0" w:space="0" w:color="auto"/>
            <w:bottom w:val="none" w:sz="0" w:space="0" w:color="auto"/>
            <w:right w:val="none" w:sz="0" w:space="0" w:color="auto"/>
          </w:divBdr>
        </w:div>
        <w:div w:id="1795444264">
          <w:marLeft w:val="0"/>
          <w:marRight w:val="0"/>
          <w:marTop w:val="0"/>
          <w:marBottom w:val="0"/>
          <w:divBdr>
            <w:top w:val="none" w:sz="0" w:space="0" w:color="auto"/>
            <w:left w:val="none" w:sz="0" w:space="0" w:color="auto"/>
            <w:bottom w:val="none" w:sz="0" w:space="0" w:color="auto"/>
            <w:right w:val="none" w:sz="0" w:space="0" w:color="auto"/>
          </w:divBdr>
        </w:div>
        <w:div w:id="1822498099">
          <w:marLeft w:val="0"/>
          <w:marRight w:val="0"/>
          <w:marTop w:val="0"/>
          <w:marBottom w:val="0"/>
          <w:divBdr>
            <w:top w:val="none" w:sz="0" w:space="0" w:color="auto"/>
            <w:left w:val="none" w:sz="0" w:space="0" w:color="auto"/>
            <w:bottom w:val="none" w:sz="0" w:space="0" w:color="auto"/>
            <w:right w:val="none" w:sz="0" w:space="0" w:color="auto"/>
          </w:divBdr>
        </w:div>
        <w:div w:id="1834829306">
          <w:marLeft w:val="0"/>
          <w:marRight w:val="0"/>
          <w:marTop w:val="0"/>
          <w:marBottom w:val="0"/>
          <w:divBdr>
            <w:top w:val="none" w:sz="0" w:space="0" w:color="auto"/>
            <w:left w:val="none" w:sz="0" w:space="0" w:color="auto"/>
            <w:bottom w:val="none" w:sz="0" w:space="0" w:color="auto"/>
            <w:right w:val="none" w:sz="0" w:space="0" w:color="auto"/>
          </w:divBdr>
        </w:div>
        <w:div w:id="1845506685">
          <w:marLeft w:val="0"/>
          <w:marRight w:val="0"/>
          <w:marTop w:val="0"/>
          <w:marBottom w:val="0"/>
          <w:divBdr>
            <w:top w:val="none" w:sz="0" w:space="0" w:color="auto"/>
            <w:left w:val="none" w:sz="0" w:space="0" w:color="auto"/>
            <w:bottom w:val="none" w:sz="0" w:space="0" w:color="auto"/>
            <w:right w:val="none" w:sz="0" w:space="0" w:color="auto"/>
          </w:divBdr>
        </w:div>
        <w:div w:id="1848444448">
          <w:marLeft w:val="0"/>
          <w:marRight w:val="0"/>
          <w:marTop w:val="0"/>
          <w:marBottom w:val="0"/>
          <w:divBdr>
            <w:top w:val="none" w:sz="0" w:space="0" w:color="auto"/>
            <w:left w:val="none" w:sz="0" w:space="0" w:color="auto"/>
            <w:bottom w:val="none" w:sz="0" w:space="0" w:color="auto"/>
            <w:right w:val="none" w:sz="0" w:space="0" w:color="auto"/>
          </w:divBdr>
        </w:div>
        <w:div w:id="1848909955">
          <w:marLeft w:val="0"/>
          <w:marRight w:val="0"/>
          <w:marTop w:val="0"/>
          <w:marBottom w:val="0"/>
          <w:divBdr>
            <w:top w:val="none" w:sz="0" w:space="0" w:color="auto"/>
            <w:left w:val="none" w:sz="0" w:space="0" w:color="auto"/>
            <w:bottom w:val="none" w:sz="0" w:space="0" w:color="auto"/>
            <w:right w:val="none" w:sz="0" w:space="0" w:color="auto"/>
          </w:divBdr>
        </w:div>
        <w:div w:id="1849640632">
          <w:marLeft w:val="0"/>
          <w:marRight w:val="0"/>
          <w:marTop w:val="0"/>
          <w:marBottom w:val="0"/>
          <w:divBdr>
            <w:top w:val="none" w:sz="0" w:space="0" w:color="auto"/>
            <w:left w:val="none" w:sz="0" w:space="0" w:color="auto"/>
            <w:bottom w:val="none" w:sz="0" w:space="0" w:color="auto"/>
            <w:right w:val="none" w:sz="0" w:space="0" w:color="auto"/>
          </w:divBdr>
        </w:div>
        <w:div w:id="1858689564">
          <w:marLeft w:val="0"/>
          <w:marRight w:val="0"/>
          <w:marTop w:val="0"/>
          <w:marBottom w:val="0"/>
          <w:divBdr>
            <w:top w:val="none" w:sz="0" w:space="0" w:color="auto"/>
            <w:left w:val="none" w:sz="0" w:space="0" w:color="auto"/>
            <w:bottom w:val="none" w:sz="0" w:space="0" w:color="auto"/>
            <w:right w:val="none" w:sz="0" w:space="0" w:color="auto"/>
          </w:divBdr>
        </w:div>
        <w:div w:id="1860508342">
          <w:marLeft w:val="0"/>
          <w:marRight w:val="0"/>
          <w:marTop w:val="0"/>
          <w:marBottom w:val="0"/>
          <w:divBdr>
            <w:top w:val="none" w:sz="0" w:space="0" w:color="auto"/>
            <w:left w:val="none" w:sz="0" w:space="0" w:color="auto"/>
            <w:bottom w:val="none" w:sz="0" w:space="0" w:color="auto"/>
            <w:right w:val="none" w:sz="0" w:space="0" w:color="auto"/>
          </w:divBdr>
        </w:div>
        <w:div w:id="1870801118">
          <w:marLeft w:val="0"/>
          <w:marRight w:val="0"/>
          <w:marTop w:val="0"/>
          <w:marBottom w:val="0"/>
          <w:divBdr>
            <w:top w:val="none" w:sz="0" w:space="0" w:color="auto"/>
            <w:left w:val="none" w:sz="0" w:space="0" w:color="auto"/>
            <w:bottom w:val="none" w:sz="0" w:space="0" w:color="auto"/>
            <w:right w:val="none" w:sz="0" w:space="0" w:color="auto"/>
          </w:divBdr>
        </w:div>
        <w:div w:id="1872567555">
          <w:marLeft w:val="0"/>
          <w:marRight w:val="0"/>
          <w:marTop w:val="0"/>
          <w:marBottom w:val="0"/>
          <w:divBdr>
            <w:top w:val="none" w:sz="0" w:space="0" w:color="auto"/>
            <w:left w:val="none" w:sz="0" w:space="0" w:color="auto"/>
            <w:bottom w:val="none" w:sz="0" w:space="0" w:color="auto"/>
            <w:right w:val="none" w:sz="0" w:space="0" w:color="auto"/>
          </w:divBdr>
        </w:div>
        <w:div w:id="1881211819">
          <w:marLeft w:val="0"/>
          <w:marRight w:val="0"/>
          <w:marTop w:val="0"/>
          <w:marBottom w:val="0"/>
          <w:divBdr>
            <w:top w:val="none" w:sz="0" w:space="0" w:color="auto"/>
            <w:left w:val="none" w:sz="0" w:space="0" w:color="auto"/>
            <w:bottom w:val="none" w:sz="0" w:space="0" w:color="auto"/>
            <w:right w:val="none" w:sz="0" w:space="0" w:color="auto"/>
          </w:divBdr>
        </w:div>
        <w:div w:id="1889104753">
          <w:marLeft w:val="0"/>
          <w:marRight w:val="0"/>
          <w:marTop w:val="0"/>
          <w:marBottom w:val="0"/>
          <w:divBdr>
            <w:top w:val="none" w:sz="0" w:space="0" w:color="auto"/>
            <w:left w:val="none" w:sz="0" w:space="0" w:color="auto"/>
            <w:bottom w:val="none" w:sz="0" w:space="0" w:color="auto"/>
            <w:right w:val="none" w:sz="0" w:space="0" w:color="auto"/>
          </w:divBdr>
        </w:div>
        <w:div w:id="1903909539">
          <w:marLeft w:val="0"/>
          <w:marRight w:val="0"/>
          <w:marTop w:val="0"/>
          <w:marBottom w:val="0"/>
          <w:divBdr>
            <w:top w:val="none" w:sz="0" w:space="0" w:color="auto"/>
            <w:left w:val="none" w:sz="0" w:space="0" w:color="auto"/>
            <w:bottom w:val="none" w:sz="0" w:space="0" w:color="auto"/>
            <w:right w:val="none" w:sz="0" w:space="0" w:color="auto"/>
          </w:divBdr>
        </w:div>
        <w:div w:id="1918241892">
          <w:marLeft w:val="0"/>
          <w:marRight w:val="0"/>
          <w:marTop w:val="0"/>
          <w:marBottom w:val="0"/>
          <w:divBdr>
            <w:top w:val="none" w:sz="0" w:space="0" w:color="auto"/>
            <w:left w:val="none" w:sz="0" w:space="0" w:color="auto"/>
            <w:bottom w:val="none" w:sz="0" w:space="0" w:color="auto"/>
            <w:right w:val="none" w:sz="0" w:space="0" w:color="auto"/>
          </w:divBdr>
        </w:div>
        <w:div w:id="1927616998">
          <w:marLeft w:val="0"/>
          <w:marRight w:val="0"/>
          <w:marTop w:val="0"/>
          <w:marBottom w:val="0"/>
          <w:divBdr>
            <w:top w:val="none" w:sz="0" w:space="0" w:color="auto"/>
            <w:left w:val="none" w:sz="0" w:space="0" w:color="auto"/>
            <w:bottom w:val="none" w:sz="0" w:space="0" w:color="auto"/>
            <w:right w:val="none" w:sz="0" w:space="0" w:color="auto"/>
          </w:divBdr>
        </w:div>
        <w:div w:id="1939218399">
          <w:marLeft w:val="0"/>
          <w:marRight w:val="0"/>
          <w:marTop w:val="0"/>
          <w:marBottom w:val="0"/>
          <w:divBdr>
            <w:top w:val="none" w:sz="0" w:space="0" w:color="auto"/>
            <w:left w:val="none" w:sz="0" w:space="0" w:color="auto"/>
            <w:bottom w:val="none" w:sz="0" w:space="0" w:color="auto"/>
            <w:right w:val="none" w:sz="0" w:space="0" w:color="auto"/>
          </w:divBdr>
        </w:div>
        <w:div w:id="1940406422">
          <w:marLeft w:val="0"/>
          <w:marRight w:val="0"/>
          <w:marTop w:val="0"/>
          <w:marBottom w:val="0"/>
          <w:divBdr>
            <w:top w:val="none" w:sz="0" w:space="0" w:color="auto"/>
            <w:left w:val="none" w:sz="0" w:space="0" w:color="auto"/>
            <w:bottom w:val="none" w:sz="0" w:space="0" w:color="auto"/>
            <w:right w:val="none" w:sz="0" w:space="0" w:color="auto"/>
          </w:divBdr>
        </w:div>
        <w:div w:id="1940408410">
          <w:marLeft w:val="0"/>
          <w:marRight w:val="0"/>
          <w:marTop w:val="0"/>
          <w:marBottom w:val="0"/>
          <w:divBdr>
            <w:top w:val="none" w:sz="0" w:space="0" w:color="auto"/>
            <w:left w:val="none" w:sz="0" w:space="0" w:color="auto"/>
            <w:bottom w:val="none" w:sz="0" w:space="0" w:color="auto"/>
            <w:right w:val="none" w:sz="0" w:space="0" w:color="auto"/>
          </w:divBdr>
        </w:div>
        <w:div w:id="1947271692">
          <w:marLeft w:val="0"/>
          <w:marRight w:val="0"/>
          <w:marTop w:val="0"/>
          <w:marBottom w:val="0"/>
          <w:divBdr>
            <w:top w:val="none" w:sz="0" w:space="0" w:color="auto"/>
            <w:left w:val="none" w:sz="0" w:space="0" w:color="auto"/>
            <w:bottom w:val="none" w:sz="0" w:space="0" w:color="auto"/>
            <w:right w:val="none" w:sz="0" w:space="0" w:color="auto"/>
          </w:divBdr>
        </w:div>
        <w:div w:id="1950891644">
          <w:marLeft w:val="0"/>
          <w:marRight w:val="0"/>
          <w:marTop w:val="0"/>
          <w:marBottom w:val="0"/>
          <w:divBdr>
            <w:top w:val="none" w:sz="0" w:space="0" w:color="auto"/>
            <w:left w:val="none" w:sz="0" w:space="0" w:color="auto"/>
            <w:bottom w:val="none" w:sz="0" w:space="0" w:color="auto"/>
            <w:right w:val="none" w:sz="0" w:space="0" w:color="auto"/>
          </w:divBdr>
        </w:div>
        <w:div w:id="1963343996">
          <w:marLeft w:val="0"/>
          <w:marRight w:val="0"/>
          <w:marTop w:val="0"/>
          <w:marBottom w:val="0"/>
          <w:divBdr>
            <w:top w:val="none" w:sz="0" w:space="0" w:color="auto"/>
            <w:left w:val="none" w:sz="0" w:space="0" w:color="auto"/>
            <w:bottom w:val="none" w:sz="0" w:space="0" w:color="auto"/>
            <w:right w:val="none" w:sz="0" w:space="0" w:color="auto"/>
          </w:divBdr>
        </w:div>
        <w:div w:id="1975871530">
          <w:marLeft w:val="0"/>
          <w:marRight w:val="0"/>
          <w:marTop w:val="0"/>
          <w:marBottom w:val="0"/>
          <w:divBdr>
            <w:top w:val="none" w:sz="0" w:space="0" w:color="auto"/>
            <w:left w:val="none" w:sz="0" w:space="0" w:color="auto"/>
            <w:bottom w:val="none" w:sz="0" w:space="0" w:color="auto"/>
            <w:right w:val="none" w:sz="0" w:space="0" w:color="auto"/>
          </w:divBdr>
        </w:div>
        <w:div w:id="1981618995">
          <w:marLeft w:val="0"/>
          <w:marRight w:val="0"/>
          <w:marTop w:val="0"/>
          <w:marBottom w:val="0"/>
          <w:divBdr>
            <w:top w:val="none" w:sz="0" w:space="0" w:color="auto"/>
            <w:left w:val="none" w:sz="0" w:space="0" w:color="auto"/>
            <w:bottom w:val="none" w:sz="0" w:space="0" w:color="auto"/>
            <w:right w:val="none" w:sz="0" w:space="0" w:color="auto"/>
          </w:divBdr>
        </w:div>
        <w:div w:id="1997607256">
          <w:marLeft w:val="0"/>
          <w:marRight w:val="0"/>
          <w:marTop w:val="0"/>
          <w:marBottom w:val="0"/>
          <w:divBdr>
            <w:top w:val="none" w:sz="0" w:space="0" w:color="auto"/>
            <w:left w:val="none" w:sz="0" w:space="0" w:color="auto"/>
            <w:bottom w:val="none" w:sz="0" w:space="0" w:color="auto"/>
            <w:right w:val="none" w:sz="0" w:space="0" w:color="auto"/>
          </w:divBdr>
        </w:div>
        <w:div w:id="1998652721">
          <w:marLeft w:val="0"/>
          <w:marRight w:val="0"/>
          <w:marTop w:val="0"/>
          <w:marBottom w:val="0"/>
          <w:divBdr>
            <w:top w:val="none" w:sz="0" w:space="0" w:color="auto"/>
            <w:left w:val="none" w:sz="0" w:space="0" w:color="auto"/>
            <w:bottom w:val="none" w:sz="0" w:space="0" w:color="auto"/>
            <w:right w:val="none" w:sz="0" w:space="0" w:color="auto"/>
          </w:divBdr>
        </w:div>
        <w:div w:id="2004770490">
          <w:marLeft w:val="0"/>
          <w:marRight w:val="0"/>
          <w:marTop w:val="0"/>
          <w:marBottom w:val="0"/>
          <w:divBdr>
            <w:top w:val="none" w:sz="0" w:space="0" w:color="auto"/>
            <w:left w:val="none" w:sz="0" w:space="0" w:color="auto"/>
            <w:bottom w:val="none" w:sz="0" w:space="0" w:color="auto"/>
            <w:right w:val="none" w:sz="0" w:space="0" w:color="auto"/>
          </w:divBdr>
        </w:div>
        <w:div w:id="2007509952">
          <w:marLeft w:val="0"/>
          <w:marRight w:val="0"/>
          <w:marTop w:val="0"/>
          <w:marBottom w:val="0"/>
          <w:divBdr>
            <w:top w:val="none" w:sz="0" w:space="0" w:color="auto"/>
            <w:left w:val="none" w:sz="0" w:space="0" w:color="auto"/>
            <w:bottom w:val="none" w:sz="0" w:space="0" w:color="auto"/>
            <w:right w:val="none" w:sz="0" w:space="0" w:color="auto"/>
          </w:divBdr>
        </w:div>
        <w:div w:id="2015766044">
          <w:marLeft w:val="0"/>
          <w:marRight w:val="0"/>
          <w:marTop w:val="0"/>
          <w:marBottom w:val="0"/>
          <w:divBdr>
            <w:top w:val="none" w:sz="0" w:space="0" w:color="auto"/>
            <w:left w:val="none" w:sz="0" w:space="0" w:color="auto"/>
            <w:bottom w:val="none" w:sz="0" w:space="0" w:color="auto"/>
            <w:right w:val="none" w:sz="0" w:space="0" w:color="auto"/>
          </w:divBdr>
        </w:div>
        <w:div w:id="2017224151">
          <w:marLeft w:val="0"/>
          <w:marRight w:val="0"/>
          <w:marTop w:val="0"/>
          <w:marBottom w:val="0"/>
          <w:divBdr>
            <w:top w:val="none" w:sz="0" w:space="0" w:color="auto"/>
            <w:left w:val="none" w:sz="0" w:space="0" w:color="auto"/>
            <w:bottom w:val="none" w:sz="0" w:space="0" w:color="auto"/>
            <w:right w:val="none" w:sz="0" w:space="0" w:color="auto"/>
          </w:divBdr>
        </w:div>
        <w:div w:id="2025939932">
          <w:marLeft w:val="0"/>
          <w:marRight w:val="0"/>
          <w:marTop w:val="0"/>
          <w:marBottom w:val="0"/>
          <w:divBdr>
            <w:top w:val="none" w:sz="0" w:space="0" w:color="auto"/>
            <w:left w:val="none" w:sz="0" w:space="0" w:color="auto"/>
            <w:bottom w:val="none" w:sz="0" w:space="0" w:color="auto"/>
            <w:right w:val="none" w:sz="0" w:space="0" w:color="auto"/>
          </w:divBdr>
        </w:div>
        <w:div w:id="2034530904">
          <w:marLeft w:val="0"/>
          <w:marRight w:val="0"/>
          <w:marTop w:val="0"/>
          <w:marBottom w:val="0"/>
          <w:divBdr>
            <w:top w:val="none" w:sz="0" w:space="0" w:color="auto"/>
            <w:left w:val="none" w:sz="0" w:space="0" w:color="auto"/>
            <w:bottom w:val="none" w:sz="0" w:space="0" w:color="auto"/>
            <w:right w:val="none" w:sz="0" w:space="0" w:color="auto"/>
          </w:divBdr>
        </w:div>
        <w:div w:id="2045325346">
          <w:marLeft w:val="0"/>
          <w:marRight w:val="0"/>
          <w:marTop w:val="0"/>
          <w:marBottom w:val="0"/>
          <w:divBdr>
            <w:top w:val="none" w:sz="0" w:space="0" w:color="auto"/>
            <w:left w:val="none" w:sz="0" w:space="0" w:color="auto"/>
            <w:bottom w:val="none" w:sz="0" w:space="0" w:color="auto"/>
            <w:right w:val="none" w:sz="0" w:space="0" w:color="auto"/>
          </w:divBdr>
        </w:div>
        <w:div w:id="2056346073">
          <w:marLeft w:val="0"/>
          <w:marRight w:val="0"/>
          <w:marTop w:val="0"/>
          <w:marBottom w:val="0"/>
          <w:divBdr>
            <w:top w:val="none" w:sz="0" w:space="0" w:color="auto"/>
            <w:left w:val="none" w:sz="0" w:space="0" w:color="auto"/>
            <w:bottom w:val="none" w:sz="0" w:space="0" w:color="auto"/>
            <w:right w:val="none" w:sz="0" w:space="0" w:color="auto"/>
          </w:divBdr>
        </w:div>
        <w:div w:id="2062709685">
          <w:marLeft w:val="0"/>
          <w:marRight w:val="0"/>
          <w:marTop w:val="0"/>
          <w:marBottom w:val="0"/>
          <w:divBdr>
            <w:top w:val="none" w:sz="0" w:space="0" w:color="auto"/>
            <w:left w:val="none" w:sz="0" w:space="0" w:color="auto"/>
            <w:bottom w:val="none" w:sz="0" w:space="0" w:color="auto"/>
            <w:right w:val="none" w:sz="0" w:space="0" w:color="auto"/>
          </w:divBdr>
        </w:div>
        <w:div w:id="2065903711">
          <w:marLeft w:val="0"/>
          <w:marRight w:val="0"/>
          <w:marTop w:val="0"/>
          <w:marBottom w:val="0"/>
          <w:divBdr>
            <w:top w:val="none" w:sz="0" w:space="0" w:color="auto"/>
            <w:left w:val="none" w:sz="0" w:space="0" w:color="auto"/>
            <w:bottom w:val="none" w:sz="0" w:space="0" w:color="auto"/>
            <w:right w:val="none" w:sz="0" w:space="0" w:color="auto"/>
          </w:divBdr>
        </w:div>
        <w:div w:id="2068602599">
          <w:marLeft w:val="0"/>
          <w:marRight w:val="0"/>
          <w:marTop w:val="0"/>
          <w:marBottom w:val="0"/>
          <w:divBdr>
            <w:top w:val="none" w:sz="0" w:space="0" w:color="auto"/>
            <w:left w:val="none" w:sz="0" w:space="0" w:color="auto"/>
            <w:bottom w:val="none" w:sz="0" w:space="0" w:color="auto"/>
            <w:right w:val="none" w:sz="0" w:space="0" w:color="auto"/>
          </w:divBdr>
        </w:div>
        <w:div w:id="2072264745">
          <w:marLeft w:val="0"/>
          <w:marRight w:val="0"/>
          <w:marTop w:val="0"/>
          <w:marBottom w:val="0"/>
          <w:divBdr>
            <w:top w:val="none" w:sz="0" w:space="0" w:color="auto"/>
            <w:left w:val="none" w:sz="0" w:space="0" w:color="auto"/>
            <w:bottom w:val="none" w:sz="0" w:space="0" w:color="auto"/>
            <w:right w:val="none" w:sz="0" w:space="0" w:color="auto"/>
          </w:divBdr>
        </w:div>
        <w:div w:id="2078899971">
          <w:marLeft w:val="0"/>
          <w:marRight w:val="0"/>
          <w:marTop w:val="0"/>
          <w:marBottom w:val="0"/>
          <w:divBdr>
            <w:top w:val="none" w:sz="0" w:space="0" w:color="auto"/>
            <w:left w:val="none" w:sz="0" w:space="0" w:color="auto"/>
            <w:bottom w:val="none" w:sz="0" w:space="0" w:color="auto"/>
            <w:right w:val="none" w:sz="0" w:space="0" w:color="auto"/>
          </w:divBdr>
        </w:div>
        <w:div w:id="2086492933">
          <w:marLeft w:val="0"/>
          <w:marRight w:val="0"/>
          <w:marTop w:val="0"/>
          <w:marBottom w:val="0"/>
          <w:divBdr>
            <w:top w:val="none" w:sz="0" w:space="0" w:color="auto"/>
            <w:left w:val="none" w:sz="0" w:space="0" w:color="auto"/>
            <w:bottom w:val="none" w:sz="0" w:space="0" w:color="auto"/>
            <w:right w:val="none" w:sz="0" w:space="0" w:color="auto"/>
          </w:divBdr>
        </w:div>
        <w:div w:id="2086799130">
          <w:marLeft w:val="0"/>
          <w:marRight w:val="0"/>
          <w:marTop w:val="0"/>
          <w:marBottom w:val="0"/>
          <w:divBdr>
            <w:top w:val="none" w:sz="0" w:space="0" w:color="auto"/>
            <w:left w:val="none" w:sz="0" w:space="0" w:color="auto"/>
            <w:bottom w:val="none" w:sz="0" w:space="0" w:color="auto"/>
            <w:right w:val="none" w:sz="0" w:space="0" w:color="auto"/>
          </w:divBdr>
        </w:div>
        <w:div w:id="2087605413">
          <w:marLeft w:val="0"/>
          <w:marRight w:val="0"/>
          <w:marTop w:val="0"/>
          <w:marBottom w:val="0"/>
          <w:divBdr>
            <w:top w:val="none" w:sz="0" w:space="0" w:color="auto"/>
            <w:left w:val="none" w:sz="0" w:space="0" w:color="auto"/>
            <w:bottom w:val="none" w:sz="0" w:space="0" w:color="auto"/>
            <w:right w:val="none" w:sz="0" w:space="0" w:color="auto"/>
          </w:divBdr>
        </w:div>
        <w:div w:id="2099673677">
          <w:marLeft w:val="0"/>
          <w:marRight w:val="0"/>
          <w:marTop w:val="0"/>
          <w:marBottom w:val="0"/>
          <w:divBdr>
            <w:top w:val="none" w:sz="0" w:space="0" w:color="auto"/>
            <w:left w:val="none" w:sz="0" w:space="0" w:color="auto"/>
            <w:bottom w:val="none" w:sz="0" w:space="0" w:color="auto"/>
            <w:right w:val="none" w:sz="0" w:space="0" w:color="auto"/>
          </w:divBdr>
        </w:div>
        <w:div w:id="2105877096">
          <w:marLeft w:val="0"/>
          <w:marRight w:val="0"/>
          <w:marTop w:val="0"/>
          <w:marBottom w:val="0"/>
          <w:divBdr>
            <w:top w:val="none" w:sz="0" w:space="0" w:color="auto"/>
            <w:left w:val="none" w:sz="0" w:space="0" w:color="auto"/>
            <w:bottom w:val="none" w:sz="0" w:space="0" w:color="auto"/>
            <w:right w:val="none" w:sz="0" w:space="0" w:color="auto"/>
          </w:divBdr>
        </w:div>
        <w:div w:id="2130975110">
          <w:marLeft w:val="0"/>
          <w:marRight w:val="0"/>
          <w:marTop w:val="0"/>
          <w:marBottom w:val="0"/>
          <w:divBdr>
            <w:top w:val="none" w:sz="0" w:space="0" w:color="auto"/>
            <w:left w:val="none" w:sz="0" w:space="0" w:color="auto"/>
            <w:bottom w:val="none" w:sz="0" w:space="0" w:color="auto"/>
            <w:right w:val="none" w:sz="0" w:space="0" w:color="auto"/>
          </w:divBdr>
        </w:div>
        <w:div w:id="2138522433">
          <w:marLeft w:val="0"/>
          <w:marRight w:val="0"/>
          <w:marTop w:val="0"/>
          <w:marBottom w:val="0"/>
          <w:divBdr>
            <w:top w:val="none" w:sz="0" w:space="0" w:color="auto"/>
            <w:left w:val="none" w:sz="0" w:space="0" w:color="auto"/>
            <w:bottom w:val="none" w:sz="0" w:space="0" w:color="auto"/>
            <w:right w:val="none" w:sz="0" w:space="0" w:color="auto"/>
          </w:divBdr>
        </w:div>
        <w:div w:id="2140028635">
          <w:marLeft w:val="0"/>
          <w:marRight w:val="0"/>
          <w:marTop w:val="0"/>
          <w:marBottom w:val="0"/>
          <w:divBdr>
            <w:top w:val="none" w:sz="0" w:space="0" w:color="auto"/>
            <w:left w:val="none" w:sz="0" w:space="0" w:color="auto"/>
            <w:bottom w:val="none" w:sz="0" w:space="0" w:color="auto"/>
            <w:right w:val="none" w:sz="0" w:space="0" w:color="auto"/>
          </w:divBdr>
        </w:div>
      </w:divsChild>
    </w:div>
    <w:div w:id="679236829">
      <w:bodyDiv w:val="1"/>
      <w:marLeft w:val="0"/>
      <w:marRight w:val="0"/>
      <w:marTop w:val="0"/>
      <w:marBottom w:val="0"/>
      <w:divBdr>
        <w:top w:val="none" w:sz="0" w:space="0" w:color="auto"/>
        <w:left w:val="none" w:sz="0" w:space="0" w:color="auto"/>
        <w:bottom w:val="none" w:sz="0" w:space="0" w:color="auto"/>
        <w:right w:val="none" w:sz="0" w:space="0" w:color="auto"/>
      </w:divBdr>
    </w:div>
    <w:div w:id="693964356">
      <w:bodyDiv w:val="1"/>
      <w:marLeft w:val="0"/>
      <w:marRight w:val="0"/>
      <w:marTop w:val="0"/>
      <w:marBottom w:val="0"/>
      <w:divBdr>
        <w:top w:val="none" w:sz="0" w:space="0" w:color="auto"/>
        <w:left w:val="none" w:sz="0" w:space="0" w:color="auto"/>
        <w:bottom w:val="none" w:sz="0" w:space="0" w:color="auto"/>
        <w:right w:val="none" w:sz="0" w:space="0" w:color="auto"/>
      </w:divBdr>
    </w:div>
    <w:div w:id="802582953">
      <w:bodyDiv w:val="1"/>
      <w:marLeft w:val="0"/>
      <w:marRight w:val="0"/>
      <w:marTop w:val="0"/>
      <w:marBottom w:val="0"/>
      <w:divBdr>
        <w:top w:val="none" w:sz="0" w:space="0" w:color="auto"/>
        <w:left w:val="none" w:sz="0" w:space="0" w:color="auto"/>
        <w:bottom w:val="none" w:sz="0" w:space="0" w:color="auto"/>
        <w:right w:val="none" w:sz="0" w:space="0" w:color="auto"/>
      </w:divBdr>
    </w:div>
    <w:div w:id="829910134">
      <w:bodyDiv w:val="1"/>
      <w:marLeft w:val="0"/>
      <w:marRight w:val="0"/>
      <w:marTop w:val="0"/>
      <w:marBottom w:val="0"/>
      <w:divBdr>
        <w:top w:val="none" w:sz="0" w:space="0" w:color="auto"/>
        <w:left w:val="none" w:sz="0" w:space="0" w:color="auto"/>
        <w:bottom w:val="none" w:sz="0" w:space="0" w:color="auto"/>
        <w:right w:val="none" w:sz="0" w:space="0" w:color="auto"/>
      </w:divBdr>
    </w:div>
    <w:div w:id="914437415">
      <w:bodyDiv w:val="1"/>
      <w:marLeft w:val="0"/>
      <w:marRight w:val="0"/>
      <w:marTop w:val="0"/>
      <w:marBottom w:val="0"/>
      <w:divBdr>
        <w:top w:val="none" w:sz="0" w:space="0" w:color="auto"/>
        <w:left w:val="none" w:sz="0" w:space="0" w:color="auto"/>
        <w:bottom w:val="none" w:sz="0" w:space="0" w:color="auto"/>
        <w:right w:val="none" w:sz="0" w:space="0" w:color="auto"/>
      </w:divBdr>
    </w:div>
    <w:div w:id="918102753">
      <w:bodyDiv w:val="1"/>
      <w:marLeft w:val="0"/>
      <w:marRight w:val="0"/>
      <w:marTop w:val="0"/>
      <w:marBottom w:val="0"/>
      <w:divBdr>
        <w:top w:val="none" w:sz="0" w:space="0" w:color="auto"/>
        <w:left w:val="none" w:sz="0" w:space="0" w:color="auto"/>
        <w:bottom w:val="none" w:sz="0" w:space="0" w:color="auto"/>
        <w:right w:val="none" w:sz="0" w:space="0" w:color="auto"/>
      </w:divBdr>
      <w:divsChild>
        <w:div w:id="889195102">
          <w:marLeft w:val="0"/>
          <w:marRight w:val="0"/>
          <w:marTop w:val="0"/>
          <w:marBottom w:val="0"/>
          <w:divBdr>
            <w:top w:val="none" w:sz="0" w:space="0" w:color="auto"/>
            <w:left w:val="none" w:sz="0" w:space="0" w:color="auto"/>
            <w:bottom w:val="none" w:sz="0" w:space="0" w:color="auto"/>
            <w:right w:val="none" w:sz="0" w:space="0" w:color="auto"/>
          </w:divBdr>
        </w:div>
      </w:divsChild>
    </w:div>
    <w:div w:id="919215215">
      <w:bodyDiv w:val="1"/>
      <w:marLeft w:val="0"/>
      <w:marRight w:val="0"/>
      <w:marTop w:val="0"/>
      <w:marBottom w:val="0"/>
      <w:divBdr>
        <w:top w:val="none" w:sz="0" w:space="0" w:color="auto"/>
        <w:left w:val="none" w:sz="0" w:space="0" w:color="auto"/>
        <w:bottom w:val="none" w:sz="0" w:space="0" w:color="auto"/>
        <w:right w:val="none" w:sz="0" w:space="0" w:color="auto"/>
      </w:divBdr>
    </w:div>
    <w:div w:id="941382064">
      <w:bodyDiv w:val="1"/>
      <w:marLeft w:val="0"/>
      <w:marRight w:val="0"/>
      <w:marTop w:val="0"/>
      <w:marBottom w:val="0"/>
      <w:divBdr>
        <w:top w:val="none" w:sz="0" w:space="0" w:color="auto"/>
        <w:left w:val="none" w:sz="0" w:space="0" w:color="auto"/>
        <w:bottom w:val="none" w:sz="0" w:space="0" w:color="auto"/>
        <w:right w:val="none" w:sz="0" w:space="0" w:color="auto"/>
      </w:divBdr>
    </w:div>
    <w:div w:id="970550445">
      <w:bodyDiv w:val="1"/>
      <w:marLeft w:val="0"/>
      <w:marRight w:val="0"/>
      <w:marTop w:val="0"/>
      <w:marBottom w:val="0"/>
      <w:divBdr>
        <w:top w:val="none" w:sz="0" w:space="0" w:color="auto"/>
        <w:left w:val="none" w:sz="0" w:space="0" w:color="auto"/>
        <w:bottom w:val="none" w:sz="0" w:space="0" w:color="auto"/>
        <w:right w:val="none" w:sz="0" w:space="0" w:color="auto"/>
      </w:divBdr>
    </w:div>
    <w:div w:id="979530425">
      <w:bodyDiv w:val="1"/>
      <w:marLeft w:val="0"/>
      <w:marRight w:val="0"/>
      <w:marTop w:val="0"/>
      <w:marBottom w:val="0"/>
      <w:divBdr>
        <w:top w:val="none" w:sz="0" w:space="0" w:color="auto"/>
        <w:left w:val="none" w:sz="0" w:space="0" w:color="auto"/>
        <w:bottom w:val="none" w:sz="0" w:space="0" w:color="auto"/>
        <w:right w:val="none" w:sz="0" w:space="0" w:color="auto"/>
      </w:divBdr>
    </w:div>
    <w:div w:id="983966883">
      <w:bodyDiv w:val="1"/>
      <w:marLeft w:val="0"/>
      <w:marRight w:val="0"/>
      <w:marTop w:val="0"/>
      <w:marBottom w:val="0"/>
      <w:divBdr>
        <w:top w:val="none" w:sz="0" w:space="0" w:color="auto"/>
        <w:left w:val="none" w:sz="0" w:space="0" w:color="auto"/>
        <w:bottom w:val="none" w:sz="0" w:space="0" w:color="auto"/>
        <w:right w:val="none" w:sz="0" w:space="0" w:color="auto"/>
      </w:divBdr>
    </w:div>
    <w:div w:id="1026978304">
      <w:bodyDiv w:val="1"/>
      <w:marLeft w:val="0"/>
      <w:marRight w:val="0"/>
      <w:marTop w:val="0"/>
      <w:marBottom w:val="0"/>
      <w:divBdr>
        <w:top w:val="none" w:sz="0" w:space="0" w:color="auto"/>
        <w:left w:val="none" w:sz="0" w:space="0" w:color="auto"/>
        <w:bottom w:val="none" w:sz="0" w:space="0" w:color="auto"/>
        <w:right w:val="none" w:sz="0" w:space="0" w:color="auto"/>
      </w:divBdr>
    </w:div>
    <w:div w:id="1099563299">
      <w:bodyDiv w:val="1"/>
      <w:marLeft w:val="0"/>
      <w:marRight w:val="0"/>
      <w:marTop w:val="0"/>
      <w:marBottom w:val="0"/>
      <w:divBdr>
        <w:top w:val="none" w:sz="0" w:space="0" w:color="auto"/>
        <w:left w:val="none" w:sz="0" w:space="0" w:color="auto"/>
        <w:bottom w:val="none" w:sz="0" w:space="0" w:color="auto"/>
        <w:right w:val="none" w:sz="0" w:space="0" w:color="auto"/>
      </w:divBdr>
    </w:div>
    <w:div w:id="1110933359">
      <w:bodyDiv w:val="1"/>
      <w:marLeft w:val="0"/>
      <w:marRight w:val="0"/>
      <w:marTop w:val="0"/>
      <w:marBottom w:val="0"/>
      <w:divBdr>
        <w:top w:val="none" w:sz="0" w:space="0" w:color="auto"/>
        <w:left w:val="none" w:sz="0" w:space="0" w:color="auto"/>
        <w:bottom w:val="none" w:sz="0" w:space="0" w:color="auto"/>
        <w:right w:val="none" w:sz="0" w:space="0" w:color="auto"/>
      </w:divBdr>
    </w:div>
    <w:div w:id="1148283898">
      <w:bodyDiv w:val="1"/>
      <w:marLeft w:val="0"/>
      <w:marRight w:val="0"/>
      <w:marTop w:val="0"/>
      <w:marBottom w:val="0"/>
      <w:divBdr>
        <w:top w:val="none" w:sz="0" w:space="0" w:color="auto"/>
        <w:left w:val="none" w:sz="0" w:space="0" w:color="auto"/>
        <w:bottom w:val="none" w:sz="0" w:space="0" w:color="auto"/>
        <w:right w:val="none" w:sz="0" w:space="0" w:color="auto"/>
      </w:divBdr>
    </w:div>
    <w:div w:id="1163860488">
      <w:bodyDiv w:val="1"/>
      <w:marLeft w:val="0"/>
      <w:marRight w:val="0"/>
      <w:marTop w:val="0"/>
      <w:marBottom w:val="0"/>
      <w:divBdr>
        <w:top w:val="none" w:sz="0" w:space="0" w:color="auto"/>
        <w:left w:val="none" w:sz="0" w:space="0" w:color="auto"/>
        <w:bottom w:val="none" w:sz="0" w:space="0" w:color="auto"/>
        <w:right w:val="none" w:sz="0" w:space="0" w:color="auto"/>
      </w:divBdr>
    </w:div>
    <w:div w:id="1222600275">
      <w:bodyDiv w:val="1"/>
      <w:marLeft w:val="0"/>
      <w:marRight w:val="0"/>
      <w:marTop w:val="0"/>
      <w:marBottom w:val="0"/>
      <w:divBdr>
        <w:top w:val="none" w:sz="0" w:space="0" w:color="auto"/>
        <w:left w:val="none" w:sz="0" w:space="0" w:color="auto"/>
        <w:bottom w:val="none" w:sz="0" w:space="0" w:color="auto"/>
        <w:right w:val="none" w:sz="0" w:space="0" w:color="auto"/>
      </w:divBdr>
    </w:div>
    <w:div w:id="1235749237">
      <w:bodyDiv w:val="1"/>
      <w:marLeft w:val="0"/>
      <w:marRight w:val="0"/>
      <w:marTop w:val="0"/>
      <w:marBottom w:val="0"/>
      <w:divBdr>
        <w:top w:val="none" w:sz="0" w:space="0" w:color="auto"/>
        <w:left w:val="none" w:sz="0" w:space="0" w:color="auto"/>
        <w:bottom w:val="none" w:sz="0" w:space="0" w:color="auto"/>
        <w:right w:val="none" w:sz="0" w:space="0" w:color="auto"/>
      </w:divBdr>
      <w:divsChild>
        <w:div w:id="473715524">
          <w:marLeft w:val="0"/>
          <w:marRight w:val="0"/>
          <w:marTop w:val="0"/>
          <w:marBottom w:val="0"/>
          <w:divBdr>
            <w:top w:val="none" w:sz="0" w:space="0" w:color="auto"/>
            <w:left w:val="none" w:sz="0" w:space="0" w:color="auto"/>
            <w:bottom w:val="none" w:sz="0" w:space="0" w:color="auto"/>
            <w:right w:val="none" w:sz="0" w:space="0" w:color="auto"/>
          </w:divBdr>
        </w:div>
        <w:div w:id="2063748433">
          <w:marLeft w:val="0"/>
          <w:marRight w:val="0"/>
          <w:marTop w:val="0"/>
          <w:marBottom w:val="0"/>
          <w:divBdr>
            <w:top w:val="none" w:sz="0" w:space="0" w:color="auto"/>
            <w:left w:val="none" w:sz="0" w:space="0" w:color="auto"/>
            <w:bottom w:val="none" w:sz="0" w:space="0" w:color="auto"/>
            <w:right w:val="none" w:sz="0" w:space="0" w:color="auto"/>
          </w:divBdr>
        </w:div>
        <w:div w:id="2121221158">
          <w:marLeft w:val="0"/>
          <w:marRight w:val="0"/>
          <w:marTop w:val="0"/>
          <w:marBottom w:val="0"/>
          <w:divBdr>
            <w:top w:val="none" w:sz="0" w:space="0" w:color="auto"/>
            <w:left w:val="none" w:sz="0" w:space="0" w:color="auto"/>
            <w:bottom w:val="none" w:sz="0" w:space="0" w:color="auto"/>
            <w:right w:val="none" w:sz="0" w:space="0" w:color="auto"/>
          </w:divBdr>
        </w:div>
      </w:divsChild>
    </w:div>
    <w:div w:id="1246770770">
      <w:bodyDiv w:val="1"/>
      <w:marLeft w:val="0"/>
      <w:marRight w:val="0"/>
      <w:marTop w:val="0"/>
      <w:marBottom w:val="0"/>
      <w:divBdr>
        <w:top w:val="none" w:sz="0" w:space="0" w:color="auto"/>
        <w:left w:val="none" w:sz="0" w:space="0" w:color="auto"/>
        <w:bottom w:val="none" w:sz="0" w:space="0" w:color="auto"/>
        <w:right w:val="none" w:sz="0" w:space="0" w:color="auto"/>
      </w:divBdr>
    </w:div>
    <w:div w:id="1286544837">
      <w:bodyDiv w:val="1"/>
      <w:marLeft w:val="0"/>
      <w:marRight w:val="0"/>
      <w:marTop w:val="0"/>
      <w:marBottom w:val="0"/>
      <w:divBdr>
        <w:top w:val="none" w:sz="0" w:space="0" w:color="auto"/>
        <w:left w:val="none" w:sz="0" w:space="0" w:color="auto"/>
        <w:bottom w:val="none" w:sz="0" w:space="0" w:color="auto"/>
        <w:right w:val="none" w:sz="0" w:space="0" w:color="auto"/>
      </w:divBdr>
    </w:div>
    <w:div w:id="1324049922">
      <w:bodyDiv w:val="1"/>
      <w:marLeft w:val="0"/>
      <w:marRight w:val="0"/>
      <w:marTop w:val="0"/>
      <w:marBottom w:val="0"/>
      <w:divBdr>
        <w:top w:val="none" w:sz="0" w:space="0" w:color="auto"/>
        <w:left w:val="none" w:sz="0" w:space="0" w:color="auto"/>
        <w:bottom w:val="none" w:sz="0" w:space="0" w:color="auto"/>
        <w:right w:val="none" w:sz="0" w:space="0" w:color="auto"/>
      </w:divBdr>
    </w:div>
    <w:div w:id="1341858480">
      <w:bodyDiv w:val="1"/>
      <w:marLeft w:val="0"/>
      <w:marRight w:val="0"/>
      <w:marTop w:val="0"/>
      <w:marBottom w:val="0"/>
      <w:divBdr>
        <w:top w:val="none" w:sz="0" w:space="0" w:color="auto"/>
        <w:left w:val="none" w:sz="0" w:space="0" w:color="auto"/>
        <w:bottom w:val="none" w:sz="0" w:space="0" w:color="auto"/>
        <w:right w:val="none" w:sz="0" w:space="0" w:color="auto"/>
      </w:divBdr>
    </w:div>
    <w:div w:id="1358001587">
      <w:bodyDiv w:val="1"/>
      <w:marLeft w:val="0"/>
      <w:marRight w:val="0"/>
      <w:marTop w:val="0"/>
      <w:marBottom w:val="0"/>
      <w:divBdr>
        <w:top w:val="none" w:sz="0" w:space="0" w:color="auto"/>
        <w:left w:val="none" w:sz="0" w:space="0" w:color="auto"/>
        <w:bottom w:val="none" w:sz="0" w:space="0" w:color="auto"/>
        <w:right w:val="none" w:sz="0" w:space="0" w:color="auto"/>
      </w:divBdr>
    </w:div>
    <w:div w:id="1359964854">
      <w:bodyDiv w:val="1"/>
      <w:marLeft w:val="0"/>
      <w:marRight w:val="0"/>
      <w:marTop w:val="0"/>
      <w:marBottom w:val="0"/>
      <w:divBdr>
        <w:top w:val="none" w:sz="0" w:space="0" w:color="auto"/>
        <w:left w:val="none" w:sz="0" w:space="0" w:color="auto"/>
        <w:bottom w:val="none" w:sz="0" w:space="0" w:color="auto"/>
        <w:right w:val="none" w:sz="0" w:space="0" w:color="auto"/>
      </w:divBdr>
    </w:div>
    <w:div w:id="1388525509">
      <w:bodyDiv w:val="1"/>
      <w:marLeft w:val="0"/>
      <w:marRight w:val="0"/>
      <w:marTop w:val="0"/>
      <w:marBottom w:val="0"/>
      <w:divBdr>
        <w:top w:val="none" w:sz="0" w:space="0" w:color="auto"/>
        <w:left w:val="none" w:sz="0" w:space="0" w:color="auto"/>
        <w:bottom w:val="none" w:sz="0" w:space="0" w:color="auto"/>
        <w:right w:val="none" w:sz="0" w:space="0" w:color="auto"/>
      </w:divBdr>
    </w:div>
    <w:div w:id="1403404925">
      <w:bodyDiv w:val="1"/>
      <w:marLeft w:val="0"/>
      <w:marRight w:val="0"/>
      <w:marTop w:val="0"/>
      <w:marBottom w:val="0"/>
      <w:divBdr>
        <w:top w:val="none" w:sz="0" w:space="0" w:color="auto"/>
        <w:left w:val="none" w:sz="0" w:space="0" w:color="auto"/>
        <w:bottom w:val="none" w:sz="0" w:space="0" w:color="auto"/>
        <w:right w:val="none" w:sz="0" w:space="0" w:color="auto"/>
      </w:divBdr>
    </w:div>
    <w:div w:id="1419712829">
      <w:bodyDiv w:val="1"/>
      <w:marLeft w:val="0"/>
      <w:marRight w:val="0"/>
      <w:marTop w:val="0"/>
      <w:marBottom w:val="0"/>
      <w:divBdr>
        <w:top w:val="none" w:sz="0" w:space="0" w:color="auto"/>
        <w:left w:val="none" w:sz="0" w:space="0" w:color="auto"/>
        <w:bottom w:val="none" w:sz="0" w:space="0" w:color="auto"/>
        <w:right w:val="none" w:sz="0" w:space="0" w:color="auto"/>
      </w:divBdr>
    </w:div>
    <w:div w:id="1426922982">
      <w:bodyDiv w:val="1"/>
      <w:marLeft w:val="0"/>
      <w:marRight w:val="0"/>
      <w:marTop w:val="0"/>
      <w:marBottom w:val="0"/>
      <w:divBdr>
        <w:top w:val="none" w:sz="0" w:space="0" w:color="auto"/>
        <w:left w:val="none" w:sz="0" w:space="0" w:color="auto"/>
        <w:bottom w:val="none" w:sz="0" w:space="0" w:color="auto"/>
        <w:right w:val="none" w:sz="0" w:space="0" w:color="auto"/>
      </w:divBdr>
    </w:div>
    <w:div w:id="1562256605">
      <w:bodyDiv w:val="1"/>
      <w:marLeft w:val="0"/>
      <w:marRight w:val="0"/>
      <w:marTop w:val="0"/>
      <w:marBottom w:val="0"/>
      <w:divBdr>
        <w:top w:val="none" w:sz="0" w:space="0" w:color="auto"/>
        <w:left w:val="none" w:sz="0" w:space="0" w:color="auto"/>
        <w:bottom w:val="none" w:sz="0" w:space="0" w:color="auto"/>
        <w:right w:val="none" w:sz="0" w:space="0" w:color="auto"/>
      </w:divBdr>
      <w:divsChild>
        <w:div w:id="945961921">
          <w:marLeft w:val="0"/>
          <w:marRight w:val="0"/>
          <w:marTop w:val="0"/>
          <w:marBottom w:val="0"/>
          <w:divBdr>
            <w:top w:val="none" w:sz="0" w:space="0" w:color="auto"/>
            <w:left w:val="none" w:sz="0" w:space="0" w:color="auto"/>
            <w:bottom w:val="none" w:sz="0" w:space="0" w:color="auto"/>
            <w:right w:val="none" w:sz="0" w:space="0" w:color="auto"/>
          </w:divBdr>
        </w:div>
        <w:div w:id="1971209880">
          <w:marLeft w:val="0"/>
          <w:marRight w:val="0"/>
          <w:marTop w:val="0"/>
          <w:marBottom w:val="0"/>
          <w:divBdr>
            <w:top w:val="none" w:sz="0" w:space="0" w:color="auto"/>
            <w:left w:val="none" w:sz="0" w:space="0" w:color="auto"/>
            <w:bottom w:val="none" w:sz="0" w:space="0" w:color="auto"/>
            <w:right w:val="none" w:sz="0" w:space="0" w:color="auto"/>
          </w:divBdr>
        </w:div>
      </w:divsChild>
    </w:div>
    <w:div w:id="1576089532">
      <w:bodyDiv w:val="1"/>
      <w:marLeft w:val="0"/>
      <w:marRight w:val="0"/>
      <w:marTop w:val="0"/>
      <w:marBottom w:val="0"/>
      <w:divBdr>
        <w:top w:val="none" w:sz="0" w:space="0" w:color="auto"/>
        <w:left w:val="none" w:sz="0" w:space="0" w:color="auto"/>
        <w:bottom w:val="none" w:sz="0" w:space="0" w:color="auto"/>
        <w:right w:val="none" w:sz="0" w:space="0" w:color="auto"/>
      </w:divBdr>
    </w:div>
    <w:div w:id="1599681452">
      <w:bodyDiv w:val="1"/>
      <w:marLeft w:val="0"/>
      <w:marRight w:val="0"/>
      <w:marTop w:val="0"/>
      <w:marBottom w:val="0"/>
      <w:divBdr>
        <w:top w:val="none" w:sz="0" w:space="0" w:color="auto"/>
        <w:left w:val="none" w:sz="0" w:space="0" w:color="auto"/>
        <w:bottom w:val="none" w:sz="0" w:space="0" w:color="auto"/>
        <w:right w:val="none" w:sz="0" w:space="0" w:color="auto"/>
      </w:divBdr>
    </w:div>
    <w:div w:id="1620916040">
      <w:bodyDiv w:val="1"/>
      <w:marLeft w:val="0"/>
      <w:marRight w:val="0"/>
      <w:marTop w:val="0"/>
      <w:marBottom w:val="0"/>
      <w:divBdr>
        <w:top w:val="none" w:sz="0" w:space="0" w:color="auto"/>
        <w:left w:val="none" w:sz="0" w:space="0" w:color="auto"/>
        <w:bottom w:val="none" w:sz="0" w:space="0" w:color="auto"/>
        <w:right w:val="none" w:sz="0" w:space="0" w:color="auto"/>
      </w:divBdr>
    </w:div>
    <w:div w:id="1677996895">
      <w:bodyDiv w:val="1"/>
      <w:marLeft w:val="0"/>
      <w:marRight w:val="0"/>
      <w:marTop w:val="0"/>
      <w:marBottom w:val="0"/>
      <w:divBdr>
        <w:top w:val="none" w:sz="0" w:space="0" w:color="auto"/>
        <w:left w:val="none" w:sz="0" w:space="0" w:color="auto"/>
        <w:bottom w:val="none" w:sz="0" w:space="0" w:color="auto"/>
        <w:right w:val="none" w:sz="0" w:space="0" w:color="auto"/>
      </w:divBdr>
    </w:div>
    <w:div w:id="1679851222">
      <w:bodyDiv w:val="1"/>
      <w:marLeft w:val="0"/>
      <w:marRight w:val="0"/>
      <w:marTop w:val="0"/>
      <w:marBottom w:val="0"/>
      <w:divBdr>
        <w:top w:val="none" w:sz="0" w:space="0" w:color="auto"/>
        <w:left w:val="none" w:sz="0" w:space="0" w:color="auto"/>
        <w:bottom w:val="none" w:sz="0" w:space="0" w:color="auto"/>
        <w:right w:val="none" w:sz="0" w:space="0" w:color="auto"/>
      </w:divBdr>
    </w:div>
    <w:div w:id="1686711229">
      <w:bodyDiv w:val="1"/>
      <w:marLeft w:val="0"/>
      <w:marRight w:val="0"/>
      <w:marTop w:val="0"/>
      <w:marBottom w:val="0"/>
      <w:divBdr>
        <w:top w:val="none" w:sz="0" w:space="0" w:color="auto"/>
        <w:left w:val="none" w:sz="0" w:space="0" w:color="auto"/>
        <w:bottom w:val="none" w:sz="0" w:space="0" w:color="auto"/>
        <w:right w:val="none" w:sz="0" w:space="0" w:color="auto"/>
      </w:divBdr>
    </w:div>
    <w:div w:id="1729306873">
      <w:bodyDiv w:val="1"/>
      <w:marLeft w:val="0"/>
      <w:marRight w:val="0"/>
      <w:marTop w:val="0"/>
      <w:marBottom w:val="0"/>
      <w:divBdr>
        <w:top w:val="none" w:sz="0" w:space="0" w:color="auto"/>
        <w:left w:val="none" w:sz="0" w:space="0" w:color="auto"/>
        <w:bottom w:val="none" w:sz="0" w:space="0" w:color="auto"/>
        <w:right w:val="none" w:sz="0" w:space="0" w:color="auto"/>
      </w:divBdr>
    </w:div>
    <w:div w:id="1740205764">
      <w:bodyDiv w:val="1"/>
      <w:marLeft w:val="0"/>
      <w:marRight w:val="0"/>
      <w:marTop w:val="0"/>
      <w:marBottom w:val="0"/>
      <w:divBdr>
        <w:top w:val="none" w:sz="0" w:space="0" w:color="auto"/>
        <w:left w:val="none" w:sz="0" w:space="0" w:color="auto"/>
        <w:bottom w:val="none" w:sz="0" w:space="0" w:color="auto"/>
        <w:right w:val="none" w:sz="0" w:space="0" w:color="auto"/>
      </w:divBdr>
      <w:divsChild>
        <w:div w:id="162860668">
          <w:marLeft w:val="0"/>
          <w:marRight w:val="0"/>
          <w:marTop w:val="0"/>
          <w:marBottom w:val="0"/>
          <w:divBdr>
            <w:top w:val="none" w:sz="0" w:space="0" w:color="auto"/>
            <w:left w:val="none" w:sz="0" w:space="0" w:color="auto"/>
            <w:bottom w:val="none" w:sz="0" w:space="0" w:color="auto"/>
            <w:right w:val="none" w:sz="0" w:space="0" w:color="auto"/>
          </w:divBdr>
        </w:div>
        <w:div w:id="615261086">
          <w:marLeft w:val="0"/>
          <w:marRight w:val="0"/>
          <w:marTop w:val="0"/>
          <w:marBottom w:val="0"/>
          <w:divBdr>
            <w:top w:val="none" w:sz="0" w:space="0" w:color="auto"/>
            <w:left w:val="none" w:sz="0" w:space="0" w:color="auto"/>
            <w:bottom w:val="none" w:sz="0" w:space="0" w:color="auto"/>
            <w:right w:val="none" w:sz="0" w:space="0" w:color="auto"/>
          </w:divBdr>
        </w:div>
        <w:div w:id="1006130959">
          <w:marLeft w:val="0"/>
          <w:marRight w:val="0"/>
          <w:marTop w:val="0"/>
          <w:marBottom w:val="0"/>
          <w:divBdr>
            <w:top w:val="none" w:sz="0" w:space="0" w:color="auto"/>
            <w:left w:val="none" w:sz="0" w:space="0" w:color="auto"/>
            <w:bottom w:val="none" w:sz="0" w:space="0" w:color="auto"/>
            <w:right w:val="none" w:sz="0" w:space="0" w:color="auto"/>
          </w:divBdr>
        </w:div>
      </w:divsChild>
    </w:div>
    <w:div w:id="1777946511">
      <w:bodyDiv w:val="1"/>
      <w:marLeft w:val="0"/>
      <w:marRight w:val="0"/>
      <w:marTop w:val="0"/>
      <w:marBottom w:val="0"/>
      <w:divBdr>
        <w:top w:val="none" w:sz="0" w:space="0" w:color="auto"/>
        <w:left w:val="none" w:sz="0" w:space="0" w:color="auto"/>
        <w:bottom w:val="none" w:sz="0" w:space="0" w:color="auto"/>
        <w:right w:val="none" w:sz="0" w:space="0" w:color="auto"/>
      </w:divBdr>
    </w:div>
    <w:div w:id="1809125871">
      <w:bodyDiv w:val="1"/>
      <w:marLeft w:val="0"/>
      <w:marRight w:val="0"/>
      <w:marTop w:val="0"/>
      <w:marBottom w:val="0"/>
      <w:divBdr>
        <w:top w:val="none" w:sz="0" w:space="0" w:color="auto"/>
        <w:left w:val="none" w:sz="0" w:space="0" w:color="auto"/>
        <w:bottom w:val="none" w:sz="0" w:space="0" w:color="auto"/>
        <w:right w:val="none" w:sz="0" w:space="0" w:color="auto"/>
      </w:divBdr>
    </w:div>
    <w:div w:id="1826169015">
      <w:bodyDiv w:val="1"/>
      <w:marLeft w:val="0"/>
      <w:marRight w:val="0"/>
      <w:marTop w:val="0"/>
      <w:marBottom w:val="0"/>
      <w:divBdr>
        <w:top w:val="none" w:sz="0" w:space="0" w:color="auto"/>
        <w:left w:val="none" w:sz="0" w:space="0" w:color="auto"/>
        <w:bottom w:val="none" w:sz="0" w:space="0" w:color="auto"/>
        <w:right w:val="none" w:sz="0" w:space="0" w:color="auto"/>
      </w:divBdr>
    </w:div>
    <w:div w:id="1867255981">
      <w:bodyDiv w:val="1"/>
      <w:marLeft w:val="0"/>
      <w:marRight w:val="0"/>
      <w:marTop w:val="0"/>
      <w:marBottom w:val="0"/>
      <w:divBdr>
        <w:top w:val="none" w:sz="0" w:space="0" w:color="auto"/>
        <w:left w:val="none" w:sz="0" w:space="0" w:color="auto"/>
        <w:bottom w:val="none" w:sz="0" w:space="0" w:color="auto"/>
        <w:right w:val="none" w:sz="0" w:space="0" w:color="auto"/>
      </w:divBdr>
      <w:divsChild>
        <w:div w:id="6056521">
          <w:marLeft w:val="0"/>
          <w:marRight w:val="0"/>
          <w:marTop w:val="0"/>
          <w:marBottom w:val="0"/>
          <w:divBdr>
            <w:top w:val="none" w:sz="0" w:space="0" w:color="auto"/>
            <w:left w:val="none" w:sz="0" w:space="0" w:color="auto"/>
            <w:bottom w:val="none" w:sz="0" w:space="0" w:color="auto"/>
            <w:right w:val="none" w:sz="0" w:space="0" w:color="auto"/>
          </w:divBdr>
        </w:div>
        <w:div w:id="7294829">
          <w:marLeft w:val="0"/>
          <w:marRight w:val="0"/>
          <w:marTop w:val="0"/>
          <w:marBottom w:val="0"/>
          <w:divBdr>
            <w:top w:val="none" w:sz="0" w:space="0" w:color="auto"/>
            <w:left w:val="none" w:sz="0" w:space="0" w:color="auto"/>
            <w:bottom w:val="none" w:sz="0" w:space="0" w:color="auto"/>
            <w:right w:val="none" w:sz="0" w:space="0" w:color="auto"/>
          </w:divBdr>
        </w:div>
        <w:div w:id="9533884">
          <w:marLeft w:val="0"/>
          <w:marRight w:val="0"/>
          <w:marTop w:val="0"/>
          <w:marBottom w:val="0"/>
          <w:divBdr>
            <w:top w:val="none" w:sz="0" w:space="0" w:color="auto"/>
            <w:left w:val="none" w:sz="0" w:space="0" w:color="auto"/>
            <w:bottom w:val="none" w:sz="0" w:space="0" w:color="auto"/>
            <w:right w:val="none" w:sz="0" w:space="0" w:color="auto"/>
          </w:divBdr>
        </w:div>
        <w:div w:id="16397238">
          <w:marLeft w:val="0"/>
          <w:marRight w:val="0"/>
          <w:marTop w:val="0"/>
          <w:marBottom w:val="0"/>
          <w:divBdr>
            <w:top w:val="none" w:sz="0" w:space="0" w:color="auto"/>
            <w:left w:val="none" w:sz="0" w:space="0" w:color="auto"/>
            <w:bottom w:val="none" w:sz="0" w:space="0" w:color="auto"/>
            <w:right w:val="none" w:sz="0" w:space="0" w:color="auto"/>
          </w:divBdr>
        </w:div>
        <w:div w:id="26486996">
          <w:marLeft w:val="0"/>
          <w:marRight w:val="0"/>
          <w:marTop w:val="0"/>
          <w:marBottom w:val="0"/>
          <w:divBdr>
            <w:top w:val="none" w:sz="0" w:space="0" w:color="auto"/>
            <w:left w:val="none" w:sz="0" w:space="0" w:color="auto"/>
            <w:bottom w:val="none" w:sz="0" w:space="0" w:color="auto"/>
            <w:right w:val="none" w:sz="0" w:space="0" w:color="auto"/>
          </w:divBdr>
        </w:div>
        <w:div w:id="31732942">
          <w:marLeft w:val="0"/>
          <w:marRight w:val="0"/>
          <w:marTop w:val="0"/>
          <w:marBottom w:val="0"/>
          <w:divBdr>
            <w:top w:val="none" w:sz="0" w:space="0" w:color="auto"/>
            <w:left w:val="none" w:sz="0" w:space="0" w:color="auto"/>
            <w:bottom w:val="none" w:sz="0" w:space="0" w:color="auto"/>
            <w:right w:val="none" w:sz="0" w:space="0" w:color="auto"/>
          </w:divBdr>
        </w:div>
        <w:div w:id="35589955">
          <w:marLeft w:val="0"/>
          <w:marRight w:val="0"/>
          <w:marTop w:val="0"/>
          <w:marBottom w:val="0"/>
          <w:divBdr>
            <w:top w:val="none" w:sz="0" w:space="0" w:color="auto"/>
            <w:left w:val="none" w:sz="0" w:space="0" w:color="auto"/>
            <w:bottom w:val="none" w:sz="0" w:space="0" w:color="auto"/>
            <w:right w:val="none" w:sz="0" w:space="0" w:color="auto"/>
          </w:divBdr>
        </w:div>
        <w:div w:id="38669236">
          <w:marLeft w:val="0"/>
          <w:marRight w:val="0"/>
          <w:marTop w:val="0"/>
          <w:marBottom w:val="0"/>
          <w:divBdr>
            <w:top w:val="none" w:sz="0" w:space="0" w:color="auto"/>
            <w:left w:val="none" w:sz="0" w:space="0" w:color="auto"/>
            <w:bottom w:val="none" w:sz="0" w:space="0" w:color="auto"/>
            <w:right w:val="none" w:sz="0" w:space="0" w:color="auto"/>
          </w:divBdr>
        </w:div>
        <w:div w:id="39789001">
          <w:marLeft w:val="0"/>
          <w:marRight w:val="0"/>
          <w:marTop w:val="0"/>
          <w:marBottom w:val="0"/>
          <w:divBdr>
            <w:top w:val="none" w:sz="0" w:space="0" w:color="auto"/>
            <w:left w:val="none" w:sz="0" w:space="0" w:color="auto"/>
            <w:bottom w:val="none" w:sz="0" w:space="0" w:color="auto"/>
            <w:right w:val="none" w:sz="0" w:space="0" w:color="auto"/>
          </w:divBdr>
        </w:div>
        <w:div w:id="40643403">
          <w:marLeft w:val="0"/>
          <w:marRight w:val="0"/>
          <w:marTop w:val="0"/>
          <w:marBottom w:val="0"/>
          <w:divBdr>
            <w:top w:val="none" w:sz="0" w:space="0" w:color="auto"/>
            <w:left w:val="none" w:sz="0" w:space="0" w:color="auto"/>
            <w:bottom w:val="none" w:sz="0" w:space="0" w:color="auto"/>
            <w:right w:val="none" w:sz="0" w:space="0" w:color="auto"/>
          </w:divBdr>
        </w:div>
        <w:div w:id="42217429">
          <w:marLeft w:val="0"/>
          <w:marRight w:val="0"/>
          <w:marTop w:val="0"/>
          <w:marBottom w:val="0"/>
          <w:divBdr>
            <w:top w:val="none" w:sz="0" w:space="0" w:color="auto"/>
            <w:left w:val="none" w:sz="0" w:space="0" w:color="auto"/>
            <w:bottom w:val="none" w:sz="0" w:space="0" w:color="auto"/>
            <w:right w:val="none" w:sz="0" w:space="0" w:color="auto"/>
          </w:divBdr>
        </w:div>
        <w:div w:id="47073510">
          <w:marLeft w:val="0"/>
          <w:marRight w:val="0"/>
          <w:marTop w:val="0"/>
          <w:marBottom w:val="0"/>
          <w:divBdr>
            <w:top w:val="none" w:sz="0" w:space="0" w:color="auto"/>
            <w:left w:val="none" w:sz="0" w:space="0" w:color="auto"/>
            <w:bottom w:val="none" w:sz="0" w:space="0" w:color="auto"/>
            <w:right w:val="none" w:sz="0" w:space="0" w:color="auto"/>
          </w:divBdr>
        </w:div>
        <w:div w:id="50807485">
          <w:marLeft w:val="0"/>
          <w:marRight w:val="0"/>
          <w:marTop w:val="0"/>
          <w:marBottom w:val="0"/>
          <w:divBdr>
            <w:top w:val="none" w:sz="0" w:space="0" w:color="auto"/>
            <w:left w:val="none" w:sz="0" w:space="0" w:color="auto"/>
            <w:bottom w:val="none" w:sz="0" w:space="0" w:color="auto"/>
            <w:right w:val="none" w:sz="0" w:space="0" w:color="auto"/>
          </w:divBdr>
        </w:div>
        <w:div w:id="57750862">
          <w:marLeft w:val="0"/>
          <w:marRight w:val="0"/>
          <w:marTop w:val="0"/>
          <w:marBottom w:val="0"/>
          <w:divBdr>
            <w:top w:val="none" w:sz="0" w:space="0" w:color="auto"/>
            <w:left w:val="none" w:sz="0" w:space="0" w:color="auto"/>
            <w:bottom w:val="none" w:sz="0" w:space="0" w:color="auto"/>
            <w:right w:val="none" w:sz="0" w:space="0" w:color="auto"/>
          </w:divBdr>
        </w:div>
        <w:div w:id="63727964">
          <w:marLeft w:val="0"/>
          <w:marRight w:val="0"/>
          <w:marTop w:val="0"/>
          <w:marBottom w:val="0"/>
          <w:divBdr>
            <w:top w:val="none" w:sz="0" w:space="0" w:color="auto"/>
            <w:left w:val="none" w:sz="0" w:space="0" w:color="auto"/>
            <w:bottom w:val="none" w:sz="0" w:space="0" w:color="auto"/>
            <w:right w:val="none" w:sz="0" w:space="0" w:color="auto"/>
          </w:divBdr>
        </w:div>
        <w:div w:id="67264000">
          <w:marLeft w:val="0"/>
          <w:marRight w:val="0"/>
          <w:marTop w:val="0"/>
          <w:marBottom w:val="0"/>
          <w:divBdr>
            <w:top w:val="none" w:sz="0" w:space="0" w:color="auto"/>
            <w:left w:val="none" w:sz="0" w:space="0" w:color="auto"/>
            <w:bottom w:val="none" w:sz="0" w:space="0" w:color="auto"/>
            <w:right w:val="none" w:sz="0" w:space="0" w:color="auto"/>
          </w:divBdr>
        </w:div>
        <w:div w:id="81725079">
          <w:marLeft w:val="0"/>
          <w:marRight w:val="0"/>
          <w:marTop w:val="0"/>
          <w:marBottom w:val="0"/>
          <w:divBdr>
            <w:top w:val="none" w:sz="0" w:space="0" w:color="auto"/>
            <w:left w:val="none" w:sz="0" w:space="0" w:color="auto"/>
            <w:bottom w:val="none" w:sz="0" w:space="0" w:color="auto"/>
            <w:right w:val="none" w:sz="0" w:space="0" w:color="auto"/>
          </w:divBdr>
        </w:div>
        <w:div w:id="92287614">
          <w:marLeft w:val="0"/>
          <w:marRight w:val="0"/>
          <w:marTop w:val="0"/>
          <w:marBottom w:val="0"/>
          <w:divBdr>
            <w:top w:val="none" w:sz="0" w:space="0" w:color="auto"/>
            <w:left w:val="none" w:sz="0" w:space="0" w:color="auto"/>
            <w:bottom w:val="none" w:sz="0" w:space="0" w:color="auto"/>
            <w:right w:val="none" w:sz="0" w:space="0" w:color="auto"/>
          </w:divBdr>
        </w:div>
        <w:div w:id="97458152">
          <w:marLeft w:val="0"/>
          <w:marRight w:val="0"/>
          <w:marTop w:val="0"/>
          <w:marBottom w:val="0"/>
          <w:divBdr>
            <w:top w:val="none" w:sz="0" w:space="0" w:color="auto"/>
            <w:left w:val="none" w:sz="0" w:space="0" w:color="auto"/>
            <w:bottom w:val="none" w:sz="0" w:space="0" w:color="auto"/>
            <w:right w:val="none" w:sz="0" w:space="0" w:color="auto"/>
          </w:divBdr>
        </w:div>
        <w:div w:id="118424131">
          <w:marLeft w:val="0"/>
          <w:marRight w:val="0"/>
          <w:marTop w:val="0"/>
          <w:marBottom w:val="0"/>
          <w:divBdr>
            <w:top w:val="none" w:sz="0" w:space="0" w:color="auto"/>
            <w:left w:val="none" w:sz="0" w:space="0" w:color="auto"/>
            <w:bottom w:val="none" w:sz="0" w:space="0" w:color="auto"/>
            <w:right w:val="none" w:sz="0" w:space="0" w:color="auto"/>
          </w:divBdr>
        </w:div>
        <w:div w:id="119223561">
          <w:marLeft w:val="0"/>
          <w:marRight w:val="0"/>
          <w:marTop w:val="0"/>
          <w:marBottom w:val="0"/>
          <w:divBdr>
            <w:top w:val="none" w:sz="0" w:space="0" w:color="auto"/>
            <w:left w:val="none" w:sz="0" w:space="0" w:color="auto"/>
            <w:bottom w:val="none" w:sz="0" w:space="0" w:color="auto"/>
            <w:right w:val="none" w:sz="0" w:space="0" w:color="auto"/>
          </w:divBdr>
        </w:div>
        <w:div w:id="121314808">
          <w:marLeft w:val="0"/>
          <w:marRight w:val="0"/>
          <w:marTop w:val="0"/>
          <w:marBottom w:val="0"/>
          <w:divBdr>
            <w:top w:val="none" w:sz="0" w:space="0" w:color="auto"/>
            <w:left w:val="none" w:sz="0" w:space="0" w:color="auto"/>
            <w:bottom w:val="none" w:sz="0" w:space="0" w:color="auto"/>
            <w:right w:val="none" w:sz="0" w:space="0" w:color="auto"/>
          </w:divBdr>
        </w:div>
        <w:div w:id="130444436">
          <w:marLeft w:val="0"/>
          <w:marRight w:val="0"/>
          <w:marTop w:val="0"/>
          <w:marBottom w:val="0"/>
          <w:divBdr>
            <w:top w:val="none" w:sz="0" w:space="0" w:color="auto"/>
            <w:left w:val="none" w:sz="0" w:space="0" w:color="auto"/>
            <w:bottom w:val="none" w:sz="0" w:space="0" w:color="auto"/>
            <w:right w:val="none" w:sz="0" w:space="0" w:color="auto"/>
          </w:divBdr>
        </w:div>
        <w:div w:id="130904330">
          <w:marLeft w:val="0"/>
          <w:marRight w:val="0"/>
          <w:marTop w:val="0"/>
          <w:marBottom w:val="0"/>
          <w:divBdr>
            <w:top w:val="none" w:sz="0" w:space="0" w:color="auto"/>
            <w:left w:val="none" w:sz="0" w:space="0" w:color="auto"/>
            <w:bottom w:val="none" w:sz="0" w:space="0" w:color="auto"/>
            <w:right w:val="none" w:sz="0" w:space="0" w:color="auto"/>
          </w:divBdr>
        </w:div>
        <w:div w:id="133378457">
          <w:marLeft w:val="0"/>
          <w:marRight w:val="0"/>
          <w:marTop w:val="0"/>
          <w:marBottom w:val="0"/>
          <w:divBdr>
            <w:top w:val="none" w:sz="0" w:space="0" w:color="auto"/>
            <w:left w:val="none" w:sz="0" w:space="0" w:color="auto"/>
            <w:bottom w:val="none" w:sz="0" w:space="0" w:color="auto"/>
            <w:right w:val="none" w:sz="0" w:space="0" w:color="auto"/>
          </w:divBdr>
        </w:div>
        <w:div w:id="140737666">
          <w:marLeft w:val="0"/>
          <w:marRight w:val="0"/>
          <w:marTop w:val="0"/>
          <w:marBottom w:val="0"/>
          <w:divBdr>
            <w:top w:val="none" w:sz="0" w:space="0" w:color="auto"/>
            <w:left w:val="none" w:sz="0" w:space="0" w:color="auto"/>
            <w:bottom w:val="none" w:sz="0" w:space="0" w:color="auto"/>
            <w:right w:val="none" w:sz="0" w:space="0" w:color="auto"/>
          </w:divBdr>
        </w:div>
        <w:div w:id="142739599">
          <w:marLeft w:val="0"/>
          <w:marRight w:val="0"/>
          <w:marTop w:val="0"/>
          <w:marBottom w:val="0"/>
          <w:divBdr>
            <w:top w:val="none" w:sz="0" w:space="0" w:color="auto"/>
            <w:left w:val="none" w:sz="0" w:space="0" w:color="auto"/>
            <w:bottom w:val="none" w:sz="0" w:space="0" w:color="auto"/>
            <w:right w:val="none" w:sz="0" w:space="0" w:color="auto"/>
          </w:divBdr>
        </w:div>
        <w:div w:id="154228530">
          <w:marLeft w:val="0"/>
          <w:marRight w:val="0"/>
          <w:marTop w:val="0"/>
          <w:marBottom w:val="0"/>
          <w:divBdr>
            <w:top w:val="none" w:sz="0" w:space="0" w:color="auto"/>
            <w:left w:val="none" w:sz="0" w:space="0" w:color="auto"/>
            <w:bottom w:val="none" w:sz="0" w:space="0" w:color="auto"/>
            <w:right w:val="none" w:sz="0" w:space="0" w:color="auto"/>
          </w:divBdr>
        </w:div>
        <w:div w:id="156964189">
          <w:marLeft w:val="0"/>
          <w:marRight w:val="0"/>
          <w:marTop w:val="0"/>
          <w:marBottom w:val="0"/>
          <w:divBdr>
            <w:top w:val="none" w:sz="0" w:space="0" w:color="auto"/>
            <w:left w:val="none" w:sz="0" w:space="0" w:color="auto"/>
            <w:bottom w:val="none" w:sz="0" w:space="0" w:color="auto"/>
            <w:right w:val="none" w:sz="0" w:space="0" w:color="auto"/>
          </w:divBdr>
        </w:div>
        <w:div w:id="163866252">
          <w:marLeft w:val="0"/>
          <w:marRight w:val="0"/>
          <w:marTop w:val="0"/>
          <w:marBottom w:val="0"/>
          <w:divBdr>
            <w:top w:val="none" w:sz="0" w:space="0" w:color="auto"/>
            <w:left w:val="none" w:sz="0" w:space="0" w:color="auto"/>
            <w:bottom w:val="none" w:sz="0" w:space="0" w:color="auto"/>
            <w:right w:val="none" w:sz="0" w:space="0" w:color="auto"/>
          </w:divBdr>
        </w:div>
        <w:div w:id="171653852">
          <w:marLeft w:val="0"/>
          <w:marRight w:val="0"/>
          <w:marTop w:val="0"/>
          <w:marBottom w:val="0"/>
          <w:divBdr>
            <w:top w:val="none" w:sz="0" w:space="0" w:color="auto"/>
            <w:left w:val="none" w:sz="0" w:space="0" w:color="auto"/>
            <w:bottom w:val="none" w:sz="0" w:space="0" w:color="auto"/>
            <w:right w:val="none" w:sz="0" w:space="0" w:color="auto"/>
          </w:divBdr>
        </w:div>
        <w:div w:id="174998106">
          <w:marLeft w:val="0"/>
          <w:marRight w:val="0"/>
          <w:marTop w:val="0"/>
          <w:marBottom w:val="0"/>
          <w:divBdr>
            <w:top w:val="none" w:sz="0" w:space="0" w:color="auto"/>
            <w:left w:val="none" w:sz="0" w:space="0" w:color="auto"/>
            <w:bottom w:val="none" w:sz="0" w:space="0" w:color="auto"/>
            <w:right w:val="none" w:sz="0" w:space="0" w:color="auto"/>
          </w:divBdr>
        </w:div>
        <w:div w:id="185293123">
          <w:marLeft w:val="0"/>
          <w:marRight w:val="0"/>
          <w:marTop w:val="0"/>
          <w:marBottom w:val="0"/>
          <w:divBdr>
            <w:top w:val="none" w:sz="0" w:space="0" w:color="auto"/>
            <w:left w:val="none" w:sz="0" w:space="0" w:color="auto"/>
            <w:bottom w:val="none" w:sz="0" w:space="0" w:color="auto"/>
            <w:right w:val="none" w:sz="0" w:space="0" w:color="auto"/>
          </w:divBdr>
        </w:div>
        <w:div w:id="190269744">
          <w:marLeft w:val="0"/>
          <w:marRight w:val="0"/>
          <w:marTop w:val="0"/>
          <w:marBottom w:val="0"/>
          <w:divBdr>
            <w:top w:val="none" w:sz="0" w:space="0" w:color="auto"/>
            <w:left w:val="none" w:sz="0" w:space="0" w:color="auto"/>
            <w:bottom w:val="none" w:sz="0" w:space="0" w:color="auto"/>
            <w:right w:val="none" w:sz="0" w:space="0" w:color="auto"/>
          </w:divBdr>
        </w:div>
        <w:div w:id="202525592">
          <w:marLeft w:val="0"/>
          <w:marRight w:val="0"/>
          <w:marTop w:val="0"/>
          <w:marBottom w:val="0"/>
          <w:divBdr>
            <w:top w:val="none" w:sz="0" w:space="0" w:color="auto"/>
            <w:left w:val="none" w:sz="0" w:space="0" w:color="auto"/>
            <w:bottom w:val="none" w:sz="0" w:space="0" w:color="auto"/>
            <w:right w:val="none" w:sz="0" w:space="0" w:color="auto"/>
          </w:divBdr>
        </w:div>
        <w:div w:id="230235742">
          <w:marLeft w:val="0"/>
          <w:marRight w:val="0"/>
          <w:marTop w:val="0"/>
          <w:marBottom w:val="0"/>
          <w:divBdr>
            <w:top w:val="none" w:sz="0" w:space="0" w:color="auto"/>
            <w:left w:val="none" w:sz="0" w:space="0" w:color="auto"/>
            <w:bottom w:val="none" w:sz="0" w:space="0" w:color="auto"/>
            <w:right w:val="none" w:sz="0" w:space="0" w:color="auto"/>
          </w:divBdr>
        </w:div>
        <w:div w:id="234438146">
          <w:marLeft w:val="0"/>
          <w:marRight w:val="0"/>
          <w:marTop w:val="0"/>
          <w:marBottom w:val="0"/>
          <w:divBdr>
            <w:top w:val="none" w:sz="0" w:space="0" w:color="auto"/>
            <w:left w:val="none" w:sz="0" w:space="0" w:color="auto"/>
            <w:bottom w:val="none" w:sz="0" w:space="0" w:color="auto"/>
            <w:right w:val="none" w:sz="0" w:space="0" w:color="auto"/>
          </w:divBdr>
        </w:div>
        <w:div w:id="235824010">
          <w:marLeft w:val="0"/>
          <w:marRight w:val="0"/>
          <w:marTop w:val="0"/>
          <w:marBottom w:val="0"/>
          <w:divBdr>
            <w:top w:val="none" w:sz="0" w:space="0" w:color="auto"/>
            <w:left w:val="none" w:sz="0" w:space="0" w:color="auto"/>
            <w:bottom w:val="none" w:sz="0" w:space="0" w:color="auto"/>
            <w:right w:val="none" w:sz="0" w:space="0" w:color="auto"/>
          </w:divBdr>
        </w:div>
        <w:div w:id="244922153">
          <w:marLeft w:val="0"/>
          <w:marRight w:val="0"/>
          <w:marTop w:val="0"/>
          <w:marBottom w:val="0"/>
          <w:divBdr>
            <w:top w:val="none" w:sz="0" w:space="0" w:color="auto"/>
            <w:left w:val="none" w:sz="0" w:space="0" w:color="auto"/>
            <w:bottom w:val="none" w:sz="0" w:space="0" w:color="auto"/>
            <w:right w:val="none" w:sz="0" w:space="0" w:color="auto"/>
          </w:divBdr>
        </w:div>
        <w:div w:id="249627230">
          <w:marLeft w:val="0"/>
          <w:marRight w:val="0"/>
          <w:marTop w:val="0"/>
          <w:marBottom w:val="0"/>
          <w:divBdr>
            <w:top w:val="none" w:sz="0" w:space="0" w:color="auto"/>
            <w:left w:val="none" w:sz="0" w:space="0" w:color="auto"/>
            <w:bottom w:val="none" w:sz="0" w:space="0" w:color="auto"/>
            <w:right w:val="none" w:sz="0" w:space="0" w:color="auto"/>
          </w:divBdr>
        </w:div>
        <w:div w:id="260727568">
          <w:marLeft w:val="0"/>
          <w:marRight w:val="0"/>
          <w:marTop w:val="0"/>
          <w:marBottom w:val="0"/>
          <w:divBdr>
            <w:top w:val="none" w:sz="0" w:space="0" w:color="auto"/>
            <w:left w:val="none" w:sz="0" w:space="0" w:color="auto"/>
            <w:bottom w:val="none" w:sz="0" w:space="0" w:color="auto"/>
            <w:right w:val="none" w:sz="0" w:space="0" w:color="auto"/>
          </w:divBdr>
        </w:div>
        <w:div w:id="274098498">
          <w:marLeft w:val="0"/>
          <w:marRight w:val="0"/>
          <w:marTop w:val="0"/>
          <w:marBottom w:val="0"/>
          <w:divBdr>
            <w:top w:val="none" w:sz="0" w:space="0" w:color="auto"/>
            <w:left w:val="none" w:sz="0" w:space="0" w:color="auto"/>
            <w:bottom w:val="none" w:sz="0" w:space="0" w:color="auto"/>
            <w:right w:val="none" w:sz="0" w:space="0" w:color="auto"/>
          </w:divBdr>
        </w:div>
        <w:div w:id="277496126">
          <w:marLeft w:val="0"/>
          <w:marRight w:val="0"/>
          <w:marTop w:val="0"/>
          <w:marBottom w:val="0"/>
          <w:divBdr>
            <w:top w:val="none" w:sz="0" w:space="0" w:color="auto"/>
            <w:left w:val="none" w:sz="0" w:space="0" w:color="auto"/>
            <w:bottom w:val="none" w:sz="0" w:space="0" w:color="auto"/>
            <w:right w:val="none" w:sz="0" w:space="0" w:color="auto"/>
          </w:divBdr>
        </w:div>
        <w:div w:id="283315884">
          <w:marLeft w:val="0"/>
          <w:marRight w:val="0"/>
          <w:marTop w:val="0"/>
          <w:marBottom w:val="0"/>
          <w:divBdr>
            <w:top w:val="none" w:sz="0" w:space="0" w:color="auto"/>
            <w:left w:val="none" w:sz="0" w:space="0" w:color="auto"/>
            <w:bottom w:val="none" w:sz="0" w:space="0" w:color="auto"/>
            <w:right w:val="none" w:sz="0" w:space="0" w:color="auto"/>
          </w:divBdr>
        </w:div>
        <w:div w:id="285744541">
          <w:marLeft w:val="0"/>
          <w:marRight w:val="0"/>
          <w:marTop w:val="0"/>
          <w:marBottom w:val="0"/>
          <w:divBdr>
            <w:top w:val="none" w:sz="0" w:space="0" w:color="auto"/>
            <w:left w:val="none" w:sz="0" w:space="0" w:color="auto"/>
            <w:bottom w:val="none" w:sz="0" w:space="0" w:color="auto"/>
            <w:right w:val="none" w:sz="0" w:space="0" w:color="auto"/>
          </w:divBdr>
        </w:div>
        <w:div w:id="291592530">
          <w:marLeft w:val="0"/>
          <w:marRight w:val="0"/>
          <w:marTop w:val="0"/>
          <w:marBottom w:val="0"/>
          <w:divBdr>
            <w:top w:val="none" w:sz="0" w:space="0" w:color="auto"/>
            <w:left w:val="none" w:sz="0" w:space="0" w:color="auto"/>
            <w:bottom w:val="none" w:sz="0" w:space="0" w:color="auto"/>
            <w:right w:val="none" w:sz="0" w:space="0" w:color="auto"/>
          </w:divBdr>
        </w:div>
        <w:div w:id="298151049">
          <w:marLeft w:val="0"/>
          <w:marRight w:val="0"/>
          <w:marTop w:val="0"/>
          <w:marBottom w:val="0"/>
          <w:divBdr>
            <w:top w:val="none" w:sz="0" w:space="0" w:color="auto"/>
            <w:left w:val="none" w:sz="0" w:space="0" w:color="auto"/>
            <w:bottom w:val="none" w:sz="0" w:space="0" w:color="auto"/>
            <w:right w:val="none" w:sz="0" w:space="0" w:color="auto"/>
          </w:divBdr>
        </w:div>
        <w:div w:id="298724502">
          <w:marLeft w:val="0"/>
          <w:marRight w:val="0"/>
          <w:marTop w:val="0"/>
          <w:marBottom w:val="0"/>
          <w:divBdr>
            <w:top w:val="none" w:sz="0" w:space="0" w:color="auto"/>
            <w:left w:val="none" w:sz="0" w:space="0" w:color="auto"/>
            <w:bottom w:val="none" w:sz="0" w:space="0" w:color="auto"/>
            <w:right w:val="none" w:sz="0" w:space="0" w:color="auto"/>
          </w:divBdr>
        </w:div>
        <w:div w:id="309939669">
          <w:marLeft w:val="0"/>
          <w:marRight w:val="0"/>
          <w:marTop w:val="0"/>
          <w:marBottom w:val="0"/>
          <w:divBdr>
            <w:top w:val="none" w:sz="0" w:space="0" w:color="auto"/>
            <w:left w:val="none" w:sz="0" w:space="0" w:color="auto"/>
            <w:bottom w:val="none" w:sz="0" w:space="0" w:color="auto"/>
            <w:right w:val="none" w:sz="0" w:space="0" w:color="auto"/>
          </w:divBdr>
        </w:div>
        <w:div w:id="330260178">
          <w:marLeft w:val="0"/>
          <w:marRight w:val="0"/>
          <w:marTop w:val="0"/>
          <w:marBottom w:val="0"/>
          <w:divBdr>
            <w:top w:val="none" w:sz="0" w:space="0" w:color="auto"/>
            <w:left w:val="none" w:sz="0" w:space="0" w:color="auto"/>
            <w:bottom w:val="none" w:sz="0" w:space="0" w:color="auto"/>
            <w:right w:val="none" w:sz="0" w:space="0" w:color="auto"/>
          </w:divBdr>
        </w:div>
        <w:div w:id="345253073">
          <w:marLeft w:val="0"/>
          <w:marRight w:val="0"/>
          <w:marTop w:val="0"/>
          <w:marBottom w:val="0"/>
          <w:divBdr>
            <w:top w:val="none" w:sz="0" w:space="0" w:color="auto"/>
            <w:left w:val="none" w:sz="0" w:space="0" w:color="auto"/>
            <w:bottom w:val="none" w:sz="0" w:space="0" w:color="auto"/>
            <w:right w:val="none" w:sz="0" w:space="0" w:color="auto"/>
          </w:divBdr>
        </w:div>
        <w:div w:id="361253383">
          <w:marLeft w:val="0"/>
          <w:marRight w:val="0"/>
          <w:marTop w:val="0"/>
          <w:marBottom w:val="0"/>
          <w:divBdr>
            <w:top w:val="none" w:sz="0" w:space="0" w:color="auto"/>
            <w:left w:val="none" w:sz="0" w:space="0" w:color="auto"/>
            <w:bottom w:val="none" w:sz="0" w:space="0" w:color="auto"/>
            <w:right w:val="none" w:sz="0" w:space="0" w:color="auto"/>
          </w:divBdr>
        </w:div>
        <w:div w:id="366881533">
          <w:marLeft w:val="0"/>
          <w:marRight w:val="0"/>
          <w:marTop w:val="0"/>
          <w:marBottom w:val="0"/>
          <w:divBdr>
            <w:top w:val="none" w:sz="0" w:space="0" w:color="auto"/>
            <w:left w:val="none" w:sz="0" w:space="0" w:color="auto"/>
            <w:bottom w:val="none" w:sz="0" w:space="0" w:color="auto"/>
            <w:right w:val="none" w:sz="0" w:space="0" w:color="auto"/>
          </w:divBdr>
        </w:div>
        <w:div w:id="380131391">
          <w:marLeft w:val="0"/>
          <w:marRight w:val="0"/>
          <w:marTop w:val="0"/>
          <w:marBottom w:val="0"/>
          <w:divBdr>
            <w:top w:val="none" w:sz="0" w:space="0" w:color="auto"/>
            <w:left w:val="none" w:sz="0" w:space="0" w:color="auto"/>
            <w:bottom w:val="none" w:sz="0" w:space="0" w:color="auto"/>
            <w:right w:val="none" w:sz="0" w:space="0" w:color="auto"/>
          </w:divBdr>
        </w:div>
        <w:div w:id="385950736">
          <w:marLeft w:val="0"/>
          <w:marRight w:val="0"/>
          <w:marTop w:val="0"/>
          <w:marBottom w:val="0"/>
          <w:divBdr>
            <w:top w:val="none" w:sz="0" w:space="0" w:color="auto"/>
            <w:left w:val="none" w:sz="0" w:space="0" w:color="auto"/>
            <w:bottom w:val="none" w:sz="0" w:space="0" w:color="auto"/>
            <w:right w:val="none" w:sz="0" w:space="0" w:color="auto"/>
          </w:divBdr>
        </w:div>
        <w:div w:id="386416707">
          <w:marLeft w:val="0"/>
          <w:marRight w:val="0"/>
          <w:marTop w:val="0"/>
          <w:marBottom w:val="0"/>
          <w:divBdr>
            <w:top w:val="none" w:sz="0" w:space="0" w:color="auto"/>
            <w:left w:val="none" w:sz="0" w:space="0" w:color="auto"/>
            <w:bottom w:val="none" w:sz="0" w:space="0" w:color="auto"/>
            <w:right w:val="none" w:sz="0" w:space="0" w:color="auto"/>
          </w:divBdr>
        </w:div>
        <w:div w:id="386876849">
          <w:marLeft w:val="0"/>
          <w:marRight w:val="0"/>
          <w:marTop w:val="0"/>
          <w:marBottom w:val="0"/>
          <w:divBdr>
            <w:top w:val="none" w:sz="0" w:space="0" w:color="auto"/>
            <w:left w:val="none" w:sz="0" w:space="0" w:color="auto"/>
            <w:bottom w:val="none" w:sz="0" w:space="0" w:color="auto"/>
            <w:right w:val="none" w:sz="0" w:space="0" w:color="auto"/>
          </w:divBdr>
        </w:div>
        <w:div w:id="386954398">
          <w:marLeft w:val="0"/>
          <w:marRight w:val="0"/>
          <w:marTop w:val="0"/>
          <w:marBottom w:val="0"/>
          <w:divBdr>
            <w:top w:val="none" w:sz="0" w:space="0" w:color="auto"/>
            <w:left w:val="none" w:sz="0" w:space="0" w:color="auto"/>
            <w:bottom w:val="none" w:sz="0" w:space="0" w:color="auto"/>
            <w:right w:val="none" w:sz="0" w:space="0" w:color="auto"/>
          </w:divBdr>
        </w:div>
        <w:div w:id="392241545">
          <w:marLeft w:val="0"/>
          <w:marRight w:val="0"/>
          <w:marTop w:val="0"/>
          <w:marBottom w:val="0"/>
          <w:divBdr>
            <w:top w:val="none" w:sz="0" w:space="0" w:color="auto"/>
            <w:left w:val="none" w:sz="0" w:space="0" w:color="auto"/>
            <w:bottom w:val="none" w:sz="0" w:space="0" w:color="auto"/>
            <w:right w:val="none" w:sz="0" w:space="0" w:color="auto"/>
          </w:divBdr>
        </w:div>
        <w:div w:id="394475179">
          <w:marLeft w:val="0"/>
          <w:marRight w:val="0"/>
          <w:marTop w:val="0"/>
          <w:marBottom w:val="0"/>
          <w:divBdr>
            <w:top w:val="none" w:sz="0" w:space="0" w:color="auto"/>
            <w:left w:val="none" w:sz="0" w:space="0" w:color="auto"/>
            <w:bottom w:val="none" w:sz="0" w:space="0" w:color="auto"/>
            <w:right w:val="none" w:sz="0" w:space="0" w:color="auto"/>
          </w:divBdr>
        </w:div>
        <w:div w:id="398214262">
          <w:marLeft w:val="0"/>
          <w:marRight w:val="0"/>
          <w:marTop w:val="0"/>
          <w:marBottom w:val="0"/>
          <w:divBdr>
            <w:top w:val="none" w:sz="0" w:space="0" w:color="auto"/>
            <w:left w:val="none" w:sz="0" w:space="0" w:color="auto"/>
            <w:bottom w:val="none" w:sz="0" w:space="0" w:color="auto"/>
            <w:right w:val="none" w:sz="0" w:space="0" w:color="auto"/>
          </w:divBdr>
        </w:div>
        <w:div w:id="398477369">
          <w:marLeft w:val="0"/>
          <w:marRight w:val="0"/>
          <w:marTop w:val="0"/>
          <w:marBottom w:val="0"/>
          <w:divBdr>
            <w:top w:val="none" w:sz="0" w:space="0" w:color="auto"/>
            <w:left w:val="none" w:sz="0" w:space="0" w:color="auto"/>
            <w:bottom w:val="none" w:sz="0" w:space="0" w:color="auto"/>
            <w:right w:val="none" w:sz="0" w:space="0" w:color="auto"/>
          </w:divBdr>
        </w:div>
        <w:div w:id="400713134">
          <w:marLeft w:val="0"/>
          <w:marRight w:val="0"/>
          <w:marTop w:val="0"/>
          <w:marBottom w:val="0"/>
          <w:divBdr>
            <w:top w:val="none" w:sz="0" w:space="0" w:color="auto"/>
            <w:left w:val="none" w:sz="0" w:space="0" w:color="auto"/>
            <w:bottom w:val="none" w:sz="0" w:space="0" w:color="auto"/>
            <w:right w:val="none" w:sz="0" w:space="0" w:color="auto"/>
          </w:divBdr>
        </w:div>
        <w:div w:id="411321902">
          <w:marLeft w:val="0"/>
          <w:marRight w:val="0"/>
          <w:marTop w:val="0"/>
          <w:marBottom w:val="0"/>
          <w:divBdr>
            <w:top w:val="none" w:sz="0" w:space="0" w:color="auto"/>
            <w:left w:val="none" w:sz="0" w:space="0" w:color="auto"/>
            <w:bottom w:val="none" w:sz="0" w:space="0" w:color="auto"/>
            <w:right w:val="none" w:sz="0" w:space="0" w:color="auto"/>
          </w:divBdr>
        </w:div>
        <w:div w:id="413747846">
          <w:marLeft w:val="0"/>
          <w:marRight w:val="0"/>
          <w:marTop w:val="0"/>
          <w:marBottom w:val="0"/>
          <w:divBdr>
            <w:top w:val="none" w:sz="0" w:space="0" w:color="auto"/>
            <w:left w:val="none" w:sz="0" w:space="0" w:color="auto"/>
            <w:bottom w:val="none" w:sz="0" w:space="0" w:color="auto"/>
            <w:right w:val="none" w:sz="0" w:space="0" w:color="auto"/>
          </w:divBdr>
        </w:div>
        <w:div w:id="414473153">
          <w:marLeft w:val="0"/>
          <w:marRight w:val="0"/>
          <w:marTop w:val="0"/>
          <w:marBottom w:val="0"/>
          <w:divBdr>
            <w:top w:val="none" w:sz="0" w:space="0" w:color="auto"/>
            <w:left w:val="none" w:sz="0" w:space="0" w:color="auto"/>
            <w:bottom w:val="none" w:sz="0" w:space="0" w:color="auto"/>
            <w:right w:val="none" w:sz="0" w:space="0" w:color="auto"/>
          </w:divBdr>
        </w:div>
        <w:div w:id="459877993">
          <w:marLeft w:val="0"/>
          <w:marRight w:val="0"/>
          <w:marTop w:val="0"/>
          <w:marBottom w:val="0"/>
          <w:divBdr>
            <w:top w:val="none" w:sz="0" w:space="0" w:color="auto"/>
            <w:left w:val="none" w:sz="0" w:space="0" w:color="auto"/>
            <w:bottom w:val="none" w:sz="0" w:space="0" w:color="auto"/>
            <w:right w:val="none" w:sz="0" w:space="0" w:color="auto"/>
          </w:divBdr>
        </w:div>
        <w:div w:id="466047741">
          <w:marLeft w:val="0"/>
          <w:marRight w:val="0"/>
          <w:marTop w:val="0"/>
          <w:marBottom w:val="0"/>
          <w:divBdr>
            <w:top w:val="none" w:sz="0" w:space="0" w:color="auto"/>
            <w:left w:val="none" w:sz="0" w:space="0" w:color="auto"/>
            <w:bottom w:val="none" w:sz="0" w:space="0" w:color="auto"/>
            <w:right w:val="none" w:sz="0" w:space="0" w:color="auto"/>
          </w:divBdr>
        </w:div>
        <w:div w:id="476070997">
          <w:marLeft w:val="0"/>
          <w:marRight w:val="0"/>
          <w:marTop w:val="0"/>
          <w:marBottom w:val="0"/>
          <w:divBdr>
            <w:top w:val="none" w:sz="0" w:space="0" w:color="auto"/>
            <w:left w:val="none" w:sz="0" w:space="0" w:color="auto"/>
            <w:bottom w:val="none" w:sz="0" w:space="0" w:color="auto"/>
            <w:right w:val="none" w:sz="0" w:space="0" w:color="auto"/>
          </w:divBdr>
        </w:div>
        <w:div w:id="476268763">
          <w:marLeft w:val="0"/>
          <w:marRight w:val="0"/>
          <w:marTop w:val="0"/>
          <w:marBottom w:val="0"/>
          <w:divBdr>
            <w:top w:val="none" w:sz="0" w:space="0" w:color="auto"/>
            <w:left w:val="none" w:sz="0" w:space="0" w:color="auto"/>
            <w:bottom w:val="none" w:sz="0" w:space="0" w:color="auto"/>
            <w:right w:val="none" w:sz="0" w:space="0" w:color="auto"/>
          </w:divBdr>
        </w:div>
        <w:div w:id="477234934">
          <w:marLeft w:val="0"/>
          <w:marRight w:val="0"/>
          <w:marTop w:val="0"/>
          <w:marBottom w:val="0"/>
          <w:divBdr>
            <w:top w:val="none" w:sz="0" w:space="0" w:color="auto"/>
            <w:left w:val="none" w:sz="0" w:space="0" w:color="auto"/>
            <w:bottom w:val="none" w:sz="0" w:space="0" w:color="auto"/>
            <w:right w:val="none" w:sz="0" w:space="0" w:color="auto"/>
          </w:divBdr>
        </w:div>
        <w:div w:id="485126105">
          <w:marLeft w:val="0"/>
          <w:marRight w:val="0"/>
          <w:marTop w:val="0"/>
          <w:marBottom w:val="0"/>
          <w:divBdr>
            <w:top w:val="none" w:sz="0" w:space="0" w:color="auto"/>
            <w:left w:val="none" w:sz="0" w:space="0" w:color="auto"/>
            <w:bottom w:val="none" w:sz="0" w:space="0" w:color="auto"/>
            <w:right w:val="none" w:sz="0" w:space="0" w:color="auto"/>
          </w:divBdr>
        </w:div>
        <w:div w:id="489638170">
          <w:marLeft w:val="0"/>
          <w:marRight w:val="0"/>
          <w:marTop w:val="0"/>
          <w:marBottom w:val="0"/>
          <w:divBdr>
            <w:top w:val="none" w:sz="0" w:space="0" w:color="auto"/>
            <w:left w:val="none" w:sz="0" w:space="0" w:color="auto"/>
            <w:bottom w:val="none" w:sz="0" w:space="0" w:color="auto"/>
            <w:right w:val="none" w:sz="0" w:space="0" w:color="auto"/>
          </w:divBdr>
        </w:div>
        <w:div w:id="505634366">
          <w:marLeft w:val="0"/>
          <w:marRight w:val="0"/>
          <w:marTop w:val="0"/>
          <w:marBottom w:val="0"/>
          <w:divBdr>
            <w:top w:val="none" w:sz="0" w:space="0" w:color="auto"/>
            <w:left w:val="none" w:sz="0" w:space="0" w:color="auto"/>
            <w:bottom w:val="none" w:sz="0" w:space="0" w:color="auto"/>
            <w:right w:val="none" w:sz="0" w:space="0" w:color="auto"/>
          </w:divBdr>
        </w:div>
        <w:div w:id="506095730">
          <w:marLeft w:val="0"/>
          <w:marRight w:val="0"/>
          <w:marTop w:val="0"/>
          <w:marBottom w:val="0"/>
          <w:divBdr>
            <w:top w:val="none" w:sz="0" w:space="0" w:color="auto"/>
            <w:left w:val="none" w:sz="0" w:space="0" w:color="auto"/>
            <w:bottom w:val="none" w:sz="0" w:space="0" w:color="auto"/>
            <w:right w:val="none" w:sz="0" w:space="0" w:color="auto"/>
          </w:divBdr>
        </w:div>
        <w:div w:id="539393414">
          <w:marLeft w:val="0"/>
          <w:marRight w:val="0"/>
          <w:marTop w:val="0"/>
          <w:marBottom w:val="0"/>
          <w:divBdr>
            <w:top w:val="none" w:sz="0" w:space="0" w:color="auto"/>
            <w:left w:val="none" w:sz="0" w:space="0" w:color="auto"/>
            <w:bottom w:val="none" w:sz="0" w:space="0" w:color="auto"/>
            <w:right w:val="none" w:sz="0" w:space="0" w:color="auto"/>
          </w:divBdr>
        </w:div>
        <w:div w:id="550576128">
          <w:marLeft w:val="0"/>
          <w:marRight w:val="0"/>
          <w:marTop w:val="0"/>
          <w:marBottom w:val="0"/>
          <w:divBdr>
            <w:top w:val="none" w:sz="0" w:space="0" w:color="auto"/>
            <w:left w:val="none" w:sz="0" w:space="0" w:color="auto"/>
            <w:bottom w:val="none" w:sz="0" w:space="0" w:color="auto"/>
            <w:right w:val="none" w:sz="0" w:space="0" w:color="auto"/>
          </w:divBdr>
        </w:div>
        <w:div w:id="560292377">
          <w:marLeft w:val="0"/>
          <w:marRight w:val="0"/>
          <w:marTop w:val="0"/>
          <w:marBottom w:val="0"/>
          <w:divBdr>
            <w:top w:val="none" w:sz="0" w:space="0" w:color="auto"/>
            <w:left w:val="none" w:sz="0" w:space="0" w:color="auto"/>
            <w:bottom w:val="none" w:sz="0" w:space="0" w:color="auto"/>
            <w:right w:val="none" w:sz="0" w:space="0" w:color="auto"/>
          </w:divBdr>
        </w:div>
        <w:div w:id="567616795">
          <w:marLeft w:val="0"/>
          <w:marRight w:val="0"/>
          <w:marTop w:val="0"/>
          <w:marBottom w:val="0"/>
          <w:divBdr>
            <w:top w:val="none" w:sz="0" w:space="0" w:color="auto"/>
            <w:left w:val="none" w:sz="0" w:space="0" w:color="auto"/>
            <w:bottom w:val="none" w:sz="0" w:space="0" w:color="auto"/>
            <w:right w:val="none" w:sz="0" w:space="0" w:color="auto"/>
          </w:divBdr>
        </w:div>
        <w:div w:id="576597353">
          <w:marLeft w:val="0"/>
          <w:marRight w:val="0"/>
          <w:marTop w:val="0"/>
          <w:marBottom w:val="0"/>
          <w:divBdr>
            <w:top w:val="none" w:sz="0" w:space="0" w:color="auto"/>
            <w:left w:val="none" w:sz="0" w:space="0" w:color="auto"/>
            <w:bottom w:val="none" w:sz="0" w:space="0" w:color="auto"/>
            <w:right w:val="none" w:sz="0" w:space="0" w:color="auto"/>
          </w:divBdr>
        </w:div>
        <w:div w:id="586185825">
          <w:marLeft w:val="0"/>
          <w:marRight w:val="0"/>
          <w:marTop w:val="0"/>
          <w:marBottom w:val="0"/>
          <w:divBdr>
            <w:top w:val="none" w:sz="0" w:space="0" w:color="auto"/>
            <w:left w:val="none" w:sz="0" w:space="0" w:color="auto"/>
            <w:bottom w:val="none" w:sz="0" w:space="0" w:color="auto"/>
            <w:right w:val="none" w:sz="0" w:space="0" w:color="auto"/>
          </w:divBdr>
        </w:div>
        <w:div w:id="596595677">
          <w:marLeft w:val="0"/>
          <w:marRight w:val="0"/>
          <w:marTop w:val="0"/>
          <w:marBottom w:val="0"/>
          <w:divBdr>
            <w:top w:val="none" w:sz="0" w:space="0" w:color="auto"/>
            <w:left w:val="none" w:sz="0" w:space="0" w:color="auto"/>
            <w:bottom w:val="none" w:sz="0" w:space="0" w:color="auto"/>
            <w:right w:val="none" w:sz="0" w:space="0" w:color="auto"/>
          </w:divBdr>
        </w:div>
        <w:div w:id="604773010">
          <w:marLeft w:val="0"/>
          <w:marRight w:val="0"/>
          <w:marTop w:val="0"/>
          <w:marBottom w:val="0"/>
          <w:divBdr>
            <w:top w:val="none" w:sz="0" w:space="0" w:color="auto"/>
            <w:left w:val="none" w:sz="0" w:space="0" w:color="auto"/>
            <w:bottom w:val="none" w:sz="0" w:space="0" w:color="auto"/>
            <w:right w:val="none" w:sz="0" w:space="0" w:color="auto"/>
          </w:divBdr>
        </w:div>
        <w:div w:id="612132308">
          <w:marLeft w:val="0"/>
          <w:marRight w:val="0"/>
          <w:marTop w:val="0"/>
          <w:marBottom w:val="0"/>
          <w:divBdr>
            <w:top w:val="none" w:sz="0" w:space="0" w:color="auto"/>
            <w:left w:val="none" w:sz="0" w:space="0" w:color="auto"/>
            <w:bottom w:val="none" w:sz="0" w:space="0" w:color="auto"/>
            <w:right w:val="none" w:sz="0" w:space="0" w:color="auto"/>
          </w:divBdr>
        </w:div>
        <w:div w:id="626396680">
          <w:marLeft w:val="0"/>
          <w:marRight w:val="0"/>
          <w:marTop w:val="0"/>
          <w:marBottom w:val="0"/>
          <w:divBdr>
            <w:top w:val="none" w:sz="0" w:space="0" w:color="auto"/>
            <w:left w:val="none" w:sz="0" w:space="0" w:color="auto"/>
            <w:bottom w:val="none" w:sz="0" w:space="0" w:color="auto"/>
            <w:right w:val="none" w:sz="0" w:space="0" w:color="auto"/>
          </w:divBdr>
        </w:div>
        <w:div w:id="628514588">
          <w:marLeft w:val="0"/>
          <w:marRight w:val="0"/>
          <w:marTop w:val="0"/>
          <w:marBottom w:val="0"/>
          <w:divBdr>
            <w:top w:val="none" w:sz="0" w:space="0" w:color="auto"/>
            <w:left w:val="none" w:sz="0" w:space="0" w:color="auto"/>
            <w:bottom w:val="none" w:sz="0" w:space="0" w:color="auto"/>
            <w:right w:val="none" w:sz="0" w:space="0" w:color="auto"/>
          </w:divBdr>
        </w:div>
        <w:div w:id="637959249">
          <w:marLeft w:val="0"/>
          <w:marRight w:val="0"/>
          <w:marTop w:val="0"/>
          <w:marBottom w:val="0"/>
          <w:divBdr>
            <w:top w:val="none" w:sz="0" w:space="0" w:color="auto"/>
            <w:left w:val="none" w:sz="0" w:space="0" w:color="auto"/>
            <w:bottom w:val="none" w:sz="0" w:space="0" w:color="auto"/>
            <w:right w:val="none" w:sz="0" w:space="0" w:color="auto"/>
          </w:divBdr>
        </w:div>
        <w:div w:id="641039206">
          <w:marLeft w:val="0"/>
          <w:marRight w:val="0"/>
          <w:marTop w:val="0"/>
          <w:marBottom w:val="0"/>
          <w:divBdr>
            <w:top w:val="none" w:sz="0" w:space="0" w:color="auto"/>
            <w:left w:val="none" w:sz="0" w:space="0" w:color="auto"/>
            <w:bottom w:val="none" w:sz="0" w:space="0" w:color="auto"/>
            <w:right w:val="none" w:sz="0" w:space="0" w:color="auto"/>
          </w:divBdr>
        </w:div>
        <w:div w:id="646785897">
          <w:marLeft w:val="0"/>
          <w:marRight w:val="0"/>
          <w:marTop w:val="0"/>
          <w:marBottom w:val="0"/>
          <w:divBdr>
            <w:top w:val="none" w:sz="0" w:space="0" w:color="auto"/>
            <w:left w:val="none" w:sz="0" w:space="0" w:color="auto"/>
            <w:bottom w:val="none" w:sz="0" w:space="0" w:color="auto"/>
            <w:right w:val="none" w:sz="0" w:space="0" w:color="auto"/>
          </w:divBdr>
        </w:div>
        <w:div w:id="652636649">
          <w:marLeft w:val="0"/>
          <w:marRight w:val="0"/>
          <w:marTop w:val="0"/>
          <w:marBottom w:val="0"/>
          <w:divBdr>
            <w:top w:val="none" w:sz="0" w:space="0" w:color="auto"/>
            <w:left w:val="none" w:sz="0" w:space="0" w:color="auto"/>
            <w:bottom w:val="none" w:sz="0" w:space="0" w:color="auto"/>
            <w:right w:val="none" w:sz="0" w:space="0" w:color="auto"/>
          </w:divBdr>
        </w:div>
        <w:div w:id="661785257">
          <w:marLeft w:val="0"/>
          <w:marRight w:val="0"/>
          <w:marTop w:val="0"/>
          <w:marBottom w:val="0"/>
          <w:divBdr>
            <w:top w:val="none" w:sz="0" w:space="0" w:color="auto"/>
            <w:left w:val="none" w:sz="0" w:space="0" w:color="auto"/>
            <w:bottom w:val="none" w:sz="0" w:space="0" w:color="auto"/>
            <w:right w:val="none" w:sz="0" w:space="0" w:color="auto"/>
          </w:divBdr>
        </w:div>
        <w:div w:id="670302507">
          <w:marLeft w:val="0"/>
          <w:marRight w:val="0"/>
          <w:marTop w:val="0"/>
          <w:marBottom w:val="0"/>
          <w:divBdr>
            <w:top w:val="none" w:sz="0" w:space="0" w:color="auto"/>
            <w:left w:val="none" w:sz="0" w:space="0" w:color="auto"/>
            <w:bottom w:val="none" w:sz="0" w:space="0" w:color="auto"/>
            <w:right w:val="none" w:sz="0" w:space="0" w:color="auto"/>
          </w:divBdr>
        </w:div>
        <w:div w:id="673143074">
          <w:marLeft w:val="0"/>
          <w:marRight w:val="0"/>
          <w:marTop w:val="0"/>
          <w:marBottom w:val="0"/>
          <w:divBdr>
            <w:top w:val="none" w:sz="0" w:space="0" w:color="auto"/>
            <w:left w:val="none" w:sz="0" w:space="0" w:color="auto"/>
            <w:bottom w:val="none" w:sz="0" w:space="0" w:color="auto"/>
            <w:right w:val="none" w:sz="0" w:space="0" w:color="auto"/>
          </w:divBdr>
        </w:div>
        <w:div w:id="681400547">
          <w:marLeft w:val="0"/>
          <w:marRight w:val="0"/>
          <w:marTop w:val="0"/>
          <w:marBottom w:val="0"/>
          <w:divBdr>
            <w:top w:val="none" w:sz="0" w:space="0" w:color="auto"/>
            <w:left w:val="none" w:sz="0" w:space="0" w:color="auto"/>
            <w:bottom w:val="none" w:sz="0" w:space="0" w:color="auto"/>
            <w:right w:val="none" w:sz="0" w:space="0" w:color="auto"/>
          </w:divBdr>
        </w:div>
        <w:div w:id="705328954">
          <w:marLeft w:val="0"/>
          <w:marRight w:val="0"/>
          <w:marTop w:val="0"/>
          <w:marBottom w:val="0"/>
          <w:divBdr>
            <w:top w:val="none" w:sz="0" w:space="0" w:color="auto"/>
            <w:left w:val="none" w:sz="0" w:space="0" w:color="auto"/>
            <w:bottom w:val="none" w:sz="0" w:space="0" w:color="auto"/>
            <w:right w:val="none" w:sz="0" w:space="0" w:color="auto"/>
          </w:divBdr>
        </w:div>
        <w:div w:id="706107819">
          <w:marLeft w:val="0"/>
          <w:marRight w:val="0"/>
          <w:marTop w:val="0"/>
          <w:marBottom w:val="0"/>
          <w:divBdr>
            <w:top w:val="none" w:sz="0" w:space="0" w:color="auto"/>
            <w:left w:val="none" w:sz="0" w:space="0" w:color="auto"/>
            <w:bottom w:val="none" w:sz="0" w:space="0" w:color="auto"/>
            <w:right w:val="none" w:sz="0" w:space="0" w:color="auto"/>
          </w:divBdr>
        </w:div>
        <w:div w:id="722560886">
          <w:marLeft w:val="0"/>
          <w:marRight w:val="0"/>
          <w:marTop w:val="0"/>
          <w:marBottom w:val="0"/>
          <w:divBdr>
            <w:top w:val="none" w:sz="0" w:space="0" w:color="auto"/>
            <w:left w:val="none" w:sz="0" w:space="0" w:color="auto"/>
            <w:bottom w:val="none" w:sz="0" w:space="0" w:color="auto"/>
            <w:right w:val="none" w:sz="0" w:space="0" w:color="auto"/>
          </w:divBdr>
        </w:div>
        <w:div w:id="722564428">
          <w:marLeft w:val="0"/>
          <w:marRight w:val="0"/>
          <w:marTop w:val="0"/>
          <w:marBottom w:val="0"/>
          <w:divBdr>
            <w:top w:val="none" w:sz="0" w:space="0" w:color="auto"/>
            <w:left w:val="none" w:sz="0" w:space="0" w:color="auto"/>
            <w:bottom w:val="none" w:sz="0" w:space="0" w:color="auto"/>
            <w:right w:val="none" w:sz="0" w:space="0" w:color="auto"/>
          </w:divBdr>
        </w:div>
        <w:div w:id="732505470">
          <w:marLeft w:val="0"/>
          <w:marRight w:val="0"/>
          <w:marTop w:val="0"/>
          <w:marBottom w:val="0"/>
          <w:divBdr>
            <w:top w:val="none" w:sz="0" w:space="0" w:color="auto"/>
            <w:left w:val="none" w:sz="0" w:space="0" w:color="auto"/>
            <w:bottom w:val="none" w:sz="0" w:space="0" w:color="auto"/>
            <w:right w:val="none" w:sz="0" w:space="0" w:color="auto"/>
          </w:divBdr>
        </w:div>
        <w:div w:id="755243961">
          <w:marLeft w:val="0"/>
          <w:marRight w:val="0"/>
          <w:marTop w:val="0"/>
          <w:marBottom w:val="0"/>
          <w:divBdr>
            <w:top w:val="none" w:sz="0" w:space="0" w:color="auto"/>
            <w:left w:val="none" w:sz="0" w:space="0" w:color="auto"/>
            <w:bottom w:val="none" w:sz="0" w:space="0" w:color="auto"/>
            <w:right w:val="none" w:sz="0" w:space="0" w:color="auto"/>
          </w:divBdr>
        </w:div>
        <w:div w:id="757796478">
          <w:marLeft w:val="0"/>
          <w:marRight w:val="0"/>
          <w:marTop w:val="0"/>
          <w:marBottom w:val="0"/>
          <w:divBdr>
            <w:top w:val="none" w:sz="0" w:space="0" w:color="auto"/>
            <w:left w:val="none" w:sz="0" w:space="0" w:color="auto"/>
            <w:bottom w:val="none" w:sz="0" w:space="0" w:color="auto"/>
            <w:right w:val="none" w:sz="0" w:space="0" w:color="auto"/>
          </w:divBdr>
        </w:div>
        <w:div w:id="766073372">
          <w:marLeft w:val="0"/>
          <w:marRight w:val="0"/>
          <w:marTop w:val="0"/>
          <w:marBottom w:val="0"/>
          <w:divBdr>
            <w:top w:val="none" w:sz="0" w:space="0" w:color="auto"/>
            <w:left w:val="none" w:sz="0" w:space="0" w:color="auto"/>
            <w:bottom w:val="none" w:sz="0" w:space="0" w:color="auto"/>
            <w:right w:val="none" w:sz="0" w:space="0" w:color="auto"/>
          </w:divBdr>
        </w:div>
        <w:div w:id="782266037">
          <w:marLeft w:val="0"/>
          <w:marRight w:val="0"/>
          <w:marTop w:val="0"/>
          <w:marBottom w:val="0"/>
          <w:divBdr>
            <w:top w:val="none" w:sz="0" w:space="0" w:color="auto"/>
            <w:left w:val="none" w:sz="0" w:space="0" w:color="auto"/>
            <w:bottom w:val="none" w:sz="0" w:space="0" w:color="auto"/>
            <w:right w:val="none" w:sz="0" w:space="0" w:color="auto"/>
          </w:divBdr>
        </w:div>
        <w:div w:id="783497260">
          <w:marLeft w:val="0"/>
          <w:marRight w:val="0"/>
          <w:marTop w:val="0"/>
          <w:marBottom w:val="0"/>
          <w:divBdr>
            <w:top w:val="none" w:sz="0" w:space="0" w:color="auto"/>
            <w:left w:val="none" w:sz="0" w:space="0" w:color="auto"/>
            <w:bottom w:val="none" w:sz="0" w:space="0" w:color="auto"/>
            <w:right w:val="none" w:sz="0" w:space="0" w:color="auto"/>
          </w:divBdr>
        </w:div>
        <w:div w:id="803356133">
          <w:marLeft w:val="0"/>
          <w:marRight w:val="0"/>
          <w:marTop w:val="0"/>
          <w:marBottom w:val="0"/>
          <w:divBdr>
            <w:top w:val="none" w:sz="0" w:space="0" w:color="auto"/>
            <w:left w:val="none" w:sz="0" w:space="0" w:color="auto"/>
            <w:bottom w:val="none" w:sz="0" w:space="0" w:color="auto"/>
            <w:right w:val="none" w:sz="0" w:space="0" w:color="auto"/>
          </w:divBdr>
        </w:div>
        <w:div w:id="806434789">
          <w:marLeft w:val="0"/>
          <w:marRight w:val="0"/>
          <w:marTop w:val="0"/>
          <w:marBottom w:val="0"/>
          <w:divBdr>
            <w:top w:val="none" w:sz="0" w:space="0" w:color="auto"/>
            <w:left w:val="none" w:sz="0" w:space="0" w:color="auto"/>
            <w:bottom w:val="none" w:sz="0" w:space="0" w:color="auto"/>
            <w:right w:val="none" w:sz="0" w:space="0" w:color="auto"/>
          </w:divBdr>
        </w:div>
        <w:div w:id="811217412">
          <w:marLeft w:val="0"/>
          <w:marRight w:val="0"/>
          <w:marTop w:val="0"/>
          <w:marBottom w:val="0"/>
          <w:divBdr>
            <w:top w:val="none" w:sz="0" w:space="0" w:color="auto"/>
            <w:left w:val="none" w:sz="0" w:space="0" w:color="auto"/>
            <w:bottom w:val="none" w:sz="0" w:space="0" w:color="auto"/>
            <w:right w:val="none" w:sz="0" w:space="0" w:color="auto"/>
          </w:divBdr>
        </w:div>
        <w:div w:id="813258024">
          <w:marLeft w:val="0"/>
          <w:marRight w:val="0"/>
          <w:marTop w:val="0"/>
          <w:marBottom w:val="0"/>
          <w:divBdr>
            <w:top w:val="none" w:sz="0" w:space="0" w:color="auto"/>
            <w:left w:val="none" w:sz="0" w:space="0" w:color="auto"/>
            <w:bottom w:val="none" w:sz="0" w:space="0" w:color="auto"/>
            <w:right w:val="none" w:sz="0" w:space="0" w:color="auto"/>
          </w:divBdr>
        </w:div>
        <w:div w:id="819081573">
          <w:marLeft w:val="0"/>
          <w:marRight w:val="0"/>
          <w:marTop w:val="0"/>
          <w:marBottom w:val="0"/>
          <w:divBdr>
            <w:top w:val="none" w:sz="0" w:space="0" w:color="auto"/>
            <w:left w:val="none" w:sz="0" w:space="0" w:color="auto"/>
            <w:bottom w:val="none" w:sz="0" w:space="0" w:color="auto"/>
            <w:right w:val="none" w:sz="0" w:space="0" w:color="auto"/>
          </w:divBdr>
        </w:div>
        <w:div w:id="839664639">
          <w:marLeft w:val="0"/>
          <w:marRight w:val="0"/>
          <w:marTop w:val="0"/>
          <w:marBottom w:val="0"/>
          <w:divBdr>
            <w:top w:val="none" w:sz="0" w:space="0" w:color="auto"/>
            <w:left w:val="none" w:sz="0" w:space="0" w:color="auto"/>
            <w:bottom w:val="none" w:sz="0" w:space="0" w:color="auto"/>
            <w:right w:val="none" w:sz="0" w:space="0" w:color="auto"/>
          </w:divBdr>
        </w:div>
        <w:div w:id="846091665">
          <w:marLeft w:val="0"/>
          <w:marRight w:val="0"/>
          <w:marTop w:val="0"/>
          <w:marBottom w:val="0"/>
          <w:divBdr>
            <w:top w:val="none" w:sz="0" w:space="0" w:color="auto"/>
            <w:left w:val="none" w:sz="0" w:space="0" w:color="auto"/>
            <w:bottom w:val="none" w:sz="0" w:space="0" w:color="auto"/>
            <w:right w:val="none" w:sz="0" w:space="0" w:color="auto"/>
          </w:divBdr>
        </w:div>
        <w:div w:id="856115127">
          <w:marLeft w:val="0"/>
          <w:marRight w:val="0"/>
          <w:marTop w:val="0"/>
          <w:marBottom w:val="0"/>
          <w:divBdr>
            <w:top w:val="none" w:sz="0" w:space="0" w:color="auto"/>
            <w:left w:val="none" w:sz="0" w:space="0" w:color="auto"/>
            <w:bottom w:val="none" w:sz="0" w:space="0" w:color="auto"/>
            <w:right w:val="none" w:sz="0" w:space="0" w:color="auto"/>
          </w:divBdr>
        </w:div>
        <w:div w:id="863833110">
          <w:marLeft w:val="0"/>
          <w:marRight w:val="0"/>
          <w:marTop w:val="0"/>
          <w:marBottom w:val="0"/>
          <w:divBdr>
            <w:top w:val="none" w:sz="0" w:space="0" w:color="auto"/>
            <w:left w:val="none" w:sz="0" w:space="0" w:color="auto"/>
            <w:bottom w:val="none" w:sz="0" w:space="0" w:color="auto"/>
            <w:right w:val="none" w:sz="0" w:space="0" w:color="auto"/>
          </w:divBdr>
        </w:div>
        <w:div w:id="866606688">
          <w:marLeft w:val="0"/>
          <w:marRight w:val="0"/>
          <w:marTop w:val="0"/>
          <w:marBottom w:val="0"/>
          <w:divBdr>
            <w:top w:val="none" w:sz="0" w:space="0" w:color="auto"/>
            <w:left w:val="none" w:sz="0" w:space="0" w:color="auto"/>
            <w:bottom w:val="none" w:sz="0" w:space="0" w:color="auto"/>
            <w:right w:val="none" w:sz="0" w:space="0" w:color="auto"/>
          </w:divBdr>
        </w:div>
        <w:div w:id="882639882">
          <w:marLeft w:val="0"/>
          <w:marRight w:val="0"/>
          <w:marTop w:val="0"/>
          <w:marBottom w:val="0"/>
          <w:divBdr>
            <w:top w:val="none" w:sz="0" w:space="0" w:color="auto"/>
            <w:left w:val="none" w:sz="0" w:space="0" w:color="auto"/>
            <w:bottom w:val="none" w:sz="0" w:space="0" w:color="auto"/>
            <w:right w:val="none" w:sz="0" w:space="0" w:color="auto"/>
          </w:divBdr>
        </w:div>
        <w:div w:id="890581933">
          <w:marLeft w:val="0"/>
          <w:marRight w:val="0"/>
          <w:marTop w:val="0"/>
          <w:marBottom w:val="0"/>
          <w:divBdr>
            <w:top w:val="none" w:sz="0" w:space="0" w:color="auto"/>
            <w:left w:val="none" w:sz="0" w:space="0" w:color="auto"/>
            <w:bottom w:val="none" w:sz="0" w:space="0" w:color="auto"/>
            <w:right w:val="none" w:sz="0" w:space="0" w:color="auto"/>
          </w:divBdr>
        </w:div>
        <w:div w:id="894663386">
          <w:marLeft w:val="0"/>
          <w:marRight w:val="0"/>
          <w:marTop w:val="0"/>
          <w:marBottom w:val="0"/>
          <w:divBdr>
            <w:top w:val="none" w:sz="0" w:space="0" w:color="auto"/>
            <w:left w:val="none" w:sz="0" w:space="0" w:color="auto"/>
            <w:bottom w:val="none" w:sz="0" w:space="0" w:color="auto"/>
            <w:right w:val="none" w:sz="0" w:space="0" w:color="auto"/>
          </w:divBdr>
        </w:div>
        <w:div w:id="901450722">
          <w:marLeft w:val="0"/>
          <w:marRight w:val="0"/>
          <w:marTop w:val="0"/>
          <w:marBottom w:val="0"/>
          <w:divBdr>
            <w:top w:val="none" w:sz="0" w:space="0" w:color="auto"/>
            <w:left w:val="none" w:sz="0" w:space="0" w:color="auto"/>
            <w:bottom w:val="none" w:sz="0" w:space="0" w:color="auto"/>
            <w:right w:val="none" w:sz="0" w:space="0" w:color="auto"/>
          </w:divBdr>
        </w:div>
        <w:div w:id="904070021">
          <w:marLeft w:val="0"/>
          <w:marRight w:val="0"/>
          <w:marTop w:val="0"/>
          <w:marBottom w:val="0"/>
          <w:divBdr>
            <w:top w:val="none" w:sz="0" w:space="0" w:color="auto"/>
            <w:left w:val="none" w:sz="0" w:space="0" w:color="auto"/>
            <w:bottom w:val="none" w:sz="0" w:space="0" w:color="auto"/>
            <w:right w:val="none" w:sz="0" w:space="0" w:color="auto"/>
          </w:divBdr>
        </w:div>
        <w:div w:id="907692243">
          <w:marLeft w:val="0"/>
          <w:marRight w:val="0"/>
          <w:marTop w:val="0"/>
          <w:marBottom w:val="0"/>
          <w:divBdr>
            <w:top w:val="none" w:sz="0" w:space="0" w:color="auto"/>
            <w:left w:val="none" w:sz="0" w:space="0" w:color="auto"/>
            <w:bottom w:val="none" w:sz="0" w:space="0" w:color="auto"/>
            <w:right w:val="none" w:sz="0" w:space="0" w:color="auto"/>
          </w:divBdr>
        </w:div>
        <w:div w:id="918366968">
          <w:marLeft w:val="0"/>
          <w:marRight w:val="0"/>
          <w:marTop w:val="0"/>
          <w:marBottom w:val="0"/>
          <w:divBdr>
            <w:top w:val="none" w:sz="0" w:space="0" w:color="auto"/>
            <w:left w:val="none" w:sz="0" w:space="0" w:color="auto"/>
            <w:bottom w:val="none" w:sz="0" w:space="0" w:color="auto"/>
            <w:right w:val="none" w:sz="0" w:space="0" w:color="auto"/>
          </w:divBdr>
        </w:div>
        <w:div w:id="919217281">
          <w:marLeft w:val="0"/>
          <w:marRight w:val="0"/>
          <w:marTop w:val="0"/>
          <w:marBottom w:val="0"/>
          <w:divBdr>
            <w:top w:val="none" w:sz="0" w:space="0" w:color="auto"/>
            <w:left w:val="none" w:sz="0" w:space="0" w:color="auto"/>
            <w:bottom w:val="none" w:sz="0" w:space="0" w:color="auto"/>
            <w:right w:val="none" w:sz="0" w:space="0" w:color="auto"/>
          </w:divBdr>
        </w:div>
        <w:div w:id="921834864">
          <w:marLeft w:val="0"/>
          <w:marRight w:val="0"/>
          <w:marTop w:val="0"/>
          <w:marBottom w:val="0"/>
          <w:divBdr>
            <w:top w:val="none" w:sz="0" w:space="0" w:color="auto"/>
            <w:left w:val="none" w:sz="0" w:space="0" w:color="auto"/>
            <w:bottom w:val="none" w:sz="0" w:space="0" w:color="auto"/>
            <w:right w:val="none" w:sz="0" w:space="0" w:color="auto"/>
          </w:divBdr>
        </w:div>
        <w:div w:id="936132846">
          <w:marLeft w:val="0"/>
          <w:marRight w:val="0"/>
          <w:marTop w:val="0"/>
          <w:marBottom w:val="0"/>
          <w:divBdr>
            <w:top w:val="none" w:sz="0" w:space="0" w:color="auto"/>
            <w:left w:val="none" w:sz="0" w:space="0" w:color="auto"/>
            <w:bottom w:val="none" w:sz="0" w:space="0" w:color="auto"/>
            <w:right w:val="none" w:sz="0" w:space="0" w:color="auto"/>
          </w:divBdr>
        </w:div>
        <w:div w:id="950742445">
          <w:marLeft w:val="0"/>
          <w:marRight w:val="0"/>
          <w:marTop w:val="0"/>
          <w:marBottom w:val="0"/>
          <w:divBdr>
            <w:top w:val="none" w:sz="0" w:space="0" w:color="auto"/>
            <w:left w:val="none" w:sz="0" w:space="0" w:color="auto"/>
            <w:bottom w:val="none" w:sz="0" w:space="0" w:color="auto"/>
            <w:right w:val="none" w:sz="0" w:space="0" w:color="auto"/>
          </w:divBdr>
        </w:div>
        <w:div w:id="954020545">
          <w:marLeft w:val="0"/>
          <w:marRight w:val="0"/>
          <w:marTop w:val="0"/>
          <w:marBottom w:val="0"/>
          <w:divBdr>
            <w:top w:val="none" w:sz="0" w:space="0" w:color="auto"/>
            <w:left w:val="none" w:sz="0" w:space="0" w:color="auto"/>
            <w:bottom w:val="none" w:sz="0" w:space="0" w:color="auto"/>
            <w:right w:val="none" w:sz="0" w:space="0" w:color="auto"/>
          </w:divBdr>
        </w:div>
        <w:div w:id="966816952">
          <w:marLeft w:val="0"/>
          <w:marRight w:val="0"/>
          <w:marTop w:val="0"/>
          <w:marBottom w:val="0"/>
          <w:divBdr>
            <w:top w:val="none" w:sz="0" w:space="0" w:color="auto"/>
            <w:left w:val="none" w:sz="0" w:space="0" w:color="auto"/>
            <w:bottom w:val="none" w:sz="0" w:space="0" w:color="auto"/>
            <w:right w:val="none" w:sz="0" w:space="0" w:color="auto"/>
          </w:divBdr>
        </w:div>
        <w:div w:id="972054359">
          <w:marLeft w:val="0"/>
          <w:marRight w:val="0"/>
          <w:marTop w:val="0"/>
          <w:marBottom w:val="0"/>
          <w:divBdr>
            <w:top w:val="none" w:sz="0" w:space="0" w:color="auto"/>
            <w:left w:val="none" w:sz="0" w:space="0" w:color="auto"/>
            <w:bottom w:val="none" w:sz="0" w:space="0" w:color="auto"/>
            <w:right w:val="none" w:sz="0" w:space="0" w:color="auto"/>
          </w:divBdr>
        </w:div>
        <w:div w:id="986008616">
          <w:marLeft w:val="0"/>
          <w:marRight w:val="0"/>
          <w:marTop w:val="0"/>
          <w:marBottom w:val="0"/>
          <w:divBdr>
            <w:top w:val="none" w:sz="0" w:space="0" w:color="auto"/>
            <w:left w:val="none" w:sz="0" w:space="0" w:color="auto"/>
            <w:bottom w:val="none" w:sz="0" w:space="0" w:color="auto"/>
            <w:right w:val="none" w:sz="0" w:space="0" w:color="auto"/>
          </w:divBdr>
        </w:div>
        <w:div w:id="990328608">
          <w:marLeft w:val="0"/>
          <w:marRight w:val="0"/>
          <w:marTop w:val="0"/>
          <w:marBottom w:val="0"/>
          <w:divBdr>
            <w:top w:val="none" w:sz="0" w:space="0" w:color="auto"/>
            <w:left w:val="none" w:sz="0" w:space="0" w:color="auto"/>
            <w:bottom w:val="none" w:sz="0" w:space="0" w:color="auto"/>
            <w:right w:val="none" w:sz="0" w:space="0" w:color="auto"/>
          </w:divBdr>
        </w:div>
        <w:div w:id="994527413">
          <w:marLeft w:val="0"/>
          <w:marRight w:val="0"/>
          <w:marTop w:val="0"/>
          <w:marBottom w:val="0"/>
          <w:divBdr>
            <w:top w:val="none" w:sz="0" w:space="0" w:color="auto"/>
            <w:left w:val="none" w:sz="0" w:space="0" w:color="auto"/>
            <w:bottom w:val="none" w:sz="0" w:space="0" w:color="auto"/>
            <w:right w:val="none" w:sz="0" w:space="0" w:color="auto"/>
          </w:divBdr>
        </w:div>
        <w:div w:id="1002244689">
          <w:marLeft w:val="0"/>
          <w:marRight w:val="0"/>
          <w:marTop w:val="0"/>
          <w:marBottom w:val="0"/>
          <w:divBdr>
            <w:top w:val="none" w:sz="0" w:space="0" w:color="auto"/>
            <w:left w:val="none" w:sz="0" w:space="0" w:color="auto"/>
            <w:bottom w:val="none" w:sz="0" w:space="0" w:color="auto"/>
            <w:right w:val="none" w:sz="0" w:space="0" w:color="auto"/>
          </w:divBdr>
        </w:div>
        <w:div w:id="1023869135">
          <w:marLeft w:val="0"/>
          <w:marRight w:val="0"/>
          <w:marTop w:val="0"/>
          <w:marBottom w:val="0"/>
          <w:divBdr>
            <w:top w:val="none" w:sz="0" w:space="0" w:color="auto"/>
            <w:left w:val="none" w:sz="0" w:space="0" w:color="auto"/>
            <w:bottom w:val="none" w:sz="0" w:space="0" w:color="auto"/>
            <w:right w:val="none" w:sz="0" w:space="0" w:color="auto"/>
          </w:divBdr>
        </w:div>
        <w:div w:id="1025445060">
          <w:marLeft w:val="0"/>
          <w:marRight w:val="0"/>
          <w:marTop w:val="0"/>
          <w:marBottom w:val="0"/>
          <w:divBdr>
            <w:top w:val="none" w:sz="0" w:space="0" w:color="auto"/>
            <w:left w:val="none" w:sz="0" w:space="0" w:color="auto"/>
            <w:bottom w:val="none" w:sz="0" w:space="0" w:color="auto"/>
            <w:right w:val="none" w:sz="0" w:space="0" w:color="auto"/>
          </w:divBdr>
        </w:div>
        <w:div w:id="1038432951">
          <w:marLeft w:val="0"/>
          <w:marRight w:val="0"/>
          <w:marTop w:val="0"/>
          <w:marBottom w:val="0"/>
          <w:divBdr>
            <w:top w:val="none" w:sz="0" w:space="0" w:color="auto"/>
            <w:left w:val="none" w:sz="0" w:space="0" w:color="auto"/>
            <w:bottom w:val="none" w:sz="0" w:space="0" w:color="auto"/>
            <w:right w:val="none" w:sz="0" w:space="0" w:color="auto"/>
          </w:divBdr>
        </w:div>
        <w:div w:id="1062562738">
          <w:marLeft w:val="0"/>
          <w:marRight w:val="0"/>
          <w:marTop w:val="0"/>
          <w:marBottom w:val="0"/>
          <w:divBdr>
            <w:top w:val="none" w:sz="0" w:space="0" w:color="auto"/>
            <w:left w:val="none" w:sz="0" w:space="0" w:color="auto"/>
            <w:bottom w:val="none" w:sz="0" w:space="0" w:color="auto"/>
            <w:right w:val="none" w:sz="0" w:space="0" w:color="auto"/>
          </w:divBdr>
        </w:div>
        <w:div w:id="1070231940">
          <w:marLeft w:val="0"/>
          <w:marRight w:val="0"/>
          <w:marTop w:val="0"/>
          <w:marBottom w:val="0"/>
          <w:divBdr>
            <w:top w:val="none" w:sz="0" w:space="0" w:color="auto"/>
            <w:left w:val="none" w:sz="0" w:space="0" w:color="auto"/>
            <w:bottom w:val="none" w:sz="0" w:space="0" w:color="auto"/>
            <w:right w:val="none" w:sz="0" w:space="0" w:color="auto"/>
          </w:divBdr>
        </w:div>
        <w:div w:id="1086659014">
          <w:marLeft w:val="0"/>
          <w:marRight w:val="0"/>
          <w:marTop w:val="0"/>
          <w:marBottom w:val="0"/>
          <w:divBdr>
            <w:top w:val="none" w:sz="0" w:space="0" w:color="auto"/>
            <w:left w:val="none" w:sz="0" w:space="0" w:color="auto"/>
            <w:bottom w:val="none" w:sz="0" w:space="0" w:color="auto"/>
            <w:right w:val="none" w:sz="0" w:space="0" w:color="auto"/>
          </w:divBdr>
        </w:div>
        <w:div w:id="1088187732">
          <w:marLeft w:val="0"/>
          <w:marRight w:val="0"/>
          <w:marTop w:val="0"/>
          <w:marBottom w:val="0"/>
          <w:divBdr>
            <w:top w:val="none" w:sz="0" w:space="0" w:color="auto"/>
            <w:left w:val="none" w:sz="0" w:space="0" w:color="auto"/>
            <w:bottom w:val="none" w:sz="0" w:space="0" w:color="auto"/>
            <w:right w:val="none" w:sz="0" w:space="0" w:color="auto"/>
          </w:divBdr>
        </w:div>
        <w:div w:id="1099790040">
          <w:marLeft w:val="0"/>
          <w:marRight w:val="0"/>
          <w:marTop w:val="0"/>
          <w:marBottom w:val="0"/>
          <w:divBdr>
            <w:top w:val="none" w:sz="0" w:space="0" w:color="auto"/>
            <w:left w:val="none" w:sz="0" w:space="0" w:color="auto"/>
            <w:bottom w:val="none" w:sz="0" w:space="0" w:color="auto"/>
            <w:right w:val="none" w:sz="0" w:space="0" w:color="auto"/>
          </w:divBdr>
        </w:div>
        <w:div w:id="1132868159">
          <w:marLeft w:val="0"/>
          <w:marRight w:val="0"/>
          <w:marTop w:val="0"/>
          <w:marBottom w:val="0"/>
          <w:divBdr>
            <w:top w:val="none" w:sz="0" w:space="0" w:color="auto"/>
            <w:left w:val="none" w:sz="0" w:space="0" w:color="auto"/>
            <w:bottom w:val="none" w:sz="0" w:space="0" w:color="auto"/>
            <w:right w:val="none" w:sz="0" w:space="0" w:color="auto"/>
          </w:divBdr>
        </w:div>
        <w:div w:id="1138839443">
          <w:marLeft w:val="0"/>
          <w:marRight w:val="0"/>
          <w:marTop w:val="0"/>
          <w:marBottom w:val="0"/>
          <w:divBdr>
            <w:top w:val="none" w:sz="0" w:space="0" w:color="auto"/>
            <w:left w:val="none" w:sz="0" w:space="0" w:color="auto"/>
            <w:bottom w:val="none" w:sz="0" w:space="0" w:color="auto"/>
            <w:right w:val="none" w:sz="0" w:space="0" w:color="auto"/>
          </w:divBdr>
        </w:div>
        <w:div w:id="1140458888">
          <w:marLeft w:val="0"/>
          <w:marRight w:val="0"/>
          <w:marTop w:val="0"/>
          <w:marBottom w:val="0"/>
          <w:divBdr>
            <w:top w:val="none" w:sz="0" w:space="0" w:color="auto"/>
            <w:left w:val="none" w:sz="0" w:space="0" w:color="auto"/>
            <w:bottom w:val="none" w:sz="0" w:space="0" w:color="auto"/>
            <w:right w:val="none" w:sz="0" w:space="0" w:color="auto"/>
          </w:divBdr>
        </w:div>
        <w:div w:id="1158112894">
          <w:marLeft w:val="0"/>
          <w:marRight w:val="0"/>
          <w:marTop w:val="0"/>
          <w:marBottom w:val="0"/>
          <w:divBdr>
            <w:top w:val="none" w:sz="0" w:space="0" w:color="auto"/>
            <w:left w:val="none" w:sz="0" w:space="0" w:color="auto"/>
            <w:bottom w:val="none" w:sz="0" w:space="0" w:color="auto"/>
            <w:right w:val="none" w:sz="0" w:space="0" w:color="auto"/>
          </w:divBdr>
        </w:div>
        <w:div w:id="1159074658">
          <w:marLeft w:val="0"/>
          <w:marRight w:val="0"/>
          <w:marTop w:val="0"/>
          <w:marBottom w:val="0"/>
          <w:divBdr>
            <w:top w:val="none" w:sz="0" w:space="0" w:color="auto"/>
            <w:left w:val="none" w:sz="0" w:space="0" w:color="auto"/>
            <w:bottom w:val="none" w:sz="0" w:space="0" w:color="auto"/>
            <w:right w:val="none" w:sz="0" w:space="0" w:color="auto"/>
          </w:divBdr>
        </w:div>
        <w:div w:id="1160081395">
          <w:marLeft w:val="0"/>
          <w:marRight w:val="0"/>
          <w:marTop w:val="0"/>
          <w:marBottom w:val="0"/>
          <w:divBdr>
            <w:top w:val="none" w:sz="0" w:space="0" w:color="auto"/>
            <w:left w:val="none" w:sz="0" w:space="0" w:color="auto"/>
            <w:bottom w:val="none" w:sz="0" w:space="0" w:color="auto"/>
            <w:right w:val="none" w:sz="0" w:space="0" w:color="auto"/>
          </w:divBdr>
        </w:div>
        <w:div w:id="1161232688">
          <w:marLeft w:val="0"/>
          <w:marRight w:val="0"/>
          <w:marTop w:val="0"/>
          <w:marBottom w:val="0"/>
          <w:divBdr>
            <w:top w:val="none" w:sz="0" w:space="0" w:color="auto"/>
            <w:left w:val="none" w:sz="0" w:space="0" w:color="auto"/>
            <w:bottom w:val="none" w:sz="0" w:space="0" w:color="auto"/>
            <w:right w:val="none" w:sz="0" w:space="0" w:color="auto"/>
          </w:divBdr>
        </w:div>
        <w:div w:id="1162620489">
          <w:marLeft w:val="0"/>
          <w:marRight w:val="0"/>
          <w:marTop w:val="0"/>
          <w:marBottom w:val="0"/>
          <w:divBdr>
            <w:top w:val="none" w:sz="0" w:space="0" w:color="auto"/>
            <w:left w:val="none" w:sz="0" w:space="0" w:color="auto"/>
            <w:bottom w:val="none" w:sz="0" w:space="0" w:color="auto"/>
            <w:right w:val="none" w:sz="0" w:space="0" w:color="auto"/>
          </w:divBdr>
        </w:div>
        <w:div w:id="1173303405">
          <w:marLeft w:val="0"/>
          <w:marRight w:val="0"/>
          <w:marTop w:val="0"/>
          <w:marBottom w:val="0"/>
          <w:divBdr>
            <w:top w:val="none" w:sz="0" w:space="0" w:color="auto"/>
            <w:left w:val="none" w:sz="0" w:space="0" w:color="auto"/>
            <w:bottom w:val="none" w:sz="0" w:space="0" w:color="auto"/>
            <w:right w:val="none" w:sz="0" w:space="0" w:color="auto"/>
          </w:divBdr>
        </w:div>
        <w:div w:id="1182015769">
          <w:marLeft w:val="0"/>
          <w:marRight w:val="0"/>
          <w:marTop w:val="0"/>
          <w:marBottom w:val="0"/>
          <w:divBdr>
            <w:top w:val="none" w:sz="0" w:space="0" w:color="auto"/>
            <w:left w:val="none" w:sz="0" w:space="0" w:color="auto"/>
            <w:bottom w:val="none" w:sz="0" w:space="0" w:color="auto"/>
            <w:right w:val="none" w:sz="0" w:space="0" w:color="auto"/>
          </w:divBdr>
        </w:div>
        <w:div w:id="1184902010">
          <w:marLeft w:val="0"/>
          <w:marRight w:val="0"/>
          <w:marTop w:val="0"/>
          <w:marBottom w:val="0"/>
          <w:divBdr>
            <w:top w:val="none" w:sz="0" w:space="0" w:color="auto"/>
            <w:left w:val="none" w:sz="0" w:space="0" w:color="auto"/>
            <w:bottom w:val="none" w:sz="0" w:space="0" w:color="auto"/>
            <w:right w:val="none" w:sz="0" w:space="0" w:color="auto"/>
          </w:divBdr>
        </w:div>
        <w:div w:id="1185286030">
          <w:marLeft w:val="0"/>
          <w:marRight w:val="0"/>
          <w:marTop w:val="0"/>
          <w:marBottom w:val="0"/>
          <w:divBdr>
            <w:top w:val="none" w:sz="0" w:space="0" w:color="auto"/>
            <w:left w:val="none" w:sz="0" w:space="0" w:color="auto"/>
            <w:bottom w:val="none" w:sz="0" w:space="0" w:color="auto"/>
            <w:right w:val="none" w:sz="0" w:space="0" w:color="auto"/>
          </w:divBdr>
        </w:div>
        <w:div w:id="1191071372">
          <w:marLeft w:val="0"/>
          <w:marRight w:val="0"/>
          <w:marTop w:val="0"/>
          <w:marBottom w:val="0"/>
          <w:divBdr>
            <w:top w:val="none" w:sz="0" w:space="0" w:color="auto"/>
            <w:left w:val="none" w:sz="0" w:space="0" w:color="auto"/>
            <w:bottom w:val="none" w:sz="0" w:space="0" w:color="auto"/>
            <w:right w:val="none" w:sz="0" w:space="0" w:color="auto"/>
          </w:divBdr>
        </w:div>
        <w:div w:id="1199439888">
          <w:marLeft w:val="0"/>
          <w:marRight w:val="0"/>
          <w:marTop w:val="0"/>
          <w:marBottom w:val="0"/>
          <w:divBdr>
            <w:top w:val="none" w:sz="0" w:space="0" w:color="auto"/>
            <w:left w:val="none" w:sz="0" w:space="0" w:color="auto"/>
            <w:bottom w:val="none" w:sz="0" w:space="0" w:color="auto"/>
            <w:right w:val="none" w:sz="0" w:space="0" w:color="auto"/>
          </w:divBdr>
        </w:div>
        <w:div w:id="1202087681">
          <w:marLeft w:val="0"/>
          <w:marRight w:val="0"/>
          <w:marTop w:val="0"/>
          <w:marBottom w:val="0"/>
          <w:divBdr>
            <w:top w:val="none" w:sz="0" w:space="0" w:color="auto"/>
            <w:left w:val="none" w:sz="0" w:space="0" w:color="auto"/>
            <w:bottom w:val="none" w:sz="0" w:space="0" w:color="auto"/>
            <w:right w:val="none" w:sz="0" w:space="0" w:color="auto"/>
          </w:divBdr>
        </w:div>
        <w:div w:id="1213886455">
          <w:marLeft w:val="0"/>
          <w:marRight w:val="0"/>
          <w:marTop w:val="0"/>
          <w:marBottom w:val="0"/>
          <w:divBdr>
            <w:top w:val="none" w:sz="0" w:space="0" w:color="auto"/>
            <w:left w:val="none" w:sz="0" w:space="0" w:color="auto"/>
            <w:bottom w:val="none" w:sz="0" w:space="0" w:color="auto"/>
            <w:right w:val="none" w:sz="0" w:space="0" w:color="auto"/>
          </w:divBdr>
        </w:div>
        <w:div w:id="1226989530">
          <w:marLeft w:val="0"/>
          <w:marRight w:val="0"/>
          <w:marTop w:val="0"/>
          <w:marBottom w:val="0"/>
          <w:divBdr>
            <w:top w:val="none" w:sz="0" w:space="0" w:color="auto"/>
            <w:left w:val="none" w:sz="0" w:space="0" w:color="auto"/>
            <w:bottom w:val="none" w:sz="0" w:space="0" w:color="auto"/>
            <w:right w:val="none" w:sz="0" w:space="0" w:color="auto"/>
          </w:divBdr>
        </w:div>
        <w:div w:id="1227296521">
          <w:marLeft w:val="0"/>
          <w:marRight w:val="0"/>
          <w:marTop w:val="0"/>
          <w:marBottom w:val="0"/>
          <w:divBdr>
            <w:top w:val="none" w:sz="0" w:space="0" w:color="auto"/>
            <w:left w:val="none" w:sz="0" w:space="0" w:color="auto"/>
            <w:bottom w:val="none" w:sz="0" w:space="0" w:color="auto"/>
            <w:right w:val="none" w:sz="0" w:space="0" w:color="auto"/>
          </w:divBdr>
        </w:div>
        <w:div w:id="1236205889">
          <w:marLeft w:val="0"/>
          <w:marRight w:val="0"/>
          <w:marTop w:val="0"/>
          <w:marBottom w:val="0"/>
          <w:divBdr>
            <w:top w:val="none" w:sz="0" w:space="0" w:color="auto"/>
            <w:left w:val="none" w:sz="0" w:space="0" w:color="auto"/>
            <w:bottom w:val="none" w:sz="0" w:space="0" w:color="auto"/>
            <w:right w:val="none" w:sz="0" w:space="0" w:color="auto"/>
          </w:divBdr>
        </w:div>
        <w:div w:id="1256473442">
          <w:marLeft w:val="0"/>
          <w:marRight w:val="0"/>
          <w:marTop w:val="0"/>
          <w:marBottom w:val="0"/>
          <w:divBdr>
            <w:top w:val="none" w:sz="0" w:space="0" w:color="auto"/>
            <w:left w:val="none" w:sz="0" w:space="0" w:color="auto"/>
            <w:bottom w:val="none" w:sz="0" w:space="0" w:color="auto"/>
            <w:right w:val="none" w:sz="0" w:space="0" w:color="auto"/>
          </w:divBdr>
        </w:div>
        <w:div w:id="1263491951">
          <w:marLeft w:val="0"/>
          <w:marRight w:val="0"/>
          <w:marTop w:val="0"/>
          <w:marBottom w:val="0"/>
          <w:divBdr>
            <w:top w:val="none" w:sz="0" w:space="0" w:color="auto"/>
            <w:left w:val="none" w:sz="0" w:space="0" w:color="auto"/>
            <w:bottom w:val="none" w:sz="0" w:space="0" w:color="auto"/>
            <w:right w:val="none" w:sz="0" w:space="0" w:color="auto"/>
          </w:divBdr>
        </w:div>
        <w:div w:id="1278485145">
          <w:marLeft w:val="0"/>
          <w:marRight w:val="0"/>
          <w:marTop w:val="0"/>
          <w:marBottom w:val="0"/>
          <w:divBdr>
            <w:top w:val="none" w:sz="0" w:space="0" w:color="auto"/>
            <w:left w:val="none" w:sz="0" w:space="0" w:color="auto"/>
            <w:bottom w:val="none" w:sz="0" w:space="0" w:color="auto"/>
            <w:right w:val="none" w:sz="0" w:space="0" w:color="auto"/>
          </w:divBdr>
        </w:div>
        <w:div w:id="1281230915">
          <w:marLeft w:val="0"/>
          <w:marRight w:val="0"/>
          <w:marTop w:val="0"/>
          <w:marBottom w:val="0"/>
          <w:divBdr>
            <w:top w:val="none" w:sz="0" w:space="0" w:color="auto"/>
            <w:left w:val="none" w:sz="0" w:space="0" w:color="auto"/>
            <w:bottom w:val="none" w:sz="0" w:space="0" w:color="auto"/>
            <w:right w:val="none" w:sz="0" w:space="0" w:color="auto"/>
          </w:divBdr>
        </w:div>
        <w:div w:id="1281304918">
          <w:marLeft w:val="0"/>
          <w:marRight w:val="0"/>
          <w:marTop w:val="0"/>
          <w:marBottom w:val="0"/>
          <w:divBdr>
            <w:top w:val="none" w:sz="0" w:space="0" w:color="auto"/>
            <w:left w:val="none" w:sz="0" w:space="0" w:color="auto"/>
            <w:bottom w:val="none" w:sz="0" w:space="0" w:color="auto"/>
            <w:right w:val="none" w:sz="0" w:space="0" w:color="auto"/>
          </w:divBdr>
        </w:div>
        <w:div w:id="1282035238">
          <w:marLeft w:val="0"/>
          <w:marRight w:val="0"/>
          <w:marTop w:val="0"/>
          <w:marBottom w:val="0"/>
          <w:divBdr>
            <w:top w:val="none" w:sz="0" w:space="0" w:color="auto"/>
            <w:left w:val="none" w:sz="0" w:space="0" w:color="auto"/>
            <w:bottom w:val="none" w:sz="0" w:space="0" w:color="auto"/>
            <w:right w:val="none" w:sz="0" w:space="0" w:color="auto"/>
          </w:divBdr>
        </w:div>
        <w:div w:id="1282420405">
          <w:marLeft w:val="0"/>
          <w:marRight w:val="0"/>
          <w:marTop w:val="0"/>
          <w:marBottom w:val="0"/>
          <w:divBdr>
            <w:top w:val="none" w:sz="0" w:space="0" w:color="auto"/>
            <w:left w:val="none" w:sz="0" w:space="0" w:color="auto"/>
            <w:bottom w:val="none" w:sz="0" w:space="0" w:color="auto"/>
            <w:right w:val="none" w:sz="0" w:space="0" w:color="auto"/>
          </w:divBdr>
        </w:div>
        <w:div w:id="1288584699">
          <w:marLeft w:val="0"/>
          <w:marRight w:val="0"/>
          <w:marTop w:val="0"/>
          <w:marBottom w:val="0"/>
          <w:divBdr>
            <w:top w:val="none" w:sz="0" w:space="0" w:color="auto"/>
            <w:left w:val="none" w:sz="0" w:space="0" w:color="auto"/>
            <w:bottom w:val="none" w:sz="0" w:space="0" w:color="auto"/>
            <w:right w:val="none" w:sz="0" w:space="0" w:color="auto"/>
          </w:divBdr>
        </w:div>
        <w:div w:id="1316182263">
          <w:marLeft w:val="0"/>
          <w:marRight w:val="0"/>
          <w:marTop w:val="0"/>
          <w:marBottom w:val="0"/>
          <w:divBdr>
            <w:top w:val="none" w:sz="0" w:space="0" w:color="auto"/>
            <w:left w:val="none" w:sz="0" w:space="0" w:color="auto"/>
            <w:bottom w:val="none" w:sz="0" w:space="0" w:color="auto"/>
            <w:right w:val="none" w:sz="0" w:space="0" w:color="auto"/>
          </w:divBdr>
        </w:div>
        <w:div w:id="1324121234">
          <w:marLeft w:val="0"/>
          <w:marRight w:val="0"/>
          <w:marTop w:val="0"/>
          <w:marBottom w:val="0"/>
          <w:divBdr>
            <w:top w:val="none" w:sz="0" w:space="0" w:color="auto"/>
            <w:left w:val="none" w:sz="0" w:space="0" w:color="auto"/>
            <w:bottom w:val="none" w:sz="0" w:space="0" w:color="auto"/>
            <w:right w:val="none" w:sz="0" w:space="0" w:color="auto"/>
          </w:divBdr>
        </w:div>
        <w:div w:id="1328288964">
          <w:marLeft w:val="0"/>
          <w:marRight w:val="0"/>
          <w:marTop w:val="0"/>
          <w:marBottom w:val="0"/>
          <w:divBdr>
            <w:top w:val="none" w:sz="0" w:space="0" w:color="auto"/>
            <w:left w:val="none" w:sz="0" w:space="0" w:color="auto"/>
            <w:bottom w:val="none" w:sz="0" w:space="0" w:color="auto"/>
            <w:right w:val="none" w:sz="0" w:space="0" w:color="auto"/>
          </w:divBdr>
        </w:div>
        <w:div w:id="1332954893">
          <w:marLeft w:val="0"/>
          <w:marRight w:val="0"/>
          <w:marTop w:val="0"/>
          <w:marBottom w:val="0"/>
          <w:divBdr>
            <w:top w:val="none" w:sz="0" w:space="0" w:color="auto"/>
            <w:left w:val="none" w:sz="0" w:space="0" w:color="auto"/>
            <w:bottom w:val="none" w:sz="0" w:space="0" w:color="auto"/>
            <w:right w:val="none" w:sz="0" w:space="0" w:color="auto"/>
          </w:divBdr>
        </w:div>
        <w:div w:id="1337002598">
          <w:marLeft w:val="0"/>
          <w:marRight w:val="0"/>
          <w:marTop w:val="0"/>
          <w:marBottom w:val="0"/>
          <w:divBdr>
            <w:top w:val="none" w:sz="0" w:space="0" w:color="auto"/>
            <w:left w:val="none" w:sz="0" w:space="0" w:color="auto"/>
            <w:bottom w:val="none" w:sz="0" w:space="0" w:color="auto"/>
            <w:right w:val="none" w:sz="0" w:space="0" w:color="auto"/>
          </w:divBdr>
        </w:div>
        <w:div w:id="1341468963">
          <w:marLeft w:val="0"/>
          <w:marRight w:val="0"/>
          <w:marTop w:val="0"/>
          <w:marBottom w:val="0"/>
          <w:divBdr>
            <w:top w:val="none" w:sz="0" w:space="0" w:color="auto"/>
            <w:left w:val="none" w:sz="0" w:space="0" w:color="auto"/>
            <w:bottom w:val="none" w:sz="0" w:space="0" w:color="auto"/>
            <w:right w:val="none" w:sz="0" w:space="0" w:color="auto"/>
          </w:divBdr>
        </w:div>
        <w:div w:id="1357001453">
          <w:marLeft w:val="0"/>
          <w:marRight w:val="0"/>
          <w:marTop w:val="0"/>
          <w:marBottom w:val="0"/>
          <w:divBdr>
            <w:top w:val="none" w:sz="0" w:space="0" w:color="auto"/>
            <w:left w:val="none" w:sz="0" w:space="0" w:color="auto"/>
            <w:bottom w:val="none" w:sz="0" w:space="0" w:color="auto"/>
            <w:right w:val="none" w:sz="0" w:space="0" w:color="auto"/>
          </w:divBdr>
        </w:div>
        <w:div w:id="1357346066">
          <w:marLeft w:val="0"/>
          <w:marRight w:val="0"/>
          <w:marTop w:val="0"/>
          <w:marBottom w:val="0"/>
          <w:divBdr>
            <w:top w:val="none" w:sz="0" w:space="0" w:color="auto"/>
            <w:left w:val="none" w:sz="0" w:space="0" w:color="auto"/>
            <w:bottom w:val="none" w:sz="0" w:space="0" w:color="auto"/>
            <w:right w:val="none" w:sz="0" w:space="0" w:color="auto"/>
          </w:divBdr>
        </w:div>
        <w:div w:id="1359354823">
          <w:marLeft w:val="0"/>
          <w:marRight w:val="0"/>
          <w:marTop w:val="0"/>
          <w:marBottom w:val="0"/>
          <w:divBdr>
            <w:top w:val="none" w:sz="0" w:space="0" w:color="auto"/>
            <w:left w:val="none" w:sz="0" w:space="0" w:color="auto"/>
            <w:bottom w:val="none" w:sz="0" w:space="0" w:color="auto"/>
            <w:right w:val="none" w:sz="0" w:space="0" w:color="auto"/>
          </w:divBdr>
        </w:div>
        <w:div w:id="1360274246">
          <w:marLeft w:val="0"/>
          <w:marRight w:val="0"/>
          <w:marTop w:val="0"/>
          <w:marBottom w:val="0"/>
          <w:divBdr>
            <w:top w:val="none" w:sz="0" w:space="0" w:color="auto"/>
            <w:left w:val="none" w:sz="0" w:space="0" w:color="auto"/>
            <w:bottom w:val="none" w:sz="0" w:space="0" w:color="auto"/>
            <w:right w:val="none" w:sz="0" w:space="0" w:color="auto"/>
          </w:divBdr>
        </w:div>
        <w:div w:id="1368413951">
          <w:marLeft w:val="0"/>
          <w:marRight w:val="0"/>
          <w:marTop w:val="0"/>
          <w:marBottom w:val="0"/>
          <w:divBdr>
            <w:top w:val="none" w:sz="0" w:space="0" w:color="auto"/>
            <w:left w:val="none" w:sz="0" w:space="0" w:color="auto"/>
            <w:bottom w:val="none" w:sz="0" w:space="0" w:color="auto"/>
            <w:right w:val="none" w:sz="0" w:space="0" w:color="auto"/>
          </w:divBdr>
        </w:div>
        <w:div w:id="1372419551">
          <w:marLeft w:val="0"/>
          <w:marRight w:val="0"/>
          <w:marTop w:val="0"/>
          <w:marBottom w:val="0"/>
          <w:divBdr>
            <w:top w:val="none" w:sz="0" w:space="0" w:color="auto"/>
            <w:left w:val="none" w:sz="0" w:space="0" w:color="auto"/>
            <w:bottom w:val="none" w:sz="0" w:space="0" w:color="auto"/>
            <w:right w:val="none" w:sz="0" w:space="0" w:color="auto"/>
          </w:divBdr>
        </w:div>
        <w:div w:id="1392382007">
          <w:marLeft w:val="0"/>
          <w:marRight w:val="0"/>
          <w:marTop w:val="0"/>
          <w:marBottom w:val="0"/>
          <w:divBdr>
            <w:top w:val="none" w:sz="0" w:space="0" w:color="auto"/>
            <w:left w:val="none" w:sz="0" w:space="0" w:color="auto"/>
            <w:bottom w:val="none" w:sz="0" w:space="0" w:color="auto"/>
            <w:right w:val="none" w:sz="0" w:space="0" w:color="auto"/>
          </w:divBdr>
        </w:div>
        <w:div w:id="1402631820">
          <w:marLeft w:val="0"/>
          <w:marRight w:val="0"/>
          <w:marTop w:val="0"/>
          <w:marBottom w:val="0"/>
          <w:divBdr>
            <w:top w:val="none" w:sz="0" w:space="0" w:color="auto"/>
            <w:left w:val="none" w:sz="0" w:space="0" w:color="auto"/>
            <w:bottom w:val="none" w:sz="0" w:space="0" w:color="auto"/>
            <w:right w:val="none" w:sz="0" w:space="0" w:color="auto"/>
          </w:divBdr>
        </w:div>
        <w:div w:id="1407847410">
          <w:marLeft w:val="0"/>
          <w:marRight w:val="0"/>
          <w:marTop w:val="0"/>
          <w:marBottom w:val="0"/>
          <w:divBdr>
            <w:top w:val="none" w:sz="0" w:space="0" w:color="auto"/>
            <w:left w:val="none" w:sz="0" w:space="0" w:color="auto"/>
            <w:bottom w:val="none" w:sz="0" w:space="0" w:color="auto"/>
            <w:right w:val="none" w:sz="0" w:space="0" w:color="auto"/>
          </w:divBdr>
        </w:div>
        <w:div w:id="1409040761">
          <w:marLeft w:val="0"/>
          <w:marRight w:val="0"/>
          <w:marTop w:val="0"/>
          <w:marBottom w:val="0"/>
          <w:divBdr>
            <w:top w:val="none" w:sz="0" w:space="0" w:color="auto"/>
            <w:left w:val="none" w:sz="0" w:space="0" w:color="auto"/>
            <w:bottom w:val="none" w:sz="0" w:space="0" w:color="auto"/>
            <w:right w:val="none" w:sz="0" w:space="0" w:color="auto"/>
          </w:divBdr>
        </w:div>
        <w:div w:id="1426147611">
          <w:marLeft w:val="0"/>
          <w:marRight w:val="0"/>
          <w:marTop w:val="0"/>
          <w:marBottom w:val="0"/>
          <w:divBdr>
            <w:top w:val="none" w:sz="0" w:space="0" w:color="auto"/>
            <w:left w:val="none" w:sz="0" w:space="0" w:color="auto"/>
            <w:bottom w:val="none" w:sz="0" w:space="0" w:color="auto"/>
            <w:right w:val="none" w:sz="0" w:space="0" w:color="auto"/>
          </w:divBdr>
        </w:div>
        <w:div w:id="1429621922">
          <w:marLeft w:val="0"/>
          <w:marRight w:val="0"/>
          <w:marTop w:val="0"/>
          <w:marBottom w:val="0"/>
          <w:divBdr>
            <w:top w:val="none" w:sz="0" w:space="0" w:color="auto"/>
            <w:left w:val="none" w:sz="0" w:space="0" w:color="auto"/>
            <w:bottom w:val="none" w:sz="0" w:space="0" w:color="auto"/>
            <w:right w:val="none" w:sz="0" w:space="0" w:color="auto"/>
          </w:divBdr>
        </w:div>
        <w:div w:id="1452748599">
          <w:marLeft w:val="0"/>
          <w:marRight w:val="0"/>
          <w:marTop w:val="0"/>
          <w:marBottom w:val="0"/>
          <w:divBdr>
            <w:top w:val="none" w:sz="0" w:space="0" w:color="auto"/>
            <w:left w:val="none" w:sz="0" w:space="0" w:color="auto"/>
            <w:bottom w:val="none" w:sz="0" w:space="0" w:color="auto"/>
            <w:right w:val="none" w:sz="0" w:space="0" w:color="auto"/>
          </w:divBdr>
        </w:div>
        <w:div w:id="1455909646">
          <w:marLeft w:val="0"/>
          <w:marRight w:val="0"/>
          <w:marTop w:val="0"/>
          <w:marBottom w:val="0"/>
          <w:divBdr>
            <w:top w:val="none" w:sz="0" w:space="0" w:color="auto"/>
            <w:left w:val="none" w:sz="0" w:space="0" w:color="auto"/>
            <w:bottom w:val="none" w:sz="0" w:space="0" w:color="auto"/>
            <w:right w:val="none" w:sz="0" w:space="0" w:color="auto"/>
          </w:divBdr>
        </w:div>
        <w:div w:id="1458832931">
          <w:marLeft w:val="0"/>
          <w:marRight w:val="0"/>
          <w:marTop w:val="0"/>
          <w:marBottom w:val="0"/>
          <w:divBdr>
            <w:top w:val="none" w:sz="0" w:space="0" w:color="auto"/>
            <w:left w:val="none" w:sz="0" w:space="0" w:color="auto"/>
            <w:bottom w:val="none" w:sz="0" w:space="0" w:color="auto"/>
            <w:right w:val="none" w:sz="0" w:space="0" w:color="auto"/>
          </w:divBdr>
        </w:div>
        <w:div w:id="1462647583">
          <w:marLeft w:val="0"/>
          <w:marRight w:val="0"/>
          <w:marTop w:val="0"/>
          <w:marBottom w:val="0"/>
          <w:divBdr>
            <w:top w:val="none" w:sz="0" w:space="0" w:color="auto"/>
            <w:left w:val="none" w:sz="0" w:space="0" w:color="auto"/>
            <w:bottom w:val="none" w:sz="0" w:space="0" w:color="auto"/>
            <w:right w:val="none" w:sz="0" w:space="0" w:color="auto"/>
          </w:divBdr>
        </w:div>
        <w:div w:id="1491671801">
          <w:marLeft w:val="0"/>
          <w:marRight w:val="0"/>
          <w:marTop w:val="0"/>
          <w:marBottom w:val="0"/>
          <w:divBdr>
            <w:top w:val="none" w:sz="0" w:space="0" w:color="auto"/>
            <w:left w:val="none" w:sz="0" w:space="0" w:color="auto"/>
            <w:bottom w:val="none" w:sz="0" w:space="0" w:color="auto"/>
            <w:right w:val="none" w:sz="0" w:space="0" w:color="auto"/>
          </w:divBdr>
        </w:div>
        <w:div w:id="1495953907">
          <w:marLeft w:val="0"/>
          <w:marRight w:val="0"/>
          <w:marTop w:val="0"/>
          <w:marBottom w:val="0"/>
          <w:divBdr>
            <w:top w:val="none" w:sz="0" w:space="0" w:color="auto"/>
            <w:left w:val="none" w:sz="0" w:space="0" w:color="auto"/>
            <w:bottom w:val="none" w:sz="0" w:space="0" w:color="auto"/>
            <w:right w:val="none" w:sz="0" w:space="0" w:color="auto"/>
          </w:divBdr>
        </w:div>
        <w:div w:id="1498616918">
          <w:marLeft w:val="0"/>
          <w:marRight w:val="0"/>
          <w:marTop w:val="0"/>
          <w:marBottom w:val="0"/>
          <w:divBdr>
            <w:top w:val="none" w:sz="0" w:space="0" w:color="auto"/>
            <w:left w:val="none" w:sz="0" w:space="0" w:color="auto"/>
            <w:bottom w:val="none" w:sz="0" w:space="0" w:color="auto"/>
            <w:right w:val="none" w:sz="0" w:space="0" w:color="auto"/>
          </w:divBdr>
        </w:div>
        <w:div w:id="1509755147">
          <w:marLeft w:val="0"/>
          <w:marRight w:val="0"/>
          <w:marTop w:val="0"/>
          <w:marBottom w:val="0"/>
          <w:divBdr>
            <w:top w:val="none" w:sz="0" w:space="0" w:color="auto"/>
            <w:left w:val="none" w:sz="0" w:space="0" w:color="auto"/>
            <w:bottom w:val="none" w:sz="0" w:space="0" w:color="auto"/>
            <w:right w:val="none" w:sz="0" w:space="0" w:color="auto"/>
          </w:divBdr>
        </w:div>
        <w:div w:id="1512722774">
          <w:marLeft w:val="0"/>
          <w:marRight w:val="0"/>
          <w:marTop w:val="0"/>
          <w:marBottom w:val="0"/>
          <w:divBdr>
            <w:top w:val="none" w:sz="0" w:space="0" w:color="auto"/>
            <w:left w:val="none" w:sz="0" w:space="0" w:color="auto"/>
            <w:bottom w:val="none" w:sz="0" w:space="0" w:color="auto"/>
            <w:right w:val="none" w:sz="0" w:space="0" w:color="auto"/>
          </w:divBdr>
        </w:div>
        <w:div w:id="1524634596">
          <w:marLeft w:val="0"/>
          <w:marRight w:val="0"/>
          <w:marTop w:val="0"/>
          <w:marBottom w:val="0"/>
          <w:divBdr>
            <w:top w:val="none" w:sz="0" w:space="0" w:color="auto"/>
            <w:left w:val="none" w:sz="0" w:space="0" w:color="auto"/>
            <w:bottom w:val="none" w:sz="0" w:space="0" w:color="auto"/>
            <w:right w:val="none" w:sz="0" w:space="0" w:color="auto"/>
          </w:divBdr>
        </w:div>
        <w:div w:id="1526400880">
          <w:marLeft w:val="0"/>
          <w:marRight w:val="0"/>
          <w:marTop w:val="0"/>
          <w:marBottom w:val="0"/>
          <w:divBdr>
            <w:top w:val="none" w:sz="0" w:space="0" w:color="auto"/>
            <w:left w:val="none" w:sz="0" w:space="0" w:color="auto"/>
            <w:bottom w:val="none" w:sz="0" w:space="0" w:color="auto"/>
            <w:right w:val="none" w:sz="0" w:space="0" w:color="auto"/>
          </w:divBdr>
        </w:div>
        <w:div w:id="1527135427">
          <w:marLeft w:val="0"/>
          <w:marRight w:val="0"/>
          <w:marTop w:val="0"/>
          <w:marBottom w:val="0"/>
          <w:divBdr>
            <w:top w:val="none" w:sz="0" w:space="0" w:color="auto"/>
            <w:left w:val="none" w:sz="0" w:space="0" w:color="auto"/>
            <w:bottom w:val="none" w:sz="0" w:space="0" w:color="auto"/>
            <w:right w:val="none" w:sz="0" w:space="0" w:color="auto"/>
          </w:divBdr>
        </w:div>
        <w:div w:id="1536700870">
          <w:marLeft w:val="0"/>
          <w:marRight w:val="0"/>
          <w:marTop w:val="0"/>
          <w:marBottom w:val="0"/>
          <w:divBdr>
            <w:top w:val="none" w:sz="0" w:space="0" w:color="auto"/>
            <w:left w:val="none" w:sz="0" w:space="0" w:color="auto"/>
            <w:bottom w:val="none" w:sz="0" w:space="0" w:color="auto"/>
            <w:right w:val="none" w:sz="0" w:space="0" w:color="auto"/>
          </w:divBdr>
        </w:div>
        <w:div w:id="1564680550">
          <w:marLeft w:val="0"/>
          <w:marRight w:val="0"/>
          <w:marTop w:val="0"/>
          <w:marBottom w:val="0"/>
          <w:divBdr>
            <w:top w:val="none" w:sz="0" w:space="0" w:color="auto"/>
            <w:left w:val="none" w:sz="0" w:space="0" w:color="auto"/>
            <w:bottom w:val="none" w:sz="0" w:space="0" w:color="auto"/>
            <w:right w:val="none" w:sz="0" w:space="0" w:color="auto"/>
          </w:divBdr>
        </w:div>
        <w:div w:id="1575512466">
          <w:marLeft w:val="0"/>
          <w:marRight w:val="0"/>
          <w:marTop w:val="0"/>
          <w:marBottom w:val="0"/>
          <w:divBdr>
            <w:top w:val="none" w:sz="0" w:space="0" w:color="auto"/>
            <w:left w:val="none" w:sz="0" w:space="0" w:color="auto"/>
            <w:bottom w:val="none" w:sz="0" w:space="0" w:color="auto"/>
            <w:right w:val="none" w:sz="0" w:space="0" w:color="auto"/>
          </w:divBdr>
        </w:div>
        <w:div w:id="1588929372">
          <w:marLeft w:val="0"/>
          <w:marRight w:val="0"/>
          <w:marTop w:val="0"/>
          <w:marBottom w:val="0"/>
          <w:divBdr>
            <w:top w:val="none" w:sz="0" w:space="0" w:color="auto"/>
            <w:left w:val="none" w:sz="0" w:space="0" w:color="auto"/>
            <w:bottom w:val="none" w:sz="0" w:space="0" w:color="auto"/>
            <w:right w:val="none" w:sz="0" w:space="0" w:color="auto"/>
          </w:divBdr>
        </w:div>
        <w:div w:id="1598446971">
          <w:marLeft w:val="0"/>
          <w:marRight w:val="0"/>
          <w:marTop w:val="0"/>
          <w:marBottom w:val="0"/>
          <w:divBdr>
            <w:top w:val="none" w:sz="0" w:space="0" w:color="auto"/>
            <w:left w:val="none" w:sz="0" w:space="0" w:color="auto"/>
            <w:bottom w:val="none" w:sz="0" w:space="0" w:color="auto"/>
            <w:right w:val="none" w:sz="0" w:space="0" w:color="auto"/>
          </w:divBdr>
        </w:div>
        <w:div w:id="1600216135">
          <w:marLeft w:val="0"/>
          <w:marRight w:val="0"/>
          <w:marTop w:val="0"/>
          <w:marBottom w:val="0"/>
          <w:divBdr>
            <w:top w:val="none" w:sz="0" w:space="0" w:color="auto"/>
            <w:left w:val="none" w:sz="0" w:space="0" w:color="auto"/>
            <w:bottom w:val="none" w:sz="0" w:space="0" w:color="auto"/>
            <w:right w:val="none" w:sz="0" w:space="0" w:color="auto"/>
          </w:divBdr>
        </w:div>
        <w:div w:id="1610812686">
          <w:marLeft w:val="0"/>
          <w:marRight w:val="0"/>
          <w:marTop w:val="0"/>
          <w:marBottom w:val="0"/>
          <w:divBdr>
            <w:top w:val="none" w:sz="0" w:space="0" w:color="auto"/>
            <w:left w:val="none" w:sz="0" w:space="0" w:color="auto"/>
            <w:bottom w:val="none" w:sz="0" w:space="0" w:color="auto"/>
            <w:right w:val="none" w:sz="0" w:space="0" w:color="auto"/>
          </w:divBdr>
        </w:div>
        <w:div w:id="1610819904">
          <w:marLeft w:val="0"/>
          <w:marRight w:val="0"/>
          <w:marTop w:val="0"/>
          <w:marBottom w:val="0"/>
          <w:divBdr>
            <w:top w:val="none" w:sz="0" w:space="0" w:color="auto"/>
            <w:left w:val="none" w:sz="0" w:space="0" w:color="auto"/>
            <w:bottom w:val="none" w:sz="0" w:space="0" w:color="auto"/>
            <w:right w:val="none" w:sz="0" w:space="0" w:color="auto"/>
          </w:divBdr>
        </w:div>
        <w:div w:id="1612124103">
          <w:marLeft w:val="0"/>
          <w:marRight w:val="0"/>
          <w:marTop w:val="0"/>
          <w:marBottom w:val="0"/>
          <w:divBdr>
            <w:top w:val="none" w:sz="0" w:space="0" w:color="auto"/>
            <w:left w:val="none" w:sz="0" w:space="0" w:color="auto"/>
            <w:bottom w:val="none" w:sz="0" w:space="0" w:color="auto"/>
            <w:right w:val="none" w:sz="0" w:space="0" w:color="auto"/>
          </w:divBdr>
        </w:div>
        <w:div w:id="1615213303">
          <w:marLeft w:val="0"/>
          <w:marRight w:val="0"/>
          <w:marTop w:val="0"/>
          <w:marBottom w:val="0"/>
          <w:divBdr>
            <w:top w:val="none" w:sz="0" w:space="0" w:color="auto"/>
            <w:left w:val="none" w:sz="0" w:space="0" w:color="auto"/>
            <w:bottom w:val="none" w:sz="0" w:space="0" w:color="auto"/>
            <w:right w:val="none" w:sz="0" w:space="0" w:color="auto"/>
          </w:divBdr>
        </w:div>
        <w:div w:id="1632663541">
          <w:marLeft w:val="0"/>
          <w:marRight w:val="0"/>
          <w:marTop w:val="0"/>
          <w:marBottom w:val="0"/>
          <w:divBdr>
            <w:top w:val="none" w:sz="0" w:space="0" w:color="auto"/>
            <w:left w:val="none" w:sz="0" w:space="0" w:color="auto"/>
            <w:bottom w:val="none" w:sz="0" w:space="0" w:color="auto"/>
            <w:right w:val="none" w:sz="0" w:space="0" w:color="auto"/>
          </w:divBdr>
        </w:div>
        <w:div w:id="1632709691">
          <w:marLeft w:val="0"/>
          <w:marRight w:val="0"/>
          <w:marTop w:val="0"/>
          <w:marBottom w:val="0"/>
          <w:divBdr>
            <w:top w:val="none" w:sz="0" w:space="0" w:color="auto"/>
            <w:left w:val="none" w:sz="0" w:space="0" w:color="auto"/>
            <w:bottom w:val="none" w:sz="0" w:space="0" w:color="auto"/>
            <w:right w:val="none" w:sz="0" w:space="0" w:color="auto"/>
          </w:divBdr>
        </w:div>
        <w:div w:id="1641499899">
          <w:marLeft w:val="0"/>
          <w:marRight w:val="0"/>
          <w:marTop w:val="0"/>
          <w:marBottom w:val="0"/>
          <w:divBdr>
            <w:top w:val="none" w:sz="0" w:space="0" w:color="auto"/>
            <w:left w:val="none" w:sz="0" w:space="0" w:color="auto"/>
            <w:bottom w:val="none" w:sz="0" w:space="0" w:color="auto"/>
            <w:right w:val="none" w:sz="0" w:space="0" w:color="auto"/>
          </w:divBdr>
        </w:div>
        <w:div w:id="1646469139">
          <w:marLeft w:val="0"/>
          <w:marRight w:val="0"/>
          <w:marTop w:val="0"/>
          <w:marBottom w:val="0"/>
          <w:divBdr>
            <w:top w:val="none" w:sz="0" w:space="0" w:color="auto"/>
            <w:left w:val="none" w:sz="0" w:space="0" w:color="auto"/>
            <w:bottom w:val="none" w:sz="0" w:space="0" w:color="auto"/>
            <w:right w:val="none" w:sz="0" w:space="0" w:color="auto"/>
          </w:divBdr>
        </w:div>
        <w:div w:id="1652908595">
          <w:marLeft w:val="0"/>
          <w:marRight w:val="0"/>
          <w:marTop w:val="0"/>
          <w:marBottom w:val="0"/>
          <w:divBdr>
            <w:top w:val="none" w:sz="0" w:space="0" w:color="auto"/>
            <w:left w:val="none" w:sz="0" w:space="0" w:color="auto"/>
            <w:bottom w:val="none" w:sz="0" w:space="0" w:color="auto"/>
            <w:right w:val="none" w:sz="0" w:space="0" w:color="auto"/>
          </w:divBdr>
        </w:div>
        <w:div w:id="1653177403">
          <w:marLeft w:val="0"/>
          <w:marRight w:val="0"/>
          <w:marTop w:val="0"/>
          <w:marBottom w:val="0"/>
          <w:divBdr>
            <w:top w:val="none" w:sz="0" w:space="0" w:color="auto"/>
            <w:left w:val="none" w:sz="0" w:space="0" w:color="auto"/>
            <w:bottom w:val="none" w:sz="0" w:space="0" w:color="auto"/>
            <w:right w:val="none" w:sz="0" w:space="0" w:color="auto"/>
          </w:divBdr>
        </w:div>
        <w:div w:id="1654748320">
          <w:marLeft w:val="0"/>
          <w:marRight w:val="0"/>
          <w:marTop w:val="0"/>
          <w:marBottom w:val="0"/>
          <w:divBdr>
            <w:top w:val="none" w:sz="0" w:space="0" w:color="auto"/>
            <w:left w:val="none" w:sz="0" w:space="0" w:color="auto"/>
            <w:bottom w:val="none" w:sz="0" w:space="0" w:color="auto"/>
            <w:right w:val="none" w:sz="0" w:space="0" w:color="auto"/>
          </w:divBdr>
        </w:div>
        <w:div w:id="1663240132">
          <w:marLeft w:val="0"/>
          <w:marRight w:val="0"/>
          <w:marTop w:val="0"/>
          <w:marBottom w:val="0"/>
          <w:divBdr>
            <w:top w:val="none" w:sz="0" w:space="0" w:color="auto"/>
            <w:left w:val="none" w:sz="0" w:space="0" w:color="auto"/>
            <w:bottom w:val="none" w:sz="0" w:space="0" w:color="auto"/>
            <w:right w:val="none" w:sz="0" w:space="0" w:color="auto"/>
          </w:divBdr>
        </w:div>
        <w:div w:id="1670791269">
          <w:marLeft w:val="0"/>
          <w:marRight w:val="0"/>
          <w:marTop w:val="0"/>
          <w:marBottom w:val="0"/>
          <w:divBdr>
            <w:top w:val="none" w:sz="0" w:space="0" w:color="auto"/>
            <w:left w:val="none" w:sz="0" w:space="0" w:color="auto"/>
            <w:bottom w:val="none" w:sz="0" w:space="0" w:color="auto"/>
            <w:right w:val="none" w:sz="0" w:space="0" w:color="auto"/>
          </w:divBdr>
        </w:div>
        <w:div w:id="1678580566">
          <w:marLeft w:val="0"/>
          <w:marRight w:val="0"/>
          <w:marTop w:val="0"/>
          <w:marBottom w:val="0"/>
          <w:divBdr>
            <w:top w:val="none" w:sz="0" w:space="0" w:color="auto"/>
            <w:left w:val="none" w:sz="0" w:space="0" w:color="auto"/>
            <w:bottom w:val="none" w:sz="0" w:space="0" w:color="auto"/>
            <w:right w:val="none" w:sz="0" w:space="0" w:color="auto"/>
          </w:divBdr>
        </w:div>
        <w:div w:id="1688019605">
          <w:marLeft w:val="0"/>
          <w:marRight w:val="0"/>
          <w:marTop w:val="0"/>
          <w:marBottom w:val="0"/>
          <w:divBdr>
            <w:top w:val="none" w:sz="0" w:space="0" w:color="auto"/>
            <w:left w:val="none" w:sz="0" w:space="0" w:color="auto"/>
            <w:bottom w:val="none" w:sz="0" w:space="0" w:color="auto"/>
            <w:right w:val="none" w:sz="0" w:space="0" w:color="auto"/>
          </w:divBdr>
        </w:div>
        <w:div w:id="1688603824">
          <w:marLeft w:val="0"/>
          <w:marRight w:val="0"/>
          <w:marTop w:val="0"/>
          <w:marBottom w:val="0"/>
          <w:divBdr>
            <w:top w:val="none" w:sz="0" w:space="0" w:color="auto"/>
            <w:left w:val="none" w:sz="0" w:space="0" w:color="auto"/>
            <w:bottom w:val="none" w:sz="0" w:space="0" w:color="auto"/>
            <w:right w:val="none" w:sz="0" w:space="0" w:color="auto"/>
          </w:divBdr>
        </w:div>
        <w:div w:id="1708598556">
          <w:marLeft w:val="0"/>
          <w:marRight w:val="0"/>
          <w:marTop w:val="0"/>
          <w:marBottom w:val="0"/>
          <w:divBdr>
            <w:top w:val="none" w:sz="0" w:space="0" w:color="auto"/>
            <w:left w:val="none" w:sz="0" w:space="0" w:color="auto"/>
            <w:bottom w:val="none" w:sz="0" w:space="0" w:color="auto"/>
            <w:right w:val="none" w:sz="0" w:space="0" w:color="auto"/>
          </w:divBdr>
        </w:div>
        <w:div w:id="1708873130">
          <w:marLeft w:val="0"/>
          <w:marRight w:val="0"/>
          <w:marTop w:val="0"/>
          <w:marBottom w:val="0"/>
          <w:divBdr>
            <w:top w:val="none" w:sz="0" w:space="0" w:color="auto"/>
            <w:left w:val="none" w:sz="0" w:space="0" w:color="auto"/>
            <w:bottom w:val="none" w:sz="0" w:space="0" w:color="auto"/>
            <w:right w:val="none" w:sz="0" w:space="0" w:color="auto"/>
          </w:divBdr>
        </w:div>
        <w:div w:id="1712266189">
          <w:marLeft w:val="0"/>
          <w:marRight w:val="0"/>
          <w:marTop w:val="0"/>
          <w:marBottom w:val="0"/>
          <w:divBdr>
            <w:top w:val="none" w:sz="0" w:space="0" w:color="auto"/>
            <w:left w:val="none" w:sz="0" w:space="0" w:color="auto"/>
            <w:bottom w:val="none" w:sz="0" w:space="0" w:color="auto"/>
            <w:right w:val="none" w:sz="0" w:space="0" w:color="auto"/>
          </w:divBdr>
        </w:div>
        <w:div w:id="1719627312">
          <w:marLeft w:val="0"/>
          <w:marRight w:val="0"/>
          <w:marTop w:val="0"/>
          <w:marBottom w:val="0"/>
          <w:divBdr>
            <w:top w:val="none" w:sz="0" w:space="0" w:color="auto"/>
            <w:left w:val="none" w:sz="0" w:space="0" w:color="auto"/>
            <w:bottom w:val="none" w:sz="0" w:space="0" w:color="auto"/>
            <w:right w:val="none" w:sz="0" w:space="0" w:color="auto"/>
          </w:divBdr>
        </w:div>
        <w:div w:id="1725593519">
          <w:marLeft w:val="0"/>
          <w:marRight w:val="0"/>
          <w:marTop w:val="0"/>
          <w:marBottom w:val="0"/>
          <w:divBdr>
            <w:top w:val="none" w:sz="0" w:space="0" w:color="auto"/>
            <w:left w:val="none" w:sz="0" w:space="0" w:color="auto"/>
            <w:bottom w:val="none" w:sz="0" w:space="0" w:color="auto"/>
            <w:right w:val="none" w:sz="0" w:space="0" w:color="auto"/>
          </w:divBdr>
        </w:div>
        <w:div w:id="1740321492">
          <w:marLeft w:val="0"/>
          <w:marRight w:val="0"/>
          <w:marTop w:val="0"/>
          <w:marBottom w:val="0"/>
          <w:divBdr>
            <w:top w:val="none" w:sz="0" w:space="0" w:color="auto"/>
            <w:left w:val="none" w:sz="0" w:space="0" w:color="auto"/>
            <w:bottom w:val="none" w:sz="0" w:space="0" w:color="auto"/>
            <w:right w:val="none" w:sz="0" w:space="0" w:color="auto"/>
          </w:divBdr>
        </w:div>
        <w:div w:id="1743942167">
          <w:marLeft w:val="0"/>
          <w:marRight w:val="0"/>
          <w:marTop w:val="0"/>
          <w:marBottom w:val="0"/>
          <w:divBdr>
            <w:top w:val="none" w:sz="0" w:space="0" w:color="auto"/>
            <w:left w:val="none" w:sz="0" w:space="0" w:color="auto"/>
            <w:bottom w:val="none" w:sz="0" w:space="0" w:color="auto"/>
            <w:right w:val="none" w:sz="0" w:space="0" w:color="auto"/>
          </w:divBdr>
        </w:div>
        <w:div w:id="1754862893">
          <w:marLeft w:val="0"/>
          <w:marRight w:val="0"/>
          <w:marTop w:val="0"/>
          <w:marBottom w:val="0"/>
          <w:divBdr>
            <w:top w:val="none" w:sz="0" w:space="0" w:color="auto"/>
            <w:left w:val="none" w:sz="0" w:space="0" w:color="auto"/>
            <w:bottom w:val="none" w:sz="0" w:space="0" w:color="auto"/>
            <w:right w:val="none" w:sz="0" w:space="0" w:color="auto"/>
          </w:divBdr>
        </w:div>
        <w:div w:id="1757052916">
          <w:marLeft w:val="0"/>
          <w:marRight w:val="0"/>
          <w:marTop w:val="0"/>
          <w:marBottom w:val="0"/>
          <w:divBdr>
            <w:top w:val="none" w:sz="0" w:space="0" w:color="auto"/>
            <w:left w:val="none" w:sz="0" w:space="0" w:color="auto"/>
            <w:bottom w:val="none" w:sz="0" w:space="0" w:color="auto"/>
            <w:right w:val="none" w:sz="0" w:space="0" w:color="auto"/>
          </w:divBdr>
        </w:div>
        <w:div w:id="1770466173">
          <w:marLeft w:val="0"/>
          <w:marRight w:val="0"/>
          <w:marTop w:val="0"/>
          <w:marBottom w:val="0"/>
          <w:divBdr>
            <w:top w:val="none" w:sz="0" w:space="0" w:color="auto"/>
            <w:left w:val="none" w:sz="0" w:space="0" w:color="auto"/>
            <w:bottom w:val="none" w:sz="0" w:space="0" w:color="auto"/>
            <w:right w:val="none" w:sz="0" w:space="0" w:color="auto"/>
          </w:divBdr>
        </w:div>
        <w:div w:id="1775056061">
          <w:marLeft w:val="0"/>
          <w:marRight w:val="0"/>
          <w:marTop w:val="0"/>
          <w:marBottom w:val="0"/>
          <w:divBdr>
            <w:top w:val="none" w:sz="0" w:space="0" w:color="auto"/>
            <w:left w:val="none" w:sz="0" w:space="0" w:color="auto"/>
            <w:bottom w:val="none" w:sz="0" w:space="0" w:color="auto"/>
            <w:right w:val="none" w:sz="0" w:space="0" w:color="auto"/>
          </w:divBdr>
        </w:div>
        <w:div w:id="1787236786">
          <w:marLeft w:val="0"/>
          <w:marRight w:val="0"/>
          <w:marTop w:val="0"/>
          <w:marBottom w:val="0"/>
          <w:divBdr>
            <w:top w:val="none" w:sz="0" w:space="0" w:color="auto"/>
            <w:left w:val="none" w:sz="0" w:space="0" w:color="auto"/>
            <w:bottom w:val="none" w:sz="0" w:space="0" w:color="auto"/>
            <w:right w:val="none" w:sz="0" w:space="0" w:color="auto"/>
          </w:divBdr>
        </w:div>
        <w:div w:id="1801025595">
          <w:marLeft w:val="0"/>
          <w:marRight w:val="0"/>
          <w:marTop w:val="0"/>
          <w:marBottom w:val="0"/>
          <w:divBdr>
            <w:top w:val="none" w:sz="0" w:space="0" w:color="auto"/>
            <w:left w:val="none" w:sz="0" w:space="0" w:color="auto"/>
            <w:bottom w:val="none" w:sz="0" w:space="0" w:color="auto"/>
            <w:right w:val="none" w:sz="0" w:space="0" w:color="auto"/>
          </w:divBdr>
        </w:div>
        <w:div w:id="1813479257">
          <w:marLeft w:val="0"/>
          <w:marRight w:val="0"/>
          <w:marTop w:val="0"/>
          <w:marBottom w:val="0"/>
          <w:divBdr>
            <w:top w:val="none" w:sz="0" w:space="0" w:color="auto"/>
            <w:left w:val="none" w:sz="0" w:space="0" w:color="auto"/>
            <w:bottom w:val="none" w:sz="0" w:space="0" w:color="auto"/>
            <w:right w:val="none" w:sz="0" w:space="0" w:color="auto"/>
          </w:divBdr>
        </w:div>
        <w:div w:id="1814372487">
          <w:marLeft w:val="0"/>
          <w:marRight w:val="0"/>
          <w:marTop w:val="0"/>
          <w:marBottom w:val="0"/>
          <w:divBdr>
            <w:top w:val="none" w:sz="0" w:space="0" w:color="auto"/>
            <w:left w:val="none" w:sz="0" w:space="0" w:color="auto"/>
            <w:bottom w:val="none" w:sz="0" w:space="0" w:color="auto"/>
            <w:right w:val="none" w:sz="0" w:space="0" w:color="auto"/>
          </w:divBdr>
        </w:div>
        <w:div w:id="1815641420">
          <w:marLeft w:val="0"/>
          <w:marRight w:val="0"/>
          <w:marTop w:val="0"/>
          <w:marBottom w:val="0"/>
          <w:divBdr>
            <w:top w:val="none" w:sz="0" w:space="0" w:color="auto"/>
            <w:left w:val="none" w:sz="0" w:space="0" w:color="auto"/>
            <w:bottom w:val="none" w:sz="0" w:space="0" w:color="auto"/>
            <w:right w:val="none" w:sz="0" w:space="0" w:color="auto"/>
          </w:divBdr>
        </w:div>
        <w:div w:id="1819570966">
          <w:marLeft w:val="0"/>
          <w:marRight w:val="0"/>
          <w:marTop w:val="0"/>
          <w:marBottom w:val="0"/>
          <w:divBdr>
            <w:top w:val="none" w:sz="0" w:space="0" w:color="auto"/>
            <w:left w:val="none" w:sz="0" w:space="0" w:color="auto"/>
            <w:bottom w:val="none" w:sz="0" w:space="0" w:color="auto"/>
            <w:right w:val="none" w:sz="0" w:space="0" w:color="auto"/>
          </w:divBdr>
        </w:div>
        <w:div w:id="1827282139">
          <w:marLeft w:val="0"/>
          <w:marRight w:val="0"/>
          <w:marTop w:val="0"/>
          <w:marBottom w:val="0"/>
          <w:divBdr>
            <w:top w:val="none" w:sz="0" w:space="0" w:color="auto"/>
            <w:left w:val="none" w:sz="0" w:space="0" w:color="auto"/>
            <w:bottom w:val="none" w:sz="0" w:space="0" w:color="auto"/>
            <w:right w:val="none" w:sz="0" w:space="0" w:color="auto"/>
          </w:divBdr>
        </w:div>
        <w:div w:id="1829058327">
          <w:marLeft w:val="0"/>
          <w:marRight w:val="0"/>
          <w:marTop w:val="0"/>
          <w:marBottom w:val="0"/>
          <w:divBdr>
            <w:top w:val="none" w:sz="0" w:space="0" w:color="auto"/>
            <w:left w:val="none" w:sz="0" w:space="0" w:color="auto"/>
            <w:bottom w:val="none" w:sz="0" w:space="0" w:color="auto"/>
            <w:right w:val="none" w:sz="0" w:space="0" w:color="auto"/>
          </w:divBdr>
        </w:div>
        <w:div w:id="1844857369">
          <w:marLeft w:val="0"/>
          <w:marRight w:val="0"/>
          <w:marTop w:val="0"/>
          <w:marBottom w:val="0"/>
          <w:divBdr>
            <w:top w:val="none" w:sz="0" w:space="0" w:color="auto"/>
            <w:left w:val="none" w:sz="0" w:space="0" w:color="auto"/>
            <w:bottom w:val="none" w:sz="0" w:space="0" w:color="auto"/>
            <w:right w:val="none" w:sz="0" w:space="0" w:color="auto"/>
          </w:divBdr>
        </w:div>
        <w:div w:id="1855611950">
          <w:marLeft w:val="0"/>
          <w:marRight w:val="0"/>
          <w:marTop w:val="0"/>
          <w:marBottom w:val="0"/>
          <w:divBdr>
            <w:top w:val="none" w:sz="0" w:space="0" w:color="auto"/>
            <w:left w:val="none" w:sz="0" w:space="0" w:color="auto"/>
            <w:bottom w:val="none" w:sz="0" w:space="0" w:color="auto"/>
            <w:right w:val="none" w:sz="0" w:space="0" w:color="auto"/>
          </w:divBdr>
        </w:div>
        <w:div w:id="1861431405">
          <w:marLeft w:val="0"/>
          <w:marRight w:val="0"/>
          <w:marTop w:val="0"/>
          <w:marBottom w:val="0"/>
          <w:divBdr>
            <w:top w:val="none" w:sz="0" w:space="0" w:color="auto"/>
            <w:left w:val="none" w:sz="0" w:space="0" w:color="auto"/>
            <w:bottom w:val="none" w:sz="0" w:space="0" w:color="auto"/>
            <w:right w:val="none" w:sz="0" w:space="0" w:color="auto"/>
          </w:divBdr>
        </w:div>
        <w:div w:id="1864856755">
          <w:marLeft w:val="0"/>
          <w:marRight w:val="0"/>
          <w:marTop w:val="0"/>
          <w:marBottom w:val="0"/>
          <w:divBdr>
            <w:top w:val="none" w:sz="0" w:space="0" w:color="auto"/>
            <w:left w:val="none" w:sz="0" w:space="0" w:color="auto"/>
            <w:bottom w:val="none" w:sz="0" w:space="0" w:color="auto"/>
            <w:right w:val="none" w:sz="0" w:space="0" w:color="auto"/>
          </w:divBdr>
        </w:div>
        <w:div w:id="1877497779">
          <w:marLeft w:val="0"/>
          <w:marRight w:val="0"/>
          <w:marTop w:val="0"/>
          <w:marBottom w:val="0"/>
          <w:divBdr>
            <w:top w:val="none" w:sz="0" w:space="0" w:color="auto"/>
            <w:left w:val="none" w:sz="0" w:space="0" w:color="auto"/>
            <w:bottom w:val="none" w:sz="0" w:space="0" w:color="auto"/>
            <w:right w:val="none" w:sz="0" w:space="0" w:color="auto"/>
          </w:divBdr>
        </w:div>
        <w:div w:id="1893955845">
          <w:marLeft w:val="0"/>
          <w:marRight w:val="0"/>
          <w:marTop w:val="0"/>
          <w:marBottom w:val="0"/>
          <w:divBdr>
            <w:top w:val="none" w:sz="0" w:space="0" w:color="auto"/>
            <w:left w:val="none" w:sz="0" w:space="0" w:color="auto"/>
            <w:bottom w:val="none" w:sz="0" w:space="0" w:color="auto"/>
            <w:right w:val="none" w:sz="0" w:space="0" w:color="auto"/>
          </w:divBdr>
        </w:div>
        <w:div w:id="1899053746">
          <w:marLeft w:val="0"/>
          <w:marRight w:val="0"/>
          <w:marTop w:val="0"/>
          <w:marBottom w:val="0"/>
          <w:divBdr>
            <w:top w:val="none" w:sz="0" w:space="0" w:color="auto"/>
            <w:left w:val="none" w:sz="0" w:space="0" w:color="auto"/>
            <w:bottom w:val="none" w:sz="0" w:space="0" w:color="auto"/>
            <w:right w:val="none" w:sz="0" w:space="0" w:color="auto"/>
          </w:divBdr>
        </w:div>
        <w:div w:id="1902711917">
          <w:marLeft w:val="0"/>
          <w:marRight w:val="0"/>
          <w:marTop w:val="0"/>
          <w:marBottom w:val="0"/>
          <w:divBdr>
            <w:top w:val="none" w:sz="0" w:space="0" w:color="auto"/>
            <w:left w:val="none" w:sz="0" w:space="0" w:color="auto"/>
            <w:bottom w:val="none" w:sz="0" w:space="0" w:color="auto"/>
            <w:right w:val="none" w:sz="0" w:space="0" w:color="auto"/>
          </w:divBdr>
        </w:div>
        <w:div w:id="1904946573">
          <w:marLeft w:val="0"/>
          <w:marRight w:val="0"/>
          <w:marTop w:val="0"/>
          <w:marBottom w:val="0"/>
          <w:divBdr>
            <w:top w:val="none" w:sz="0" w:space="0" w:color="auto"/>
            <w:left w:val="none" w:sz="0" w:space="0" w:color="auto"/>
            <w:bottom w:val="none" w:sz="0" w:space="0" w:color="auto"/>
            <w:right w:val="none" w:sz="0" w:space="0" w:color="auto"/>
          </w:divBdr>
        </w:div>
        <w:div w:id="1905918291">
          <w:marLeft w:val="0"/>
          <w:marRight w:val="0"/>
          <w:marTop w:val="0"/>
          <w:marBottom w:val="0"/>
          <w:divBdr>
            <w:top w:val="none" w:sz="0" w:space="0" w:color="auto"/>
            <w:left w:val="none" w:sz="0" w:space="0" w:color="auto"/>
            <w:bottom w:val="none" w:sz="0" w:space="0" w:color="auto"/>
            <w:right w:val="none" w:sz="0" w:space="0" w:color="auto"/>
          </w:divBdr>
        </w:div>
        <w:div w:id="1917209143">
          <w:marLeft w:val="0"/>
          <w:marRight w:val="0"/>
          <w:marTop w:val="0"/>
          <w:marBottom w:val="0"/>
          <w:divBdr>
            <w:top w:val="none" w:sz="0" w:space="0" w:color="auto"/>
            <w:left w:val="none" w:sz="0" w:space="0" w:color="auto"/>
            <w:bottom w:val="none" w:sz="0" w:space="0" w:color="auto"/>
            <w:right w:val="none" w:sz="0" w:space="0" w:color="auto"/>
          </w:divBdr>
        </w:div>
        <w:div w:id="1931232529">
          <w:marLeft w:val="0"/>
          <w:marRight w:val="0"/>
          <w:marTop w:val="0"/>
          <w:marBottom w:val="0"/>
          <w:divBdr>
            <w:top w:val="none" w:sz="0" w:space="0" w:color="auto"/>
            <w:left w:val="none" w:sz="0" w:space="0" w:color="auto"/>
            <w:bottom w:val="none" w:sz="0" w:space="0" w:color="auto"/>
            <w:right w:val="none" w:sz="0" w:space="0" w:color="auto"/>
          </w:divBdr>
        </w:div>
        <w:div w:id="1947496885">
          <w:marLeft w:val="0"/>
          <w:marRight w:val="0"/>
          <w:marTop w:val="0"/>
          <w:marBottom w:val="0"/>
          <w:divBdr>
            <w:top w:val="none" w:sz="0" w:space="0" w:color="auto"/>
            <w:left w:val="none" w:sz="0" w:space="0" w:color="auto"/>
            <w:bottom w:val="none" w:sz="0" w:space="0" w:color="auto"/>
            <w:right w:val="none" w:sz="0" w:space="0" w:color="auto"/>
          </w:divBdr>
        </w:div>
        <w:div w:id="1956791991">
          <w:marLeft w:val="0"/>
          <w:marRight w:val="0"/>
          <w:marTop w:val="0"/>
          <w:marBottom w:val="0"/>
          <w:divBdr>
            <w:top w:val="none" w:sz="0" w:space="0" w:color="auto"/>
            <w:left w:val="none" w:sz="0" w:space="0" w:color="auto"/>
            <w:bottom w:val="none" w:sz="0" w:space="0" w:color="auto"/>
            <w:right w:val="none" w:sz="0" w:space="0" w:color="auto"/>
          </w:divBdr>
        </w:div>
        <w:div w:id="1957441948">
          <w:marLeft w:val="0"/>
          <w:marRight w:val="0"/>
          <w:marTop w:val="0"/>
          <w:marBottom w:val="0"/>
          <w:divBdr>
            <w:top w:val="none" w:sz="0" w:space="0" w:color="auto"/>
            <w:left w:val="none" w:sz="0" w:space="0" w:color="auto"/>
            <w:bottom w:val="none" w:sz="0" w:space="0" w:color="auto"/>
            <w:right w:val="none" w:sz="0" w:space="0" w:color="auto"/>
          </w:divBdr>
        </w:div>
        <w:div w:id="1961953535">
          <w:marLeft w:val="0"/>
          <w:marRight w:val="0"/>
          <w:marTop w:val="0"/>
          <w:marBottom w:val="0"/>
          <w:divBdr>
            <w:top w:val="none" w:sz="0" w:space="0" w:color="auto"/>
            <w:left w:val="none" w:sz="0" w:space="0" w:color="auto"/>
            <w:bottom w:val="none" w:sz="0" w:space="0" w:color="auto"/>
            <w:right w:val="none" w:sz="0" w:space="0" w:color="auto"/>
          </w:divBdr>
        </w:div>
        <w:div w:id="1966503707">
          <w:marLeft w:val="0"/>
          <w:marRight w:val="0"/>
          <w:marTop w:val="0"/>
          <w:marBottom w:val="0"/>
          <w:divBdr>
            <w:top w:val="none" w:sz="0" w:space="0" w:color="auto"/>
            <w:left w:val="none" w:sz="0" w:space="0" w:color="auto"/>
            <w:bottom w:val="none" w:sz="0" w:space="0" w:color="auto"/>
            <w:right w:val="none" w:sz="0" w:space="0" w:color="auto"/>
          </w:divBdr>
        </w:div>
        <w:div w:id="1969166058">
          <w:marLeft w:val="0"/>
          <w:marRight w:val="0"/>
          <w:marTop w:val="0"/>
          <w:marBottom w:val="0"/>
          <w:divBdr>
            <w:top w:val="none" w:sz="0" w:space="0" w:color="auto"/>
            <w:left w:val="none" w:sz="0" w:space="0" w:color="auto"/>
            <w:bottom w:val="none" w:sz="0" w:space="0" w:color="auto"/>
            <w:right w:val="none" w:sz="0" w:space="0" w:color="auto"/>
          </w:divBdr>
        </w:div>
        <w:div w:id="1986549647">
          <w:marLeft w:val="0"/>
          <w:marRight w:val="0"/>
          <w:marTop w:val="0"/>
          <w:marBottom w:val="0"/>
          <w:divBdr>
            <w:top w:val="none" w:sz="0" w:space="0" w:color="auto"/>
            <w:left w:val="none" w:sz="0" w:space="0" w:color="auto"/>
            <w:bottom w:val="none" w:sz="0" w:space="0" w:color="auto"/>
            <w:right w:val="none" w:sz="0" w:space="0" w:color="auto"/>
          </w:divBdr>
        </w:div>
        <w:div w:id="2021004847">
          <w:marLeft w:val="0"/>
          <w:marRight w:val="0"/>
          <w:marTop w:val="0"/>
          <w:marBottom w:val="0"/>
          <w:divBdr>
            <w:top w:val="none" w:sz="0" w:space="0" w:color="auto"/>
            <w:left w:val="none" w:sz="0" w:space="0" w:color="auto"/>
            <w:bottom w:val="none" w:sz="0" w:space="0" w:color="auto"/>
            <w:right w:val="none" w:sz="0" w:space="0" w:color="auto"/>
          </w:divBdr>
        </w:div>
        <w:div w:id="2021159033">
          <w:marLeft w:val="0"/>
          <w:marRight w:val="0"/>
          <w:marTop w:val="0"/>
          <w:marBottom w:val="0"/>
          <w:divBdr>
            <w:top w:val="none" w:sz="0" w:space="0" w:color="auto"/>
            <w:left w:val="none" w:sz="0" w:space="0" w:color="auto"/>
            <w:bottom w:val="none" w:sz="0" w:space="0" w:color="auto"/>
            <w:right w:val="none" w:sz="0" w:space="0" w:color="auto"/>
          </w:divBdr>
        </w:div>
        <w:div w:id="2025590453">
          <w:marLeft w:val="0"/>
          <w:marRight w:val="0"/>
          <w:marTop w:val="0"/>
          <w:marBottom w:val="0"/>
          <w:divBdr>
            <w:top w:val="none" w:sz="0" w:space="0" w:color="auto"/>
            <w:left w:val="none" w:sz="0" w:space="0" w:color="auto"/>
            <w:bottom w:val="none" w:sz="0" w:space="0" w:color="auto"/>
            <w:right w:val="none" w:sz="0" w:space="0" w:color="auto"/>
          </w:divBdr>
        </w:div>
        <w:div w:id="2031956657">
          <w:marLeft w:val="0"/>
          <w:marRight w:val="0"/>
          <w:marTop w:val="0"/>
          <w:marBottom w:val="0"/>
          <w:divBdr>
            <w:top w:val="none" w:sz="0" w:space="0" w:color="auto"/>
            <w:left w:val="none" w:sz="0" w:space="0" w:color="auto"/>
            <w:bottom w:val="none" w:sz="0" w:space="0" w:color="auto"/>
            <w:right w:val="none" w:sz="0" w:space="0" w:color="auto"/>
          </w:divBdr>
        </w:div>
        <w:div w:id="2038194116">
          <w:marLeft w:val="0"/>
          <w:marRight w:val="0"/>
          <w:marTop w:val="0"/>
          <w:marBottom w:val="0"/>
          <w:divBdr>
            <w:top w:val="none" w:sz="0" w:space="0" w:color="auto"/>
            <w:left w:val="none" w:sz="0" w:space="0" w:color="auto"/>
            <w:bottom w:val="none" w:sz="0" w:space="0" w:color="auto"/>
            <w:right w:val="none" w:sz="0" w:space="0" w:color="auto"/>
          </w:divBdr>
        </w:div>
        <w:div w:id="2038657825">
          <w:marLeft w:val="0"/>
          <w:marRight w:val="0"/>
          <w:marTop w:val="0"/>
          <w:marBottom w:val="0"/>
          <w:divBdr>
            <w:top w:val="none" w:sz="0" w:space="0" w:color="auto"/>
            <w:left w:val="none" w:sz="0" w:space="0" w:color="auto"/>
            <w:bottom w:val="none" w:sz="0" w:space="0" w:color="auto"/>
            <w:right w:val="none" w:sz="0" w:space="0" w:color="auto"/>
          </w:divBdr>
        </w:div>
        <w:div w:id="2051489294">
          <w:marLeft w:val="0"/>
          <w:marRight w:val="0"/>
          <w:marTop w:val="0"/>
          <w:marBottom w:val="0"/>
          <w:divBdr>
            <w:top w:val="none" w:sz="0" w:space="0" w:color="auto"/>
            <w:left w:val="none" w:sz="0" w:space="0" w:color="auto"/>
            <w:bottom w:val="none" w:sz="0" w:space="0" w:color="auto"/>
            <w:right w:val="none" w:sz="0" w:space="0" w:color="auto"/>
          </w:divBdr>
        </w:div>
        <w:div w:id="2055082952">
          <w:marLeft w:val="0"/>
          <w:marRight w:val="0"/>
          <w:marTop w:val="0"/>
          <w:marBottom w:val="0"/>
          <w:divBdr>
            <w:top w:val="none" w:sz="0" w:space="0" w:color="auto"/>
            <w:left w:val="none" w:sz="0" w:space="0" w:color="auto"/>
            <w:bottom w:val="none" w:sz="0" w:space="0" w:color="auto"/>
            <w:right w:val="none" w:sz="0" w:space="0" w:color="auto"/>
          </w:divBdr>
        </w:div>
        <w:div w:id="2059159415">
          <w:marLeft w:val="0"/>
          <w:marRight w:val="0"/>
          <w:marTop w:val="0"/>
          <w:marBottom w:val="0"/>
          <w:divBdr>
            <w:top w:val="none" w:sz="0" w:space="0" w:color="auto"/>
            <w:left w:val="none" w:sz="0" w:space="0" w:color="auto"/>
            <w:bottom w:val="none" w:sz="0" w:space="0" w:color="auto"/>
            <w:right w:val="none" w:sz="0" w:space="0" w:color="auto"/>
          </w:divBdr>
        </w:div>
        <w:div w:id="2064477463">
          <w:marLeft w:val="0"/>
          <w:marRight w:val="0"/>
          <w:marTop w:val="0"/>
          <w:marBottom w:val="0"/>
          <w:divBdr>
            <w:top w:val="none" w:sz="0" w:space="0" w:color="auto"/>
            <w:left w:val="none" w:sz="0" w:space="0" w:color="auto"/>
            <w:bottom w:val="none" w:sz="0" w:space="0" w:color="auto"/>
            <w:right w:val="none" w:sz="0" w:space="0" w:color="auto"/>
          </w:divBdr>
        </w:div>
        <w:div w:id="2064865634">
          <w:marLeft w:val="0"/>
          <w:marRight w:val="0"/>
          <w:marTop w:val="0"/>
          <w:marBottom w:val="0"/>
          <w:divBdr>
            <w:top w:val="none" w:sz="0" w:space="0" w:color="auto"/>
            <w:left w:val="none" w:sz="0" w:space="0" w:color="auto"/>
            <w:bottom w:val="none" w:sz="0" w:space="0" w:color="auto"/>
            <w:right w:val="none" w:sz="0" w:space="0" w:color="auto"/>
          </w:divBdr>
        </w:div>
        <w:div w:id="2081052800">
          <w:marLeft w:val="0"/>
          <w:marRight w:val="0"/>
          <w:marTop w:val="0"/>
          <w:marBottom w:val="0"/>
          <w:divBdr>
            <w:top w:val="none" w:sz="0" w:space="0" w:color="auto"/>
            <w:left w:val="none" w:sz="0" w:space="0" w:color="auto"/>
            <w:bottom w:val="none" w:sz="0" w:space="0" w:color="auto"/>
            <w:right w:val="none" w:sz="0" w:space="0" w:color="auto"/>
          </w:divBdr>
        </w:div>
        <w:div w:id="2093117555">
          <w:marLeft w:val="0"/>
          <w:marRight w:val="0"/>
          <w:marTop w:val="0"/>
          <w:marBottom w:val="0"/>
          <w:divBdr>
            <w:top w:val="none" w:sz="0" w:space="0" w:color="auto"/>
            <w:left w:val="none" w:sz="0" w:space="0" w:color="auto"/>
            <w:bottom w:val="none" w:sz="0" w:space="0" w:color="auto"/>
            <w:right w:val="none" w:sz="0" w:space="0" w:color="auto"/>
          </w:divBdr>
        </w:div>
        <w:div w:id="2094812201">
          <w:marLeft w:val="0"/>
          <w:marRight w:val="0"/>
          <w:marTop w:val="0"/>
          <w:marBottom w:val="0"/>
          <w:divBdr>
            <w:top w:val="none" w:sz="0" w:space="0" w:color="auto"/>
            <w:left w:val="none" w:sz="0" w:space="0" w:color="auto"/>
            <w:bottom w:val="none" w:sz="0" w:space="0" w:color="auto"/>
            <w:right w:val="none" w:sz="0" w:space="0" w:color="auto"/>
          </w:divBdr>
        </w:div>
        <w:div w:id="2101173495">
          <w:marLeft w:val="0"/>
          <w:marRight w:val="0"/>
          <w:marTop w:val="0"/>
          <w:marBottom w:val="0"/>
          <w:divBdr>
            <w:top w:val="none" w:sz="0" w:space="0" w:color="auto"/>
            <w:left w:val="none" w:sz="0" w:space="0" w:color="auto"/>
            <w:bottom w:val="none" w:sz="0" w:space="0" w:color="auto"/>
            <w:right w:val="none" w:sz="0" w:space="0" w:color="auto"/>
          </w:divBdr>
        </w:div>
        <w:div w:id="2121758335">
          <w:marLeft w:val="0"/>
          <w:marRight w:val="0"/>
          <w:marTop w:val="0"/>
          <w:marBottom w:val="0"/>
          <w:divBdr>
            <w:top w:val="none" w:sz="0" w:space="0" w:color="auto"/>
            <w:left w:val="none" w:sz="0" w:space="0" w:color="auto"/>
            <w:bottom w:val="none" w:sz="0" w:space="0" w:color="auto"/>
            <w:right w:val="none" w:sz="0" w:space="0" w:color="auto"/>
          </w:divBdr>
        </w:div>
        <w:div w:id="2123987369">
          <w:marLeft w:val="0"/>
          <w:marRight w:val="0"/>
          <w:marTop w:val="0"/>
          <w:marBottom w:val="0"/>
          <w:divBdr>
            <w:top w:val="none" w:sz="0" w:space="0" w:color="auto"/>
            <w:left w:val="none" w:sz="0" w:space="0" w:color="auto"/>
            <w:bottom w:val="none" w:sz="0" w:space="0" w:color="auto"/>
            <w:right w:val="none" w:sz="0" w:space="0" w:color="auto"/>
          </w:divBdr>
        </w:div>
        <w:div w:id="2128621080">
          <w:marLeft w:val="0"/>
          <w:marRight w:val="0"/>
          <w:marTop w:val="0"/>
          <w:marBottom w:val="0"/>
          <w:divBdr>
            <w:top w:val="none" w:sz="0" w:space="0" w:color="auto"/>
            <w:left w:val="none" w:sz="0" w:space="0" w:color="auto"/>
            <w:bottom w:val="none" w:sz="0" w:space="0" w:color="auto"/>
            <w:right w:val="none" w:sz="0" w:space="0" w:color="auto"/>
          </w:divBdr>
        </w:div>
        <w:div w:id="2135519442">
          <w:marLeft w:val="0"/>
          <w:marRight w:val="0"/>
          <w:marTop w:val="0"/>
          <w:marBottom w:val="0"/>
          <w:divBdr>
            <w:top w:val="none" w:sz="0" w:space="0" w:color="auto"/>
            <w:left w:val="none" w:sz="0" w:space="0" w:color="auto"/>
            <w:bottom w:val="none" w:sz="0" w:space="0" w:color="auto"/>
            <w:right w:val="none" w:sz="0" w:space="0" w:color="auto"/>
          </w:divBdr>
        </w:div>
        <w:div w:id="2135520176">
          <w:marLeft w:val="0"/>
          <w:marRight w:val="0"/>
          <w:marTop w:val="0"/>
          <w:marBottom w:val="0"/>
          <w:divBdr>
            <w:top w:val="none" w:sz="0" w:space="0" w:color="auto"/>
            <w:left w:val="none" w:sz="0" w:space="0" w:color="auto"/>
            <w:bottom w:val="none" w:sz="0" w:space="0" w:color="auto"/>
            <w:right w:val="none" w:sz="0" w:space="0" w:color="auto"/>
          </w:divBdr>
        </w:div>
      </w:divsChild>
    </w:div>
    <w:div w:id="1892959430">
      <w:bodyDiv w:val="1"/>
      <w:marLeft w:val="0"/>
      <w:marRight w:val="0"/>
      <w:marTop w:val="0"/>
      <w:marBottom w:val="0"/>
      <w:divBdr>
        <w:top w:val="none" w:sz="0" w:space="0" w:color="auto"/>
        <w:left w:val="none" w:sz="0" w:space="0" w:color="auto"/>
        <w:bottom w:val="none" w:sz="0" w:space="0" w:color="auto"/>
        <w:right w:val="none" w:sz="0" w:space="0" w:color="auto"/>
      </w:divBdr>
    </w:div>
    <w:div w:id="1904221359">
      <w:bodyDiv w:val="1"/>
      <w:marLeft w:val="0"/>
      <w:marRight w:val="0"/>
      <w:marTop w:val="0"/>
      <w:marBottom w:val="0"/>
      <w:divBdr>
        <w:top w:val="none" w:sz="0" w:space="0" w:color="auto"/>
        <w:left w:val="none" w:sz="0" w:space="0" w:color="auto"/>
        <w:bottom w:val="none" w:sz="0" w:space="0" w:color="auto"/>
        <w:right w:val="none" w:sz="0" w:space="0" w:color="auto"/>
      </w:divBdr>
    </w:div>
    <w:div w:id="1911580460">
      <w:bodyDiv w:val="1"/>
      <w:marLeft w:val="0"/>
      <w:marRight w:val="0"/>
      <w:marTop w:val="0"/>
      <w:marBottom w:val="0"/>
      <w:divBdr>
        <w:top w:val="none" w:sz="0" w:space="0" w:color="auto"/>
        <w:left w:val="none" w:sz="0" w:space="0" w:color="auto"/>
        <w:bottom w:val="none" w:sz="0" w:space="0" w:color="auto"/>
        <w:right w:val="none" w:sz="0" w:space="0" w:color="auto"/>
      </w:divBdr>
    </w:div>
    <w:div w:id="1939483190">
      <w:bodyDiv w:val="1"/>
      <w:marLeft w:val="0"/>
      <w:marRight w:val="0"/>
      <w:marTop w:val="0"/>
      <w:marBottom w:val="0"/>
      <w:divBdr>
        <w:top w:val="none" w:sz="0" w:space="0" w:color="auto"/>
        <w:left w:val="none" w:sz="0" w:space="0" w:color="auto"/>
        <w:bottom w:val="none" w:sz="0" w:space="0" w:color="auto"/>
        <w:right w:val="none" w:sz="0" w:space="0" w:color="auto"/>
      </w:divBdr>
    </w:div>
    <w:div w:id="1974018308">
      <w:bodyDiv w:val="1"/>
      <w:marLeft w:val="0"/>
      <w:marRight w:val="0"/>
      <w:marTop w:val="0"/>
      <w:marBottom w:val="0"/>
      <w:divBdr>
        <w:top w:val="none" w:sz="0" w:space="0" w:color="auto"/>
        <w:left w:val="none" w:sz="0" w:space="0" w:color="auto"/>
        <w:bottom w:val="none" w:sz="0" w:space="0" w:color="auto"/>
        <w:right w:val="none" w:sz="0" w:space="0" w:color="auto"/>
      </w:divBdr>
    </w:div>
    <w:div w:id="1995908846">
      <w:bodyDiv w:val="1"/>
      <w:marLeft w:val="0"/>
      <w:marRight w:val="0"/>
      <w:marTop w:val="0"/>
      <w:marBottom w:val="0"/>
      <w:divBdr>
        <w:top w:val="none" w:sz="0" w:space="0" w:color="auto"/>
        <w:left w:val="none" w:sz="0" w:space="0" w:color="auto"/>
        <w:bottom w:val="none" w:sz="0" w:space="0" w:color="auto"/>
        <w:right w:val="none" w:sz="0" w:space="0" w:color="auto"/>
      </w:divBdr>
    </w:div>
    <w:div w:id="2011829297">
      <w:bodyDiv w:val="1"/>
      <w:marLeft w:val="0"/>
      <w:marRight w:val="0"/>
      <w:marTop w:val="0"/>
      <w:marBottom w:val="0"/>
      <w:divBdr>
        <w:top w:val="none" w:sz="0" w:space="0" w:color="auto"/>
        <w:left w:val="none" w:sz="0" w:space="0" w:color="auto"/>
        <w:bottom w:val="none" w:sz="0" w:space="0" w:color="auto"/>
        <w:right w:val="none" w:sz="0" w:space="0" w:color="auto"/>
      </w:divBdr>
    </w:div>
    <w:div w:id="2040204830">
      <w:bodyDiv w:val="1"/>
      <w:marLeft w:val="0"/>
      <w:marRight w:val="0"/>
      <w:marTop w:val="0"/>
      <w:marBottom w:val="0"/>
      <w:divBdr>
        <w:top w:val="none" w:sz="0" w:space="0" w:color="auto"/>
        <w:left w:val="none" w:sz="0" w:space="0" w:color="auto"/>
        <w:bottom w:val="none" w:sz="0" w:space="0" w:color="auto"/>
        <w:right w:val="none" w:sz="0" w:space="0" w:color="auto"/>
      </w:divBdr>
      <w:divsChild>
        <w:div w:id="1547911366">
          <w:marLeft w:val="0"/>
          <w:marRight w:val="0"/>
          <w:marTop w:val="0"/>
          <w:marBottom w:val="0"/>
          <w:divBdr>
            <w:top w:val="none" w:sz="0" w:space="0" w:color="auto"/>
            <w:left w:val="none" w:sz="0" w:space="0" w:color="auto"/>
            <w:bottom w:val="none" w:sz="0" w:space="0" w:color="auto"/>
            <w:right w:val="none" w:sz="0" w:space="0" w:color="auto"/>
          </w:divBdr>
          <w:divsChild>
            <w:div w:id="523443965">
              <w:marLeft w:val="0"/>
              <w:marRight w:val="0"/>
              <w:marTop w:val="0"/>
              <w:marBottom w:val="0"/>
              <w:divBdr>
                <w:top w:val="none" w:sz="0" w:space="0" w:color="auto"/>
                <w:left w:val="none" w:sz="0" w:space="0" w:color="auto"/>
                <w:bottom w:val="none" w:sz="0" w:space="0" w:color="auto"/>
                <w:right w:val="none" w:sz="0" w:space="0" w:color="auto"/>
              </w:divBdr>
              <w:divsChild>
                <w:div w:id="1486700799">
                  <w:marLeft w:val="0"/>
                  <w:marRight w:val="0"/>
                  <w:marTop w:val="0"/>
                  <w:marBottom w:val="0"/>
                  <w:divBdr>
                    <w:top w:val="none" w:sz="0" w:space="0" w:color="auto"/>
                    <w:left w:val="none" w:sz="0" w:space="0" w:color="auto"/>
                    <w:bottom w:val="none" w:sz="0" w:space="0" w:color="auto"/>
                    <w:right w:val="none" w:sz="0" w:space="0" w:color="auto"/>
                  </w:divBdr>
                  <w:divsChild>
                    <w:div w:id="1402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46147">
      <w:bodyDiv w:val="1"/>
      <w:marLeft w:val="0"/>
      <w:marRight w:val="0"/>
      <w:marTop w:val="0"/>
      <w:marBottom w:val="0"/>
      <w:divBdr>
        <w:top w:val="none" w:sz="0" w:space="0" w:color="auto"/>
        <w:left w:val="none" w:sz="0" w:space="0" w:color="auto"/>
        <w:bottom w:val="none" w:sz="0" w:space="0" w:color="auto"/>
        <w:right w:val="none" w:sz="0" w:space="0" w:color="auto"/>
      </w:divBdr>
    </w:div>
    <w:div w:id="2044598546">
      <w:bodyDiv w:val="1"/>
      <w:marLeft w:val="0"/>
      <w:marRight w:val="0"/>
      <w:marTop w:val="0"/>
      <w:marBottom w:val="0"/>
      <w:divBdr>
        <w:top w:val="none" w:sz="0" w:space="0" w:color="auto"/>
        <w:left w:val="none" w:sz="0" w:space="0" w:color="auto"/>
        <w:bottom w:val="none" w:sz="0" w:space="0" w:color="auto"/>
        <w:right w:val="none" w:sz="0" w:space="0" w:color="auto"/>
      </w:divBdr>
    </w:div>
    <w:div w:id="2057314757">
      <w:bodyDiv w:val="1"/>
      <w:marLeft w:val="0"/>
      <w:marRight w:val="0"/>
      <w:marTop w:val="0"/>
      <w:marBottom w:val="0"/>
      <w:divBdr>
        <w:top w:val="none" w:sz="0" w:space="0" w:color="auto"/>
        <w:left w:val="none" w:sz="0" w:space="0" w:color="auto"/>
        <w:bottom w:val="none" w:sz="0" w:space="0" w:color="auto"/>
        <w:right w:val="none" w:sz="0" w:space="0" w:color="auto"/>
      </w:divBdr>
    </w:div>
    <w:div w:id="2083598080">
      <w:bodyDiv w:val="1"/>
      <w:marLeft w:val="0"/>
      <w:marRight w:val="0"/>
      <w:marTop w:val="0"/>
      <w:marBottom w:val="0"/>
      <w:divBdr>
        <w:top w:val="none" w:sz="0" w:space="0" w:color="auto"/>
        <w:left w:val="none" w:sz="0" w:space="0" w:color="auto"/>
        <w:bottom w:val="none" w:sz="0" w:space="0" w:color="auto"/>
        <w:right w:val="none" w:sz="0" w:space="0" w:color="auto"/>
      </w:divBdr>
    </w:div>
    <w:div w:id="2105954847">
      <w:bodyDiv w:val="1"/>
      <w:marLeft w:val="0"/>
      <w:marRight w:val="0"/>
      <w:marTop w:val="0"/>
      <w:marBottom w:val="0"/>
      <w:divBdr>
        <w:top w:val="none" w:sz="0" w:space="0" w:color="auto"/>
        <w:left w:val="none" w:sz="0" w:space="0" w:color="auto"/>
        <w:bottom w:val="none" w:sz="0" w:space="0" w:color="auto"/>
        <w:right w:val="none" w:sz="0" w:space="0" w:color="auto"/>
      </w:divBdr>
    </w:div>
    <w:div w:id="2134597407">
      <w:bodyDiv w:val="1"/>
      <w:marLeft w:val="0"/>
      <w:marRight w:val="0"/>
      <w:marTop w:val="0"/>
      <w:marBottom w:val="0"/>
      <w:divBdr>
        <w:top w:val="none" w:sz="0" w:space="0" w:color="auto"/>
        <w:left w:val="none" w:sz="0" w:space="0" w:color="auto"/>
        <w:bottom w:val="none" w:sz="0" w:space="0" w:color="auto"/>
        <w:right w:val="none" w:sz="0" w:space="0" w:color="auto"/>
      </w:divBdr>
      <w:divsChild>
        <w:div w:id="1244216313">
          <w:marLeft w:val="0"/>
          <w:marRight w:val="0"/>
          <w:marTop w:val="0"/>
          <w:marBottom w:val="0"/>
          <w:divBdr>
            <w:top w:val="none" w:sz="0" w:space="0" w:color="auto"/>
            <w:left w:val="none" w:sz="0" w:space="0" w:color="auto"/>
            <w:bottom w:val="none" w:sz="0" w:space="0" w:color="auto"/>
            <w:right w:val="none" w:sz="0" w:space="0" w:color="auto"/>
          </w:divBdr>
        </w:div>
        <w:div w:id="1545093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doi.org/10.31392/NPU-nc.series15.2023.3K(162).26" TargetMode="External"/><Relationship Id="rId26" Type="http://schemas.openxmlformats.org/officeDocument/2006/relationships/hyperlink" Target="https://doi.org/10.1186/s12889-022-14089-6" TargetMode="External"/><Relationship Id="rId21" Type="http://schemas.openxmlformats.org/officeDocument/2006/relationships/hyperlink" Target="https://doi.org/10.32626/2309-8082.2023-28.10-16" TargetMode="External"/><Relationship Id="rId34" Type="http://schemas.openxmlformats.org/officeDocument/2006/relationships/hyperlink" Target="https://doi.org/10.16386/j.cjpccd.issn.1004-6194.2022.07.003" TargetMode="Externa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hyperlink" Target="https://doi.org/10.31392/NPU-nc.series15.2020.7(127).01" TargetMode="External"/><Relationship Id="rId25" Type="http://schemas.openxmlformats.org/officeDocument/2006/relationships/hyperlink" Target="https://doi.org/10.1186/s12889-022-14089-6" TargetMode="External"/><Relationship Id="rId33" Type="http://schemas.openxmlformats.org/officeDocument/2006/relationships/hyperlink" Target="https://doi.org/10.3389/fpsyg.2022.850192" TargetMode="Externa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hyperlink" Target="https://doi.org/10.31652/2071-5285-2023-15(34)-37-46" TargetMode="External"/><Relationship Id="rId29" Type="http://schemas.openxmlformats.org/officeDocument/2006/relationships/hyperlink" Target="https://doi.org/10.14198/jhse.2020.153.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yperlink" Target="https://doi.org/10.7752/jpes.2020.s3284" TargetMode="External"/><Relationship Id="rId32" Type="http://schemas.openxmlformats.org/officeDocument/2006/relationships/hyperlink" Target="https://doi.org/10.19813/j.cnki.weishengyanjiu.2022.04.01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s://doi.org/10.32782/2522-1795.2023.15.25" TargetMode="External"/><Relationship Id="rId28" Type="http://schemas.openxmlformats.org/officeDocument/2006/relationships/hyperlink" Target="https://doi.org/10.1371/journal.pone.0233" TargetMode="External"/><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hyperlink" Target="https://doi.org/10.31392/NPU-nc.series15.2023.04(163).24" TargetMode="External"/><Relationship Id="rId31" Type="http://schemas.openxmlformats.org/officeDocument/2006/relationships/hyperlink" Target="https://www.sport.gov.cn/n31/n20067006/c24405447/content.html"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wmf"/><Relationship Id="rId22" Type="http://schemas.openxmlformats.org/officeDocument/2006/relationships/hyperlink" Target="https://doi.org/10.31392/NPU-nc.series15.2023.7(167).30" TargetMode="External"/><Relationship Id="rId27" Type="http://schemas.openxmlformats.org/officeDocument/2006/relationships/hyperlink" Target="https://pm.amegroups.org/article/view/6329" TargetMode="External"/><Relationship Id="rId30" Type="http://schemas.openxmlformats.org/officeDocument/2006/relationships/hyperlink" Target="https://doi.org/10.7752/jpes.2019.02168" TargetMode="External"/><Relationship Id="rId35" Type="http://schemas.openxmlformats.org/officeDocument/2006/relationships/header" Target="header1.xml"/><Relationship Id="rId8" Type="http://schemas.openxmlformats.org/officeDocument/2006/relationships/image" Target="media/image2.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2817</TotalTime>
  <Pages>65</Pages>
  <Words>66996</Words>
  <Characters>38188</Characters>
  <Application>Microsoft Office Word</Application>
  <DocSecurity>0</DocSecurity>
  <Lines>318</Lines>
  <Paragraphs>209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nitro</cp:lastModifiedBy>
  <cp:revision>2</cp:revision>
  <dcterms:created xsi:type="dcterms:W3CDTF">2024-11-17T05:14:00Z</dcterms:created>
  <dcterms:modified xsi:type="dcterms:W3CDTF">2024-12-27T20:26:00Z</dcterms:modified>
</cp:coreProperties>
</file>