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1E41" w:rsidRPr="00DC58D0" w:rsidRDefault="002D1E41" w:rsidP="002D1E41">
      <w:pPr>
        <w:spacing w:after="0" w:line="500" w:lineRule="exact"/>
        <w:jc w:val="center"/>
        <w:rPr>
          <w:rFonts w:ascii="Times New Roman" w:hAnsi="Times New Roman"/>
          <w:bCs/>
          <w:sz w:val="28"/>
          <w:szCs w:val="28"/>
        </w:rPr>
      </w:pPr>
      <w:r w:rsidRPr="00DC58D0">
        <w:rPr>
          <w:rFonts w:ascii="Times New Roman" w:hAnsi="Times New Roman"/>
          <w:bCs/>
          <w:sz w:val="28"/>
          <w:szCs w:val="28"/>
        </w:rPr>
        <w:t>МІНІСТЕРСТВО ОСВІТИ І НАУКИ УКРАЇНИ</w:t>
      </w:r>
    </w:p>
    <w:p w:rsidR="002D1E41" w:rsidRPr="00DC58D0" w:rsidRDefault="002D1E41" w:rsidP="002D1E41">
      <w:pPr>
        <w:spacing w:after="0" w:line="500" w:lineRule="exact"/>
        <w:jc w:val="center"/>
        <w:rPr>
          <w:rFonts w:ascii="Times New Roman" w:hAnsi="Times New Roman"/>
          <w:bCs/>
          <w:sz w:val="28"/>
          <w:szCs w:val="28"/>
        </w:rPr>
      </w:pPr>
    </w:p>
    <w:p w:rsidR="002D1E41" w:rsidRPr="00DC58D0" w:rsidRDefault="002D1E41" w:rsidP="002D1E41">
      <w:pPr>
        <w:spacing w:after="0" w:line="500" w:lineRule="exact"/>
        <w:jc w:val="center"/>
        <w:rPr>
          <w:rFonts w:ascii="Times New Roman" w:hAnsi="Times New Roman"/>
          <w:bCs/>
          <w:sz w:val="28"/>
          <w:szCs w:val="28"/>
        </w:rPr>
      </w:pPr>
      <w:r w:rsidRPr="00DC58D0">
        <w:rPr>
          <w:rFonts w:ascii="Times New Roman" w:hAnsi="Times New Roman"/>
          <w:bCs/>
          <w:sz w:val="28"/>
          <w:szCs w:val="28"/>
        </w:rPr>
        <w:t>НАЦ</w:t>
      </w:r>
      <w:r w:rsidRPr="00DC58D0">
        <w:rPr>
          <w:rFonts w:ascii="Times New Roman" w:hAnsi="Times New Roman"/>
          <w:bCs/>
          <w:sz w:val="28"/>
          <w:szCs w:val="28"/>
          <w:lang w:bidi="ar-SY"/>
        </w:rPr>
        <w:t>І</w:t>
      </w:r>
      <w:r w:rsidRPr="00DC58D0">
        <w:rPr>
          <w:rFonts w:ascii="Times New Roman" w:hAnsi="Times New Roman"/>
          <w:bCs/>
          <w:sz w:val="28"/>
          <w:szCs w:val="28"/>
        </w:rPr>
        <w:t>ОНАЛЬНИЙ УНІВЕРСИТЕТ ФІЗИЧНОГО ВИХОВАННЯ ТА СПОРТУ УКРАЇНИ</w:t>
      </w:r>
    </w:p>
    <w:p w:rsidR="002D1E41" w:rsidRPr="00DC58D0" w:rsidRDefault="002D1E41" w:rsidP="002D1E41">
      <w:pPr>
        <w:pStyle w:val="9"/>
        <w:spacing w:before="0" w:after="0" w:line="500" w:lineRule="exact"/>
        <w:jc w:val="center"/>
        <w:rPr>
          <w:rFonts w:ascii="Times New Roman" w:hAnsi="Times New Roman"/>
          <w:sz w:val="28"/>
          <w:szCs w:val="28"/>
        </w:rPr>
      </w:pPr>
    </w:p>
    <w:p w:rsidR="002D1E41" w:rsidRPr="00DC58D0" w:rsidRDefault="002D1E41" w:rsidP="002D1E41">
      <w:pPr>
        <w:pStyle w:val="9"/>
        <w:spacing w:before="0" w:after="0" w:line="500" w:lineRule="exact"/>
        <w:jc w:val="center"/>
        <w:rPr>
          <w:rFonts w:ascii="Times New Roman" w:hAnsi="Times New Roman"/>
          <w:sz w:val="28"/>
          <w:szCs w:val="28"/>
        </w:rPr>
      </w:pPr>
      <w:r w:rsidRPr="00DC58D0">
        <w:rPr>
          <w:rFonts w:ascii="Times New Roman" w:hAnsi="Times New Roman"/>
          <w:sz w:val="28"/>
          <w:szCs w:val="28"/>
        </w:rPr>
        <w:t>КАФЕДРА ТЕОРІЇ ТА МЕТОДИКИ ФІЗИЧНОГО ВИХОВАННЯ</w:t>
      </w:r>
    </w:p>
    <w:p w:rsidR="002D1E41" w:rsidRPr="00DC58D0" w:rsidRDefault="002D1E41" w:rsidP="002D1E41">
      <w:pPr>
        <w:autoSpaceDE w:val="0"/>
        <w:autoSpaceDN w:val="0"/>
        <w:adjustRightInd w:val="0"/>
        <w:spacing w:after="0" w:line="500" w:lineRule="exact"/>
        <w:ind w:firstLine="426"/>
        <w:jc w:val="center"/>
        <w:rPr>
          <w:rFonts w:ascii="Times New Roman" w:hAnsi="Times New Roman"/>
          <w:sz w:val="28"/>
          <w:szCs w:val="28"/>
        </w:rPr>
      </w:pPr>
    </w:p>
    <w:p w:rsidR="002D1E41" w:rsidRPr="00DC58D0" w:rsidRDefault="002D1E41" w:rsidP="002D1E41">
      <w:pPr>
        <w:autoSpaceDE w:val="0"/>
        <w:autoSpaceDN w:val="0"/>
        <w:adjustRightInd w:val="0"/>
        <w:spacing w:after="0" w:line="500" w:lineRule="exact"/>
        <w:jc w:val="center"/>
        <w:rPr>
          <w:rFonts w:ascii="Times New Roman" w:hAnsi="Times New Roman"/>
          <w:b/>
          <w:sz w:val="28"/>
          <w:szCs w:val="28"/>
        </w:rPr>
      </w:pPr>
      <w:r w:rsidRPr="00DC58D0">
        <w:rPr>
          <w:rFonts w:ascii="Times New Roman" w:hAnsi="Times New Roman"/>
          <w:b/>
          <w:sz w:val="28"/>
          <w:szCs w:val="28"/>
        </w:rPr>
        <w:t>КВАЛІФІКАЦІЙНА РОБОТА</w:t>
      </w:r>
    </w:p>
    <w:p w:rsidR="002D1E41" w:rsidRPr="00DC58D0" w:rsidRDefault="002D1E41" w:rsidP="002D1E41">
      <w:pPr>
        <w:widowControl w:val="0"/>
        <w:autoSpaceDE w:val="0"/>
        <w:autoSpaceDN w:val="0"/>
        <w:adjustRightInd w:val="0"/>
        <w:spacing w:after="0" w:line="500" w:lineRule="exact"/>
        <w:jc w:val="center"/>
        <w:rPr>
          <w:rFonts w:ascii="Times New Roman" w:hAnsi="Times New Roman"/>
          <w:sz w:val="28"/>
          <w:szCs w:val="28"/>
        </w:rPr>
      </w:pPr>
      <w:r w:rsidRPr="00DC58D0">
        <w:rPr>
          <w:rFonts w:ascii="Times New Roman" w:hAnsi="Times New Roman"/>
          <w:sz w:val="28"/>
          <w:szCs w:val="28"/>
        </w:rPr>
        <w:t>на здобуття вищої освіти ступеня магістра</w:t>
      </w:r>
    </w:p>
    <w:p w:rsidR="002D1E41" w:rsidRPr="00DC58D0" w:rsidRDefault="002D1E41" w:rsidP="002D1E41">
      <w:pPr>
        <w:spacing w:after="0" w:line="500" w:lineRule="exact"/>
        <w:jc w:val="center"/>
        <w:rPr>
          <w:rFonts w:ascii="Times New Roman" w:hAnsi="Times New Roman"/>
          <w:sz w:val="28"/>
          <w:szCs w:val="28"/>
        </w:rPr>
      </w:pPr>
      <w:r w:rsidRPr="00DC58D0">
        <w:rPr>
          <w:rFonts w:ascii="Times New Roman" w:hAnsi="Times New Roman"/>
          <w:sz w:val="28"/>
          <w:szCs w:val="28"/>
        </w:rPr>
        <w:t>за спеціальністю 017 Фізична культура і спорт</w:t>
      </w:r>
    </w:p>
    <w:p w:rsidR="002D1E41" w:rsidRPr="00DC58D0" w:rsidRDefault="002D1E41" w:rsidP="002D1E41">
      <w:pPr>
        <w:spacing w:after="0" w:line="500" w:lineRule="exact"/>
        <w:jc w:val="center"/>
        <w:rPr>
          <w:rFonts w:ascii="Times New Roman" w:hAnsi="Times New Roman"/>
          <w:sz w:val="28"/>
          <w:szCs w:val="28"/>
        </w:rPr>
      </w:pPr>
      <w:r w:rsidRPr="00DC58D0">
        <w:rPr>
          <w:rFonts w:ascii="Times New Roman" w:hAnsi="Times New Roman"/>
          <w:sz w:val="28"/>
          <w:szCs w:val="28"/>
        </w:rPr>
        <w:t>освітньою програмою «Фізичне виховання»</w:t>
      </w:r>
    </w:p>
    <w:p w:rsidR="002D1E41" w:rsidRPr="00DC58D0" w:rsidRDefault="002D1E41" w:rsidP="008A7893">
      <w:pPr>
        <w:spacing w:after="0" w:line="360" w:lineRule="auto"/>
        <w:jc w:val="center"/>
        <w:rPr>
          <w:rFonts w:ascii="Times New Roman" w:hAnsi="Times New Roman"/>
          <w:sz w:val="28"/>
          <w:szCs w:val="28"/>
        </w:rPr>
      </w:pPr>
    </w:p>
    <w:p w:rsidR="002D1E41" w:rsidRPr="00DC58D0" w:rsidRDefault="002D1E41" w:rsidP="008A7893">
      <w:pPr>
        <w:spacing w:after="0" w:line="360" w:lineRule="auto"/>
        <w:ind w:firstLine="709"/>
        <w:jc w:val="both"/>
        <w:rPr>
          <w:rFonts w:ascii="Times New Roman" w:hAnsi="Times New Roman"/>
          <w:b/>
          <w:caps/>
          <w:sz w:val="28"/>
          <w:szCs w:val="28"/>
        </w:rPr>
      </w:pPr>
      <w:r w:rsidRPr="00DC58D0">
        <w:rPr>
          <w:rFonts w:ascii="Times New Roman" w:hAnsi="Times New Roman"/>
          <w:sz w:val="28"/>
          <w:szCs w:val="28"/>
        </w:rPr>
        <w:t xml:space="preserve">на тему: </w:t>
      </w:r>
      <w:r w:rsidRPr="00DC58D0">
        <w:rPr>
          <w:rFonts w:ascii="Times New Roman" w:hAnsi="Times New Roman"/>
          <w:b/>
          <w:sz w:val="28"/>
          <w:szCs w:val="28"/>
        </w:rPr>
        <w:t>«</w:t>
      </w:r>
      <w:r w:rsidR="00FB261D">
        <w:rPr>
          <w:rFonts w:ascii="Times New Roman" w:hAnsi="Times New Roman"/>
          <w:b/>
          <w:sz w:val="28"/>
          <w:szCs w:val="28"/>
        </w:rPr>
        <w:t xml:space="preserve">ФОРМУВАННЯ ПОВЕДІНКОВИХ ОРІЄНТАЦІЙ ДО РУХОВОЇ АКТИВНОСТІ КИТАЙСЬКИХ </w:t>
      </w:r>
      <w:r w:rsidR="004B7353">
        <w:rPr>
          <w:rFonts w:ascii="Times New Roman" w:hAnsi="Times New Roman"/>
          <w:b/>
          <w:sz w:val="28"/>
          <w:szCs w:val="28"/>
        </w:rPr>
        <w:t>УЧНІВ 8 КЛАСУ</w:t>
      </w:r>
      <w:r w:rsidRPr="00DC58D0">
        <w:rPr>
          <w:rFonts w:ascii="Times New Roman" w:hAnsi="Times New Roman"/>
          <w:b/>
          <w:sz w:val="28"/>
          <w:szCs w:val="28"/>
        </w:rPr>
        <w:t>»</w:t>
      </w:r>
    </w:p>
    <w:p w:rsidR="002D1E41" w:rsidRPr="00DC58D0" w:rsidRDefault="002D1E41" w:rsidP="002D1E41">
      <w:pPr>
        <w:spacing w:after="0" w:line="240" w:lineRule="auto"/>
        <w:contextualSpacing/>
        <w:jc w:val="center"/>
        <w:rPr>
          <w:rFonts w:ascii="Times New Roman" w:hAnsi="Times New Roman"/>
          <w:sz w:val="28"/>
          <w:szCs w:val="28"/>
        </w:rPr>
      </w:pPr>
    </w:p>
    <w:p w:rsidR="002D1E41" w:rsidRPr="00DC58D0" w:rsidRDefault="002D1E41" w:rsidP="002D1E41">
      <w:pPr>
        <w:spacing w:after="0" w:line="240" w:lineRule="auto"/>
        <w:contextualSpacing/>
        <w:jc w:val="center"/>
        <w:rPr>
          <w:rFonts w:ascii="Times New Roman" w:hAnsi="Times New Roman"/>
          <w:sz w:val="28"/>
          <w:szCs w:val="28"/>
        </w:rPr>
      </w:pPr>
    </w:p>
    <w:p w:rsidR="002D1E41" w:rsidRPr="00DC58D0" w:rsidRDefault="002D1E41" w:rsidP="002D1E41">
      <w:pPr>
        <w:spacing w:after="0" w:line="240" w:lineRule="auto"/>
        <w:contextualSpacing/>
        <w:jc w:val="center"/>
        <w:rPr>
          <w:rFonts w:ascii="Times New Roman" w:hAnsi="Times New Roman"/>
          <w:sz w:val="28"/>
          <w:szCs w:val="28"/>
        </w:rPr>
      </w:pP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здобувача вищої освіти</w:t>
      </w: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другого (магістерського) рівня:</w:t>
      </w:r>
    </w:p>
    <w:p w:rsidR="005B0B5F" w:rsidRPr="00DC58D0" w:rsidRDefault="00FB261D" w:rsidP="005B0B5F">
      <w:pPr>
        <w:tabs>
          <w:tab w:val="left" w:pos="284"/>
        </w:tabs>
        <w:spacing w:after="0" w:line="240" w:lineRule="auto"/>
        <w:ind w:left="4395" w:right="-1"/>
        <w:jc w:val="both"/>
        <w:rPr>
          <w:rFonts w:ascii="Times New Roman" w:hAnsi="Times New Roman"/>
          <w:sz w:val="28"/>
          <w:szCs w:val="28"/>
        </w:rPr>
      </w:pPr>
      <w:r>
        <w:rPr>
          <w:rFonts w:ascii="Times New Roman" w:hAnsi="Times New Roman"/>
          <w:sz w:val="28"/>
          <w:szCs w:val="28"/>
        </w:rPr>
        <w:t xml:space="preserve">Ма </w:t>
      </w:r>
      <w:proofErr w:type="spellStart"/>
      <w:r>
        <w:rPr>
          <w:rFonts w:ascii="Times New Roman" w:hAnsi="Times New Roman"/>
          <w:sz w:val="28"/>
          <w:szCs w:val="28"/>
        </w:rPr>
        <w:t>Ле</w:t>
      </w:r>
      <w:proofErr w:type="spellEnd"/>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p>
    <w:p w:rsidR="00365D2B" w:rsidRDefault="002D1E41" w:rsidP="002D1E41">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 xml:space="preserve">Науковий керівник: </w:t>
      </w:r>
    </w:p>
    <w:p w:rsidR="002D1E41" w:rsidRPr="00DC58D0" w:rsidRDefault="00365D2B" w:rsidP="002D1E41">
      <w:pPr>
        <w:tabs>
          <w:tab w:val="left" w:pos="284"/>
        </w:tabs>
        <w:spacing w:after="0" w:line="240" w:lineRule="auto"/>
        <w:ind w:left="4395" w:right="-1"/>
        <w:jc w:val="both"/>
        <w:rPr>
          <w:rFonts w:ascii="Times New Roman" w:hAnsi="Times New Roman"/>
          <w:sz w:val="28"/>
          <w:szCs w:val="28"/>
        </w:rPr>
      </w:pPr>
      <w:proofErr w:type="spellStart"/>
      <w:r w:rsidRPr="00DC58D0">
        <w:rPr>
          <w:rFonts w:ascii="Times New Roman" w:hAnsi="Times New Roman"/>
          <w:sz w:val="28"/>
          <w:szCs w:val="28"/>
        </w:rPr>
        <w:t>Трачук</w:t>
      </w:r>
      <w:proofErr w:type="spellEnd"/>
      <w:r w:rsidRPr="00DC58D0">
        <w:rPr>
          <w:rFonts w:ascii="Times New Roman" w:hAnsi="Times New Roman"/>
          <w:sz w:val="28"/>
          <w:szCs w:val="28"/>
        </w:rPr>
        <w:t xml:space="preserve"> С.</w:t>
      </w:r>
      <w:r w:rsidR="00E3578B">
        <w:rPr>
          <w:rFonts w:ascii="Times New Roman" w:hAnsi="Times New Roman"/>
          <w:sz w:val="28"/>
          <w:szCs w:val="28"/>
        </w:rPr>
        <w:t xml:space="preserve"> </w:t>
      </w:r>
      <w:r w:rsidRPr="00DC58D0">
        <w:rPr>
          <w:rFonts w:ascii="Times New Roman" w:hAnsi="Times New Roman"/>
          <w:sz w:val="28"/>
          <w:szCs w:val="28"/>
        </w:rPr>
        <w:t>В.</w:t>
      </w:r>
      <w:r>
        <w:rPr>
          <w:rFonts w:ascii="Times New Roman" w:hAnsi="Times New Roman"/>
          <w:sz w:val="28"/>
          <w:szCs w:val="28"/>
        </w:rPr>
        <w:t xml:space="preserve">, </w:t>
      </w:r>
      <w:proofErr w:type="spellStart"/>
      <w:r w:rsidR="003D74BA">
        <w:rPr>
          <w:rFonts w:ascii="Times New Roman" w:hAnsi="Times New Roman"/>
          <w:sz w:val="28"/>
          <w:szCs w:val="28"/>
        </w:rPr>
        <w:t>к.фіз.вих</w:t>
      </w:r>
      <w:proofErr w:type="spellEnd"/>
      <w:r w:rsidR="003D74BA">
        <w:rPr>
          <w:rFonts w:ascii="Times New Roman" w:hAnsi="Times New Roman"/>
          <w:sz w:val="28"/>
          <w:szCs w:val="28"/>
        </w:rPr>
        <w:t>., доцент,</w:t>
      </w: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p>
    <w:p w:rsidR="002D1E41" w:rsidRPr="00AD4887" w:rsidRDefault="002D1E41" w:rsidP="002D1E41">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 xml:space="preserve">Рецензент: </w:t>
      </w:r>
      <w:proofErr w:type="spellStart"/>
      <w:r w:rsidR="00365D2B" w:rsidRPr="00AD4887">
        <w:rPr>
          <w:rFonts w:ascii="Times New Roman" w:hAnsi="Times New Roman"/>
          <w:sz w:val="28"/>
          <w:szCs w:val="28"/>
        </w:rPr>
        <w:t>Підгайна</w:t>
      </w:r>
      <w:proofErr w:type="spellEnd"/>
      <w:r w:rsidR="00365D2B" w:rsidRPr="00AD4887">
        <w:rPr>
          <w:rFonts w:ascii="Times New Roman" w:hAnsi="Times New Roman"/>
          <w:sz w:val="28"/>
          <w:szCs w:val="28"/>
        </w:rPr>
        <w:t xml:space="preserve"> В. О., </w:t>
      </w:r>
      <w:r w:rsidRPr="00AD4887">
        <w:rPr>
          <w:rFonts w:ascii="Times New Roman" w:hAnsi="Times New Roman"/>
          <w:sz w:val="28"/>
          <w:szCs w:val="28"/>
        </w:rPr>
        <w:t>доктор філософії</w:t>
      </w:r>
      <w:r w:rsidR="00365D2B" w:rsidRPr="00AD4887">
        <w:rPr>
          <w:rFonts w:ascii="Times New Roman" w:hAnsi="Times New Roman"/>
          <w:sz w:val="28"/>
          <w:szCs w:val="28"/>
        </w:rPr>
        <w:t>, викладач</w:t>
      </w:r>
    </w:p>
    <w:p w:rsidR="002D1E41" w:rsidRPr="00AD4887" w:rsidRDefault="002D1E41" w:rsidP="002D1E41">
      <w:pPr>
        <w:tabs>
          <w:tab w:val="left" w:pos="284"/>
        </w:tabs>
        <w:spacing w:after="0" w:line="240" w:lineRule="auto"/>
        <w:ind w:left="4395" w:right="-1"/>
        <w:jc w:val="both"/>
        <w:rPr>
          <w:rFonts w:ascii="Times New Roman" w:hAnsi="Times New Roman"/>
          <w:sz w:val="28"/>
          <w:szCs w:val="28"/>
        </w:rPr>
      </w:pPr>
    </w:p>
    <w:p w:rsidR="002D1E41" w:rsidRPr="00AD4887" w:rsidRDefault="002D1E41" w:rsidP="002D1E41">
      <w:pPr>
        <w:tabs>
          <w:tab w:val="left" w:pos="284"/>
        </w:tabs>
        <w:spacing w:after="0" w:line="240" w:lineRule="auto"/>
        <w:ind w:left="4395" w:right="-1"/>
        <w:jc w:val="both"/>
        <w:rPr>
          <w:rFonts w:ascii="Times New Roman" w:hAnsi="Times New Roman"/>
          <w:sz w:val="28"/>
          <w:szCs w:val="28"/>
        </w:rPr>
      </w:pPr>
      <w:r w:rsidRPr="00AD4887">
        <w:rPr>
          <w:rFonts w:ascii="Times New Roman" w:hAnsi="Times New Roman"/>
          <w:sz w:val="28"/>
          <w:szCs w:val="28"/>
        </w:rPr>
        <w:t>Рекомендовано до захисту на засіданні</w:t>
      </w:r>
    </w:p>
    <w:p w:rsidR="002D1E41" w:rsidRPr="00AD4887" w:rsidRDefault="002D1E41" w:rsidP="002D1E41">
      <w:pPr>
        <w:tabs>
          <w:tab w:val="left" w:pos="284"/>
        </w:tabs>
        <w:spacing w:after="0" w:line="240" w:lineRule="auto"/>
        <w:ind w:left="4395" w:right="-1"/>
        <w:jc w:val="both"/>
        <w:rPr>
          <w:rFonts w:ascii="Times New Roman" w:hAnsi="Times New Roman"/>
          <w:sz w:val="28"/>
          <w:szCs w:val="28"/>
        </w:rPr>
      </w:pPr>
      <w:r w:rsidRPr="00AD4887">
        <w:rPr>
          <w:rFonts w:ascii="Times New Roman" w:hAnsi="Times New Roman"/>
          <w:sz w:val="28"/>
          <w:szCs w:val="28"/>
        </w:rPr>
        <w:t xml:space="preserve">кафедри (протокол № </w:t>
      </w:r>
      <w:r w:rsidR="00AD4887" w:rsidRPr="00AD4887">
        <w:rPr>
          <w:rFonts w:ascii="Times New Roman" w:hAnsi="Times New Roman"/>
          <w:sz w:val="28"/>
          <w:szCs w:val="28"/>
        </w:rPr>
        <w:t>4</w:t>
      </w:r>
      <w:r w:rsidR="00737CC9" w:rsidRPr="00AD4887">
        <w:rPr>
          <w:rFonts w:ascii="Times New Roman" w:hAnsi="Times New Roman"/>
          <w:sz w:val="28"/>
          <w:szCs w:val="28"/>
        </w:rPr>
        <w:t xml:space="preserve">від </w:t>
      </w:r>
      <w:r w:rsidR="00AD4887" w:rsidRPr="00AD4887">
        <w:rPr>
          <w:rFonts w:ascii="Times New Roman" w:hAnsi="Times New Roman"/>
          <w:sz w:val="28"/>
          <w:szCs w:val="28"/>
        </w:rPr>
        <w:t>29</w:t>
      </w:r>
      <w:r w:rsidR="00365D2B" w:rsidRPr="00AD4887">
        <w:rPr>
          <w:rFonts w:ascii="Times New Roman" w:hAnsi="Times New Roman"/>
          <w:sz w:val="28"/>
          <w:szCs w:val="28"/>
        </w:rPr>
        <w:t>.11.</w:t>
      </w:r>
      <w:r w:rsidR="00737CC9" w:rsidRPr="00AD4887">
        <w:rPr>
          <w:rFonts w:ascii="Times New Roman" w:hAnsi="Times New Roman"/>
          <w:sz w:val="28"/>
          <w:szCs w:val="28"/>
        </w:rPr>
        <w:t>202</w:t>
      </w:r>
      <w:r w:rsidR="00FB261D" w:rsidRPr="00AD4887">
        <w:rPr>
          <w:rFonts w:ascii="Times New Roman" w:hAnsi="Times New Roman"/>
          <w:sz w:val="28"/>
          <w:szCs w:val="28"/>
        </w:rPr>
        <w:t>4</w:t>
      </w:r>
      <w:r w:rsidRPr="00AD4887">
        <w:rPr>
          <w:rFonts w:ascii="Times New Roman" w:hAnsi="Times New Roman"/>
          <w:sz w:val="28"/>
          <w:szCs w:val="28"/>
        </w:rPr>
        <w:t>р)</w:t>
      </w:r>
    </w:p>
    <w:p w:rsidR="002D1E41" w:rsidRPr="00AD4887" w:rsidRDefault="002D1E41" w:rsidP="002D1E41">
      <w:pPr>
        <w:tabs>
          <w:tab w:val="left" w:pos="284"/>
        </w:tabs>
        <w:spacing w:after="0" w:line="240" w:lineRule="auto"/>
        <w:ind w:left="4395" w:right="-1"/>
        <w:jc w:val="both"/>
        <w:rPr>
          <w:rFonts w:ascii="Times New Roman" w:hAnsi="Times New Roman"/>
          <w:sz w:val="28"/>
          <w:szCs w:val="28"/>
        </w:rPr>
      </w:pP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r w:rsidRPr="00AD4887">
        <w:rPr>
          <w:rFonts w:ascii="Times New Roman" w:hAnsi="Times New Roman"/>
          <w:sz w:val="28"/>
          <w:szCs w:val="28"/>
        </w:rPr>
        <w:t xml:space="preserve">Завідувач кафедри: </w:t>
      </w:r>
      <w:proofErr w:type="spellStart"/>
      <w:r w:rsidR="00F84966" w:rsidRPr="00AD4887">
        <w:rPr>
          <w:rFonts w:ascii="Times New Roman" w:hAnsi="Times New Roman"/>
          <w:sz w:val="28"/>
          <w:szCs w:val="28"/>
        </w:rPr>
        <w:t>Трачук</w:t>
      </w:r>
      <w:proofErr w:type="spellEnd"/>
      <w:r w:rsidR="00F84966" w:rsidRPr="00AD4887">
        <w:rPr>
          <w:rFonts w:ascii="Times New Roman" w:hAnsi="Times New Roman"/>
          <w:sz w:val="28"/>
          <w:szCs w:val="28"/>
        </w:rPr>
        <w:t xml:space="preserve"> С. В.</w:t>
      </w:r>
    </w:p>
    <w:p w:rsidR="002D1E41" w:rsidRPr="00DC58D0" w:rsidRDefault="00F84966" w:rsidP="002D1E41">
      <w:pPr>
        <w:tabs>
          <w:tab w:val="left" w:pos="284"/>
        </w:tabs>
        <w:spacing w:after="0" w:line="240" w:lineRule="auto"/>
        <w:ind w:left="4395" w:right="-1"/>
        <w:jc w:val="both"/>
        <w:rPr>
          <w:rFonts w:ascii="Times New Roman" w:hAnsi="Times New Roman"/>
          <w:sz w:val="28"/>
          <w:szCs w:val="28"/>
        </w:rPr>
      </w:pPr>
      <w:proofErr w:type="spellStart"/>
      <w:r w:rsidRPr="00DC58D0">
        <w:rPr>
          <w:rFonts w:ascii="Times New Roman" w:hAnsi="Times New Roman"/>
          <w:sz w:val="28"/>
          <w:szCs w:val="28"/>
        </w:rPr>
        <w:t>к.фіз.вих</w:t>
      </w:r>
      <w:proofErr w:type="spellEnd"/>
      <w:r w:rsidR="002D1E41" w:rsidRPr="00DC58D0">
        <w:rPr>
          <w:rFonts w:ascii="Times New Roman" w:hAnsi="Times New Roman"/>
          <w:sz w:val="28"/>
          <w:szCs w:val="28"/>
        </w:rPr>
        <w:t xml:space="preserve">, </w:t>
      </w:r>
      <w:r w:rsidRPr="00DC58D0">
        <w:rPr>
          <w:rFonts w:ascii="Times New Roman" w:hAnsi="Times New Roman"/>
          <w:sz w:val="28"/>
          <w:szCs w:val="28"/>
        </w:rPr>
        <w:t>доцент</w:t>
      </w:r>
    </w:p>
    <w:p w:rsidR="002D1E41" w:rsidRDefault="002D1E41" w:rsidP="00365D2B">
      <w:pPr>
        <w:tabs>
          <w:tab w:val="left" w:pos="284"/>
        </w:tabs>
        <w:spacing w:after="0" w:line="240" w:lineRule="auto"/>
        <w:ind w:left="4536" w:right="-1"/>
        <w:jc w:val="both"/>
        <w:rPr>
          <w:rFonts w:ascii="Times New Roman" w:hAnsi="Times New Roman"/>
          <w:sz w:val="28"/>
          <w:szCs w:val="28"/>
        </w:rPr>
      </w:pPr>
      <w:r w:rsidRPr="00DC58D0">
        <w:rPr>
          <w:rFonts w:ascii="Times New Roman" w:hAnsi="Times New Roman"/>
          <w:sz w:val="28"/>
          <w:szCs w:val="28"/>
        </w:rPr>
        <w:t xml:space="preserve">                                                                  </w:t>
      </w:r>
    </w:p>
    <w:p w:rsidR="00365D2B" w:rsidRDefault="00365D2B" w:rsidP="00365D2B">
      <w:pPr>
        <w:tabs>
          <w:tab w:val="left" w:pos="284"/>
        </w:tabs>
        <w:spacing w:after="0" w:line="240" w:lineRule="auto"/>
        <w:ind w:left="4536" w:right="-1"/>
        <w:jc w:val="both"/>
        <w:rPr>
          <w:rFonts w:ascii="Times New Roman" w:hAnsi="Times New Roman"/>
          <w:sz w:val="28"/>
          <w:szCs w:val="28"/>
        </w:rPr>
      </w:pPr>
    </w:p>
    <w:p w:rsidR="002D1E41" w:rsidRPr="00DC58D0" w:rsidRDefault="002D1E41" w:rsidP="002D1E41">
      <w:pPr>
        <w:jc w:val="center"/>
        <w:rPr>
          <w:rFonts w:ascii="Times New Roman" w:hAnsi="Times New Roman"/>
          <w:sz w:val="28"/>
          <w:szCs w:val="28"/>
        </w:rPr>
      </w:pPr>
      <w:r w:rsidRPr="00DC58D0">
        <w:rPr>
          <w:rFonts w:ascii="Times New Roman" w:hAnsi="Times New Roman"/>
          <w:sz w:val="28"/>
          <w:szCs w:val="28"/>
        </w:rPr>
        <w:t>Київ – 202</w:t>
      </w:r>
      <w:r w:rsidR="003D74BA">
        <w:rPr>
          <w:rFonts w:ascii="Times New Roman" w:hAnsi="Times New Roman"/>
          <w:sz w:val="28"/>
          <w:szCs w:val="28"/>
        </w:rPr>
        <w:t>4</w:t>
      </w:r>
    </w:p>
    <w:p w:rsidR="00737CC9" w:rsidRPr="00DC58D0" w:rsidRDefault="00737CC9">
      <w:pPr>
        <w:rPr>
          <w:rFonts w:ascii="Times New Roman" w:hAnsi="Times New Roman"/>
          <w:sz w:val="28"/>
          <w:szCs w:val="28"/>
        </w:rPr>
      </w:pPr>
      <w:r w:rsidRPr="00DC58D0">
        <w:rPr>
          <w:rFonts w:ascii="Times New Roman" w:hAnsi="Times New Roman"/>
          <w:sz w:val="28"/>
          <w:szCs w:val="28"/>
        </w:rPr>
        <w:br w:type="page"/>
      </w:r>
    </w:p>
    <w:p w:rsidR="002D1E41" w:rsidRPr="00DC58D0" w:rsidRDefault="00737CC9" w:rsidP="00737CC9">
      <w:pPr>
        <w:jc w:val="center"/>
        <w:rPr>
          <w:rFonts w:ascii="Times New Roman" w:hAnsi="Times New Roman"/>
          <w:b/>
          <w:sz w:val="28"/>
          <w:szCs w:val="28"/>
        </w:rPr>
      </w:pPr>
      <w:r w:rsidRPr="00DC58D0">
        <w:rPr>
          <w:rFonts w:ascii="Times New Roman" w:hAnsi="Times New Roman"/>
          <w:b/>
          <w:sz w:val="28"/>
          <w:szCs w:val="28"/>
        </w:rPr>
        <w:lastRenderedPageBreak/>
        <w:t>ЗМІСТ</w:t>
      </w:r>
    </w:p>
    <w:tbl>
      <w:tblPr>
        <w:tblW w:w="9676" w:type="dxa"/>
        <w:tblLayout w:type="fixed"/>
        <w:tblLook w:val="01E0"/>
      </w:tblPr>
      <w:tblGrid>
        <w:gridCol w:w="1526"/>
        <w:gridCol w:w="7654"/>
        <w:gridCol w:w="496"/>
      </w:tblGrid>
      <w:tr w:rsidR="002D1E41" w:rsidRPr="00DC58D0" w:rsidTr="008C777E">
        <w:tc>
          <w:tcPr>
            <w:tcW w:w="9180" w:type="dxa"/>
            <w:gridSpan w:val="2"/>
            <w:shd w:val="clear" w:color="auto" w:fill="auto"/>
          </w:tcPr>
          <w:p w:rsidR="002D1E41" w:rsidRPr="00DC58D0" w:rsidRDefault="002D1E41" w:rsidP="009536C9">
            <w:pPr>
              <w:spacing w:after="0" w:line="360" w:lineRule="auto"/>
              <w:rPr>
                <w:rFonts w:ascii="Times New Roman" w:hAnsi="Times New Roman"/>
                <w:sz w:val="28"/>
                <w:szCs w:val="28"/>
              </w:rPr>
            </w:pPr>
            <w:r w:rsidRPr="00DC58D0">
              <w:rPr>
                <w:rFonts w:ascii="Times New Roman" w:hAnsi="Times New Roman"/>
                <w:b/>
                <w:sz w:val="28"/>
                <w:szCs w:val="28"/>
              </w:rPr>
              <w:t>ВСТУП</w:t>
            </w:r>
            <w:r w:rsidR="00737CC9" w:rsidRPr="00DC58D0">
              <w:rPr>
                <w:rFonts w:ascii="Times New Roman" w:hAnsi="Times New Roman"/>
                <w:b/>
                <w:sz w:val="28"/>
                <w:szCs w:val="28"/>
              </w:rPr>
              <w:t>….</w:t>
            </w:r>
            <w:r w:rsidRPr="00DC58D0">
              <w:rPr>
                <w:rFonts w:ascii="Times New Roman" w:hAnsi="Times New Roman"/>
                <w:sz w:val="28"/>
                <w:szCs w:val="28"/>
              </w:rPr>
              <w:t>…..…………………………………………………………………</w:t>
            </w:r>
          </w:p>
        </w:tc>
        <w:tc>
          <w:tcPr>
            <w:tcW w:w="496" w:type="dxa"/>
            <w:shd w:val="clear" w:color="auto" w:fill="auto"/>
          </w:tcPr>
          <w:p w:rsidR="002D1E41" w:rsidRPr="00DC58D0" w:rsidRDefault="002D1E41" w:rsidP="009536C9">
            <w:pPr>
              <w:spacing w:after="0" w:line="360" w:lineRule="auto"/>
              <w:rPr>
                <w:rFonts w:ascii="Times New Roman" w:hAnsi="Times New Roman"/>
                <w:bCs/>
                <w:sz w:val="28"/>
                <w:szCs w:val="28"/>
              </w:rPr>
            </w:pPr>
            <w:r w:rsidRPr="00DC58D0">
              <w:rPr>
                <w:rFonts w:ascii="Times New Roman" w:hAnsi="Times New Roman"/>
                <w:bCs/>
                <w:sz w:val="28"/>
                <w:szCs w:val="28"/>
              </w:rPr>
              <w:t>4</w:t>
            </w:r>
          </w:p>
        </w:tc>
      </w:tr>
      <w:tr w:rsidR="002D1E41" w:rsidRPr="00DC58D0" w:rsidTr="008C777E">
        <w:tc>
          <w:tcPr>
            <w:tcW w:w="1526" w:type="dxa"/>
            <w:shd w:val="clear" w:color="auto" w:fill="auto"/>
          </w:tcPr>
          <w:p w:rsidR="002D1E41" w:rsidRPr="00DC58D0" w:rsidRDefault="00A30FEF" w:rsidP="00A30FEF">
            <w:pPr>
              <w:spacing w:after="0" w:line="360" w:lineRule="auto"/>
              <w:ind w:right="-108"/>
              <w:rPr>
                <w:rFonts w:ascii="Times New Roman" w:hAnsi="Times New Roman"/>
                <w:sz w:val="28"/>
                <w:szCs w:val="28"/>
              </w:rPr>
            </w:pPr>
            <w:r w:rsidRPr="00DC58D0">
              <w:rPr>
                <w:rFonts w:ascii="Times New Roman" w:hAnsi="Times New Roman"/>
                <w:b/>
                <w:sz w:val="28"/>
                <w:szCs w:val="28"/>
              </w:rPr>
              <w:t>РОЗДІЛ 1.</w:t>
            </w:r>
          </w:p>
        </w:tc>
        <w:tc>
          <w:tcPr>
            <w:tcW w:w="7654" w:type="dxa"/>
            <w:shd w:val="clear" w:color="auto" w:fill="auto"/>
          </w:tcPr>
          <w:p w:rsidR="002D1E41" w:rsidRPr="00DC58D0" w:rsidRDefault="00A30FEF" w:rsidP="00A30FEF">
            <w:pPr>
              <w:spacing w:after="0" w:line="360" w:lineRule="auto"/>
              <w:rPr>
                <w:rFonts w:ascii="Times New Roman" w:hAnsi="Times New Roman"/>
                <w:sz w:val="28"/>
                <w:szCs w:val="28"/>
              </w:rPr>
            </w:pPr>
            <w:r w:rsidRPr="00DC58D0">
              <w:rPr>
                <w:rFonts w:ascii="Times New Roman" w:hAnsi="Times New Roman"/>
                <w:b/>
                <w:sz w:val="28"/>
                <w:szCs w:val="28"/>
              </w:rPr>
              <w:t>ОГЛЯД СИСТЕМИ ФІЗИЧНОГО ВИХОВАННЯ В ШКОЛАХ КИТАЮ</w:t>
            </w:r>
            <w:r w:rsidRPr="00DC58D0">
              <w:rPr>
                <w:rFonts w:ascii="Times New Roman" w:hAnsi="Times New Roman"/>
                <w:sz w:val="28"/>
                <w:szCs w:val="28"/>
              </w:rPr>
              <w:t>…………………………………………….</w:t>
            </w:r>
          </w:p>
        </w:tc>
        <w:tc>
          <w:tcPr>
            <w:tcW w:w="496" w:type="dxa"/>
            <w:shd w:val="clear" w:color="auto" w:fill="auto"/>
          </w:tcPr>
          <w:p w:rsidR="00A30FEF" w:rsidRPr="00DC58D0" w:rsidRDefault="00A30FEF" w:rsidP="009536C9">
            <w:pPr>
              <w:spacing w:after="0" w:line="360" w:lineRule="auto"/>
              <w:rPr>
                <w:rFonts w:ascii="Times New Roman" w:hAnsi="Times New Roman"/>
                <w:bCs/>
                <w:sz w:val="28"/>
                <w:szCs w:val="28"/>
              </w:rPr>
            </w:pPr>
          </w:p>
          <w:p w:rsidR="002D1E41" w:rsidRPr="00DC58D0" w:rsidRDefault="00F80C42" w:rsidP="009536C9">
            <w:pPr>
              <w:spacing w:after="0" w:line="360" w:lineRule="auto"/>
              <w:rPr>
                <w:rFonts w:ascii="Times New Roman" w:hAnsi="Times New Roman"/>
                <w:bCs/>
                <w:sz w:val="28"/>
                <w:szCs w:val="28"/>
              </w:rPr>
            </w:pPr>
            <w:r>
              <w:rPr>
                <w:rFonts w:ascii="Times New Roman" w:hAnsi="Times New Roman"/>
                <w:bCs/>
                <w:sz w:val="28"/>
                <w:szCs w:val="28"/>
              </w:rPr>
              <w:t>6</w:t>
            </w:r>
          </w:p>
        </w:tc>
      </w:tr>
      <w:tr w:rsidR="00A30FEF" w:rsidRPr="00DC58D0" w:rsidTr="008C777E">
        <w:tc>
          <w:tcPr>
            <w:tcW w:w="1526"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1.1.</w:t>
            </w:r>
          </w:p>
        </w:tc>
        <w:tc>
          <w:tcPr>
            <w:tcW w:w="7654" w:type="dxa"/>
            <w:shd w:val="clear" w:color="auto" w:fill="auto"/>
          </w:tcPr>
          <w:p w:rsidR="00A30FEF" w:rsidRPr="00DC58D0" w:rsidRDefault="00DD1BBB" w:rsidP="00DD1BBB">
            <w:pPr>
              <w:spacing w:after="0" w:line="360" w:lineRule="auto"/>
              <w:rPr>
                <w:rFonts w:ascii="Times New Roman" w:hAnsi="Times New Roman"/>
                <w:sz w:val="28"/>
                <w:szCs w:val="28"/>
              </w:rPr>
            </w:pPr>
            <w:r w:rsidRPr="00DD1BBB">
              <w:rPr>
                <w:rFonts w:ascii="Times New Roman" w:hAnsi="Times New Roman"/>
                <w:sz w:val="28"/>
                <w:szCs w:val="28"/>
              </w:rPr>
              <w:t>Фізичне виховання в системі шкільної освіти Китаю</w:t>
            </w:r>
            <w:r w:rsidRPr="00DC58D0">
              <w:rPr>
                <w:rFonts w:ascii="Times New Roman" w:hAnsi="Times New Roman"/>
                <w:sz w:val="28"/>
                <w:szCs w:val="28"/>
                <w:shd w:val="clear" w:color="auto" w:fill="FFFFFF"/>
              </w:rPr>
              <w:t xml:space="preserve"> </w:t>
            </w:r>
            <w:r w:rsidR="00A30FEF" w:rsidRPr="00DC58D0">
              <w:rPr>
                <w:rFonts w:ascii="Times New Roman" w:hAnsi="Times New Roman"/>
                <w:sz w:val="28"/>
                <w:szCs w:val="28"/>
                <w:shd w:val="clear" w:color="auto" w:fill="FFFFFF"/>
              </w:rPr>
              <w:t>……</w:t>
            </w:r>
            <w:r>
              <w:rPr>
                <w:rFonts w:ascii="Times New Roman" w:hAnsi="Times New Roman"/>
                <w:sz w:val="28"/>
                <w:szCs w:val="28"/>
                <w:shd w:val="clear" w:color="auto" w:fill="FFFFFF"/>
              </w:rPr>
              <w:t>…</w:t>
            </w:r>
          </w:p>
        </w:tc>
        <w:tc>
          <w:tcPr>
            <w:tcW w:w="496" w:type="dxa"/>
            <w:shd w:val="clear" w:color="auto" w:fill="auto"/>
          </w:tcPr>
          <w:p w:rsidR="00D17C1E" w:rsidRPr="00DC58D0" w:rsidRDefault="00F80C42" w:rsidP="009536C9">
            <w:pPr>
              <w:spacing w:after="0" w:line="360" w:lineRule="auto"/>
              <w:rPr>
                <w:rFonts w:ascii="Times New Roman" w:hAnsi="Times New Roman"/>
                <w:bCs/>
                <w:sz w:val="28"/>
                <w:szCs w:val="28"/>
              </w:rPr>
            </w:pPr>
            <w:r>
              <w:rPr>
                <w:rFonts w:ascii="Times New Roman" w:hAnsi="Times New Roman"/>
                <w:bCs/>
                <w:sz w:val="28"/>
                <w:szCs w:val="28"/>
              </w:rPr>
              <w:t>6</w:t>
            </w:r>
          </w:p>
        </w:tc>
      </w:tr>
      <w:tr w:rsidR="00A30FEF" w:rsidRPr="00DC58D0" w:rsidTr="008C777E">
        <w:tc>
          <w:tcPr>
            <w:tcW w:w="1526"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1.2.</w:t>
            </w:r>
          </w:p>
        </w:tc>
        <w:tc>
          <w:tcPr>
            <w:tcW w:w="7654" w:type="dxa"/>
            <w:shd w:val="clear" w:color="auto" w:fill="auto"/>
          </w:tcPr>
          <w:p w:rsidR="00A30FEF" w:rsidRPr="00DC58D0" w:rsidRDefault="00DD1BBB" w:rsidP="009536C9">
            <w:pPr>
              <w:spacing w:after="0" w:line="360" w:lineRule="auto"/>
              <w:rPr>
                <w:rFonts w:ascii="Times New Roman" w:hAnsi="Times New Roman"/>
                <w:sz w:val="28"/>
                <w:szCs w:val="28"/>
              </w:rPr>
            </w:pPr>
            <w:r w:rsidRPr="00DC58D0">
              <w:rPr>
                <w:rFonts w:ascii="Times New Roman" w:hAnsi="Times New Roman"/>
                <w:sz w:val="28"/>
                <w:szCs w:val="28"/>
              </w:rPr>
              <w:t xml:space="preserve">Характерні особливості процесу фізичного виховання в школах Китаю </w:t>
            </w:r>
            <w:r w:rsidR="00A30FEF" w:rsidRPr="00DC58D0">
              <w:rPr>
                <w:rFonts w:ascii="Times New Roman" w:hAnsi="Times New Roman"/>
                <w:sz w:val="28"/>
                <w:szCs w:val="28"/>
              </w:rPr>
              <w:t>…………………………………………………..</w:t>
            </w:r>
          </w:p>
        </w:tc>
        <w:tc>
          <w:tcPr>
            <w:tcW w:w="496" w:type="dxa"/>
            <w:shd w:val="clear" w:color="auto" w:fill="auto"/>
          </w:tcPr>
          <w:p w:rsidR="00D17C1E" w:rsidRPr="00DC58D0" w:rsidRDefault="00D17C1E" w:rsidP="00D17C1E">
            <w:pPr>
              <w:spacing w:after="0" w:line="360" w:lineRule="auto"/>
              <w:rPr>
                <w:rFonts w:ascii="Times New Roman" w:hAnsi="Times New Roman"/>
                <w:bCs/>
                <w:sz w:val="28"/>
                <w:szCs w:val="28"/>
              </w:rPr>
            </w:pPr>
          </w:p>
          <w:p w:rsidR="00A30FEF" w:rsidRPr="00DC58D0" w:rsidRDefault="00A30FEF" w:rsidP="00E3578B">
            <w:pPr>
              <w:spacing w:after="0" w:line="360" w:lineRule="auto"/>
              <w:rPr>
                <w:rFonts w:ascii="Times New Roman" w:hAnsi="Times New Roman"/>
                <w:bCs/>
                <w:sz w:val="28"/>
                <w:szCs w:val="28"/>
                <w:lang w:val="en-US"/>
              </w:rPr>
            </w:pPr>
            <w:r w:rsidRPr="00DC58D0">
              <w:rPr>
                <w:rFonts w:ascii="Times New Roman" w:hAnsi="Times New Roman"/>
                <w:bCs/>
                <w:sz w:val="28"/>
                <w:szCs w:val="28"/>
              </w:rPr>
              <w:t>1</w:t>
            </w:r>
            <w:r w:rsidR="00E3578B">
              <w:rPr>
                <w:rFonts w:ascii="Times New Roman" w:hAnsi="Times New Roman"/>
                <w:bCs/>
                <w:sz w:val="28"/>
                <w:szCs w:val="28"/>
              </w:rPr>
              <w:t>3</w:t>
            </w:r>
          </w:p>
        </w:tc>
      </w:tr>
      <w:tr w:rsidR="00A30FEF" w:rsidRPr="00DC58D0" w:rsidTr="008C777E">
        <w:tc>
          <w:tcPr>
            <w:tcW w:w="1526"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1.3.</w:t>
            </w:r>
          </w:p>
        </w:tc>
        <w:tc>
          <w:tcPr>
            <w:tcW w:w="7654" w:type="dxa"/>
            <w:shd w:val="clear" w:color="auto" w:fill="auto"/>
          </w:tcPr>
          <w:p w:rsidR="00A30FEF" w:rsidRPr="00DD1BBB" w:rsidRDefault="00DD1BBB" w:rsidP="00DD1BBB">
            <w:pPr>
              <w:spacing w:after="0" w:line="360" w:lineRule="auto"/>
              <w:jc w:val="both"/>
              <w:rPr>
                <w:rFonts w:ascii="Times New Roman" w:hAnsi="Times New Roman"/>
                <w:sz w:val="28"/>
                <w:szCs w:val="28"/>
              </w:rPr>
            </w:pPr>
            <w:r w:rsidRPr="00DD1BBB">
              <w:rPr>
                <w:rFonts w:ascii="Times New Roman" w:hAnsi="Times New Roman"/>
                <w:sz w:val="28"/>
                <w:szCs w:val="28"/>
              </w:rPr>
              <w:t>Дефініція понять «грамотність у фізичній культурі», «фізична культура особистості»</w:t>
            </w:r>
            <w:r>
              <w:rPr>
                <w:rFonts w:ascii="Times New Roman" w:hAnsi="Times New Roman"/>
                <w:sz w:val="28"/>
                <w:szCs w:val="28"/>
              </w:rPr>
              <w:t>……………………</w:t>
            </w:r>
            <w:r w:rsidR="004B7353" w:rsidRPr="00DD1BBB">
              <w:rPr>
                <w:rFonts w:ascii="Times New Roman" w:hAnsi="Times New Roman"/>
                <w:sz w:val="28"/>
                <w:szCs w:val="28"/>
              </w:rPr>
              <w:t>………..</w:t>
            </w:r>
          </w:p>
        </w:tc>
        <w:tc>
          <w:tcPr>
            <w:tcW w:w="496" w:type="dxa"/>
            <w:shd w:val="clear" w:color="auto" w:fill="auto"/>
          </w:tcPr>
          <w:p w:rsidR="00DD1BBB" w:rsidRDefault="00DD1BBB" w:rsidP="009536C9">
            <w:pPr>
              <w:spacing w:after="0" w:line="360" w:lineRule="auto"/>
              <w:rPr>
                <w:rFonts w:ascii="Times New Roman" w:hAnsi="Times New Roman"/>
                <w:bCs/>
                <w:sz w:val="28"/>
                <w:szCs w:val="28"/>
              </w:rPr>
            </w:pPr>
          </w:p>
          <w:p w:rsidR="00A30FEF" w:rsidRPr="00DC58D0" w:rsidRDefault="00D17C1E" w:rsidP="00F80C42">
            <w:pPr>
              <w:spacing w:after="0" w:line="360" w:lineRule="auto"/>
              <w:rPr>
                <w:rFonts w:ascii="Times New Roman" w:hAnsi="Times New Roman"/>
                <w:bCs/>
                <w:sz w:val="28"/>
                <w:szCs w:val="28"/>
              </w:rPr>
            </w:pPr>
            <w:r w:rsidRPr="00DC58D0">
              <w:rPr>
                <w:rFonts w:ascii="Times New Roman" w:hAnsi="Times New Roman"/>
                <w:bCs/>
                <w:sz w:val="28"/>
                <w:szCs w:val="28"/>
              </w:rPr>
              <w:t>1</w:t>
            </w:r>
            <w:r w:rsidR="00F80C42">
              <w:rPr>
                <w:rFonts w:ascii="Times New Roman" w:hAnsi="Times New Roman"/>
                <w:bCs/>
                <w:sz w:val="28"/>
                <w:szCs w:val="28"/>
              </w:rPr>
              <w:t>7</w:t>
            </w:r>
          </w:p>
        </w:tc>
      </w:tr>
      <w:tr w:rsidR="00A30FEF" w:rsidRPr="00DC58D0" w:rsidTr="008C777E">
        <w:tc>
          <w:tcPr>
            <w:tcW w:w="9180" w:type="dxa"/>
            <w:gridSpan w:val="2"/>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Висновки до розділу 1……….….………………………………………</w:t>
            </w:r>
            <w:r w:rsidR="00DD1BBB">
              <w:rPr>
                <w:rFonts w:ascii="Times New Roman" w:hAnsi="Times New Roman"/>
                <w:sz w:val="28"/>
                <w:szCs w:val="28"/>
              </w:rPr>
              <w:t>….</w:t>
            </w:r>
            <w:r w:rsidRPr="00DC58D0">
              <w:rPr>
                <w:rFonts w:ascii="Times New Roman" w:hAnsi="Times New Roman"/>
                <w:sz w:val="28"/>
                <w:szCs w:val="28"/>
              </w:rPr>
              <w:t>…</w:t>
            </w:r>
          </w:p>
        </w:tc>
        <w:tc>
          <w:tcPr>
            <w:tcW w:w="496" w:type="dxa"/>
            <w:shd w:val="clear" w:color="auto" w:fill="auto"/>
          </w:tcPr>
          <w:p w:rsidR="00A30FEF" w:rsidRPr="00DC58D0" w:rsidRDefault="00A30FEF" w:rsidP="00D17C1E">
            <w:pPr>
              <w:spacing w:after="0" w:line="360" w:lineRule="auto"/>
              <w:rPr>
                <w:rFonts w:ascii="Times New Roman" w:hAnsi="Times New Roman"/>
                <w:bCs/>
                <w:sz w:val="28"/>
                <w:szCs w:val="28"/>
              </w:rPr>
            </w:pPr>
            <w:r w:rsidRPr="00DC58D0">
              <w:rPr>
                <w:rFonts w:ascii="Times New Roman" w:hAnsi="Times New Roman"/>
                <w:bCs/>
                <w:sz w:val="28"/>
                <w:szCs w:val="28"/>
              </w:rPr>
              <w:t>2</w:t>
            </w:r>
            <w:r w:rsidR="000A2266">
              <w:rPr>
                <w:rFonts w:ascii="Times New Roman" w:hAnsi="Times New Roman"/>
                <w:bCs/>
                <w:sz w:val="28"/>
                <w:szCs w:val="28"/>
              </w:rPr>
              <w:t>2</w:t>
            </w:r>
          </w:p>
        </w:tc>
      </w:tr>
      <w:tr w:rsidR="00A30FEF" w:rsidRPr="00DC58D0" w:rsidTr="008C777E">
        <w:tc>
          <w:tcPr>
            <w:tcW w:w="9180" w:type="dxa"/>
            <w:gridSpan w:val="2"/>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b/>
                <w:sz w:val="28"/>
                <w:szCs w:val="28"/>
              </w:rPr>
              <w:t xml:space="preserve">РОЗДІЛ 2. </w:t>
            </w:r>
            <w:r w:rsidRPr="00DC58D0">
              <w:rPr>
                <w:rFonts w:ascii="Times New Roman" w:hAnsi="Times New Roman"/>
                <w:b/>
                <w:caps/>
                <w:sz w:val="28"/>
                <w:szCs w:val="28"/>
              </w:rPr>
              <w:t>МЕТОДи і ОРГАНіЗАЦіЯ дослідженНЯ</w:t>
            </w:r>
            <w:r w:rsidRPr="00DC58D0">
              <w:rPr>
                <w:rFonts w:ascii="Times New Roman" w:hAnsi="Times New Roman"/>
                <w:sz w:val="28"/>
                <w:szCs w:val="28"/>
              </w:rPr>
              <w:t>……………...</w:t>
            </w:r>
          </w:p>
        </w:tc>
        <w:tc>
          <w:tcPr>
            <w:tcW w:w="496" w:type="dxa"/>
            <w:shd w:val="clear" w:color="auto" w:fill="auto"/>
          </w:tcPr>
          <w:p w:rsidR="00A30FEF" w:rsidRPr="00DC58D0" w:rsidRDefault="00A30FEF" w:rsidP="00B537CF">
            <w:pPr>
              <w:spacing w:after="0" w:line="360" w:lineRule="auto"/>
              <w:rPr>
                <w:rFonts w:ascii="Times New Roman" w:hAnsi="Times New Roman"/>
                <w:bCs/>
                <w:sz w:val="28"/>
                <w:szCs w:val="28"/>
              </w:rPr>
            </w:pPr>
            <w:r w:rsidRPr="00DC58D0">
              <w:rPr>
                <w:rFonts w:ascii="Times New Roman" w:hAnsi="Times New Roman"/>
                <w:bCs/>
                <w:sz w:val="28"/>
                <w:szCs w:val="28"/>
              </w:rPr>
              <w:t>2</w:t>
            </w:r>
            <w:r w:rsidR="00B537CF">
              <w:rPr>
                <w:rFonts w:ascii="Times New Roman" w:hAnsi="Times New Roman"/>
                <w:bCs/>
                <w:sz w:val="28"/>
                <w:szCs w:val="28"/>
              </w:rPr>
              <w:t>3</w:t>
            </w:r>
          </w:p>
        </w:tc>
      </w:tr>
      <w:tr w:rsidR="00A30FEF" w:rsidRPr="00DC58D0" w:rsidTr="008C777E">
        <w:tc>
          <w:tcPr>
            <w:tcW w:w="1526" w:type="dxa"/>
            <w:shd w:val="clear" w:color="auto" w:fill="auto"/>
          </w:tcPr>
          <w:p w:rsidR="00A30FEF" w:rsidRPr="00DC58D0" w:rsidRDefault="00A30FEF" w:rsidP="009536C9">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2.1.</w:t>
            </w:r>
          </w:p>
        </w:tc>
        <w:tc>
          <w:tcPr>
            <w:tcW w:w="7654" w:type="dxa"/>
            <w:shd w:val="clear" w:color="auto" w:fill="auto"/>
          </w:tcPr>
          <w:p w:rsidR="00A30FEF" w:rsidRPr="00DC58D0" w:rsidRDefault="00A30FEF" w:rsidP="009536C9">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Методи дослідження……..…………………………………</w:t>
            </w:r>
            <w:r w:rsidR="00240E4B" w:rsidRPr="00DC58D0">
              <w:rPr>
                <w:rFonts w:ascii="Times New Roman" w:hAnsi="Times New Roman"/>
                <w:sz w:val="28"/>
                <w:szCs w:val="28"/>
              </w:rPr>
              <w:t>….</w:t>
            </w:r>
          </w:p>
        </w:tc>
        <w:tc>
          <w:tcPr>
            <w:tcW w:w="496" w:type="dxa"/>
            <w:shd w:val="clear" w:color="auto" w:fill="auto"/>
          </w:tcPr>
          <w:p w:rsidR="00A30FEF" w:rsidRPr="00DC58D0" w:rsidRDefault="00A30FEF" w:rsidP="00B537CF">
            <w:pPr>
              <w:spacing w:after="0" w:line="360" w:lineRule="auto"/>
              <w:rPr>
                <w:rFonts w:ascii="Times New Roman" w:hAnsi="Times New Roman"/>
                <w:sz w:val="28"/>
                <w:szCs w:val="28"/>
              </w:rPr>
            </w:pPr>
            <w:r w:rsidRPr="00DC58D0">
              <w:rPr>
                <w:rFonts w:ascii="Times New Roman" w:hAnsi="Times New Roman"/>
                <w:sz w:val="28"/>
                <w:szCs w:val="28"/>
              </w:rPr>
              <w:t>2</w:t>
            </w:r>
            <w:r w:rsidR="00B537CF">
              <w:rPr>
                <w:rFonts w:ascii="Times New Roman" w:hAnsi="Times New Roman"/>
                <w:sz w:val="28"/>
                <w:szCs w:val="28"/>
              </w:rPr>
              <w:t>3</w:t>
            </w:r>
          </w:p>
        </w:tc>
      </w:tr>
      <w:tr w:rsidR="00A30FEF" w:rsidRPr="00DC58D0" w:rsidTr="008C777E">
        <w:tc>
          <w:tcPr>
            <w:tcW w:w="1526" w:type="dxa"/>
            <w:shd w:val="clear" w:color="auto" w:fill="auto"/>
          </w:tcPr>
          <w:p w:rsidR="00A30FEF" w:rsidRPr="00DC58D0" w:rsidRDefault="00A30FEF" w:rsidP="009536C9">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2.1.1.</w:t>
            </w:r>
          </w:p>
        </w:tc>
        <w:tc>
          <w:tcPr>
            <w:tcW w:w="7654"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Аналіз даних спеціальної літератури з проблеми дослідження</w:t>
            </w:r>
            <w:r w:rsidR="00240E4B" w:rsidRPr="00DC58D0">
              <w:rPr>
                <w:rFonts w:ascii="Times New Roman" w:hAnsi="Times New Roman"/>
                <w:sz w:val="28"/>
                <w:szCs w:val="28"/>
              </w:rPr>
              <w:t>……………………………………………………..</w:t>
            </w:r>
          </w:p>
        </w:tc>
        <w:tc>
          <w:tcPr>
            <w:tcW w:w="496" w:type="dxa"/>
            <w:shd w:val="clear" w:color="auto" w:fill="auto"/>
          </w:tcPr>
          <w:p w:rsidR="00240E4B" w:rsidRPr="00DC58D0" w:rsidRDefault="00240E4B" w:rsidP="009536C9">
            <w:pPr>
              <w:spacing w:after="0" w:line="360" w:lineRule="auto"/>
              <w:rPr>
                <w:rFonts w:ascii="Times New Roman" w:hAnsi="Times New Roman"/>
                <w:sz w:val="28"/>
                <w:szCs w:val="28"/>
              </w:rPr>
            </w:pPr>
          </w:p>
          <w:p w:rsidR="00A30FEF" w:rsidRPr="00DC58D0" w:rsidRDefault="00A30FEF" w:rsidP="00B537CF">
            <w:pPr>
              <w:spacing w:after="0" w:line="360" w:lineRule="auto"/>
              <w:rPr>
                <w:rFonts w:ascii="Times New Roman" w:hAnsi="Times New Roman"/>
                <w:sz w:val="28"/>
                <w:szCs w:val="28"/>
              </w:rPr>
            </w:pPr>
            <w:r w:rsidRPr="00DC58D0">
              <w:rPr>
                <w:rFonts w:ascii="Times New Roman" w:hAnsi="Times New Roman"/>
                <w:sz w:val="28"/>
                <w:szCs w:val="28"/>
              </w:rPr>
              <w:t>2</w:t>
            </w:r>
            <w:r w:rsidR="00B537CF">
              <w:rPr>
                <w:rFonts w:ascii="Times New Roman" w:hAnsi="Times New Roman"/>
                <w:sz w:val="28"/>
                <w:szCs w:val="28"/>
              </w:rPr>
              <w:t>3</w:t>
            </w:r>
          </w:p>
        </w:tc>
      </w:tr>
      <w:tr w:rsidR="00A30FEF" w:rsidRPr="00DC58D0" w:rsidTr="008C777E">
        <w:tc>
          <w:tcPr>
            <w:tcW w:w="1526" w:type="dxa"/>
            <w:shd w:val="clear" w:color="auto" w:fill="auto"/>
          </w:tcPr>
          <w:p w:rsidR="00A30FEF" w:rsidRPr="00DC58D0" w:rsidRDefault="00A30FEF" w:rsidP="00D17C1E">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2.1.</w:t>
            </w:r>
            <w:r w:rsidR="00D17C1E" w:rsidRPr="00DC58D0">
              <w:rPr>
                <w:rFonts w:ascii="Times New Roman" w:hAnsi="Times New Roman"/>
                <w:sz w:val="28"/>
                <w:szCs w:val="28"/>
              </w:rPr>
              <w:t>2</w:t>
            </w:r>
            <w:r w:rsidRPr="00DC58D0">
              <w:rPr>
                <w:rFonts w:ascii="Times New Roman" w:hAnsi="Times New Roman"/>
                <w:sz w:val="28"/>
                <w:szCs w:val="28"/>
              </w:rPr>
              <w:t>.</w:t>
            </w:r>
          </w:p>
        </w:tc>
        <w:tc>
          <w:tcPr>
            <w:tcW w:w="7654" w:type="dxa"/>
            <w:shd w:val="clear" w:color="auto" w:fill="auto"/>
          </w:tcPr>
          <w:p w:rsidR="00A30FEF" w:rsidRPr="00DC58D0" w:rsidRDefault="00265A51" w:rsidP="009536C9">
            <w:pPr>
              <w:spacing w:after="0" w:line="360" w:lineRule="auto"/>
              <w:rPr>
                <w:rFonts w:ascii="Times New Roman" w:hAnsi="Times New Roman"/>
                <w:sz w:val="28"/>
                <w:szCs w:val="28"/>
              </w:rPr>
            </w:pPr>
            <w:r w:rsidRPr="00DC58D0">
              <w:rPr>
                <w:rFonts w:ascii="Times New Roman" w:hAnsi="Times New Roman"/>
                <w:sz w:val="28"/>
                <w:szCs w:val="28"/>
              </w:rPr>
              <w:t>Соціологічні методи (опитування) ……………….……………</w:t>
            </w:r>
          </w:p>
        </w:tc>
        <w:tc>
          <w:tcPr>
            <w:tcW w:w="496" w:type="dxa"/>
            <w:shd w:val="clear" w:color="auto" w:fill="auto"/>
          </w:tcPr>
          <w:p w:rsidR="00A30FEF" w:rsidRPr="00DC58D0" w:rsidRDefault="00D17C1E" w:rsidP="00B537CF">
            <w:pPr>
              <w:spacing w:after="0" w:line="360" w:lineRule="auto"/>
              <w:rPr>
                <w:rFonts w:ascii="Times New Roman" w:hAnsi="Times New Roman"/>
                <w:sz w:val="28"/>
                <w:szCs w:val="28"/>
              </w:rPr>
            </w:pPr>
            <w:r w:rsidRPr="00DC58D0">
              <w:rPr>
                <w:rFonts w:ascii="Times New Roman" w:hAnsi="Times New Roman"/>
                <w:sz w:val="28"/>
                <w:szCs w:val="28"/>
              </w:rPr>
              <w:t>2</w:t>
            </w:r>
            <w:r w:rsidR="00B537CF">
              <w:rPr>
                <w:rFonts w:ascii="Times New Roman" w:hAnsi="Times New Roman"/>
                <w:sz w:val="28"/>
                <w:szCs w:val="28"/>
              </w:rPr>
              <w:t>3</w:t>
            </w:r>
          </w:p>
        </w:tc>
      </w:tr>
      <w:tr w:rsidR="00B537CF" w:rsidRPr="00DC58D0" w:rsidTr="008C777E">
        <w:tc>
          <w:tcPr>
            <w:tcW w:w="1526" w:type="dxa"/>
            <w:shd w:val="clear" w:color="auto" w:fill="auto"/>
          </w:tcPr>
          <w:p w:rsidR="00B537CF" w:rsidRPr="00DC58D0" w:rsidRDefault="00B537CF" w:rsidP="00D17C1E">
            <w:p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2.1.3</w:t>
            </w:r>
          </w:p>
        </w:tc>
        <w:tc>
          <w:tcPr>
            <w:tcW w:w="7654" w:type="dxa"/>
            <w:shd w:val="clear" w:color="auto" w:fill="auto"/>
          </w:tcPr>
          <w:p w:rsidR="00B537CF" w:rsidRPr="00B537CF" w:rsidRDefault="00B537CF" w:rsidP="00B537CF">
            <w:pPr>
              <w:spacing w:after="0" w:line="360" w:lineRule="auto"/>
              <w:rPr>
                <w:rFonts w:ascii="Times New Roman" w:hAnsi="Times New Roman"/>
                <w:sz w:val="28"/>
                <w:szCs w:val="28"/>
              </w:rPr>
            </w:pPr>
            <w:r w:rsidRPr="00B537CF">
              <w:rPr>
                <w:rFonts w:ascii="Times New Roman" w:hAnsi="Times New Roman"/>
                <w:sz w:val="28"/>
                <w:szCs w:val="28"/>
              </w:rPr>
              <w:t>Педагогічн</w:t>
            </w:r>
            <w:r>
              <w:rPr>
                <w:rFonts w:ascii="Times New Roman" w:hAnsi="Times New Roman"/>
                <w:sz w:val="28"/>
                <w:szCs w:val="28"/>
              </w:rPr>
              <w:t>е</w:t>
            </w:r>
            <w:r w:rsidRPr="00B537CF">
              <w:rPr>
                <w:rStyle w:val="51"/>
                <w:rFonts w:ascii="Times New Roman" w:hAnsi="Times New Roman"/>
                <w:color w:val="0D0D0D"/>
                <w:sz w:val="28"/>
                <w:szCs w:val="28"/>
              </w:rPr>
              <w:t xml:space="preserve"> тестування фізичної підготовленості.</w:t>
            </w:r>
            <w:r w:rsidRPr="00B537CF">
              <w:rPr>
                <w:rFonts w:ascii="Times New Roman" w:hAnsi="Times New Roman"/>
                <w:sz w:val="28"/>
                <w:szCs w:val="28"/>
              </w:rPr>
              <w:t>……………</w:t>
            </w:r>
          </w:p>
        </w:tc>
        <w:tc>
          <w:tcPr>
            <w:tcW w:w="496" w:type="dxa"/>
            <w:shd w:val="clear" w:color="auto" w:fill="auto"/>
          </w:tcPr>
          <w:p w:rsidR="00B537CF" w:rsidRPr="00DC58D0" w:rsidRDefault="00B537CF" w:rsidP="009536C9">
            <w:pPr>
              <w:spacing w:after="0" w:line="360" w:lineRule="auto"/>
              <w:rPr>
                <w:rFonts w:ascii="Times New Roman" w:hAnsi="Times New Roman"/>
                <w:sz w:val="28"/>
                <w:szCs w:val="28"/>
              </w:rPr>
            </w:pPr>
            <w:r>
              <w:rPr>
                <w:rFonts w:ascii="Times New Roman" w:hAnsi="Times New Roman"/>
                <w:sz w:val="28"/>
                <w:szCs w:val="28"/>
              </w:rPr>
              <w:t>24</w:t>
            </w:r>
          </w:p>
        </w:tc>
      </w:tr>
      <w:tr w:rsidR="00A30FEF" w:rsidRPr="00DC58D0" w:rsidTr="008C777E">
        <w:tc>
          <w:tcPr>
            <w:tcW w:w="1526" w:type="dxa"/>
            <w:shd w:val="clear" w:color="auto" w:fill="auto"/>
          </w:tcPr>
          <w:p w:rsidR="00A30FEF" w:rsidRPr="00DC58D0" w:rsidRDefault="00A30FEF" w:rsidP="00B537CF">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2.1.</w:t>
            </w:r>
            <w:r w:rsidR="00B537CF">
              <w:rPr>
                <w:rFonts w:ascii="Times New Roman" w:hAnsi="Times New Roman"/>
                <w:sz w:val="28"/>
                <w:szCs w:val="28"/>
              </w:rPr>
              <w:t>4</w:t>
            </w:r>
            <w:r w:rsidRPr="00DC58D0">
              <w:rPr>
                <w:rFonts w:ascii="Times New Roman" w:hAnsi="Times New Roman"/>
                <w:sz w:val="28"/>
                <w:szCs w:val="28"/>
              </w:rPr>
              <w:t>.</w:t>
            </w:r>
          </w:p>
        </w:tc>
        <w:tc>
          <w:tcPr>
            <w:tcW w:w="7654"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Методи статистичної обробки даних…………………………</w:t>
            </w:r>
          </w:p>
        </w:tc>
        <w:tc>
          <w:tcPr>
            <w:tcW w:w="496" w:type="dxa"/>
            <w:shd w:val="clear" w:color="auto" w:fill="auto"/>
          </w:tcPr>
          <w:p w:rsidR="00A30FEF" w:rsidRPr="00DC58D0" w:rsidRDefault="00F80C42" w:rsidP="00DC58D0">
            <w:pPr>
              <w:spacing w:after="0" w:line="360" w:lineRule="auto"/>
              <w:rPr>
                <w:rFonts w:ascii="Times New Roman" w:hAnsi="Times New Roman"/>
                <w:sz w:val="28"/>
                <w:szCs w:val="28"/>
              </w:rPr>
            </w:pPr>
            <w:r>
              <w:rPr>
                <w:rFonts w:ascii="Times New Roman" w:hAnsi="Times New Roman"/>
                <w:sz w:val="28"/>
                <w:szCs w:val="28"/>
              </w:rPr>
              <w:t>25</w:t>
            </w:r>
          </w:p>
        </w:tc>
      </w:tr>
      <w:tr w:rsidR="00A30FEF" w:rsidRPr="00DC58D0" w:rsidTr="008C777E">
        <w:tc>
          <w:tcPr>
            <w:tcW w:w="1526"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2.2.</w:t>
            </w:r>
          </w:p>
        </w:tc>
        <w:tc>
          <w:tcPr>
            <w:tcW w:w="7654"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Організація досліджень…….……………………………………</w:t>
            </w:r>
          </w:p>
        </w:tc>
        <w:tc>
          <w:tcPr>
            <w:tcW w:w="496" w:type="dxa"/>
            <w:shd w:val="clear" w:color="auto" w:fill="auto"/>
          </w:tcPr>
          <w:p w:rsidR="00A30FEF" w:rsidRPr="00DC58D0" w:rsidRDefault="00F80C42" w:rsidP="00DC58D0">
            <w:pPr>
              <w:spacing w:after="0" w:line="360" w:lineRule="auto"/>
              <w:rPr>
                <w:rFonts w:ascii="Times New Roman" w:hAnsi="Times New Roman"/>
                <w:sz w:val="28"/>
                <w:szCs w:val="28"/>
              </w:rPr>
            </w:pPr>
            <w:r>
              <w:rPr>
                <w:rFonts w:ascii="Times New Roman" w:hAnsi="Times New Roman"/>
                <w:sz w:val="28"/>
                <w:szCs w:val="28"/>
              </w:rPr>
              <w:t>25</w:t>
            </w:r>
          </w:p>
        </w:tc>
      </w:tr>
      <w:tr w:rsidR="00265A51" w:rsidRPr="00DC58D0" w:rsidTr="008C777E">
        <w:tc>
          <w:tcPr>
            <w:tcW w:w="1526" w:type="dxa"/>
            <w:shd w:val="clear" w:color="auto" w:fill="auto"/>
          </w:tcPr>
          <w:p w:rsidR="00265A51" w:rsidRPr="00DC58D0" w:rsidRDefault="00265A51" w:rsidP="00AC3112">
            <w:pPr>
              <w:spacing w:after="0" w:line="360" w:lineRule="auto"/>
              <w:ind w:right="-108"/>
              <w:rPr>
                <w:rFonts w:ascii="Times New Roman" w:hAnsi="Times New Roman"/>
                <w:sz w:val="28"/>
                <w:szCs w:val="28"/>
              </w:rPr>
            </w:pPr>
            <w:r w:rsidRPr="00DC58D0">
              <w:rPr>
                <w:rFonts w:ascii="Times New Roman" w:hAnsi="Times New Roman"/>
                <w:sz w:val="28"/>
                <w:szCs w:val="28"/>
              </w:rPr>
              <w:t>РОЗДІЛ 3.</w:t>
            </w:r>
          </w:p>
        </w:tc>
        <w:tc>
          <w:tcPr>
            <w:tcW w:w="7654" w:type="dxa"/>
            <w:shd w:val="clear" w:color="auto" w:fill="auto"/>
          </w:tcPr>
          <w:p w:rsidR="000A2266" w:rsidRDefault="00F80C42" w:rsidP="00AC3112">
            <w:pPr>
              <w:spacing w:after="0" w:line="360" w:lineRule="auto"/>
              <w:rPr>
                <w:rFonts w:ascii="Times New Roman" w:hAnsi="Times New Roman"/>
                <w:caps/>
                <w:sz w:val="28"/>
                <w:szCs w:val="28"/>
              </w:rPr>
            </w:pPr>
            <w:r w:rsidRPr="000A2266">
              <w:rPr>
                <w:rFonts w:ascii="Times New Roman" w:hAnsi="Times New Roman"/>
                <w:caps/>
                <w:sz w:val="28"/>
                <w:szCs w:val="28"/>
              </w:rPr>
              <w:t xml:space="preserve">Фізичний стан та рухова активність </w:t>
            </w:r>
          </w:p>
          <w:p w:rsidR="00265A51" w:rsidRPr="000A2266" w:rsidRDefault="00F80C42" w:rsidP="00AC3112">
            <w:pPr>
              <w:spacing w:after="0" w:line="360" w:lineRule="auto"/>
              <w:rPr>
                <w:rFonts w:ascii="Times New Roman" w:hAnsi="Times New Roman"/>
                <w:sz w:val="28"/>
                <w:szCs w:val="28"/>
              </w:rPr>
            </w:pPr>
            <w:r w:rsidRPr="000A2266">
              <w:rPr>
                <w:rFonts w:ascii="Times New Roman" w:hAnsi="Times New Roman"/>
                <w:caps/>
                <w:sz w:val="28"/>
                <w:szCs w:val="28"/>
              </w:rPr>
              <w:t>учнів 8 класів</w:t>
            </w:r>
            <w:r w:rsidR="000A2266">
              <w:rPr>
                <w:rFonts w:ascii="Times New Roman" w:hAnsi="Times New Roman"/>
                <w:caps/>
                <w:sz w:val="28"/>
                <w:szCs w:val="28"/>
              </w:rPr>
              <w:t>…………………………………………..…..</w:t>
            </w:r>
          </w:p>
        </w:tc>
        <w:tc>
          <w:tcPr>
            <w:tcW w:w="496" w:type="dxa"/>
            <w:shd w:val="clear" w:color="auto" w:fill="auto"/>
          </w:tcPr>
          <w:p w:rsidR="00265A51" w:rsidRPr="00DC58D0" w:rsidRDefault="00265A51" w:rsidP="009536C9">
            <w:pPr>
              <w:spacing w:after="0" w:line="360" w:lineRule="auto"/>
              <w:rPr>
                <w:rFonts w:ascii="Times New Roman" w:hAnsi="Times New Roman"/>
                <w:sz w:val="28"/>
                <w:szCs w:val="28"/>
              </w:rPr>
            </w:pPr>
          </w:p>
          <w:p w:rsidR="00AC3112" w:rsidRPr="00DC58D0" w:rsidRDefault="00F80C42" w:rsidP="009536C9">
            <w:pPr>
              <w:spacing w:after="0" w:line="360" w:lineRule="auto"/>
              <w:rPr>
                <w:rFonts w:ascii="Times New Roman" w:hAnsi="Times New Roman"/>
                <w:sz w:val="28"/>
                <w:szCs w:val="28"/>
              </w:rPr>
            </w:pPr>
            <w:r>
              <w:rPr>
                <w:rFonts w:ascii="Times New Roman" w:hAnsi="Times New Roman"/>
                <w:sz w:val="28"/>
                <w:szCs w:val="28"/>
              </w:rPr>
              <w:t>27</w:t>
            </w:r>
          </w:p>
        </w:tc>
      </w:tr>
      <w:tr w:rsidR="00A30FEF" w:rsidRPr="00DC58D0" w:rsidTr="008C777E">
        <w:tc>
          <w:tcPr>
            <w:tcW w:w="1526" w:type="dxa"/>
            <w:shd w:val="clear" w:color="auto" w:fill="auto"/>
          </w:tcPr>
          <w:p w:rsidR="00A30FEF" w:rsidRPr="00DC58D0" w:rsidRDefault="00A30FEF" w:rsidP="009536C9">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3.1.</w:t>
            </w:r>
          </w:p>
        </w:tc>
        <w:tc>
          <w:tcPr>
            <w:tcW w:w="7654" w:type="dxa"/>
            <w:shd w:val="clear" w:color="auto" w:fill="auto"/>
          </w:tcPr>
          <w:p w:rsidR="00A30FEF" w:rsidRPr="00DC58D0" w:rsidRDefault="000A2266" w:rsidP="000A2266">
            <w:pPr>
              <w:autoSpaceDE w:val="0"/>
              <w:autoSpaceDN w:val="0"/>
              <w:adjustRightInd w:val="0"/>
              <w:spacing w:after="0" w:line="360" w:lineRule="auto"/>
              <w:ind w:firstLine="34"/>
              <w:rPr>
                <w:rFonts w:ascii="Times New Roman" w:hAnsi="Times New Roman"/>
                <w:sz w:val="28"/>
                <w:szCs w:val="28"/>
              </w:rPr>
            </w:pPr>
            <w:r w:rsidRPr="000A2266">
              <w:rPr>
                <w:rFonts w:ascii="Times New Roman" w:hAnsi="Times New Roman"/>
                <w:sz w:val="28"/>
                <w:szCs w:val="28"/>
              </w:rPr>
              <w:t>Мотиваційна впевненість</w:t>
            </w:r>
            <w:r w:rsidRPr="000A2266">
              <w:rPr>
                <w:rFonts w:ascii="Times New Roman" w:hAnsi="Times New Roman"/>
                <w:caps/>
                <w:sz w:val="28"/>
                <w:szCs w:val="28"/>
              </w:rPr>
              <w:t xml:space="preserve"> </w:t>
            </w:r>
            <w:r w:rsidRPr="000A2266">
              <w:rPr>
                <w:rFonts w:ascii="Times New Roman" w:hAnsi="Times New Roman"/>
                <w:sz w:val="28"/>
                <w:szCs w:val="28"/>
              </w:rPr>
              <w:t>до занять руховою активністю учнів 8 класів</w:t>
            </w:r>
            <w:r>
              <w:rPr>
                <w:rFonts w:ascii="Times New Roman" w:hAnsi="Times New Roman"/>
                <w:sz w:val="28"/>
                <w:szCs w:val="28"/>
              </w:rPr>
              <w:t>……………………………………………………..</w:t>
            </w:r>
          </w:p>
        </w:tc>
        <w:tc>
          <w:tcPr>
            <w:tcW w:w="496" w:type="dxa"/>
            <w:shd w:val="clear" w:color="auto" w:fill="auto"/>
          </w:tcPr>
          <w:p w:rsidR="00A30FEF" w:rsidRPr="00DC58D0" w:rsidRDefault="00A30FEF" w:rsidP="009536C9">
            <w:pPr>
              <w:spacing w:after="0" w:line="360" w:lineRule="auto"/>
              <w:rPr>
                <w:rFonts w:ascii="Times New Roman" w:hAnsi="Times New Roman"/>
                <w:sz w:val="28"/>
                <w:szCs w:val="28"/>
              </w:rPr>
            </w:pPr>
          </w:p>
          <w:p w:rsidR="00AC3112" w:rsidRPr="00DC58D0" w:rsidRDefault="00DC58D0" w:rsidP="009536C9">
            <w:pPr>
              <w:spacing w:after="0" w:line="360" w:lineRule="auto"/>
              <w:rPr>
                <w:rFonts w:ascii="Times New Roman" w:hAnsi="Times New Roman"/>
                <w:sz w:val="28"/>
                <w:szCs w:val="28"/>
              </w:rPr>
            </w:pPr>
            <w:r w:rsidRPr="00DC58D0">
              <w:rPr>
                <w:rFonts w:ascii="Times New Roman" w:hAnsi="Times New Roman"/>
                <w:sz w:val="28"/>
                <w:szCs w:val="28"/>
              </w:rPr>
              <w:t>32</w:t>
            </w:r>
          </w:p>
        </w:tc>
      </w:tr>
      <w:tr w:rsidR="00A30FEF" w:rsidRPr="00DC58D0" w:rsidTr="008C777E">
        <w:tc>
          <w:tcPr>
            <w:tcW w:w="1526" w:type="dxa"/>
            <w:shd w:val="clear" w:color="auto" w:fill="auto"/>
          </w:tcPr>
          <w:p w:rsidR="00A30FEF" w:rsidRPr="00DC58D0" w:rsidRDefault="00A30FEF" w:rsidP="009536C9">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3.2.</w:t>
            </w:r>
          </w:p>
        </w:tc>
        <w:tc>
          <w:tcPr>
            <w:tcW w:w="7654" w:type="dxa"/>
            <w:shd w:val="clear" w:color="auto" w:fill="auto"/>
          </w:tcPr>
          <w:p w:rsidR="00A30FEF" w:rsidRPr="000A2266" w:rsidRDefault="000A2266" w:rsidP="005B063D">
            <w:pPr>
              <w:autoSpaceDE w:val="0"/>
              <w:autoSpaceDN w:val="0"/>
              <w:adjustRightInd w:val="0"/>
              <w:spacing w:after="0" w:line="360" w:lineRule="auto"/>
              <w:jc w:val="both"/>
              <w:rPr>
                <w:rFonts w:ascii="Times New Roman" w:hAnsi="Times New Roman"/>
                <w:sz w:val="28"/>
                <w:szCs w:val="28"/>
              </w:rPr>
            </w:pPr>
            <w:r w:rsidRPr="000A2266">
              <w:rPr>
                <w:rFonts w:ascii="Times New Roman" w:hAnsi="Times New Roman"/>
                <w:sz w:val="28"/>
                <w:szCs w:val="28"/>
              </w:rPr>
              <w:t xml:space="preserve">Характеристика фізичної </w:t>
            </w:r>
            <w:r w:rsidRPr="000A2266">
              <w:rPr>
                <w:rFonts w:ascii="Times New Roman" w:hAnsi="Times New Roman"/>
                <w:color w:val="000000"/>
                <w:sz w:val="28"/>
                <w:szCs w:val="28"/>
              </w:rPr>
              <w:t>підготовленості та рухових навичок</w:t>
            </w:r>
            <w:r w:rsidRPr="000A2266">
              <w:rPr>
                <w:rFonts w:ascii="Times New Roman" w:hAnsi="Times New Roman"/>
                <w:sz w:val="28"/>
                <w:szCs w:val="28"/>
              </w:rPr>
              <w:t xml:space="preserve"> учнів 8 класів</w:t>
            </w:r>
            <w:r>
              <w:rPr>
                <w:rFonts w:ascii="Times New Roman" w:hAnsi="Times New Roman"/>
                <w:sz w:val="28"/>
                <w:szCs w:val="28"/>
              </w:rPr>
              <w:t>……………………………………………………</w:t>
            </w:r>
          </w:p>
        </w:tc>
        <w:tc>
          <w:tcPr>
            <w:tcW w:w="496" w:type="dxa"/>
            <w:shd w:val="clear" w:color="auto" w:fill="auto"/>
          </w:tcPr>
          <w:p w:rsidR="00A30FEF" w:rsidRPr="00DC58D0" w:rsidRDefault="00A30FEF" w:rsidP="009536C9">
            <w:pPr>
              <w:spacing w:after="0" w:line="360" w:lineRule="auto"/>
              <w:rPr>
                <w:rFonts w:ascii="Times New Roman" w:hAnsi="Times New Roman"/>
                <w:sz w:val="28"/>
                <w:szCs w:val="28"/>
              </w:rPr>
            </w:pPr>
          </w:p>
          <w:p w:rsidR="00D17C1E" w:rsidRPr="00DC58D0" w:rsidRDefault="00D17C1E" w:rsidP="009536C9">
            <w:pPr>
              <w:spacing w:after="0" w:line="360" w:lineRule="auto"/>
              <w:rPr>
                <w:rFonts w:ascii="Times New Roman" w:hAnsi="Times New Roman"/>
                <w:sz w:val="28"/>
                <w:szCs w:val="28"/>
              </w:rPr>
            </w:pPr>
            <w:r w:rsidRPr="00DC58D0">
              <w:rPr>
                <w:rFonts w:ascii="Times New Roman" w:hAnsi="Times New Roman"/>
                <w:sz w:val="28"/>
                <w:szCs w:val="28"/>
              </w:rPr>
              <w:t>37</w:t>
            </w:r>
          </w:p>
        </w:tc>
      </w:tr>
      <w:tr w:rsidR="00A30FEF" w:rsidRPr="00DC58D0" w:rsidTr="008C777E">
        <w:tc>
          <w:tcPr>
            <w:tcW w:w="9180" w:type="dxa"/>
            <w:gridSpan w:val="2"/>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Висновки до розділу 3……………………………………………………</w:t>
            </w:r>
            <w:r w:rsidR="001748D0" w:rsidRPr="00DC58D0">
              <w:rPr>
                <w:rFonts w:ascii="Times New Roman" w:hAnsi="Times New Roman"/>
                <w:sz w:val="28"/>
                <w:szCs w:val="28"/>
              </w:rPr>
              <w:t>…….</w:t>
            </w:r>
          </w:p>
        </w:tc>
        <w:tc>
          <w:tcPr>
            <w:tcW w:w="496" w:type="dxa"/>
            <w:shd w:val="clear" w:color="auto" w:fill="auto"/>
          </w:tcPr>
          <w:p w:rsidR="00A30FEF" w:rsidRPr="00DC58D0" w:rsidRDefault="00D17C1E" w:rsidP="009536C9">
            <w:pPr>
              <w:spacing w:after="0" w:line="360" w:lineRule="auto"/>
              <w:rPr>
                <w:rFonts w:ascii="Times New Roman" w:hAnsi="Times New Roman"/>
                <w:sz w:val="28"/>
                <w:szCs w:val="28"/>
              </w:rPr>
            </w:pPr>
            <w:r w:rsidRPr="00DC58D0">
              <w:rPr>
                <w:rFonts w:ascii="Times New Roman" w:hAnsi="Times New Roman"/>
                <w:sz w:val="28"/>
                <w:szCs w:val="28"/>
              </w:rPr>
              <w:t>40</w:t>
            </w:r>
          </w:p>
        </w:tc>
      </w:tr>
      <w:tr w:rsidR="00A30FEF" w:rsidRPr="00DC58D0" w:rsidTr="008C777E">
        <w:tc>
          <w:tcPr>
            <w:tcW w:w="9180" w:type="dxa"/>
            <w:gridSpan w:val="2"/>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b/>
                <w:sz w:val="28"/>
                <w:szCs w:val="28"/>
              </w:rPr>
              <w:t>ВИСНОВКИ</w:t>
            </w:r>
            <w:r w:rsidRPr="00DC58D0">
              <w:rPr>
                <w:rFonts w:ascii="Times New Roman" w:hAnsi="Times New Roman"/>
                <w:sz w:val="28"/>
                <w:szCs w:val="28"/>
              </w:rPr>
              <w:t>………………………………………………………………</w:t>
            </w:r>
            <w:r w:rsidR="001748D0" w:rsidRPr="00DC58D0">
              <w:rPr>
                <w:rFonts w:ascii="Times New Roman" w:hAnsi="Times New Roman"/>
                <w:sz w:val="28"/>
                <w:szCs w:val="28"/>
              </w:rPr>
              <w:t>……</w:t>
            </w:r>
          </w:p>
        </w:tc>
        <w:tc>
          <w:tcPr>
            <w:tcW w:w="496" w:type="dxa"/>
            <w:shd w:val="clear" w:color="auto" w:fill="auto"/>
          </w:tcPr>
          <w:p w:rsidR="00A30FEF" w:rsidRPr="00DC58D0" w:rsidRDefault="00D17C1E" w:rsidP="009536C9">
            <w:pPr>
              <w:spacing w:after="0" w:line="360" w:lineRule="auto"/>
              <w:rPr>
                <w:rFonts w:ascii="Times New Roman" w:hAnsi="Times New Roman"/>
                <w:sz w:val="28"/>
                <w:szCs w:val="28"/>
              </w:rPr>
            </w:pPr>
            <w:r w:rsidRPr="00DC58D0">
              <w:rPr>
                <w:rFonts w:ascii="Times New Roman" w:hAnsi="Times New Roman"/>
                <w:sz w:val="28"/>
                <w:szCs w:val="28"/>
              </w:rPr>
              <w:t>42</w:t>
            </w:r>
          </w:p>
        </w:tc>
      </w:tr>
      <w:tr w:rsidR="00737CC9" w:rsidRPr="00DC58D0" w:rsidTr="008C777E">
        <w:tc>
          <w:tcPr>
            <w:tcW w:w="9180" w:type="dxa"/>
            <w:gridSpan w:val="2"/>
            <w:shd w:val="clear" w:color="auto" w:fill="auto"/>
          </w:tcPr>
          <w:p w:rsidR="00737CC9" w:rsidRPr="00DC58D0" w:rsidRDefault="00737CC9" w:rsidP="00737CC9">
            <w:pPr>
              <w:spacing w:after="0" w:line="360" w:lineRule="auto"/>
              <w:rPr>
                <w:rFonts w:ascii="Times New Roman" w:hAnsi="Times New Roman"/>
                <w:b/>
                <w:sz w:val="28"/>
                <w:szCs w:val="28"/>
              </w:rPr>
            </w:pPr>
            <w:r w:rsidRPr="00DC58D0">
              <w:rPr>
                <w:rFonts w:ascii="Times New Roman" w:hAnsi="Times New Roman"/>
                <w:b/>
                <w:sz w:val="28"/>
                <w:szCs w:val="28"/>
              </w:rPr>
              <w:t>ПРАКТИЧНІ РЕКОМЕНДАЦІЇ</w:t>
            </w:r>
            <w:r w:rsidRPr="00DC58D0">
              <w:rPr>
                <w:rFonts w:ascii="Times New Roman" w:hAnsi="Times New Roman"/>
                <w:sz w:val="28"/>
                <w:szCs w:val="28"/>
              </w:rPr>
              <w:t>……………………………………………</w:t>
            </w:r>
          </w:p>
        </w:tc>
        <w:tc>
          <w:tcPr>
            <w:tcW w:w="496" w:type="dxa"/>
            <w:shd w:val="clear" w:color="auto" w:fill="auto"/>
          </w:tcPr>
          <w:p w:rsidR="00737CC9" w:rsidRPr="00DC58D0" w:rsidRDefault="00D17C1E" w:rsidP="009536C9">
            <w:pPr>
              <w:spacing w:after="0" w:line="360" w:lineRule="auto"/>
              <w:rPr>
                <w:rFonts w:ascii="Times New Roman" w:hAnsi="Times New Roman"/>
                <w:sz w:val="28"/>
                <w:szCs w:val="28"/>
              </w:rPr>
            </w:pPr>
            <w:r w:rsidRPr="00DC58D0">
              <w:rPr>
                <w:rFonts w:ascii="Times New Roman" w:hAnsi="Times New Roman"/>
                <w:sz w:val="28"/>
                <w:szCs w:val="28"/>
              </w:rPr>
              <w:t>44</w:t>
            </w:r>
          </w:p>
        </w:tc>
      </w:tr>
      <w:tr w:rsidR="00A30FEF" w:rsidRPr="00DC58D0" w:rsidTr="008C777E">
        <w:tc>
          <w:tcPr>
            <w:tcW w:w="9180" w:type="dxa"/>
            <w:gridSpan w:val="2"/>
            <w:shd w:val="clear" w:color="auto" w:fill="auto"/>
          </w:tcPr>
          <w:p w:rsidR="00A30FEF" w:rsidRPr="00DC58D0" w:rsidRDefault="00737CC9" w:rsidP="009536C9">
            <w:pPr>
              <w:spacing w:after="0" w:line="360" w:lineRule="auto"/>
              <w:rPr>
                <w:rFonts w:ascii="Times New Roman" w:hAnsi="Times New Roman"/>
                <w:caps/>
                <w:sz w:val="28"/>
                <w:szCs w:val="28"/>
              </w:rPr>
            </w:pPr>
            <w:r w:rsidRPr="00DC58D0">
              <w:rPr>
                <w:rFonts w:ascii="Times New Roman" w:hAnsi="Times New Roman"/>
                <w:b/>
                <w:caps/>
                <w:sz w:val="28"/>
                <w:szCs w:val="28"/>
              </w:rPr>
              <w:t>Список використаних</w:t>
            </w:r>
            <w:r w:rsidR="00A30FEF" w:rsidRPr="00DC58D0">
              <w:rPr>
                <w:rFonts w:ascii="Times New Roman" w:hAnsi="Times New Roman"/>
                <w:b/>
                <w:caps/>
                <w:sz w:val="28"/>
                <w:szCs w:val="28"/>
              </w:rPr>
              <w:t>джерел</w:t>
            </w:r>
            <w:r w:rsidR="00A30FEF" w:rsidRPr="00DC58D0">
              <w:rPr>
                <w:rFonts w:ascii="Times New Roman" w:hAnsi="Times New Roman"/>
                <w:caps/>
                <w:sz w:val="28"/>
                <w:szCs w:val="28"/>
              </w:rPr>
              <w:t>………………………………</w:t>
            </w:r>
            <w:r w:rsidR="001748D0" w:rsidRPr="00DC58D0">
              <w:rPr>
                <w:rFonts w:ascii="Times New Roman" w:hAnsi="Times New Roman"/>
                <w:caps/>
                <w:sz w:val="28"/>
                <w:szCs w:val="28"/>
              </w:rPr>
              <w:t>……</w:t>
            </w:r>
          </w:p>
        </w:tc>
        <w:tc>
          <w:tcPr>
            <w:tcW w:w="496" w:type="dxa"/>
            <w:shd w:val="clear" w:color="auto" w:fill="auto"/>
          </w:tcPr>
          <w:p w:rsidR="00A30FEF" w:rsidRPr="00DC58D0" w:rsidRDefault="00D17C1E" w:rsidP="009536C9">
            <w:pPr>
              <w:spacing w:after="0" w:line="360" w:lineRule="auto"/>
              <w:rPr>
                <w:rFonts w:ascii="Times New Roman" w:hAnsi="Times New Roman"/>
                <w:caps/>
                <w:sz w:val="28"/>
                <w:szCs w:val="28"/>
              </w:rPr>
            </w:pPr>
            <w:r w:rsidRPr="00DC58D0">
              <w:rPr>
                <w:rFonts w:ascii="Times New Roman" w:hAnsi="Times New Roman"/>
                <w:caps/>
                <w:sz w:val="28"/>
                <w:szCs w:val="28"/>
              </w:rPr>
              <w:t>46</w:t>
            </w:r>
          </w:p>
        </w:tc>
      </w:tr>
      <w:tr w:rsidR="00D17C1E" w:rsidRPr="00DC58D0" w:rsidTr="008C777E">
        <w:tc>
          <w:tcPr>
            <w:tcW w:w="9180" w:type="dxa"/>
            <w:gridSpan w:val="2"/>
            <w:shd w:val="clear" w:color="auto" w:fill="auto"/>
          </w:tcPr>
          <w:p w:rsidR="00D17C1E" w:rsidRPr="00DC58D0" w:rsidRDefault="00D17C1E" w:rsidP="009536C9">
            <w:pPr>
              <w:spacing w:after="0" w:line="360" w:lineRule="auto"/>
              <w:rPr>
                <w:rFonts w:ascii="Times New Roman" w:hAnsi="Times New Roman"/>
                <w:b/>
                <w:caps/>
                <w:sz w:val="28"/>
                <w:szCs w:val="28"/>
              </w:rPr>
            </w:pPr>
            <w:r w:rsidRPr="00DC58D0">
              <w:rPr>
                <w:rFonts w:ascii="Times New Roman" w:hAnsi="Times New Roman"/>
                <w:b/>
                <w:caps/>
                <w:sz w:val="28"/>
                <w:szCs w:val="28"/>
              </w:rPr>
              <w:t>ДОДАТОК</w:t>
            </w:r>
          </w:p>
        </w:tc>
        <w:tc>
          <w:tcPr>
            <w:tcW w:w="496" w:type="dxa"/>
            <w:shd w:val="clear" w:color="auto" w:fill="auto"/>
          </w:tcPr>
          <w:p w:rsidR="00D17C1E" w:rsidRPr="00DC58D0" w:rsidRDefault="00D17C1E" w:rsidP="009536C9">
            <w:pPr>
              <w:spacing w:after="0" w:line="360" w:lineRule="auto"/>
              <w:rPr>
                <w:rFonts w:ascii="Times New Roman" w:hAnsi="Times New Roman"/>
                <w:caps/>
                <w:sz w:val="28"/>
                <w:szCs w:val="28"/>
              </w:rPr>
            </w:pPr>
            <w:r w:rsidRPr="00DC58D0">
              <w:rPr>
                <w:rFonts w:ascii="Times New Roman" w:hAnsi="Times New Roman"/>
                <w:caps/>
                <w:sz w:val="28"/>
                <w:szCs w:val="28"/>
              </w:rPr>
              <w:t>55</w:t>
            </w:r>
          </w:p>
        </w:tc>
      </w:tr>
    </w:tbl>
    <w:p w:rsidR="004B7353" w:rsidRPr="009F6EE6" w:rsidRDefault="00DD1BBB" w:rsidP="00DD1BBB">
      <w:pPr>
        <w:jc w:val="center"/>
        <w:rPr>
          <w:rFonts w:ascii="Times New Roman" w:hAnsi="Times New Roman"/>
          <w:b/>
          <w:caps/>
          <w:sz w:val="28"/>
          <w:szCs w:val="28"/>
        </w:rPr>
      </w:pPr>
      <w:r>
        <w:rPr>
          <w:rFonts w:ascii="Times New Roman" w:hAnsi="Times New Roman"/>
          <w:b/>
          <w:caps/>
          <w:sz w:val="28"/>
          <w:szCs w:val="28"/>
        </w:rPr>
        <w:lastRenderedPageBreak/>
        <w:t>ВСТУП</w:t>
      </w:r>
    </w:p>
    <w:p w:rsidR="00D17C1E" w:rsidRPr="00DC58D0" w:rsidRDefault="00D17C1E" w:rsidP="00A30FEF">
      <w:pPr>
        <w:spacing w:after="0" w:line="360" w:lineRule="auto"/>
        <w:ind w:firstLine="709"/>
        <w:jc w:val="both"/>
        <w:rPr>
          <w:rFonts w:ascii="Times New Roman" w:hAnsi="Times New Roman"/>
          <w:sz w:val="28"/>
          <w:szCs w:val="28"/>
          <w:shd w:val="clear" w:color="auto" w:fill="FFFFFF"/>
        </w:rPr>
      </w:pPr>
    </w:p>
    <w:p w:rsidR="00D17C1E" w:rsidRPr="00DC58D0" w:rsidRDefault="00D17C1E" w:rsidP="00A30FEF">
      <w:pPr>
        <w:spacing w:after="0" w:line="360" w:lineRule="auto"/>
        <w:ind w:firstLine="709"/>
        <w:jc w:val="both"/>
        <w:rPr>
          <w:rFonts w:ascii="Times New Roman" w:hAnsi="Times New Roman"/>
          <w:sz w:val="28"/>
          <w:szCs w:val="28"/>
          <w:shd w:val="clear" w:color="auto" w:fill="FFFFFF"/>
        </w:rPr>
      </w:pPr>
    </w:p>
    <w:p w:rsidR="00D17C1E" w:rsidRPr="00DC58D0" w:rsidRDefault="00D17C1E" w:rsidP="00A30FEF">
      <w:pPr>
        <w:spacing w:after="0" w:line="360" w:lineRule="auto"/>
        <w:ind w:firstLine="709"/>
        <w:jc w:val="both"/>
        <w:rPr>
          <w:rFonts w:ascii="Times New Roman" w:hAnsi="Times New Roman"/>
          <w:sz w:val="28"/>
          <w:szCs w:val="28"/>
          <w:shd w:val="clear" w:color="auto" w:fill="FFFFFF"/>
        </w:rPr>
      </w:pPr>
    </w:p>
    <w:p w:rsidR="004B7353" w:rsidRPr="009F6EE6" w:rsidRDefault="004B7353" w:rsidP="004B7353">
      <w:pPr>
        <w:shd w:val="clear" w:color="auto" w:fill="FFFFFF"/>
        <w:spacing w:after="0" w:line="360" w:lineRule="auto"/>
        <w:ind w:firstLine="709"/>
        <w:jc w:val="both"/>
        <w:rPr>
          <w:rFonts w:ascii="Times New Roman" w:hAnsi="Times New Roman"/>
          <w:color w:val="000000"/>
          <w:sz w:val="28"/>
          <w:szCs w:val="28"/>
          <w:shd w:val="clear" w:color="auto" w:fill="FFFFFF"/>
        </w:rPr>
      </w:pPr>
      <w:r w:rsidRPr="009F6EE6">
        <w:rPr>
          <w:rFonts w:ascii="Times New Roman" w:hAnsi="Times New Roman"/>
          <w:b/>
          <w:bCs/>
          <w:sz w:val="28"/>
          <w:szCs w:val="28"/>
        </w:rPr>
        <w:t>Актуальність.</w:t>
      </w:r>
      <w:r w:rsidRPr="009F6EE6">
        <w:rPr>
          <w:rFonts w:ascii="Times New Roman" w:hAnsi="Times New Roman"/>
          <w:bCs/>
          <w:sz w:val="28"/>
          <w:szCs w:val="28"/>
        </w:rPr>
        <w:t xml:space="preserve"> </w:t>
      </w:r>
      <w:r w:rsidRPr="009F6EE6">
        <w:rPr>
          <w:rFonts w:ascii="Times New Roman" w:hAnsi="Times New Roman"/>
          <w:color w:val="000000"/>
          <w:sz w:val="28"/>
          <w:szCs w:val="28"/>
          <w:shd w:val="clear" w:color="auto" w:fill="FFFFFF"/>
        </w:rPr>
        <w:t xml:space="preserve">Давно визнано важливість впровадження вдосконалених шкільних програм фізичного виховання для забезпечення здорового зростання і благополуччя китайських дітей шкільного віку. </w:t>
      </w:r>
      <w:r w:rsidRPr="009F6EE6">
        <w:rPr>
          <w:rFonts w:ascii="Times New Roman" w:hAnsi="Times New Roman"/>
          <w:sz w:val="28"/>
          <w:szCs w:val="28"/>
        </w:rPr>
        <w:t xml:space="preserve">Міністерство освіти Китайської Народної Республіки в 2017 році для зміни ситуації з фізичною активністю в школах виступило із загальнонаціональним закликом до трансформації китайської системи освіти в напрямку: зниженням академічного навантаження, яке відчувають школярі, і збільшення часу, що витрачається на фізкультуру; реформуванням існуючої навчальної програми з фізкультури з акцентом на збільшення часу на MVPA в школі; створення </w:t>
      </w:r>
      <w:proofErr w:type="spellStart"/>
      <w:r w:rsidRPr="009F6EE6">
        <w:rPr>
          <w:rFonts w:ascii="Times New Roman" w:hAnsi="Times New Roman"/>
          <w:sz w:val="28"/>
          <w:szCs w:val="28"/>
        </w:rPr>
        <w:t>внутрішньошкільних</w:t>
      </w:r>
      <w:proofErr w:type="spellEnd"/>
      <w:r w:rsidRPr="009F6EE6">
        <w:rPr>
          <w:rFonts w:ascii="Times New Roman" w:hAnsi="Times New Roman"/>
          <w:sz w:val="28"/>
          <w:szCs w:val="28"/>
        </w:rPr>
        <w:t xml:space="preserve"> можливостей для того щоб учні брали участь в фізичній активності [83].</w:t>
      </w:r>
    </w:p>
    <w:p w:rsidR="004B7353" w:rsidRPr="009F6EE6" w:rsidRDefault="004B7353" w:rsidP="004B7353">
      <w:pPr>
        <w:shd w:val="clear" w:color="auto" w:fill="FFFFFF"/>
        <w:spacing w:after="0" w:line="360" w:lineRule="auto"/>
        <w:ind w:firstLine="709"/>
        <w:jc w:val="both"/>
        <w:rPr>
          <w:rFonts w:ascii="Times New Roman" w:hAnsi="Times New Roman"/>
          <w:sz w:val="28"/>
          <w:szCs w:val="28"/>
        </w:rPr>
      </w:pPr>
      <w:r w:rsidRPr="009F6EE6">
        <w:rPr>
          <w:rFonts w:ascii="Times New Roman" w:hAnsi="Times New Roman"/>
          <w:bCs/>
          <w:color w:val="000000"/>
          <w:sz w:val="28"/>
          <w:szCs w:val="28"/>
        </w:rPr>
        <w:t>Серед основних</w:t>
      </w:r>
      <w:r w:rsidRPr="009F6EE6">
        <w:rPr>
          <w:rFonts w:ascii="Times New Roman" w:hAnsi="Times New Roman"/>
          <w:color w:val="000000"/>
          <w:sz w:val="28"/>
          <w:szCs w:val="28"/>
        </w:rPr>
        <w:t xml:space="preserve"> результатів одного з </w:t>
      </w:r>
      <w:r w:rsidRPr="009F6EE6">
        <w:rPr>
          <w:rFonts w:ascii="Times New Roman" w:hAnsi="Times New Roman"/>
          <w:sz w:val="28"/>
          <w:szCs w:val="28"/>
        </w:rPr>
        <w:t>основних національних звітів, є інформація, що менше 30 % дітей шкільного віку виконали рекомендацію щодо 60-хвилинної щоденної фізичної активності від помірної до високої (MVPA). Менше 5 % досягли позначки «відмінно» з фізичної підготовки і близько 37 % продемонстрували недотримання рекомендацій щоденного перегляду екрану [56, 94, 95]</w:t>
      </w:r>
      <w:r w:rsidRPr="009F6EE6">
        <w:rPr>
          <w:rFonts w:ascii="Times New Roman" w:hAnsi="Times New Roman"/>
          <w:color w:val="000000"/>
          <w:sz w:val="28"/>
          <w:szCs w:val="28"/>
        </w:rPr>
        <w:t>.</w:t>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rPr>
      </w:pPr>
      <w:r w:rsidRPr="009F6EE6">
        <w:rPr>
          <w:rFonts w:ascii="Times New Roman" w:eastAsiaTheme="minorHAnsi" w:hAnsi="Times New Roman"/>
          <w:sz w:val="28"/>
          <w:szCs w:val="28"/>
        </w:rPr>
        <w:t>Поняття грамотності змінювалося на різних етапах розвитку суспільства та разом із підвищенням його культурних запитів. На сьогодні це поняття є поліморфним, складним за структурою та динамічним з погляду розвитку, зважаючи на постійні уточнення, що враховують виклики та запити сьогодення. Аналіз підходів та розроблених на їхній основі інструментів / методик, що дають змогу цілісно оцінити грамотність у фізичній культурі дітей шкільного віку [44, 57, 62, 68].</w:t>
      </w:r>
    </w:p>
    <w:p w:rsidR="004B7353" w:rsidRPr="009F6EE6" w:rsidRDefault="004B7353" w:rsidP="004B7353">
      <w:pPr>
        <w:autoSpaceDE w:val="0"/>
        <w:autoSpaceDN w:val="0"/>
        <w:adjustRightInd w:val="0"/>
        <w:spacing w:after="0" w:line="360" w:lineRule="auto"/>
        <w:ind w:firstLine="709"/>
        <w:jc w:val="both"/>
        <w:rPr>
          <w:rFonts w:ascii="Times New Roman" w:hAnsi="Times New Roman"/>
          <w:sz w:val="28"/>
          <w:szCs w:val="28"/>
        </w:rPr>
      </w:pPr>
      <w:r w:rsidRPr="009F6EE6">
        <w:rPr>
          <w:rFonts w:ascii="Times New Roman" w:hAnsi="Times New Roman"/>
          <w:sz w:val="28"/>
          <w:szCs w:val="28"/>
        </w:rPr>
        <w:lastRenderedPageBreak/>
        <w:t xml:space="preserve">Оцінювання грамотності у фізичній культурі відбувається відповідно до підходів, які пропонують різні організації національного рівня чи наукові школи [71, 72, 84]. </w:t>
      </w:r>
    </w:p>
    <w:p w:rsidR="004B7353" w:rsidRPr="009F6EE6" w:rsidRDefault="004B7353" w:rsidP="004B7353">
      <w:pPr>
        <w:autoSpaceDE w:val="0"/>
        <w:autoSpaceDN w:val="0"/>
        <w:adjustRightInd w:val="0"/>
        <w:spacing w:after="0" w:line="360" w:lineRule="auto"/>
        <w:ind w:firstLine="709"/>
        <w:jc w:val="both"/>
        <w:rPr>
          <w:rFonts w:ascii="Times New Roman" w:hAnsi="Times New Roman"/>
          <w:sz w:val="28"/>
          <w:szCs w:val="28"/>
        </w:rPr>
      </w:pPr>
      <w:r w:rsidRPr="009F6EE6">
        <w:rPr>
          <w:rFonts w:ascii="Times New Roman" w:hAnsi="Times New Roman"/>
          <w:sz w:val="28"/>
          <w:szCs w:val="28"/>
        </w:rPr>
        <w:t>Грамотність вивчають з різною метою, зокрема щоб ліпше зрозуміти, як діти та молодь, батьки та викладачі розуміють цей феномен; для розуміння рівня грамотності населення, загальних тенденцій та проблем [85, 86, 92].</w:t>
      </w:r>
    </w:p>
    <w:p w:rsidR="004B7353" w:rsidRPr="009F6EE6" w:rsidRDefault="004B7353" w:rsidP="004B7353">
      <w:pPr>
        <w:autoSpaceDE w:val="0"/>
        <w:autoSpaceDN w:val="0"/>
        <w:adjustRightInd w:val="0"/>
        <w:spacing w:after="0" w:line="360" w:lineRule="auto"/>
        <w:ind w:firstLine="709"/>
        <w:jc w:val="both"/>
        <w:rPr>
          <w:rFonts w:ascii="Times New Roman" w:hAnsi="Times New Roman"/>
          <w:b/>
          <w:sz w:val="28"/>
          <w:szCs w:val="28"/>
        </w:rPr>
      </w:pPr>
      <w:r w:rsidRPr="009F6EE6">
        <w:rPr>
          <w:rFonts w:ascii="Times New Roman" w:hAnsi="Times New Roman"/>
          <w:sz w:val="28"/>
          <w:szCs w:val="28"/>
        </w:rPr>
        <w:t xml:space="preserve">Вивчення грамотності у фізичній культурі і спорті є також серед запитів населення, для виявлення найліпших практик та освітніх програм; для оцінювання ефективності навчальних програм у кількісному еквіваленті; для </w:t>
      </w:r>
      <w:proofErr w:type="spellStart"/>
      <w:r w:rsidRPr="009F6EE6">
        <w:rPr>
          <w:rFonts w:ascii="Times New Roman" w:hAnsi="Times New Roman"/>
          <w:sz w:val="28"/>
          <w:szCs w:val="28"/>
        </w:rPr>
        <w:t>відслідковування</w:t>
      </w:r>
      <w:proofErr w:type="spellEnd"/>
      <w:r w:rsidRPr="009F6EE6">
        <w:rPr>
          <w:rFonts w:ascii="Times New Roman" w:hAnsi="Times New Roman"/>
          <w:sz w:val="28"/>
          <w:szCs w:val="28"/>
        </w:rPr>
        <w:t xml:space="preserve"> прогресу тощо.</w:t>
      </w:r>
    </w:p>
    <w:p w:rsidR="004B7353" w:rsidRPr="009F6EE6" w:rsidRDefault="004B7353" w:rsidP="004B7353">
      <w:pPr>
        <w:spacing w:after="0" w:line="360" w:lineRule="auto"/>
        <w:ind w:firstLine="709"/>
        <w:jc w:val="both"/>
        <w:rPr>
          <w:rFonts w:ascii="Times New Roman" w:hAnsi="Times New Roman"/>
          <w:b/>
          <w:sz w:val="28"/>
          <w:szCs w:val="28"/>
        </w:rPr>
      </w:pPr>
      <w:r w:rsidRPr="009F6EE6">
        <w:rPr>
          <w:rFonts w:ascii="Times New Roman" w:hAnsi="Times New Roman"/>
          <w:b/>
          <w:sz w:val="28"/>
          <w:szCs w:val="28"/>
        </w:rPr>
        <w:t>Мета досліджень</w:t>
      </w:r>
      <w:r w:rsidRPr="009F6EE6">
        <w:rPr>
          <w:rFonts w:ascii="Times New Roman" w:hAnsi="Times New Roman"/>
          <w:sz w:val="28"/>
          <w:szCs w:val="28"/>
        </w:rPr>
        <w:t xml:space="preserve"> – визначити рівень сформованості </w:t>
      </w:r>
      <w:r w:rsidR="00F80C42" w:rsidRPr="00F80C42">
        <w:rPr>
          <w:rFonts w:ascii="Times New Roman" w:hAnsi="Times New Roman"/>
          <w:sz w:val="28"/>
          <w:szCs w:val="28"/>
        </w:rPr>
        <w:t>поведінкових орієнтацій до рухової активності учнів</w:t>
      </w:r>
      <w:r w:rsidR="00F80C42">
        <w:rPr>
          <w:rFonts w:ascii="Times New Roman" w:hAnsi="Times New Roman"/>
          <w:b/>
          <w:sz w:val="28"/>
          <w:szCs w:val="28"/>
        </w:rPr>
        <w:t xml:space="preserve"> </w:t>
      </w:r>
      <w:r w:rsidR="00F80C42" w:rsidRPr="009F6EE6">
        <w:rPr>
          <w:rFonts w:ascii="Times New Roman" w:hAnsi="Times New Roman"/>
          <w:sz w:val="28"/>
          <w:szCs w:val="28"/>
        </w:rPr>
        <w:t>8</w:t>
      </w:r>
      <w:r w:rsidR="00F80C42">
        <w:rPr>
          <w:rFonts w:ascii="Times New Roman" w:hAnsi="Times New Roman"/>
          <w:sz w:val="28"/>
          <w:szCs w:val="28"/>
        </w:rPr>
        <w:t xml:space="preserve"> </w:t>
      </w:r>
      <w:r w:rsidR="00F80C42" w:rsidRPr="009F6EE6">
        <w:rPr>
          <w:rFonts w:ascii="Times New Roman" w:hAnsi="Times New Roman"/>
          <w:sz w:val="28"/>
          <w:szCs w:val="28"/>
        </w:rPr>
        <w:t>класів в Китаї.</w:t>
      </w:r>
    </w:p>
    <w:p w:rsidR="004B7353" w:rsidRPr="009F6EE6" w:rsidRDefault="004B7353" w:rsidP="004B7353">
      <w:pPr>
        <w:spacing w:after="0" w:line="360" w:lineRule="auto"/>
        <w:ind w:firstLine="708"/>
        <w:jc w:val="both"/>
        <w:rPr>
          <w:rFonts w:ascii="Times New Roman" w:hAnsi="Times New Roman"/>
          <w:b/>
          <w:sz w:val="28"/>
          <w:szCs w:val="28"/>
        </w:rPr>
      </w:pPr>
      <w:r w:rsidRPr="009F6EE6">
        <w:rPr>
          <w:rFonts w:ascii="Times New Roman" w:hAnsi="Times New Roman"/>
          <w:b/>
          <w:sz w:val="28"/>
          <w:szCs w:val="28"/>
        </w:rPr>
        <w:t>Завдання:</w:t>
      </w:r>
    </w:p>
    <w:p w:rsidR="004B7353" w:rsidRPr="009F6EE6" w:rsidRDefault="004B7353" w:rsidP="004B7353">
      <w:pPr>
        <w:tabs>
          <w:tab w:val="left" w:pos="1080"/>
        </w:tabs>
        <w:spacing w:after="0" w:line="360" w:lineRule="auto"/>
        <w:ind w:firstLine="720"/>
        <w:jc w:val="both"/>
        <w:rPr>
          <w:rFonts w:ascii="Times New Roman" w:hAnsi="Times New Roman"/>
          <w:sz w:val="28"/>
          <w:szCs w:val="28"/>
        </w:rPr>
      </w:pPr>
      <w:r w:rsidRPr="009F6EE6">
        <w:rPr>
          <w:rFonts w:ascii="Times New Roman" w:hAnsi="Times New Roman"/>
          <w:sz w:val="28"/>
          <w:szCs w:val="28"/>
        </w:rPr>
        <w:t>1.</w:t>
      </w:r>
      <w:r w:rsidRPr="009F6EE6">
        <w:rPr>
          <w:rFonts w:ascii="Times New Roman" w:hAnsi="Times New Roman"/>
          <w:sz w:val="28"/>
          <w:szCs w:val="28"/>
        </w:rPr>
        <w:tab/>
        <w:t>Проаналізувати та узагальнити дані спеціальної літератури з питань якісного фізичного виховання, формування грамотності у фізичній культурі і спорті</w:t>
      </w:r>
      <w:r w:rsidR="00337C28">
        <w:rPr>
          <w:rFonts w:ascii="Times New Roman" w:hAnsi="Times New Roman"/>
          <w:sz w:val="28"/>
          <w:szCs w:val="28"/>
        </w:rPr>
        <w:t>,</w:t>
      </w:r>
      <w:r w:rsidRPr="009F6EE6">
        <w:rPr>
          <w:rFonts w:ascii="Times New Roman" w:hAnsi="Times New Roman"/>
          <w:sz w:val="28"/>
          <w:szCs w:val="28"/>
        </w:rPr>
        <w:t xml:space="preserve"> мотивації школярів у залученні до різних видів рухової активності.</w:t>
      </w:r>
    </w:p>
    <w:p w:rsidR="004B7353" w:rsidRPr="009F6EE6" w:rsidRDefault="004B7353" w:rsidP="004B7353">
      <w:pPr>
        <w:tabs>
          <w:tab w:val="left" w:pos="1080"/>
        </w:tabs>
        <w:spacing w:after="0" w:line="360" w:lineRule="auto"/>
        <w:ind w:firstLine="720"/>
        <w:jc w:val="both"/>
        <w:rPr>
          <w:rFonts w:ascii="Times New Roman" w:hAnsi="Times New Roman"/>
          <w:sz w:val="28"/>
          <w:szCs w:val="28"/>
        </w:rPr>
      </w:pPr>
      <w:r w:rsidRPr="009F6EE6">
        <w:rPr>
          <w:rFonts w:ascii="Times New Roman" w:hAnsi="Times New Roman"/>
          <w:sz w:val="28"/>
          <w:szCs w:val="28"/>
        </w:rPr>
        <w:t>2.</w:t>
      </w:r>
      <w:r w:rsidRPr="009F6EE6">
        <w:rPr>
          <w:rFonts w:ascii="Times New Roman" w:hAnsi="Times New Roman"/>
          <w:sz w:val="28"/>
          <w:szCs w:val="28"/>
        </w:rPr>
        <w:tab/>
        <w:t>Дослідити сферу потреб і мотивів китайських учнів 8</w:t>
      </w:r>
      <w:r w:rsidR="00DD1BBB">
        <w:rPr>
          <w:rFonts w:ascii="Times New Roman" w:hAnsi="Times New Roman"/>
          <w:sz w:val="28"/>
          <w:szCs w:val="28"/>
        </w:rPr>
        <w:t xml:space="preserve"> </w:t>
      </w:r>
      <w:r w:rsidRPr="009F6EE6">
        <w:rPr>
          <w:rFonts w:ascii="Times New Roman" w:hAnsi="Times New Roman"/>
          <w:sz w:val="28"/>
          <w:szCs w:val="28"/>
        </w:rPr>
        <w:t>класів до занять руховою активністю.</w:t>
      </w:r>
    </w:p>
    <w:p w:rsidR="004B7353" w:rsidRPr="009F6EE6" w:rsidRDefault="004B7353" w:rsidP="004B7353">
      <w:pPr>
        <w:tabs>
          <w:tab w:val="left" w:pos="1080"/>
        </w:tabs>
        <w:spacing w:after="0" w:line="360" w:lineRule="auto"/>
        <w:ind w:firstLine="720"/>
        <w:jc w:val="both"/>
        <w:rPr>
          <w:rFonts w:ascii="Times New Roman" w:hAnsi="Times New Roman"/>
          <w:sz w:val="28"/>
          <w:szCs w:val="28"/>
        </w:rPr>
      </w:pPr>
      <w:r w:rsidRPr="009F6EE6">
        <w:rPr>
          <w:rFonts w:ascii="Times New Roman" w:hAnsi="Times New Roman"/>
          <w:sz w:val="28"/>
          <w:szCs w:val="28"/>
        </w:rPr>
        <w:t>3.</w:t>
      </w:r>
      <w:r w:rsidRPr="009F6EE6">
        <w:rPr>
          <w:rFonts w:ascii="Times New Roman" w:hAnsi="Times New Roman"/>
          <w:sz w:val="28"/>
          <w:szCs w:val="28"/>
        </w:rPr>
        <w:tab/>
        <w:t xml:space="preserve"> Визначити фізичну компетентність та умови і можливості до участі в руховій активності китайських учнів 8</w:t>
      </w:r>
      <w:r w:rsidR="00DD1BBB">
        <w:rPr>
          <w:sz w:val="28"/>
          <w:szCs w:val="28"/>
        </w:rPr>
        <w:t xml:space="preserve"> </w:t>
      </w:r>
      <w:r w:rsidRPr="009F6EE6">
        <w:rPr>
          <w:rFonts w:ascii="Times New Roman" w:hAnsi="Times New Roman"/>
          <w:sz w:val="28"/>
          <w:szCs w:val="28"/>
        </w:rPr>
        <w:t>класів.</w:t>
      </w:r>
    </w:p>
    <w:p w:rsidR="004B7353" w:rsidRPr="009F6EE6" w:rsidRDefault="004B7353" w:rsidP="004B7353">
      <w:pPr>
        <w:spacing w:after="0" w:line="360" w:lineRule="auto"/>
        <w:ind w:firstLine="708"/>
        <w:jc w:val="both"/>
        <w:rPr>
          <w:rFonts w:ascii="Times New Roman" w:hAnsi="Times New Roman"/>
          <w:sz w:val="28"/>
          <w:szCs w:val="28"/>
        </w:rPr>
      </w:pPr>
      <w:r w:rsidRPr="009F6EE6">
        <w:rPr>
          <w:rFonts w:ascii="Times New Roman" w:hAnsi="Times New Roman"/>
          <w:b/>
          <w:sz w:val="28"/>
          <w:szCs w:val="28"/>
        </w:rPr>
        <w:t>Об’єкт дослідження</w:t>
      </w:r>
      <w:r w:rsidRPr="009F6EE6">
        <w:rPr>
          <w:rFonts w:ascii="Times New Roman" w:hAnsi="Times New Roman"/>
          <w:sz w:val="28"/>
          <w:szCs w:val="28"/>
        </w:rPr>
        <w:t xml:space="preserve"> – якісне фізичне виховання китайських учнів 8</w:t>
      </w:r>
      <w:r w:rsidR="00DD1BBB">
        <w:rPr>
          <w:rFonts w:ascii="Times New Roman" w:hAnsi="Times New Roman"/>
          <w:sz w:val="28"/>
          <w:szCs w:val="28"/>
        </w:rPr>
        <w:t xml:space="preserve"> </w:t>
      </w:r>
      <w:r w:rsidRPr="009F6EE6">
        <w:rPr>
          <w:rFonts w:ascii="Times New Roman" w:hAnsi="Times New Roman"/>
          <w:sz w:val="28"/>
          <w:szCs w:val="28"/>
        </w:rPr>
        <w:t>класів.</w:t>
      </w:r>
    </w:p>
    <w:p w:rsidR="004B7353" w:rsidRPr="009F6EE6" w:rsidRDefault="004B7353" w:rsidP="004B7353">
      <w:pPr>
        <w:spacing w:after="0" w:line="360" w:lineRule="auto"/>
        <w:ind w:firstLine="708"/>
        <w:jc w:val="both"/>
        <w:rPr>
          <w:rFonts w:ascii="Times New Roman" w:hAnsi="Times New Roman"/>
          <w:sz w:val="28"/>
          <w:szCs w:val="28"/>
        </w:rPr>
      </w:pPr>
      <w:r w:rsidRPr="009F6EE6">
        <w:rPr>
          <w:rFonts w:ascii="Times New Roman" w:hAnsi="Times New Roman"/>
          <w:b/>
          <w:sz w:val="28"/>
          <w:szCs w:val="28"/>
        </w:rPr>
        <w:t>Предмет дослідження</w:t>
      </w:r>
      <w:r w:rsidRPr="009F6EE6">
        <w:rPr>
          <w:rFonts w:ascii="Times New Roman" w:hAnsi="Times New Roman"/>
          <w:sz w:val="28"/>
          <w:szCs w:val="28"/>
        </w:rPr>
        <w:t xml:space="preserve"> – </w:t>
      </w:r>
      <w:r w:rsidR="00337C28" w:rsidRPr="00337C28">
        <w:rPr>
          <w:rFonts w:ascii="Times New Roman" w:hAnsi="Times New Roman"/>
          <w:sz w:val="28"/>
          <w:szCs w:val="28"/>
        </w:rPr>
        <w:t>поведінкові орієнтації до рухової активності китайських учнів 8 класу</w:t>
      </w:r>
      <w:r w:rsidRPr="009F6EE6">
        <w:rPr>
          <w:rFonts w:ascii="Times New Roman" w:hAnsi="Times New Roman"/>
          <w:sz w:val="28"/>
          <w:szCs w:val="28"/>
        </w:rPr>
        <w:t>.</w:t>
      </w:r>
    </w:p>
    <w:p w:rsidR="004B7353" w:rsidRPr="009F6EE6" w:rsidRDefault="004B7353" w:rsidP="004B7353">
      <w:pPr>
        <w:spacing w:after="0" w:line="360" w:lineRule="auto"/>
        <w:ind w:firstLine="708"/>
        <w:jc w:val="both"/>
        <w:rPr>
          <w:rFonts w:ascii="Times New Roman" w:hAnsi="Times New Roman"/>
          <w:sz w:val="28"/>
          <w:szCs w:val="28"/>
        </w:rPr>
      </w:pPr>
      <w:r w:rsidRPr="009F6EE6">
        <w:rPr>
          <w:rFonts w:ascii="Times New Roman" w:hAnsi="Times New Roman"/>
          <w:b/>
          <w:sz w:val="28"/>
          <w:szCs w:val="28"/>
        </w:rPr>
        <w:t xml:space="preserve">Методи досліджень. </w:t>
      </w:r>
      <w:r w:rsidRPr="009F6EE6">
        <w:rPr>
          <w:rFonts w:ascii="Times New Roman" w:hAnsi="Times New Roman"/>
          <w:sz w:val="28"/>
          <w:szCs w:val="28"/>
        </w:rPr>
        <w:t>Для досягнення мети були використані такі методи дослідження: аналіз даних спеціальної літератури з проблеми дослідження; соціологічні (анкетування); педагогічне тестування м</w:t>
      </w:r>
      <w:r w:rsidRPr="009F6EE6">
        <w:rPr>
          <w:rStyle w:val="51"/>
          <w:rFonts w:ascii="Times New Roman" w:hAnsi="Times New Roman"/>
          <w:sz w:val="28"/>
          <w:szCs w:val="28"/>
        </w:rPr>
        <w:t xml:space="preserve">етоди статистичної обробки даних. </w:t>
      </w:r>
    </w:p>
    <w:p w:rsidR="004B7353" w:rsidRPr="009F6EE6" w:rsidRDefault="004B7353" w:rsidP="004B7353">
      <w:pPr>
        <w:pStyle w:val="a3"/>
        <w:shd w:val="clear" w:color="auto" w:fill="FFFFFF"/>
        <w:autoSpaceDE w:val="0"/>
        <w:autoSpaceDN w:val="0"/>
        <w:adjustRightInd w:val="0"/>
        <w:spacing w:after="0" w:line="360" w:lineRule="auto"/>
        <w:ind w:left="0" w:firstLine="709"/>
        <w:jc w:val="both"/>
        <w:rPr>
          <w:rFonts w:ascii="Times New Roman" w:hAnsi="Times New Roman"/>
          <w:sz w:val="28"/>
          <w:szCs w:val="28"/>
          <w:lang w:val="uk-UA"/>
        </w:rPr>
      </w:pPr>
      <w:r w:rsidRPr="009F6EE6">
        <w:rPr>
          <w:rFonts w:ascii="Times New Roman" w:hAnsi="Times New Roman"/>
          <w:b/>
          <w:sz w:val="28"/>
          <w:szCs w:val="28"/>
          <w:lang w:val="uk-UA"/>
        </w:rPr>
        <w:t>Практична значимість.</w:t>
      </w:r>
      <w:r w:rsidRPr="009F6EE6">
        <w:rPr>
          <w:rFonts w:ascii="Times New Roman" w:hAnsi="Times New Roman"/>
          <w:sz w:val="28"/>
          <w:szCs w:val="28"/>
          <w:lang w:val="uk-UA"/>
        </w:rPr>
        <w:t xml:space="preserve"> Матеріали досліджень можуть бути використані для підвищення якості процесі фізичного виховання школярів та </w:t>
      </w:r>
      <w:r w:rsidRPr="009F6EE6">
        <w:rPr>
          <w:rFonts w:ascii="Times New Roman" w:hAnsi="Times New Roman"/>
          <w:sz w:val="28"/>
          <w:szCs w:val="28"/>
          <w:lang w:val="uk-UA"/>
        </w:rPr>
        <w:lastRenderedPageBreak/>
        <w:t>підвищення мотивації учнів середнього шкільного віку в залученні до різних видів рухової активності.</w:t>
      </w:r>
    </w:p>
    <w:p w:rsidR="004B7353" w:rsidRPr="009F6EE6" w:rsidRDefault="004B7353" w:rsidP="004B7353">
      <w:pPr>
        <w:spacing w:after="0" w:line="360" w:lineRule="auto"/>
        <w:ind w:firstLine="708"/>
        <w:jc w:val="both"/>
        <w:rPr>
          <w:rFonts w:ascii="Times New Roman" w:hAnsi="Times New Roman"/>
          <w:sz w:val="28"/>
          <w:szCs w:val="28"/>
        </w:rPr>
      </w:pPr>
      <w:r w:rsidRPr="009F6EE6">
        <w:rPr>
          <w:rFonts w:ascii="Times New Roman" w:hAnsi="Times New Roman"/>
          <w:b/>
          <w:sz w:val="28"/>
          <w:szCs w:val="28"/>
        </w:rPr>
        <w:t>Структура роботи.</w:t>
      </w:r>
      <w:r w:rsidRPr="009F6EE6">
        <w:rPr>
          <w:rFonts w:ascii="Times New Roman" w:hAnsi="Times New Roman"/>
          <w:sz w:val="28"/>
          <w:szCs w:val="28"/>
        </w:rPr>
        <w:t xml:space="preserve"> </w:t>
      </w:r>
      <w:r w:rsidRPr="00E3578B">
        <w:rPr>
          <w:rFonts w:ascii="Times New Roman" w:hAnsi="Times New Roman"/>
          <w:sz w:val="28"/>
          <w:szCs w:val="28"/>
        </w:rPr>
        <w:t xml:space="preserve">Кваліфікаційна робота викладена на </w:t>
      </w:r>
      <w:r w:rsidR="00E3578B" w:rsidRPr="00E3578B">
        <w:rPr>
          <w:rFonts w:ascii="Times New Roman" w:hAnsi="Times New Roman"/>
          <w:sz w:val="28"/>
          <w:szCs w:val="28"/>
        </w:rPr>
        <w:t>55</w:t>
      </w:r>
      <w:r w:rsidRPr="00E3578B">
        <w:rPr>
          <w:rFonts w:ascii="Times New Roman" w:hAnsi="Times New Roman"/>
          <w:sz w:val="28"/>
          <w:szCs w:val="28"/>
        </w:rPr>
        <w:t xml:space="preserve"> сторінці комп'ютерної верстки, складається з вступу, трьох розділів, висновків, списку використаної літератури із </w:t>
      </w:r>
      <w:r w:rsidR="00E3578B" w:rsidRPr="00E3578B">
        <w:rPr>
          <w:rFonts w:ascii="Times New Roman" w:hAnsi="Times New Roman"/>
          <w:sz w:val="28"/>
          <w:szCs w:val="28"/>
        </w:rPr>
        <w:t>82</w:t>
      </w:r>
      <w:r w:rsidRPr="00E3578B">
        <w:rPr>
          <w:rFonts w:ascii="Times New Roman" w:hAnsi="Times New Roman"/>
          <w:sz w:val="28"/>
          <w:szCs w:val="28"/>
        </w:rPr>
        <w:t xml:space="preserve"> джерел</w:t>
      </w:r>
      <w:r w:rsidR="00E3578B" w:rsidRPr="00E3578B">
        <w:rPr>
          <w:rFonts w:ascii="Times New Roman" w:hAnsi="Times New Roman"/>
          <w:sz w:val="28"/>
          <w:szCs w:val="28"/>
        </w:rPr>
        <w:t>а</w:t>
      </w:r>
      <w:r w:rsidRPr="00E3578B">
        <w:rPr>
          <w:rFonts w:ascii="Times New Roman" w:hAnsi="Times New Roman"/>
          <w:sz w:val="28"/>
          <w:szCs w:val="28"/>
        </w:rPr>
        <w:t>, містить 4 рисунки та 14 таблиць.</w:t>
      </w:r>
    </w:p>
    <w:p w:rsidR="004B7353" w:rsidRPr="009F6EE6" w:rsidRDefault="004B7353" w:rsidP="004B7353">
      <w:pPr>
        <w:rPr>
          <w:rFonts w:ascii="Times New Roman" w:hAnsi="Times New Roman"/>
          <w:sz w:val="28"/>
          <w:szCs w:val="28"/>
        </w:rPr>
      </w:pPr>
      <w:r w:rsidRPr="009F6EE6">
        <w:rPr>
          <w:rFonts w:ascii="Times New Roman" w:hAnsi="Times New Roman"/>
          <w:sz w:val="28"/>
          <w:szCs w:val="28"/>
        </w:rPr>
        <w:br w:type="page"/>
      </w:r>
    </w:p>
    <w:p w:rsidR="00DD1BBB" w:rsidRDefault="00DD1BBB" w:rsidP="00DD1BBB">
      <w:pPr>
        <w:spacing w:after="0" w:line="360" w:lineRule="auto"/>
        <w:jc w:val="center"/>
        <w:rPr>
          <w:rFonts w:ascii="Times New Roman" w:hAnsi="Times New Roman"/>
          <w:b/>
          <w:sz w:val="28"/>
          <w:szCs w:val="28"/>
        </w:rPr>
      </w:pPr>
      <w:r>
        <w:rPr>
          <w:rFonts w:ascii="Times New Roman" w:hAnsi="Times New Roman"/>
          <w:b/>
          <w:sz w:val="28"/>
          <w:szCs w:val="28"/>
        </w:rPr>
        <w:lastRenderedPageBreak/>
        <w:t>РОЗДІЛ 1</w:t>
      </w:r>
    </w:p>
    <w:p w:rsidR="00DD1BBB" w:rsidRDefault="00DD1BBB" w:rsidP="00DD1BBB">
      <w:pPr>
        <w:spacing w:after="0" w:line="360" w:lineRule="auto"/>
        <w:jc w:val="center"/>
        <w:rPr>
          <w:rFonts w:ascii="Times New Roman" w:hAnsi="Times New Roman"/>
          <w:b/>
          <w:sz w:val="28"/>
          <w:szCs w:val="28"/>
        </w:rPr>
      </w:pPr>
      <w:r w:rsidRPr="00DC58D0">
        <w:rPr>
          <w:rFonts w:ascii="Times New Roman" w:hAnsi="Times New Roman"/>
          <w:b/>
          <w:sz w:val="28"/>
          <w:szCs w:val="28"/>
        </w:rPr>
        <w:t>ОГЛЯД СИСТЕМИ ФІЗИЧНОГО ВИХОВАННЯ В ШКОЛАХ КИТАЮ</w:t>
      </w:r>
    </w:p>
    <w:p w:rsidR="00DD1BBB" w:rsidRDefault="00DD1BBB" w:rsidP="00DD1BBB">
      <w:pPr>
        <w:spacing w:after="0" w:line="360" w:lineRule="auto"/>
        <w:jc w:val="center"/>
        <w:rPr>
          <w:rFonts w:ascii="Times New Roman" w:hAnsi="Times New Roman"/>
          <w:b/>
          <w:sz w:val="28"/>
          <w:szCs w:val="28"/>
        </w:rPr>
      </w:pPr>
    </w:p>
    <w:p w:rsidR="00DD1BBB" w:rsidRDefault="00DD1BBB" w:rsidP="00DD1BBB">
      <w:pPr>
        <w:spacing w:after="0" w:line="360" w:lineRule="auto"/>
        <w:jc w:val="center"/>
        <w:rPr>
          <w:rFonts w:ascii="Times New Roman" w:hAnsi="Times New Roman"/>
          <w:b/>
          <w:sz w:val="28"/>
          <w:szCs w:val="28"/>
        </w:rPr>
      </w:pPr>
    </w:p>
    <w:p w:rsidR="00DD1BBB" w:rsidRPr="00DC58D0" w:rsidRDefault="00DD1BBB" w:rsidP="00DD1BBB">
      <w:pPr>
        <w:spacing w:after="0" w:line="360" w:lineRule="auto"/>
        <w:jc w:val="center"/>
        <w:rPr>
          <w:rFonts w:ascii="Times New Roman" w:hAnsi="Times New Roman"/>
          <w:sz w:val="28"/>
          <w:szCs w:val="28"/>
        </w:rPr>
      </w:pPr>
    </w:p>
    <w:p w:rsidR="004B7353" w:rsidRPr="009F6EE6" w:rsidRDefault="004B7353" w:rsidP="004B7353">
      <w:pPr>
        <w:ind w:firstLine="709"/>
        <w:rPr>
          <w:rFonts w:ascii="Times New Roman" w:hAnsi="Times New Roman"/>
          <w:b/>
          <w:sz w:val="28"/>
          <w:szCs w:val="28"/>
        </w:rPr>
      </w:pPr>
      <w:r w:rsidRPr="009F6EE6">
        <w:rPr>
          <w:rFonts w:ascii="Times New Roman" w:hAnsi="Times New Roman"/>
          <w:b/>
          <w:sz w:val="28"/>
          <w:szCs w:val="28"/>
        </w:rPr>
        <w:t>1.1. Фізичне виховання в системі шкільної освіти Китаю</w:t>
      </w:r>
    </w:p>
    <w:p w:rsidR="004B7353" w:rsidRPr="009F6EE6" w:rsidRDefault="004B7353" w:rsidP="004B7353">
      <w:pPr>
        <w:tabs>
          <w:tab w:val="left" w:pos="1276"/>
        </w:tabs>
        <w:autoSpaceDE w:val="0"/>
        <w:autoSpaceDN w:val="0"/>
        <w:adjustRightInd w:val="0"/>
        <w:spacing w:after="0" w:line="360" w:lineRule="auto"/>
        <w:ind w:firstLine="709"/>
        <w:jc w:val="both"/>
        <w:rPr>
          <w:rFonts w:ascii="Times New Roman" w:hAnsi="Times New Roman"/>
          <w:sz w:val="28"/>
          <w:szCs w:val="28"/>
        </w:rPr>
      </w:pPr>
      <w:r w:rsidRPr="009F6EE6">
        <w:rPr>
          <w:rFonts w:ascii="Times New Roman" w:hAnsi="Times New Roman"/>
          <w:sz w:val="28"/>
          <w:szCs w:val="28"/>
        </w:rPr>
        <w:t>Якість фізичної підготовленості населення і її контроль є невід'ємною складовою фізичного виховання як соціальної підсистеми суспільства і виконує важливі педагогічні, політичні та соціальні функції й тісно пов’язане з освітою, охороною здоров’я, матеріальним виробництвом, культурою, наукою [4, 11, 13</w:t>
      </w:r>
      <w:r w:rsidRPr="002269AC">
        <w:rPr>
          <w:rFonts w:ascii="Times New Roman" w:hAnsi="Times New Roman"/>
          <w:sz w:val="28"/>
          <w:szCs w:val="28"/>
        </w:rPr>
        <w:t>, 21, 22, 23</w:t>
      </w:r>
      <w:r w:rsidRPr="009F6EE6">
        <w:rPr>
          <w:rFonts w:ascii="Times New Roman" w:hAnsi="Times New Roman"/>
          <w:sz w:val="28"/>
          <w:szCs w:val="28"/>
        </w:rPr>
        <w:t xml:space="preserve">]. </w:t>
      </w:r>
    </w:p>
    <w:p w:rsidR="004B7353" w:rsidRPr="009F6EE6" w:rsidRDefault="004B7353" w:rsidP="004B7353">
      <w:pPr>
        <w:pStyle w:val="2"/>
        <w:spacing w:after="0" w:line="360" w:lineRule="auto"/>
        <w:ind w:left="0" w:firstLine="567"/>
        <w:jc w:val="both"/>
        <w:rPr>
          <w:rFonts w:ascii="Times New Roman" w:hAnsi="Times New Roman"/>
          <w:sz w:val="28"/>
          <w:szCs w:val="28"/>
        </w:rPr>
      </w:pPr>
      <w:r w:rsidRPr="009F6EE6">
        <w:rPr>
          <w:rFonts w:ascii="Times New Roman" w:hAnsi="Times New Roman"/>
          <w:sz w:val="28"/>
          <w:szCs w:val="28"/>
        </w:rPr>
        <w:t>Згідно з твердженнями науковців, забезпечення реалізації оздоровчої функції фізичного виховання різних груп населення вимагає, перш за все, наявності надійної, інформативної моніторингової системи [9, 14].</w:t>
      </w:r>
    </w:p>
    <w:p w:rsidR="004B7353" w:rsidRPr="009F6EE6" w:rsidRDefault="004B7353" w:rsidP="004B7353">
      <w:pPr>
        <w:spacing w:after="0" w:line="360" w:lineRule="auto"/>
        <w:ind w:firstLine="567"/>
        <w:jc w:val="both"/>
        <w:rPr>
          <w:rFonts w:ascii="Times New Roman" w:hAnsi="Times New Roman"/>
          <w:color w:val="000000"/>
          <w:kern w:val="24"/>
          <w:sz w:val="28"/>
          <w:szCs w:val="28"/>
        </w:rPr>
      </w:pPr>
      <w:r w:rsidRPr="009F6EE6">
        <w:rPr>
          <w:rFonts w:ascii="Times New Roman" w:hAnsi="Times New Roman"/>
          <w:color w:val="000000"/>
          <w:kern w:val="24"/>
          <w:sz w:val="28"/>
          <w:szCs w:val="28"/>
        </w:rPr>
        <w:t>У 1995 році  було прийнято Закон про фізичну культуру і спорт, що визначив сім базових положень яким повинна відповідати китайська школа:</w:t>
      </w:r>
    </w:p>
    <w:p w:rsidR="004B7353" w:rsidRPr="009F6EE6" w:rsidRDefault="004B7353" w:rsidP="00C64BDF">
      <w:pPr>
        <w:pStyle w:val="a3"/>
        <w:numPr>
          <w:ilvl w:val="0"/>
          <w:numId w:val="11"/>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t>Фізичне виховання є невід’ємною складовою шкільної освіти.</w:t>
      </w:r>
    </w:p>
    <w:p w:rsidR="004B7353" w:rsidRPr="009F6EE6" w:rsidRDefault="004B7353" w:rsidP="00C64BDF">
      <w:pPr>
        <w:pStyle w:val="a3"/>
        <w:numPr>
          <w:ilvl w:val="0"/>
          <w:numId w:val="11"/>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t xml:space="preserve">Уроки фізичної культури вважаються академічною дисципліною, заявку учні повинні отримувати оцінки, а курс бути адаптований під потреби учнів з особливим розвитком. </w:t>
      </w:r>
    </w:p>
    <w:p w:rsidR="004B7353" w:rsidRPr="009F6EE6" w:rsidRDefault="004B7353" w:rsidP="00C64BDF">
      <w:pPr>
        <w:pStyle w:val="a3"/>
        <w:numPr>
          <w:ilvl w:val="0"/>
          <w:numId w:val="11"/>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t>Щоденні години для фізичної активності учнів для досягнення національних стандартів підготовки.</w:t>
      </w:r>
    </w:p>
    <w:p w:rsidR="004B7353" w:rsidRPr="009F6EE6" w:rsidRDefault="004B7353" w:rsidP="00C64BDF">
      <w:pPr>
        <w:pStyle w:val="a3"/>
        <w:numPr>
          <w:ilvl w:val="0"/>
          <w:numId w:val="11"/>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t xml:space="preserve">Наявність в освітньому середовищі різних позакласних програм рухової активності, спортивних послуг, календарю загальношкільних спортивних зустрічей, змагань. </w:t>
      </w:r>
    </w:p>
    <w:p w:rsidR="004B7353" w:rsidRPr="009F6EE6" w:rsidRDefault="004B7353" w:rsidP="00C64BDF">
      <w:pPr>
        <w:pStyle w:val="a3"/>
        <w:numPr>
          <w:ilvl w:val="0"/>
          <w:numId w:val="11"/>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t xml:space="preserve">Рівень кваліфікації вчителів фізичної культури відповідати національним стандартам освіти, наявності в них сертифікаційних курсів. </w:t>
      </w:r>
    </w:p>
    <w:p w:rsidR="004B7353" w:rsidRPr="009F6EE6" w:rsidRDefault="004B7353" w:rsidP="00C64BDF">
      <w:pPr>
        <w:pStyle w:val="a3"/>
        <w:numPr>
          <w:ilvl w:val="0"/>
          <w:numId w:val="11"/>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t>Безпечне освітнє середовище для реалізації рухової активності, наявність споруд, обладнання.</w:t>
      </w:r>
    </w:p>
    <w:p w:rsidR="004B7353" w:rsidRPr="009F6EE6" w:rsidRDefault="004B7353" w:rsidP="00C64BDF">
      <w:pPr>
        <w:pStyle w:val="a3"/>
        <w:numPr>
          <w:ilvl w:val="0"/>
          <w:numId w:val="11"/>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lastRenderedPageBreak/>
        <w:t>Медичний контроль та внутрішній контроль з перевірки фізичної підготовленості учнів</w:t>
      </w:r>
      <w:r w:rsidRPr="009F6EE6">
        <w:rPr>
          <w:rFonts w:ascii="Times New Roman" w:hAnsi="Times New Roman"/>
          <w:color w:val="000000"/>
          <w:kern w:val="24"/>
          <w:sz w:val="28"/>
          <w:szCs w:val="28"/>
        </w:rPr>
        <w:t xml:space="preserve"> [1, 45, 47]</w:t>
      </w:r>
      <w:r w:rsidRPr="009F6EE6">
        <w:rPr>
          <w:rFonts w:ascii="Times New Roman" w:hAnsi="Times New Roman"/>
          <w:color w:val="000000"/>
          <w:kern w:val="24"/>
          <w:sz w:val="28"/>
          <w:szCs w:val="28"/>
          <w:lang w:val="uk-UA"/>
        </w:rPr>
        <w:t>.</w:t>
      </w:r>
    </w:p>
    <w:p w:rsidR="004B7353" w:rsidRPr="009F6EE6" w:rsidRDefault="004B7353" w:rsidP="004B7353">
      <w:pPr>
        <w:spacing w:after="0" w:line="360" w:lineRule="auto"/>
        <w:ind w:firstLine="709"/>
        <w:jc w:val="both"/>
        <w:rPr>
          <w:rFonts w:ascii="Times New Roman" w:hAnsi="Times New Roman"/>
          <w:color w:val="000000"/>
          <w:kern w:val="24"/>
          <w:sz w:val="28"/>
          <w:szCs w:val="28"/>
        </w:rPr>
      </w:pPr>
      <w:r w:rsidRPr="009F6EE6">
        <w:rPr>
          <w:rFonts w:ascii="Times New Roman" w:hAnsi="Times New Roman"/>
          <w:color w:val="000000"/>
          <w:kern w:val="24"/>
          <w:sz w:val="28"/>
          <w:szCs w:val="28"/>
        </w:rPr>
        <w:t>Аналіз спеціальної літератури [</w:t>
      </w:r>
      <w:r w:rsidRPr="009F6EE6">
        <w:rPr>
          <w:rFonts w:ascii="Times New Roman" w:hAnsi="Times New Roman"/>
          <w:color w:val="000000"/>
          <w:kern w:val="24"/>
          <w:sz w:val="28"/>
          <w:szCs w:val="28"/>
          <w:lang w:val="ru-RU"/>
        </w:rPr>
        <w:t>1, 40</w:t>
      </w:r>
      <w:r w:rsidRPr="009F6EE6">
        <w:rPr>
          <w:rFonts w:ascii="Times New Roman" w:hAnsi="Times New Roman"/>
          <w:color w:val="000000"/>
          <w:kern w:val="24"/>
          <w:sz w:val="28"/>
          <w:szCs w:val="28"/>
        </w:rPr>
        <w:t xml:space="preserve">] дозволяє окреслити і  нормативні засади де основна роль покладається на стандарт фізичного виховання і спорту. Забезпечення китайських учнів наступними можливостями </w:t>
      </w:r>
      <w:proofErr w:type="spellStart"/>
      <w:r w:rsidRPr="009F6EE6">
        <w:rPr>
          <w:rFonts w:ascii="Times New Roman" w:hAnsi="Times New Roman"/>
          <w:color w:val="000000"/>
          <w:kern w:val="24"/>
          <w:sz w:val="28"/>
          <w:szCs w:val="28"/>
        </w:rPr>
        <w:t>наскрізно</w:t>
      </w:r>
      <w:proofErr w:type="spellEnd"/>
      <w:r w:rsidRPr="009F6EE6">
        <w:rPr>
          <w:rFonts w:ascii="Times New Roman" w:hAnsi="Times New Roman"/>
          <w:color w:val="000000"/>
          <w:kern w:val="24"/>
          <w:sz w:val="28"/>
          <w:szCs w:val="28"/>
        </w:rPr>
        <w:t xml:space="preserve"> демонструється в змістових лініях документу: </w:t>
      </w:r>
    </w:p>
    <w:p w:rsidR="004B7353" w:rsidRPr="009F6EE6" w:rsidRDefault="004B7353" w:rsidP="00C64BDF">
      <w:pPr>
        <w:pStyle w:val="a3"/>
        <w:numPr>
          <w:ilvl w:val="0"/>
          <w:numId w:val="12"/>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t xml:space="preserve">розвивати та демонструвати компетентності за результатами навчання та отримувати знання та навички рухової активності та збереження здоров'я; </w:t>
      </w:r>
    </w:p>
    <w:p w:rsidR="004B7353" w:rsidRPr="009F6EE6" w:rsidRDefault="004B7353" w:rsidP="00C64BDF">
      <w:pPr>
        <w:pStyle w:val="a3"/>
        <w:numPr>
          <w:ilvl w:val="0"/>
          <w:numId w:val="12"/>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t xml:space="preserve">виховання зв’язку і співпраці між людьми; </w:t>
      </w:r>
    </w:p>
    <w:p w:rsidR="004B7353" w:rsidRPr="009F6EE6" w:rsidRDefault="004B7353" w:rsidP="00C64BDF">
      <w:pPr>
        <w:pStyle w:val="a3"/>
        <w:numPr>
          <w:ilvl w:val="0"/>
          <w:numId w:val="12"/>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t>регулярна участь в руховій активності;</w:t>
      </w:r>
    </w:p>
    <w:p w:rsidR="004B7353" w:rsidRPr="009F6EE6" w:rsidRDefault="004B7353" w:rsidP="00C64BDF">
      <w:pPr>
        <w:pStyle w:val="a3"/>
        <w:numPr>
          <w:ilvl w:val="0"/>
          <w:numId w:val="12"/>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t>виховання індивідуальної відповідальності за особисте життя його якість;</w:t>
      </w:r>
    </w:p>
    <w:p w:rsidR="004B7353" w:rsidRPr="009F6EE6" w:rsidRDefault="004B7353" w:rsidP="00C64BDF">
      <w:pPr>
        <w:pStyle w:val="a3"/>
        <w:numPr>
          <w:ilvl w:val="0"/>
          <w:numId w:val="12"/>
        </w:numPr>
        <w:spacing w:after="0" w:line="360" w:lineRule="auto"/>
        <w:ind w:left="0" w:firstLine="709"/>
        <w:jc w:val="both"/>
        <w:rPr>
          <w:rFonts w:ascii="Times New Roman" w:hAnsi="Times New Roman"/>
          <w:color w:val="000000"/>
          <w:kern w:val="24"/>
          <w:sz w:val="28"/>
          <w:szCs w:val="28"/>
          <w:lang w:val="uk-UA"/>
        </w:rPr>
      </w:pPr>
      <w:r w:rsidRPr="009F6EE6">
        <w:rPr>
          <w:rFonts w:ascii="Times New Roman" w:hAnsi="Times New Roman"/>
          <w:color w:val="000000"/>
          <w:kern w:val="24"/>
          <w:sz w:val="28"/>
          <w:szCs w:val="28"/>
          <w:lang w:val="uk-UA"/>
        </w:rPr>
        <w:t>сформування позитивного ставлення до життя та рухової активності з оздоровчою метою.</w:t>
      </w:r>
    </w:p>
    <w:p w:rsidR="004B7353" w:rsidRPr="009F6EE6" w:rsidRDefault="004B7353" w:rsidP="004B7353">
      <w:pPr>
        <w:pStyle w:val="2"/>
        <w:spacing w:after="0" w:line="360" w:lineRule="auto"/>
        <w:ind w:left="0" w:firstLine="709"/>
        <w:jc w:val="both"/>
        <w:rPr>
          <w:rFonts w:ascii="Times New Roman" w:hAnsi="Times New Roman"/>
          <w:sz w:val="28"/>
          <w:szCs w:val="28"/>
        </w:rPr>
      </w:pPr>
      <w:r w:rsidRPr="009F6EE6">
        <w:rPr>
          <w:rFonts w:ascii="Times New Roman" w:hAnsi="Times New Roman"/>
          <w:sz w:val="28"/>
          <w:szCs w:val="28"/>
        </w:rPr>
        <w:t>На сьогодні накопичено великий обсяг емпіричного знання, проведено серйозні теоретичні узагальнення [</w:t>
      </w:r>
      <w:r w:rsidRPr="009F6EE6">
        <w:rPr>
          <w:rFonts w:ascii="Times New Roman" w:hAnsi="Times New Roman"/>
          <w:sz w:val="28"/>
          <w:szCs w:val="28"/>
          <w:lang w:val="ru-RU"/>
        </w:rPr>
        <w:t>39, 51</w:t>
      </w:r>
      <w:r w:rsidRPr="009F6EE6">
        <w:rPr>
          <w:rFonts w:ascii="Times New Roman" w:hAnsi="Times New Roman"/>
          <w:sz w:val="28"/>
          <w:szCs w:val="28"/>
        </w:rPr>
        <w:t xml:space="preserve">]. </w:t>
      </w:r>
    </w:p>
    <w:p w:rsidR="004B7353" w:rsidRPr="009F6EE6" w:rsidRDefault="004B7353" w:rsidP="004B7353">
      <w:pPr>
        <w:pStyle w:val="2"/>
        <w:spacing w:after="0" w:line="360" w:lineRule="auto"/>
        <w:ind w:left="0" w:firstLine="709"/>
        <w:jc w:val="both"/>
        <w:rPr>
          <w:rFonts w:ascii="Times New Roman" w:hAnsi="Times New Roman"/>
          <w:sz w:val="28"/>
          <w:szCs w:val="28"/>
        </w:rPr>
      </w:pPr>
      <w:r w:rsidRPr="009F6EE6">
        <w:rPr>
          <w:rFonts w:ascii="Times New Roman" w:hAnsi="Times New Roman"/>
          <w:sz w:val="28"/>
          <w:szCs w:val="28"/>
        </w:rPr>
        <w:t>Водночас, у недостатній мірі подаються аналітично-порівняльні точки зору науковців щодо складових процесу фізичного виховання в різних країнах, зокрема, й у контексті висвітлення особливостей конструювання тестів для оцінки фізичної підготовленості.</w:t>
      </w:r>
    </w:p>
    <w:p w:rsidR="004B7353" w:rsidRPr="009F6EE6" w:rsidRDefault="004B7353" w:rsidP="004B7353">
      <w:pPr>
        <w:tabs>
          <w:tab w:val="left" w:pos="0"/>
        </w:tabs>
        <w:spacing w:after="0" w:line="360" w:lineRule="auto"/>
        <w:ind w:firstLine="709"/>
        <w:jc w:val="both"/>
        <w:rPr>
          <w:rFonts w:ascii="Times New Roman" w:hAnsi="Times New Roman"/>
          <w:color w:val="000000"/>
          <w:sz w:val="28"/>
          <w:szCs w:val="28"/>
          <w:shd w:val="clear" w:color="auto" w:fill="FFFFFF"/>
        </w:rPr>
      </w:pPr>
      <w:r w:rsidRPr="009F6EE6">
        <w:rPr>
          <w:rFonts w:ascii="Times New Roman" w:hAnsi="Times New Roman"/>
          <w:color w:val="000000"/>
          <w:sz w:val="28"/>
          <w:szCs w:val="28"/>
          <w:shd w:val="clear" w:color="auto" w:fill="FFFFFF"/>
        </w:rPr>
        <w:t xml:space="preserve">Аналіз досвіду системи фізичного виховання в КНР, зокрема досвіду практик тестування фізичної підготовленості дозволив виявити загальні тенденції, безумовно з урахуванням викликів часу [35, 69, 79]. </w:t>
      </w:r>
    </w:p>
    <w:p w:rsidR="004B7353" w:rsidRPr="009F6EE6" w:rsidRDefault="004B7353" w:rsidP="004B7353">
      <w:pPr>
        <w:tabs>
          <w:tab w:val="left" w:pos="0"/>
        </w:tabs>
        <w:spacing w:after="0" w:line="360" w:lineRule="auto"/>
        <w:ind w:firstLine="709"/>
        <w:jc w:val="both"/>
        <w:rPr>
          <w:rFonts w:ascii="Times New Roman" w:hAnsi="Times New Roman"/>
          <w:color w:val="000000"/>
          <w:sz w:val="28"/>
          <w:szCs w:val="28"/>
          <w:shd w:val="clear" w:color="auto" w:fill="FFFFFF"/>
        </w:rPr>
      </w:pPr>
      <w:r w:rsidRPr="009F6EE6">
        <w:rPr>
          <w:rFonts w:ascii="Times New Roman" w:hAnsi="Times New Roman"/>
          <w:color w:val="000000"/>
          <w:sz w:val="28"/>
          <w:szCs w:val="28"/>
          <w:shd w:val="clear" w:color="auto" w:fill="FFFFFF"/>
        </w:rPr>
        <w:t xml:space="preserve">За даними </w:t>
      </w:r>
      <w:r w:rsidRPr="009F6EE6">
        <w:rPr>
          <w:rFonts w:ascii="Times New Roman" w:hAnsi="Times New Roman"/>
          <w:sz w:val="28"/>
          <w:szCs w:val="28"/>
          <w:shd w:val="clear" w:color="auto" w:fill="FFFFFF"/>
          <w:lang w:val="en-US"/>
        </w:rPr>
        <w:t>Li</w:t>
      </w:r>
      <w:r w:rsidRPr="009F6EE6">
        <w:rPr>
          <w:rFonts w:ascii="Times New Roman" w:hAnsi="Times New Roman"/>
          <w:sz w:val="28"/>
          <w:szCs w:val="28"/>
          <w:shd w:val="clear" w:color="auto" w:fill="FFFFFF"/>
        </w:rPr>
        <w:t xml:space="preserve"> </w:t>
      </w:r>
      <w:r w:rsidRPr="009F6EE6">
        <w:rPr>
          <w:rFonts w:ascii="Times New Roman" w:hAnsi="Times New Roman"/>
          <w:sz w:val="28"/>
          <w:szCs w:val="28"/>
          <w:shd w:val="clear" w:color="auto" w:fill="FFFFFF"/>
          <w:lang w:val="en-US"/>
        </w:rPr>
        <w:t>M</w:t>
      </w:r>
      <w:r w:rsidRPr="009F6EE6">
        <w:rPr>
          <w:rFonts w:ascii="Times New Roman" w:hAnsi="Times New Roman"/>
          <w:sz w:val="28"/>
          <w:szCs w:val="28"/>
          <w:shd w:val="clear" w:color="auto" w:fill="FFFFFF"/>
        </w:rPr>
        <w:t>.</w:t>
      </w:r>
      <w:r w:rsidRPr="009F6EE6">
        <w:rPr>
          <w:rFonts w:ascii="Times New Roman" w:hAnsi="Times New Roman"/>
          <w:sz w:val="28"/>
          <w:szCs w:val="28"/>
          <w:shd w:val="clear" w:color="auto" w:fill="FFFFFF"/>
          <w:lang w:val="en-US"/>
        </w:rPr>
        <w:t>H</w:t>
      </w:r>
      <w:r w:rsidRPr="009F6EE6">
        <w:rPr>
          <w:rFonts w:ascii="Times New Roman" w:hAnsi="Times New Roman"/>
          <w:sz w:val="28"/>
          <w:szCs w:val="28"/>
          <w:shd w:val="clear" w:color="auto" w:fill="FFFFFF"/>
        </w:rPr>
        <w:t xml:space="preserve">., </w:t>
      </w:r>
      <w:proofErr w:type="spellStart"/>
      <w:r w:rsidRPr="009F6EE6">
        <w:rPr>
          <w:rFonts w:ascii="Times New Roman" w:hAnsi="Times New Roman"/>
          <w:sz w:val="28"/>
          <w:szCs w:val="28"/>
          <w:shd w:val="clear" w:color="auto" w:fill="FFFFFF"/>
          <w:lang w:val="en-US"/>
        </w:rPr>
        <w:t>Kaioglou</w:t>
      </w:r>
      <w:proofErr w:type="spellEnd"/>
      <w:r w:rsidRPr="009F6EE6">
        <w:rPr>
          <w:rFonts w:ascii="Times New Roman" w:hAnsi="Times New Roman"/>
          <w:sz w:val="28"/>
          <w:szCs w:val="28"/>
          <w:shd w:val="clear" w:color="auto" w:fill="FFFFFF"/>
        </w:rPr>
        <w:t xml:space="preserve"> </w:t>
      </w:r>
      <w:r w:rsidRPr="009F6EE6">
        <w:rPr>
          <w:rFonts w:ascii="Times New Roman" w:hAnsi="Times New Roman"/>
          <w:sz w:val="28"/>
          <w:szCs w:val="28"/>
          <w:shd w:val="clear" w:color="auto" w:fill="FFFFFF"/>
          <w:lang w:val="en-US"/>
        </w:rPr>
        <w:t>V</w:t>
      </w:r>
      <w:r w:rsidRPr="009F6EE6">
        <w:rPr>
          <w:rFonts w:ascii="Times New Roman" w:hAnsi="Times New Roman"/>
          <w:sz w:val="28"/>
          <w:szCs w:val="28"/>
          <w:shd w:val="clear" w:color="auto" w:fill="FFFFFF"/>
        </w:rPr>
        <w:t xml:space="preserve">., </w:t>
      </w:r>
      <w:proofErr w:type="gramStart"/>
      <w:r w:rsidRPr="009F6EE6">
        <w:rPr>
          <w:rFonts w:ascii="Times New Roman" w:hAnsi="Times New Roman"/>
          <w:sz w:val="28"/>
          <w:szCs w:val="28"/>
          <w:shd w:val="clear" w:color="auto" w:fill="FFFFFF"/>
          <w:lang w:val="en-US"/>
        </w:rPr>
        <w:t>Ma</w:t>
      </w:r>
      <w:r w:rsidRPr="009F6EE6">
        <w:rPr>
          <w:rFonts w:ascii="Times New Roman" w:hAnsi="Times New Roman"/>
          <w:sz w:val="28"/>
          <w:szCs w:val="28"/>
          <w:shd w:val="clear" w:color="auto" w:fill="FFFFFF"/>
        </w:rPr>
        <w:t xml:space="preserve"> </w:t>
      </w:r>
      <w:r w:rsidRPr="009F6EE6">
        <w:rPr>
          <w:rFonts w:ascii="Times New Roman" w:hAnsi="Times New Roman"/>
          <w:sz w:val="28"/>
          <w:szCs w:val="28"/>
          <w:shd w:val="clear" w:color="auto" w:fill="FFFFFF"/>
          <w:lang w:val="en-US"/>
        </w:rPr>
        <w:t>R</w:t>
      </w:r>
      <w:r w:rsidRPr="009F6EE6">
        <w:rPr>
          <w:rFonts w:ascii="Times New Roman" w:hAnsi="Times New Roman"/>
          <w:sz w:val="28"/>
          <w:szCs w:val="28"/>
          <w:shd w:val="clear" w:color="auto" w:fill="FFFFFF"/>
        </w:rPr>
        <w:t>.</w:t>
      </w:r>
      <w:r w:rsidRPr="009F6EE6">
        <w:rPr>
          <w:rFonts w:ascii="Times New Roman" w:hAnsi="Times New Roman"/>
          <w:sz w:val="28"/>
          <w:szCs w:val="28"/>
          <w:shd w:val="clear" w:color="auto" w:fill="FFFFFF"/>
          <w:lang w:val="en-US"/>
        </w:rPr>
        <w:t>S</w:t>
      </w:r>
      <w:r w:rsidRPr="009F6EE6">
        <w:rPr>
          <w:rFonts w:ascii="Times New Roman" w:hAnsi="Times New Roman"/>
          <w:sz w:val="28"/>
          <w:szCs w:val="28"/>
          <w:shd w:val="clear" w:color="auto" w:fill="FFFFFF"/>
        </w:rPr>
        <w:t xml:space="preserve">. </w:t>
      </w:r>
      <w:r w:rsidRPr="009F6EE6">
        <w:rPr>
          <w:rFonts w:ascii="Times New Roman" w:hAnsi="Times New Roman"/>
          <w:sz w:val="28"/>
          <w:szCs w:val="28"/>
          <w:shd w:val="clear" w:color="auto" w:fill="FFFFFF"/>
          <w:lang w:val="en-US"/>
        </w:rPr>
        <w:t>et</w:t>
      </w:r>
      <w:r w:rsidRPr="009F6EE6">
        <w:rPr>
          <w:rFonts w:ascii="Times New Roman" w:hAnsi="Times New Roman"/>
          <w:sz w:val="28"/>
          <w:szCs w:val="28"/>
          <w:shd w:val="clear" w:color="auto" w:fill="FFFFFF"/>
        </w:rPr>
        <w:t>.</w:t>
      </w:r>
      <w:r w:rsidRPr="009F6EE6">
        <w:rPr>
          <w:rFonts w:ascii="Times New Roman" w:hAnsi="Times New Roman"/>
          <w:sz w:val="28"/>
          <w:szCs w:val="28"/>
          <w:shd w:val="clear" w:color="auto" w:fill="FFFFFF"/>
          <w:lang w:val="en-US"/>
        </w:rPr>
        <w:t>al</w:t>
      </w:r>
      <w:r w:rsidRPr="009F6EE6">
        <w:rPr>
          <w:rFonts w:ascii="Times New Roman" w:hAnsi="Times New Roman"/>
          <w:sz w:val="28"/>
          <w:szCs w:val="28"/>
          <w:shd w:val="clear" w:color="auto" w:fill="FFFFFF"/>
        </w:rPr>
        <w:t>.</w:t>
      </w:r>
      <w:proofErr w:type="gramEnd"/>
      <w:r w:rsidRPr="009F6EE6">
        <w:rPr>
          <w:rFonts w:ascii="Times New Roman" w:hAnsi="Times New Roman"/>
          <w:sz w:val="28"/>
          <w:szCs w:val="28"/>
          <w:shd w:val="clear" w:color="auto" w:fill="FFFFFF"/>
        </w:rPr>
        <w:t xml:space="preserve"> </w:t>
      </w:r>
      <w:r w:rsidRPr="009F6EE6">
        <w:rPr>
          <w:rFonts w:ascii="Times New Roman" w:hAnsi="Times New Roman"/>
          <w:sz w:val="28"/>
          <w:szCs w:val="28"/>
        </w:rPr>
        <w:t>[67]</w:t>
      </w:r>
      <w:r w:rsidRPr="009F6EE6">
        <w:rPr>
          <w:rFonts w:ascii="Times New Roman" w:hAnsi="Times New Roman"/>
          <w:color w:val="000000"/>
          <w:sz w:val="28"/>
          <w:szCs w:val="28"/>
          <w:shd w:val="clear" w:color="auto" w:fill="FFFFFF"/>
        </w:rPr>
        <w:t xml:space="preserve"> в КНР становлення системи тестування фізичної підготовленості проходило з урахуванням історичних етапів і загальносвітових тенденцій, загалом були системи : 1954, 1975, 2007 і 2014 року. </w:t>
      </w:r>
    </w:p>
    <w:p w:rsidR="004B7353" w:rsidRPr="009F6EE6" w:rsidRDefault="004B7353" w:rsidP="004B7353">
      <w:pPr>
        <w:tabs>
          <w:tab w:val="left" w:pos="0"/>
        </w:tabs>
        <w:spacing w:after="0" w:line="360" w:lineRule="auto"/>
        <w:ind w:firstLine="709"/>
        <w:jc w:val="both"/>
        <w:rPr>
          <w:rFonts w:ascii="Times New Roman" w:hAnsi="Times New Roman"/>
          <w:color w:val="000000"/>
          <w:sz w:val="28"/>
          <w:szCs w:val="28"/>
          <w:shd w:val="clear" w:color="auto" w:fill="FFFFFF"/>
        </w:rPr>
      </w:pPr>
      <w:r w:rsidRPr="009F6EE6">
        <w:rPr>
          <w:rFonts w:ascii="Times New Roman" w:hAnsi="Times New Roman"/>
          <w:color w:val="000000"/>
          <w:sz w:val="28"/>
          <w:szCs w:val="28"/>
          <w:shd w:val="clear" w:color="auto" w:fill="FFFFFF"/>
        </w:rPr>
        <w:t xml:space="preserve">Китайський національний стандарт фізичної підготовки який затверджений у 2014 році і функціонує сьогодні базується на сучасних </w:t>
      </w:r>
      <w:r w:rsidRPr="009F6EE6">
        <w:rPr>
          <w:rFonts w:ascii="Times New Roman" w:hAnsi="Times New Roman"/>
          <w:color w:val="000000"/>
          <w:sz w:val="28"/>
          <w:szCs w:val="28"/>
          <w:shd w:val="clear" w:color="auto" w:fill="FFFFFF"/>
        </w:rPr>
        <w:lastRenderedPageBreak/>
        <w:t>викликах суспільства, однак в ньому найменша кількість загальних тестових завдань в порівнянні з 1954, 1975 і 2007 роками відповідно, що свідчить про скорочення кількості додаткових тестових завдань, зокрема з визначення прикладних навичок [45, 82, 88].</w:t>
      </w:r>
    </w:p>
    <w:p w:rsidR="004B7353" w:rsidRPr="009F6EE6" w:rsidRDefault="004B7353" w:rsidP="004B7353">
      <w:pPr>
        <w:spacing w:after="0" w:line="360" w:lineRule="auto"/>
        <w:ind w:firstLine="567"/>
        <w:jc w:val="both"/>
        <w:rPr>
          <w:rFonts w:ascii="Times New Roman" w:hAnsi="Times New Roman"/>
          <w:color w:val="000000"/>
          <w:kern w:val="24"/>
          <w:sz w:val="28"/>
          <w:szCs w:val="28"/>
        </w:rPr>
      </w:pPr>
      <w:r w:rsidRPr="009F6EE6">
        <w:rPr>
          <w:rFonts w:ascii="Times New Roman" w:hAnsi="Times New Roman"/>
          <w:color w:val="000000"/>
          <w:kern w:val="24"/>
          <w:sz w:val="28"/>
          <w:szCs w:val="28"/>
        </w:rPr>
        <w:t xml:space="preserve">Відповідно до стандарту (CNSPFS), загальна сума балів при оцінці фізичної підготовленості складає 100, (сума балів окремих тестів, помножених на відповідні їм вагові коефіцієнти). </w:t>
      </w:r>
    </w:p>
    <w:p w:rsidR="004B7353" w:rsidRPr="009F6EE6" w:rsidRDefault="004B7353" w:rsidP="004B7353">
      <w:pPr>
        <w:spacing w:after="0" w:line="360" w:lineRule="auto"/>
        <w:ind w:firstLine="567"/>
        <w:jc w:val="both"/>
        <w:rPr>
          <w:rFonts w:ascii="Times New Roman" w:hAnsi="Times New Roman"/>
          <w:color w:val="000000"/>
          <w:kern w:val="24"/>
          <w:sz w:val="28"/>
          <w:szCs w:val="28"/>
        </w:rPr>
      </w:pPr>
      <w:proofErr w:type="spellStart"/>
      <w:r w:rsidRPr="009F6EE6">
        <w:rPr>
          <w:rFonts w:ascii="Times New Roman" w:hAnsi="Times New Roman"/>
          <w:sz w:val="28"/>
          <w:szCs w:val="28"/>
        </w:rPr>
        <w:t>Трачук</w:t>
      </w:r>
      <w:proofErr w:type="spellEnd"/>
      <w:r w:rsidRPr="009F6EE6">
        <w:rPr>
          <w:rFonts w:ascii="Times New Roman" w:hAnsi="Times New Roman"/>
          <w:sz w:val="28"/>
          <w:szCs w:val="28"/>
        </w:rPr>
        <w:t xml:space="preserve"> С., Ген </w:t>
      </w:r>
      <w:proofErr w:type="spellStart"/>
      <w:r w:rsidRPr="009F6EE6">
        <w:rPr>
          <w:rFonts w:ascii="Times New Roman" w:hAnsi="Times New Roman"/>
          <w:sz w:val="28"/>
          <w:szCs w:val="28"/>
        </w:rPr>
        <w:t>Янь</w:t>
      </w:r>
      <w:proofErr w:type="spellEnd"/>
      <w:r w:rsidRPr="009F6EE6">
        <w:rPr>
          <w:rFonts w:ascii="Times New Roman" w:hAnsi="Times New Roman"/>
          <w:sz w:val="28"/>
          <w:szCs w:val="28"/>
        </w:rPr>
        <w:t xml:space="preserve">, Інна </w:t>
      </w:r>
      <w:proofErr w:type="spellStart"/>
      <w:r w:rsidRPr="009F6EE6">
        <w:rPr>
          <w:rFonts w:ascii="Times New Roman" w:hAnsi="Times New Roman"/>
          <w:sz w:val="28"/>
          <w:szCs w:val="28"/>
        </w:rPr>
        <w:t>Мамедова</w:t>
      </w:r>
      <w:proofErr w:type="spellEnd"/>
      <w:r w:rsidRPr="009F6EE6">
        <w:rPr>
          <w:rFonts w:ascii="Times New Roman" w:hAnsi="Times New Roman"/>
          <w:sz w:val="28"/>
          <w:szCs w:val="28"/>
        </w:rPr>
        <w:t xml:space="preserve"> І. вивчаючи досвід тестування фізичної підготовленості учнівської молоді України і Китайської Народної Республіки представили та узагальнили огляд рухових тестів [2</w:t>
      </w:r>
      <w:r w:rsidR="00E3578B">
        <w:rPr>
          <w:rFonts w:ascii="Times New Roman" w:hAnsi="Times New Roman"/>
          <w:sz w:val="28"/>
          <w:szCs w:val="28"/>
        </w:rPr>
        <w:t>2</w:t>
      </w:r>
      <w:r w:rsidRPr="009F6EE6">
        <w:rPr>
          <w:rFonts w:ascii="Times New Roman" w:hAnsi="Times New Roman"/>
          <w:sz w:val="28"/>
          <w:szCs w:val="28"/>
        </w:rPr>
        <w:t xml:space="preserve">] (Табл.1.1). </w:t>
      </w:r>
    </w:p>
    <w:p w:rsidR="004B7353" w:rsidRPr="00E3578B" w:rsidRDefault="004B7353" w:rsidP="004B7353">
      <w:pPr>
        <w:spacing w:after="0" w:line="360" w:lineRule="auto"/>
        <w:jc w:val="right"/>
        <w:rPr>
          <w:rFonts w:ascii="Times New Roman" w:hAnsi="Times New Roman"/>
          <w:i/>
          <w:sz w:val="28"/>
          <w:szCs w:val="28"/>
          <w:lang w:eastAsia="zh-CN"/>
        </w:rPr>
      </w:pPr>
      <w:r w:rsidRPr="00E3578B">
        <w:rPr>
          <w:rFonts w:ascii="Times New Roman" w:hAnsi="Times New Roman"/>
          <w:i/>
          <w:sz w:val="28"/>
          <w:szCs w:val="28"/>
          <w:lang w:eastAsia="zh-CN"/>
        </w:rPr>
        <w:t>Таблиця 1.1</w:t>
      </w:r>
    </w:p>
    <w:p w:rsidR="004B7353" w:rsidRPr="009F6EE6" w:rsidRDefault="004B7353" w:rsidP="004B7353">
      <w:pPr>
        <w:spacing w:after="0" w:line="360" w:lineRule="auto"/>
        <w:jc w:val="center"/>
        <w:rPr>
          <w:rFonts w:ascii="Times New Roman" w:hAnsi="Times New Roman"/>
          <w:sz w:val="28"/>
          <w:szCs w:val="28"/>
          <w:lang w:val="ru-RU" w:eastAsia="zh-CN"/>
        </w:rPr>
      </w:pPr>
      <w:r w:rsidRPr="00E3578B">
        <w:rPr>
          <w:rFonts w:ascii="Times New Roman" w:hAnsi="Times New Roman"/>
          <w:sz w:val="28"/>
          <w:szCs w:val="28"/>
          <w:lang w:eastAsia="zh-CN"/>
        </w:rPr>
        <w:t xml:space="preserve">Рухові тести для оцінки фізичної підготовленості китайських учнів </w:t>
      </w:r>
      <w:r w:rsidRPr="00E3578B">
        <w:rPr>
          <w:rFonts w:ascii="Times New Roman" w:hAnsi="Times New Roman"/>
          <w:sz w:val="28"/>
          <w:szCs w:val="28"/>
          <w:lang w:val="ru-RU" w:eastAsia="zh-CN"/>
        </w:rPr>
        <w:t>[</w:t>
      </w:r>
      <w:r w:rsidR="00E3578B">
        <w:rPr>
          <w:rFonts w:ascii="Times New Roman" w:hAnsi="Times New Roman"/>
          <w:sz w:val="28"/>
          <w:szCs w:val="28"/>
          <w:lang w:val="ru-RU" w:eastAsia="zh-CN"/>
        </w:rPr>
        <w:t>22</w:t>
      </w:r>
      <w:r w:rsidRPr="00E3578B">
        <w:rPr>
          <w:rFonts w:ascii="Times New Roman" w:hAnsi="Times New Roman"/>
          <w:sz w:val="28"/>
          <w:szCs w:val="28"/>
          <w:lang w:val="ru-RU" w:eastAsia="zh-CN"/>
        </w:rPr>
        <w:t>]</w:t>
      </w:r>
    </w:p>
    <w:tbl>
      <w:tblPr>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25"/>
        <w:gridCol w:w="5931"/>
        <w:gridCol w:w="2410"/>
      </w:tblGrid>
      <w:tr w:rsidR="004B7353" w:rsidRPr="009F6EE6" w:rsidTr="004B7353">
        <w:trPr>
          <w:trHeight w:val="600"/>
        </w:trPr>
        <w:tc>
          <w:tcPr>
            <w:tcW w:w="594" w:type="pct"/>
            <w:vAlign w:val="center"/>
          </w:tcPr>
          <w:p w:rsidR="004B7353" w:rsidRPr="009F6EE6" w:rsidRDefault="004B7353" w:rsidP="004B7353">
            <w:pPr>
              <w:spacing w:after="0" w:line="240" w:lineRule="auto"/>
              <w:jc w:val="center"/>
              <w:rPr>
                <w:rFonts w:ascii="Times New Roman" w:hAnsi="Times New Roman"/>
                <w:sz w:val="26"/>
                <w:szCs w:val="26"/>
              </w:rPr>
            </w:pPr>
            <w:r w:rsidRPr="009F6EE6">
              <w:rPr>
                <w:rFonts w:ascii="Times New Roman" w:hAnsi="Times New Roman"/>
                <w:sz w:val="26"/>
                <w:szCs w:val="26"/>
              </w:rPr>
              <w:t>Класи</w:t>
            </w:r>
          </w:p>
        </w:tc>
        <w:tc>
          <w:tcPr>
            <w:tcW w:w="3132" w:type="pct"/>
            <w:vAlign w:val="center"/>
          </w:tcPr>
          <w:p w:rsidR="004B7353" w:rsidRPr="009F6EE6" w:rsidRDefault="004B7353" w:rsidP="004B7353">
            <w:pPr>
              <w:spacing w:after="0" w:line="240" w:lineRule="auto"/>
              <w:jc w:val="center"/>
              <w:rPr>
                <w:rFonts w:ascii="Times New Roman" w:hAnsi="Times New Roman"/>
                <w:sz w:val="26"/>
                <w:szCs w:val="26"/>
                <w:lang w:eastAsia="zh-CN"/>
              </w:rPr>
            </w:pPr>
            <w:r w:rsidRPr="009F6EE6">
              <w:rPr>
                <w:rFonts w:ascii="Times New Roman" w:hAnsi="Times New Roman"/>
                <w:sz w:val="26"/>
                <w:szCs w:val="26"/>
              </w:rPr>
              <w:t>Рухові тести</w:t>
            </w:r>
          </w:p>
        </w:tc>
        <w:tc>
          <w:tcPr>
            <w:tcW w:w="1273" w:type="pct"/>
            <w:vAlign w:val="center"/>
          </w:tcPr>
          <w:p w:rsidR="004B7353" w:rsidRPr="009F6EE6" w:rsidRDefault="004B7353" w:rsidP="004B7353">
            <w:pPr>
              <w:spacing w:after="0" w:line="240" w:lineRule="auto"/>
              <w:jc w:val="center"/>
              <w:rPr>
                <w:rFonts w:ascii="Times New Roman" w:hAnsi="Times New Roman"/>
                <w:sz w:val="26"/>
                <w:szCs w:val="26"/>
                <w:lang w:eastAsia="zh-CN"/>
              </w:rPr>
            </w:pPr>
            <w:r w:rsidRPr="009F6EE6">
              <w:rPr>
                <w:rFonts w:ascii="Times New Roman" w:hAnsi="Times New Roman"/>
                <w:sz w:val="26"/>
                <w:szCs w:val="26"/>
                <w:lang w:eastAsia="zh-CN"/>
              </w:rPr>
              <w:t>Якість</w:t>
            </w:r>
          </w:p>
        </w:tc>
      </w:tr>
      <w:tr w:rsidR="004B7353" w:rsidRPr="009F6EE6" w:rsidTr="004B7353">
        <w:trPr>
          <w:trHeight w:val="346"/>
        </w:trPr>
        <w:tc>
          <w:tcPr>
            <w:tcW w:w="594" w:type="pct"/>
            <w:vMerge w:val="restart"/>
          </w:tcPr>
          <w:p w:rsidR="004B7353" w:rsidRPr="009F6EE6" w:rsidRDefault="004B7353" w:rsidP="004B7353">
            <w:pPr>
              <w:spacing w:after="0" w:line="240" w:lineRule="auto"/>
              <w:rPr>
                <w:rFonts w:ascii="Times New Roman" w:hAnsi="Times New Roman"/>
                <w:sz w:val="26"/>
                <w:szCs w:val="26"/>
              </w:rPr>
            </w:pPr>
            <w:bookmarkStart w:id="0" w:name="_Hlk479966308"/>
            <w:r w:rsidRPr="009F6EE6">
              <w:rPr>
                <w:rFonts w:ascii="Times New Roman" w:hAnsi="Times New Roman"/>
                <w:sz w:val="26"/>
                <w:szCs w:val="26"/>
                <w:lang w:eastAsia="zh-CN"/>
              </w:rPr>
              <w:t>5 і 6 класи</w:t>
            </w: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 xml:space="preserve">Індекс маси тіла, </w:t>
            </w:r>
            <w:proofErr w:type="spellStart"/>
            <w:r w:rsidRPr="009F6EE6">
              <w:rPr>
                <w:rFonts w:ascii="Times New Roman" w:hAnsi="Times New Roman"/>
                <w:sz w:val="26"/>
                <w:szCs w:val="26"/>
              </w:rPr>
              <w:t>ум.од</w:t>
            </w:r>
            <w:proofErr w:type="spellEnd"/>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Склад тіла</w:t>
            </w:r>
          </w:p>
        </w:tc>
      </w:tr>
      <w:tr w:rsidR="004B7353" w:rsidRPr="009F6EE6" w:rsidTr="004B7353">
        <w:trPr>
          <w:trHeight w:val="346"/>
        </w:trPr>
        <w:tc>
          <w:tcPr>
            <w:tcW w:w="594" w:type="pct"/>
            <w:vMerge/>
          </w:tcPr>
          <w:p w:rsidR="004B7353" w:rsidRPr="009F6EE6" w:rsidRDefault="004B7353" w:rsidP="004B7353">
            <w:pPr>
              <w:spacing w:after="0" w:line="240" w:lineRule="auto"/>
              <w:rPr>
                <w:rFonts w:ascii="Times New Roman" w:hAnsi="Times New Roman"/>
                <w:sz w:val="26"/>
                <w:szCs w:val="26"/>
                <w:lang w:eastAsia="zh-CN"/>
              </w:rPr>
            </w:pP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 xml:space="preserve">Життєва ємність легень, </w:t>
            </w:r>
            <w:proofErr w:type="spellStart"/>
            <w:r w:rsidRPr="009F6EE6">
              <w:rPr>
                <w:rFonts w:ascii="Times New Roman" w:hAnsi="Times New Roman"/>
                <w:sz w:val="26"/>
                <w:szCs w:val="26"/>
              </w:rPr>
              <w:t>мл</w:t>
            </w:r>
            <w:proofErr w:type="spellEnd"/>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Аеробні можливості</w:t>
            </w:r>
          </w:p>
        </w:tc>
      </w:tr>
      <w:bookmarkEnd w:id="0"/>
      <w:tr w:rsidR="004B7353" w:rsidRPr="009F6EE6" w:rsidTr="004B7353">
        <w:trPr>
          <w:trHeight w:val="346"/>
        </w:trPr>
        <w:tc>
          <w:tcPr>
            <w:tcW w:w="594" w:type="pct"/>
            <w:vMerge/>
          </w:tcPr>
          <w:p w:rsidR="004B7353" w:rsidRPr="009F6EE6" w:rsidRDefault="004B7353" w:rsidP="004B7353">
            <w:pPr>
              <w:spacing w:after="0" w:line="240" w:lineRule="auto"/>
              <w:rPr>
                <w:rFonts w:ascii="Times New Roman" w:hAnsi="Times New Roman"/>
                <w:sz w:val="26"/>
                <w:szCs w:val="26"/>
                <w:lang w:eastAsia="zh-CN"/>
              </w:rPr>
            </w:pPr>
          </w:p>
        </w:tc>
        <w:tc>
          <w:tcPr>
            <w:tcW w:w="3132" w:type="pct"/>
          </w:tcPr>
          <w:p w:rsidR="004B7353" w:rsidRPr="009F6EE6" w:rsidRDefault="004B7353" w:rsidP="004B7353">
            <w:pPr>
              <w:spacing w:after="0" w:line="240" w:lineRule="auto"/>
              <w:rPr>
                <w:rFonts w:ascii="Times New Roman" w:hAnsi="Times New Roman"/>
                <w:sz w:val="26"/>
                <w:szCs w:val="26"/>
                <w:lang w:eastAsia="zh-CN"/>
              </w:rPr>
            </w:pPr>
            <w:r w:rsidRPr="009F6EE6">
              <w:rPr>
                <w:rFonts w:ascii="Times New Roman" w:hAnsi="Times New Roman"/>
                <w:sz w:val="26"/>
                <w:szCs w:val="26"/>
              </w:rPr>
              <w:t>Біг 50</w:t>
            </w:r>
            <w:r w:rsidRPr="009F6EE6">
              <w:rPr>
                <w:rFonts w:ascii="Times New Roman" w:hAnsi="Times New Roman"/>
                <w:sz w:val="26"/>
                <w:szCs w:val="26"/>
                <w:lang w:eastAsia="zh-CN"/>
              </w:rPr>
              <w:t xml:space="preserve"> </w:t>
            </w:r>
            <w:r w:rsidRPr="009F6EE6">
              <w:rPr>
                <w:rFonts w:ascii="Times New Roman" w:hAnsi="Times New Roman"/>
                <w:sz w:val="26"/>
                <w:szCs w:val="26"/>
              </w:rPr>
              <w:t xml:space="preserve">м, </w:t>
            </w:r>
            <w:proofErr w:type="spellStart"/>
            <w:r w:rsidRPr="009F6EE6">
              <w:rPr>
                <w:rFonts w:ascii="Times New Roman" w:hAnsi="Times New Roman"/>
                <w:sz w:val="26"/>
                <w:szCs w:val="26"/>
              </w:rPr>
              <w:t>сек</w:t>
            </w:r>
            <w:proofErr w:type="spellEnd"/>
          </w:p>
        </w:tc>
        <w:tc>
          <w:tcPr>
            <w:tcW w:w="1273" w:type="pct"/>
          </w:tcPr>
          <w:p w:rsidR="004B7353" w:rsidRPr="009F6EE6" w:rsidRDefault="004B7353" w:rsidP="004B7353">
            <w:pPr>
              <w:spacing w:after="0" w:line="240" w:lineRule="auto"/>
              <w:rPr>
                <w:rFonts w:ascii="Times New Roman" w:hAnsi="Times New Roman"/>
                <w:sz w:val="26"/>
                <w:szCs w:val="26"/>
                <w:lang w:eastAsia="zh-CN"/>
              </w:rPr>
            </w:pPr>
            <w:r w:rsidRPr="009F6EE6">
              <w:rPr>
                <w:rFonts w:ascii="Times New Roman" w:hAnsi="Times New Roman"/>
                <w:sz w:val="26"/>
                <w:szCs w:val="26"/>
                <w:lang w:eastAsia="zh-CN"/>
              </w:rPr>
              <w:t>Бистрота</w:t>
            </w:r>
          </w:p>
        </w:tc>
      </w:tr>
      <w:tr w:rsidR="004B7353" w:rsidRPr="009F6EE6" w:rsidTr="004B7353">
        <w:trPr>
          <w:trHeight w:val="361"/>
        </w:trPr>
        <w:tc>
          <w:tcPr>
            <w:tcW w:w="594" w:type="pct"/>
            <w:vMerge/>
          </w:tcPr>
          <w:p w:rsidR="004B7353" w:rsidRPr="009F6EE6" w:rsidRDefault="004B7353" w:rsidP="004B7353">
            <w:pPr>
              <w:spacing w:after="0" w:line="240" w:lineRule="auto"/>
              <w:rPr>
                <w:rFonts w:ascii="Times New Roman" w:hAnsi="Times New Roman"/>
                <w:sz w:val="26"/>
                <w:szCs w:val="26"/>
                <w:lang w:eastAsia="zh-CN"/>
              </w:rPr>
            </w:pP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Нахил тулуба вперед з положення сидячи, см</w:t>
            </w:r>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Гнучкість</w:t>
            </w:r>
          </w:p>
        </w:tc>
      </w:tr>
      <w:tr w:rsidR="004B7353" w:rsidRPr="009F6EE6" w:rsidTr="004B7353">
        <w:trPr>
          <w:trHeight w:val="361"/>
        </w:trPr>
        <w:tc>
          <w:tcPr>
            <w:tcW w:w="594" w:type="pct"/>
            <w:vMerge/>
          </w:tcPr>
          <w:p w:rsidR="004B7353" w:rsidRPr="009F6EE6" w:rsidRDefault="004B7353" w:rsidP="004B7353">
            <w:pPr>
              <w:spacing w:after="0" w:line="240" w:lineRule="auto"/>
              <w:rPr>
                <w:rFonts w:ascii="Times New Roman" w:hAnsi="Times New Roman"/>
                <w:sz w:val="26"/>
                <w:szCs w:val="26"/>
              </w:rPr>
            </w:pP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lang w:eastAsia="zh-CN"/>
              </w:rPr>
              <w:t>Стрибки через скакалку за 1 хв., разів</w:t>
            </w:r>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Координація</w:t>
            </w:r>
          </w:p>
        </w:tc>
      </w:tr>
      <w:tr w:rsidR="004B7353" w:rsidRPr="009F6EE6" w:rsidTr="004B7353">
        <w:trPr>
          <w:trHeight w:val="708"/>
        </w:trPr>
        <w:tc>
          <w:tcPr>
            <w:tcW w:w="594" w:type="pct"/>
            <w:vMerge/>
          </w:tcPr>
          <w:p w:rsidR="004B7353" w:rsidRPr="009F6EE6" w:rsidRDefault="004B7353" w:rsidP="004B7353">
            <w:pPr>
              <w:spacing w:after="0" w:line="240" w:lineRule="auto"/>
              <w:rPr>
                <w:rFonts w:ascii="Times New Roman" w:hAnsi="Times New Roman"/>
                <w:sz w:val="26"/>
                <w:szCs w:val="26"/>
              </w:rPr>
            </w:pP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eastAsia="FangSong_GB2312" w:hAnsi="Times New Roman"/>
                <w:sz w:val="26"/>
                <w:szCs w:val="26"/>
              </w:rPr>
              <w:t xml:space="preserve">Підйом тулуба з положення лежачи в </w:t>
            </w:r>
            <w:proofErr w:type="spellStart"/>
            <w:r w:rsidRPr="009F6EE6">
              <w:rPr>
                <w:rFonts w:ascii="Times New Roman" w:eastAsia="FangSong_GB2312" w:hAnsi="Times New Roman"/>
                <w:sz w:val="26"/>
                <w:szCs w:val="26"/>
              </w:rPr>
              <w:t>сід</w:t>
            </w:r>
            <w:proofErr w:type="spellEnd"/>
            <w:r w:rsidRPr="009F6EE6">
              <w:rPr>
                <w:rFonts w:ascii="Times New Roman" w:eastAsia="FangSong_GB2312" w:hAnsi="Times New Roman"/>
                <w:sz w:val="26"/>
                <w:szCs w:val="26"/>
              </w:rPr>
              <w:t xml:space="preserve"> за 1 хв., разів</w:t>
            </w:r>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lang w:eastAsia="zh-CN"/>
              </w:rPr>
              <w:t>Сила, витривалість</w:t>
            </w:r>
          </w:p>
        </w:tc>
      </w:tr>
      <w:tr w:rsidR="004B7353" w:rsidRPr="009F6EE6" w:rsidTr="004B7353">
        <w:trPr>
          <w:trHeight w:val="332"/>
        </w:trPr>
        <w:tc>
          <w:tcPr>
            <w:tcW w:w="594" w:type="pct"/>
            <w:vMerge/>
          </w:tcPr>
          <w:p w:rsidR="004B7353" w:rsidRPr="009F6EE6" w:rsidRDefault="004B7353" w:rsidP="004B7353">
            <w:pPr>
              <w:spacing w:after="0" w:line="240" w:lineRule="auto"/>
              <w:rPr>
                <w:rFonts w:ascii="Times New Roman" w:hAnsi="Times New Roman"/>
                <w:sz w:val="26"/>
                <w:szCs w:val="26"/>
              </w:rPr>
            </w:pP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Човниковий біг 8</w:t>
            </w:r>
            <w:r w:rsidRPr="009F6EE6">
              <w:rPr>
                <w:rFonts w:ascii="Times New Roman" w:hAnsi="Times New Roman"/>
                <w:sz w:val="26"/>
                <w:szCs w:val="26"/>
                <w:lang w:eastAsia="zh-CN"/>
              </w:rPr>
              <w:t>×</w:t>
            </w:r>
            <w:r w:rsidRPr="009F6EE6">
              <w:rPr>
                <w:rFonts w:ascii="Times New Roman" w:hAnsi="Times New Roman"/>
                <w:sz w:val="26"/>
                <w:szCs w:val="26"/>
              </w:rPr>
              <w:t>50</w:t>
            </w:r>
            <w:r w:rsidRPr="009F6EE6">
              <w:rPr>
                <w:rFonts w:ascii="Times New Roman" w:hAnsi="Times New Roman"/>
                <w:sz w:val="26"/>
                <w:szCs w:val="26"/>
                <w:lang w:eastAsia="zh-CN"/>
              </w:rPr>
              <w:t xml:space="preserve"> </w:t>
            </w:r>
            <w:r w:rsidRPr="009F6EE6">
              <w:rPr>
                <w:rFonts w:ascii="Times New Roman" w:hAnsi="Times New Roman"/>
                <w:sz w:val="26"/>
                <w:szCs w:val="26"/>
              </w:rPr>
              <w:t xml:space="preserve">м, </w:t>
            </w:r>
            <w:proofErr w:type="spellStart"/>
            <w:r w:rsidRPr="009F6EE6">
              <w:rPr>
                <w:rFonts w:ascii="Times New Roman" w:hAnsi="Times New Roman"/>
                <w:sz w:val="26"/>
                <w:szCs w:val="26"/>
              </w:rPr>
              <w:t>сек</w:t>
            </w:r>
            <w:proofErr w:type="spellEnd"/>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Витривалість</w:t>
            </w:r>
          </w:p>
        </w:tc>
      </w:tr>
      <w:tr w:rsidR="004B7353" w:rsidRPr="009F6EE6" w:rsidTr="004B7353">
        <w:trPr>
          <w:trHeight w:val="346"/>
        </w:trPr>
        <w:tc>
          <w:tcPr>
            <w:tcW w:w="594" w:type="pct"/>
            <w:vMerge w:val="restar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lang w:eastAsia="zh-CN"/>
              </w:rPr>
              <w:t>7-12 класи</w:t>
            </w: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 xml:space="preserve">Індекс маси тіла, </w:t>
            </w:r>
            <w:proofErr w:type="spellStart"/>
            <w:r w:rsidRPr="009F6EE6">
              <w:rPr>
                <w:rFonts w:ascii="Times New Roman" w:hAnsi="Times New Roman"/>
                <w:sz w:val="26"/>
                <w:szCs w:val="26"/>
              </w:rPr>
              <w:t>ум.од</w:t>
            </w:r>
            <w:proofErr w:type="spellEnd"/>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Склад тіла</w:t>
            </w:r>
          </w:p>
        </w:tc>
      </w:tr>
      <w:tr w:rsidR="004B7353" w:rsidRPr="009F6EE6" w:rsidTr="004B7353">
        <w:trPr>
          <w:trHeight w:val="346"/>
        </w:trPr>
        <w:tc>
          <w:tcPr>
            <w:tcW w:w="594" w:type="pct"/>
            <w:vMerge/>
          </w:tcPr>
          <w:p w:rsidR="004B7353" w:rsidRPr="009F6EE6" w:rsidRDefault="004B7353" w:rsidP="004B7353">
            <w:pPr>
              <w:spacing w:after="0" w:line="240" w:lineRule="auto"/>
              <w:rPr>
                <w:rFonts w:ascii="Times New Roman" w:hAnsi="Times New Roman"/>
                <w:sz w:val="26"/>
                <w:szCs w:val="26"/>
                <w:lang w:eastAsia="zh-CN"/>
              </w:rPr>
            </w:pP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 xml:space="preserve">Життєва ємність легень, </w:t>
            </w:r>
            <w:proofErr w:type="spellStart"/>
            <w:r w:rsidRPr="009F6EE6">
              <w:rPr>
                <w:rFonts w:ascii="Times New Roman" w:hAnsi="Times New Roman"/>
                <w:sz w:val="26"/>
                <w:szCs w:val="26"/>
              </w:rPr>
              <w:t>мл</w:t>
            </w:r>
            <w:proofErr w:type="spellEnd"/>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Аеробні можливості</w:t>
            </w:r>
          </w:p>
        </w:tc>
      </w:tr>
      <w:tr w:rsidR="004B7353" w:rsidRPr="009F6EE6" w:rsidTr="004B7353">
        <w:trPr>
          <w:trHeight w:val="346"/>
        </w:trPr>
        <w:tc>
          <w:tcPr>
            <w:tcW w:w="594" w:type="pct"/>
            <w:vMerge/>
          </w:tcPr>
          <w:p w:rsidR="004B7353" w:rsidRPr="009F6EE6" w:rsidRDefault="004B7353" w:rsidP="004B7353">
            <w:pPr>
              <w:spacing w:after="0" w:line="240" w:lineRule="auto"/>
              <w:rPr>
                <w:rFonts w:ascii="Times New Roman" w:hAnsi="Times New Roman"/>
                <w:sz w:val="26"/>
                <w:szCs w:val="26"/>
                <w:lang w:eastAsia="zh-CN"/>
              </w:rPr>
            </w:pPr>
          </w:p>
        </w:tc>
        <w:tc>
          <w:tcPr>
            <w:tcW w:w="3132" w:type="pct"/>
          </w:tcPr>
          <w:p w:rsidR="004B7353" w:rsidRPr="009F6EE6" w:rsidRDefault="004B7353" w:rsidP="004B7353">
            <w:pPr>
              <w:spacing w:after="0" w:line="240" w:lineRule="auto"/>
              <w:rPr>
                <w:rFonts w:ascii="Times New Roman" w:hAnsi="Times New Roman"/>
                <w:sz w:val="26"/>
                <w:szCs w:val="26"/>
                <w:lang w:eastAsia="zh-CN"/>
              </w:rPr>
            </w:pPr>
            <w:r w:rsidRPr="009F6EE6">
              <w:rPr>
                <w:rFonts w:ascii="Times New Roman" w:hAnsi="Times New Roman"/>
                <w:sz w:val="26"/>
                <w:szCs w:val="26"/>
              </w:rPr>
              <w:t>Біг 50</w:t>
            </w:r>
            <w:r w:rsidRPr="009F6EE6">
              <w:rPr>
                <w:rFonts w:ascii="Times New Roman" w:hAnsi="Times New Roman"/>
                <w:sz w:val="26"/>
                <w:szCs w:val="26"/>
                <w:lang w:eastAsia="zh-CN"/>
              </w:rPr>
              <w:t xml:space="preserve"> </w:t>
            </w:r>
            <w:r w:rsidRPr="009F6EE6">
              <w:rPr>
                <w:rFonts w:ascii="Times New Roman" w:hAnsi="Times New Roman"/>
                <w:sz w:val="26"/>
                <w:szCs w:val="26"/>
              </w:rPr>
              <w:t xml:space="preserve">м, </w:t>
            </w:r>
            <w:proofErr w:type="spellStart"/>
            <w:r w:rsidRPr="009F6EE6">
              <w:rPr>
                <w:rFonts w:ascii="Times New Roman" w:hAnsi="Times New Roman"/>
                <w:sz w:val="26"/>
                <w:szCs w:val="26"/>
              </w:rPr>
              <w:t>сек</w:t>
            </w:r>
            <w:proofErr w:type="spellEnd"/>
          </w:p>
        </w:tc>
        <w:tc>
          <w:tcPr>
            <w:tcW w:w="1273" w:type="pct"/>
          </w:tcPr>
          <w:p w:rsidR="004B7353" w:rsidRPr="009F6EE6" w:rsidRDefault="004B7353" w:rsidP="004B7353">
            <w:pPr>
              <w:spacing w:after="0" w:line="240" w:lineRule="auto"/>
              <w:rPr>
                <w:rFonts w:ascii="Times New Roman" w:hAnsi="Times New Roman"/>
                <w:sz w:val="26"/>
                <w:szCs w:val="26"/>
                <w:lang w:eastAsia="zh-CN"/>
              </w:rPr>
            </w:pPr>
            <w:r w:rsidRPr="009F6EE6">
              <w:rPr>
                <w:rFonts w:ascii="Times New Roman" w:hAnsi="Times New Roman"/>
                <w:sz w:val="26"/>
                <w:szCs w:val="26"/>
                <w:lang w:eastAsia="zh-CN"/>
              </w:rPr>
              <w:t>Бистрота</w:t>
            </w:r>
          </w:p>
        </w:tc>
      </w:tr>
      <w:tr w:rsidR="004B7353" w:rsidRPr="009F6EE6" w:rsidTr="004B7353">
        <w:trPr>
          <w:trHeight w:val="361"/>
        </w:trPr>
        <w:tc>
          <w:tcPr>
            <w:tcW w:w="594" w:type="pct"/>
            <w:vMerge/>
          </w:tcPr>
          <w:p w:rsidR="004B7353" w:rsidRPr="009F6EE6" w:rsidRDefault="004B7353" w:rsidP="004B7353">
            <w:pPr>
              <w:spacing w:after="0" w:line="240" w:lineRule="auto"/>
              <w:rPr>
                <w:rFonts w:ascii="Times New Roman" w:hAnsi="Times New Roman"/>
                <w:sz w:val="26"/>
                <w:szCs w:val="26"/>
                <w:lang w:eastAsia="zh-CN"/>
              </w:rPr>
            </w:pP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Нахил тулуба вперед з положення сидячи, см</w:t>
            </w:r>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Гнучкість</w:t>
            </w:r>
          </w:p>
        </w:tc>
      </w:tr>
      <w:tr w:rsidR="004B7353" w:rsidRPr="009F6EE6" w:rsidTr="004B7353">
        <w:trPr>
          <w:trHeight w:val="813"/>
        </w:trPr>
        <w:tc>
          <w:tcPr>
            <w:tcW w:w="594" w:type="pct"/>
            <w:vMerge/>
          </w:tcPr>
          <w:p w:rsidR="004B7353" w:rsidRPr="009F6EE6" w:rsidRDefault="004B7353" w:rsidP="004B7353">
            <w:pPr>
              <w:spacing w:after="0" w:line="240" w:lineRule="auto"/>
              <w:rPr>
                <w:rFonts w:ascii="Times New Roman" w:hAnsi="Times New Roman"/>
                <w:sz w:val="26"/>
                <w:szCs w:val="26"/>
              </w:rPr>
            </w:pP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lang w:eastAsia="zh-CN"/>
              </w:rPr>
              <w:t>Стрибок в довжину з місця, см</w:t>
            </w:r>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Вибухова сила/швидкісно-силові здібності</w:t>
            </w:r>
          </w:p>
        </w:tc>
      </w:tr>
      <w:tr w:rsidR="004B7353" w:rsidRPr="009F6EE6" w:rsidTr="004B7353">
        <w:trPr>
          <w:trHeight w:val="509"/>
        </w:trPr>
        <w:tc>
          <w:tcPr>
            <w:tcW w:w="594" w:type="pct"/>
            <w:vMerge/>
          </w:tcPr>
          <w:p w:rsidR="004B7353" w:rsidRPr="009F6EE6" w:rsidRDefault="004B7353" w:rsidP="004B7353">
            <w:pPr>
              <w:spacing w:after="0" w:line="240" w:lineRule="auto"/>
              <w:rPr>
                <w:rFonts w:ascii="Times New Roman" w:hAnsi="Times New Roman"/>
                <w:sz w:val="26"/>
                <w:szCs w:val="26"/>
              </w:rPr>
            </w:pP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 xml:space="preserve">Підтягування у висі (хлопці) / </w:t>
            </w:r>
            <w:r w:rsidRPr="009F6EE6">
              <w:rPr>
                <w:rFonts w:ascii="Times New Roman" w:eastAsia="FangSong_GB2312" w:hAnsi="Times New Roman"/>
                <w:sz w:val="26"/>
                <w:szCs w:val="26"/>
              </w:rPr>
              <w:t xml:space="preserve">підйом тулуба з положення лежачи в </w:t>
            </w:r>
            <w:proofErr w:type="spellStart"/>
            <w:r w:rsidRPr="009F6EE6">
              <w:rPr>
                <w:rFonts w:ascii="Times New Roman" w:eastAsia="FangSong_GB2312" w:hAnsi="Times New Roman"/>
                <w:sz w:val="26"/>
                <w:szCs w:val="26"/>
              </w:rPr>
              <w:t>сід</w:t>
            </w:r>
            <w:proofErr w:type="spellEnd"/>
            <w:r w:rsidRPr="009F6EE6">
              <w:rPr>
                <w:rFonts w:ascii="Times New Roman" w:eastAsia="FangSong_GB2312" w:hAnsi="Times New Roman"/>
                <w:sz w:val="26"/>
                <w:szCs w:val="26"/>
              </w:rPr>
              <w:t xml:space="preserve"> за 1 хв., разів</w:t>
            </w:r>
            <w:r w:rsidRPr="009F6EE6">
              <w:rPr>
                <w:rFonts w:ascii="Times New Roman" w:hAnsi="Times New Roman"/>
                <w:sz w:val="26"/>
                <w:szCs w:val="26"/>
              </w:rPr>
              <w:t xml:space="preserve"> (дівчата)</w:t>
            </w:r>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Сила</w:t>
            </w:r>
          </w:p>
        </w:tc>
      </w:tr>
      <w:tr w:rsidR="004B7353" w:rsidRPr="009F6EE6" w:rsidTr="004B7353">
        <w:trPr>
          <w:trHeight w:val="436"/>
        </w:trPr>
        <w:tc>
          <w:tcPr>
            <w:tcW w:w="594" w:type="pct"/>
            <w:vMerge/>
          </w:tcPr>
          <w:p w:rsidR="004B7353" w:rsidRPr="009F6EE6" w:rsidRDefault="004B7353" w:rsidP="004B7353">
            <w:pPr>
              <w:spacing w:after="0" w:line="240" w:lineRule="auto"/>
              <w:rPr>
                <w:rFonts w:ascii="Times New Roman" w:hAnsi="Times New Roman"/>
                <w:sz w:val="26"/>
                <w:szCs w:val="26"/>
              </w:rPr>
            </w:pPr>
          </w:p>
        </w:tc>
        <w:tc>
          <w:tcPr>
            <w:tcW w:w="3132"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Рівномірний біг 1000</w:t>
            </w:r>
            <w:r w:rsidRPr="009F6EE6">
              <w:rPr>
                <w:rFonts w:ascii="Times New Roman" w:hAnsi="Times New Roman"/>
                <w:sz w:val="26"/>
                <w:szCs w:val="26"/>
                <w:lang w:eastAsia="zh-CN"/>
              </w:rPr>
              <w:t xml:space="preserve"> </w:t>
            </w:r>
            <w:r w:rsidRPr="009F6EE6">
              <w:rPr>
                <w:rFonts w:ascii="Times New Roman" w:hAnsi="Times New Roman"/>
                <w:sz w:val="26"/>
                <w:szCs w:val="26"/>
              </w:rPr>
              <w:t>м (хлопці) / 800</w:t>
            </w:r>
            <w:r w:rsidRPr="009F6EE6">
              <w:rPr>
                <w:rFonts w:ascii="Times New Roman" w:hAnsi="Times New Roman"/>
                <w:sz w:val="26"/>
                <w:szCs w:val="26"/>
                <w:lang w:eastAsia="zh-CN"/>
              </w:rPr>
              <w:t xml:space="preserve"> </w:t>
            </w:r>
            <w:r w:rsidRPr="009F6EE6">
              <w:rPr>
                <w:rFonts w:ascii="Times New Roman" w:hAnsi="Times New Roman"/>
                <w:sz w:val="26"/>
                <w:szCs w:val="26"/>
              </w:rPr>
              <w:t xml:space="preserve">м (дівчата), </w:t>
            </w:r>
            <w:proofErr w:type="spellStart"/>
            <w:r w:rsidRPr="009F6EE6">
              <w:rPr>
                <w:rFonts w:ascii="Times New Roman" w:hAnsi="Times New Roman"/>
                <w:sz w:val="26"/>
                <w:szCs w:val="26"/>
              </w:rPr>
              <w:t>хв</w:t>
            </w:r>
            <w:proofErr w:type="spellEnd"/>
          </w:p>
        </w:tc>
        <w:tc>
          <w:tcPr>
            <w:tcW w:w="1273" w:type="pct"/>
          </w:tcPr>
          <w:p w:rsidR="004B7353" w:rsidRPr="009F6EE6" w:rsidRDefault="004B7353" w:rsidP="004B7353">
            <w:pPr>
              <w:spacing w:after="0" w:line="240" w:lineRule="auto"/>
              <w:rPr>
                <w:rFonts w:ascii="Times New Roman" w:hAnsi="Times New Roman"/>
                <w:sz w:val="26"/>
                <w:szCs w:val="26"/>
              </w:rPr>
            </w:pPr>
            <w:r w:rsidRPr="009F6EE6">
              <w:rPr>
                <w:rFonts w:ascii="Times New Roman" w:hAnsi="Times New Roman"/>
                <w:sz w:val="26"/>
                <w:szCs w:val="26"/>
              </w:rPr>
              <w:t>Витривалість</w:t>
            </w:r>
          </w:p>
        </w:tc>
      </w:tr>
    </w:tbl>
    <w:p w:rsidR="004B7353" w:rsidRPr="009F6EE6" w:rsidRDefault="004B7353" w:rsidP="004B7353">
      <w:pPr>
        <w:widowControl w:val="0"/>
        <w:autoSpaceDE w:val="0"/>
        <w:autoSpaceDN w:val="0"/>
        <w:adjustRightInd w:val="0"/>
        <w:spacing w:after="0" w:line="360" w:lineRule="auto"/>
        <w:jc w:val="both"/>
        <w:rPr>
          <w:rFonts w:ascii="Times New Roman" w:eastAsia="GillSansStd-BoldCondensed" w:hAnsi="Times New Roman"/>
          <w:bCs/>
          <w:sz w:val="20"/>
          <w:szCs w:val="20"/>
          <w:lang w:eastAsia="zh-CN"/>
        </w:rPr>
      </w:pPr>
    </w:p>
    <w:p w:rsidR="004B7353" w:rsidRPr="009F6EE6" w:rsidRDefault="004B7353" w:rsidP="004B7353">
      <w:pPr>
        <w:widowControl w:val="0"/>
        <w:autoSpaceDE w:val="0"/>
        <w:autoSpaceDN w:val="0"/>
        <w:adjustRightInd w:val="0"/>
        <w:spacing w:after="0" w:line="360" w:lineRule="auto"/>
        <w:jc w:val="both"/>
        <w:rPr>
          <w:rFonts w:ascii="Times New Roman" w:eastAsia="GillSansStd-BoldCondensed" w:hAnsi="Times New Roman"/>
          <w:bCs/>
          <w:sz w:val="24"/>
          <w:szCs w:val="24"/>
          <w:lang w:eastAsia="zh-CN"/>
        </w:rPr>
      </w:pPr>
      <w:r w:rsidRPr="009F6EE6">
        <w:rPr>
          <w:rFonts w:ascii="Times New Roman" w:eastAsia="GillSansStd-BoldCondensed" w:hAnsi="Times New Roman"/>
          <w:b/>
          <w:bCs/>
          <w:sz w:val="24"/>
          <w:szCs w:val="24"/>
          <w:lang w:eastAsia="zh-CN"/>
        </w:rPr>
        <w:t>Примітка.</w:t>
      </w:r>
      <w:r w:rsidRPr="009F6EE6">
        <w:rPr>
          <w:rFonts w:ascii="Times New Roman" w:eastAsia="GillSansStd-BoldCondensed" w:hAnsi="Times New Roman"/>
          <w:bCs/>
          <w:sz w:val="24"/>
          <w:szCs w:val="24"/>
          <w:lang w:eastAsia="zh-CN"/>
        </w:rPr>
        <w:t xml:space="preserve"> *коефіцієнти ваги враховуються при підрахунку балів і визначення загального рівня фізичної підготовленості.</w:t>
      </w:r>
    </w:p>
    <w:p w:rsidR="004B7353" w:rsidRPr="009F6EE6" w:rsidRDefault="004B7353" w:rsidP="004B7353">
      <w:pPr>
        <w:spacing w:after="0" w:line="360" w:lineRule="auto"/>
        <w:ind w:firstLine="709"/>
        <w:jc w:val="both"/>
        <w:rPr>
          <w:rFonts w:ascii="Times New Roman" w:hAnsi="Times New Roman"/>
          <w:color w:val="000000"/>
          <w:kern w:val="24"/>
          <w:sz w:val="28"/>
          <w:szCs w:val="28"/>
        </w:rPr>
      </w:pPr>
      <w:r w:rsidRPr="009F6EE6">
        <w:rPr>
          <w:rFonts w:ascii="Times New Roman" w:hAnsi="Times New Roman"/>
          <w:color w:val="000000"/>
          <w:kern w:val="24"/>
          <w:sz w:val="28"/>
          <w:szCs w:val="28"/>
        </w:rPr>
        <w:lastRenderedPageBreak/>
        <w:t xml:space="preserve">У якості стимулу можуть бути зараховані додаткові бали (максимум 20 балів), якщо діти отримають високі результати за наступними тестовими завданнями (стрибки через скакалку на час, підтягування у висі, рівномірний біг на 800 і 1000 м, піднімання тулуба в </w:t>
      </w:r>
      <w:proofErr w:type="spellStart"/>
      <w:r w:rsidRPr="009F6EE6">
        <w:rPr>
          <w:rFonts w:ascii="Times New Roman" w:hAnsi="Times New Roman"/>
          <w:color w:val="000000"/>
          <w:kern w:val="24"/>
          <w:sz w:val="28"/>
          <w:szCs w:val="28"/>
        </w:rPr>
        <w:t>сід</w:t>
      </w:r>
      <w:proofErr w:type="spellEnd"/>
      <w:r w:rsidRPr="009F6EE6">
        <w:rPr>
          <w:rFonts w:ascii="Times New Roman" w:hAnsi="Times New Roman"/>
          <w:color w:val="000000"/>
          <w:kern w:val="24"/>
          <w:sz w:val="28"/>
          <w:szCs w:val="28"/>
        </w:rPr>
        <w:t xml:space="preserve"> за 1 хв.). </w:t>
      </w:r>
    </w:p>
    <w:p w:rsidR="004B7353" w:rsidRPr="009F6EE6" w:rsidRDefault="004B7353" w:rsidP="004B7353">
      <w:pPr>
        <w:spacing w:after="0" w:line="360" w:lineRule="auto"/>
        <w:ind w:firstLine="709"/>
        <w:jc w:val="both"/>
        <w:rPr>
          <w:rFonts w:ascii="Times New Roman" w:hAnsi="Times New Roman"/>
          <w:color w:val="000000"/>
          <w:kern w:val="24"/>
          <w:sz w:val="28"/>
          <w:szCs w:val="28"/>
        </w:rPr>
      </w:pPr>
      <w:r w:rsidRPr="009F6EE6">
        <w:rPr>
          <w:rFonts w:ascii="Times New Roman" w:hAnsi="Times New Roman"/>
          <w:color w:val="000000"/>
          <w:kern w:val="24"/>
          <w:sz w:val="28"/>
          <w:szCs w:val="28"/>
        </w:rPr>
        <w:t>Відповідно максимальна загальна оцінка фізичної підготовленості у учнів може складати 120 балів (табл.1.2).</w:t>
      </w:r>
    </w:p>
    <w:p w:rsidR="004B7353" w:rsidRPr="009F6EE6" w:rsidRDefault="004B7353" w:rsidP="004B7353">
      <w:pPr>
        <w:widowControl w:val="0"/>
        <w:autoSpaceDE w:val="0"/>
        <w:autoSpaceDN w:val="0"/>
        <w:adjustRightInd w:val="0"/>
        <w:spacing w:after="0" w:line="360" w:lineRule="auto"/>
        <w:jc w:val="right"/>
        <w:rPr>
          <w:rFonts w:ascii="Times New Roman" w:eastAsia="GillSansStd-BoldCondensed" w:hAnsi="Times New Roman"/>
          <w:bCs/>
          <w:i/>
          <w:sz w:val="28"/>
          <w:szCs w:val="28"/>
          <w:lang w:eastAsia="zh-CN"/>
        </w:rPr>
      </w:pPr>
      <w:r w:rsidRPr="009F6EE6">
        <w:rPr>
          <w:rFonts w:ascii="Times New Roman" w:eastAsia="GillSansStd-BoldCondensed" w:hAnsi="Times New Roman"/>
          <w:bCs/>
          <w:i/>
          <w:sz w:val="28"/>
          <w:szCs w:val="28"/>
          <w:lang w:eastAsia="zh-CN"/>
        </w:rPr>
        <w:t>Таблиця 1</w:t>
      </w:r>
      <w:r w:rsidRPr="009F6EE6">
        <w:rPr>
          <w:rFonts w:ascii="Times New Roman" w:eastAsia="GillSansStd-BoldCondensed" w:hAnsi="Times New Roman"/>
          <w:bCs/>
          <w:i/>
          <w:sz w:val="28"/>
          <w:szCs w:val="28"/>
          <w:lang w:val="ru-RU" w:eastAsia="zh-CN"/>
        </w:rPr>
        <w:t>.</w:t>
      </w:r>
      <w:r w:rsidRPr="009F6EE6">
        <w:rPr>
          <w:rFonts w:ascii="Times New Roman" w:eastAsia="GillSansStd-BoldCondensed" w:hAnsi="Times New Roman"/>
          <w:bCs/>
          <w:i/>
          <w:sz w:val="28"/>
          <w:szCs w:val="28"/>
          <w:lang w:eastAsia="zh-CN"/>
        </w:rPr>
        <w:t>2</w:t>
      </w:r>
    </w:p>
    <w:p w:rsidR="004B7353" w:rsidRPr="009F6EE6" w:rsidRDefault="004B7353" w:rsidP="004B7353">
      <w:pPr>
        <w:widowControl w:val="0"/>
        <w:autoSpaceDE w:val="0"/>
        <w:autoSpaceDN w:val="0"/>
        <w:adjustRightInd w:val="0"/>
        <w:spacing w:after="0" w:line="360" w:lineRule="auto"/>
        <w:jc w:val="center"/>
        <w:rPr>
          <w:rFonts w:ascii="Times New Roman" w:eastAsia="GillSansStd-BoldCondensed" w:hAnsi="Times New Roman"/>
          <w:bCs/>
          <w:sz w:val="28"/>
          <w:szCs w:val="28"/>
          <w:lang w:eastAsia="zh-CN"/>
        </w:rPr>
      </w:pPr>
      <w:r w:rsidRPr="009F6EE6">
        <w:rPr>
          <w:rFonts w:ascii="Times New Roman" w:eastAsia="GillSansStd-BoldCondensed" w:hAnsi="Times New Roman"/>
          <w:bCs/>
          <w:sz w:val="28"/>
          <w:szCs w:val="28"/>
          <w:lang w:eastAsia="zh-CN"/>
        </w:rPr>
        <w:t>Показники оцінювання та бали «Національного стандарту фізичного здоров’я китайських учнів»</w:t>
      </w:r>
    </w:p>
    <w:tbl>
      <w:tblPr>
        <w:tblW w:w="94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62"/>
        <w:gridCol w:w="1276"/>
        <w:gridCol w:w="2133"/>
      </w:tblGrid>
      <w:tr w:rsidR="004B7353" w:rsidRPr="009F6EE6" w:rsidTr="004B7353">
        <w:trPr>
          <w:trHeight w:val="532"/>
          <w:jc w:val="center"/>
        </w:trPr>
        <w:tc>
          <w:tcPr>
            <w:tcW w:w="6062" w:type="dxa"/>
            <w:noWrap/>
            <w:vAlign w:val="center"/>
          </w:tcPr>
          <w:p w:rsidR="004B7353" w:rsidRPr="009F6EE6" w:rsidRDefault="004B7353" w:rsidP="004B7353">
            <w:pPr>
              <w:spacing w:after="0" w:line="360" w:lineRule="auto"/>
              <w:jc w:val="center"/>
              <w:rPr>
                <w:rFonts w:ascii="Times New Roman" w:hAnsi="Times New Roman"/>
                <w:sz w:val="28"/>
                <w:szCs w:val="28"/>
              </w:rPr>
            </w:pPr>
            <w:r w:rsidRPr="009F6EE6">
              <w:rPr>
                <w:rFonts w:ascii="Times New Roman" w:hAnsi="Times New Roman"/>
                <w:sz w:val="28"/>
                <w:szCs w:val="28"/>
              </w:rPr>
              <w:t>Показник оцінки</w:t>
            </w:r>
          </w:p>
        </w:tc>
        <w:tc>
          <w:tcPr>
            <w:tcW w:w="1276" w:type="dxa"/>
            <w:noWrap/>
            <w:vAlign w:val="center"/>
          </w:tcPr>
          <w:p w:rsidR="004B7353" w:rsidRPr="009F6EE6" w:rsidRDefault="004B7353" w:rsidP="004B7353">
            <w:pPr>
              <w:spacing w:after="0" w:line="360" w:lineRule="auto"/>
              <w:jc w:val="center"/>
              <w:rPr>
                <w:rFonts w:ascii="Times New Roman" w:hAnsi="Times New Roman"/>
                <w:sz w:val="28"/>
                <w:szCs w:val="28"/>
              </w:rPr>
            </w:pPr>
            <w:r w:rsidRPr="009F6EE6">
              <w:rPr>
                <w:rFonts w:ascii="Times New Roman" w:hAnsi="Times New Roman"/>
                <w:sz w:val="28"/>
                <w:szCs w:val="28"/>
              </w:rPr>
              <w:t>Оцінка</w:t>
            </w:r>
          </w:p>
        </w:tc>
        <w:tc>
          <w:tcPr>
            <w:tcW w:w="2133" w:type="dxa"/>
            <w:noWrap/>
            <w:vAlign w:val="center"/>
          </w:tcPr>
          <w:p w:rsidR="004B7353" w:rsidRPr="009F6EE6" w:rsidRDefault="004B7353" w:rsidP="004B7353">
            <w:pPr>
              <w:spacing w:after="0" w:line="360" w:lineRule="auto"/>
              <w:jc w:val="center"/>
              <w:rPr>
                <w:rFonts w:ascii="Times New Roman" w:hAnsi="Times New Roman"/>
                <w:sz w:val="28"/>
                <w:szCs w:val="28"/>
              </w:rPr>
            </w:pPr>
            <w:r w:rsidRPr="009F6EE6">
              <w:rPr>
                <w:rFonts w:ascii="Times New Roman" w:hAnsi="Times New Roman"/>
                <w:sz w:val="28"/>
                <w:szCs w:val="28"/>
              </w:rPr>
              <w:t>Примітка</w:t>
            </w:r>
          </w:p>
        </w:tc>
      </w:tr>
      <w:tr w:rsidR="004B7353" w:rsidRPr="009F6EE6" w:rsidTr="004B7353">
        <w:trPr>
          <w:trHeight w:val="532"/>
          <w:jc w:val="center"/>
        </w:trPr>
        <w:tc>
          <w:tcPr>
            <w:tcW w:w="6062" w:type="dxa"/>
            <w:noWrap/>
            <w:vAlign w:val="center"/>
            <w:hideMark/>
          </w:tcPr>
          <w:p w:rsidR="004B7353" w:rsidRPr="009F6EE6" w:rsidRDefault="004B7353" w:rsidP="004B7353">
            <w:pPr>
              <w:spacing w:after="0" w:line="360" w:lineRule="auto"/>
              <w:jc w:val="both"/>
              <w:rPr>
                <w:rFonts w:ascii="Times New Roman" w:hAnsi="Times New Roman"/>
                <w:sz w:val="28"/>
                <w:szCs w:val="28"/>
              </w:rPr>
            </w:pPr>
            <w:r w:rsidRPr="009F6EE6">
              <w:rPr>
                <w:rFonts w:ascii="Times New Roman" w:hAnsi="Times New Roman"/>
                <w:sz w:val="28"/>
                <w:szCs w:val="28"/>
              </w:rPr>
              <w:t>Норма зросту і ваги</w:t>
            </w:r>
          </w:p>
        </w:tc>
        <w:tc>
          <w:tcPr>
            <w:tcW w:w="1276" w:type="dxa"/>
            <w:noWrap/>
            <w:vAlign w:val="center"/>
            <w:hideMark/>
          </w:tcPr>
          <w:p w:rsidR="004B7353" w:rsidRPr="009F6EE6" w:rsidRDefault="004B7353" w:rsidP="004B7353">
            <w:pPr>
              <w:spacing w:after="0" w:line="360" w:lineRule="auto"/>
              <w:jc w:val="center"/>
              <w:rPr>
                <w:rFonts w:ascii="Times New Roman" w:hAnsi="Times New Roman"/>
                <w:sz w:val="28"/>
                <w:szCs w:val="28"/>
              </w:rPr>
            </w:pPr>
            <w:r w:rsidRPr="009F6EE6">
              <w:rPr>
                <w:rFonts w:ascii="Times New Roman" w:hAnsi="Times New Roman"/>
                <w:sz w:val="28"/>
                <w:szCs w:val="28"/>
              </w:rPr>
              <w:t>10</w:t>
            </w:r>
          </w:p>
        </w:tc>
        <w:tc>
          <w:tcPr>
            <w:tcW w:w="2133" w:type="dxa"/>
            <w:noWrap/>
            <w:hideMark/>
          </w:tcPr>
          <w:p w:rsidR="004B7353" w:rsidRPr="009F6EE6" w:rsidRDefault="004B7353" w:rsidP="004B7353">
            <w:pPr>
              <w:spacing w:after="0" w:line="360" w:lineRule="auto"/>
              <w:rPr>
                <w:rFonts w:ascii="Times New Roman" w:hAnsi="Times New Roman"/>
                <w:sz w:val="28"/>
                <w:szCs w:val="28"/>
              </w:rPr>
            </w:pPr>
            <w:r w:rsidRPr="009F6EE6">
              <w:rPr>
                <w:rFonts w:ascii="Times New Roman" w:hAnsi="Times New Roman"/>
                <w:sz w:val="28"/>
                <w:szCs w:val="28"/>
              </w:rPr>
              <w:t>Обов’язково</w:t>
            </w:r>
          </w:p>
        </w:tc>
      </w:tr>
      <w:tr w:rsidR="004B7353" w:rsidRPr="009F6EE6" w:rsidTr="004B7353">
        <w:trPr>
          <w:trHeight w:val="532"/>
          <w:jc w:val="center"/>
        </w:trPr>
        <w:tc>
          <w:tcPr>
            <w:tcW w:w="6062" w:type="dxa"/>
            <w:noWrap/>
            <w:vAlign w:val="center"/>
            <w:hideMark/>
          </w:tcPr>
          <w:p w:rsidR="004B7353" w:rsidRPr="009F6EE6" w:rsidRDefault="004B7353" w:rsidP="004B7353">
            <w:pPr>
              <w:spacing w:after="0" w:line="360" w:lineRule="auto"/>
              <w:jc w:val="both"/>
              <w:rPr>
                <w:rFonts w:ascii="Times New Roman" w:hAnsi="Times New Roman"/>
                <w:sz w:val="28"/>
                <w:szCs w:val="28"/>
              </w:rPr>
            </w:pPr>
            <w:r w:rsidRPr="009F6EE6">
              <w:rPr>
                <w:rFonts w:ascii="Times New Roman" w:hAnsi="Times New Roman"/>
                <w:sz w:val="28"/>
                <w:szCs w:val="28"/>
              </w:rPr>
              <w:t>Індекс життєвої ємності легень</w:t>
            </w:r>
          </w:p>
        </w:tc>
        <w:tc>
          <w:tcPr>
            <w:tcW w:w="1276" w:type="dxa"/>
            <w:noWrap/>
            <w:vAlign w:val="center"/>
            <w:hideMark/>
          </w:tcPr>
          <w:p w:rsidR="004B7353" w:rsidRPr="009F6EE6" w:rsidRDefault="004B7353" w:rsidP="004B7353">
            <w:pPr>
              <w:spacing w:after="0" w:line="360" w:lineRule="auto"/>
              <w:jc w:val="center"/>
              <w:rPr>
                <w:rFonts w:ascii="Times New Roman" w:hAnsi="Times New Roman"/>
                <w:sz w:val="28"/>
                <w:szCs w:val="28"/>
              </w:rPr>
            </w:pPr>
            <w:r w:rsidRPr="009F6EE6">
              <w:rPr>
                <w:rFonts w:ascii="Times New Roman" w:hAnsi="Times New Roman"/>
                <w:sz w:val="28"/>
                <w:szCs w:val="28"/>
              </w:rPr>
              <w:t>20</w:t>
            </w:r>
          </w:p>
        </w:tc>
        <w:tc>
          <w:tcPr>
            <w:tcW w:w="2133" w:type="dxa"/>
            <w:noWrap/>
            <w:hideMark/>
          </w:tcPr>
          <w:p w:rsidR="004B7353" w:rsidRPr="009F6EE6" w:rsidRDefault="004B7353" w:rsidP="004B7353">
            <w:pPr>
              <w:spacing w:after="0" w:line="360" w:lineRule="auto"/>
              <w:rPr>
                <w:rFonts w:ascii="Times New Roman" w:hAnsi="Times New Roman"/>
                <w:sz w:val="28"/>
                <w:szCs w:val="28"/>
              </w:rPr>
            </w:pPr>
            <w:r w:rsidRPr="009F6EE6">
              <w:rPr>
                <w:rFonts w:ascii="Times New Roman" w:hAnsi="Times New Roman"/>
                <w:sz w:val="28"/>
                <w:szCs w:val="28"/>
              </w:rPr>
              <w:t>Обов’язково</w:t>
            </w:r>
          </w:p>
        </w:tc>
      </w:tr>
      <w:tr w:rsidR="004B7353" w:rsidRPr="009F6EE6" w:rsidTr="004B7353">
        <w:trPr>
          <w:trHeight w:val="532"/>
          <w:jc w:val="center"/>
        </w:trPr>
        <w:tc>
          <w:tcPr>
            <w:tcW w:w="6062" w:type="dxa"/>
            <w:noWrap/>
            <w:vAlign w:val="center"/>
            <w:hideMark/>
          </w:tcPr>
          <w:p w:rsidR="004B7353" w:rsidRPr="009F6EE6" w:rsidRDefault="004B7353" w:rsidP="004B7353">
            <w:pPr>
              <w:spacing w:after="0" w:line="360" w:lineRule="auto"/>
              <w:jc w:val="both"/>
              <w:rPr>
                <w:rFonts w:ascii="Times New Roman" w:hAnsi="Times New Roman"/>
                <w:sz w:val="28"/>
                <w:szCs w:val="28"/>
              </w:rPr>
            </w:pPr>
            <w:r w:rsidRPr="009F6EE6">
              <w:rPr>
                <w:rFonts w:ascii="Times New Roman" w:hAnsi="Times New Roman"/>
                <w:sz w:val="28"/>
                <w:szCs w:val="28"/>
              </w:rPr>
              <w:t>Біг на 1000 м. (хлопці), біг на 800 м (дівчата), степ-тест</w:t>
            </w:r>
          </w:p>
        </w:tc>
        <w:tc>
          <w:tcPr>
            <w:tcW w:w="1276" w:type="dxa"/>
            <w:noWrap/>
            <w:vAlign w:val="center"/>
            <w:hideMark/>
          </w:tcPr>
          <w:p w:rsidR="004B7353" w:rsidRPr="009F6EE6" w:rsidRDefault="004B7353" w:rsidP="004B7353">
            <w:pPr>
              <w:spacing w:after="0" w:line="360" w:lineRule="auto"/>
              <w:jc w:val="center"/>
              <w:rPr>
                <w:rFonts w:ascii="Times New Roman" w:hAnsi="Times New Roman"/>
                <w:sz w:val="28"/>
                <w:szCs w:val="28"/>
              </w:rPr>
            </w:pPr>
            <w:r w:rsidRPr="009F6EE6">
              <w:rPr>
                <w:rFonts w:ascii="Times New Roman" w:hAnsi="Times New Roman"/>
                <w:sz w:val="28"/>
                <w:szCs w:val="28"/>
              </w:rPr>
              <w:t>30</w:t>
            </w:r>
          </w:p>
        </w:tc>
        <w:tc>
          <w:tcPr>
            <w:tcW w:w="2133" w:type="dxa"/>
            <w:noWrap/>
            <w:hideMark/>
          </w:tcPr>
          <w:p w:rsidR="004B7353" w:rsidRPr="009F6EE6" w:rsidRDefault="004B7353" w:rsidP="004B7353">
            <w:pPr>
              <w:spacing w:after="0" w:line="360" w:lineRule="auto"/>
              <w:rPr>
                <w:rFonts w:ascii="Times New Roman" w:hAnsi="Times New Roman"/>
                <w:sz w:val="28"/>
                <w:szCs w:val="28"/>
              </w:rPr>
            </w:pPr>
            <w:r w:rsidRPr="009F6EE6">
              <w:rPr>
                <w:rFonts w:ascii="Times New Roman" w:hAnsi="Times New Roman"/>
                <w:sz w:val="28"/>
                <w:szCs w:val="28"/>
              </w:rPr>
              <w:t>Один на вибір</w:t>
            </w:r>
          </w:p>
        </w:tc>
      </w:tr>
      <w:tr w:rsidR="004B7353" w:rsidRPr="009F6EE6" w:rsidTr="004B7353">
        <w:trPr>
          <w:trHeight w:val="532"/>
          <w:jc w:val="center"/>
        </w:trPr>
        <w:tc>
          <w:tcPr>
            <w:tcW w:w="6062" w:type="dxa"/>
            <w:noWrap/>
            <w:vAlign w:val="center"/>
            <w:hideMark/>
          </w:tcPr>
          <w:p w:rsidR="004B7353" w:rsidRPr="009F6EE6" w:rsidRDefault="004B7353" w:rsidP="004B7353">
            <w:pPr>
              <w:spacing w:after="0" w:line="360" w:lineRule="auto"/>
              <w:jc w:val="both"/>
              <w:rPr>
                <w:rFonts w:ascii="Times New Roman" w:hAnsi="Times New Roman"/>
                <w:sz w:val="28"/>
                <w:szCs w:val="28"/>
              </w:rPr>
            </w:pPr>
            <w:r w:rsidRPr="009F6EE6">
              <w:rPr>
                <w:rFonts w:ascii="Times New Roman" w:hAnsi="Times New Roman"/>
                <w:sz w:val="28"/>
                <w:szCs w:val="28"/>
              </w:rPr>
              <w:t>Нахили тулуба вперед з положення лежачи, метання м’яча (2 кг), присідання (дівчата), підтягування (хлопці), динамометрія кисті</w:t>
            </w:r>
          </w:p>
        </w:tc>
        <w:tc>
          <w:tcPr>
            <w:tcW w:w="1276" w:type="dxa"/>
            <w:noWrap/>
            <w:vAlign w:val="center"/>
            <w:hideMark/>
          </w:tcPr>
          <w:p w:rsidR="004B7353" w:rsidRPr="009F6EE6" w:rsidRDefault="004B7353" w:rsidP="004B7353">
            <w:pPr>
              <w:spacing w:after="0" w:line="360" w:lineRule="auto"/>
              <w:jc w:val="center"/>
              <w:rPr>
                <w:rFonts w:ascii="Times New Roman" w:hAnsi="Times New Roman"/>
                <w:sz w:val="28"/>
                <w:szCs w:val="28"/>
              </w:rPr>
            </w:pPr>
            <w:r w:rsidRPr="009F6EE6">
              <w:rPr>
                <w:rFonts w:ascii="Times New Roman" w:hAnsi="Times New Roman"/>
                <w:sz w:val="28"/>
                <w:szCs w:val="28"/>
              </w:rPr>
              <w:t>20</w:t>
            </w:r>
          </w:p>
        </w:tc>
        <w:tc>
          <w:tcPr>
            <w:tcW w:w="2133" w:type="dxa"/>
            <w:noWrap/>
            <w:hideMark/>
          </w:tcPr>
          <w:p w:rsidR="004B7353" w:rsidRPr="009F6EE6" w:rsidRDefault="004B7353" w:rsidP="004B7353">
            <w:pPr>
              <w:spacing w:after="0" w:line="360" w:lineRule="auto"/>
              <w:rPr>
                <w:rFonts w:ascii="Times New Roman" w:hAnsi="Times New Roman"/>
                <w:sz w:val="28"/>
                <w:szCs w:val="28"/>
              </w:rPr>
            </w:pPr>
            <w:r w:rsidRPr="009F6EE6">
              <w:rPr>
                <w:rFonts w:ascii="Times New Roman" w:hAnsi="Times New Roman"/>
                <w:sz w:val="28"/>
                <w:szCs w:val="28"/>
              </w:rPr>
              <w:t>Один на вибір</w:t>
            </w:r>
          </w:p>
        </w:tc>
      </w:tr>
      <w:tr w:rsidR="004B7353" w:rsidRPr="009F6EE6" w:rsidTr="004B7353">
        <w:trPr>
          <w:trHeight w:val="532"/>
          <w:jc w:val="center"/>
        </w:trPr>
        <w:tc>
          <w:tcPr>
            <w:tcW w:w="6062" w:type="dxa"/>
            <w:noWrap/>
            <w:vAlign w:val="center"/>
            <w:hideMark/>
          </w:tcPr>
          <w:p w:rsidR="004B7353" w:rsidRPr="009F6EE6" w:rsidRDefault="004B7353" w:rsidP="004B7353">
            <w:pPr>
              <w:spacing w:after="0" w:line="360" w:lineRule="auto"/>
              <w:jc w:val="both"/>
              <w:rPr>
                <w:rFonts w:ascii="Times New Roman" w:hAnsi="Times New Roman"/>
                <w:sz w:val="28"/>
                <w:szCs w:val="28"/>
              </w:rPr>
            </w:pPr>
            <w:r w:rsidRPr="009F6EE6">
              <w:rPr>
                <w:rFonts w:ascii="Times New Roman" w:hAnsi="Times New Roman"/>
                <w:sz w:val="28"/>
                <w:szCs w:val="28"/>
              </w:rPr>
              <w:t>Біг на 50 м, стрибки в довжину з місця, стрибки через скакалку, дриблінг в баскетболі, футбольний дриблінг, волейбол</w:t>
            </w:r>
          </w:p>
        </w:tc>
        <w:tc>
          <w:tcPr>
            <w:tcW w:w="1276" w:type="dxa"/>
            <w:noWrap/>
            <w:vAlign w:val="center"/>
            <w:hideMark/>
          </w:tcPr>
          <w:p w:rsidR="004B7353" w:rsidRPr="009F6EE6" w:rsidRDefault="004B7353" w:rsidP="004B7353">
            <w:pPr>
              <w:spacing w:after="0" w:line="360" w:lineRule="auto"/>
              <w:jc w:val="center"/>
              <w:rPr>
                <w:rFonts w:ascii="Times New Roman" w:hAnsi="Times New Roman"/>
                <w:sz w:val="28"/>
                <w:szCs w:val="28"/>
              </w:rPr>
            </w:pPr>
            <w:r w:rsidRPr="009F6EE6">
              <w:rPr>
                <w:rFonts w:ascii="Times New Roman" w:hAnsi="Times New Roman"/>
                <w:sz w:val="28"/>
                <w:szCs w:val="28"/>
              </w:rPr>
              <w:t>20</w:t>
            </w:r>
          </w:p>
        </w:tc>
        <w:tc>
          <w:tcPr>
            <w:tcW w:w="2133" w:type="dxa"/>
            <w:noWrap/>
            <w:hideMark/>
          </w:tcPr>
          <w:p w:rsidR="004B7353" w:rsidRPr="009F6EE6" w:rsidRDefault="004B7353" w:rsidP="004B7353">
            <w:pPr>
              <w:spacing w:after="0" w:line="360" w:lineRule="auto"/>
              <w:rPr>
                <w:rFonts w:ascii="Times New Roman" w:hAnsi="Times New Roman"/>
                <w:sz w:val="28"/>
                <w:szCs w:val="28"/>
              </w:rPr>
            </w:pPr>
            <w:r w:rsidRPr="009F6EE6">
              <w:rPr>
                <w:rFonts w:ascii="Times New Roman" w:hAnsi="Times New Roman"/>
                <w:sz w:val="28"/>
                <w:szCs w:val="28"/>
              </w:rPr>
              <w:t>Один на вибір</w:t>
            </w:r>
          </w:p>
        </w:tc>
      </w:tr>
    </w:tbl>
    <w:p w:rsidR="004B7353" w:rsidRPr="009F6EE6" w:rsidRDefault="004B7353" w:rsidP="004B7353">
      <w:pPr>
        <w:shd w:val="clear" w:color="auto" w:fill="FFFFFF"/>
        <w:spacing w:line="360" w:lineRule="auto"/>
        <w:ind w:firstLine="567"/>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left" w:pos="567"/>
          <w:tab w:val="left" w:pos="709"/>
        </w:tabs>
        <w:spacing w:after="0" w:line="360" w:lineRule="auto"/>
        <w:ind w:firstLine="709"/>
        <w:jc w:val="both"/>
        <w:rPr>
          <w:rFonts w:ascii="Times New Roman" w:hAnsi="Times New Roman"/>
          <w:color w:val="000000"/>
          <w:sz w:val="28"/>
          <w:szCs w:val="28"/>
          <w:shd w:val="clear" w:color="auto" w:fill="FFFFFF"/>
        </w:rPr>
      </w:pPr>
      <w:r w:rsidRPr="009F6EE6">
        <w:rPr>
          <w:rFonts w:ascii="Times New Roman" w:hAnsi="Times New Roman"/>
          <w:color w:val="000000"/>
          <w:sz w:val="28"/>
          <w:szCs w:val="28"/>
          <w:shd w:val="clear" w:color="auto" w:fill="FFFFFF"/>
        </w:rPr>
        <w:t>Серед визначених ключових завдань в Національній програмі «Здоровий Китай 2030» розробленій урядом Китаю для поліпшення здоров'я населення пріоритетне місце відводиться політиці з удосконалення шкільного фізичного виховання [45].</w:t>
      </w:r>
    </w:p>
    <w:p w:rsidR="004B7353" w:rsidRPr="009F6EE6"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sz w:val="28"/>
          <w:szCs w:val="28"/>
        </w:rPr>
        <w:t xml:space="preserve">За узагальненими даним спеціальної літератури в аналізі </w:t>
      </w:r>
      <w:proofErr w:type="spellStart"/>
      <w:r w:rsidRPr="009F6EE6">
        <w:rPr>
          <w:rFonts w:ascii="Times New Roman" w:hAnsi="Times New Roman"/>
          <w:sz w:val="28"/>
          <w:szCs w:val="28"/>
        </w:rPr>
        <w:t>мета-даних</w:t>
      </w:r>
      <w:proofErr w:type="spellEnd"/>
      <w:r w:rsidRPr="009F6EE6">
        <w:rPr>
          <w:rFonts w:ascii="Times New Roman" w:hAnsi="Times New Roman"/>
          <w:sz w:val="28"/>
          <w:szCs w:val="28"/>
        </w:rPr>
        <w:t xml:space="preserve"> статей (94 %) використовувалося визначення фізичної грамотності за науковцем </w:t>
      </w:r>
      <w:proofErr w:type="spellStart"/>
      <w:r w:rsidRPr="009F6EE6">
        <w:rPr>
          <w:rFonts w:ascii="Times New Roman" w:hAnsi="Times New Roman"/>
          <w:sz w:val="28"/>
          <w:szCs w:val="28"/>
        </w:rPr>
        <w:t>Уайтхед</w:t>
      </w:r>
      <w:proofErr w:type="spellEnd"/>
      <w:r w:rsidRPr="009F6EE6">
        <w:rPr>
          <w:rFonts w:ascii="Times New Roman" w:hAnsi="Times New Roman"/>
          <w:sz w:val="28"/>
          <w:szCs w:val="28"/>
        </w:rPr>
        <w:t xml:space="preserve">: «Фізична грамотність визначається як мотивація, впевненість, фізична компетентність, знання та розуміння, що дозволяють </w:t>
      </w:r>
      <w:r w:rsidRPr="009F6EE6">
        <w:rPr>
          <w:rFonts w:ascii="Times New Roman" w:hAnsi="Times New Roman"/>
          <w:sz w:val="28"/>
          <w:szCs w:val="28"/>
        </w:rPr>
        <w:lastRenderedPageBreak/>
        <w:t>цінувати та брати на себе відповідальність за участь у фізичній активності протягом усього життя»[68, 86].</w:t>
      </w:r>
    </w:p>
    <w:p w:rsidR="004B7353" w:rsidRPr="009F6EE6" w:rsidRDefault="004B7353" w:rsidP="004B7353">
      <w:pPr>
        <w:autoSpaceDE w:val="0"/>
        <w:autoSpaceDN w:val="0"/>
        <w:adjustRightInd w:val="0"/>
        <w:spacing w:after="0" w:line="360" w:lineRule="auto"/>
        <w:ind w:firstLine="709"/>
        <w:jc w:val="both"/>
        <w:rPr>
          <w:rFonts w:ascii="Times New Roman" w:hAnsi="Times New Roman"/>
          <w:sz w:val="28"/>
          <w:szCs w:val="28"/>
        </w:rPr>
      </w:pPr>
      <w:r w:rsidRPr="009F6EE6">
        <w:rPr>
          <w:rFonts w:ascii="Times New Roman" w:hAnsi="Times New Roman"/>
          <w:sz w:val="28"/>
          <w:szCs w:val="28"/>
        </w:rPr>
        <w:t xml:space="preserve">Оцінювання грамотності у фізичній культурі відбувається відповідно до підходів, які пропонують різні організації національного рівня чи наукові школи. Грамотність вивчають з різною метою, зокрема щоб ліпше зрозуміти, як діти та молодь, батьки та викладачі розуміють цей феномен; для розуміння рівня грамотності населення, загальних тенденцій та проблем, а також запитів населення, виявлення найліпших практик та освітніх програм; для оцінювання ефективності навчальних програм у кількісному еквіваленті; для </w:t>
      </w:r>
      <w:proofErr w:type="spellStart"/>
      <w:r w:rsidRPr="009F6EE6">
        <w:rPr>
          <w:rFonts w:ascii="Times New Roman" w:hAnsi="Times New Roman"/>
          <w:sz w:val="28"/>
          <w:szCs w:val="28"/>
        </w:rPr>
        <w:t>відслідковування</w:t>
      </w:r>
      <w:proofErr w:type="spellEnd"/>
      <w:r w:rsidRPr="009F6EE6">
        <w:rPr>
          <w:rFonts w:ascii="Times New Roman" w:hAnsi="Times New Roman"/>
          <w:sz w:val="28"/>
          <w:szCs w:val="28"/>
        </w:rPr>
        <w:t xml:space="preserve"> прогресу тощо. </w:t>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rPr>
      </w:pPr>
      <w:r w:rsidRPr="009F6EE6">
        <w:rPr>
          <w:rFonts w:ascii="Times New Roman" w:eastAsiaTheme="minorHAnsi" w:hAnsi="Times New Roman"/>
          <w:sz w:val="28"/>
          <w:szCs w:val="28"/>
        </w:rPr>
        <w:t xml:space="preserve">За даними представленими в дослідження Павлової Ю. [16, 17] серед найбільш відомих інструментів для оцінювання грамотності у фізичній культурі шкільної молоді слід згадати «Паспорт для життя» (PHE </w:t>
      </w:r>
      <w:proofErr w:type="spellStart"/>
      <w:r w:rsidRPr="009F6EE6">
        <w:rPr>
          <w:rFonts w:ascii="Times New Roman" w:eastAsiaTheme="minorHAnsi" w:hAnsi="Times New Roman"/>
          <w:sz w:val="28"/>
          <w:szCs w:val="28"/>
        </w:rPr>
        <w:t>Canada</w:t>
      </w:r>
      <w:proofErr w:type="spellEnd"/>
      <w:r w:rsidRPr="009F6EE6">
        <w:rPr>
          <w:rFonts w:ascii="Times New Roman" w:eastAsiaTheme="minorHAnsi" w:hAnsi="Times New Roman"/>
          <w:sz w:val="28"/>
          <w:szCs w:val="28"/>
        </w:rPr>
        <w:t xml:space="preserve"> – </w:t>
      </w:r>
      <w:proofErr w:type="spellStart"/>
      <w:r w:rsidRPr="009F6EE6">
        <w:rPr>
          <w:rFonts w:ascii="Times New Roman" w:eastAsiaTheme="minorHAnsi" w:hAnsi="Times New Roman"/>
          <w:sz w:val="28"/>
          <w:szCs w:val="28"/>
        </w:rPr>
        <w:t>Passport</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for</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Life</w:t>
      </w:r>
      <w:proofErr w:type="spellEnd"/>
      <w:r w:rsidRPr="009F6EE6">
        <w:rPr>
          <w:rFonts w:ascii="Times New Roman" w:eastAsiaTheme="minorHAnsi" w:hAnsi="Times New Roman"/>
          <w:sz w:val="28"/>
          <w:szCs w:val="28"/>
        </w:rPr>
        <w:t>), «PLAY» (</w:t>
      </w:r>
      <w:proofErr w:type="spellStart"/>
      <w:r w:rsidRPr="009F6EE6">
        <w:rPr>
          <w:rFonts w:ascii="Times New Roman" w:eastAsiaTheme="minorHAnsi" w:hAnsi="Times New Roman"/>
          <w:sz w:val="28"/>
          <w:szCs w:val="28"/>
        </w:rPr>
        <w:t>Canadian</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Sport</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for</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Life</w:t>
      </w:r>
      <w:proofErr w:type="spellEnd"/>
      <w:r w:rsidRPr="009F6EE6">
        <w:rPr>
          <w:rFonts w:ascii="Times New Roman" w:eastAsiaTheme="minorHAnsi" w:hAnsi="Times New Roman"/>
          <w:sz w:val="28"/>
          <w:szCs w:val="28"/>
        </w:rPr>
        <w:t xml:space="preserve"> – </w:t>
      </w:r>
      <w:proofErr w:type="spellStart"/>
      <w:r w:rsidRPr="009F6EE6">
        <w:rPr>
          <w:rFonts w:ascii="Times New Roman" w:eastAsiaTheme="minorHAnsi" w:hAnsi="Times New Roman"/>
          <w:sz w:val="28"/>
          <w:szCs w:val="28"/>
        </w:rPr>
        <w:t>Physical</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Literacy</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Assessment</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for</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Youth</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Tools</w:t>
      </w:r>
      <w:proofErr w:type="spellEnd"/>
      <w:r w:rsidRPr="009F6EE6">
        <w:rPr>
          <w:rFonts w:ascii="Times New Roman" w:eastAsiaTheme="minorHAnsi" w:hAnsi="Times New Roman"/>
          <w:sz w:val="28"/>
          <w:szCs w:val="28"/>
        </w:rPr>
        <w:t xml:space="preserve">), 60-хвилинний інструмент для оцінювання основних рухових навичок (60 </w:t>
      </w:r>
      <w:proofErr w:type="spellStart"/>
      <w:r w:rsidRPr="009F6EE6">
        <w:rPr>
          <w:rFonts w:ascii="Times New Roman" w:eastAsiaTheme="minorHAnsi" w:hAnsi="Times New Roman"/>
          <w:sz w:val="28"/>
          <w:szCs w:val="28"/>
        </w:rPr>
        <w:t>Min</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Kids</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Club</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Fundamental</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Movement</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Skills</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Assessment</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Tool</w:t>
      </w:r>
      <w:proofErr w:type="spellEnd"/>
      <w:r w:rsidRPr="009F6EE6">
        <w:rPr>
          <w:rFonts w:ascii="Times New Roman" w:eastAsiaTheme="minorHAnsi" w:hAnsi="Times New Roman"/>
          <w:sz w:val="28"/>
          <w:szCs w:val="28"/>
        </w:rPr>
        <w:t>), «Канадське оцінювання грамотності у фізичній культурі» (</w:t>
      </w:r>
      <w:proofErr w:type="spellStart"/>
      <w:r w:rsidRPr="009F6EE6">
        <w:rPr>
          <w:rFonts w:ascii="Times New Roman" w:eastAsiaTheme="minorHAnsi" w:hAnsi="Times New Roman"/>
          <w:sz w:val="28"/>
          <w:szCs w:val="28"/>
        </w:rPr>
        <w:t>Canadian</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Assessment</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of</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Physical</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literacy</w:t>
      </w:r>
      <w:proofErr w:type="spellEnd"/>
      <w:r w:rsidRPr="009F6EE6">
        <w:rPr>
          <w:rFonts w:ascii="Times New Roman" w:eastAsiaTheme="minorHAnsi" w:hAnsi="Times New Roman"/>
          <w:sz w:val="28"/>
          <w:szCs w:val="28"/>
        </w:rPr>
        <w:t xml:space="preserve">, CAPL). </w:t>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rPr>
      </w:pPr>
      <w:r w:rsidRPr="009F6EE6">
        <w:rPr>
          <w:rFonts w:ascii="Times New Roman" w:eastAsiaTheme="minorHAnsi" w:hAnsi="Times New Roman"/>
          <w:sz w:val="28"/>
          <w:szCs w:val="28"/>
        </w:rPr>
        <w:t xml:space="preserve">Домен «Активна участь» передбачає </w:t>
      </w:r>
      <w:proofErr w:type="spellStart"/>
      <w:r w:rsidRPr="009F6EE6">
        <w:rPr>
          <w:rFonts w:ascii="Times New Roman" w:eastAsiaTheme="minorHAnsi" w:hAnsi="Times New Roman"/>
          <w:sz w:val="28"/>
          <w:szCs w:val="28"/>
        </w:rPr>
        <w:t>самооцінювання</w:t>
      </w:r>
      <w:proofErr w:type="spellEnd"/>
      <w:r w:rsidRPr="009F6EE6">
        <w:rPr>
          <w:rFonts w:ascii="Times New Roman" w:eastAsiaTheme="minorHAnsi" w:hAnsi="Times New Roman"/>
          <w:sz w:val="28"/>
          <w:szCs w:val="28"/>
        </w:rPr>
        <w:t xml:space="preserve"> учнем різноманітності</w:t>
      </w:r>
      <w:r w:rsidRPr="009F6EE6">
        <w:rPr>
          <w:rFonts w:ascii="Times New Roman" w:eastAsiaTheme="minorHAnsi" w:hAnsi="Times New Roman"/>
          <w:sz w:val="28"/>
          <w:szCs w:val="28"/>
          <w:lang w:val="ru-RU"/>
        </w:rPr>
        <w:t xml:space="preserve"> </w:t>
      </w:r>
      <w:r w:rsidRPr="009F6EE6">
        <w:rPr>
          <w:rFonts w:ascii="Times New Roman" w:eastAsiaTheme="minorHAnsi" w:hAnsi="Times New Roman"/>
          <w:sz w:val="28"/>
          <w:szCs w:val="28"/>
        </w:rPr>
        <w:t xml:space="preserve">та частоти фізичних навантажень. Інтерпретування даних цього домену проводять з урахуванням підходів Канадського товариства фізіології фізичних вправ </w:t>
      </w:r>
      <w:proofErr w:type="spellStart"/>
      <w:r w:rsidRPr="009F6EE6">
        <w:rPr>
          <w:rFonts w:ascii="Times New Roman" w:eastAsiaTheme="minorHAnsi" w:hAnsi="Times New Roman"/>
          <w:sz w:val="28"/>
          <w:szCs w:val="28"/>
        </w:rPr>
        <w:t>Society</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for</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Exercise</w:t>
      </w:r>
      <w:proofErr w:type="spellEnd"/>
      <w:r w:rsidRPr="009F6EE6">
        <w:rPr>
          <w:rFonts w:ascii="Times New Roman" w:eastAsiaTheme="minorHAnsi" w:hAnsi="Times New Roman"/>
          <w:sz w:val="28"/>
          <w:szCs w:val="28"/>
        </w:rPr>
        <w:t xml:space="preserve"> </w:t>
      </w:r>
      <w:proofErr w:type="spellStart"/>
      <w:r w:rsidRPr="009F6EE6">
        <w:rPr>
          <w:rFonts w:ascii="Times New Roman" w:eastAsiaTheme="minorHAnsi" w:hAnsi="Times New Roman"/>
          <w:sz w:val="28"/>
          <w:szCs w:val="28"/>
        </w:rPr>
        <w:t>Physiology</w:t>
      </w:r>
      <w:proofErr w:type="spellEnd"/>
      <w:r w:rsidRPr="009F6EE6">
        <w:rPr>
          <w:rFonts w:ascii="Times New Roman" w:eastAsiaTheme="minorHAnsi" w:hAnsi="Times New Roman"/>
          <w:sz w:val="28"/>
          <w:szCs w:val="28"/>
        </w:rPr>
        <w:t xml:space="preserve">), яке рекомендує щонайменше 60 хвилин щоденних занять фізичними вправами значної та помірної інтенсивності [17]. </w:t>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rPr>
      </w:pPr>
      <w:r w:rsidRPr="009F6EE6">
        <w:rPr>
          <w:rFonts w:ascii="Times New Roman" w:eastAsiaTheme="minorHAnsi" w:hAnsi="Times New Roman"/>
          <w:sz w:val="28"/>
          <w:szCs w:val="28"/>
        </w:rPr>
        <w:t xml:space="preserve">Цей домен є важливою структурною частиною грамотності у фізичному вихованні, оскільки саме активна участь у руховій активності допомагає поліпшити самопочуття, рухові навички, фізичне та психічне здоров’я. Можна прогнозувати, що рухові навички поліпшаться, якщо респондент регулярно братиме участь у спеціально організованій фізичній </w:t>
      </w:r>
      <w:r w:rsidRPr="009F6EE6">
        <w:rPr>
          <w:rFonts w:ascii="Times New Roman" w:eastAsiaTheme="minorHAnsi" w:hAnsi="Times New Roman"/>
          <w:sz w:val="28"/>
          <w:szCs w:val="28"/>
        </w:rPr>
        <w:lastRenderedPageBreak/>
        <w:t xml:space="preserve">активності, зокрема відвідуватиме заняття з фізичної культури, займатиметься командними / індивідуальними видами спорту тощо. </w:t>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rPr>
      </w:pPr>
      <w:r w:rsidRPr="009F6EE6">
        <w:rPr>
          <w:rFonts w:ascii="Times New Roman" w:eastAsiaTheme="minorHAnsi" w:hAnsi="Times New Roman"/>
          <w:sz w:val="28"/>
          <w:szCs w:val="28"/>
        </w:rPr>
        <w:t xml:space="preserve">Передбачено, що цей домен дає змогу проаналізувати рухову активність школяра впродовж усього календарного року і незалежно від пори року. Водночас вибір учня залежатиме від місця його проживання, кліматичних умов, цінностей та можливостей дитини. </w:t>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rPr>
      </w:pPr>
      <w:r w:rsidRPr="009F6EE6">
        <w:rPr>
          <w:rFonts w:ascii="Times New Roman" w:eastAsiaTheme="minorHAnsi" w:hAnsi="Times New Roman"/>
          <w:sz w:val="28"/>
          <w:szCs w:val="28"/>
        </w:rPr>
        <w:t xml:space="preserve">Домен «Життєві навички» оцінюють за допомогою спеціальної анкети, що також допомагає проаналізувати рівень упевненості й компетентності, ставлення до фізичної культури, відповідні знання і вміння, що в сукупності дає змогу дитині обирати здоровий спосіб життя, використовувати уміння та навички, що є корисними для неї та оточення. </w:t>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rPr>
      </w:pPr>
      <w:r w:rsidRPr="009F6EE6">
        <w:rPr>
          <w:rFonts w:ascii="Times New Roman" w:eastAsiaTheme="minorHAnsi" w:hAnsi="Times New Roman"/>
          <w:sz w:val="28"/>
          <w:szCs w:val="28"/>
        </w:rPr>
        <w:t>Фізичну підготовленість і рухові навички вивчають за допомогою оцінювання успішності результатів навчальних досягнень.</w:t>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rPr>
      </w:pPr>
      <w:r w:rsidRPr="009F6EE6">
        <w:rPr>
          <w:rFonts w:ascii="Times New Roman" w:eastAsiaTheme="minorHAnsi" w:hAnsi="Times New Roman"/>
          <w:sz w:val="28"/>
          <w:szCs w:val="28"/>
        </w:rPr>
        <w:t xml:space="preserve">За фаховими розвідками та твердженнями фізичну підготовленість аналізують за </w:t>
      </w:r>
      <w:proofErr w:type="spellStart"/>
      <w:r w:rsidRPr="009F6EE6">
        <w:rPr>
          <w:rFonts w:ascii="Times New Roman" w:eastAsiaTheme="minorHAnsi" w:hAnsi="Times New Roman"/>
          <w:sz w:val="28"/>
          <w:szCs w:val="28"/>
        </w:rPr>
        <w:t>кардіореспіраторною</w:t>
      </w:r>
      <w:proofErr w:type="spellEnd"/>
      <w:r w:rsidRPr="009F6EE6">
        <w:rPr>
          <w:rFonts w:ascii="Times New Roman" w:eastAsiaTheme="minorHAnsi" w:hAnsi="Times New Roman"/>
          <w:sz w:val="28"/>
          <w:szCs w:val="28"/>
        </w:rPr>
        <w:t xml:space="preserve"> витривалістю, силовими навичками та рівновагою; вивчення рухових навичок передбачає оцінювання комбінованих локомоцій, рухів нижньої та верхньої кінцівки. </w:t>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rPr>
      </w:pPr>
      <w:r w:rsidRPr="009F6EE6">
        <w:rPr>
          <w:rFonts w:ascii="Times New Roman" w:eastAsiaTheme="minorHAnsi" w:hAnsi="Times New Roman"/>
          <w:sz w:val="28"/>
          <w:szCs w:val="28"/>
        </w:rPr>
        <w:t xml:space="preserve">Методика допомагає ліпше зрозуміти, до яких видів рухової активності школяр залучений сьогодні які його можливі зацікавлення. Цей інструмент має власну </w:t>
      </w:r>
      <w:proofErr w:type="spellStart"/>
      <w:r w:rsidRPr="009F6EE6">
        <w:rPr>
          <w:rFonts w:ascii="Times New Roman" w:eastAsiaTheme="minorHAnsi" w:hAnsi="Times New Roman"/>
          <w:sz w:val="28"/>
          <w:szCs w:val="28"/>
        </w:rPr>
        <w:t>онлайн-платформу</w:t>
      </w:r>
      <w:proofErr w:type="spellEnd"/>
      <w:r w:rsidRPr="009F6EE6">
        <w:rPr>
          <w:rFonts w:ascii="Times New Roman" w:eastAsiaTheme="minorHAnsi" w:hAnsi="Times New Roman"/>
          <w:sz w:val="28"/>
          <w:szCs w:val="28"/>
        </w:rPr>
        <w:t xml:space="preserve"> для введення та зберігання даних учнів, є змога отримати індивідуальний результат у зручній та дружній для користувача формі (паспорт учня). </w:t>
      </w:r>
    </w:p>
    <w:p w:rsidR="004B7353" w:rsidRPr="009F6EE6" w:rsidRDefault="004B7353" w:rsidP="004B7353">
      <w:pPr>
        <w:autoSpaceDE w:val="0"/>
        <w:autoSpaceDN w:val="0"/>
        <w:adjustRightInd w:val="0"/>
        <w:spacing w:after="0" w:line="360" w:lineRule="auto"/>
        <w:ind w:firstLine="709"/>
        <w:jc w:val="both"/>
        <w:rPr>
          <w:rFonts w:ascii="Times New Roman" w:hAnsi="Times New Roman"/>
          <w:i/>
          <w:caps/>
          <w:sz w:val="28"/>
          <w:szCs w:val="28"/>
        </w:rPr>
      </w:pPr>
      <w:r w:rsidRPr="009F6EE6">
        <w:rPr>
          <w:rFonts w:ascii="Times New Roman" w:eastAsiaTheme="minorHAnsi" w:hAnsi="Times New Roman"/>
          <w:sz w:val="28"/>
          <w:szCs w:val="28"/>
        </w:rPr>
        <w:t xml:space="preserve">Інструмент «PLAY», який створили науковці університету Манітоби, має кілька різновидів: «PLAY </w:t>
      </w:r>
      <w:proofErr w:type="spellStart"/>
      <w:r w:rsidRPr="009F6EE6">
        <w:rPr>
          <w:rFonts w:ascii="Times New Roman" w:eastAsiaTheme="minorHAnsi" w:hAnsi="Times New Roman"/>
          <w:sz w:val="28"/>
          <w:szCs w:val="28"/>
        </w:rPr>
        <w:t>fun</w:t>
      </w:r>
      <w:proofErr w:type="spellEnd"/>
      <w:r w:rsidRPr="009F6EE6">
        <w:rPr>
          <w:rFonts w:ascii="Times New Roman" w:eastAsiaTheme="minorHAnsi" w:hAnsi="Times New Roman"/>
          <w:sz w:val="28"/>
          <w:szCs w:val="28"/>
        </w:rPr>
        <w:t xml:space="preserve">» (для оцінювання рухових навичок, рівня знань та сформованих навичок, фізичної компетентності та впевненості респондента), «PLAY </w:t>
      </w:r>
      <w:proofErr w:type="spellStart"/>
      <w:r w:rsidRPr="009F6EE6">
        <w:rPr>
          <w:rFonts w:ascii="Times New Roman" w:eastAsiaTheme="minorHAnsi" w:hAnsi="Times New Roman"/>
          <w:sz w:val="28"/>
          <w:szCs w:val="28"/>
        </w:rPr>
        <w:t>basic</w:t>
      </w:r>
      <w:proofErr w:type="spellEnd"/>
      <w:r w:rsidRPr="009F6EE6">
        <w:rPr>
          <w:rFonts w:ascii="Times New Roman" w:eastAsiaTheme="minorHAnsi" w:hAnsi="Times New Roman"/>
          <w:sz w:val="28"/>
          <w:szCs w:val="28"/>
        </w:rPr>
        <w:t xml:space="preserve">» (коротка форма «PLAY </w:t>
      </w:r>
      <w:proofErr w:type="spellStart"/>
      <w:r w:rsidRPr="009F6EE6">
        <w:rPr>
          <w:rFonts w:ascii="Times New Roman" w:eastAsiaTheme="minorHAnsi" w:hAnsi="Times New Roman"/>
          <w:sz w:val="28"/>
          <w:szCs w:val="28"/>
        </w:rPr>
        <w:t>fun</w:t>
      </w:r>
      <w:proofErr w:type="spellEnd"/>
      <w:r w:rsidRPr="009F6EE6">
        <w:rPr>
          <w:rFonts w:ascii="Times New Roman" w:eastAsiaTheme="minorHAnsi" w:hAnsi="Times New Roman"/>
          <w:sz w:val="28"/>
          <w:szCs w:val="28"/>
        </w:rPr>
        <w:t xml:space="preserve">»), «PLAY </w:t>
      </w:r>
      <w:proofErr w:type="spellStart"/>
      <w:r w:rsidRPr="009F6EE6">
        <w:rPr>
          <w:rFonts w:ascii="Times New Roman" w:eastAsiaTheme="minorHAnsi" w:hAnsi="Times New Roman"/>
          <w:sz w:val="28"/>
          <w:szCs w:val="28"/>
        </w:rPr>
        <w:t>self</w:t>
      </w:r>
      <w:proofErr w:type="spellEnd"/>
      <w:r w:rsidRPr="009F6EE6">
        <w:rPr>
          <w:rFonts w:ascii="Times New Roman" w:eastAsiaTheme="minorHAnsi" w:hAnsi="Times New Roman"/>
          <w:sz w:val="28"/>
          <w:szCs w:val="28"/>
        </w:rPr>
        <w:t xml:space="preserve">» (самозвіт дитини щодо грамотності у фізичній культурі), «PLAY </w:t>
      </w:r>
      <w:proofErr w:type="spellStart"/>
      <w:r w:rsidRPr="009F6EE6">
        <w:rPr>
          <w:rFonts w:ascii="Times New Roman" w:eastAsiaTheme="minorHAnsi" w:hAnsi="Times New Roman"/>
          <w:sz w:val="28"/>
          <w:szCs w:val="28"/>
        </w:rPr>
        <w:t>parent</w:t>
      </w:r>
      <w:proofErr w:type="spellEnd"/>
      <w:r w:rsidRPr="009F6EE6">
        <w:rPr>
          <w:rFonts w:ascii="Times New Roman" w:eastAsiaTheme="minorHAnsi" w:hAnsi="Times New Roman"/>
          <w:sz w:val="28"/>
          <w:szCs w:val="28"/>
        </w:rPr>
        <w:t xml:space="preserve">» (звіт батьків щодо грамотності у фізичній культурі дитини), «PLAY </w:t>
      </w:r>
      <w:proofErr w:type="spellStart"/>
      <w:r w:rsidRPr="009F6EE6">
        <w:rPr>
          <w:rFonts w:ascii="Times New Roman" w:eastAsiaTheme="minorHAnsi" w:hAnsi="Times New Roman"/>
          <w:sz w:val="28"/>
          <w:szCs w:val="28"/>
        </w:rPr>
        <w:t>coach</w:t>
      </w:r>
      <w:proofErr w:type="spellEnd"/>
      <w:r w:rsidRPr="009F6EE6">
        <w:rPr>
          <w:rFonts w:ascii="Times New Roman" w:eastAsiaTheme="minorHAnsi" w:hAnsi="Times New Roman"/>
          <w:sz w:val="28"/>
          <w:szCs w:val="28"/>
        </w:rPr>
        <w:t xml:space="preserve">» (звіт вчителя фізичного виховання/тренера/спеціаліста фізичної рекреації стосовно </w:t>
      </w:r>
      <w:r w:rsidRPr="009F6EE6">
        <w:rPr>
          <w:rFonts w:ascii="Times New Roman" w:eastAsiaTheme="minorHAnsi" w:hAnsi="Times New Roman"/>
          <w:sz w:val="28"/>
          <w:szCs w:val="28"/>
        </w:rPr>
        <w:lastRenderedPageBreak/>
        <w:t xml:space="preserve">грамотності у фізичній культурі школяра), «PLAY </w:t>
      </w:r>
      <w:proofErr w:type="spellStart"/>
      <w:r w:rsidRPr="009F6EE6">
        <w:rPr>
          <w:rFonts w:ascii="Times New Roman" w:eastAsiaTheme="minorHAnsi" w:hAnsi="Times New Roman"/>
          <w:sz w:val="28"/>
          <w:szCs w:val="28"/>
        </w:rPr>
        <w:t>adapted</w:t>
      </w:r>
      <w:proofErr w:type="spellEnd"/>
      <w:r w:rsidRPr="009F6EE6">
        <w:rPr>
          <w:rFonts w:ascii="Times New Roman" w:eastAsiaTheme="minorHAnsi" w:hAnsi="Times New Roman"/>
          <w:sz w:val="28"/>
          <w:szCs w:val="28"/>
        </w:rPr>
        <w:t xml:space="preserve">» (модифікована версія «PLAY </w:t>
      </w:r>
      <w:proofErr w:type="spellStart"/>
      <w:r w:rsidRPr="009F6EE6">
        <w:rPr>
          <w:rFonts w:ascii="Times New Roman" w:eastAsiaTheme="minorHAnsi" w:hAnsi="Times New Roman"/>
          <w:sz w:val="28"/>
          <w:szCs w:val="28"/>
        </w:rPr>
        <w:t>basic</w:t>
      </w:r>
      <w:proofErr w:type="spellEnd"/>
      <w:r w:rsidRPr="009F6EE6">
        <w:rPr>
          <w:rFonts w:ascii="Times New Roman" w:eastAsiaTheme="minorHAnsi" w:hAnsi="Times New Roman"/>
          <w:sz w:val="28"/>
          <w:szCs w:val="28"/>
        </w:rPr>
        <w:t xml:space="preserve">» для дітей з інвалідністю). </w:t>
      </w:r>
    </w:p>
    <w:p w:rsidR="004B7353" w:rsidRPr="009F6EE6" w:rsidRDefault="004B7353" w:rsidP="004B7353">
      <w:pPr>
        <w:pStyle w:val="ac"/>
        <w:shd w:val="clear" w:color="auto" w:fill="FFFFFF"/>
        <w:spacing w:before="0" w:beforeAutospacing="0" w:after="0" w:afterAutospacing="0" w:line="360" w:lineRule="auto"/>
        <w:ind w:firstLine="709"/>
        <w:jc w:val="both"/>
        <w:rPr>
          <w:sz w:val="28"/>
          <w:szCs w:val="28"/>
          <w:lang w:val="uk-UA"/>
        </w:rPr>
      </w:pPr>
      <w:r w:rsidRPr="009F6EE6">
        <w:rPr>
          <w:sz w:val="28"/>
          <w:szCs w:val="28"/>
          <w:lang w:val="uk-UA"/>
        </w:rPr>
        <w:t xml:space="preserve">Атрибути людини, що прогресує у своїй фізичній грамотності подорож включає: бажання займатися фізичною активністю;мати впевненість у собі, щоб планувати та здійснювати фізично активний спосіб життя; мати впевненість під час виконання різних фізичних навантажень; ефективно та результативно рухатись у різних фізичних навантаженнях. </w:t>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lang w:val="ru-RU"/>
        </w:rPr>
      </w:pPr>
      <w:r w:rsidRPr="009F6EE6">
        <w:rPr>
          <w:rFonts w:ascii="Times New Roman" w:eastAsiaTheme="minorHAnsi" w:hAnsi="Times New Roman"/>
          <w:bCs/>
          <w:sz w:val="28"/>
          <w:szCs w:val="28"/>
        </w:rPr>
        <w:t>На рисунку</w:t>
      </w:r>
      <w:r w:rsidRPr="009F6EE6">
        <w:rPr>
          <w:rFonts w:ascii="Times New Roman" w:eastAsiaTheme="minorHAnsi" w:hAnsi="Times New Roman"/>
          <w:bCs/>
          <w:sz w:val="28"/>
          <w:szCs w:val="28"/>
          <w:lang w:val="ru-RU"/>
        </w:rPr>
        <w:t xml:space="preserve"> 1.1 </w:t>
      </w:r>
      <w:r w:rsidRPr="009F6EE6">
        <w:rPr>
          <w:rFonts w:ascii="Times New Roman" w:eastAsiaTheme="minorHAnsi" w:hAnsi="Times New Roman"/>
          <w:bCs/>
          <w:sz w:val="28"/>
          <w:szCs w:val="28"/>
        </w:rPr>
        <w:t xml:space="preserve"> представлена м</w:t>
      </w:r>
      <w:r w:rsidRPr="009F6EE6">
        <w:rPr>
          <w:rFonts w:ascii="Times New Roman" w:eastAsiaTheme="minorHAnsi" w:hAnsi="Times New Roman"/>
          <w:sz w:val="28"/>
          <w:szCs w:val="28"/>
        </w:rPr>
        <w:t>одель грамотності у фізичній культурі за CAPL</w:t>
      </w:r>
      <w:r w:rsidRPr="009F6EE6">
        <w:rPr>
          <w:rFonts w:ascii="Times New Roman" w:eastAsia="MS Mincho" w:hAnsi="MS Mincho"/>
          <w:sz w:val="28"/>
          <w:szCs w:val="28"/>
        </w:rPr>
        <w:t>‑</w:t>
      </w:r>
      <w:r w:rsidRPr="009F6EE6">
        <w:rPr>
          <w:rFonts w:ascii="Times New Roman" w:eastAsiaTheme="minorHAnsi" w:hAnsi="Times New Roman"/>
          <w:sz w:val="28"/>
          <w:szCs w:val="28"/>
        </w:rPr>
        <w:t xml:space="preserve">2  за даними спеціальної літератури </w:t>
      </w:r>
      <w:r w:rsidRPr="009F6EE6">
        <w:rPr>
          <w:rFonts w:ascii="Times New Roman" w:eastAsiaTheme="minorHAnsi" w:hAnsi="Times New Roman"/>
          <w:sz w:val="28"/>
          <w:szCs w:val="28"/>
          <w:lang w:val="ru-RU"/>
        </w:rPr>
        <w:t>[17].</w:t>
      </w:r>
    </w:p>
    <w:p w:rsidR="004B7353" w:rsidRPr="009F6EE6" w:rsidRDefault="004B7353" w:rsidP="004B7353">
      <w:pPr>
        <w:pStyle w:val="ac"/>
        <w:shd w:val="clear" w:color="auto" w:fill="FFFFFF"/>
        <w:spacing w:before="0" w:beforeAutospacing="0" w:after="0" w:afterAutospacing="0" w:line="360" w:lineRule="auto"/>
        <w:ind w:firstLine="709"/>
        <w:jc w:val="both"/>
        <w:rPr>
          <w:sz w:val="28"/>
          <w:szCs w:val="28"/>
          <w:lang w:val="uk-UA"/>
        </w:rPr>
      </w:pPr>
    </w:p>
    <w:p w:rsidR="004B7353" w:rsidRPr="009F6EE6" w:rsidRDefault="004B7353" w:rsidP="004B7353">
      <w:pPr>
        <w:pStyle w:val="ac"/>
        <w:shd w:val="clear" w:color="auto" w:fill="FFFFFF"/>
        <w:spacing w:before="0" w:beforeAutospacing="0" w:after="0" w:afterAutospacing="0" w:line="360" w:lineRule="auto"/>
        <w:ind w:firstLine="709"/>
        <w:jc w:val="both"/>
        <w:rPr>
          <w:sz w:val="28"/>
          <w:szCs w:val="28"/>
          <w:lang w:val="en-US"/>
        </w:rPr>
      </w:pPr>
      <w:r w:rsidRPr="009F6EE6">
        <w:rPr>
          <w:noProof/>
          <w:sz w:val="28"/>
          <w:szCs w:val="28"/>
          <w:lang w:val="uk-UA" w:eastAsia="uk-UA"/>
        </w:rPr>
        <w:drawing>
          <wp:inline distT="0" distB="0" distL="0" distR="0">
            <wp:extent cx="4800600" cy="3430763"/>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l="19241" t="13675" r="18386" b="7123"/>
                    <a:stretch>
                      <a:fillRect/>
                    </a:stretch>
                  </pic:blipFill>
                  <pic:spPr bwMode="auto">
                    <a:xfrm>
                      <a:off x="0" y="0"/>
                      <a:ext cx="4800600" cy="3430763"/>
                    </a:xfrm>
                    <a:prstGeom prst="rect">
                      <a:avLst/>
                    </a:prstGeom>
                    <a:noFill/>
                    <a:ln w="9525">
                      <a:noFill/>
                      <a:miter lim="800000"/>
                      <a:headEnd/>
                      <a:tailEnd/>
                    </a:ln>
                  </pic:spPr>
                </pic:pic>
              </a:graphicData>
            </a:graphic>
          </wp:inline>
        </w:drawing>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rPr>
      </w:pPr>
      <w:r w:rsidRPr="009F6EE6">
        <w:rPr>
          <w:rFonts w:ascii="Times New Roman" w:eastAsiaTheme="minorHAnsi" w:hAnsi="Times New Roman"/>
          <w:bCs/>
          <w:sz w:val="28"/>
          <w:szCs w:val="28"/>
        </w:rPr>
        <w:t xml:space="preserve">Рис. 1.1. </w:t>
      </w:r>
      <w:r w:rsidRPr="009F6EE6">
        <w:rPr>
          <w:rFonts w:ascii="Times New Roman" w:eastAsiaTheme="minorHAnsi" w:hAnsi="Times New Roman"/>
          <w:sz w:val="28"/>
          <w:szCs w:val="28"/>
        </w:rPr>
        <w:t>Модель грамотності у фізичній культурі за CAPL</w:t>
      </w:r>
      <w:r w:rsidRPr="009F6EE6">
        <w:rPr>
          <w:rFonts w:ascii="Times New Roman" w:eastAsia="MS Mincho" w:hAnsi="MS Mincho"/>
          <w:sz w:val="28"/>
          <w:szCs w:val="28"/>
        </w:rPr>
        <w:t>‑</w:t>
      </w:r>
      <w:r w:rsidRPr="009F6EE6">
        <w:rPr>
          <w:rFonts w:ascii="Times New Roman" w:eastAsiaTheme="minorHAnsi" w:hAnsi="Times New Roman"/>
          <w:sz w:val="28"/>
          <w:szCs w:val="28"/>
        </w:rPr>
        <w:t>2  за даними спеціальної літератури</w:t>
      </w:r>
    </w:p>
    <w:p w:rsidR="004B7353" w:rsidRPr="009F6EE6" w:rsidRDefault="004B7353" w:rsidP="004B7353">
      <w:pPr>
        <w:autoSpaceDE w:val="0"/>
        <w:autoSpaceDN w:val="0"/>
        <w:adjustRightInd w:val="0"/>
        <w:spacing w:after="0" w:line="360" w:lineRule="auto"/>
        <w:ind w:firstLine="709"/>
        <w:jc w:val="both"/>
        <w:rPr>
          <w:rFonts w:ascii="Times New Roman" w:eastAsiaTheme="minorHAnsi" w:hAnsi="Times New Roman"/>
          <w:sz w:val="28"/>
          <w:szCs w:val="28"/>
        </w:rPr>
      </w:pPr>
    </w:p>
    <w:p w:rsidR="004B7353" w:rsidRPr="009F6EE6" w:rsidRDefault="004B7353" w:rsidP="004B7353">
      <w:pPr>
        <w:autoSpaceDE w:val="0"/>
        <w:autoSpaceDN w:val="0"/>
        <w:adjustRightInd w:val="0"/>
        <w:spacing w:after="0" w:line="360" w:lineRule="auto"/>
        <w:ind w:firstLine="709"/>
        <w:jc w:val="both"/>
        <w:rPr>
          <w:rFonts w:ascii="Times New Roman" w:hAnsi="Times New Roman"/>
          <w:i/>
          <w:caps/>
          <w:sz w:val="28"/>
          <w:szCs w:val="28"/>
        </w:rPr>
      </w:pPr>
      <w:r w:rsidRPr="009F6EE6">
        <w:rPr>
          <w:rFonts w:ascii="Times New Roman" w:eastAsiaTheme="minorHAnsi" w:hAnsi="Times New Roman"/>
          <w:sz w:val="28"/>
          <w:szCs w:val="28"/>
        </w:rPr>
        <w:t xml:space="preserve">На етапі початкового застосування даний  інструмент було розроблено виключно з дослідницькою метою, проте отримано схвальні відгуки про нього під час оцінювання різних освітніх програм, а також зазначено його відповідність рекомендаціям щодо рухової активності, швидкість оцінювання </w:t>
      </w:r>
      <w:r w:rsidRPr="009F6EE6">
        <w:rPr>
          <w:rFonts w:ascii="Times New Roman" w:eastAsiaTheme="minorHAnsi" w:hAnsi="Times New Roman"/>
          <w:sz w:val="28"/>
          <w:szCs w:val="28"/>
        </w:rPr>
        <w:lastRenderedPageBreak/>
        <w:t xml:space="preserve">та економічність, надійність, чутливість у </w:t>
      </w:r>
      <w:proofErr w:type="spellStart"/>
      <w:r w:rsidRPr="009F6EE6">
        <w:rPr>
          <w:rFonts w:ascii="Times New Roman" w:eastAsiaTheme="minorHAnsi" w:hAnsi="Times New Roman"/>
          <w:sz w:val="28"/>
          <w:szCs w:val="28"/>
        </w:rPr>
        <w:t>відслідковуванні</w:t>
      </w:r>
      <w:proofErr w:type="spellEnd"/>
      <w:r w:rsidRPr="009F6EE6">
        <w:rPr>
          <w:rFonts w:ascii="Times New Roman" w:eastAsiaTheme="minorHAnsi" w:hAnsi="Times New Roman"/>
          <w:sz w:val="28"/>
          <w:szCs w:val="28"/>
        </w:rPr>
        <w:t xml:space="preserve"> змін, легкість у інтерпретуванні отриманих даних</w:t>
      </w:r>
      <w:r w:rsidR="00F80C42">
        <w:rPr>
          <w:rFonts w:ascii="Times New Roman" w:eastAsiaTheme="minorHAnsi" w:hAnsi="Times New Roman"/>
          <w:sz w:val="28"/>
          <w:szCs w:val="28"/>
        </w:rPr>
        <w:t xml:space="preserve"> (Табл.1.2)</w:t>
      </w:r>
      <w:r w:rsidRPr="009F6EE6">
        <w:rPr>
          <w:rFonts w:ascii="Times New Roman" w:eastAsiaTheme="minorHAnsi" w:hAnsi="Times New Roman"/>
          <w:sz w:val="28"/>
          <w:szCs w:val="28"/>
        </w:rPr>
        <w:t xml:space="preserve"> [60]</w:t>
      </w:r>
      <w:r w:rsidRPr="009F6EE6">
        <w:rPr>
          <w:rFonts w:ascii="OpenSans-Regular" w:eastAsiaTheme="minorHAnsi" w:hAnsi="OpenSans-Regular" w:cs="OpenSans-Regular"/>
        </w:rPr>
        <w:t>.</w:t>
      </w:r>
      <w:r w:rsidRPr="009F6EE6">
        <w:rPr>
          <w:rFonts w:ascii="Times New Roman" w:hAnsi="Times New Roman"/>
          <w:i/>
          <w:caps/>
          <w:sz w:val="28"/>
          <w:szCs w:val="28"/>
        </w:rPr>
        <w:t xml:space="preserve"> </w:t>
      </w:r>
    </w:p>
    <w:p w:rsidR="004B7353" w:rsidRPr="009F6EE6" w:rsidRDefault="004B7353" w:rsidP="004B7353">
      <w:pPr>
        <w:spacing w:after="0" w:line="360" w:lineRule="auto"/>
        <w:jc w:val="right"/>
        <w:rPr>
          <w:rFonts w:ascii="Times New Roman" w:hAnsi="Times New Roman"/>
          <w:i/>
          <w:caps/>
          <w:sz w:val="28"/>
          <w:szCs w:val="28"/>
        </w:rPr>
      </w:pPr>
      <w:r w:rsidRPr="009F6EE6">
        <w:rPr>
          <w:rFonts w:ascii="Times New Roman" w:hAnsi="Times New Roman"/>
          <w:i/>
          <w:caps/>
          <w:sz w:val="28"/>
          <w:szCs w:val="28"/>
        </w:rPr>
        <w:t>Т</w:t>
      </w:r>
      <w:r w:rsidRPr="009F6EE6">
        <w:rPr>
          <w:rFonts w:ascii="Times New Roman" w:hAnsi="Times New Roman"/>
          <w:i/>
          <w:sz w:val="28"/>
          <w:szCs w:val="28"/>
        </w:rPr>
        <w:t>аблиця 1.2</w:t>
      </w:r>
    </w:p>
    <w:p w:rsidR="004B7353" w:rsidRPr="009F6EE6" w:rsidRDefault="004B7353" w:rsidP="004B7353">
      <w:pPr>
        <w:widowControl w:val="0"/>
        <w:spacing w:line="232" w:lineRule="auto"/>
        <w:ind w:right="424"/>
        <w:jc w:val="center"/>
        <w:rPr>
          <w:rFonts w:ascii="Times New Roman" w:hAnsi="Times New Roman"/>
          <w:b/>
          <w:bCs/>
          <w:color w:val="3D7495"/>
          <w:sz w:val="28"/>
          <w:szCs w:val="28"/>
        </w:rPr>
      </w:pPr>
      <w:r w:rsidRPr="009F6EE6">
        <w:rPr>
          <w:rFonts w:ascii="Times New Roman" w:hAnsi="Times New Roman"/>
          <w:b/>
          <w:bCs/>
          <w:color w:val="000000"/>
          <w:sz w:val="28"/>
          <w:szCs w:val="28"/>
        </w:rPr>
        <w:t>Рівні грамотності у фізичному вихованні згідно з CAPL-2</w:t>
      </w:r>
    </w:p>
    <w:tbl>
      <w:tblPr>
        <w:tblStyle w:val="ab"/>
        <w:tblW w:w="9464" w:type="dxa"/>
        <w:tblLook w:val="04A0"/>
      </w:tblPr>
      <w:tblGrid>
        <w:gridCol w:w="2943"/>
        <w:gridCol w:w="6521"/>
      </w:tblGrid>
      <w:tr w:rsidR="004B7353" w:rsidRPr="009F6EE6" w:rsidTr="004B7353">
        <w:trPr>
          <w:trHeight w:val="387"/>
        </w:trPr>
        <w:tc>
          <w:tcPr>
            <w:tcW w:w="2943" w:type="dxa"/>
          </w:tcPr>
          <w:p w:rsidR="004B7353" w:rsidRPr="009F6EE6" w:rsidRDefault="004B7353" w:rsidP="004B7353">
            <w:pPr>
              <w:widowControl w:val="0"/>
              <w:ind w:right="-20"/>
              <w:jc w:val="center"/>
              <w:rPr>
                <w:rFonts w:ascii="Times New Roman" w:hAnsi="Times New Roman"/>
                <w:bCs/>
                <w:color w:val="000000"/>
                <w:sz w:val="28"/>
                <w:szCs w:val="28"/>
              </w:rPr>
            </w:pPr>
            <w:r w:rsidRPr="009F6EE6">
              <w:rPr>
                <w:rFonts w:ascii="Times New Roman" w:hAnsi="Times New Roman"/>
                <w:bCs/>
                <w:color w:val="000000"/>
                <w:sz w:val="28"/>
                <w:szCs w:val="28"/>
              </w:rPr>
              <w:t>Рівень грамотності</w:t>
            </w:r>
          </w:p>
        </w:tc>
        <w:tc>
          <w:tcPr>
            <w:tcW w:w="6521" w:type="dxa"/>
          </w:tcPr>
          <w:p w:rsidR="004B7353" w:rsidRPr="009F6EE6" w:rsidRDefault="004B7353" w:rsidP="004B7353">
            <w:pPr>
              <w:spacing w:line="360" w:lineRule="auto"/>
              <w:jc w:val="center"/>
              <w:rPr>
                <w:rFonts w:ascii="Times New Roman" w:hAnsi="Times New Roman"/>
                <w:caps/>
                <w:sz w:val="28"/>
                <w:szCs w:val="28"/>
              </w:rPr>
            </w:pPr>
            <w:r w:rsidRPr="009F6EE6">
              <w:rPr>
                <w:rFonts w:ascii="Times New Roman" w:hAnsi="Times New Roman"/>
                <w:bCs/>
                <w:color w:val="000000"/>
                <w:sz w:val="28"/>
                <w:szCs w:val="28"/>
              </w:rPr>
              <w:t>Характеристика рівня</w:t>
            </w:r>
          </w:p>
        </w:tc>
      </w:tr>
      <w:tr w:rsidR="004B7353" w:rsidRPr="009F6EE6" w:rsidTr="004B7353">
        <w:trPr>
          <w:trHeight w:val="809"/>
        </w:trPr>
        <w:tc>
          <w:tcPr>
            <w:tcW w:w="2943" w:type="dxa"/>
          </w:tcPr>
          <w:p w:rsidR="004B7353" w:rsidRPr="009F6EE6" w:rsidRDefault="004B7353" w:rsidP="004B7353">
            <w:pPr>
              <w:widowControl w:val="0"/>
              <w:ind w:right="-20"/>
              <w:jc w:val="both"/>
              <w:rPr>
                <w:rFonts w:ascii="Times New Roman" w:hAnsi="Times New Roman"/>
                <w:bCs/>
                <w:i/>
                <w:color w:val="000000"/>
                <w:sz w:val="28"/>
                <w:szCs w:val="28"/>
              </w:rPr>
            </w:pPr>
            <w:r w:rsidRPr="009F6EE6">
              <w:rPr>
                <w:rFonts w:ascii="Times New Roman" w:hAnsi="Times New Roman"/>
                <w:bCs/>
                <w:i/>
                <w:color w:val="000000"/>
                <w:sz w:val="28"/>
                <w:szCs w:val="28"/>
              </w:rPr>
              <w:t>Відмінний</w:t>
            </w:r>
          </w:p>
          <w:p w:rsidR="004B7353" w:rsidRPr="009F6EE6" w:rsidRDefault="004B7353" w:rsidP="004B7353">
            <w:pPr>
              <w:widowControl w:val="0"/>
              <w:tabs>
                <w:tab w:val="left" w:pos="4395"/>
              </w:tabs>
              <w:spacing w:before="10" w:line="249" w:lineRule="auto"/>
              <w:ind w:right="31"/>
              <w:jc w:val="both"/>
              <w:rPr>
                <w:rFonts w:ascii="Times New Roman" w:hAnsi="Times New Roman"/>
                <w:color w:val="000000"/>
                <w:sz w:val="28"/>
                <w:szCs w:val="28"/>
              </w:rPr>
            </w:pPr>
            <w:r w:rsidRPr="009F6EE6">
              <w:rPr>
                <w:rFonts w:ascii="Times New Roman" w:hAnsi="Times New Roman"/>
                <w:color w:val="000000"/>
                <w:sz w:val="28"/>
                <w:szCs w:val="28"/>
              </w:rPr>
              <w:t>Перевищує мінімально рекомендований рівень</w:t>
            </w:r>
          </w:p>
        </w:tc>
        <w:tc>
          <w:tcPr>
            <w:tcW w:w="6521" w:type="dxa"/>
          </w:tcPr>
          <w:p w:rsidR="004B7353" w:rsidRPr="009F6EE6" w:rsidRDefault="004B7353" w:rsidP="004B7353">
            <w:pPr>
              <w:widowControl w:val="0"/>
              <w:tabs>
                <w:tab w:val="left" w:pos="4995"/>
              </w:tabs>
              <w:spacing w:line="249" w:lineRule="auto"/>
              <w:ind w:right="33"/>
              <w:jc w:val="both"/>
              <w:rPr>
                <w:rFonts w:ascii="Times New Roman" w:hAnsi="Times New Roman"/>
                <w:color w:val="000000"/>
                <w:sz w:val="28"/>
                <w:szCs w:val="28"/>
              </w:rPr>
            </w:pPr>
            <w:r w:rsidRPr="009F6EE6">
              <w:rPr>
                <w:rFonts w:ascii="Times New Roman" w:hAnsi="Times New Roman"/>
                <w:color w:val="000000"/>
                <w:sz w:val="28"/>
                <w:szCs w:val="28"/>
              </w:rPr>
              <w:t>Діти, які успішно розвивають грамотність у фізичній культурі, мають високий рівень фізичної підготовленості, високий рівень знань і мотивацію, сформовані звички, що позитивно впливають на їхнє здоров’я. Якщо дитину стимулювати і підтримувати, це допоможе їй далі розвиватися у процесі дорослішання та зростання</w:t>
            </w:r>
          </w:p>
        </w:tc>
      </w:tr>
      <w:tr w:rsidR="004B7353" w:rsidRPr="009F6EE6" w:rsidTr="004B7353">
        <w:trPr>
          <w:trHeight w:val="792"/>
        </w:trPr>
        <w:tc>
          <w:tcPr>
            <w:tcW w:w="2943" w:type="dxa"/>
          </w:tcPr>
          <w:p w:rsidR="004B7353" w:rsidRPr="009F6EE6" w:rsidRDefault="004B7353" w:rsidP="004B7353">
            <w:pPr>
              <w:widowControl w:val="0"/>
              <w:ind w:right="-20"/>
              <w:jc w:val="both"/>
              <w:rPr>
                <w:rFonts w:ascii="Times New Roman" w:hAnsi="Times New Roman"/>
                <w:bCs/>
                <w:i/>
                <w:color w:val="000000"/>
                <w:sz w:val="28"/>
                <w:szCs w:val="28"/>
              </w:rPr>
            </w:pPr>
            <w:r w:rsidRPr="009F6EE6">
              <w:rPr>
                <w:rFonts w:ascii="Times New Roman" w:hAnsi="Times New Roman"/>
                <w:bCs/>
                <w:i/>
                <w:color w:val="000000"/>
                <w:sz w:val="28"/>
                <w:szCs w:val="28"/>
              </w:rPr>
              <w:t>Достатній</w:t>
            </w:r>
          </w:p>
          <w:p w:rsidR="004B7353" w:rsidRPr="009F6EE6" w:rsidRDefault="004B7353" w:rsidP="004B7353">
            <w:pPr>
              <w:widowControl w:val="0"/>
              <w:spacing w:before="10" w:line="249" w:lineRule="auto"/>
              <w:ind w:right="31"/>
              <w:jc w:val="both"/>
              <w:rPr>
                <w:rFonts w:ascii="Times New Roman" w:hAnsi="Times New Roman"/>
                <w:color w:val="000000"/>
                <w:sz w:val="28"/>
                <w:szCs w:val="28"/>
              </w:rPr>
            </w:pPr>
            <w:r w:rsidRPr="009F6EE6">
              <w:rPr>
                <w:rFonts w:ascii="Times New Roman" w:hAnsi="Times New Roman"/>
                <w:color w:val="000000"/>
                <w:sz w:val="28"/>
                <w:szCs w:val="28"/>
              </w:rPr>
              <w:t>Досягнутий мінімально рекомендований рівень</w:t>
            </w:r>
          </w:p>
        </w:tc>
        <w:tc>
          <w:tcPr>
            <w:tcW w:w="6521" w:type="dxa"/>
          </w:tcPr>
          <w:p w:rsidR="004B7353" w:rsidRPr="009F6EE6" w:rsidRDefault="004B7353" w:rsidP="004B7353">
            <w:pPr>
              <w:widowControl w:val="0"/>
              <w:tabs>
                <w:tab w:val="left" w:pos="4995"/>
              </w:tabs>
              <w:spacing w:before="101" w:line="249" w:lineRule="auto"/>
              <w:ind w:right="33"/>
              <w:jc w:val="both"/>
              <w:rPr>
                <w:rFonts w:ascii="Times New Roman" w:hAnsi="Times New Roman"/>
                <w:color w:val="000000"/>
                <w:sz w:val="28"/>
                <w:szCs w:val="28"/>
              </w:rPr>
            </w:pPr>
            <w:r w:rsidRPr="009F6EE6">
              <w:rPr>
                <w:rFonts w:ascii="Times New Roman" w:hAnsi="Times New Roman"/>
                <w:color w:val="000000"/>
                <w:sz w:val="28"/>
                <w:szCs w:val="28"/>
              </w:rPr>
              <w:t>Діти, які досягнули цього рівня, мають належний рівень фізичної підготовленості, мотивації та такий рівень щоденної рухової активності, що безпосередньо позитивно впливає на здоров’я. Заохочення та підтримка дають їм змогу і надалі підвищувати рівень грамотності у фізичній культурі</w:t>
            </w:r>
          </w:p>
        </w:tc>
      </w:tr>
      <w:tr w:rsidR="004B7353" w:rsidRPr="009F6EE6" w:rsidTr="004B7353">
        <w:trPr>
          <w:trHeight w:val="792"/>
        </w:trPr>
        <w:tc>
          <w:tcPr>
            <w:tcW w:w="2943" w:type="dxa"/>
          </w:tcPr>
          <w:p w:rsidR="004B7353" w:rsidRPr="009F6EE6" w:rsidRDefault="004B7353" w:rsidP="004B7353">
            <w:pPr>
              <w:widowControl w:val="0"/>
              <w:spacing w:line="249" w:lineRule="auto"/>
              <w:ind w:right="342"/>
              <w:jc w:val="both"/>
              <w:rPr>
                <w:rFonts w:ascii="Times New Roman" w:hAnsi="Times New Roman"/>
                <w:bCs/>
                <w:i/>
                <w:color w:val="000000"/>
                <w:sz w:val="28"/>
                <w:szCs w:val="28"/>
              </w:rPr>
            </w:pPr>
            <w:r w:rsidRPr="009F6EE6">
              <w:rPr>
                <w:rFonts w:ascii="Times New Roman" w:hAnsi="Times New Roman"/>
                <w:bCs/>
                <w:i/>
                <w:color w:val="000000"/>
                <w:sz w:val="28"/>
                <w:szCs w:val="28"/>
              </w:rPr>
              <w:t>Прогрес</w:t>
            </w:r>
            <w:proofErr w:type="spellStart"/>
            <w:r w:rsidRPr="009F6EE6">
              <w:rPr>
                <w:rFonts w:ascii="Times New Roman" w:hAnsi="Times New Roman"/>
                <w:bCs/>
                <w:i/>
                <w:color w:val="000000"/>
                <w:sz w:val="28"/>
                <w:szCs w:val="28"/>
                <w:lang w:val="ru-RU"/>
              </w:rPr>
              <w:t>ивний</w:t>
            </w:r>
            <w:proofErr w:type="spellEnd"/>
            <w:r w:rsidRPr="009F6EE6">
              <w:rPr>
                <w:rFonts w:ascii="Times New Roman" w:hAnsi="Times New Roman"/>
                <w:bCs/>
                <w:i/>
                <w:color w:val="000000"/>
                <w:sz w:val="28"/>
                <w:szCs w:val="28"/>
              </w:rPr>
              <w:t xml:space="preserve"> </w:t>
            </w:r>
          </w:p>
          <w:p w:rsidR="004B7353" w:rsidRPr="009F6EE6" w:rsidRDefault="004B7353" w:rsidP="004B7353">
            <w:pPr>
              <w:widowControl w:val="0"/>
              <w:spacing w:line="249" w:lineRule="auto"/>
              <w:ind w:right="342"/>
              <w:jc w:val="both"/>
              <w:rPr>
                <w:rFonts w:ascii="Times New Roman" w:hAnsi="Times New Roman"/>
                <w:color w:val="000000"/>
                <w:sz w:val="28"/>
                <w:szCs w:val="28"/>
              </w:rPr>
            </w:pPr>
            <w:r w:rsidRPr="009F6EE6">
              <w:rPr>
                <w:rFonts w:ascii="Times New Roman" w:hAnsi="Times New Roman"/>
                <w:color w:val="000000"/>
                <w:sz w:val="28"/>
                <w:szCs w:val="28"/>
              </w:rPr>
              <w:t>Рівень відповідає рівню грамотності однолітків</w:t>
            </w:r>
          </w:p>
        </w:tc>
        <w:tc>
          <w:tcPr>
            <w:tcW w:w="6521" w:type="dxa"/>
          </w:tcPr>
          <w:p w:rsidR="004B7353" w:rsidRPr="009F6EE6" w:rsidRDefault="004B7353" w:rsidP="004B7353">
            <w:pPr>
              <w:widowControl w:val="0"/>
              <w:tabs>
                <w:tab w:val="left" w:pos="4995"/>
              </w:tabs>
              <w:spacing w:before="104" w:line="249" w:lineRule="auto"/>
              <w:ind w:right="33"/>
              <w:jc w:val="both"/>
              <w:rPr>
                <w:rFonts w:ascii="Times New Roman" w:hAnsi="Times New Roman"/>
                <w:color w:val="000000"/>
                <w:sz w:val="28"/>
                <w:szCs w:val="28"/>
              </w:rPr>
            </w:pPr>
            <w:r w:rsidRPr="009F6EE6">
              <w:rPr>
                <w:rFonts w:ascii="Times New Roman" w:hAnsi="Times New Roman"/>
                <w:color w:val="000000"/>
                <w:sz w:val="28"/>
                <w:szCs w:val="28"/>
              </w:rPr>
              <w:t>Діти, які вдосконалюють свій рівень грамотності, підвищують рівень фізичної підготовленості, знань, змінюють поведінку на більш фізично активну та характерну одноліткам. Поліпшення рівня їхньої грамотності позитивно впливатиме на здоров’я</w:t>
            </w:r>
          </w:p>
        </w:tc>
      </w:tr>
      <w:tr w:rsidR="004B7353" w:rsidRPr="009F6EE6" w:rsidTr="004B7353">
        <w:trPr>
          <w:trHeight w:val="809"/>
        </w:trPr>
        <w:tc>
          <w:tcPr>
            <w:tcW w:w="2943" w:type="dxa"/>
          </w:tcPr>
          <w:p w:rsidR="004B7353" w:rsidRPr="009F6EE6" w:rsidRDefault="004B7353" w:rsidP="004B7353">
            <w:pPr>
              <w:widowControl w:val="0"/>
              <w:spacing w:line="249" w:lineRule="auto"/>
              <w:ind w:right="-20"/>
              <w:jc w:val="both"/>
              <w:rPr>
                <w:rFonts w:ascii="Times New Roman" w:hAnsi="Times New Roman"/>
                <w:bCs/>
                <w:i/>
                <w:color w:val="000000"/>
                <w:sz w:val="28"/>
                <w:szCs w:val="28"/>
              </w:rPr>
            </w:pPr>
            <w:r w:rsidRPr="009F6EE6">
              <w:rPr>
                <w:rFonts w:ascii="Times New Roman" w:hAnsi="Times New Roman"/>
                <w:bCs/>
                <w:i/>
                <w:color w:val="000000"/>
                <w:sz w:val="28"/>
                <w:szCs w:val="28"/>
              </w:rPr>
              <w:t>Початковий</w:t>
            </w:r>
          </w:p>
          <w:p w:rsidR="004B7353" w:rsidRPr="009F6EE6" w:rsidRDefault="004B7353" w:rsidP="004B7353">
            <w:pPr>
              <w:widowControl w:val="0"/>
              <w:spacing w:line="249" w:lineRule="auto"/>
              <w:ind w:right="-39"/>
              <w:jc w:val="both"/>
              <w:rPr>
                <w:rFonts w:ascii="Times New Roman" w:hAnsi="Times New Roman"/>
                <w:color w:val="000000"/>
                <w:sz w:val="28"/>
                <w:szCs w:val="28"/>
              </w:rPr>
            </w:pPr>
            <w:r w:rsidRPr="009F6EE6">
              <w:rPr>
                <w:rFonts w:ascii="Times New Roman" w:hAnsi="Times New Roman"/>
                <w:color w:val="000000"/>
                <w:sz w:val="28"/>
                <w:szCs w:val="28"/>
              </w:rPr>
              <w:t>Низький рівень грамотності порівняно з однолітками</w:t>
            </w:r>
          </w:p>
        </w:tc>
        <w:tc>
          <w:tcPr>
            <w:tcW w:w="6521" w:type="dxa"/>
          </w:tcPr>
          <w:p w:rsidR="004B7353" w:rsidRPr="009F6EE6" w:rsidRDefault="004B7353" w:rsidP="004B7353">
            <w:pPr>
              <w:widowControl w:val="0"/>
              <w:tabs>
                <w:tab w:val="left" w:pos="5737"/>
              </w:tabs>
              <w:spacing w:line="249" w:lineRule="auto"/>
              <w:jc w:val="both"/>
              <w:rPr>
                <w:rFonts w:ascii="Times New Roman" w:hAnsi="Times New Roman"/>
                <w:color w:val="000000"/>
                <w:sz w:val="28"/>
                <w:szCs w:val="28"/>
              </w:rPr>
            </w:pPr>
            <w:r w:rsidRPr="009F6EE6">
              <w:rPr>
                <w:rFonts w:ascii="Times New Roman" w:hAnsi="Times New Roman"/>
                <w:color w:val="000000"/>
                <w:sz w:val="28"/>
                <w:szCs w:val="28"/>
              </w:rPr>
              <w:t>Діти, які починають розвивати свій рівень грамотності у фізичній культурі, підвищують рівень фізичної компетентності, знань, мотивації, змінюють щоденну поведінку, щоб бути більш фізично активними. Для підвищення рівня їхньої грамотності необхідні значна підтримка й заохочення</w:t>
            </w:r>
          </w:p>
        </w:tc>
      </w:tr>
    </w:tbl>
    <w:p w:rsidR="004B7353" w:rsidRPr="009F6EE6" w:rsidRDefault="004B7353" w:rsidP="004B7353">
      <w:pPr>
        <w:spacing w:line="160" w:lineRule="exact"/>
        <w:rPr>
          <w:rFonts w:ascii="Times New Roman" w:hAnsi="Times New Roman"/>
          <w:sz w:val="28"/>
          <w:szCs w:val="28"/>
        </w:rPr>
      </w:pPr>
    </w:p>
    <w:p w:rsidR="004B7353" w:rsidRDefault="004B7353" w:rsidP="004B7353">
      <w:pPr>
        <w:spacing w:after="0" w:line="360" w:lineRule="auto"/>
        <w:jc w:val="center"/>
        <w:rPr>
          <w:rFonts w:ascii="Times New Roman" w:hAnsi="Times New Roman"/>
          <w:b/>
          <w:caps/>
          <w:sz w:val="28"/>
          <w:szCs w:val="28"/>
        </w:rPr>
      </w:pPr>
    </w:p>
    <w:p w:rsidR="00DD1BBB" w:rsidRPr="00DD1BBB" w:rsidRDefault="00DD1BBB" w:rsidP="00C64BDF">
      <w:pPr>
        <w:pStyle w:val="a3"/>
        <w:numPr>
          <w:ilvl w:val="1"/>
          <w:numId w:val="14"/>
        </w:numPr>
        <w:spacing w:after="0" w:line="520" w:lineRule="exact"/>
        <w:ind w:left="0" w:firstLine="709"/>
        <w:jc w:val="both"/>
        <w:rPr>
          <w:rFonts w:ascii="Times New Roman" w:hAnsi="Times New Roman"/>
          <w:b/>
          <w:sz w:val="28"/>
          <w:szCs w:val="28"/>
          <w:shd w:val="clear" w:color="auto" w:fill="FFFFFF"/>
          <w:lang w:val="uk-UA"/>
        </w:rPr>
      </w:pPr>
      <w:r w:rsidRPr="00DD1BBB">
        <w:rPr>
          <w:rFonts w:ascii="Times New Roman" w:hAnsi="Times New Roman"/>
          <w:b/>
          <w:sz w:val="28"/>
          <w:szCs w:val="28"/>
          <w:lang w:val="uk-UA"/>
        </w:rPr>
        <w:t>Характерні особливості процесу фізичного виховання в школах Китаю</w:t>
      </w:r>
    </w:p>
    <w:p w:rsidR="00DD1BBB" w:rsidRPr="005B063D" w:rsidRDefault="00DD1BBB" w:rsidP="00DD1BBB">
      <w:pPr>
        <w:spacing w:after="0" w:line="520" w:lineRule="exact"/>
        <w:ind w:firstLine="709"/>
        <w:jc w:val="both"/>
        <w:rPr>
          <w:rFonts w:ascii="Times New Roman" w:hAnsi="Times New Roman"/>
          <w:sz w:val="28"/>
          <w:szCs w:val="28"/>
          <w:shd w:val="clear" w:color="auto" w:fill="FFFFFF"/>
        </w:rPr>
      </w:pPr>
      <w:r w:rsidRPr="005B063D">
        <w:rPr>
          <w:rFonts w:ascii="Times New Roman" w:hAnsi="Times New Roman"/>
          <w:sz w:val="28"/>
          <w:szCs w:val="28"/>
          <w:shd w:val="clear" w:color="auto" w:fill="FFFFFF"/>
        </w:rPr>
        <w:t xml:space="preserve">Сучасна система освіти китайських дітей, підлітків іі молоді спрямована на всебічний розвиток, розкриття та реалізації розумового і </w:t>
      </w:r>
      <w:r w:rsidRPr="005B063D">
        <w:rPr>
          <w:rFonts w:ascii="Times New Roman" w:hAnsi="Times New Roman"/>
          <w:sz w:val="28"/>
          <w:szCs w:val="28"/>
          <w:shd w:val="clear" w:color="auto" w:fill="FFFFFF"/>
        </w:rPr>
        <w:lastRenderedPageBreak/>
        <w:t xml:space="preserve">фізичного потенціалу. Це цілеспрямована державна програма, яка має в основі своєї мета створення успішної, здорової нації. </w:t>
      </w:r>
    </w:p>
    <w:p w:rsidR="00DD1BBB" w:rsidRPr="00DC58D0" w:rsidRDefault="00DD1BBB" w:rsidP="00DD1BBB">
      <w:pPr>
        <w:spacing w:after="0" w:line="520" w:lineRule="exact"/>
        <w:ind w:firstLine="709"/>
        <w:jc w:val="both"/>
        <w:rPr>
          <w:rFonts w:ascii="Times New Roman" w:hAnsi="Times New Roman"/>
          <w:b/>
          <w:sz w:val="28"/>
          <w:szCs w:val="28"/>
        </w:rPr>
      </w:pPr>
      <w:r w:rsidRPr="005B063D">
        <w:rPr>
          <w:rFonts w:ascii="Times New Roman" w:hAnsi="Times New Roman"/>
          <w:sz w:val="28"/>
          <w:szCs w:val="28"/>
        </w:rPr>
        <w:t>Фізичне виховання</w:t>
      </w:r>
      <w:r w:rsidRPr="00DC58D0">
        <w:rPr>
          <w:rFonts w:ascii="Times New Roman" w:hAnsi="Times New Roman"/>
          <w:sz w:val="28"/>
          <w:szCs w:val="28"/>
        </w:rPr>
        <w:t xml:space="preserve"> в Китаї приймає форми звичайної урочної форми навчання, позашкільної діяльності та спортивних змагань, походів, подорожей тощо. Курс фізичної культури є основною формою виховання у навчальних установах різних типів та на усіх щаблях [</w:t>
      </w:r>
      <w:r w:rsidRPr="00DC58D0">
        <w:rPr>
          <w:rFonts w:ascii="Times New Roman" w:hAnsi="Times New Roman"/>
          <w:sz w:val="28"/>
          <w:szCs w:val="28"/>
          <w:lang w:val="ru-RU"/>
        </w:rPr>
        <w:t>35, 64</w:t>
      </w:r>
      <w:r w:rsidRPr="00DC58D0">
        <w:rPr>
          <w:rFonts w:ascii="Times New Roman" w:hAnsi="Times New Roman"/>
          <w:sz w:val="28"/>
          <w:szCs w:val="28"/>
        </w:rPr>
        <w:t>]</w:t>
      </w:r>
      <w:r w:rsidR="00D455C3">
        <w:rPr>
          <w:rFonts w:ascii="Times New Roman" w:hAnsi="Times New Roman"/>
          <w:sz w:val="28"/>
          <w:szCs w:val="28"/>
        </w:rPr>
        <w:t>.</w:t>
      </w:r>
    </w:p>
    <w:p w:rsidR="00DD1BBB" w:rsidRPr="00DC58D0" w:rsidRDefault="00DD1BBB" w:rsidP="00DD1BBB">
      <w:pPr>
        <w:spacing w:after="0" w:line="520" w:lineRule="exact"/>
        <w:ind w:firstLine="709"/>
        <w:jc w:val="both"/>
        <w:rPr>
          <w:rFonts w:ascii="Times New Roman" w:hAnsi="Times New Roman"/>
          <w:sz w:val="28"/>
          <w:szCs w:val="28"/>
        </w:rPr>
      </w:pPr>
      <w:r w:rsidRPr="00DC58D0">
        <w:rPr>
          <w:rFonts w:ascii="Times New Roman" w:hAnsi="Times New Roman"/>
          <w:sz w:val="28"/>
          <w:szCs w:val="28"/>
        </w:rPr>
        <w:t>Двічі на рік учні першого і другого класів повинні мати дані щодо їх зросту, ваги, здатності виконувати присідання. Учні третього й четвертого класів складають державний тест на біг на 50 метрів і стрибок у довжину. З 5 класу до 12 у цілому щорічно шість пунктів вибираються з батареї тестів та вимірювань</w:t>
      </w:r>
      <w:r w:rsidRPr="00DC58D0">
        <w:rPr>
          <w:rFonts w:ascii="Times New Roman" w:hAnsi="Times New Roman"/>
          <w:sz w:val="28"/>
          <w:szCs w:val="28"/>
          <w:lang w:val="ru-RU"/>
        </w:rPr>
        <w:t xml:space="preserve"> [24, 66]</w:t>
      </w:r>
      <w:r w:rsidRPr="00DC58D0">
        <w:rPr>
          <w:rFonts w:ascii="Times New Roman" w:hAnsi="Times New Roman"/>
          <w:sz w:val="28"/>
          <w:szCs w:val="28"/>
        </w:rPr>
        <w:t xml:space="preserve">. </w:t>
      </w:r>
    </w:p>
    <w:p w:rsidR="00DD1BBB" w:rsidRPr="00DC58D0" w:rsidRDefault="00DD1BBB" w:rsidP="00DD1BBB">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Вимірювання мають включати зріст, вагу, життєву ємкість легень; з банку тестів школа може обрати три тести зі списку: степ тест, біг на 50 метрів, біг на 800 метрів, човниковий біг, стрибок на відстань, підняття тулубу, присідання, підтягування, метання, штовхання ядра, набивання м’яча [24, 54, 66]. </w:t>
      </w:r>
    </w:p>
    <w:p w:rsidR="00DD1BBB" w:rsidRPr="00DC58D0" w:rsidRDefault="00DD1BBB" w:rsidP="00DD1BBB">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Державне тестування проводиться кожні два роки. Крім того, кожна школа може додавати власні тести, якщо відповідні навички були надані учням місцевим вчителем фізкультури (як то стрибки на скакалці, ведення м’яча тощо), проте складання цих тестів не дуже впливає на річну оцінку. </w:t>
      </w:r>
    </w:p>
    <w:p w:rsidR="00DD1BBB" w:rsidRPr="00DC58D0" w:rsidRDefault="00DD1BBB" w:rsidP="00DD1BBB">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Державним стандартом освіти в Китаї визначено, що система шкільної освіти побудована на моделі дванадцятирічної освіти. </w:t>
      </w:r>
    </w:p>
    <w:p w:rsidR="00DD1BBB" w:rsidRPr="00DC58D0" w:rsidRDefault="00DD1BBB" w:rsidP="00DD1BBB">
      <w:pPr>
        <w:spacing w:after="0" w:line="520" w:lineRule="exact"/>
        <w:ind w:firstLine="709"/>
        <w:jc w:val="both"/>
        <w:rPr>
          <w:rFonts w:ascii="Times New Roman" w:hAnsi="Times New Roman"/>
          <w:sz w:val="28"/>
          <w:szCs w:val="28"/>
        </w:rPr>
      </w:pPr>
      <w:r w:rsidRPr="00DC58D0">
        <w:rPr>
          <w:rFonts w:ascii="Times New Roman" w:hAnsi="Times New Roman"/>
          <w:sz w:val="28"/>
          <w:szCs w:val="28"/>
        </w:rPr>
        <w:t>Освітнє середовище китайських шкіл розділено на початкову, середню та старшу школу. Початкова школа регламентована з 1-го по 6-й клас включно, далі з 7-го по 9 – середня та старша школа 10-12 класи</w:t>
      </w:r>
      <w:r w:rsidRPr="00DC58D0">
        <w:rPr>
          <w:rFonts w:ascii="Times New Roman" w:hAnsi="Times New Roman"/>
          <w:sz w:val="28"/>
          <w:szCs w:val="28"/>
          <w:lang w:val="ru-RU"/>
        </w:rPr>
        <w:t xml:space="preserve"> [34]</w:t>
      </w:r>
      <w:r w:rsidRPr="00DC58D0">
        <w:rPr>
          <w:rFonts w:ascii="Times New Roman" w:hAnsi="Times New Roman"/>
          <w:sz w:val="28"/>
          <w:szCs w:val="28"/>
        </w:rPr>
        <w:t xml:space="preserve">. </w:t>
      </w:r>
    </w:p>
    <w:p w:rsidR="00DD1BBB" w:rsidRPr="00DC58D0" w:rsidRDefault="00DD1BBB" w:rsidP="00DD1BBB">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Обов’язковим і </w:t>
      </w:r>
      <w:proofErr w:type="spellStart"/>
      <w:r w:rsidRPr="00DC58D0">
        <w:rPr>
          <w:rFonts w:ascii="Times New Roman" w:hAnsi="Times New Roman"/>
          <w:sz w:val="28"/>
          <w:szCs w:val="28"/>
        </w:rPr>
        <w:t>інваріативним</w:t>
      </w:r>
      <w:proofErr w:type="spellEnd"/>
      <w:r w:rsidRPr="00DC58D0">
        <w:rPr>
          <w:rFonts w:ascii="Times New Roman" w:hAnsi="Times New Roman"/>
          <w:sz w:val="28"/>
          <w:szCs w:val="28"/>
        </w:rPr>
        <w:t xml:space="preserve">, що визначено в стандарті є отримання початкової та середньої освіти. Загалом більшість учнів здобувають освіту </w:t>
      </w:r>
      <w:r w:rsidRPr="00DC58D0">
        <w:rPr>
          <w:rFonts w:ascii="Times New Roman" w:hAnsi="Times New Roman"/>
          <w:sz w:val="28"/>
          <w:szCs w:val="28"/>
        </w:rPr>
        <w:lastRenderedPageBreak/>
        <w:t>безкоштовно у публічних школах, однак сучасні тенденції свідчать і про стрімке розширення мережі приватних шкіл в Китаї на які також є запит.</w:t>
      </w:r>
    </w:p>
    <w:p w:rsidR="00DD1BBB" w:rsidRPr="00DC58D0" w:rsidRDefault="00DD1BBB" w:rsidP="00DD1BBB">
      <w:pPr>
        <w:spacing w:after="0" w:line="360" w:lineRule="auto"/>
        <w:ind w:firstLine="709"/>
        <w:jc w:val="right"/>
        <w:rPr>
          <w:rFonts w:ascii="Times New Roman" w:hAnsi="Times New Roman"/>
          <w:i/>
          <w:sz w:val="28"/>
          <w:szCs w:val="28"/>
          <w:lang w:val="ru-RU"/>
        </w:rPr>
      </w:pPr>
      <w:r w:rsidRPr="00DC58D0">
        <w:rPr>
          <w:rFonts w:ascii="Times New Roman" w:hAnsi="Times New Roman"/>
          <w:i/>
          <w:sz w:val="28"/>
          <w:szCs w:val="28"/>
        </w:rPr>
        <w:t xml:space="preserve">Таблиця </w:t>
      </w:r>
      <w:r w:rsidRPr="00DC58D0">
        <w:rPr>
          <w:rFonts w:ascii="Times New Roman" w:hAnsi="Times New Roman"/>
          <w:i/>
          <w:sz w:val="28"/>
          <w:szCs w:val="28"/>
          <w:lang w:val="ru-RU"/>
        </w:rPr>
        <w:t>1.</w:t>
      </w:r>
      <w:r w:rsidR="00F80C42">
        <w:rPr>
          <w:rFonts w:ascii="Times New Roman" w:hAnsi="Times New Roman"/>
          <w:i/>
          <w:sz w:val="28"/>
          <w:szCs w:val="28"/>
          <w:lang w:val="ru-RU"/>
        </w:rPr>
        <w:t>3</w:t>
      </w:r>
    </w:p>
    <w:p w:rsidR="00DD1BBB" w:rsidRPr="00DC58D0" w:rsidRDefault="00DD1BBB" w:rsidP="00DD1BBB">
      <w:pPr>
        <w:spacing w:after="0" w:line="360" w:lineRule="auto"/>
        <w:ind w:firstLine="709"/>
        <w:jc w:val="both"/>
        <w:rPr>
          <w:rFonts w:ascii="Times New Roman" w:hAnsi="Times New Roman"/>
          <w:sz w:val="28"/>
          <w:szCs w:val="28"/>
        </w:rPr>
      </w:pPr>
      <w:r w:rsidRPr="00DC58D0">
        <w:rPr>
          <w:rFonts w:ascii="Times New Roman" w:hAnsi="Times New Roman"/>
          <w:sz w:val="28"/>
          <w:szCs w:val="28"/>
        </w:rPr>
        <w:t xml:space="preserve">Приклад державних стандартів КНР з фізичного виховання для 1–2 класів (за даними  Г. Глоба, 2012). </w:t>
      </w:r>
    </w:p>
    <w:tbl>
      <w:tblPr>
        <w:tblStyle w:val="ab"/>
        <w:tblW w:w="0" w:type="auto"/>
        <w:tblLook w:val="04A0"/>
      </w:tblPr>
      <w:tblGrid>
        <w:gridCol w:w="9464"/>
      </w:tblGrid>
      <w:tr w:rsidR="00DD1BBB" w:rsidRPr="00DC58D0" w:rsidTr="00DD1BBB">
        <w:tc>
          <w:tcPr>
            <w:tcW w:w="9464" w:type="dxa"/>
          </w:tcPr>
          <w:p w:rsidR="00DD1BBB" w:rsidRPr="00DC58D0" w:rsidRDefault="00DD1BBB" w:rsidP="00DD1BBB">
            <w:pPr>
              <w:spacing w:line="312" w:lineRule="auto"/>
              <w:jc w:val="center"/>
              <w:rPr>
                <w:rFonts w:ascii="Times New Roman" w:hAnsi="Times New Roman"/>
                <w:sz w:val="28"/>
                <w:szCs w:val="28"/>
              </w:rPr>
            </w:pPr>
            <w:r w:rsidRPr="00DC58D0">
              <w:rPr>
                <w:rFonts w:ascii="Times New Roman" w:hAnsi="Times New Roman"/>
                <w:sz w:val="28"/>
                <w:szCs w:val="28"/>
              </w:rPr>
              <w:t>Компоненти державного стандарту</w:t>
            </w:r>
          </w:p>
        </w:tc>
      </w:tr>
      <w:tr w:rsidR="00DD1BBB" w:rsidRPr="00DC58D0" w:rsidTr="00DD1BBB">
        <w:tc>
          <w:tcPr>
            <w:tcW w:w="9464" w:type="dxa"/>
          </w:tcPr>
          <w:p w:rsidR="00DD1BBB" w:rsidRPr="00DC58D0" w:rsidRDefault="00DD1BBB" w:rsidP="00DD1BBB">
            <w:pPr>
              <w:spacing w:line="312" w:lineRule="auto"/>
              <w:jc w:val="center"/>
              <w:rPr>
                <w:rFonts w:ascii="Times New Roman" w:hAnsi="Times New Roman"/>
                <w:i/>
                <w:sz w:val="28"/>
                <w:szCs w:val="28"/>
              </w:rPr>
            </w:pPr>
            <w:r w:rsidRPr="00DC58D0">
              <w:rPr>
                <w:rFonts w:ascii="Times New Roman" w:hAnsi="Times New Roman"/>
                <w:i/>
                <w:sz w:val="28"/>
                <w:szCs w:val="28"/>
              </w:rPr>
              <w:t>Засвоєння рухових навичок</w:t>
            </w:r>
          </w:p>
        </w:tc>
      </w:tr>
      <w:tr w:rsidR="00DD1BBB" w:rsidRPr="00DC58D0" w:rsidTr="00DD1BBB">
        <w:tc>
          <w:tcPr>
            <w:tcW w:w="9464" w:type="dxa"/>
          </w:tcPr>
          <w:p w:rsidR="00DD1BBB" w:rsidRPr="00DC58D0" w:rsidRDefault="00DD1BBB" w:rsidP="00DD1BBB">
            <w:pPr>
              <w:spacing w:line="312" w:lineRule="auto"/>
              <w:rPr>
                <w:rFonts w:ascii="Times New Roman" w:hAnsi="Times New Roman"/>
                <w:sz w:val="28"/>
                <w:szCs w:val="28"/>
              </w:rPr>
            </w:pPr>
            <w:r w:rsidRPr="00DC58D0">
              <w:rPr>
                <w:rFonts w:ascii="Times New Roman" w:hAnsi="Times New Roman"/>
                <w:sz w:val="28"/>
                <w:szCs w:val="28"/>
              </w:rPr>
              <w:t>Мета навчання: отримати базові знання і досвід руху</w:t>
            </w:r>
          </w:p>
          <w:p w:rsidR="00DD1BBB" w:rsidRPr="00DC58D0" w:rsidRDefault="00DD1BBB" w:rsidP="00DD1BBB">
            <w:pPr>
              <w:spacing w:line="312" w:lineRule="auto"/>
              <w:jc w:val="both"/>
              <w:rPr>
                <w:rFonts w:ascii="Times New Roman" w:hAnsi="Times New Roman"/>
                <w:sz w:val="28"/>
                <w:szCs w:val="28"/>
              </w:rPr>
            </w:pPr>
            <w:r w:rsidRPr="00DC58D0">
              <w:rPr>
                <w:rFonts w:ascii="Times New Roman" w:hAnsi="Times New Roman"/>
                <w:sz w:val="28"/>
                <w:szCs w:val="28"/>
              </w:rPr>
              <w:t>По досягненні цієї мети, учні зможуть дізнатися назви та основні правила певних видів спорту і спортивних ігор (баскетбол, настільний теніс, плавання, футбол, спортивні танці та інші види спорту), техніки бігу та володіння м’ячем; а також скласти іспит з присідань.</w:t>
            </w:r>
          </w:p>
        </w:tc>
      </w:tr>
      <w:tr w:rsidR="00DD1BBB" w:rsidRPr="00DC58D0" w:rsidTr="00DD1BBB">
        <w:tc>
          <w:tcPr>
            <w:tcW w:w="9464" w:type="dxa"/>
          </w:tcPr>
          <w:p w:rsidR="00DD1BBB" w:rsidRPr="00DC58D0" w:rsidRDefault="00DD1BBB" w:rsidP="00DD1BBB">
            <w:pPr>
              <w:spacing w:line="312" w:lineRule="auto"/>
              <w:jc w:val="center"/>
              <w:rPr>
                <w:rFonts w:ascii="Times New Roman" w:hAnsi="Times New Roman"/>
                <w:i/>
                <w:sz w:val="28"/>
                <w:szCs w:val="28"/>
              </w:rPr>
            </w:pPr>
            <w:r w:rsidRPr="00DC58D0">
              <w:rPr>
                <w:rFonts w:ascii="Times New Roman" w:hAnsi="Times New Roman"/>
                <w:i/>
                <w:sz w:val="28"/>
                <w:szCs w:val="28"/>
              </w:rPr>
              <w:t>Активність і координація.</w:t>
            </w:r>
          </w:p>
        </w:tc>
      </w:tr>
      <w:tr w:rsidR="00DD1BBB" w:rsidRPr="00DC58D0" w:rsidTr="00DD1BBB">
        <w:tc>
          <w:tcPr>
            <w:tcW w:w="9464" w:type="dxa"/>
          </w:tcPr>
          <w:p w:rsidR="00DD1BBB" w:rsidRPr="00DC58D0" w:rsidRDefault="00DD1BBB" w:rsidP="00DD1BBB">
            <w:pPr>
              <w:spacing w:line="312" w:lineRule="auto"/>
              <w:jc w:val="both"/>
              <w:rPr>
                <w:rFonts w:ascii="Times New Roman" w:hAnsi="Times New Roman"/>
                <w:sz w:val="28"/>
                <w:szCs w:val="28"/>
              </w:rPr>
            </w:pPr>
            <w:r w:rsidRPr="00DC58D0">
              <w:rPr>
                <w:rFonts w:ascii="Times New Roman" w:hAnsi="Times New Roman"/>
                <w:sz w:val="28"/>
                <w:szCs w:val="28"/>
              </w:rPr>
              <w:t xml:space="preserve">Учні будуть здатні виконати основні фізичні дії: різні форми ходьби, бігу, стрибків, плавання, метання, підйомів, скручувань, прокатів і підтримувати такі дії. А також котити обруч, </w:t>
            </w:r>
            <w:proofErr w:type="spellStart"/>
            <w:r w:rsidRPr="00DC58D0">
              <w:rPr>
                <w:rFonts w:ascii="Times New Roman" w:hAnsi="Times New Roman"/>
                <w:sz w:val="28"/>
                <w:szCs w:val="28"/>
              </w:rPr>
              <w:t>дзигу</w:t>
            </w:r>
            <w:proofErr w:type="spellEnd"/>
            <w:r w:rsidRPr="00DC58D0">
              <w:rPr>
                <w:rFonts w:ascii="Times New Roman" w:hAnsi="Times New Roman"/>
                <w:sz w:val="28"/>
                <w:szCs w:val="28"/>
              </w:rPr>
              <w:t xml:space="preserve">, основні рухи гойдалки, пропускання мотузки, бадмінтон. Вивчать основні рухи гімнастики, зарядку для тіла, гімнастику для очей, команди: розрахуватись на 1–2, у черзі повертати ліворуч (праворуч, назад тощо), знати свою чергу, стояти по стойці струнко, вільно, перехресні позиції. Ходити у строю: звичайним кроком, у </w:t>
            </w:r>
            <w:proofErr w:type="spellStart"/>
            <w:r w:rsidRPr="00DC58D0">
              <w:rPr>
                <w:rFonts w:ascii="Times New Roman" w:hAnsi="Times New Roman"/>
                <w:sz w:val="28"/>
                <w:szCs w:val="28"/>
              </w:rPr>
              <w:t>напівприсіді</w:t>
            </w:r>
            <w:proofErr w:type="spellEnd"/>
            <w:r w:rsidRPr="00DC58D0">
              <w:rPr>
                <w:rFonts w:ascii="Times New Roman" w:hAnsi="Times New Roman"/>
                <w:sz w:val="28"/>
                <w:szCs w:val="28"/>
              </w:rPr>
              <w:t>, повзти лежачи, стояти на лопатках; робити вправи з палкою, м’ячем, мотузкою чи іншим легким гімнастичним обладнанням, різні індивідуальні та колективні танцювальні рухи.</w:t>
            </w:r>
          </w:p>
        </w:tc>
      </w:tr>
      <w:tr w:rsidR="00DD1BBB" w:rsidRPr="00DC58D0" w:rsidTr="00DD1BBB">
        <w:tc>
          <w:tcPr>
            <w:tcW w:w="9464" w:type="dxa"/>
          </w:tcPr>
          <w:p w:rsidR="00DD1BBB" w:rsidRPr="00DC58D0" w:rsidRDefault="00DD1BBB" w:rsidP="00DD1BBB">
            <w:pPr>
              <w:spacing w:line="312" w:lineRule="auto"/>
              <w:jc w:val="center"/>
              <w:rPr>
                <w:rFonts w:ascii="Times New Roman" w:hAnsi="Times New Roman"/>
                <w:i/>
                <w:sz w:val="28"/>
                <w:szCs w:val="28"/>
              </w:rPr>
            </w:pPr>
            <w:r w:rsidRPr="00DC58D0">
              <w:rPr>
                <w:rFonts w:ascii="Times New Roman" w:hAnsi="Times New Roman"/>
                <w:i/>
                <w:sz w:val="28"/>
                <w:szCs w:val="28"/>
              </w:rPr>
              <w:t>Ритмічність рухів</w:t>
            </w:r>
          </w:p>
        </w:tc>
      </w:tr>
      <w:tr w:rsidR="00DD1BBB" w:rsidRPr="00DC58D0" w:rsidTr="00DD1BBB">
        <w:tc>
          <w:tcPr>
            <w:tcW w:w="9464" w:type="dxa"/>
          </w:tcPr>
          <w:p w:rsidR="00DD1BBB" w:rsidRPr="00DC58D0" w:rsidRDefault="00DD1BBB" w:rsidP="00DD1BBB">
            <w:pPr>
              <w:spacing w:line="312" w:lineRule="auto"/>
              <w:jc w:val="both"/>
              <w:rPr>
                <w:rFonts w:ascii="Times New Roman" w:hAnsi="Times New Roman"/>
                <w:sz w:val="28"/>
                <w:szCs w:val="28"/>
              </w:rPr>
            </w:pPr>
            <w:r w:rsidRPr="00DC58D0">
              <w:rPr>
                <w:rFonts w:ascii="Times New Roman" w:hAnsi="Times New Roman"/>
                <w:sz w:val="28"/>
                <w:szCs w:val="28"/>
              </w:rPr>
              <w:t xml:space="preserve">Оцінка вказує на повну ритмічність дії, м’якість і своєчасність координації, завершеність виконання ритмічних рухів. Учні вивчають основні рухи плавання (для півдня країни) або ковзання по льоду і хід на лижах по снігу (для півночі країни). Засвоїти навички: дихання у воді, основні рухи стилю брас, або основні рухи на ковзанах по льоду. Оцінюється рух верхніх кінцівок, тулуба, нижніх кінцівок та дихальних показників разом з продуктивністю плавання. За відсутності басейну в школі вивчають основні типи мистецтв (бокс, кікбоксинг, </w:t>
            </w:r>
            <w:proofErr w:type="spellStart"/>
            <w:r w:rsidRPr="00DC58D0">
              <w:rPr>
                <w:rFonts w:ascii="Times New Roman" w:hAnsi="Times New Roman"/>
                <w:sz w:val="28"/>
                <w:szCs w:val="28"/>
              </w:rPr>
              <w:t>у-шу</w:t>
            </w:r>
            <w:proofErr w:type="spellEnd"/>
            <w:r w:rsidRPr="00DC58D0">
              <w:rPr>
                <w:rFonts w:ascii="Times New Roman" w:hAnsi="Times New Roman"/>
                <w:sz w:val="28"/>
                <w:szCs w:val="28"/>
              </w:rPr>
              <w:t xml:space="preserve">, традиційні етнічні види спорту тощо), основні рухи бойових мистецтв: прості дії і комбінації з трьох-п’яти </w:t>
            </w:r>
            <w:r w:rsidRPr="00DC58D0">
              <w:rPr>
                <w:rFonts w:ascii="Times New Roman" w:hAnsi="Times New Roman"/>
                <w:sz w:val="28"/>
                <w:szCs w:val="28"/>
              </w:rPr>
              <w:lastRenderedPageBreak/>
              <w:t>простих дій. Оцінка: 1) учень знає назви видів спорту, може описати їх словесно, впізнати базові рухи (якщо вчитель починає робити базові кроки або рухи з ведення м’яча, учні називають вид спорту та продовжують базові дії; називають правила гри). 2) учні відчувають специфіку видів спорту в процесі руху: швидкість, ритм, силу, напрям руху тощо. Оцінюється рівень розуміння явищ руху: учень описує амплітуду, силу, напрям зміни, швидкість руху тощо. Оцінка вказує на закінчення дії мовою. 3) участь у здійсненні заходів у процесі ігри з м’ячем. Оцінка моторної координації та узгодженості.</w:t>
            </w:r>
          </w:p>
        </w:tc>
      </w:tr>
      <w:tr w:rsidR="00DD1BBB" w:rsidRPr="00DC58D0" w:rsidTr="00DD1BBB">
        <w:tc>
          <w:tcPr>
            <w:tcW w:w="9464" w:type="dxa"/>
          </w:tcPr>
          <w:p w:rsidR="00DD1BBB" w:rsidRPr="00DC58D0" w:rsidRDefault="00DD1BBB" w:rsidP="00DD1BBB">
            <w:pPr>
              <w:spacing w:line="312" w:lineRule="auto"/>
              <w:jc w:val="center"/>
              <w:rPr>
                <w:rFonts w:ascii="Times New Roman" w:hAnsi="Times New Roman"/>
                <w:sz w:val="28"/>
                <w:szCs w:val="28"/>
              </w:rPr>
            </w:pPr>
            <w:r w:rsidRPr="00DC58D0">
              <w:rPr>
                <w:rFonts w:ascii="Times New Roman" w:hAnsi="Times New Roman"/>
                <w:i/>
                <w:sz w:val="28"/>
                <w:szCs w:val="28"/>
              </w:rPr>
              <w:lastRenderedPageBreak/>
              <w:t>Базові знання про здоров’я</w:t>
            </w:r>
          </w:p>
        </w:tc>
      </w:tr>
      <w:tr w:rsidR="00DD1BBB" w:rsidRPr="00DC58D0" w:rsidTr="00DD1BBB">
        <w:tc>
          <w:tcPr>
            <w:tcW w:w="9464" w:type="dxa"/>
          </w:tcPr>
          <w:p w:rsidR="00DD1BBB" w:rsidRPr="00DC58D0" w:rsidRDefault="00DD1BBB" w:rsidP="00DD1BBB">
            <w:pPr>
              <w:spacing w:line="312" w:lineRule="auto"/>
              <w:jc w:val="both"/>
              <w:rPr>
                <w:rFonts w:ascii="Times New Roman" w:hAnsi="Times New Roman"/>
                <w:sz w:val="28"/>
                <w:szCs w:val="28"/>
              </w:rPr>
            </w:pPr>
            <w:r w:rsidRPr="00DC58D0">
              <w:rPr>
                <w:rFonts w:ascii="Times New Roman" w:hAnsi="Times New Roman"/>
                <w:sz w:val="28"/>
                <w:szCs w:val="28"/>
              </w:rPr>
              <w:t>Мета навчання: базове розуміння методів медико-санітарної допомоги, особистої гігієни. Базове розуміння дієти, гігієни очей, порожнини рота (правильний спосіб чищення зубів і стоматологічної профілактики карієсу), засобів особистої гігієни, здорового глузду. Навички здорового харчування (регулярність, роль молока, квасолі та інших продуктів харчування), вправи для очей, гігієна сну. Правила санітарної поведінки: не кидати сміття під лавки, не плюватися, мити руки перед їжею і після купання, ігор, правила відвідування туалету, знання про шкідливість комарів, мух, мишей, тарганів та інших комах, знання захворювань, що передаються немитими руками. Звернути увагу на утримання правильної постави ніг. Учні повинні знати правильну поставу тіла, вміти правильно сидіти, стояти. Вчитель дає учням можливість самим визначити правильне положення власного тіла, дати їм можливість розрізняти правильне і неправильне положення тіла, підтримувати правильне положення тіла в повсякденному житті під час руху. Учні наприкінці року взаємно оцінюють один одного у командній грі на підтримку правильної постави тіла.</w:t>
            </w:r>
          </w:p>
        </w:tc>
      </w:tr>
      <w:tr w:rsidR="00DD1BBB" w:rsidRPr="00DC58D0" w:rsidTr="00DD1BBB">
        <w:tc>
          <w:tcPr>
            <w:tcW w:w="9464" w:type="dxa"/>
          </w:tcPr>
          <w:p w:rsidR="00DD1BBB" w:rsidRPr="00DC58D0" w:rsidRDefault="00DD1BBB" w:rsidP="00DD1BBB">
            <w:pPr>
              <w:spacing w:line="312" w:lineRule="auto"/>
              <w:jc w:val="center"/>
              <w:rPr>
                <w:rFonts w:ascii="Times New Roman" w:hAnsi="Times New Roman"/>
                <w:i/>
                <w:sz w:val="28"/>
                <w:szCs w:val="28"/>
              </w:rPr>
            </w:pPr>
            <w:r w:rsidRPr="00DC58D0">
              <w:rPr>
                <w:rFonts w:ascii="Times New Roman" w:hAnsi="Times New Roman"/>
                <w:i/>
                <w:sz w:val="28"/>
                <w:szCs w:val="28"/>
              </w:rPr>
              <w:t>Загальний розвиток тіла і гнучкість</w:t>
            </w:r>
          </w:p>
        </w:tc>
      </w:tr>
      <w:tr w:rsidR="00DD1BBB" w:rsidRPr="00DC58D0" w:rsidTr="00DD1BBB">
        <w:tc>
          <w:tcPr>
            <w:tcW w:w="9464" w:type="dxa"/>
          </w:tcPr>
          <w:p w:rsidR="00DD1BBB" w:rsidRPr="00DC58D0" w:rsidRDefault="00DD1BBB" w:rsidP="00DD1BBB">
            <w:pPr>
              <w:spacing w:line="360" w:lineRule="auto"/>
              <w:jc w:val="both"/>
              <w:rPr>
                <w:rFonts w:ascii="Times New Roman" w:hAnsi="Times New Roman"/>
                <w:sz w:val="28"/>
                <w:szCs w:val="28"/>
              </w:rPr>
            </w:pPr>
            <w:r w:rsidRPr="00DC58D0">
              <w:rPr>
                <w:rFonts w:ascii="Times New Roman" w:hAnsi="Times New Roman"/>
                <w:sz w:val="28"/>
                <w:szCs w:val="28"/>
              </w:rPr>
              <w:t xml:space="preserve">Мета навчання: початковий розвиток гнучкості, спритності і балансу. По досягненні цієї мети, учні зможуть: 1) виконати цілий ряд вправ на гнучкість. Такі, як наклони вниз і навхрест, виконувати мостик, складання тулубу лежачи тримаючись за щиколотки. </w:t>
            </w:r>
          </w:p>
        </w:tc>
      </w:tr>
    </w:tbl>
    <w:p w:rsidR="00DD1BBB" w:rsidRPr="00DC58D0" w:rsidRDefault="00DD1BBB" w:rsidP="00DD1BBB">
      <w:pPr>
        <w:spacing w:after="0" w:line="360" w:lineRule="auto"/>
        <w:ind w:firstLine="709"/>
        <w:rPr>
          <w:rFonts w:ascii="Times New Roman" w:hAnsi="Times New Roman"/>
          <w:sz w:val="28"/>
          <w:szCs w:val="28"/>
        </w:rPr>
      </w:pPr>
    </w:p>
    <w:p w:rsidR="00DD1BBB" w:rsidRPr="00DC58D0" w:rsidRDefault="00DD1BBB" w:rsidP="00DD1BBB">
      <w:pPr>
        <w:spacing w:after="0" w:line="520" w:lineRule="exact"/>
        <w:ind w:firstLine="709"/>
        <w:jc w:val="both"/>
        <w:rPr>
          <w:rFonts w:ascii="Times New Roman" w:hAnsi="Times New Roman"/>
          <w:sz w:val="28"/>
          <w:szCs w:val="28"/>
          <w:lang w:val="ru-RU"/>
        </w:rPr>
      </w:pPr>
      <w:r w:rsidRPr="00DC58D0">
        <w:rPr>
          <w:rFonts w:ascii="Times New Roman" w:hAnsi="Times New Roman"/>
          <w:sz w:val="28"/>
          <w:szCs w:val="28"/>
        </w:rPr>
        <w:lastRenderedPageBreak/>
        <w:t xml:space="preserve">Модуль </w:t>
      </w:r>
      <w:r w:rsidRPr="00DC58D0">
        <w:rPr>
          <w:rFonts w:ascii="Times New Roman" w:hAnsi="Times New Roman"/>
          <w:i/>
          <w:sz w:val="28"/>
          <w:szCs w:val="28"/>
        </w:rPr>
        <w:t xml:space="preserve">Адаптація до навколишнього середовища. </w:t>
      </w:r>
      <w:r w:rsidRPr="00DC58D0">
        <w:rPr>
          <w:rFonts w:ascii="Times New Roman" w:hAnsi="Times New Roman"/>
          <w:sz w:val="28"/>
          <w:szCs w:val="28"/>
        </w:rPr>
        <w:t xml:space="preserve">Ігри з батьками учнів і свята на свіжому повітрі. Розвиток спортивних здібностей. Налагодження психічного здоров’я та соціальної адаптації, сили волі та позитивне ставлення до спорту. </w:t>
      </w:r>
    </w:p>
    <w:p w:rsidR="00DD1BBB" w:rsidRPr="00DC58D0" w:rsidRDefault="00DD1BBB" w:rsidP="00DD1BBB">
      <w:pPr>
        <w:spacing w:after="0" w:line="520" w:lineRule="exact"/>
        <w:ind w:firstLine="709"/>
        <w:jc w:val="both"/>
        <w:rPr>
          <w:rFonts w:ascii="Times New Roman" w:hAnsi="Times New Roman"/>
          <w:sz w:val="28"/>
          <w:szCs w:val="28"/>
        </w:rPr>
      </w:pPr>
      <w:r w:rsidRPr="00DC58D0">
        <w:rPr>
          <w:rFonts w:ascii="Times New Roman" w:hAnsi="Times New Roman"/>
          <w:sz w:val="28"/>
          <w:szCs w:val="28"/>
        </w:rPr>
        <w:t>Розвиток вольових якостей. Приклад здорового способу життя. Навчання контролювати свої емоції (позитивний вплив досвіду спортивних заходів на емоційну сферу). Досвід спостереження власних емоційних змін під час фізичної діяльності. Зміни настрою до і після ігор. Формування почуття співробітництва і командного духу. Вміння адаптуватися до нових умов співпраці в галузі спорту, жити в дружбі з однокласниками</w:t>
      </w:r>
    </w:p>
    <w:p w:rsidR="00DD1BBB" w:rsidRPr="00DC58D0" w:rsidRDefault="00DD1BBB" w:rsidP="00DD1BBB">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Також в даному стандарті виділено модуль «Інформованості в питаннях безпеки» де визначено орієнтири цілі навчання: попереднє уявлення про безпеку в повсякденному житті, безпеку руху, безпеку життєдіяльності. </w:t>
      </w:r>
    </w:p>
    <w:p w:rsidR="00DD1BBB" w:rsidRPr="00DC58D0" w:rsidRDefault="00DD1BBB" w:rsidP="00DD1BBB">
      <w:pPr>
        <w:spacing w:after="0" w:line="520" w:lineRule="exact"/>
        <w:ind w:firstLine="709"/>
        <w:jc w:val="both"/>
        <w:rPr>
          <w:rFonts w:ascii="Times New Roman" w:hAnsi="Times New Roman"/>
          <w:b/>
          <w:sz w:val="28"/>
          <w:szCs w:val="28"/>
        </w:rPr>
      </w:pPr>
      <w:r w:rsidRPr="00DC58D0">
        <w:rPr>
          <w:rFonts w:ascii="Times New Roman" w:hAnsi="Times New Roman"/>
          <w:sz w:val="28"/>
          <w:szCs w:val="28"/>
        </w:rPr>
        <w:t>Такі, як правила безпеки на дорозі (перехід зебри, поведінка на перехресті, світлофор, поведінка в машині чи публічному транспорті (не сунути руки в вікно тощо)). Знайомство зі службами безпеки (поліція, швидка, служба газу, МНС, пожежна служба): дії при виникненні надзвичайної ситуації, номера телефонів, методи страхування тощо [9].</w:t>
      </w:r>
    </w:p>
    <w:p w:rsidR="00DD1BBB" w:rsidRPr="009F6EE6" w:rsidRDefault="00DD1BBB" w:rsidP="004B7353">
      <w:pPr>
        <w:spacing w:after="0" w:line="360" w:lineRule="auto"/>
        <w:jc w:val="center"/>
        <w:rPr>
          <w:rFonts w:ascii="Times New Roman" w:hAnsi="Times New Roman"/>
          <w:b/>
          <w:caps/>
          <w:sz w:val="28"/>
          <w:szCs w:val="28"/>
        </w:rPr>
      </w:pPr>
    </w:p>
    <w:p w:rsidR="004B7353" w:rsidRPr="009F6EE6" w:rsidRDefault="004B7353" w:rsidP="004B7353">
      <w:pPr>
        <w:tabs>
          <w:tab w:val="left" w:pos="0"/>
        </w:tabs>
        <w:spacing w:after="0" w:line="360" w:lineRule="auto"/>
        <w:ind w:firstLine="709"/>
        <w:jc w:val="both"/>
        <w:rPr>
          <w:rFonts w:ascii="Times New Roman" w:hAnsi="Times New Roman"/>
          <w:b/>
          <w:sz w:val="28"/>
          <w:szCs w:val="28"/>
        </w:rPr>
      </w:pPr>
      <w:r w:rsidRPr="009F6EE6">
        <w:rPr>
          <w:rFonts w:ascii="Times New Roman" w:hAnsi="Times New Roman"/>
          <w:b/>
          <w:sz w:val="28"/>
          <w:szCs w:val="28"/>
        </w:rPr>
        <w:t>1.3 Дефініція понять «грамотність у фізичній культурі», «фізична культура особистості»</w:t>
      </w:r>
    </w:p>
    <w:p w:rsidR="004B7353" w:rsidRPr="009F6EE6" w:rsidRDefault="004B7353" w:rsidP="004B7353">
      <w:pPr>
        <w:shd w:val="clear" w:color="auto" w:fill="FFFFFF"/>
        <w:spacing w:after="0" w:line="360" w:lineRule="auto"/>
        <w:ind w:firstLine="709"/>
        <w:jc w:val="both"/>
        <w:rPr>
          <w:rFonts w:ascii="Times New Roman" w:eastAsia="Times New Roman" w:hAnsi="Times New Roman"/>
          <w:sz w:val="28"/>
          <w:szCs w:val="28"/>
          <w:lang w:eastAsia="ru-RU"/>
        </w:rPr>
      </w:pPr>
      <w:r w:rsidRPr="009F6EE6">
        <w:rPr>
          <w:rFonts w:ascii="Times New Roman" w:eastAsia="Times New Roman" w:hAnsi="Times New Roman"/>
          <w:sz w:val="28"/>
          <w:szCs w:val="28"/>
          <w:lang w:eastAsia="ru-RU"/>
        </w:rPr>
        <w:t xml:space="preserve">Грамотність у фізичній культурі не є синонімом фізичного виховання і не обмежується ним. Вона, скоріше, є однією з його цілей, оскільки фізичне виховання у всьому світі має на меті виховувати ставлення до фізичної діяльності, як до способу покращення здоров’я на протязі життя. Крім того, вона може набуватись різними способами, включаючи заохочення та </w:t>
      </w:r>
      <w:r w:rsidRPr="009F6EE6">
        <w:rPr>
          <w:rFonts w:ascii="Times New Roman" w:eastAsia="Times New Roman" w:hAnsi="Times New Roman"/>
          <w:sz w:val="28"/>
          <w:szCs w:val="28"/>
          <w:lang w:eastAsia="ru-RU"/>
        </w:rPr>
        <w:lastRenderedPageBreak/>
        <w:t>підтримку з боку батьків, друзів, вчителів або за власним бажанням та особистим рішенням</w:t>
      </w:r>
      <w:r w:rsidRPr="009F6EE6">
        <w:rPr>
          <w:rFonts w:ascii="Times New Roman" w:eastAsia="Times New Roman" w:hAnsi="Times New Roman"/>
          <w:sz w:val="28"/>
          <w:szCs w:val="28"/>
          <w:lang w:val="ru-RU" w:eastAsia="ru-RU"/>
        </w:rPr>
        <w:t xml:space="preserve"> [2, 8]</w:t>
      </w:r>
      <w:r w:rsidRPr="009F6EE6">
        <w:rPr>
          <w:rFonts w:ascii="Times New Roman" w:eastAsia="Times New Roman" w:hAnsi="Times New Roman"/>
          <w:sz w:val="28"/>
          <w:szCs w:val="28"/>
          <w:lang w:eastAsia="ru-RU"/>
        </w:rPr>
        <w:t xml:space="preserve">. </w:t>
      </w:r>
    </w:p>
    <w:p w:rsidR="004B7353" w:rsidRPr="009F6EE6" w:rsidRDefault="004B7353" w:rsidP="004B7353">
      <w:pPr>
        <w:shd w:val="clear" w:color="auto" w:fill="FFFFFF"/>
        <w:spacing w:after="0" w:line="360" w:lineRule="auto"/>
        <w:ind w:firstLine="709"/>
        <w:jc w:val="both"/>
        <w:rPr>
          <w:rFonts w:ascii="Times New Roman" w:eastAsia="Times New Roman" w:hAnsi="Times New Roman"/>
          <w:sz w:val="28"/>
          <w:szCs w:val="28"/>
          <w:lang w:eastAsia="ru-RU"/>
        </w:rPr>
      </w:pPr>
      <w:r w:rsidRPr="009F6EE6">
        <w:rPr>
          <w:rFonts w:ascii="Times New Roman" w:eastAsia="Times New Roman" w:hAnsi="Times New Roman"/>
          <w:sz w:val="28"/>
          <w:szCs w:val="28"/>
          <w:lang w:eastAsia="ru-RU"/>
        </w:rPr>
        <w:t>Фізична грамотність/культура не є шкільним предметом. У шкільних умовах директори та вчителі планують, керують та підтримують участь учня у фізичних заняттях, які є цілеспрямованими, корисними та значущими. За даними представленими в літературі у випадку з грамотністю, яка «передбачає не тільки вміння читати і писати, а й включає в себе критичне і ефективне використання цих навичок в житті», фізична грамотність/культура включає й інші аспекти, такі як:</w:t>
      </w:r>
    </w:p>
    <w:p w:rsidR="004B7353" w:rsidRPr="009F6EE6" w:rsidRDefault="004B7353" w:rsidP="00C64BDF">
      <w:pPr>
        <w:numPr>
          <w:ilvl w:val="0"/>
          <w:numId w:val="2"/>
        </w:numPr>
        <w:shd w:val="clear" w:color="auto" w:fill="FFFFFF"/>
        <w:spacing w:after="0" w:line="360" w:lineRule="auto"/>
        <w:ind w:left="0" w:firstLine="709"/>
        <w:jc w:val="both"/>
        <w:rPr>
          <w:rFonts w:ascii="Times New Roman" w:eastAsia="Times New Roman" w:hAnsi="Times New Roman"/>
          <w:sz w:val="28"/>
          <w:szCs w:val="28"/>
          <w:lang w:eastAsia="ru-RU"/>
        </w:rPr>
      </w:pPr>
      <w:r w:rsidRPr="009F6EE6">
        <w:rPr>
          <w:rFonts w:ascii="Times New Roman" w:eastAsia="Times New Roman" w:hAnsi="Times New Roman"/>
          <w:sz w:val="28"/>
          <w:szCs w:val="28"/>
          <w:lang w:eastAsia="ru-RU"/>
        </w:rPr>
        <w:t>«Чутливе сприйняття і розуміння всіх аспектів фізичного середовища, передбачення необхідності або можливості змін та адекватного реагування на них за допомогою інтелекту та уяви;</w:t>
      </w:r>
    </w:p>
    <w:p w:rsidR="004B7353" w:rsidRPr="009F6EE6" w:rsidRDefault="004B7353" w:rsidP="00C64BDF">
      <w:pPr>
        <w:numPr>
          <w:ilvl w:val="0"/>
          <w:numId w:val="2"/>
        </w:numPr>
        <w:shd w:val="clear" w:color="auto" w:fill="FFFFFF"/>
        <w:spacing w:after="0" w:line="360" w:lineRule="auto"/>
        <w:ind w:left="0" w:firstLine="709"/>
        <w:jc w:val="both"/>
        <w:rPr>
          <w:rFonts w:ascii="Times New Roman" w:eastAsia="Times New Roman" w:hAnsi="Times New Roman"/>
          <w:sz w:val="28"/>
          <w:szCs w:val="28"/>
          <w:lang w:eastAsia="ru-RU"/>
        </w:rPr>
      </w:pPr>
      <w:r w:rsidRPr="009F6EE6">
        <w:rPr>
          <w:rFonts w:ascii="Times New Roman" w:eastAsia="Times New Roman" w:hAnsi="Times New Roman"/>
          <w:sz w:val="28"/>
          <w:szCs w:val="28"/>
          <w:lang w:eastAsia="ru-RU"/>
        </w:rPr>
        <w:t>чітке розуміння самого себе, у всесвіті. Разом з чітким уявленням про навколишнє середовище та взаємодію з ним, викликає позитивну самооцінку та впевненість у собі;</w:t>
      </w:r>
    </w:p>
    <w:p w:rsidR="004B7353" w:rsidRPr="009F6EE6" w:rsidRDefault="004B7353" w:rsidP="00C64BDF">
      <w:pPr>
        <w:numPr>
          <w:ilvl w:val="0"/>
          <w:numId w:val="2"/>
        </w:numPr>
        <w:shd w:val="clear" w:color="auto" w:fill="FFFFFF"/>
        <w:spacing w:after="0" w:line="360" w:lineRule="auto"/>
        <w:ind w:left="0" w:firstLine="709"/>
        <w:jc w:val="both"/>
        <w:rPr>
          <w:rFonts w:ascii="Times New Roman" w:eastAsia="Times New Roman" w:hAnsi="Times New Roman"/>
          <w:sz w:val="28"/>
          <w:szCs w:val="28"/>
          <w:lang w:eastAsia="ru-RU"/>
        </w:rPr>
      </w:pPr>
      <w:r w:rsidRPr="009F6EE6">
        <w:rPr>
          <w:rFonts w:ascii="Times New Roman" w:eastAsia="Times New Roman" w:hAnsi="Times New Roman"/>
          <w:sz w:val="28"/>
          <w:szCs w:val="28"/>
          <w:lang w:eastAsia="ru-RU"/>
        </w:rPr>
        <w:t xml:space="preserve">усвідомлення і чутливість до того, на що ти здатен, яка веде до вільного самовираження за допомогою невербальної комунікації та взаємодії з іншими на основі розуміння та </w:t>
      </w:r>
      <w:proofErr w:type="spellStart"/>
      <w:r w:rsidRPr="009F6EE6">
        <w:rPr>
          <w:rFonts w:ascii="Times New Roman" w:eastAsia="Times New Roman" w:hAnsi="Times New Roman"/>
          <w:sz w:val="28"/>
          <w:szCs w:val="28"/>
          <w:lang w:eastAsia="ru-RU"/>
        </w:rPr>
        <w:t>емпатії</w:t>
      </w:r>
      <w:proofErr w:type="spellEnd"/>
      <w:r w:rsidRPr="009F6EE6">
        <w:rPr>
          <w:rFonts w:ascii="Times New Roman" w:eastAsia="Times New Roman" w:hAnsi="Times New Roman"/>
          <w:sz w:val="28"/>
          <w:szCs w:val="28"/>
          <w:lang w:eastAsia="ru-RU"/>
        </w:rPr>
        <w:t>.</w:t>
      </w:r>
    </w:p>
    <w:p w:rsidR="004B7353" w:rsidRPr="009F6EE6" w:rsidRDefault="004B7353" w:rsidP="00C64BDF">
      <w:pPr>
        <w:numPr>
          <w:ilvl w:val="0"/>
          <w:numId w:val="2"/>
        </w:numPr>
        <w:shd w:val="clear" w:color="auto" w:fill="FFFFFF"/>
        <w:spacing w:after="0" w:line="360" w:lineRule="auto"/>
        <w:ind w:left="0" w:firstLine="709"/>
        <w:jc w:val="both"/>
        <w:rPr>
          <w:rFonts w:ascii="Times New Roman" w:eastAsia="Times New Roman" w:hAnsi="Times New Roman"/>
          <w:sz w:val="28"/>
          <w:szCs w:val="28"/>
          <w:lang w:eastAsia="ru-RU"/>
        </w:rPr>
      </w:pPr>
      <w:r w:rsidRPr="009F6EE6">
        <w:rPr>
          <w:rFonts w:ascii="Times New Roman" w:eastAsia="Times New Roman" w:hAnsi="Times New Roman"/>
          <w:sz w:val="28"/>
          <w:szCs w:val="28"/>
          <w:lang w:eastAsia="ru-RU"/>
        </w:rPr>
        <w:t>здатність виявляти та формулювати основні фактори, що впливають на ефективність процесу. Розуміння фундаментальних запорук здоров’я, таких як фізичні вправи, сон та харчування, та відношення до них.»</w:t>
      </w:r>
    </w:p>
    <w:p w:rsidR="004B7353" w:rsidRPr="009F6EE6"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bCs/>
          <w:sz w:val="28"/>
          <w:szCs w:val="28"/>
        </w:rPr>
        <w:t>Концепція фізичної грамотності у фізичній культурі чи іноземного терміну з першоджерел «</w:t>
      </w:r>
      <w:proofErr w:type="spellStart"/>
      <w:r w:rsidRPr="009F6EE6">
        <w:rPr>
          <w:rFonts w:ascii="Times New Roman" w:hAnsi="Times New Roman"/>
          <w:bCs/>
          <w:sz w:val="28"/>
          <w:szCs w:val="28"/>
        </w:rPr>
        <w:t>Physical</w:t>
      </w:r>
      <w:proofErr w:type="spellEnd"/>
      <w:r w:rsidRPr="009F6EE6">
        <w:rPr>
          <w:rFonts w:ascii="Times New Roman" w:hAnsi="Times New Roman"/>
          <w:bCs/>
          <w:sz w:val="28"/>
          <w:szCs w:val="28"/>
        </w:rPr>
        <w:t xml:space="preserve"> </w:t>
      </w:r>
      <w:proofErr w:type="spellStart"/>
      <w:r w:rsidRPr="009F6EE6">
        <w:rPr>
          <w:rFonts w:ascii="Times New Roman" w:hAnsi="Times New Roman"/>
          <w:bCs/>
          <w:sz w:val="28"/>
          <w:szCs w:val="28"/>
        </w:rPr>
        <w:t>Literacy</w:t>
      </w:r>
      <w:proofErr w:type="spellEnd"/>
      <w:r w:rsidRPr="009F6EE6">
        <w:rPr>
          <w:rFonts w:ascii="Times New Roman" w:hAnsi="Times New Roman"/>
          <w:bCs/>
          <w:sz w:val="28"/>
          <w:szCs w:val="28"/>
        </w:rPr>
        <w:t>» (фізична грамотність) привертає значну увагу  в наукових розвідках дослідників різних країн, оскільки вона використовується у фізичному вихованні, заняттях спортом і залучені і підвищенні рухової активності [62, 63, 83].</w:t>
      </w:r>
    </w:p>
    <w:p w:rsidR="004B7353" w:rsidRPr="009F6EE6"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sz w:val="28"/>
          <w:szCs w:val="28"/>
        </w:rPr>
        <w:t xml:space="preserve">Міжнародна асоціація фізичної грамотності [62] дає наступне визначення «Фізична грамотність/грамотність у фізичній культурі – це мотивація, впевненість, фізична компетентність, знання та розуміння, що </w:t>
      </w:r>
      <w:r w:rsidRPr="009F6EE6">
        <w:rPr>
          <w:rFonts w:ascii="Times New Roman" w:hAnsi="Times New Roman"/>
          <w:sz w:val="28"/>
          <w:szCs w:val="28"/>
        </w:rPr>
        <w:lastRenderedPageBreak/>
        <w:t>дозволяють цінувати та брати на себе відповідальність за участь у фізичній активності протягом усього життя».</w:t>
      </w:r>
    </w:p>
    <w:p w:rsidR="004B7353" w:rsidRPr="009F6EE6" w:rsidRDefault="004B7353" w:rsidP="004B7353">
      <w:pPr>
        <w:pStyle w:val="ac"/>
        <w:shd w:val="clear" w:color="auto" w:fill="FFFFFF"/>
        <w:spacing w:before="0" w:beforeAutospacing="0" w:after="0" w:afterAutospacing="0" w:line="360" w:lineRule="auto"/>
        <w:ind w:firstLine="709"/>
        <w:jc w:val="both"/>
        <w:rPr>
          <w:sz w:val="28"/>
          <w:szCs w:val="28"/>
          <w:lang w:val="uk-UA"/>
        </w:rPr>
      </w:pPr>
      <w:r w:rsidRPr="009F6EE6">
        <w:rPr>
          <w:sz w:val="28"/>
          <w:szCs w:val="28"/>
          <w:lang w:val="uk-UA"/>
        </w:rPr>
        <w:t xml:space="preserve">Фізична грамотність/ грамотність у фізичній культурі  – це термін, який відноситься, з одного боку, до фізичних здібностей, мотивації, впевненості в собі та знань, а з іншого – до розуміння важливості цілеспрямованої фізичної діяльності протягом життя, а також до прийняття на себе відповідальності за неї [63, 68]. </w:t>
      </w:r>
    </w:p>
    <w:p w:rsidR="004B7353" w:rsidRPr="009F6EE6" w:rsidRDefault="004B7353" w:rsidP="004B7353">
      <w:pPr>
        <w:widowControl w:val="0"/>
        <w:spacing w:after="0" w:line="360" w:lineRule="auto"/>
        <w:ind w:firstLine="709"/>
        <w:jc w:val="both"/>
        <w:rPr>
          <w:rFonts w:ascii="Times New Roman" w:hAnsi="Times New Roman"/>
          <w:color w:val="000000"/>
          <w:sz w:val="28"/>
          <w:szCs w:val="28"/>
        </w:rPr>
      </w:pPr>
      <w:r w:rsidRPr="009F6EE6">
        <w:rPr>
          <w:rFonts w:ascii="Times New Roman" w:hAnsi="Times New Roman"/>
          <w:color w:val="000000"/>
          <w:sz w:val="28"/>
          <w:szCs w:val="28"/>
        </w:rPr>
        <w:t>Визначення поняття грамотності ЮНЕСКО, дозволяє представити синергію відповідно до якого грамотність у фізичній культурі – це мотивація, упевненість у собі, фізична компетентність, знання і розуміння, необхідні для того, щоб цінувати та дотримуватися фізично активного способу життя.</w:t>
      </w:r>
    </w:p>
    <w:p w:rsidR="004B7353" w:rsidRPr="009F6EE6" w:rsidRDefault="004B7353" w:rsidP="004B7353">
      <w:pPr>
        <w:widowControl w:val="0"/>
        <w:spacing w:after="0" w:line="360" w:lineRule="auto"/>
        <w:ind w:firstLine="709"/>
        <w:jc w:val="both"/>
        <w:rPr>
          <w:rFonts w:ascii="Times New Roman" w:hAnsi="Times New Roman"/>
          <w:color w:val="000000"/>
          <w:sz w:val="28"/>
          <w:szCs w:val="28"/>
        </w:rPr>
      </w:pPr>
      <w:r w:rsidRPr="009F6EE6">
        <w:rPr>
          <w:rFonts w:ascii="Times New Roman" w:hAnsi="Times New Roman"/>
          <w:color w:val="000000"/>
          <w:sz w:val="28"/>
          <w:szCs w:val="28"/>
        </w:rPr>
        <w:t>Відповідно до цього пояснення відомі чотири взаємопов’язані і суттєві елементи грамотності у фізичній культурі: мотивація і впевненість;</w:t>
      </w:r>
      <w:r w:rsidRPr="009F6EE6">
        <w:rPr>
          <w:rFonts w:ascii="Times New Roman" w:eastAsia="Times New Roman" w:hAnsi="Times New Roman"/>
          <w:color w:val="000000"/>
          <w:sz w:val="28"/>
          <w:szCs w:val="28"/>
        </w:rPr>
        <w:t xml:space="preserve"> </w:t>
      </w:r>
      <w:r w:rsidRPr="009F6EE6">
        <w:rPr>
          <w:rFonts w:ascii="Times New Roman" w:hAnsi="Times New Roman"/>
          <w:color w:val="000000"/>
          <w:sz w:val="28"/>
          <w:szCs w:val="28"/>
        </w:rPr>
        <w:t>фізична компетентність (фізична підготовленість, рухові навички); знання і розуміння;</w:t>
      </w:r>
      <w:r w:rsidRPr="009F6EE6">
        <w:rPr>
          <w:rFonts w:ascii="Times New Roman" w:eastAsia="Times New Roman" w:hAnsi="Times New Roman"/>
          <w:color w:val="000000"/>
          <w:sz w:val="28"/>
          <w:szCs w:val="28"/>
        </w:rPr>
        <w:t xml:space="preserve"> </w:t>
      </w:r>
      <w:r w:rsidRPr="009F6EE6">
        <w:rPr>
          <w:rFonts w:ascii="Times New Roman" w:hAnsi="Times New Roman"/>
          <w:color w:val="000000"/>
          <w:sz w:val="28"/>
          <w:szCs w:val="28"/>
        </w:rPr>
        <w:t>участь у фізичній активності впродовж життя [75].</w:t>
      </w:r>
    </w:p>
    <w:p w:rsidR="004B7353" w:rsidRPr="009F6EE6" w:rsidRDefault="004B7353" w:rsidP="004B7353">
      <w:pPr>
        <w:spacing w:after="0" w:line="360" w:lineRule="auto"/>
        <w:ind w:firstLine="709"/>
        <w:jc w:val="both"/>
        <w:rPr>
          <w:rFonts w:ascii="Times New Roman" w:hAnsi="Times New Roman"/>
          <w:caps/>
          <w:sz w:val="28"/>
          <w:szCs w:val="28"/>
        </w:rPr>
      </w:pPr>
      <w:r w:rsidRPr="009F6EE6">
        <w:rPr>
          <w:rFonts w:ascii="Times New Roman" w:hAnsi="Times New Roman"/>
          <w:caps/>
          <w:sz w:val="28"/>
          <w:szCs w:val="28"/>
        </w:rPr>
        <w:t>Я</w:t>
      </w:r>
      <w:r w:rsidRPr="009F6EE6">
        <w:rPr>
          <w:rFonts w:ascii="Times New Roman" w:hAnsi="Times New Roman"/>
          <w:sz w:val="28"/>
          <w:szCs w:val="28"/>
        </w:rPr>
        <w:t xml:space="preserve">к зазначено у визначенні фізичної грамотності/грамотності у фізичній культурі, запропонованому </w:t>
      </w:r>
      <w:proofErr w:type="spellStart"/>
      <w:r w:rsidRPr="009F6EE6">
        <w:rPr>
          <w:rFonts w:ascii="Times New Roman" w:hAnsi="Times New Roman"/>
          <w:sz w:val="28"/>
          <w:szCs w:val="28"/>
        </w:rPr>
        <w:t>Уайтхедом</w:t>
      </w:r>
      <w:proofErr w:type="spellEnd"/>
      <w:r w:rsidRPr="009F6EE6">
        <w:rPr>
          <w:rFonts w:ascii="Times New Roman" w:hAnsi="Times New Roman"/>
          <w:sz w:val="28"/>
          <w:szCs w:val="28"/>
        </w:rPr>
        <w:t xml:space="preserve">, «люди з грамотністю у фізичній культурі можуть бути проникливими в «читанні» всіх аспектів фізичного середовища, передбачаючи потреби або можливості руху і відповідним чином реагуючи на них, володіючи інтелектом і уявою» </w:t>
      </w:r>
      <w:r w:rsidRPr="009F6EE6">
        <w:rPr>
          <w:rFonts w:ascii="Times New Roman" w:hAnsi="Times New Roman"/>
          <w:caps/>
          <w:sz w:val="28"/>
          <w:szCs w:val="28"/>
        </w:rPr>
        <w:t>[</w:t>
      </w:r>
      <w:r w:rsidRPr="002269AC">
        <w:rPr>
          <w:rFonts w:ascii="Times New Roman" w:hAnsi="Times New Roman"/>
          <w:caps/>
          <w:sz w:val="28"/>
          <w:szCs w:val="28"/>
        </w:rPr>
        <w:t>83</w:t>
      </w:r>
      <w:r w:rsidRPr="009F6EE6">
        <w:rPr>
          <w:rFonts w:ascii="Times New Roman" w:hAnsi="Times New Roman"/>
          <w:caps/>
          <w:sz w:val="28"/>
          <w:szCs w:val="28"/>
        </w:rPr>
        <w:t>].</w:t>
      </w:r>
    </w:p>
    <w:p w:rsidR="004B7353" w:rsidRPr="009F6EE6" w:rsidRDefault="004B7353" w:rsidP="004B7353">
      <w:pPr>
        <w:pStyle w:val="Default"/>
        <w:spacing w:line="360" w:lineRule="auto"/>
        <w:ind w:firstLine="709"/>
        <w:jc w:val="both"/>
        <w:rPr>
          <w:sz w:val="28"/>
          <w:szCs w:val="28"/>
          <w:lang w:val="uk-UA"/>
        </w:rPr>
      </w:pPr>
      <w:r w:rsidRPr="009F6EE6">
        <w:rPr>
          <w:sz w:val="28"/>
          <w:szCs w:val="28"/>
          <w:lang w:val="uk-UA"/>
        </w:rPr>
        <w:t xml:space="preserve">Фізична культура особистості включає три основні складові: мотиваційно-ціннісні орієнтації (знання, мотиви, інтереси, установки, переконання, потреби), фізична досконалість (рухові вміння, рухові навички, фізичний розвиток, фізична підготовленість), фізкультурно-спортивна діяльність (пізнавальна, пропагандистська, педагогічна, суддівська, організаторська, профорієнтаційна та ін.). Дані складові легко екстраполюються взагалі на фізичну культуру особистості і характеризують рівень фізкультурної освіченості. </w:t>
      </w:r>
    </w:p>
    <w:p w:rsidR="004B7353" w:rsidRPr="009F6EE6" w:rsidRDefault="004B7353" w:rsidP="004B7353">
      <w:pPr>
        <w:spacing w:after="0" w:line="360" w:lineRule="auto"/>
        <w:ind w:firstLine="709"/>
        <w:jc w:val="both"/>
        <w:rPr>
          <w:rFonts w:ascii="Times New Roman" w:hAnsi="Times New Roman"/>
          <w:b/>
          <w:caps/>
          <w:sz w:val="28"/>
          <w:szCs w:val="28"/>
        </w:rPr>
      </w:pPr>
      <w:r w:rsidRPr="009F6EE6">
        <w:rPr>
          <w:rFonts w:ascii="Times New Roman" w:hAnsi="Times New Roman"/>
          <w:sz w:val="28"/>
          <w:szCs w:val="28"/>
        </w:rPr>
        <w:lastRenderedPageBreak/>
        <w:t>Формування ціннісного ставлення до здоров'я можливо в такій фізкультурно-оздоровчої діяльності, яка заснована на внутрішній мотивації школяра [</w:t>
      </w:r>
      <w:r w:rsidRPr="009F6EE6">
        <w:rPr>
          <w:rFonts w:ascii="Times New Roman" w:hAnsi="Times New Roman"/>
          <w:sz w:val="28"/>
          <w:szCs w:val="28"/>
          <w:lang w:val="ru-RU"/>
        </w:rPr>
        <w:t>3, 31</w:t>
      </w:r>
      <w:r w:rsidRPr="009F6EE6">
        <w:rPr>
          <w:rFonts w:ascii="Times New Roman" w:hAnsi="Times New Roman"/>
          <w:sz w:val="28"/>
          <w:szCs w:val="28"/>
        </w:rPr>
        <w:t xml:space="preserve">]. </w:t>
      </w:r>
    </w:p>
    <w:p w:rsidR="004B7353" w:rsidRPr="009F6EE6" w:rsidRDefault="004B7353" w:rsidP="004B7353">
      <w:pPr>
        <w:pStyle w:val="Default"/>
        <w:spacing w:line="360" w:lineRule="auto"/>
        <w:ind w:firstLine="709"/>
        <w:jc w:val="both"/>
        <w:rPr>
          <w:sz w:val="28"/>
          <w:szCs w:val="28"/>
          <w:lang w:val="uk-UA"/>
        </w:rPr>
      </w:pPr>
      <w:r w:rsidRPr="009F6EE6">
        <w:rPr>
          <w:sz w:val="28"/>
          <w:szCs w:val="28"/>
          <w:lang w:val="uk-UA"/>
        </w:rPr>
        <w:t xml:space="preserve">Існують внутрішні та зовнішні чинники, що визначають потреби, інтереси і мотиви включення дітей в активну фізкультурно-оздоровчу діяльність [2, 3, 6]. </w:t>
      </w:r>
    </w:p>
    <w:p w:rsidR="004B7353" w:rsidRPr="009F6EE6" w:rsidRDefault="004B7353" w:rsidP="004B7353">
      <w:pPr>
        <w:spacing w:after="0" w:line="360" w:lineRule="auto"/>
        <w:ind w:firstLine="709"/>
        <w:jc w:val="both"/>
        <w:rPr>
          <w:rFonts w:ascii="Times New Roman" w:hAnsi="Times New Roman"/>
          <w:b/>
          <w:caps/>
          <w:sz w:val="28"/>
          <w:szCs w:val="28"/>
        </w:rPr>
      </w:pPr>
      <w:r w:rsidRPr="009F6EE6">
        <w:rPr>
          <w:rFonts w:ascii="Times New Roman" w:hAnsi="Times New Roman"/>
          <w:sz w:val="28"/>
          <w:szCs w:val="28"/>
        </w:rPr>
        <w:t>Категоріальне визначення поняття «фізична культура» також в світлі напрацювань концепцій і різних векторів в застосуванні науковців знайшло своє відображення в низці робіт, як апробаційного характеру так і в академічних працях видатних науковців [5].</w:t>
      </w:r>
    </w:p>
    <w:p w:rsidR="004B7353" w:rsidRPr="009F6EE6" w:rsidRDefault="004B7353" w:rsidP="004B7353">
      <w:pPr>
        <w:spacing w:after="0" w:line="360" w:lineRule="auto"/>
        <w:ind w:firstLine="709"/>
        <w:jc w:val="both"/>
        <w:rPr>
          <w:rFonts w:ascii="Times New Roman" w:hAnsi="Times New Roman"/>
          <w:sz w:val="28"/>
          <w:szCs w:val="28"/>
        </w:rPr>
      </w:pPr>
      <w:proofErr w:type="spellStart"/>
      <w:r w:rsidRPr="009F6EE6">
        <w:rPr>
          <w:rFonts w:ascii="Times New Roman" w:hAnsi="Times New Roman"/>
          <w:sz w:val="28"/>
          <w:szCs w:val="28"/>
        </w:rPr>
        <w:t>Круцевич</w:t>
      </w:r>
      <w:proofErr w:type="spellEnd"/>
      <w:r w:rsidRPr="009F6EE6">
        <w:rPr>
          <w:rFonts w:ascii="Times New Roman" w:hAnsi="Times New Roman"/>
          <w:sz w:val="28"/>
          <w:szCs w:val="28"/>
        </w:rPr>
        <w:t xml:space="preserve"> Т. Ю. в поняття </w:t>
      </w:r>
      <w:proofErr w:type="spellStart"/>
      <w:r w:rsidRPr="009F6EE6">
        <w:rPr>
          <w:rFonts w:ascii="Times New Roman" w:hAnsi="Times New Roman"/>
          <w:sz w:val="28"/>
          <w:szCs w:val="28"/>
        </w:rPr>
        <w:t>фызичнаукупність</w:t>
      </w:r>
      <w:proofErr w:type="spellEnd"/>
      <w:r w:rsidRPr="009F6EE6">
        <w:rPr>
          <w:rFonts w:ascii="Times New Roman" w:hAnsi="Times New Roman"/>
          <w:sz w:val="28"/>
          <w:szCs w:val="28"/>
        </w:rPr>
        <w:t xml:space="preserve"> спеціальних духовних і матеріальних  цінностей, способів їх виробництва і використання з метою оздоровлення людей і розвитку їх фізичних здібностей [5].</w:t>
      </w:r>
    </w:p>
    <w:p w:rsidR="004B7353" w:rsidRPr="009F6EE6"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sz w:val="28"/>
          <w:szCs w:val="28"/>
        </w:rPr>
        <w:t>Шиян Б. М. Раціональне використання спеціальних засобів, методів і умов цілеспрямованого фізичного та духовного удосконалення людини.</w:t>
      </w:r>
    </w:p>
    <w:p w:rsidR="004B7353" w:rsidRPr="009F6EE6" w:rsidRDefault="004B7353" w:rsidP="004B7353">
      <w:pPr>
        <w:spacing w:after="0" w:line="360" w:lineRule="auto"/>
        <w:ind w:firstLine="709"/>
        <w:jc w:val="both"/>
        <w:rPr>
          <w:rFonts w:ascii="Times New Roman" w:hAnsi="Times New Roman"/>
          <w:b/>
          <w:caps/>
          <w:sz w:val="28"/>
          <w:szCs w:val="28"/>
          <w:lang w:val="ru-RU"/>
        </w:rPr>
      </w:pPr>
      <w:r w:rsidRPr="009F6EE6">
        <w:rPr>
          <w:rFonts w:ascii="Times New Roman" w:hAnsi="Times New Roman"/>
          <w:sz w:val="28"/>
          <w:szCs w:val="28"/>
        </w:rPr>
        <w:t>Сергієнко Л. П. визначено використання оптимальної рухової діяльності для фізичного удосконалення людини, формування здорового способу життя нації</w:t>
      </w:r>
      <w:r w:rsidRPr="009F6EE6">
        <w:rPr>
          <w:rFonts w:ascii="Times New Roman" w:hAnsi="Times New Roman"/>
          <w:sz w:val="28"/>
          <w:szCs w:val="28"/>
          <w:lang w:val="ru-RU"/>
        </w:rPr>
        <w:t xml:space="preserve"> [25].</w:t>
      </w:r>
    </w:p>
    <w:p w:rsidR="004B7353" w:rsidRPr="009F6EE6" w:rsidRDefault="004B7353" w:rsidP="004B7353">
      <w:pPr>
        <w:spacing w:after="0" w:line="360" w:lineRule="auto"/>
        <w:ind w:firstLine="709"/>
        <w:jc w:val="both"/>
        <w:rPr>
          <w:rFonts w:ascii="Times New Roman" w:hAnsi="Times New Roman"/>
          <w:b/>
          <w:caps/>
          <w:sz w:val="28"/>
          <w:szCs w:val="28"/>
        </w:rPr>
      </w:pPr>
      <w:proofErr w:type="spellStart"/>
      <w:r w:rsidRPr="009F6EE6">
        <w:rPr>
          <w:rFonts w:ascii="Times New Roman" w:hAnsi="Times New Roman"/>
          <w:sz w:val="28"/>
          <w:szCs w:val="28"/>
        </w:rPr>
        <w:t>Столяров</w:t>
      </w:r>
      <w:proofErr w:type="spellEnd"/>
      <w:r w:rsidRPr="009F6EE6">
        <w:rPr>
          <w:rFonts w:ascii="Times New Roman" w:hAnsi="Times New Roman"/>
          <w:sz w:val="28"/>
          <w:szCs w:val="28"/>
        </w:rPr>
        <w:t xml:space="preserve"> В. І. Соціально сформовані фізичні здібності (уміння й навички) людини, пов’язані з ними знання, інтереси, потреби, ціннісні орієнтації, а також засвоєння особистістю засобів збереження й удосконалення цих здібностей, знання про те, як їх використовувати, уміння й навички застосовувати їх і відповідні інтереси, потреби, норми</w:t>
      </w:r>
      <w:r w:rsidRPr="009F6EE6">
        <w:rPr>
          <w:rFonts w:ascii="Times New Roman" w:hAnsi="Times New Roman"/>
          <w:sz w:val="28"/>
          <w:szCs w:val="28"/>
          <w:lang w:val="ru-RU"/>
        </w:rPr>
        <w:t xml:space="preserve"> [5]</w:t>
      </w:r>
      <w:r w:rsidRPr="009F6EE6">
        <w:rPr>
          <w:rFonts w:ascii="Times New Roman" w:hAnsi="Times New Roman"/>
          <w:sz w:val="28"/>
          <w:szCs w:val="28"/>
        </w:rPr>
        <w:t>.</w:t>
      </w:r>
    </w:p>
    <w:p w:rsidR="004B7353" w:rsidRPr="009F6EE6" w:rsidRDefault="004B7353" w:rsidP="004B7353">
      <w:pPr>
        <w:spacing w:after="0" w:line="360" w:lineRule="auto"/>
        <w:ind w:firstLine="709"/>
        <w:jc w:val="both"/>
        <w:rPr>
          <w:rFonts w:ascii="Times New Roman" w:hAnsi="Times New Roman"/>
          <w:b/>
          <w:caps/>
          <w:sz w:val="28"/>
          <w:szCs w:val="28"/>
        </w:rPr>
      </w:pPr>
      <w:r w:rsidRPr="009F6EE6">
        <w:rPr>
          <w:rFonts w:ascii="Times New Roman" w:hAnsi="Times New Roman"/>
          <w:sz w:val="28"/>
          <w:szCs w:val="28"/>
        </w:rPr>
        <w:t>На сьогоднішній день досить потужного розвитку і напрацювань в контексті обґрунтування можна відмітити в характеристиці категорії «фізична культура особистості».</w:t>
      </w:r>
    </w:p>
    <w:p w:rsidR="004B7353" w:rsidRPr="009F6EE6" w:rsidRDefault="004B7353" w:rsidP="004B7353">
      <w:pPr>
        <w:spacing w:after="0" w:line="360" w:lineRule="auto"/>
        <w:ind w:firstLine="709"/>
        <w:jc w:val="both"/>
        <w:rPr>
          <w:rFonts w:ascii="Times New Roman" w:hAnsi="Times New Roman"/>
          <w:sz w:val="28"/>
          <w:szCs w:val="28"/>
          <w:lang w:val="ru-RU"/>
        </w:rPr>
      </w:pPr>
      <w:proofErr w:type="spellStart"/>
      <w:r w:rsidRPr="009F6EE6">
        <w:rPr>
          <w:rFonts w:ascii="Times New Roman" w:hAnsi="Times New Roman"/>
          <w:sz w:val="28"/>
          <w:szCs w:val="28"/>
        </w:rPr>
        <w:t>Круцевич</w:t>
      </w:r>
      <w:proofErr w:type="spellEnd"/>
      <w:r w:rsidRPr="009F6EE6">
        <w:rPr>
          <w:rFonts w:ascii="Times New Roman" w:hAnsi="Times New Roman"/>
          <w:sz w:val="28"/>
          <w:szCs w:val="28"/>
        </w:rPr>
        <w:t xml:space="preserve"> Т.</w:t>
      </w:r>
      <w:r w:rsidRPr="009F6EE6">
        <w:rPr>
          <w:rFonts w:ascii="Times New Roman" w:hAnsi="Times New Roman"/>
          <w:sz w:val="28"/>
          <w:szCs w:val="28"/>
          <w:lang w:val="ru-RU"/>
        </w:rPr>
        <w:t xml:space="preserve"> </w:t>
      </w:r>
      <w:r w:rsidRPr="009F6EE6">
        <w:rPr>
          <w:rFonts w:ascii="Times New Roman" w:hAnsi="Times New Roman"/>
          <w:sz w:val="28"/>
          <w:szCs w:val="28"/>
        </w:rPr>
        <w:t xml:space="preserve">Ю. Рівень фізичного здоров’я, який людина змогла зберегти або покращити завдяки своєму бажанню, знанням, здоровому способу життя і руховій активності </w:t>
      </w:r>
      <w:r w:rsidRPr="009F6EE6">
        <w:rPr>
          <w:rFonts w:ascii="Times New Roman" w:hAnsi="Times New Roman"/>
          <w:sz w:val="28"/>
          <w:szCs w:val="28"/>
          <w:lang w:val="ru-RU"/>
        </w:rPr>
        <w:t>[26].</w:t>
      </w:r>
    </w:p>
    <w:p w:rsidR="004B7353" w:rsidRPr="009F6EE6" w:rsidRDefault="004B7353" w:rsidP="004B7353">
      <w:pPr>
        <w:spacing w:after="0" w:line="360" w:lineRule="auto"/>
        <w:ind w:firstLine="709"/>
        <w:jc w:val="both"/>
        <w:rPr>
          <w:rFonts w:ascii="Times New Roman" w:hAnsi="Times New Roman"/>
          <w:sz w:val="28"/>
          <w:szCs w:val="28"/>
          <w:lang w:val="ru-RU"/>
        </w:rPr>
      </w:pPr>
      <w:r w:rsidRPr="009F6EE6">
        <w:rPr>
          <w:rFonts w:ascii="Times New Roman" w:hAnsi="Times New Roman"/>
          <w:sz w:val="28"/>
          <w:szCs w:val="28"/>
        </w:rPr>
        <w:lastRenderedPageBreak/>
        <w:t>Максименко А.</w:t>
      </w:r>
      <w:r w:rsidRPr="009F6EE6">
        <w:rPr>
          <w:rFonts w:ascii="Times New Roman" w:hAnsi="Times New Roman"/>
          <w:sz w:val="28"/>
          <w:szCs w:val="28"/>
          <w:lang w:val="ru-RU"/>
        </w:rPr>
        <w:t xml:space="preserve"> </w:t>
      </w:r>
      <w:r w:rsidRPr="009F6EE6">
        <w:rPr>
          <w:rFonts w:ascii="Times New Roman" w:hAnsi="Times New Roman"/>
          <w:sz w:val="28"/>
          <w:szCs w:val="28"/>
        </w:rPr>
        <w:t>М. Фізкультурно-спортивна діяльність конкретної людини, мотивом якою є задоволення її індивідуальних інтересів та потреб у фізичному самовдосконаленні</w:t>
      </w:r>
      <w:r w:rsidRPr="009F6EE6">
        <w:rPr>
          <w:rFonts w:ascii="Times New Roman" w:hAnsi="Times New Roman"/>
          <w:sz w:val="28"/>
          <w:szCs w:val="28"/>
          <w:lang w:val="ru-RU"/>
        </w:rPr>
        <w:t xml:space="preserve"> [27]</w:t>
      </w:r>
      <w:r w:rsidRPr="009F6EE6">
        <w:rPr>
          <w:rFonts w:ascii="Times New Roman" w:hAnsi="Times New Roman"/>
          <w:sz w:val="28"/>
          <w:szCs w:val="28"/>
        </w:rPr>
        <w:t>.</w:t>
      </w:r>
    </w:p>
    <w:p w:rsidR="004B7353" w:rsidRPr="009F6EE6" w:rsidRDefault="004B7353" w:rsidP="004B7353">
      <w:pPr>
        <w:spacing w:after="0" w:line="360" w:lineRule="auto"/>
        <w:ind w:firstLine="709"/>
        <w:jc w:val="both"/>
        <w:rPr>
          <w:rFonts w:ascii="Times New Roman" w:hAnsi="Times New Roman"/>
          <w:b/>
          <w:caps/>
          <w:sz w:val="28"/>
          <w:szCs w:val="28"/>
          <w:lang w:val="ru-RU"/>
        </w:rPr>
      </w:pPr>
      <w:proofErr w:type="spellStart"/>
      <w:r w:rsidRPr="009F6EE6">
        <w:rPr>
          <w:rFonts w:ascii="Times New Roman" w:hAnsi="Times New Roman"/>
          <w:sz w:val="28"/>
          <w:szCs w:val="28"/>
        </w:rPr>
        <w:t>Худолій</w:t>
      </w:r>
      <w:proofErr w:type="spellEnd"/>
      <w:r w:rsidRPr="009F6EE6">
        <w:rPr>
          <w:rFonts w:ascii="Times New Roman" w:hAnsi="Times New Roman"/>
          <w:sz w:val="28"/>
          <w:szCs w:val="28"/>
        </w:rPr>
        <w:t xml:space="preserve"> О. М. Сукупність властивостей людини, яких вона набуває у процесі фізичного виховання і які виражаються в її активній діяльності, спрямованій на всебічне удосконалення своєї фізичної природи та дотримання здорового способу життя, активність, удосконалення.</w:t>
      </w:r>
    </w:p>
    <w:p w:rsidR="004B7353" w:rsidRPr="009F6EE6" w:rsidRDefault="004B7353" w:rsidP="004B7353">
      <w:pPr>
        <w:spacing w:after="0" w:line="360" w:lineRule="auto"/>
        <w:ind w:firstLine="709"/>
        <w:jc w:val="both"/>
        <w:rPr>
          <w:rFonts w:ascii="Times New Roman" w:hAnsi="Times New Roman"/>
          <w:caps/>
          <w:sz w:val="28"/>
          <w:szCs w:val="28"/>
        </w:rPr>
      </w:pPr>
      <w:r w:rsidRPr="009F6EE6">
        <w:rPr>
          <w:rFonts w:ascii="Times New Roman" w:hAnsi="Times New Roman"/>
          <w:caps/>
          <w:sz w:val="28"/>
          <w:szCs w:val="28"/>
        </w:rPr>
        <w:t>Т</w:t>
      </w:r>
      <w:r w:rsidRPr="009F6EE6">
        <w:rPr>
          <w:rFonts w:ascii="Times New Roman" w:hAnsi="Times New Roman"/>
          <w:sz w:val="28"/>
          <w:szCs w:val="28"/>
        </w:rPr>
        <w:t>оменко О. А. у своєму дисертаційному досліджені навіть обґрунтував можливість експрес-оцінки неспеціальної фізкультурної освіченості школярів</w:t>
      </w:r>
    </w:p>
    <w:p w:rsidR="004B7353" w:rsidRPr="009F6EE6" w:rsidRDefault="004B7353" w:rsidP="004B7353">
      <w:pPr>
        <w:widowControl w:val="0"/>
        <w:spacing w:after="0" w:line="360" w:lineRule="auto"/>
        <w:ind w:firstLine="709"/>
        <w:jc w:val="both"/>
        <w:rPr>
          <w:rFonts w:ascii="Times New Roman" w:hAnsi="Times New Roman"/>
          <w:sz w:val="28"/>
          <w:szCs w:val="28"/>
        </w:rPr>
      </w:pPr>
      <w:r w:rsidRPr="009F6EE6">
        <w:rPr>
          <w:rFonts w:ascii="Times New Roman" w:hAnsi="Times New Roman"/>
          <w:sz w:val="28"/>
          <w:szCs w:val="28"/>
        </w:rPr>
        <w:t>Томенко О. А. в результаті логічного узагальнення характеристик неспеціальної фізкультурної освіченості для реалізації змісту неспеціальної фізкультурної освіти учнівської молоді визначив наступну схему (Рис. )</w:t>
      </w:r>
    </w:p>
    <w:p w:rsidR="004B7353" w:rsidRPr="009F6EE6" w:rsidRDefault="00B81FA7" w:rsidP="004B7353">
      <w:pPr>
        <w:widowControl w:val="0"/>
        <w:spacing w:after="0" w:line="360" w:lineRule="auto"/>
        <w:ind w:firstLine="709"/>
        <w:jc w:val="both"/>
        <w:rPr>
          <w:rFonts w:ascii="Times New Roman" w:hAnsi="Times New Roman"/>
          <w:sz w:val="28"/>
          <w:szCs w:val="28"/>
        </w:rPr>
      </w:pPr>
      <w:r w:rsidRPr="00B81FA7">
        <w:rPr>
          <w:rFonts w:ascii="Times New Roman" w:hAnsi="Times New Roman"/>
          <w:noProof/>
          <w:sz w:val="28"/>
          <w:szCs w:val="28"/>
          <w:lang w:val="ru-RU" w:eastAsia="ru-RU"/>
        </w:rPr>
        <w:pict>
          <v:group id="_x0000_s1026" style="position:absolute;left:0;text-align:left;margin-left:-22.35pt;margin-top:6.3pt;width:477.8pt;height:270.1pt;z-index:251660288" coordorigin="1538,10170" coordsize="9182,4710">
            <v:rect id="_x0000_s1027" style="position:absolute;left:1538;top:10170;width:9182;height:777">
              <v:textbox style="mso-next-textbox:#_x0000_s1027">
                <w:txbxContent>
                  <w:p w:rsidR="007F649A" w:rsidRPr="00074454" w:rsidRDefault="007F649A" w:rsidP="004B7353">
                    <w:pPr>
                      <w:jc w:val="center"/>
                      <w:rPr>
                        <w:rFonts w:ascii="Times New Roman" w:hAnsi="Times New Roman"/>
                        <w:sz w:val="12"/>
                        <w:szCs w:val="24"/>
                        <w:lang w:val="ru-RU"/>
                      </w:rPr>
                    </w:pPr>
                  </w:p>
                  <w:p w:rsidR="007F649A" w:rsidRPr="00074454" w:rsidRDefault="007F649A" w:rsidP="004B7353">
                    <w:pPr>
                      <w:jc w:val="center"/>
                      <w:rPr>
                        <w:rFonts w:ascii="Times New Roman" w:hAnsi="Times New Roman"/>
                        <w:sz w:val="28"/>
                        <w:szCs w:val="28"/>
                      </w:rPr>
                    </w:pPr>
                    <w:proofErr w:type="spellStart"/>
                    <w:r w:rsidRPr="00074454">
                      <w:rPr>
                        <w:rFonts w:ascii="Times New Roman" w:hAnsi="Times New Roman"/>
                        <w:sz w:val="24"/>
                        <w:szCs w:val="24"/>
                        <w:lang w:val="ru-RU"/>
                      </w:rPr>
                      <w:t>Умови</w:t>
                    </w:r>
                    <w:proofErr w:type="spellEnd"/>
                    <w:r w:rsidRPr="00074454">
                      <w:rPr>
                        <w:rFonts w:ascii="Times New Roman" w:hAnsi="Times New Roman"/>
                        <w:sz w:val="24"/>
                        <w:szCs w:val="24"/>
                        <w:lang w:val="ru-RU"/>
                      </w:rPr>
                      <w:t xml:space="preserve"> </w:t>
                    </w:r>
                    <w:proofErr w:type="spellStart"/>
                    <w:r w:rsidRPr="00074454">
                      <w:rPr>
                        <w:rFonts w:ascii="Times New Roman" w:hAnsi="Times New Roman"/>
                        <w:sz w:val="24"/>
                        <w:szCs w:val="24"/>
                        <w:lang w:val="ru-RU"/>
                      </w:rPr>
                      <w:t>реалізації</w:t>
                    </w:r>
                    <w:proofErr w:type="spellEnd"/>
                    <w:r w:rsidRPr="00074454">
                      <w:rPr>
                        <w:rFonts w:ascii="Times New Roman" w:hAnsi="Times New Roman"/>
                        <w:sz w:val="24"/>
                        <w:szCs w:val="24"/>
                        <w:lang w:val="ru-RU"/>
                      </w:rPr>
                      <w:t xml:space="preserve"> </w:t>
                    </w:r>
                    <w:proofErr w:type="spellStart"/>
                    <w:r w:rsidRPr="00074454">
                      <w:rPr>
                        <w:rFonts w:ascii="Times New Roman" w:hAnsi="Times New Roman"/>
                        <w:sz w:val="24"/>
                        <w:szCs w:val="24"/>
                        <w:lang w:val="ru-RU"/>
                      </w:rPr>
                      <w:t>аксіологічної</w:t>
                    </w:r>
                    <w:proofErr w:type="spellEnd"/>
                    <w:r w:rsidRPr="00074454">
                      <w:rPr>
                        <w:rFonts w:ascii="Times New Roman" w:hAnsi="Times New Roman"/>
                        <w:sz w:val="24"/>
                        <w:szCs w:val="24"/>
                        <w:lang w:val="ru-RU"/>
                      </w:rPr>
                      <w:t xml:space="preserve"> </w:t>
                    </w:r>
                    <w:proofErr w:type="spellStart"/>
                    <w:r w:rsidRPr="00074454">
                      <w:rPr>
                        <w:rFonts w:ascii="Times New Roman" w:hAnsi="Times New Roman"/>
                        <w:sz w:val="24"/>
                        <w:szCs w:val="24"/>
                        <w:lang w:val="ru-RU"/>
                      </w:rPr>
                      <w:t>складової</w:t>
                    </w:r>
                    <w:proofErr w:type="spellEnd"/>
                    <w:r w:rsidRPr="00074454">
                      <w:rPr>
                        <w:rFonts w:ascii="Times New Roman" w:hAnsi="Times New Roman"/>
                        <w:sz w:val="24"/>
                        <w:szCs w:val="24"/>
                        <w:lang w:val="ru-RU"/>
                      </w:rPr>
                      <w:t xml:space="preserve"> </w:t>
                    </w:r>
                    <w:proofErr w:type="spellStart"/>
                    <w:r w:rsidRPr="00074454">
                      <w:rPr>
                        <w:rFonts w:ascii="Times New Roman" w:hAnsi="Times New Roman"/>
                        <w:sz w:val="24"/>
                        <w:szCs w:val="24"/>
                        <w:lang w:val="ru-RU"/>
                      </w:rPr>
                      <w:t>неспеціальної</w:t>
                    </w:r>
                    <w:proofErr w:type="spellEnd"/>
                    <w:r w:rsidRPr="00074454">
                      <w:rPr>
                        <w:rFonts w:ascii="Times New Roman" w:hAnsi="Times New Roman"/>
                        <w:sz w:val="24"/>
                        <w:szCs w:val="24"/>
                        <w:lang w:val="ru-RU"/>
                      </w:rPr>
                      <w:t xml:space="preserve"> </w:t>
                    </w:r>
                    <w:proofErr w:type="spellStart"/>
                    <w:r w:rsidRPr="00074454">
                      <w:rPr>
                        <w:rFonts w:ascii="Times New Roman" w:hAnsi="Times New Roman"/>
                        <w:sz w:val="24"/>
                        <w:szCs w:val="24"/>
                        <w:lang w:val="ru-RU"/>
                      </w:rPr>
                      <w:t>фізкультурної</w:t>
                    </w:r>
                    <w:proofErr w:type="spellEnd"/>
                    <w:r w:rsidRPr="00074454">
                      <w:rPr>
                        <w:rFonts w:ascii="Times New Roman" w:hAnsi="Times New Roman"/>
                        <w:sz w:val="24"/>
                        <w:szCs w:val="24"/>
                        <w:lang w:val="ru-RU"/>
                      </w:rPr>
                      <w:t xml:space="preserve"> </w:t>
                    </w:r>
                    <w:proofErr w:type="spellStart"/>
                    <w:r w:rsidRPr="00074454">
                      <w:rPr>
                        <w:rFonts w:ascii="Times New Roman" w:hAnsi="Times New Roman"/>
                        <w:sz w:val="24"/>
                        <w:szCs w:val="24"/>
                        <w:lang w:val="ru-RU"/>
                      </w:rPr>
                      <w:t>освіти</w:t>
                    </w:r>
                    <w:proofErr w:type="spellEnd"/>
                    <w:r w:rsidRPr="00074454">
                      <w:rPr>
                        <w:rFonts w:ascii="Times New Roman" w:hAnsi="Times New Roman"/>
                        <w:sz w:val="24"/>
                        <w:szCs w:val="24"/>
                        <w:lang w:val="ru-RU"/>
                      </w:rPr>
                      <w:t xml:space="preserve"> </w:t>
                    </w:r>
                    <w:proofErr w:type="spellStart"/>
                    <w:r w:rsidRPr="00074454">
                      <w:rPr>
                        <w:rFonts w:ascii="Times New Roman" w:hAnsi="Times New Roman"/>
                        <w:sz w:val="24"/>
                        <w:szCs w:val="24"/>
                        <w:lang w:val="ru-RU"/>
                      </w:rPr>
                      <w:t>школярі</w:t>
                    </w:r>
                    <w:proofErr w:type="gramStart"/>
                    <w:r w:rsidRPr="00074454">
                      <w:rPr>
                        <w:rFonts w:ascii="Times New Roman" w:hAnsi="Times New Roman"/>
                        <w:sz w:val="24"/>
                        <w:szCs w:val="24"/>
                        <w:lang w:val="ru-RU"/>
                      </w:rPr>
                      <w:t>в</w:t>
                    </w:r>
                    <w:proofErr w:type="spellEnd"/>
                    <w:proofErr w:type="gramEnd"/>
                  </w:p>
                </w:txbxContent>
              </v:textbox>
            </v:rect>
            <v:line id="_x0000_s1028" style="position:absolute;flip:x" from="5337,10949" to="5854,11452">
              <v:stroke endarrow="block"/>
            </v:line>
            <v:line id="_x0000_s1029" style="position:absolute" from="5854,10949" to="6031,11429">
              <v:stroke endarrow="block"/>
            </v:line>
            <v:rect id="_x0000_s1030" style="position:absolute;left:6740;top:11452;width:1047;height:3428">
              <v:textbox style="layout-flow:vertical;mso-layout-flow-alt:bottom-to-top;mso-next-textbox:#_x0000_s1030">
                <w:txbxContent>
                  <w:p w:rsidR="007F649A" w:rsidRPr="00074454" w:rsidRDefault="007F649A" w:rsidP="004B7353">
                    <w:pPr>
                      <w:rPr>
                        <w:rFonts w:ascii="Times New Roman" w:hAnsi="Times New Roman"/>
                      </w:rPr>
                    </w:pPr>
                    <w:r w:rsidRPr="00074454">
                      <w:rPr>
                        <w:rFonts w:ascii="Times New Roman" w:hAnsi="Times New Roman"/>
                        <w:sz w:val="24"/>
                        <w:szCs w:val="24"/>
                      </w:rPr>
                      <w:t>Рівень рухової активності, що відповідає віковим нормам</w:t>
                    </w:r>
                  </w:p>
                </w:txbxContent>
              </v:textbox>
            </v:rect>
            <v:rect id="_x0000_s1031" style="position:absolute;left:5731;top:11452;width:948;height:3428">
              <v:textbox style="layout-flow:vertical;mso-layout-flow-alt:bottom-to-top;mso-next-textbox:#_x0000_s1031">
                <w:txbxContent>
                  <w:p w:rsidR="007F649A" w:rsidRPr="00074454" w:rsidRDefault="007F649A" w:rsidP="004B7353">
                    <w:pPr>
                      <w:rPr>
                        <w:rFonts w:ascii="Times New Roman" w:hAnsi="Times New Roman"/>
                        <w:sz w:val="24"/>
                        <w:szCs w:val="24"/>
                      </w:rPr>
                    </w:pPr>
                    <w:r w:rsidRPr="00074454">
                      <w:rPr>
                        <w:rFonts w:ascii="Times New Roman" w:hAnsi="Times New Roman"/>
                        <w:sz w:val="24"/>
                        <w:szCs w:val="24"/>
                      </w:rPr>
                      <w:t>Належний</w:t>
                    </w:r>
                    <w:r w:rsidRPr="00074454">
                      <w:rPr>
                        <w:rFonts w:ascii="Times New Roman" w:hAnsi="Times New Roman"/>
                        <w:szCs w:val="28"/>
                      </w:rPr>
                      <w:t xml:space="preserve"> </w:t>
                    </w:r>
                    <w:r w:rsidRPr="00074454">
                      <w:rPr>
                        <w:rFonts w:ascii="Times New Roman" w:hAnsi="Times New Roman"/>
                        <w:sz w:val="24"/>
                        <w:szCs w:val="24"/>
                      </w:rPr>
                      <w:t>рівень соматичного здоров</w:t>
                    </w:r>
                    <w:r w:rsidRPr="00074454">
                      <w:rPr>
                        <w:rFonts w:ascii="Times New Roman" w:hAnsi="Times New Roman"/>
                        <w:sz w:val="24"/>
                        <w:szCs w:val="24"/>
                        <w:lang w:val="en-US"/>
                      </w:rPr>
                      <w:t>’</w:t>
                    </w:r>
                    <w:r w:rsidRPr="00074454">
                      <w:rPr>
                        <w:rFonts w:ascii="Times New Roman" w:hAnsi="Times New Roman"/>
                        <w:sz w:val="24"/>
                        <w:szCs w:val="24"/>
                      </w:rPr>
                      <w:t xml:space="preserve">я </w:t>
                    </w:r>
                  </w:p>
                </w:txbxContent>
              </v:textbox>
            </v:rect>
            <v:rect id="_x0000_s1032" style="position:absolute;left:7934;top:11452;width:1047;height:3428">
              <v:textbox style="layout-flow:vertical;mso-layout-flow-alt:bottom-to-top;mso-next-textbox:#_x0000_s1032">
                <w:txbxContent>
                  <w:p w:rsidR="007F649A" w:rsidRPr="00074454" w:rsidRDefault="007F649A" w:rsidP="004B7353">
                    <w:pPr>
                      <w:rPr>
                        <w:rFonts w:ascii="Times New Roman" w:hAnsi="Times New Roman"/>
                        <w:sz w:val="24"/>
                        <w:szCs w:val="24"/>
                      </w:rPr>
                    </w:pPr>
                    <w:r w:rsidRPr="00074454">
                      <w:rPr>
                        <w:rFonts w:ascii="Times New Roman" w:hAnsi="Times New Roman"/>
                        <w:sz w:val="24"/>
                        <w:szCs w:val="24"/>
                      </w:rPr>
                      <w:t>Систематичне проведення виховних заходів</w:t>
                    </w:r>
                  </w:p>
                </w:txbxContent>
              </v:textbox>
            </v:rect>
            <v:rect id="_x0000_s1033" style="position:absolute;left:2869;top:11452;width:1452;height:3428">
              <v:textbox style="layout-flow:vertical;mso-layout-flow-alt:bottom-to-top;mso-next-textbox:#_x0000_s1033">
                <w:txbxContent>
                  <w:p w:rsidR="007F649A" w:rsidRPr="00074454" w:rsidRDefault="007F649A" w:rsidP="004B7353">
                    <w:pPr>
                      <w:rPr>
                        <w:rFonts w:ascii="Times New Roman" w:hAnsi="Times New Roman"/>
                        <w:sz w:val="24"/>
                        <w:szCs w:val="24"/>
                      </w:rPr>
                    </w:pPr>
                    <w:r w:rsidRPr="00074454">
                      <w:rPr>
                        <w:rFonts w:ascii="Times New Roman" w:hAnsi="Times New Roman"/>
                        <w:sz w:val="24"/>
                        <w:szCs w:val="24"/>
                      </w:rPr>
                      <w:t>Теоретична підготовленість (спеціальні знання стосовно сфери фізичної культури і спорту)</w:t>
                    </w:r>
                  </w:p>
                </w:txbxContent>
              </v:textbox>
            </v:rect>
            <v:rect id="_x0000_s1034" style="position:absolute;left:4480;top:11452;width:1157;height:3428">
              <v:textbox style="layout-flow:vertical;mso-layout-flow-alt:bottom-to-top;mso-next-textbox:#_x0000_s1034">
                <w:txbxContent>
                  <w:p w:rsidR="007F649A" w:rsidRPr="00074454" w:rsidRDefault="007F649A" w:rsidP="004B7353">
                    <w:pPr>
                      <w:rPr>
                        <w:rFonts w:ascii="Times New Roman" w:hAnsi="Times New Roman"/>
                      </w:rPr>
                    </w:pPr>
                    <w:r w:rsidRPr="00074454">
                      <w:rPr>
                        <w:rFonts w:ascii="Times New Roman" w:hAnsi="Times New Roman"/>
                        <w:sz w:val="24"/>
                        <w:szCs w:val="24"/>
                      </w:rPr>
                      <w:t>Свідома потреба у заняттях</w:t>
                    </w:r>
                    <w:r w:rsidRPr="00074454">
                      <w:rPr>
                        <w:rFonts w:ascii="Times New Roman" w:hAnsi="Times New Roman"/>
                        <w:szCs w:val="28"/>
                      </w:rPr>
                      <w:t xml:space="preserve"> </w:t>
                    </w:r>
                    <w:r w:rsidRPr="00074454">
                      <w:rPr>
                        <w:rFonts w:ascii="Times New Roman" w:hAnsi="Times New Roman"/>
                        <w:sz w:val="24"/>
                        <w:szCs w:val="24"/>
                      </w:rPr>
                      <w:t>фізичною культурою і спортом</w:t>
                    </w:r>
                  </w:p>
                </w:txbxContent>
              </v:textbox>
            </v:rect>
            <v:line id="_x0000_s1035" style="position:absolute" from="5854,10947" to="6979,11429">
              <v:stroke endarrow="block"/>
            </v:line>
            <v:line id="_x0000_s1036" style="position:absolute" from="5854,10947" to="8087,11429">
              <v:stroke endarrow="block"/>
            </v:line>
            <v:line id="_x0000_s1037" style="position:absolute;flip:x" from="4209,10947" to="5829,11450">
              <v:stroke endarrow="block"/>
            </v:line>
          </v:group>
        </w:pict>
      </w:r>
    </w:p>
    <w:p w:rsidR="004B7353" w:rsidRPr="009F6EE6" w:rsidRDefault="004B7353" w:rsidP="004B7353">
      <w:pPr>
        <w:widowControl w:val="0"/>
        <w:ind w:firstLine="709"/>
        <w:jc w:val="both"/>
        <w:rPr>
          <w:rFonts w:ascii="Times New Roman" w:hAnsi="Times New Roman"/>
          <w:sz w:val="28"/>
          <w:szCs w:val="28"/>
        </w:rPr>
      </w:pPr>
    </w:p>
    <w:p w:rsidR="004B7353" w:rsidRPr="009F6EE6" w:rsidRDefault="004B7353" w:rsidP="004B7353">
      <w:pPr>
        <w:widowControl w:val="0"/>
        <w:ind w:firstLine="709"/>
        <w:jc w:val="both"/>
        <w:rPr>
          <w:rFonts w:ascii="Times New Roman" w:hAnsi="Times New Roman"/>
          <w:sz w:val="28"/>
          <w:szCs w:val="28"/>
        </w:rPr>
      </w:pPr>
    </w:p>
    <w:p w:rsidR="004B7353" w:rsidRPr="009F6EE6" w:rsidRDefault="004B7353" w:rsidP="004B7353">
      <w:pPr>
        <w:widowControl w:val="0"/>
        <w:ind w:firstLine="709"/>
        <w:jc w:val="both"/>
        <w:rPr>
          <w:rFonts w:ascii="Times New Roman" w:hAnsi="Times New Roman"/>
          <w:sz w:val="28"/>
          <w:szCs w:val="28"/>
        </w:rPr>
      </w:pPr>
    </w:p>
    <w:p w:rsidR="004B7353" w:rsidRPr="009F6EE6" w:rsidRDefault="004B7353" w:rsidP="004B7353">
      <w:pPr>
        <w:widowControl w:val="0"/>
        <w:ind w:firstLine="709"/>
        <w:jc w:val="both"/>
        <w:rPr>
          <w:rFonts w:ascii="Times New Roman" w:hAnsi="Times New Roman"/>
          <w:sz w:val="28"/>
          <w:szCs w:val="28"/>
        </w:rPr>
      </w:pPr>
    </w:p>
    <w:p w:rsidR="004B7353" w:rsidRPr="009F6EE6" w:rsidRDefault="004B7353" w:rsidP="004B7353">
      <w:pPr>
        <w:widowControl w:val="0"/>
        <w:ind w:firstLine="709"/>
        <w:jc w:val="both"/>
        <w:rPr>
          <w:rFonts w:ascii="Times New Roman" w:hAnsi="Times New Roman"/>
          <w:sz w:val="28"/>
          <w:szCs w:val="28"/>
        </w:rPr>
      </w:pPr>
    </w:p>
    <w:p w:rsidR="004B7353" w:rsidRPr="009F6EE6" w:rsidRDefault="004B7353" w:rsidP="004B7353">
      <w:pPr>
        <w:widowControl w:val="0"/>
        <w:ind w:firstLine="709"/>
        <w:jc w:val="both"/>
        <w:rPr>
          <w:rFonts w:ascii="Times New Roman" w:hAnsi="Times New Roman"/>
          <w:sz w:val="28"/>
          <w:szCs w:val="28"/>
        </w:rPr>
      </w:pPr>
    </w:p>
    <w:p w:rsidR="004B7353" w:rsidRPr="009F6EE6" w:rsidRDefault="004B7353" w:rsidP="004B7353">
      <w:pPr>
        <w:widowControl w:val="0"/>
        <w:ind w:firstLine="709"/>
        <w:jc w:val="both"/>
        <w:rPr>
          <w:rFonts w:ascii="Times New Roman" w:hAnsi="Times New Roman"/>
          <w:sz w:val="28"/>
          <w:szCs w:val="28"/>
        </w:rPr>
      </w:pPr>
    </w:p>
    <w:p w:rsidR="004B7353" w:rsidRPr="009F6EE6" w:rsidRDefault="004B7353" w:rsidP="004B7353">
      <w:pPr>
        <w:widowControl w:val="0"/>
        <w:ind w:firstLine="709"/>
        <w:jc w:val="both"/>
        <w:rPr>
          <w:rFonts w:ascii="Times New Roman" w:hAnsi="Times New Roman"/>
          <w:sz w:val="28"/>
          <w:szCs w:val="28"/>
        </w:rPr>
      </w:pPr>
    </w:p>
    <w:p w:rsidR="004B7353" w:rsidRPr="009F6EE6" w:rsidRDefault="004B7353" w:rsidP="004B7353">
      <w:pPr>
        <w:widowControl w:val="0"/>
        <w:ind w:firstLine="709"/>
        <w:jc w:val="both"/>
        <w:rPr>
          <w:rFonts w:ascii="Times New Roman" w:hAnsi="Times New Roman"/>
          <w:sz w:val="28"/>
          <w:szCs w:val="28"/>
        </w:rPr>
      </w:pPr>
    </w:p>
    <w:p w:rsidR="004B7353" w:rsidRPr="009F6EE6" w:rsidRDefault="004B7353" w:rsidP="004B7353">
      <w:pPr>
        <w:widowControl w:val="0"/>
        <w:ind w:firstLine="709"/>
        <w:jc w:val="both"/>
        <w:rPr>
          <w:rFonts w:ascii="Times New Roman" w:hAnsi="Times New Roman"/>
          <w:sz w:val="28"/>
          <w:szCs w:val="28"/>
        </w:rPr>
      </w:pPr>
      <w:r w:rsidRPr="009F6EE6">
        <w:rPr>
          <w:rFonts w:ascii="Times New Roman" w:hAnsi="Times New Roman"/>
          <w:sz w:val="28"/>
          <w:szCs w:val="28"/>
        </w:rPr>
        <w:t>Рис. 1</w:t>
      </w:r>
      <w:r w:rsidR="00F80C42">
        <w:rPr>
          <w:rFonts w:ascii="Times New Roman" w:hAnsi="Times New Roman"/>
          <w:sz w:val="28"/>
          <w:szCs w:val="28"/>
        </w:rPr>
        <w:t>.2</w:t>
      </w:r>
      <w:r w:rsidRPr="009F6EE6">
        <w:rPr>
          <w:rFonts w:ascii="Times New Roman" w:hAnsi="Times New Roman"/>
          <w:sz w:val="28"/>
          <w:szCs w:val="28"/>
        </w:rPr>
        <w:t xml:space="preserve"> Умови реалізації аксіологічної складової неспеціальної фізкультурної освіти школярів (Томенко, 2012)[27]</w:t>
      </w:r>
    </w:p>
    <w:p w:rsidR="004B7353" w:rsidRPr="009F6EE6" w:rsidRDefault="004B7353" w:rsidP="004B7353">
      <w:pPr>
        <w:widowControl w:val="0"/>
        <w:spacing w:after="0" w:line="360" w:lineRule="auto"/>
        <w:ind w:firstLine="709"/>
        <w:jc w:val="both"/>
        <w:rPr>
          <w:rFonts w:ascii="Times New Roman" w:hAnsi="Times New Roman"/>
          <w:sz w:val="28"/>
          <w:szCs w:val="28"/>
        </w:rPr>
      </w:pPr>
      <w:r w:rsidRPr="009F6EE6">
        <w:rPr>
          <w:rFonts w:ascii="Times New Roman" w:hAnsi="Times New Roman"/>
          <w:sz w:val="28"/>
          <w:szCs w:val="28"/>
        </w:rPr>
        <w:t>Алгоритм кількісного оцінювання неспеціальної фізкультурної освіченості на прикладі школярів за експрес-індексом передбачає таку послідовність дій:</w:t>
      </w:r>
    </w:p>
    <w:p w:rsidR="004B7353" w:rsidRPr="009F6EE6" w:rsidRDefault="004B7353" w:rsidP="00C64BDF">
      <w:pPr>
        <w:pStyle w:val="a3"/>
        <w:widowControl w:val="0"/>
        <w:numPr>
          <w:ilvl w:val="0"/>
          <w:numId w:val="4"/>
        </w:numPr>
        <w:tabs>
          <w:tab w:val="left" w:pos="0"/>
          <w:tab w:val="left" w:pos="1134"/>
        </w:tabs>
        <w:spacing w:after="0" w:line="360" w:lineRule="auto"/>
        <w:ind w:left="0" w:firstLine="709"/>
        <w:jc w:val="both"/>
        <w:rPr>
          <w:rFonts w:ascii="Times New Roman" w:hAnsi="Times New Roman"/>
          <w:sz w:val="28"/>
          <w:szCs w:val="28"/>
          <w:lang w:val="uk-UA"/>
        </w:rPr>
      </w:pPr>
      <w:r w:rsidRPr="009F6EE6">
        <w:rPr>
          <w:rFonts w:ascii="Times New Roman" w:hAnsi="Times New Roman"/>
          <w:sz w:val="28"/>
          <w:szCs w:val="28"/>
          <w:lang w:val="uk-UA"/>
        </w:rPr>
        <w:lastRenderedPageBreak/>
        <w:t xml:space="preserve">За допомогою </w:t>
      </w:r>
      <w:proofErr w:type="spellStart"/>
      <w:r w:rsidRPr="009F6EE6">
        <w:rPr>
          <w:rFonts w:ascii="Times New Roman" w:hAnsi="Times New Roman"/>
          <w:sz w:val="28"/>
          <w:szCs w:val="28"/>
          <w:lang w:val="uk-UA"/>
        </w:rPr>
        <w:t>інструментаріїв</w:t>
      </w:r>
      <w:proofErr w:type="spellEnd"/>
      <w:r w:rsidRPr="009F6EE6">
        <w:rPr>
          <w:rFonts w:ascii="Times New Roman" w:hAnsi="Times New Roman"/>
          <w:sz w:val="28"/>
          <w:szCs w:val="28"/>
          <w:lang w:val="uk-UA"/>
        </w:rPr>
        <w:t xml:space="preserve"> соціальних (анкетування) і педагогічних методів (спостереження) відбувається збір емпіричної інформації.</w:t>
      </w:r>
    </w:p>
    <w:p w:rsidR="004B7353" w:rsidRPr="009F6EE6" w:rsidRDefault="004B7353" w:rsidP="00C64BDF">
      <w:pPr>
        <w:pStyle w:val="a3"/>
        <w:widowControl w:val="0"/>
        <w:numPr>
          <w:ilvl w:val="0"/>
          <w:numId w:val="4"/>
        </w:numPr>
        <w:tabs>
          <w:tab w:val="left" w:pos="0"/>
          <w:tab w:val="left" w:pos="1134"/>
        </w:tabs>
        <w:spacing w:after="0" w:line="360" w:lineRule="auto"/>
        <w:ind w:left="0" w:firstLine="709"/>
        <w:jc w:val="both"/>
        <w:rPr>
          <w:rFonts w:ascii="Times New Roman" w:hAnsi="Times New Roman"/>
          <w:sz w:val="28"/>
          <w:szCs w:val="28"/>
          <w:lang w:val="uk-UA"/>
        </w:rPr>
      </w:pPr>
      <w:r w:rsidRPr="009F6EE6">
        <w:rPr>
          <w:rFonts w:ascii="Times New Roman" w:hAnsi="Times New Roman"/>
          <w:sz w:val="28"/>
          <w:szCs w:val="28"/>
          <w:lang w:val="uk-UA"/>
        </w:rPr>
        <w:t>Зіставлення отриманих даних відповідно до вимог оцінки неспеціальної фізкультурної освіченості.</w:t>
      </w:r>
    </w:p>
    <w:p w:rsidR="004B7353" w:rsidRPr="009F6EE6" w:rsidRDefault="004B7353" w:rsidP="00C64BDF">
      <w:pPr>
        <w:pStyle w:val="a3"/>
        <w:widowControl w:val="0"/>
        <w:numPr>
          <w:ilvl w:val="0"/>
          <w:numId w:val="4"/>
        </w:numPr>
        <w:tabs>
          <w:tab w:val="left" w:pos="0"/>
          <w:tab w:val="left" w:pos="1134"/>
        </w:tabs>
        <w:spacing w:after="0" w:line="360" w:lineRule="auto"/>
        <w:ind w:left="0" w:firstLine="709"/>
        <w:jc w:val="both"/>
        <w:rPr>
          <w:rFonts w:ascii="Times New Roman" w:hAnsi="Times New Roman"/>
          <w:sz w:val="28"/>
          <w:szCs w:val="28"/>
          <w:lang w:val="uk-UA"/>
        </w:rPr>
      </w:pPr>
      <w:r w:rsidRPr="009F6EE6">
        <w:rPr>
          <w:rFonts w:ascii="Times New Roman" w:hAnsi="Times New Roman"/>
          <w:sz w:val="28"/>
          <w:szCs w:val="28"/>
          <w:lang w:val="uk-UA"/>
        </w:rPr>
        <w:t>Оцінка неспеціальної фізкультурної освіченості відбувається за кількісними та якісними показниками.</w:t>
      </w: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ind w:firstLine="709"/>
        <w:rPr>
          <w:rFonts w:ascii="Times New Roman" w:hAnsi="Times New Roman"/>
          <w:b/>
          <w:caps/>
          <w:sz w:val="28"/>
          <w:szCs w:val="28"/>
        </w:rPr>
      </w:pPr>
      <w:r w:rsidRPr="009F6EE6">
        <w:rPr>
          <w:rFonts w:ascii="Times New Roman" w:hAnsi="Times New Roman"/>
          <w:b/>
          <w:caps/>
          <w:sz w:val="28"/>
          <w:szCs w:val="28"/>
        </w:rPr>
        <w:t>В</w:t>
      </w:r>
      <w:r w:rsidRPr="009F6EE6">
        <w:rPr>
          <w:rFonts w:ascii="Times New Roman" w:hAnsi="Times New Roman"/>
          <w:b/>
          <w:sz w:val="28"/>
          <w:szCs w:val="28"/>
        </w:rPr>
        <w:t>исновок до розділу 1</w:t>
      </w:r>
    </w:p>
    <w:p w:rsidR="004B7353" w:rsidRPr="009F6EE6" w:rsidRDefault="005B063D" w:rsidP="004B7353">
      <w:pPr>
        <w:shd w:val="clear" w:color="auto" w:fill="FFFFFF"/>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Визначення загальних напрямків з покращення ситуації з рівнем рухової активності відображається в програмі де підкреслено про </w:t>
      </w:r>
      <w:r w:rsidR="004B7353" w:rsidRPr="009F6EE6">
        <w:rPr>
          <w:rFonts w:ascii="Times New Roman" w:hAnsi="Times New Roman"/>
          <w:color w:val="000000"/>
          <w:sz w:val="28"/>
          <w:szCs w:val="28"/>
          <w:shd w:val="clear" w:color="auto" w:fill="FFFFFF"/>
        </w:rPr>
        <w:t xml:space="preserve"> необхідність забезпечувати школярам </w:t>
      </w:r>
      <w:r>
        <w:rPr>
          <w:rFonts w:ascii="Times New Roman" w:hAnsi="Times New Roman"/>
          <w:color w:val="000000"/>
          <w:sz w:val="28"/>
          <w:szCs w:val="28"/>
          <w:shd w:val="clear" w:color="auto" w:fill="FFFFFF"/>
        </w:rPr>
        <w:t>годину</w:t>
      </w:r>
      <w:r w:rsidR="004B7353" w:rsidRPr="009F6EE6">
        <w:rPr>
          <w:rFonts w:ascii="Times New Roman" w:hAnsi="Times New Roman"/>
          <w:color w:val="000000"/>
          <w:sz w:val="28"/>
          <w:szCs w:val="28"/>
          <w:shd w:val="clear" w:color="auto" w:fill="FFFFFF"/>
        </w:rPr>
        <w:t xml:space="preserve"> рухов</w:t>
      </w:r>
      <w:r>
        <w:rPr>
          <w:rFonts w:ascii="Times New Roman" w:hAnsi="Times New Roman"/>
          <w:color w:val="000000"/>
          <w:sz w:val="28"/>
          <w:szCs w:val="28"/>
          <w:shd w:val="clear" w:color="auto" w:fill="FFFFFF"/>
        </w:rPr>
        <w:t>ої</w:t>
      </w:r>
      <w:r w:rsidR="004B7353" w:rsidRPr="009F6EE6">
        <w:rPr>
          <w:rFonts w:ascii="Times New Roman" w:hAnsi="Times New Roman"/>
          <w:color w:val="000000"/>
          <w:sz w:val="28"/>
          <w:szCs w:val="28"/>
          <w:shd w:val="clear" w:color="auto" w:fill="FFFFFF"/>
        </w:rPr>
        <w:t xml:space="preserve"> активн</w:t>
      </w:r>
      <w:r>
        <w:rPr>
          <w:rFonts w:ascii="Times New Roman" w:hAnsi="Times New Roman"/>
          <w:color w:val="000000"/>
          <w:sz w:val="28"/>
          <w:szCs w:val="28"/>
          <w:shd w:val="clear" w:color="auto" w:fill="FFFFFF"/>
        </w:rPr>
        <w:t>ості</w:t>
      </w:r>
      <w:r w:rsidR="004B7353" w:rsidRPr="009F6EE6">
        <w:rPr>
          <w:rFonts w:ascii="Times New Roman" w:hAnsi="Times New Roman"/>
          <w:color w:val="000000"/>
          <w:sz w:val="28"/>
          <w:szCs w:val="28"/>
          <w:shd w:val="clear" w:color="auto" w:fill="FFFFFF"/>
        </w:rPr>
        <w:t xml:space="preserve"> на добу</w:t>
      </w:r>
      <w:r>
        <w:rPr>
          <w:rFonts w:ascii="Times New Roman" w:hAnsi="Times New Roman"/>
          <w:color w:val="000000"/>
          <w:sz w:val="28"/>
          <w:szCs w:val="28"/>
          <w:shd w:val="clear" w:color="auto" w:fill="FFFFFF"/>
        </w:rPr>
        <w:t>.</w:t>
      </w:r>
    </w:p>
    <w:p w:rsidR="004B7353" w:rsidRPr="009F6EE6" w:rsidRDefault="004B7353" w:rsidP="004B7353">
      <w:pPr>
        <w:shd w:val="clear" w:color="auto" w:fill="FFFFFF"/>
        <w:spacing w:after="0" w:line="360" w:lineRule="auto"/>
        <w:ind w:firstLine="709"/>
        <w:jc w:val="both"/>
        <w:rPr>
          <w:rFonts w:ascii="Times New Roman" w:hAnsi="Times New Roman"/>
          <w:color w:val="000000"/>
          <w:sz w:val="28"/>
          <w:szCs w:val="28"/>
          <w:shd w:val="clear" w:color="auto" w:fill="FFFFFF"/>
        </w:rPr>
      </w:pPr>
      <w:r w:rsidRPr="009F6EE6">
        <w:rPr>
          <w:rFonts w:ascii="Times New Roman" w:hAnsi="Times New Roman"/>
          <w:color w:val="000000"/>
          <w:sz w:val="28"/>
          <w:szCs w:val="28"/>
          <w:shd w:val="clear" w:color="auto" w:fill="FFFFFF"/>
        </w:rPr>
        <w:t>Дані масштабних перехресних і ретроспективних по</w:t>
      </w:r>
      <w:r w:rsidR="0066364E">
        <w:rPr>
          <w:rFonts w:ascii="Times New Roman" w:hAnsi="Times New Roman"/>
          <w:color w:val="000000"/>
          <w:sz w:val="28"/>
          <w:szCs w:val="28"/>
          <w:shd w:val="clear" w:color="auto" w:fill="FFFFFF"/>
        </w:rPr>
        <w:t>пуляційних досліджень показують, що</w:t>
      </w:r>
      <w:r w:rsidRPr="009F6EE6">
        <w:rPr>
          <w:rFonts w:ascii="Times New Roman" w:hAnsi="Times New Roman"/>
          <w:color w:val="000000"/>
          <w:sz w:val="28"/>
          <w:szCs w:val="28"/>
          <w:shd w:val="clear" w:color="auto" w:fill="FFFFFF"/>
        </w:rPr>
        <w:t xml:space="preserve"> менше чверті школярів займаються будь-яким </w:t>
      </w:r>
      <w:r w:rsidR="0066364E">
        <w:rPr>
          <w:rFonts w:ascii="Times New Roman" w:hAnsi="Times New Roman"/>
          <w:color w:val="000000"/>
          <w:sz w:val="28"/>
          <w:szCs w:val="28"/>
          <w:shd w:val="clear" w:color="auto" w:fill="FFFFFF"/>
        </w:rPr>
        <w:t>видом</w:t>
      </w:r>
      <w:r w:rsidRPr="009F6EE6">
        <w:rPr>
          <w:rFonts w:ascii="Times New Roman" w:hAnsi="Times New Roman"/>
          <w:color w:val="000000"/>
          <w:sz w:val="28"/>
          <w:szCs w:val="28"/>
          <w:shd w:val="clear" w:color="auto" w:fill="FFFFFF"/>
        </w:rPr>
        <w:t xml:space="preserve"> </w:t>
      </w:r>
      <w:r w:rsidR="0066364E">
        <w:rPr>
          <w:rFonts w:ascii="Times New Roman" w:hAnsi="Times New Roman"/>
          <w:color w:val="000000"/>
          <w:sz w:val="28"/>
          <w:szCs w:val="28"/>
          <w:shd w:val="clear" w:color="auto" w:fill="FFFFFF"/>
        </w:rPr>
        <w:t>рухової</w:t>
      </w:r>
      <w:r w:rsidRPr="009F6EE6">
        <w:rPr>
          <w:rFonts w:ascii="Times New Roman" w:hAnsi="Times New Roman"/>
          <w:color w:val="000000"/>
          <w:sz w:val="28"/>
          <w:szCs w:val="28"/>
          <w:shd w:val="clear" w:color="auto" w:fill="FFFFFF"/>
        </w:rPr>
        <w:t xml:space="preserve"> активності, тривалістю 60 хвилин</w:t>
      </w:r>
      <w:r w:rsidR="0066364E">
        <w:rPr>
          <w:rFonts w:ascii="Times New Roman" w:hAnsi="Times New Roman"/>
          <w:color w:val="000000"/>
          <w:sz w:val="28"/>
          <w:szCs w:val="28"/>
          <w:shd w:val="clear" w:color="auto" w:fill="FFFFFF"/>
        </w:rPr>
        <w:t>.</w:t>
      </w:r>
      <w:r w:rsidRPr="009F6EE6">
        <w:rPr>
          <w:rFonts w:ascii="Times New Roman" w:hAnsi="Times New Roman"/>
          <w:color w:val="000000"/>
          <w:sz w:val="28"/>
          <w:szCs w:val="28"/>
          <w:shd w:val="clear" w:color="auto" w:fill="FFFFFF"/>
        </w:rPr>
        <w:t xml:space="preserve"> </w:t>
      </w:r>
      <w:r w:rsidR="0066364E">
        <w:rPr>
          <w:rFonts w:ascii="Times New Roman" w:hAnsi="Times New Roman"/>
          <w:color w:val="000000"/>
          <w:sz w:val="28"/>
          <w:szCs w:val="28"/>
          <w:shd w:val="clear" w:color="auto" w:fill="FFFFFF"/>
        </w:rPr>
        <w:t>Аналіз літератури також визначає</w:t>
      </w:r>
      <w:r w:rsidRPr="009F6EE6">
        <w:rPr>
          <w:rFonts w:ascii="Times New Roman" w:hAnsi="Times New Roman"/>
          <w:color w:val="000000"/>
          <w:sz w:val="28"/>
          <w:szCs w:val="28"/>
          <w:shd w:val="clear" w:color="auto" w:fill="FFFFFF"/>
        </w:rPr>
        <w:t xml:space="preserve"> тенденці</w:t>
      </w:r>
      <w:r w:rsidR="0066364E">
        <w:rPr>
          <w:rFonts w:ascii="Times New Roman" w:hAnsi="Times New Roman"/>
          <w:color w:val="000000"/>
          <w:sz w:val="28"/>
          <w:szCs w:val="28"/>
          <w:shd w:val="clear" w:color="auto" w:fill="FFFFFF"/>
        </w:rPr>
        <w:t>ю</w:t>
      </w:r>
      <w:r w:rsidRPr="009F6EE6">
        <w:rPr>
          <w:rFonts w:ascii="Times New Roman" w:hAnsi="Times New Roman"/>
          <w:color w:val="000000"/>
          <w:sz w:val="28"/>
          <w:szCs w:val="28"/>
          <w:shd w:val="clear" w:color="auto" w:fill="FFFFFF"/>
        </w:rPr>
        <w:t xml:space="preserve"> до зниження загальної </w:t>
      </w:r>
      <w:r w:rsidR="0066364E">
        <w:rPr>
          <w:rFonts w:ascii="Times New Roman" w:hAnsi="Times New Roman"/>
          <w:color w:val="000000"/>
          <w:sz w:val="28"/>
          <w:szCs w:val="28"/>
          <w:shd w:val="clear" w:color="auto" w:fill="FFFFFF"/>
        </w:rPr>
        <w:t>рухової</w:t>
      </w:r>
      <w:r w:rsidRPr="009F6EE6">
        <w:rPr>
          <w:rFonts w:ascii="Times New Roman" w:hAnsi="Times New Roman"/>
          <w:color w:val="000000"/>
          <w:sz w:val="28"/>
          <w:szCs w:val="28"/>
          <w:shd w:val="clear" w:color="auto" w:fill="FFFFFF"/>
        </w:rPr>
        <w:t xml:space="preserve"> активності</w:t>
      </w:r>
      <w:r w:rsidR="0066364E">
        <w:rPr>
          <w:rFonts w:ascii="Times New Roman" w:hAnsi="Times New Roman"/>
          <w:color w:val="000000"/>
          <w:sz w:val="28"/>
          <w:szCs w:val="28"/>
          <w:shd w:val="clear" w:color="auto" w:fill="FFFFFF"/>
        </w:rPr>
        <w:t xml:space="preserve"> та</w:t>
      </w:r>
      <w:r w:rsidRPr="009F6EE6">
        <w:rPr>
          <w:rFonts w:ascii="Times New Roman" w:hAnsi="Times New Roman"/>
          <w:color w:val="000000"/>
          <w:sz w:val="28"/>
          <w:szCs w:val="28"/>
          <w:shd w:val="clear" w:color="auto" w:fill="FFFFFF"/>
        </w:rPr>
        <w:t xml:space="preserve"> вед</w:t>
      </w:r>
      <w:r w:rsidR="0066364E">
        <w:rPr>
          <w:rFonts w:ascii="Times New Roman" w:hAnsi="Times New Roman"/>
          <w:color w:val="000000"/>
          <w:sz w:val="28"/>
          <w:szCs w:val="28"/>
          <w:shd w:val="clear" w:color="auto" w:fill="FFFFFF"/>
        </w:rPr>
        <w:t>ення</w:t>
      </w:r>
      <w:r w:rsidRPr="009F6EE6">
        <w:rPr>
          <w:rFonts w:ascii="Times New Roman" w:hAnsi="Times New Roman"/>
          <w:color w:val="000000"/>
          <w:sz w:val="28"/>
          <w:szCs w:val="28"/>
          <w:shd w:val="clear" w:color="auto" w:fill="FFFFFF"/>
        </w:rPr>
        <w:t xml:space="preserve"> малорухлив</w:t>
      </w:r>
      <w:r w:rsidR="0066364E">
        <w:rPr>
          <w:rFonts w:ascii="Times New Roman" w:hAnsi="Times New Roman"/>
          <w:color w:val="000000"/>
          <w:sz w:val="28"/>
          <w:szCs w:val="28"/>
          <w:shd w:val="clear" w:color="auto" w:fill="FFFFFF"/>
        </w:rPr>
        <w:t>ого</w:t>
      </w:r>
      <w:r w:rsidRPr="009F6EE6">
        <w:rPr>
          <w:rFonts w:ascii="Times New Roman" w:hAnsi="Times New Roman"/>
          <w:color w:val="000000"/>
          <w:sz w:val="28"/>
          <w:szCs w:val="28"/>
          <w:shd w:val="clear" w:color="auto" w:fill="FFFFFF"/>
        </w:rPr>
        <w:t xml:space="preserve"> спос</w:t>
      </w:r>
      <w:r w:rsidR="0066364E">
        <w:rPr>
          <w:rFonts w:ascii="Times New Roman" w:hAnsi="Times New Roman"/>
          <w:color w:val="000000"/>
          <w:sz w:val="28"/>
          <w:szCs w:val="28"/>
          <w:shd w:val="clear" w:color="auto" w:fill="FFFFFF"/>
        </w:rPr>
        <w:t>о</w:t>
      </w:r>
      <w:r w:rsidRPr="009F6EE6">
        <w:rPr>
          <w:rFonts w:ascii="Times New Roman" w:hAnsi="Times New Roman"/>
          <w:color w:val="000000"/>
          <w:sz w:val="28"/>
          <w:szCs w:val="28"/>
          <w:shd w:val="clear" w:color="auto" w:fill="FFFFFF"/>
        </w:rPr>
        <w:t>б</w:t>
      </w:r>
      <w:r w:rsidR="0066364E">
        <w:rPr>
          <w:rFonts w:ascii="Times New Roman" w:hAnsi="Times New Roman"/>
          <w:color w:val="000000"/>
          <w:sz w:val="28"/>
          <w:szCs w:val="28"/>
          <w:shd w:val="clear" w:color="auto" w:fill="FFFFFF"/>
        </w:rPr>
        <w:t>у</w:t>
      </w:r>
      <w:r w:rsidRPr="009F6EE6">
        <w:rPr>
          <w:rFonts w:ascii="Times New Roman" w:hAnsi="Times New Roman"/>
          <w:color w:val="000000"/>
          <w:sz w:val="28"/>
          <w:szCs w:val="28"/>
          <w:shd w:val="clear" w:color="auto" w:fill="FFFFFF"/>
        </w:rPr>
        <w:t xml:space="preserve"> життя</w:t>
      </w:r>
      <w:r w:rsidR="0066364E">
        <w:rPr>
          <w:rFonts w:ascii="Times New Roman" w:hAnsi="Times New Roman"/>
          <w:color w:val="000000"/>
          <w:sz w:val="28"/>
          <w:szCs w:val="28"/>
          <w:shd w:val="clear" w:color="auto" w:fill="FFFFFF"/>
        </w:rPr>
        <w:t xml:space="preserve"> </w:t>
      </w:r>
      <w:r w:rsidR="0066364E" w:rsidRPr="009F6EE6">
        <w:rPr>
          <w:rFonts w:ascii="Times New Roman" w:hAnsi="Times New Roman"/>
          <w:color w:val="000000"/>
          <w:sz w:val="28"/>
          <w:szCs w:val="28"/>
          <w:shd w:val="clear" w:color="auto" w:fill="FFFFFF"/>
        </w:rPr>
        <w:t>85,8 %</w:t>
      </w:r>
      <w:r w:rsidR="0066364E">
        <w:rPr>
          <w:rFonts w:ascii="Times New Roman" w:hAnsi="Times New Roman"/>
          <w:color w:val="000000"/>
          <w:sz w:val="28"/>
          <w:szCs w:val="28"/>
          <w:shd w:val="clear" w:color="auto" w:fill="FFFFFF"/>
        </w:rPr>
        <w:t xml:space="preserve"> китайських школярів</w:t>
      </w:r>
      <w:r w:rsidRPr="009F6EE6">
        <w:rPr>
          <w:rFonts w:ascii="Times New Roman" w:hAnsi="Times New Roman"/>
          <w:color w:val="000000"/>
          <w:sz w:val="28"/>
          <w:szCs w:val="28"/>
          <w:shd w:val="clear" w:color="auto" w:fill="FFFFFF"/>
        </w:rPr>
        <w:t>, а це все призводять до погіршення фізичної форми/</w:t>
      </w:r>
      <w:r w:rsidR="0066364E" w:rsidRPr="009F6EE6">
        <w:rPr>
          <w:rFonts w:ascii="Times New Roman" w:hAnsi="Times New Roman"/>
          <w:color w:val="000000"/>
          <w:sz w:val="28"/>
          <w:szCs w:val="28"/>
          <w:shd w:val="clear" w:color="auto" w:fill="FFFFFF"/>
        </w:rPr>
        <w:t>підготовленості</w:t>
      </w:r>
      <w:r w:rsidRPr="009F6EE6">
        <w:rPr>
          <w:rFonts w:ascii="Times New Roman" w:hAnsi="Times New Roman"/>
          <w:color w:val="000000"/>
          <w:sz w:val="28"/>
          <w:szCs w:val="28"/>
          <w:shd w:val="clear" w:color="auto" w:fill="FFFFFF"/>
        </w:rPr>
        <w:t xml:space="preserve">, як результат тільки 3 з 10 учнів отримують оцінку «відмінно» або «добре» за національними </w:t>
      </w:r>
      <w:r w:rsidR="0066364E">
        <w:rPr>
          <w:rFonts w:ascii="Times New Roman" w:hAnsi="Times New Roman"/>
          <w:color w:val="000000"/>
          <w:sz w:val="28"/>
          <w:szCs w:val="28"/>
          <w:shd w:val="clear" w:color="auto" w:fill="FFFFFF"/>
        </w:rPr>
        <w:t>стандартами фізичної підготовки.</w:t>
      </w:r>
    </w:p>
    <w:p w:rsidR="004B7353" w:rsidRPr="009F6EE6" w:rsidRDefault="004B7353" w:rsidP="004B7353">
      <w:pPr>
        <w:spacing w:after="0" w:line="360" w:lineRule="auto"/>
        <w:ind w:firstLine="709"/>
        <w:jc w:val="both"/>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2650A5" w:rsidRPr="00DC58D0" w:rsidRDefault="002650A5">
      <w:pPr>
        <w:rPr>
          <w:rFonts w:ascii="Times New Roman" w:hAnsi="Times New Roman"/>
          <w:b/>
          <w:sz w:val="28"/>
          <w:szCs w:val="28"/>
        </w:rPr>
      </w:pPr>
      <w:r w:rsidRPr="00DC58D0">
        <w:rPr>
          <w:rFonts w:ascii="Times New Roman" w:hAnsi="Times New Roman"/>
          <w:b/>
          <w:sz w:val="28"/>
          <w:szCs w:val="28"/>
        </w:rPr>
        <w:br w:type="page"/>
      </w:r>
    </w:p>
    <w:p w:rsidR="004B7353" w:rsidRPr="009F6EE6" w:rsidRDefault="004B7353" w:rsidP="004B7353">
      <w:pPr>
        <w:spacing w:after="0" w:line="360" w:lineRule="auto"/>
        <w:jc w:val="center"/>
        <w:rPr>
          <w:rFonts w:ascii="Times New Roman" w:hAnsi="Times New Roman"/>
          <w:b/>
          <w:color w:val="0D0D0D"/>
          <w:sz w:val="28"/>
          <w:szCs w:val="28"/>
        </w:rPr>
      </w:pPr>
      <w:r w:rsidRPr="009F6EE6">
        <w:rPr>
          <w:rFonts w:ascii="Times New Roman" w:hAnsi="Times New Roman"/>
          <w:b/>
          <w:color w:val="0D0D0D"/>
          <w:sz w:val="28"/>
          <w:szCs w:val="28"/>
        </w:rPr>
        <w:lastRenderedPageBreak/>
        <w:t>РОЗДІЛ 2</w:t>
      </w:r>
    </w:p>
    <w:p w:rsidR="004B7353" w:rsidRPr="009F6EE6" w:rsidRDefault="004B7353" w:rsidP="004B7353">
      <w:pPr>
        <w:spacing w:after="0" w:line="360" w:lineRule="auto"/>
        <w:jc w:val="center"/>
        <w:rPr>
          <w:rFonts w:ascii="Times New Roman" w:hAnsi="Times New Roman"/>
          <w:b/>
          <w:color w:val="0D0D0D"/>
          <w:sz w:val="28"/>
          <w:szCs w:val="28"/>
        </w:rPr>
      </w:pPr>
      <w:bookmarkStart w:id="1" w:name="_Toc437360973"/>
      <w:r w:rsidRPr="009F6EE6">
        <w:rPr>
          <w:rFonts w:ascii="Times New Roman" w:hAnsi="Times New Roman"/>
          <w:b/>
          <w:color w:val="0D0D0D"/>
          <w:sz w:val="28"/>
          <w:szCs w:val="28"/>
        </w:rPr>
        <w:t>МЕТОДИ І ОРГАНІЗАЦІЯ ДОСЛІДЖЕННЯ</w:t>
      </w:r>
      <w:bookmarkEnd w:id="1"/>
    </w:p>
    <w:p w:rsidR="004B7353" w:rsidRPr="009F6EE6" w:rsidRDefault="004B7353" w:rsidP="004B7353">
      <w:pPr>
        <w:spacing w:after="0" w:line="360" w:lineRule="auto"/>
        <w:jc w:val="center"/>
        <w:rPr>
          <w:rFonts w:ascii="Times New Roman" w:hAnsi="Times New Roman"/>
          <w:b/>
          <w:color w:val="0D0D0D"/>
          <w:sz w:val="28"/>
          <w:szCs w:val="28"/>
        </w:rPr>
      </w:pPr>
    </w:p>
    <w:p w:rsidR="004B7353" w:rsidRPr="009F6EE6" w:rsidRDefault="004B7353" w:rsidP="004B7353">
      <w:pPr>
        <w:spacing w:after="0" w:line="360" w:lineRule="auto"/>
        <w:jc w:val="center"/>
        <w:rPr>
          <w:rFonts w:ascii="Times New Roman" w:hAnsi="Times New Roman"/>
          <w:b/>
          <w:color w:val="0D0D0D"/>
          <w:sz w:val="28"/>
          <w:szCs w:val="28"/>
        </w:rPr>
      </w:pPr>
    </w:p>
    <w:p w:rsidR="004B7353" w:rsidRPr="009F6EE6" w:rsidRDefault="004B7353" w:rsidP="004B7353">
      <w:pPr>
        <w:pStyle w:val="Normal1"/>
        <w:spacing w:line="360" w:lineRule="auto"/>
        <w:ind w:firstLine="709"/>
        <w:jc w:val="both"/>
        <w:rPr>
          <w:rStyle w:val="51"/>
          <w:rFonts w:ascii="Times New Roman" w:hAnsi="Times New Roman"/>
          <w:b/>
          <w:color w:val="0D0D0D"/>
          <w:sz w:val="28"/>
          <w:szCs w:val="28"/>
          <w:lang w:val="uk-UA"/>
        </w:rPr>
      </w:pPr>
      <w:r w:rsidRPr="009F6EE6">
        <w:rPr>
          <w:rStyle w:val="51"/>
          <w:rFonts w:ascii="Times New Roman" w:hAnsi="Times New Roman"/>
          <w:b/>
          <w:color w:val="0D0D0D"/>
          <w:sz w:val="28"/>
          <w:szCs w:val="28"/>
          <w:lang w:val="uk-UA"/>
        </w:rPr>
        <w:t>2.1 Методи дослідження</w:t>
      </w:r>
    </w:p>
    <w:p w:rsidR="004B7353" w:rsidRPr="009F6EE6" w:rsidRDefault="004B7353" w:rsidP="004B7353">
      <w:pPr>
        <w:spacing w:after="0" w:line="360" w:lineRule="auto"/>
        <w:ind w:firstLine="709"/>
        <w:jc w:val="both"/>
        <w:rPr>
          <w:rFonts w:ascii="Times New Roman" w:hAnsi="Times New Roman"/>
          <w:color w:val="0D0D0D"/>
          <w:sz w:val="28"/>
          <w:szCs w:val="28"/>
        </w:rPr>
      </w:pPr>
      <w:r w:rsidRPr="009F6EE6">
        <w:rPr>
          <w:rStyle w:val="hps"/>
          <w:rFonts w:ascii="Times New Roman" w:hAnsi="Times New Roman"/>
          <w:color w:val="0D0D0D"/>
          <w:sz w:val="28"/>
          <w:szCs w:val="28"/>
        </w:rPr>
        <w:t>Для вирішення</w:t>
      </w:r>
      <w:r w:rsidRPr="009F6EE6">
        <w:rPr>
          <w:rFonts w:ascii="Times New Roman" w:hAnsi="Times New Roman"/>
          <w:color w:val="0D0D0D"/>
          <w:sz w:val="28"/>
          <w:szCs w:val="28"/>
        </w:rPr>
        <w:t xml:space="preserve"> </w:t>
      </w:r>
      <w:r w:rsidRPr="009F6EE6">
        <w:rPr>
          <w:rStyle w:val="hps"/>
          <w:rFonts w:ascii="Times New Roman" w:hAnsi="Times New Roman"/>
          <w:color w:val="0D0D0D"/>
          <w:sz w:val="28"/>
          <w:szCs w:val="28"/>
        </w:rPr>
        <w:t>поставлених</w:t>
      </w:r>
      <w:r w:rsidRPr="009F6EE6">
        <w:rPr>
          <w:rFonts w:ascii="Times New Roman" w:hAnsi="Times New Roman"/>
          <w:color w:val="0D0D0D"/>
          <w:sz w:val="28"/>
          <w:szCs w:val="28"/>
        </w:rPr>
        <w:t xml:space="preserve"> </w:t>
      </w:r>
      <w:r w:rsidRPr="009F6EE6">
        <w:rPr>
          <w:rStyle w:val="hps"/>
          <w:rFonts w:ascii="Times New Roman" w:hAnsi="Times New Roman"/>
          <w:color w:val="0D0D0D"/>
          <w:sz w:val="28"/>
          <w:szCs w:val="28"/>
        </w:rPr>
        <w:t>завдань були</w:t>
      </w:r>
      <w:r w:rsidRPr="009F6EE6">
        <w:rPr>
          <w:rFonts w:ascii="Times New Roman" w:hAnsi="Times New Roman"/>
          <w:color w:val="0D0D0D"/>
          <w:sz w:val="28"/>
          <w:szCs w:val="28"/>
        </w:rPr>
        <w:t xml:space="preserve"> </w:t>
      </w:r>
      <w:r w:rsidRPr="009F6EE6">
        <w:rPr>
          <w:rStyle w:val="hps"/>
          <w:rFonts w:ascii="Times New Roman" w:hAnsi="Times New Roman"/>
          <w:color w:val="0D0D0D"/>
          <w:sz w:val="28"/>
          <w:szCs w:val="28"/>
        </w:rPr>
        <w:t>використані</w:t>
      </w:r>
      <w:r w:rsidRPr="009F6EE6">
        <w:rPr>
          <w:rFonts w:ascii="Times New Roman" w:hAnsi="Times New Roman"/>
          <w:color w:val="0D0D0D"/>
          <w:sz w:val="28"/>
          <w:szCs w:val="28"/>
        </w:rPr>
        <w:t xml:space="preserve"> </w:t>
      </w:r>
      <w:r w:rsidRPr="009F6EE6">
        <w:rPr>
          <w:rStyle w:val="hps"/>
          <w:rFonts w:ascii="Times New Roman" w:hAnsi="Times New Roman"/>
          <w:color w:val="0D0D0D"/>
          <w:sz w:val="28"/>
          <w:szCs w:val="28"/>
        </w:rPr>
        <w:t>методи,</w:t>
      </w:r>
      <w:r w:rsidRPr="009F6EE6">
        <w:rPr>
          <w:rFonts w:ascii="Times New Roman" w:hAnsi="Times New Roman"/>
          <w:color w:val="0D0D0D"/>
          <w:sz w:val="28"/>
          <w:szCs w:val="28"/>
        </w:rPr>
        <w:t xml:space="preserve"> </w:t>
      </w:r>
      <w:r w:rsidRPr="009F6EE6">
        <w:rPr>
          <w:rStyle w:val="hps"/>
          <w:rFonts w:ascii="Times New Roman" w:hAnsi="Times New Roman"/>
          <w:color w:val="0D0D0D"/>
          <w:sz w:val="28"/>
          <w:szCs w:val="28"/>
        </w:rPr>
        <w:t>які</w:t>
      </w:r>
      <w:r w:rsidRPr="009F6EE6">
        <w:rPr>
          <w:rFonts w:ascii="Times New Roman" w:hAnsi="Times New Roman"/>
          <w:color w:val="0D0D0D"/>
          <w:sz w:val="28"/>
          <w:szCs w:val="28"/>
        </w:rPr>
        <w:t xml:space="preserve"> </w:t>
      </w:r>
      <w:r w:rsidRPr="009F6EE6">
        <w:rPr>
          <w:rStyle w:val="hps"/>
          <w:rFonts w:ascii="Times New Roman" w:hAnsi="Times New Roman"/>
          <w:color w:val="0D0D0D"/>
          <w:sz w:val="28"/>
          <w:szCs w:val="28"/>
        </w:rPr>
        <w:t>широко</w:t>
      </w:r>
      <w:r w:rsidRPr="009F6EE6">
        <w:rPr>
          <w:rFonts w:ascii="Times New Roman" w:hAnsi="Times New Roman"/>
          <w:color w:val="0D0D0D"/>
          <w:sz w:val="28"/>
          <w:szCs w:val="28"/>
        </w:rPr>
        <w:t xml:space="preserve"> </w:t>
      </w:r>
      <w:r w:rsidRPr="009F6EE6">
        <w:rPr>
          <w:rStyle w:val="hps"/>
          <w:rFonts w:ascii="Times New Roman" w:hAnsi="Times New Roman"/>
          <w:color w:val="0D0D0D"/>
          <w:sz w:val="28"/>
          <w:szCs w:val="28"/>
        </w:rPr>
        <w:t>використовуються</w:t>
      </w:r>
      <w:r w:rsidRPr="009F6EE6">
        <w:rPr>
          <w:rFonts w:ascii="Times New Roman" w:hAnsi="Times New Roman"/>
          <w:color w:val="0D0D0D"/>
          <w:sz w:val="28"/>
          <w:szCs w:val="28"/>
        </w:rPr>
        <w:t xml:space="preserve"> </w:t>
      </w:r>
      <w:r w:rsidRPr="009F6EE6">
        <w:rPr>
          <w:rStyle w:val="hps"/>
          <w:rFonts w:ascii="Times New Roman" w:hAnsi="Times New Roman"/>
          <w:color w:val="0D0D0D"/>
          <w:sz w:val="28"/>
          <w:szCs w:val="28"/>
        </w:rPr>
        <w:t>в</w:t>
      </w:r>
      <w:r w:rsidRPr="009F6EE6">
        <w:rPr>
          <w:rFonts w:ascii="Times New Roman" w:hAnsi="Times New Roman"/>
          <w:color w:val="0D0D0D"/>
          <w:sz w:val="28"/>
          <w:szCs w:val="28"/>
        </w:rPr>
        <w:t xml:space="preserve"> </w:t>
      </w:r>
      <w:r w:rsidRPr="009F6EE6">
        <w:rPr>
          <w:rStyle w:val="hps"/>
          <w:rFonts w:ascii="Times New Roman" w:hAnsi="Times New Roman"/>
          <w:color w:val="0D0D0D"/>
          <w:sz w:val="28"/>
          <w:szCs w:val="28"/>
        </w:rPr>
        <w:t>теорії та</w:t>
      </w:r>
      <w:r w:rsidRPr="009F6EE6">
        <w:rPr>
          <w:rFonts w:ascii="Times New Roman" w:hAnsi="Times New Roman"/>
          <w:color w:val="0D0D0D"/>
          <w:sz w:val="28"/>
          <w:szCs w:val="28"/>
        </w:rPr>
        <w:t xml:space="preserve"> </w:t>
      </w:r>
      <w:r w:rsidRPr="009F6EE6">
        <w:rPr>
          <w:rStyle w:val="hps"/>
          <w:rFonts w:ascii="Times New Roman" w:hAnsi="Times New Roman"/>
          <w:color w:val="0D0D0D"/>
          <w:sz w:val="28"/>
          <w:szCs w:val="28"/>
        </w:rPr>
        <w:t>практиці фізичного</w:t>
      </w:r>
      <w:r w:rsidRPr="009F6EE6">
        <w:rPr>
          <w:rFonts w:ascii="Times New Roman" w:hAnsi="Times New Roman"/>
          <w:color w:val="0D0D0D"/>
          <w:sz w:val="28"/>
          <w:szCs w:val="28"/>
        </w:rPr>
        <w:t xml:space="preserve"> </w:t>
      </w:r>
      <w:r w:rsidRPr="009F6EE6">
        <w:rPr>
          <w:rStyle w:val="hps"/>
          <w:rFonts w:ascii="Times New Roman" w:hAnsi="Times New Roman"/>
          <w:color w:val="0D0D0D"/>
          <w:sz w:val="28"/>
          <w:szCs w:val="28"/>
        </w:rPr>
        <w:t>виховання</w:t>
      </w:r>
      <w:r w:rsidRPr="009F6EE6">
        <w:rPr>
          <w:rFonts w:ascii="Times New Roman" w:hAnsi="Times New Roman"/>
          <w:color w:val="0D0D0D"/>
          <w:sz w:val="28"/>
          <w:szCs w:val="28"/>
        </w:rPr>
        <w:t xml:space="preserve"> [</w:t>
      </w:r>
      <w:r w:rsidRPr="009F6EE6">
        <w:rPr>
          <w:rFonts w:ascii="Times New Roman" w:hAnsi="Times New Roman"/>
          <w:color w:val="0D0D0D"/>
          <w:sz w:val="28"/>
          <w:szCs w:val="28"/>
          <w:lang w:val="ru-RU"/>
        </w:rPr>
        <w:t>5</w:t>
      </w:r>
      <w:r w:rsidRPr="009F6EE6">
        <w:rPr>
          <w:rFonts w:ascii="Times New Roman" w:hAnsi="Times New Roman"/>
          <w:color w:val="0D0D0D"/>
          <w:sz w:val="28"/>
          <w:szCs w:val="28"/>
        </w:rPr>
        <w:t>].</w:t>
      </w:r>
    </w:p>
    <w:p w:rsidR="004B7353" w:rsidRPr="009F6EE6" w:rsidRDefault="004B7353" w:rsidP="00C64BDF">
      <w:pPr>
        <w:numPr>
          <w:ilvl w:val="0"/>
          <w:numId w:val="10"/>
        </w:numPr>
        <w:spacing w:after="0" w:line="360" w:lineRule="auto"/>
        <w:ind w:left="0" w:firstLine="709"/>
        <w:jc w:val="both"/>
        <w:rPr>
          <w:rFonts w:ascii="Times New Roman" w:hAnsi="Times New Roman"/>
          <w:color w:val="0D0D0D"/>
          <w:sz w:val="28"/>
          <w:szCs w:val="28"/>
        </w:rPr>
      </w:pPr>
      <w:r w:rsidRPr="009F6EE6">
        <w:rPr>
          <w:rFonts w:ascii="Times New Roman" w:hAnsi="Times New Roman"/>
          <w:color w:val="0D0D0D"/>
          <w:sz w:val="28"/>
          <w:szCs w:val="28"/>
        </w:rPr>
        <w:t xml:space="preserve">Аналіз даних спеціальної літератури з проблеми досліджень (педагогічної, психологічної і спортивної літератури). </w:t>
      </w:r>
    </w:p>
    <w:p w:rsidR="004B7353" w:rsidRPr="009F6EE6" w:rsidRDefault="004B7353" w:rsidP="00C64BDF">
      <w:pPr>
        <w:numPr>
          <w:ilvl w:val="0"/>
          <w:numId w:val="10"/>
        </w:numPr>
        <w:tabs>
          <w:tab w:val="left" w:pos="284"/>
        </w:tabs>
        <w:spacing w:after="0" w:line="360" w:lineRule="auto"/>
        <w:ind w:left="0" w:firstLine="709"/>
        <w:jc w:val="both"/>
        <w:rPr>
          <w:rFonts w:ascii="Times New Roman" w:hAnsi="Times New Roman"/>
          <w:color w:val="0D0D0D"/>
          <w:sz w:val="28"/>
          <w:szCs w:val="28"/>
        </w:rPr>
      </w:pPr>
      <w:r w:rsidRPr="009F6EE6">
        <w:rPr>
          <w:rFonts w:ascii="Times New Roman" w:hAnsi="Times New Roman"/>
          <w:color w:val="0D0D0D"/>
          <w:sz w:val="28"/>
          <w:szCs w:val="28"/>
        </w:rPr>
        <w:t>Соціологічні методи дослідження (анкетування).</w:t>
      </w:r>
    </w:p>
    <w:p w:rsidR="004B7353" w:rsidRPr="009F6EE6" w:rsidRDefault="004B7353" w:rsidP="00C64BDF">
      <w:pPr>
        <w:numPr>
          <w:ilvl w:val="0"/>
          <w:numId w:val="10"/>
        </w:numPr>
        <w:tabs>
          <w:tab w:val="left" w:pos="284"/>
        </w:tabs>
        <w:suppressAutoHyphens/>
        <w:spacing w:after="0" w:line="360" w:lineRule="auto"/>
        <w:ind w:left="0" w:firstLine="709"/>
        <w:jc w:val="both"/>
        <w:rPr>
          <w:rFonts w:ascii="Times New Roman" w:hAnsi="Times New Roman"/>
          <w:caps/>
          <w:sz w:val="28"/>
          <w:szCs w:val="28"/>
        </w:rPr>
      </w:pPr>
      <w:r w:rsidRPr="009F6EE6">
        <w:rPr>
          <w:rFonts w:ascii="Times New Roman" w:hAnsi="Times New Roman"/>
          <w:color w:val="0D0D0D"/>
          <w:sz w:val="28"/>
          <w:szCs w:val="28"/>
        </w:rPr>
        <w:t>Педагогічне тестування фізичної підготовленості.</w:t>
      </w:r>
    </w:p>
    <w:p w:rsidR="004B7353" w:rsidRPr="009F6EE6" w:rsidRDefault="004B7353" w:rsidP="00C64BDF">
      <w:pPr>
        <w:numPr>
          <w:ilvl w:val="0"/>
          <w:numId w:val="10"/>
        </w:numPr>
        <w:tabs>
          <w:tab w:val="left" w:pos="284"/>
        </w:tabs>
        <w:suppressAutoHyphens/>
        <w:spacing w:after="0" w:line="360" w:lineRule="auto"/>
        <w:ind w:left="0" w:firstLine="709"/>
        <w:jc w:val="both"/>
        <w:rPr>
          <w:rFonts w:ascii="Times New Roman" w:hAnsi="Times New Roman"/>
          <w:caps/>
          <w:sz w:val="28"/>
          <w:szCs w:val="28"/>
        </w:rPr>
      </w:pPr>
      <w:r w:rsidRPr="009F6EE6">
        <w:rPr>
          <w:rFonts w:ascii="Times New Roman" w:hAnsi="Times New Roman"/>
          <w:sz w:val="28"/>
          <w:szCs w:val="28"/>
        </w:rPr>
        <w:t>Методи статистичної обробки даних.</w:t>
      </w:r>
    </w:p>
    <w:p w:rsidR="004B7353" w:rsidRPr="009F6EE6" w:rsidRDefault="004B7353" w:rsidP="004B7353">
      <w:pPr>
        <w:pStyle w:val="af6"/>
        <w:rPr>
          <w:b/>
          <w:lang w:val="uk-UA"/>
        </w:rPr>
      </w:pPr>
    </w:p>
    <w:p w:rsidR="004B7353" w:rsidRPr="009F6EE6" w:rsidRDefault="004B7353" w:rsidP="004B7353">
      <w:pPr>
        <w:pStyle w:val="af6"/>
        <w:rPr>
          <w:b/>
          <w:lang w:val="uk-UA"/>
        </w:rPr>
      </w:pPr>
      <w:r w:rsidRPr="009F6EE6">
        <w:rPr>
          <w:b/>
          <w:lang w:val="uk-UA"/>
        </w:rPr>
        <w:t>2.1.1 Аналіз даних спеціальної літератури з проблеми дослідження</w:t>
      </w:r>
    </w:p>
    <w:p w:rsidR="004B7353" w:rsidRPr="002269AC" w:rsidRDefault="004B7353" w:rsidP="004B7353">
      <w:pPr>
        <w:spacing w:after="0" w:line="360" w:lineRule="auto"/>
        <w:ind w:firstLine="709"/>
        <w:jc w:val="both"/>
        <w:rPr>
          <w:rFonts w:ascii="Times New Roman" w:hAnsi="Times New Roman"/>
          <w:sz w:val="28"/>
          <w:szCs w:val="28"/>
          <w:lang w:val="ru-RU"/>
        </w:rPr>
      </w:pPr>
      <w:r w:rsidRPr="009F6EE6">
        <w:rPr>
          <w:rFonts w:ascii="Times New Roman" w:hAnsi="Times New Roman"/>
          <w:color w:val="0D0D0D"/>
          <w:sz w:val="28"/>
          <w:szCs w:val="28"/>
        </w:rPr>
        <w:t>За допомогою теоретичного аналізу було визначено актуальність проблеми, розглянуті існуючі дані, погляди, підходи до організації процесу фізичного виховання дітей середнього шкільного віку та мотивації їх до занять фізичними вправами.</w:t>
      </w:r>
    </w:p>
    <w:p w:rsidR="004B7353" w:rsidRPr="009F6EE6" w:rsidRDefault="004B7353" w:rsidP="004B7353">
      <w:pPr>
        <w:spacing w:after="0" w:line="360" w:lineRule="auto"/>
        <w:ind w:firstLine="709"/>
        <w:jc w:val="both"/>
        <w:rPr>
          <w:rFonts w:ascii="Times New Roman" w:hAnsi="Times New Roman"/>
          <w:color w:val="0D0D0D"/>
          <w:sz w:val="28"/>
          <w:szCs w:val="28"/>
        </w:rPr>
      </w:pPr>
      <w:r w:rsidRPr="009F6EE6">
        <w:rPr>
          <w:rFonts w:ascii="Times New Roman" w:hAnsi="Times New Roman"/>
          <w:sz w:val="28"/>
          <w:szCs w:val="28"/>
        </w:rPr>
        <w:t>Важливим завданням огляду наукової літератури було різностороннє вивчення процес фізичного виховання китайських школярів, зокрема вивчалося: місце фізичного виховання в системі шкільної освіти Китаю; теорія концепції фізичної грамотності школярів та дефініції понять: «фізична грамотність», фізична культура» та «фізична культура особистості».</w:t>
      </w:r>
    </w:p>
    <w:p w:rsidR="004B7353" w:rsidRPr="009F6EE6" w:rsidRDefault="004B7353" w:rsidP="004B7353">
      <w:pPr>
        <w:pStyle w:val="af6"/>
        <w:rPr>
          <w:color w:val="0D0D0D"/>
          <w:lang w:val="uk-UA"/>
        </w:rPr>
      </w:pPr>
      <w:r w:rsidRPr="009F6EE6">
        <w:rPr>
          <w:color w:val="0D0D0D"/>
          <w:lang w:val="uk-UA"/>
        </w:rPr>
        <w:t>Загалом було опрацьовано 9</w:t>
      </w:r>
      <w:r w:rsidRPr="009F6EE6">
        <w:rPr>
          <w:color w:val="0D0D0D"/>
        </w:rPr>
        <w:t>5</w:t>
      </w:r>
      <w:r w:rsidRPr="009F6EE6">
        <w:rPr>
          <w:color w:val="0D0D0D"/>
          <w:lang w:val="uk-UA"/>
        </w:rPr>
        <w:t xml:space="preserve"> джерело спеціальної літератури представленої на наукових платформах України та Китаю, що сприяли всебічному розв’язуванню поставленої мети та задач дослідження.</w:t>
      </w:r>
    </w:p>
    <w:p w:rsidR="004B7353" w:rsidRPr="009F6EE6" w:rsidRDefault="004B7353" w:rsidP="004B7353">
      <w:pPr>
        <w:pStyle w:val="af6"/>
        <w:rPr>
          <w:color w:val="0D0D0D"/>
          <w:lang w:val="uk-UA"/>
        </w:rPr>
      </w:pPr>
    </w:p>
    <w:p w:rsidR="004B7353" w:rsidRPr="009F6EE6" w:rsidRDefault="004B7353" w:rsidP="004B7353">
      <w:pPr>
        <w:pStyle w:val="af6"/>
        <w:rPr>
          <w:color w:val="0D0D0D"/>
          <w:lang w:val="uk-UA"/>
        </w:rPr>
      </w:pPr>
      <w:r w:rsidRPr="009F6EE6">
        <w:rPr>
          <w:rStyle w:val="32"/>
          <w:color w:val="0D0D0D"/>
        </w:rPr>
        <w:t>2.1.2 Соціологічні методи</w:t>
      </w:r>
    </w:p>
    <w:p w:rsidR="004B7353" w:rsidRPr="009F6EE6" w:rsidRDefault="004B7353" w:rsidP="004B7353">
      <w:pPr>
        <w:pStyle w:val="af6"/>
        <w:rPr>
          <w:color w:val="0D0D0D"/>
          <w:lang w:val="uk-UA"/>
        </w:rPr>
      </w:pPr>
      <w:r w:rsidRPr="009F6EE6">
        <w:rPr>
          <w:color w:val="0D0D0D"/>
          <w:lang w:val="uk-UA"/>
        </w:rPr>
        <w:t>Анкетування – це метод одержання інформації шляхом письмових відповідей респондентів на систему стандартизованих питань анкети [</w:t>
      </w:r>
      <w:r w:rsidRPr="009F6EE6">
        <w:rPr>
          <w:color w:val="0D0D0D"/>
        </w:rPr>
        <w:t>5</w:t>
      </w:r>
      <w:r w:rsidRPr="009F6EE6">
        <w:rPr>
          <w:color w:val="0D0D0D"/>
          <w:lang w:val="uk-UA"/>
        </w:rPr>
        <w:t>].</w:t>
      </w:r>
    </w:p>
    <w:p w:rsidR="004B7353" w:rsidRPr="009F6EE6" w:rsidRDefault="004B7353" w:rsidP="004B7353">
      <w:pPr>
        <w:pStyle w:val="af6"/>
        <w:rPr>
          <w:color w:val="0D0D0D"/>
          <w:lang w:val="uk-UA"/>
        </w:rPr>
      </w:pPr>
      <w:r w:rsidRPr="009F6EE6">
        <w:rPr>
          <w:color w:val="0D0D0D"/>
          <w:lang w:val="uk-UA"/>
        </w:rPr>
        <w:lastRenderedPageBreak/>
        <w:t>Анкетування застосовувалося для оцінки фізичної грамотності , зокрема через вивчення потреб, мотивів та інтересу китайських учнів 8 клас</w:t>
      </w:r>
      <w:r w:rsidR="0066364E">
        <w:rPr>
          <w:color w:val="0D0D0D"/>
          <w:lang w:val="uk-UA"/>
        </w:rPr>
        <w:t xml:space="preserve">у </w:t>
      </w:r>
      <w:r w:rsidRPr="009F6EE6">
        <w:rPr>
          <w:color w:val="0D0D0D"/>
          <w:lang w:val="uk-UA"/>
        </w:rPr>
        <w:t>до занять фізичними вправами та можливостей їх реалізації як в урочний так і в позаурочний час, визначення фізичної підготовленості (Додаток А).</w:t>
      </w:r>
    </w:p>
    <w:p w:rsidR="004B7353" w:rsidRPr="009F6EE6" w:rsidRDefault="004B7353" w:rsidP="004B7353">
      <w:pPr>
        <w:pStyle w:val="af6"/>
        <w:rPr>
          <w:color w:val="0D0D0D"/>
          <w:lang w:val="uk-UA"/>
        </w:rPr>
      </w:pPr>
      <w:r w:rsidRPr="009F6EE6">
        <w:rPr>
          <w:color w:val="0D0D0D"/>
          <w:lang w:val="uk-UA"/>
        </w:rPr>
        <w:t>Анкетування було особистим стосовно китайських школярів, тому що здійснювалося при безпосередньому контакті дослідника з респондентом, коли другий заповнював анкету в присутності першого, що гарантувало повне повернення анкет, і груповим, тому що одночасно опитували весь клас.</w:t>
      </w:r>
    </w:p>
    <w:p w:rsidR="004B7353" w:rsidRPr="009F6EE6" w:rsidRDefault="004B7353" w:rsidP="004B7353">
      <w:pPr>
        <w:pStyle w:val="af6"/>
        <w:rPr>
          <w:lang w:val="uk-UA"/>
        </w:rPr>
      </w:pPr>
      <w:r w:rsidRPr="009F6EE6">
        <w:rPr>
          <w:color w:val="000000"/>
          <w:lang w:val="uk-UA"/>
        </w:rPr>
        <w:t>Розглядали блоки питань, зокрема: участь в заняттях фізичними вправами;</w:t>
      </w:r>
      <w:r w:rsidRPr="009F6EE6">
        <w:rPr>
          <w:bCs/>
          <w:lang w:val="uk-UA"/>
        </w:rPr>
        <w:t xml:space="preserve"> фі</w:t>
      </w:r>
      <w:r w:rsidRPr="009F6EE6">
        <w:rPr>
          <w:rFonts w:eastAsia="等线"/>
          <w:bCs/>
          <w:lang w:val="uk-UA"/>
        </w:rPr>
        <w:t>зичн</w:t>
      </w:r>
      <w:r w:rsidRPr="009F6EE6">
        <w:rPr>
          <w:bCs/>
          <w:lang w:val="uk-UA"/>
        </w:rPr>
        <w:t xml:space="preserve">і </w:t>
      </w:r>
      <w:r w:rsidRPr="009F6EE6">
        <w:rPr>
          <w:rFonts w:eastAsia="等线"/>
          <w:bCs/>
          <w:lang w:val="uk-UA"/>
        </w:rPr>
        <w:t>навички</w:t>
      </w:r>
      <w:r w:rsidRPr="009F6EE6">
        <w:rPr>
          <w:bCs/>
          <w:lang w:val="uk-UA"/>
        </w:rPr>
        <w:t xml:space="preserve"> </w:t>
      </w:r>
      <w:r w:rsidRPr="009F6EE6">
        <w:rPr>
          <w:rFonts w:eastAsia="等线"/>
          <w:bCs/>
          <w:lang w:val="uk-UA"/>
        </w:rPr>
        <w:t>та</w:t>
      </w:r>
      <w:r w:rsidRPr="009F6EE6">
        <w:rPr>
          <w:bCs/>
          <w:lang w:val="uk-UA"/>
        </w:rPr>
        <w:t xml:space="preserve"> </w:t>
      </w:r>
      <w:r w:rsidRPr="009F6EE6">
        <w:rPr>
          <w:rFonts w:eastAsia="等线"/>
          <w:bCs/>
          <w:lang w:val="uk-UA"/>
        </w:rPr>
        <w:t>осв</w:t>
      </w:r>
      <w:r w:rsidRPr="009F6EE6">
        <w:rPr>
          <w:bCs/>
          <w:lang w:val="uk-UA"/>
        </w:rPr>
        <w:t>і</w:t>
      </w:r>
      <w:r w:rsidRPr="009F6EE6">
        <w:rPr>
          <w:rFonts w:eastAsia="等线"/>
          <w:bCs/>
          <w:lang w:val="uk-UA"/>
        </w:rPr>
        <w:t>та</w:t>
      </w:r>
      <w:r w:rsidRPr="009F6EE6">
        <w:rPr>
          <w:bCs/>
          <w:lang w:val="uk-UA"/>
        </w:rPr>
        <w:t>; фі</w:t>
      </w:r>
      <w:r w:rsidRPr="009F6EE6">
        <w:rPr>
          <w:rFonts w:eastAsia="等线"/>
          <w:bCs/>
          <w:lang w:val="uk-UA"/>
        </w:rPr>
        <w:t>зична</w:t>
      </w:r>
      <w:r w:rsidRPr="009F6EE6">
        <w:rPr>
          <w:bCs/>
          <w:lang w:val="uk-UA"/>
        </w:rPr>
        <w:t xml:space="preserve"> </w:t>
      </w:r>
      <w:r w:rsidRPr="009F6EE6">
        <w:rPr>
          <w:rFonts w:eastAsia="等线"/>
          <w:bCs/>
          <w:lang w:val="uk-UA"/>
        </w:rPr>
        <w:t>активн</w:t>
      </w:r>
      <w:r w:rsidRPr="009F6EE6">
        <w:rPr>
          <w:bCs/>
          <w:lang w:val="uk-UA"/>
        </w:rPr>
        <w:t>і</w:t>
      </w:r>
      <w:r w:rsidRPr="009F6EE6">
        <w:rPr>
          <w:rFonts w:eastAsia="等线"/>
          <w:bCs/>
          <w:lang w:val="uk-UA"/>
        </w:rPr>
        <w:t>сть</w:t>
      </w:r>
      <w:r w:rsidRPr="009F6EE6">
        <w:rPr>
          <w:bCs/>
          <w:lang w:val="uk-UA"/>
        </w:rPr>
        <w:t xml:space="preserve"> </w:t>
      </w:r>
      <w:r w:rsidRPr="009F6EE6">
        <w:rPr>
          <w:rFonts w:eastAsia="等线"/>
          <w:bCs/>
          <w:lang w:val="uk-UA"/>
        </w:rPr>
        <w:t>та</w:t>
      </w:r>
      <w:r w:rsidRPr="009F6EE6">
        <w:rPr>
          <w:bCs/>
          <w:lang w:val="uk-UA"/>
        </w:rPr>
        <w:t xml:space="preserve"> </w:t>
      </w:r>
      <w:r w:rsidRPr="009F6EE6">
        <w:rPr>
          <w:rFonts w:eastAsia="等线"/>
          <w:bCs/>
          <w:lang w:val="uk-UA"/>
        </w:rPr>
        <w:t>традиц</w:t>
      </w:r>
      <w:r w:rsidRPr="009F6EE6">
        <w:rPr>
          <w:bCs/>
          <w:lang w:val="uk-UA"/>
        </w:rPr>
        <w:t>і</w:t>
      </w:r>
      <w:r w:rsidRPr="009F6EE6">
        <w:rPr>
          <w:rFonts w:eastAsia="等线"/>
          <w:bCs/>
          <w:lang w:val="uk-UA"/>
        </w:rPr>
        <w:t>йна</w:t>
      </w:r>
      <w:r w:rsidRPr="009F6EE6">
        <w:rPr>
          <w:bCs/>
          <w:lang w:val="uk-UA"/>
        </w:rPr>
        <w:t xml:space="preserve"> </w:t>
      </w:r>
      <w:r w:rsidRPr="009F6EE6">
        <w:rPr>
          <w:rFonts w:eastAsia="等线"/>
          <w:bCs/>
          <w:lang w:val="uk-UA"/>
        </w:rPr>
        <w:t>культура</w:t>
      </w:r>
      <w:r w:rsidRPr="009F6EE6">
        <w:rPr>
          <w:lang w:val="uk-UA"/>
        </w:rPr>
        <w:t>; о</w:t>
      </w:r>
      <w:r w:rsidRPr="009F6EE6">
        <w:rPr>
          <w:bCs/>
          <w:lang w:val="uk-UA"/>
        </w:rPr>
        <w:t>ці</w:t>
      </w:r>
      <w:r w:rsidRPr="009F6EE6">
        <w:rPr>
          <w:rFonts w:eastAsia="等线"/>
          <w:bCs/>
          <w:lang w:val="uk-UA"/>
        </w:rPr>
        <w:t>нка</w:t>
      </w:r>
      <w:r w:rsidRPr="009F6EE6">
        <w:rPr>
          <w:bCs/>
          <w:lang w:val="uk-UA"/>
        </w:rPr>
        <w:t xml:space="preserve"> </w:t>
      </w:r>
      <w:r w:rsidRPr="009F6EE6">
        <w:rPr>
          <w:rFonts w:eastAsia="等线"/>
          <w:bCs/>
          <w:lang w:val="uk-UA"/>
        </w:rPr>
        <w:t>та</w:t>
      </w:r>
      <w:r w:rsidRPr="009F6EE6">
        <w:rPr>
          <w:bCs/>
          <w:lang w:val="uk-UA"/>
        </w:rPr>
        <w:t xml:space="preserve"> </w:t>
      </w:r>
      <w:r w:rsidRPr="009F6EE6">
        <w:rPr>
          <w:rFonts w:eastAsia="等线"/>
          <w:bCs/>
          <w:lang w:val="uk-UA"/>
        </w:rPr>
        <w:t>рекомендац</w:t>
      </w:r>
      <w:r w:rsidRPr="009F6EE6">
        <w:rPr>
          <w:bCs/>
          <w:lang w:val="uk-UA"/>
        </w:rPr>
        <w:t>ії.</w:t>
      </w:r>
    </w:p>
    <w:p w:rsidR="004B7353" w:rsidRPr="009F6EE6" w:rsidRDefault="004B7353" w:rsidP="004B7353">
      <w:pPr>
        <w:spacing w:after="0" w:line="360" w:lineRule="auto"/>
        <w:ind w:firstLine="709"/>
        <w:rPr>
          <w:rFonts w:ascii="Times New Roman" w:hAnsi="Times New Roman"/>
          <w:caps/>
          <w:sz w:val="28"/>
          <w:szCs w:val="28"/>
        </w:rPr>
      </w:pPr>
    </w:p>
    <w:p w:rsidR="004B7353" w:rsidRPr="009F6EE6" w:rsidRDefault="004B7353" w:rsidP="004B7353">
      <w:pPr>
        <w:spacing w:after="0" w:line="360" w:lineRule="auto"/>
        <w:ind w:firstLine="709"/>
        <w:rPr>
          <w:rFonts w:ascii="Times New Roman" w:hAnsi="Times New Roman"/>
          <w:b/>
          <w:caps/>
          <w:sz w:val="28"/>
          <w:szCs w:val="28"/>
        </w:rPr>
      </w:pPr>
      <w:r w:rsidRPr="009F6EE6">
        <w:rPr>
          <w:rStyle w:val="51"/>
          <w:rFonts w:ascii="Times New Roman" w:hAnsi="Times New Roman"/>
          <w:b/>
          <w:color w:val="0D0D0D"/>
          <w:sz w:val="28"/>
          <w:szCs w:val="28"/>
        </w:rPr>
        <w:t>2.1.3 Педагогічне тестування фізичної підготовленості.</w:t>
      </w:r>
    </w:p>
    <w:p w:rsidR="004B7353" w:rsidRPr="009F6EE6" w:rsidRDefault="004B7353" w:rsidP="004B7353">
      <w:pPr>
        <w:spacing w:after="0" w:line="360" w:lineRule="auto"/>
        <w:ind w:firstLine="709"/>
        <w:jc w:val="both"/>
        <w:rPr>
          <w:rFonts w:ascii="Times New Roman" w:hAnsi="Times New Roman"/>
          <w:b/>
          <w:bCs/>
          <w:color w:val="0D0D0D"/>
          <w:sz w:val="28"/>
          <w:szCs w:val="28"/>
        </w:rPr>
      </w:pPr>
      <w:r w:rsidRPr="009F6EE6">
        <w:rPr>
          <w:rFonts w:ascii="Times New Roman" w:hAnsi="Times New Roman"/>
          <w:color w:val="0D0D0D"/>
          <w:sz w:val="28"/>
          <w:szCs w:val="28"/>
        </w:rPr>
        <w:t xml:space="preserve">Педагогічне тестування проводилося з використанням рухових тестів з </w:t>
      </w:r>
      <w:r w:rsidRPr="009F6EE6">
        <w:rPr>
          <w:rFonts w:ascii="Times New Roman" w:hAnsi="Times New Roman"/>
          <w:sz w:val="28"/>
          <w:szCs w:val="28"/>
          <w:lang w:eastAsia="zh-CN"/>
        </w:rPr>
        <w:t xml:space="preserve">Китайського національного стандарту фізичної підготовленості </w:t>
      </w:r>
      <w:r w:rsidRPr="009F6EE6">
        <w:rPr>
          <w:rFonts w:ascii="Times New Roman" w:hAnsi="Times New Roman"/>
          <w:color w:val="000000"/>
          <w:kern w:val="24"/>
          <w:sz w:val="28"/>
          <w:szCs w:val="28"/>
        </w:rPr>
        <w:t>(CNSPFS) [52, 65]</w:t>
      </w:r>
      <w:r w:rsidRPr="009F6EE6">
        <w:rPr>
          <w:rFonts w:ascii="Times New Roman" w:hAnsi="Times New Roman"/>
          <w:sz w:val="28"/>
          <w:szCs w:val="28"/>
          <w:lang w:eastAsia="zh-CN"/>
        </w:rPr>
        <w:t>.</w:t>
      </w:r>
    </w:p>
    <w:p w:rsidR="004B7353" w:rsidRPr="009F6EE6" w:rsidRDefault="0066364E" w:rsidP="004B7353">
      <w:pPr>
        <w:pStyle w:val="af5"/>
        <w:tabs>
          <w:tab w:val="clear" w:pos="360"/>
          <w:tab w:val="clear" w:pos="397"/>
        </w:tabs>
        <w:ind w:left="0" w:firstLine="709"/>
        <w:rPr>
          <w:rStyle w:val="longtext"/>
          <w:color w:val="0D0D0D"/>
          <w:szCs w:val="28"/>
          <w:shd w:val="clear" w:color="auto" w:fill="FFFFFF"/>
          <w:lang w:val="uk-UA"/>
        </w:rPr>
      </w:pPr>
      <w:r>
        <w:rPr>
          <w:color w:val="0D0D0D"/>
          <w:szCs w:val="28"/>
          <w:lang w:val="uk-UA"/>
        </w:rPr>
        <w:t>З</w:t>
      </w:r>
      <w:r w:rsidR="004B7353" w:rsidRPr="009F6EE6">
        <w:rPr>
          <w:color w:val="0D0D0D"/>
          <w:szCs w:val="28"/>
          <w:lang w:val="uk-UA"/>
        </w:rPr>
        <w:t>а допомогою тесту «</w:t>
      </w:r>
      <w:r>
        <w:rPr>
          <w:color w:val="0D0D0D"/>
          <w:szCs w:val="28"/>
          <w:lang w:val="uk-UA"/>
        </w:rPr>
        <w:t>б</w:t>
      </w:r>
      <w:r w:rsidR="004B7353" w:rsidRPr="009F6EE6">
        <w:rPr>
          <w:color w:val="0D0D0D"/>
          <w:szCs w:val="28"/>
          <w:lang w:val="uk-UA"/>
        </w:rPr>
        <w:t>іг на 50 м»</w:t>
      </w:r>
      <w:r>
        <w:rPr>
          <w:color w:val="0D0D0D"/>
          <w:szCs w:val="28"/>
          <w:lang w:val="uk-UA"/>
        </w:rPr>
        <w:t xml:space="preserve"> оцінювали бистроту у китайських школярів 8 класу</w:t>
      </w:r>
      <w:r w:rsidR="004B7353" w:rsidRPr="009F6EE6">
        <w:rPr>
          <w:color w:val="0D0D0D"/>
          <w:szCs w:val="28"/>
          <w:lang w:val="uk-UA"/>
        </w:rPr>
        <w:t xml:space="preserve">, </w:t>
      </w:r>
      <w:r w:rsidR="004B7353" w:rsidRPr="009F6EE6">
        <w:rPr>
          <w:szCs w:val="28"/>
          <w:lang w:val="uk-UA"/>
        </w:rPr>
        <w:t>ваговий коефіцієнт яко</w:t>
      </w:r>
      <w:r>
        <w:rPr>
          <w:szCs w:val="28"/>
          <w:lang w:val="uk-UA"/>
        </w:rPr>
        <w:t xml:space="preserve">ї в загальну оцінку </w:t>
      </w:r>
      <w:r w:rsidR="004B7353" w:rsidRPr="009F6EE6">
        <w:rPr>
          <w:szCs w:val="28"/>
          <w:lang w:val="uk-UA"/>
        </w:rPr>
        <w:t>склада</w:t>
      </w:r>
      <w:r>
        <w:rPr>
          <w:szCs w:val="28"/>
          <w:lang w:val="uk-UA"/>
        </w:rPr>
        <w:t>є</w:t>
      </w:r>
      <w:r w:rsidR="004B7353" w:rsidRPr="009F6EE6">
        <w:rPr>
          <w:szCs w:val="28"/>
          <w:lang w:val="uk-UA"/>
        </w:rPr>
        <w:t xml:space="preserve"> 20 %. </w:t>
      </w:r>
    </w:p>
    <w:p w:rsidR="004B7353" w:rsidRPr="009F6EE6" w:rsidRDefault="0066364E" w:rsidP="004B7353">
      <w:pPr>
        <w:shd w:val="clear" w:color="auto" w:fill="FFFFFF"/>
        <w:spacing w:after="0" w:line="360" w:lineRule="auto"/>
        <w:ind w:firstLine="709"/>
        <w:jc w:val="both"/>
        <w:rPr>
          <w:rStyle w:val="51"/>
          <w:rFonts w:ascii="Times New Roman" w:hAnsi="Times New Roman"/>
          <w:color w:val="0D0D0D"/>
          <w:sz w:val="28"/>
          <w:szCs w:val="28"/>
        </w:rPr>
      </w:pPr>
      <w:r>
        <w:rPr>
          <w:rStyle w:val="51"/>
          <w:rFonts w:ascii="Times New Roman" w:hAnsi="Times New Roman"/>
          <w:color w:val="0D0D0D"/>
          <w:sz w:val="28"/>
          <w:szCs w:val="28"/>
        </w:rPr>
        <w:t>З</w:t>
      </w:r>
      <w:r w:rsidR="004B7353" w:rsidRPr="009F6EE6">
        <w:rPr>
          <w:rStyle w:val="51"/>
          <w:rFonts w:ascii="Times New Roman" w:hAnsi="Times New Roman"/>
          <w:color w:val="0D0D0D"/>
          <w:sz w:val="28"/>
          <w:szCs w:val="28"/>
        </w:rPr>
        <w:t>а результатами виконання тесту «</w:t>
      </w:r>
      <w:r>
        <w:rPr>
          <w:rFonts w:ascii="Times New Roman" w:hAnsi="Times New Roman"/>
          <w:sz w:val="28"/>
          <w:szCs w:val="28"/>
        </w:rPr>
        <w:t>н</w:t>
      </w:r>
      <w:r w:rsidR="004B7353" w:rsidRPr="009F6EE6">
        <w:rPr>
          <w:rFonts w:ascii="Times New Roman" w:hAnsi="Times New Roman"/>
          <w:sz w:val="28"/>
          <w:szCs w:val="28"/>
        </w:rPr>
        <w:t>ахил тулуба вперед з положення сидячи</w:t>
      </w:r>
      <w:r w:rsidR="004B7353" w:rsidRPr="009F6EE6">
        <w:rPr>
          <w:rStyle w:val="51"/>
          <w:rFonts w:ascii="Times New Roman" w:hAnsi="Times New Roman"/>
          <w:color w:val="0D0D0D"/>
          <w:sz w:val="28"/>
          <w:szCs w:val="28"/>
        </w:rPr>
        <w:t>»</w:t>
      </w:r>
      <w:r>
        <w:rPr>
          <w:rStyle w:val="51"/>
          <w:rFonts w:ascii="Times New Roman" w:hAnsi="Times New Roman"/>
          <w:color w:val="0D0D0D"/>
          <w:sz w:val="28"/>
          <w:szCs w:val="28"/>
        </w:rPr>
        <w:t xml:space="preserve"> оцінювали гнучкість,</w:t>
      </w:r>
      <w:r w:rsidR="004B7353" w:rsidRPr="009F6EE6">
        <w:rPr>
          <w:rFonts w:ascii="Times New Roman" w:hAnsi="Times New Roman"/>
          <w:sz w:val="28"/>
          <w:szCs w:val="28"/>
        </w:rPr>
        <w:t xml:space="preserve"> ваговий коефіцієнт яко</w:t>
      </w:r>
      <w:r>
        <w:rPr>
          <w:rFonts w:ascii="Times New Roman" w:hAnsi="Times New Roman"/>
          <w:sz w:val="28"/>
          <w:szCs w:val="28"/>
        </w:rPr>
        <w:t>ї</w:t>
      </w:r>
      <w:r w:rsidR="004B7353" w:rsidRPr="009F6EE6">
        <w:rPr>
          <w:rFonts w:ascii="Times New Roman" w:hAnsi="Times New Roman"/>
          <w:sz w:val="28"/>
          <w:szCs w:val="28"/>
        </w:rPr>
        <w:t xml:space="preserve"> </w:t>
      </w:r>
      <w:r w:rsidR="00F80C42" w:rsidRPr="009F6EE6">
        <w:rPr>
          <w:rFonts w:ascii="Times New Roman" w:hAnsi="Times New Roman"/>
          <w:sz w:val="28"/>
          <w:szCs w:val="28"/>
        </w:rPr>
        <w:t>склад</w:t>
      </w:r>
      <w:r w:rsidR="00F80C42">
        <w:rPr>
          <w:rFonts w:ascii="Times New Roman" w:hAnsi="Times New Roman"/>
          <w:sz w:val="28"/>
          <w:szCs w:val="28"/>
        </w:rPr>
        <w:t>ає</w:t>
      </w:r>
      <w:r w:rsidR="004B7353" w:rsidRPr="009F6EE6">
        <w:rPr>
          <w:rFonts w:ascii="Times New Roman" w:hAnsi="Times New Roman"/>
          <w:sz w:val="28"/>
          <w:szCs w:val="28"/>
        </w:rPr>
        <w:t xml:space="preserve"> 10 %.</w:t>
      </w:r>
    </w:p>
    <w:p w:rsidR="004B7353" w:rsidRPr="009F6EE6" w:rsidRDefault="004B7353" w:rsidP="004B7353">
      <w:pPr>
        <w:widowControl w:val="0"/>
        <w:autoSpaceDE w:val="0"/>
        <w:autoSpaceDN w:val="0"/>
        <w:adjustRightInd w:val="0"/>
        <w:spacing w:after="0" w:line="360" w:lineRule="auto"/>
        <w:ind w:firstLine="709"/>
        <w:jc w:val="both"/>
        <w:rPr>
          <w:rFonts w:ascii="Times New Roman" w:eastAsia="GillSansStd-BoldCondensed" w:hAnsi="Times New Roman"/>
          <w:bCs/>
          <w:sz w:val="28"/>
          <w:szCs w:val="28"/>
          <w:lang w:eastAsia="zh-CN"/>
        </w:rPr>
      </w:pPr>
      <w:r w:rsidRPr="009F6EE6">
        <w:rPr>
          <w:rFonts w:ascii="Times New Roman" w:hAnsi="Times New Roman"/>
          <w:sz w:val="28"/>
          <w:szCs w:val="28"/>
          <w:lang w:eastAsia="zh-CN"/>
        </w:rPr>
        <w:t xml:space="preserve">Рівень прояву швидкісно-силові здібності оцінювали за результатами тесту «Стрибок в довжину з місця», </w:t>
      </w:r>
      <w:r w:rsidRPr="009F6EE6">
        <w:rPr>
          <w:rFonts w:ascii="Times New Roman" w:eastAsia="GillSansStd-BoldCondensed" w:hAnsi="Times New Roman"/>
          <w:bCs/>
          <w:sz w:val="28"/>
          <w:szCs w:val="28"/>
          <w:lang w:eastAsia="zh-CN"/>
        </w:rPr>
        <w:t>ваговий коефіцієнт складав 10 %. при підрахунку балів і визначення загального рівня фізичної підготовленості.</w:t>
      </w:r>
    </w:p>
    <w:p w:rsidR="004B7353" w:rsidRPr="009F6EE6" w:rsidRDefault="004B7353" w:rsidP="004B7353">
      <w:pPr>
        <w:widowControl w:val="0"/>
        <w:autoSpaceDE w:val="0"/>
        <w:autoSpaceDN w:val="0"/>
        <w:adjustRightInd w:val="0"/>
        <w:spacing w:after="0" w:line="360" w:lineRule="auto"/>
        <w:ind w:firstLine="709"/>
        <w:jc w:val="both"/>
        <w:rPr>
          <w:rFonts w:ascii="Times New Roman" w:eastAsia="FangSong_GB2312" w:hAnsi="Times New Roman"/>
          <w:sz w:val="28"/>
          <w:szCs w:val="28"/>
        </w:rPr>
      </w:pPr>
      <w:r w:rsidRPr="009F6EE6">
        <w:rPr>
          <w:rFonts w:ascii="Times New Roman" w:hAnsi="Times New Roman"/>
          <w:sz w:val="28"/>
          <w:szCs w:val="28"/>
        </w:rPr>
        <w:t>Рівень прояву силових здібностей у китайських школярів оцінювали за результатами тесту «Підтягування у висі» у хлопців та тестовою вправою «П</w:t>
      </w:r>
      <w:r w:rsidRPr="009F6EE6">
        <w:rPr>
          <w:rFonts w:ascii="Times New Roman" w:eastAsia="FangSong_GB2312" w:hAnsi="Times New Roman"/>
          <w:sz w:val="28"/>
          <w:szCs w:val="28"/>
        </w:rPr>
        <w:t xml:space="preserve">ідйом тулуба з положення лежачи в </w:t>
      </w:r>
      <w:proofErr w:type="spellStart"/>
      <w:r w:rsidRPr="009F6EE6">
        <w:rPr>
          <w:rFonts w:ascii="Times New Roman" w:eastAsia="FangSong_GB2312" w:hAnsi="Times New Roman"/>
          <w:sz w:val="28"/>
          <w:szCs w:val="28"/>
        </w:rPr>
        <w:t>сід</w:t>
      </w:r>
      <w:proofErr w:type="spellEnd"/>
      <w:r w:rsidRPr="009F6EE6">
        <w:rPr>
          <w:rFonts w:ascii="Times New Roman" w:eastAsia="FangSong_GB2312" w:hAnsi="Times New Roman"/>
          <w:sz w:val="28"/>
          <w:szCs w:val="28"/>
        </w:rPr>
        <w:t xml:space="preserve"> за 1 хвилину у </w:t>
      </w:r>
      <w:r w:rsidRPr="009F6EE6">
        <w:rPr>
          <w:rFonts w:ascii="Times New Roman" w:hAnsi="Times New Roman"/>
          <w:sz w:val="28"/>
          <w:szCs w:val="28"/>
        </w:rPr>
        <w:t xml:space="preserve">дівчата, </w:t>
      </w:r>
      <w:r w:rsidRPr="009F6EE6">
        <w:rPr>
          <w:rFonts w:ascii="Times New Roman" w:eastAsia="GillSansStd-BoldCondensed" w:hAnsi="Times New Roman"/>
          <w:bCs/>
          <w:sz w:val="28"/>
          <w:szCs w:val="28"/>
          <w:lang w:eastAsia="zh-CN"/>
        </w:rPr>
        <w:t>ваговий коефіцієнт складав 10 %.</w:t>
      </w:r>
    </w:p>
    <w:p w:rsidR="004B7353" w:rsidRPr="009F6EE6" w:rsidRDefault="004B7353" w:rsidP="004B7353">
      <w:pPr>
        <w:shd w:val="clear" w:color="auto" w:fill="FFFFFF"/>
        <w:spacing w:after="0" w:line="360" w:lineRule="auto"/>
        <w:ind w:firstLine="709"/>
        <w:jc w:val="both"/>
        <w:rPr>
          <w:rStyle w:val="51"/>
          <w:rFonts w:ascii="Times New Roman" w:hAnsi="Times New Roman"/>
          <w:b/>
          <w:color w:val="0D0D0D"/>
          <w:sz w:val="28"/>
          <w:szCs w:val="28"/>
        </w:rPr>
      </w:pPr>
      <w:r w:rsidRPr="009F6EE6">
        <w:rPr>
          <w:rFonts w:ascii="Times New Roman" w:hAnsi="Times New Roman"/>
          <w:sz w:val="28"/>
          <w:szCs w:val="28"/>
        </w:rPr>
        <w:t>Рівень прояву витривалості здійснювався за результатами тесу «Рівномірний біг 1000</w:t>
      </w:r>
      <w:r w:rsidRPr="009F6EE6">
        <w:rPr>
          <w:rFonts w:ascii="Times New Roman" w:hAnsi="Times New Roman"/>
          <w:sz w:val="28"/>
          <w:szCs w:val="28"/>
          <w:lang w:eastAsia="zh-CN"/>
        </w:rPr>
        <w:t xml:space="preserve"> </w:t>
      </w:r>
      <w:r w:rsidRPr="009F6EE6">
        <w:rPr>
          <w:rFonts w:ascii="Times New Roman" w:hAnsi="Times New Roman"/>
          <w:sz w:val="28"/>
          <w:szCs w:val="28"/>
        </w:rPr>
        <w:t>м» у хлопців та 800</w:t>
      </w:r>
      <w:r w:rsidRPr="009F6EE6">
        <w:rPr>
          <w:rFonts w:ascii="Times New Roman" w:hAnsi="Times New Roman"/>
          <w:sz w:val="28"/>
          <w:szCs w:val="28"/>
          <w:lang w:eastAsia="zh-CN"/>
        </w:rPr>
        <w:t xml:space="preserve"> </w:t>
      </w:r>
      <w:r w:rsidRPr="009F6EE6">
        <w:rPr>
          <w:rFonts w:ascii="Times New Roman" w:hAnsi="Times New Roman"/>
          <w:sz w:val="28"/>
          <w:szCs w:val="28"/>
        </w:rPr>
        <w:t>м у дівчат, ваговий коефіцієнт даної рухової якості складав 20 % .</w:t>
      </w:r>
    </w:p>
    <w:p w:rsidR="004B7353" w:rsidRPr="009F6EE6" w:rsidRDefault="004B7353" w:rsidP="004B7353">
      <w:pPr>
        <w:spacing w:after="0" w:line="360" w:lineRule="auto"/>
        <w:ind w:firstLine="567"/>
        <w:jc w:val="both"/>
        <w:rPr>
          <w:rFonts w:ascii="Times New Roman" w:hAnsi="Times New Roman"/>
          <w:color w:val="000000"/>
          <w:kern w:val="24"/>
          <w:sz w:val="28"/>
          <w:szCs w:val="28"/>
        </w:rPr>
      </w:pPr>
      <w:r w:rsidRPr="009F6EE6">
        <w:rPr>
          <w:rFonts w:ascii="Times New Roman" w:hAnsi="Times New Roman"/>
          <w:color w:val="000000"/>
          <w:kern w:val="24"/>
          <w:sz w:val="28"/>
          <w:szCs w:val="28"/>
        </w:rPr>
        <w:lastRenderedPageBreak/>
        <w:t>Відповідно до стандарту (CNSPFS), загальна сума балів при оцінці фізичної підготовленості складає 100 балів (сума балів окремих тестів, помножених на відповідні їм вагові коефіцієнти), у деяких випадках як стимул можуть бути донараховані максимум 20 балів за високі результати за обумовленими тестовими вправами</w:t>
      </w:r>
    </w:p>
    <w:p w:rsidR="004B7353" w:rsidRPr="009F6EE6" w:rsidRDefault="004B7353" w:rsidP="004B7353">
      <w:pPr>
        <w:spacing w:after="0" w:line="360" w:lineRule="auto"/>
        <w:jc w:val="center"/>
        <w:rPr>
          <w:rFonts w:ascii="Times New Roman" w:hAnsi="Times New Roman"/>
          <w:b/>
          <w:caps/>
        </w:rPr>
      </w:pPr>
    </w:p>
    <w:p w:rsidR="004B7353" w:rsidRPr="009F6EE6" w:rsidRDefault="004B7353" w:rsidP="004B7353">
      <w:pPr>
        <w:spacing w:after="0" w:line="360" w:lineRule="auto"/>
        <w:ind w:firstLine="709"/>
        <w:jc w:val="both"/>
        <w:rPr>
          <w:rStyle w:val="51"/>
          <w:rFonts w:ascii="Times New Roman" w:hAnsi="Times New Roman"/>
          <w:b/>
          <w:color w:val="0D0D0D"/>
          <w:sz w:val="28"/>
          <w:szCs w:val="28"/>
        </w:rPr>
      </w:pPr>
      <w:r w:rsidRPr="009F6EE6">
        <w:rPr>
          <w:rStyle w:val="51"/>
          <w:rFonts w:ascii="Times New Roman" w:hAnsi="Times New Roman"/>
          <w:b/>
          <w:color w:val="0D0D0D"/>
          <w:sz w:val="28"/>
          <w:szCs w:val="28"/>
        </w:rPr>
        <w:t xml:space="preserve">2.1.4 </w:t>
      </w:r>
      <w:r w:rsidRPr="009F6EE6">
        <w:rPr>
          <w:rFonts w:ascii="Times New Roman" w:hAnsi="Times New Roman"/>
          <w:b/>
          <w:sz w:val="28"/>
          <w:szCs w:val="28"/>
        </w:rPr>
        <w:t>Методи статистичної обробки даних</w:t>
      </w:r>
      <w:r w:rsidRPr="009F6EE6">
        <w:rPr>
          <w:rStyle w:val="51"/>
          <w:rFonts w:ascii="Times New Roman" w:hAnsi="Times New Roman"/>
          <w:b/>
          <w:color w:val="0D0D0D"/>
          <w:sz w:val="28"/>
          <w:szCs w:val="28"/>
        </w:rPr>
        <w:t xml:space="preserve"> </w:t>
      </w:r>
    </w:p>
    <w:p w:rsidR="004B7353" w:rsidRPr="009F6EE6" w:rsidRDefault="004B7353" w:rsidP="004B7353">
      <w:pPr>
        <w:spacing w:after="0" w:line="360" w:lineRule="auto"/>
        <w:ind w:firstLine="709"/>
        <w:jc w:val="both"/>
        <w:rPr>
          <w:rFonts w:ascii="Times New Roman" w:hAnsi="Times New Roman"/>
          <w:color w:val="0D0D0D"/>
          <w:sz w:val="28"/>
          <w:szCs w:val="28"/>
        </w:rPr>
      </w:pPr>
      <w:r w:rsidRPr="009F6EE6">
        <w:rPr>
          <w:rStyle w:val="51"/>
          <w:rFonts w:ascii="Times New Roman" w:hAnsi="Times New Roman"/>
          <w:color w:val="0D0D0D"/>
          <w:sz w:val="28"/>
          <w:szCs w:val="28"/>
        </w:rPr>
        <w:t>Для обробки</w:t>
      </w:r>
      <w:r w:rsidRPr="009F6EE6">
        <w:rPr>
          <w:rFonts w:ascii="Times New Roman" w:hAnsi="Times New Roman"/>
          <w:bCs/>
          <w:color w:val="0D0D0D"/>
          <w:sz w:val="28"/>
          <w:szCs w:val="28"/>
        </w:rPr>
        <w:t xml:space="preserve"> та аналізу результатів, отриманих під час проведення дослідження показників фізичного стану дітей середнього шкільного віку, використовувалися такі основні методи математичної статистики: метод середніх величин, вибірковий метод, що рекомендовано низкою провідних фахівців </w:t>
      </w:r>
      <w:r w:rsidRPr="009F6EE6">
        <w:rPr>
          <w:rFonts w:ascii="Times New Roman" w:hAnsi="Times New Roman"/>
          <w:color w:val="0D0D0D"/>
          <w:sz w:val="28"/>
          <w:szCs w:val="28"/>
        </w:rPr>
        <w:t>[</w:t>
      </w:r>
      <w:r w:rsidRPr="009F6EE6">
        <w:rPr>
          <w:rFonts w:ascii="Times New Roman" w:hAnsi="Times New Roman"/>
          <w:color w:val="0D0D0D"/>
          <w:sz w:val="28"/>
          <w:szCs w:val="28"/>
          <w:lang w:val="ru-RU"/>
        </w:rPr>
        <w:t>32</w:t>
      </w:r>
      <w:r w:rsidRPr="009F6EE6">
        <w:rPr>
          <w:rFonts w:ascii="Times New Roman" w:hAnsi="Times New Roman"/>
          <w:color w:val="0D0D0D"/>
          <w:sz w:val="28"/>
          <w:szCs w:val="28"/>
        </w:rPr>
        <w:t>].</w:t>
      </w:r>
    </w:p>
    <w:p w:rsidR="004B7353" w:rsidRPr="009F6EE6" w:rsidRDefault="004B7353" w:rsidP="004B7353">
      <w:pPr>
        <w:spacing w:after="0" w:line="360" w:lineRule="auto"/>
        <w:ind w:firstLine="709"/>
        <w:jc w:val="both"/>
        <w:rPr>
          <w:rFonts w:ascii="Times New Roman" w:hAnsi="Times New Roman"/>
          <w:color w:val="0D0D0D"/>
          <w:sz w:val="28"/>
          <w:szCs w:val="28"/>
          <w:lang w:val="ru-RU"/>
        </w:rPr>
      </w:pPr>
      <w:r w:rsidRPr="009F6EE6">
        <w:rPr>
          <w:rFonts w:ascii="Times New Roman" w:hAnsi="Times New Roman"/>
          <w:color w:val="0D0D0D"/>
          <w:sz w:val="28"/>
          <w:szCs w:val="28"/>
        </w:rPr>
        <w:t>Результати досліджень були піддані математичній обробці з використанням наступних статистичних методів: описової статистики; вибіркового методу; факторний аналіз.</w:t>
      </w:r>
      <w:r w:rsidRPr="009F6EE6">
        <w:rPr>
          <w:rFonts w:ascii="Times New Roman" w:hAnsi="Times New Roman"/>
          <w:color w:val="0D0D0D"/>
          <w:sz w:val="28"/>
          <w:szCs w:val="28"/>
          <w:lang w:val="ru-RU"/>
        </w:rPr>
        <w:t xml:space="preserve"> </w:t>
      </w:r>
      <w:r w:rsidRPr="009F6EE6">
        <w:rPr>
          <w:rFonts w:ascii="Times New Roman" w:hAnsi="Times New Roman"/>
          <w:color w:val="0D0D0D"/>
          <w:sz w:val="28"/>
          <w:szCs w:val="28"/>
        </w:rPr>
        <w:t>Були одержані наступні значення: середнє арифметичне значення вибірки (</w:t>
      </w:r>
      <w:r w:rsidRPr="009F6EE6">
        <w:rPr>
          <w:rFonts w:ascii="Times New Roman" w:hAnsi="Times New Roman"/>
          <w:color w:val="0D0D0D"/>
          <w:position w:val="-6"/>
          <w:sz w:val="28"/>
          <w:szCs w:val="28"/>
        </w:rPr>
        <w:object w:dxaOrig="20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17.25pt" o:ole="">
            <v:imagedata r:id="rId9" o:title=""/>
          </v:shape>
          <o:OLEObject Type="Embed" ProgID="Equation.3" ShapeID="_x0000_i1025" DrawAspect="Content" ObjectID="_1796575577" r:id="rId10"/>
        </w:object>
      </w:r>
      <w:r w:rsidRPr="009F6EE6">
        <w:rPr>
          <w:rFonts w:ascii="Times New Roman" w:hAnsi="Times New Roman"/>
          <w:color w:val="0D0D0D"/>
          <w:sz w:val="28"/>
          <w:szCs w:val="28"/>
        </w:rPr>
        <w:t>); стандартне відхилення, (</w:t>
      </w:r>
      <w:r w:rsidRPr="009F6EE6">
        <w:rPr>
          <w:rFonts w:ascii="Times New Roman" w:hAnsi="Times New Roman"/>
          <w:i/>
          <w:color w:val="0D0D0D"/>
          <w:sz w:val="28"/>
          <w:szCs w:val="28"/>
        </w:rPr>
        <w:t>S</w:t>
      </w:r>
      <w:r w:rsidRPr="009F6EE6">
        <w:rPr>
          <w:rFonts w:ascii="Times New Roman" w:hAnsi="Times New Roman"/>
          <w:color w:val="0D0D0D"/>
          <w:sz w:val="28"/>
          <w:szCs w:val="28"/>
        </w:rPr>
        <w:t>); помилка середнього (m); відносний показник (%)</w:t>
      </w:r>
      <w:r w:rsidRPr="009F6EE6">
        <w:rPr>
          <w:rFonts w:ascii="Times New Roman" w:hAnsi="Times New Roman"/>
          <w:color w:val="0D0D0D"/>
          <w:sz w:val="28"/>
          <w:szCs w:val="28"/>
          <w:lang w:val="ru-RU"/>
        </w:rPr>
        <w:t xml:space="preserve">. </w:t>
      </w:r>
    </w:p>
    <w:p w:rsidR="004B7353" w:rsidRPr="009F6EE6" w:rsidRDefault="004B7353" w:rsidP="004B7353">
      <w:pPr>
        <w:spacing w:after="0" w:line="360" w:lineRule="auto"/>
        <w:ind w:firstLine="709"/>
        <w:jc w:val="both"/>
        <w:rPr>
          <w:rFonts w:ascii="Times New Roman" w:hAnsi="Times New Roman"/>
          <w:color w:val="0D0D0D"/>
          <w:sz w:val="28"/>
          <w:szCs w:val="28"/>
        </w:rPr>
      </w:pPr>
      <w:r w:rsidRPr="009F6EE6">
        <w:rPr>
          <w:rFonts w:ascii="Times New Roman" w:hAnsi="Times New Roman"/>
          <w:sz w:val="28"/>
          <w:szCs w:val="28"/>
        </w:rPr>
        <w:t>Статистична обробка даних проводилася за допомогою програмного пакета математичної статистики «Statistica  10.0» (StatSoft Inc., США,  2011) і редактора таблиць «Exсel 2010» (Microsoft, США, 2010)</w:t>
      </w:r>
      <w:r w:rsidRPr="009F6EE6">
        <w:rPr>
          <w:rFonts w:ascii="Times New Roman" w:hAnsi="Times New Roman"/>
          <w:color w:val="0D0D0D"/>
          <w:sz w:val="28"/>
          <w:szCs w:val="28"/>
        </w:rPr>
        <w:t>.</w:t>
      </w:r>
    </w:p>
    <w:p w:rsidR="004B7353" w:rsidRPr="009F6EE6" w:rsidRDefault="004B7353" w:rsidP="004B7353">
      <w:pPr>
        <w:spacing w:after="0" w:line="360" w:lineRule="auto"/>
        <w:ind w:firstLine="709"/>
        <w:jc w:val="both"/>
        <w:rPr>
          <w:rFonts w:ascii="Times New Roman" w:hAnsi="Times New Roman"/>
          <w:color w:val="0D0D0D"/>
          <w:sz w:val="28"/>
          <w:szCs w:val="28"/>
        </w:rPr>
      </w:pPr>
    </w:p>
    <w:p w:rsidR="004B7353" w:rsidRPr="009F6EE6" w:rsidRDefault="004B7353" w:rsidP="00C64BDF">
      <w:pPr>
        <w:pStyle w:val="a3"/>
        <w:numPr>
          <w:ilvl w:val="1"/>
          <w:numId w:val="5"/>
        </w:numPr>
        <w:spacing w:after="0" w:line="360" w:lineRule="auto"/>
        <w:ind w:left="0" w:firstLine="709"/>
        <w:jc w:val="both"/>
        <w:rPr>
          <w:rFonts w:ascii="Times New Roman" w:hAnsi="Times New Roman"/>
          <w:b/>
          <w:sz w:val="28"/>
          <w:szCs w:val="28"/>
          <w:lang w:val="uk-UA"/>
        </w:rPr>
      </w:pPr>
      <w:r w:rsidRPr="009F6EE6">
        <w:rPr>
          <w:rFonts w:ascii="Times New Roman" w:hAnsi="Times New Roman"/>
          <w:b/>
          <w:sz w:val="28"/>
          <w:szCs w:val="28"/>
          <w:lang w:val="uk-UA"/>
        </w:rPr>
        <w:t>Організація дослідження</w:t>
      </w:r>
    </w:p>
    <w:p w:rsidR="0066364E"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sz w:val="28"/>
          <w:szCs w:val="28"/>
        </w:rPr>
        <w:t xml:space="preserve">Дослідження проводилися на базі школи Чженчжоу Гуанчен </w:t>
      </w:r>
      <w:hyperlink r:id="rId11" w:history="1">
        <w:r w:rsidRPr="009F6EE6">
          <w:rPr>
            <w:rFonts w:ascii="Times New Roman" w:hAnsi="Times New Roman"/>
            <w:sz w:val="28"/>
            <w:szCs w:val="28"/>
          </w:rPr>
          <w:t xml:space="preserve">провінції Хенань в центральній частині КНР. </w:t>
        </w:r>
      </w:hyperlink>
      <w:r w:rsidRPr="009F6EE6">
        <w:rPr>
          <w:rFonts w:ascii="Times New Roman" w:hAnsi="Times New Roman"/>
          <w:sz w:val="28"/>
          <w:szCs w:val="28"/>
        </w:rPr>
        <w:t>В дослідженнях взяли участь</w:t>
      </w:r>
      <w:r w:rsidR="0066364E">
        <w:rPr>
          <w:rFonts w:ascii="Times New Roman" w:hAnsi="Times New Roman"/>
          <w:sz w:val="28"/>
          <w:szCs w:val="28"/>
        </w:rPr>
        <w:t xml:space="preserve"> </w:t>
      </w:r>
      <w:r w:rsidRPr="009F6EE6">
        <w:rPr>
          <w:rFonts w:ascii="Times New Roman" w:hAnsi="Times New Roman"/>
          <w:sz w:val="28"/>
          <w:szCs w:val="28"/>
        </w:rPr>
        <w:t>30 учні</w:t>
      </w:r>
      <w:r w:rsidR="0066364E">
        <w:rPr>
          <w:rFonts w:ascii="Times New Roman" w:hAnsi="Times New Roman"/>
          <w:sz w:val="28"/>
          <w:szCs w:val="28"/>
        </w:rPr>
        <w:t>, які навчаються у</w:t>
      </w:r>
      <w:r w:rsidRPr="009F6EE6">
        <w:rPr>
          <w:rFonts w:ascii="Times New Roman" w:hAnsi="Times New Roman"/>
          <w:sz w:val="28"/>
          <w:szCs w:val="28"/>
        </w:rPr>
        <w:t xml:space="preserve"> 8 класу, (n = 15 хлопців, n = 15 дівчат)</w:t>
      </w:r>
      <w:r w:rsidR="0066364E">
        <w:rPr>
          <w:rFonts w:ascii="Times New Roman" w:hAnsi="Times New Roman"/>
          <w:sz w:val="28"/>
          <w:szCs w:val="28"/>
        </w:rPr>
        <w:t>.</w:t>
      </w:r>
    </w:p>
    <w:p w:rsidR="004B7353" w:rsidRPr="009F6EE6" w:rsidRDefault="004B7353" w:rsidP="004B7353">
      <w:pPr>
        <w:spacing w:after="0" w:line="360" w:lineRule="auto"/>
        <w:ind w:firstLine="709"/>
        <w:jc w:val="both"/>
        <w:rPr>
          <w:rFonts w:ascii="Times New Roman" w:hAnsi="Times New Roman"/>
          <w:color w:val="000000"/>
          <w:sz w:val="28"/>
          <w:szCs w:val="28"/>
        </w:rPr>
      </w:pPr>
      <w:r w:rsidRPr="009F6EE6">
        <w:rPr>
          <w:rFonts w:ascii="Times New Roman" w:hAnsi="Times New Roman"/>
          <w:color w:val="000000"/>
          <w:sz w:val="28"/>
          <w:szCs w:val="28"/>
        </w:rPr>
        <w:t xml:space="preserve">Кваліфікаційну роботу виконано на кафедрі теорії і методики фізичного виховання Національного університету фізичного виховання і спорту України відповідно до Плану Науково-дослідної роботи Національного університету фізичного виховання і спорту України на 2021–2025 рр. за темою </w:t>
      </w:r>
      <w:r w:rsidRPr="009F6EE6">
        <w:rPr>
          <w:rFonts w:ascii="Times New Roman" w:hAnsi="Times New Roman"/>
          <w:sz w:val="28"/>
          <w:szCs w:val="28"/>
        </w:rPr>
        <w:t>3.</w:t>
      </w:r>
      <w:r w:rsidR="0066364E">
        <w:rPr>
          <w:rFonts w:ascii="Times New Roman" w:hAnsi="Times New Roman"/>
          <w:sz w:val="28"/>
          <w:szCs w:val="28"/>
        </w:rPr>
        <w:t>3</w:t>
      </w:r>
      <w:r w:rsidRPr="009F6EE6">
        <w:rPr>
          <w:rFonts w:ascii="Times New Roman" w:hAnsi="Times New Roman"/>
          <w:sz w:val="28"/>
          <w:szCs w:val="28"/>
        </w:rPr>
        <w:t xml:space="preserve">. «Удосконалення системи педагогічного контролю </w:t>
      </w:r>
      <w:r w:rsidRPr="009F6EE6">
        <w:rPr>
          <w:rFonts w:ascii="Times New Roman" w:hAnsi="Times New Roman"/>
          <w:sz w:val="28"/>
          <w:szCs w:val="28"/>
        </w:rPr>
        <w:lastRenderedPageBreak/>
        <w:t>фізичної підготовленості дітей, підлітків і молоді в закладах освіти» (Номер державної реєстрації 0121U108938)</w:t>
      </w:r>
      <w:r w:rsidRPr="009F6EE6">
        <w:rPr>
          <w:rFonts w:ascii="Times New Roman" w:hAnsi="Times New Roman"/>
          <w:color w:val="000000"/>
          <w:sz w:val="28"/>
          <w:szCs w:val="28"/>
        </w:rPr>
        <w:t>.</w:t>
      </w:r>
    </w:p>
    <w:p w:rsidR="004B7353" w:rsidRPr="009F6EE6"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sz w:val="28"/>
          <w:szCs w:val="28"/>
        </w:rPr>
        <w:t>Всім учасникам було запропоновано надати поінформовану згоду з акцентом на добровільний характер опитування перед участю у дослідженні. Перед проведенням анкетування учнів 8</w:t>
      </w:r>
      <w:r w:rsidR="0066364E">
        <w:rPr>
          <w:rFonts w:ascii="Times New Roman" w:hAnsi="Times New Roman"/>
          <w:sz w:val="28"/>
          <w:szCs w:val="28"/>
        </w:rPr>
        <w:t xml:space="preserve"> </w:t>
      </w:r>
      <w:r w:rsidRPr="009F6EE6">
        <w:rPr>
          <w:rFonts w:ascii="Times New Roman" w:hAnsi="Times New Roman"/>
          <w:sz w:val="28"/>
          <w:szCs w:val="28"/>
        </w:rPr>
        <w:t xml:space="preserve">класів ми отримували згоду батьків на проведення опитування, батьки підписували поінформовану згоду. </w:t>
      </w:r>
    </w:p>
    <w:p w:rsidR="004B7353" w:rsidRPr="009F6EE6"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sz w:val="28"/>
          <w:szCs w:val="28"/>
        </w:rPr>
        <w:t>Дослідження проведено через низку чітко спланованих і визначених етапів:</w:t>
      </w:r>
    </w:p>
    <w:p w:rsidR="004B7353" w:rsidRPr="009F6EE6"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sz w:val="28"/>
          <w:szCs w:val="28"/>
        </w:rPr>
        <w:t xml:space="preserve">На першому етапі (жовтень – </w:t>
      </w:r>
      <w:r w:rsidR="00D8477E">
        <w:rPr>
          <w:rFonts w:ascii="Times New Roman" w:hAnsi="Times New Roman"/>
          <w:sz w:val="28"/>
          <w:szCs w:val="28"/>
        </w:rPr>
        <w:t>листопад</w:t>
      </w:r>
      <w:r w:rsidRPr="009F6EE6">
        <w:rPr>
          <w:rFonts w:ascii="Times New Roman" w:hAnsi="Times New Roman"/>
          <w:sz w:val="28"/>
          <w:szCs w:val="28"/>
        </w:rPr>
        <w:t xml:space="preserve"> 202</w:t>
      </w:r>
      <w:r w:rsidR="0066364E">
        <w:rPr>
          <w:rFonts w:ascii="Times New Roman" w:hAnsi="Times New Roman"/>
          <w:sz w:val="28"/>
          <w:szCs w:val="28"/>
        </w:rPr>
        <w:t>3</w:t>
      </w:r>
      <w:r w:rsidRPr="009F6EE6">
        <w:rPr>
          <w:rFonts w:ascii="Times New Roman" w:hAnsi="Times New Roman"/>
          <w:sz w:val="28"/>
          <w:szCs w:val="28"/>
        </w:rPr>
        <w:t xml:space="preserve"> рр.) проведено інформаційний пошук, вивчення та аналіз літератури, узагальнення вітчизняного і світового досвіду використання орієнтовано підходу фізичну грамотність у фізичній культурі, поняття фізична культура, фізична культура особистості учнівської молоді. Окреслено проблемне поле дослідження, сформовано програму досліджень. Визначено архітектуру бланків фіксації первинного матеріалу.</w:t>
      </w:r>
    </w:p>
    <w:p w:rsidR="004B7353" w:rsidRPr="009F6EE6"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sz w:val="28"/>
          <w:szCs w:val="28"/>
        </w:rPr>
        <w:t>На другому етапі (грудень 202</w:t>
      </w:r>
      <w:r w:rsidR="00D8477E">
        <w:rPr>
          <w:rFonts w:ascii="Times New Roman" w:hAnsi="Times New Roman"/>
          <w:sz w:val="28"/>
          <w:szCs w:val="28"/>
        </w:rPr>
        <w:t>3</w:t>
      </w:r>
      <w:r w:rsidRPr="009F6EE6">
        <w:rPr>
          <w:rFonts w:ascii="Times New Roman" w:hAnsi="Times New Roman"/>
          <w:sz w:val="28"/>
          <w:szCs w:val="28"/>
        </w:rPr>
        <w:t xml:space="preserve"> р. – </w:t>
      </w:r>
      <w:r w:rsidR="00D8477E">
        <w:rPr>
          <w:rFonts w:ascii="Times New Roman" w:hAnsi="Times New Roman"/>
          <w:sz w:val="28"/>
          <w:szCs w:val="28"/>
        </w:rPr>
        <w:t xml:space="preserve">лютий </w:t>
      </w:r>
      <w:r w:rsidRPr="009F6EE6">
        <w:rPr>
          <w:rFonts w:ascii="Times New Roman" w:hAnsi="Times New Roman"/>
          <w:sz w:val="28"/>
          <w:szCs w:val="28"/>
        </w:rPr>
        <w:t>202</w:t>
      </w:r>
      <w:r w:rsidR="00D8477E">
        <w:rPr>
          <w:rFonts w:ascii="Times New Roman" w:hAnsi="Times New Roman"/>
          <w:sz w:val="28"/>
          <w:szCs w:val="28"/>
        </w:rPr>
        <w:t>4</w:t>
      </w:r>
      <w:r w:rsidRPr="009F6EE6">
        <w:rPr>
          <w:rFonts w:ascii="Times New Roman" w:hAnsi="Times New Roman"/>
          <w:sz w:val="28"/>
          <w:szCs w:val="28"/>
        </w:rPr>
        <w:t xml:space="preserve">3 р.) проведено дослідження з анкетування для визначення мотивів та інтересів, ставлення до», проведено тестування за руховими тестами для оцінки фізичної підготовленості китайських школярів. </w:t>
      </w:r>
    </w:p>
    <w:p w:rsidR="004B7353" w:rsidRPr="009F6EE6" w:rsidRDefault="00D8477E" w:rsidP="004B7353">
      <w:pPr>
        <w:spacing w:after="0" w:line="360" w:lineRule="auto"/>
        <w:ind w:firstLine="709"/>
        <w:jc w:val="both"/>
        <w:rPr>
          <w:rFonts w:ascii="Times New Roman" w:hAnsi="Times New Roman"/>
          <w:b/>
          <w:caps/>
          <w:sz w:val="28"/>
          <w:szCs w:val="28"/>
        </w:rPr>
      </w:pPr>
      <w:r>
        <w:rPr>
          <w:rFonts w:ascii="Times New Roman" w:hAnsi="Times New Roman"/>
          <w:sz w:val="28"/>
          <w:szCs w:val="28"/>
        </w:rPr>
        <w:t>На третьому етапі (вересень</w:t>
      </w:r>
      <w:r w:rsidR="004B7353" w:rsidRPr="009F6EE6">
        <w:rPr>
          <w:rFonts w:ascii="Times New Roman" w:hAnsi="Times New Roman"/>
          <w:sz w:val="28"/>
          <w:szCs w:val="28"/>
        </w:rPr>
        <w:t xml:space="preserve"> 202</w:t>
      </w:r>
      <w:r w:rsidR="0066364E">
        <w:rPr>
          <w:rFonts w:ascii="Times New Roman" w:hAnsi="Times New Roman"/>
          <w:sz w:val="28"/>
          <w:szCs w:val="28"/>
        </w:rPr>
        <w:t>4</w:t>
      </w:r>
      <w:r w:rsidR="004B7353" w:rsidRPr="009F6EE6">
        <w:rPr>
          <w:rFonts w:ascii="Times New Roman" w:hAnsi="Times New Roman"/>
          <w:sz w:val="28"/>
          <w:szCs w:val="28"/>
        </w:rPr>
        <w:t xml:space="preserve"> р. – грудень 202</w:t>
      </w:r>
      <w:r w:rsidR="0066364E">
        <w:rPr>
          <w:rFonts w:ascii="Times New Roman" w:hAnsi="Times New Roman"/>
          <w:sz w:val="28"/>
          <w:szCs w:val="28"/>
        </w:rPr>
        <w:t>4</w:t>
      </w:r>
      <w:r w:rsidR="004B7353" w:rsidRPr="009F6EE6">
        <w:rPr>
          <w:rFonts w:ascii="Times New Roman" w:hAnsi="Times New Roman"/>
          <w:sz w:val="28"/>
          <w:szCs w:val="28"/>
        </w:rPr>
        <w:t xml:space="preserve"> р. ) здійснено  систематизацію матеріалу та первинне математичне опрацювання масиву даних за допомогою таблиць Microsoft Excel 2016. Оформлено кваліфікаційну роботу згідно до технічних і структурних вимог та списку використаних джерел. Підготовлено </w:t>
      </w:r>
      <w:r>
        <w:rPr>
          <w:rFonts w:ascii="Times New Roman" w:hAnsi="Times New Roman"/>
          <w:sz w:val="28"/>
          <w:szCs w:val="28"/>
        </w:rPr>
        <w:t>кваліфікаційну</w:t>
      </w:r>
      <w:r w:rsidR="004B7353" w:rsidRPr="009F6EE6">
        <w:rPr>
          <w:rFonts w:ascii="Times New Roman" w:hAnsi="Times New Roman"/>
          <w:sz w:val="28"/>
          <w:szCs w:val="28"/>
        </w:rPr>
        <w:t xml:space="preserve"> роботу до </w:t>
      </w:r>
      <w:r>
        <w:rPr>
          <w:rFonts w:ascii="Times New Roman" w:hAnsi="Times New Roman"/>
          <w:sz w:val="28"/>
          <w:szCs w:val="28"/>
        </w:rPr>
        <w:t>захисту</w:t>
      </w:r>
      <w:r w:rsidR="004B7353" w:rsidRPr="009F6EE6">
        <w:rPr>
          <w:rFonts w:ascii="Times New Roman" w:hAnsi="Times New Roman"/>
          <w:sz w:val="28"/>
          <w:szCs w:val="28"/>
        </w:rPr>
        <w:t>.</w:t>
      </w:r>
      <w:r w:rsidR="004B7353" w:rsidRPr="009F6EE6">
        <w:rPr>
          <w:rFonts w:ascii="Times New Roman" w:hAnsi="Times New Roman"/>
          <w:b/>
          <w:caps/>
          <w:sz w:val="28"/>
          <w:szCs w:val="28"/>
        </w:rPr>
        <w:br w:type="page"/>
      </w:r>
    </w:p>
    <w:p w:rsidR="004B7353" w:rsidRPr="009F6EE6" w:rsidRDefault="004B7353" w:rsidP="004B7353">
      <w:pPr>
        <w:spacing w:after="0" w:line="360" w:lineRule="auto"/>
        <w:jc w:val="center"/>
        <w:rPr>
          <w:rFonts w:ascii="Times New Roman" w:hAnsi="Times New Roman"/>
          <w:b/>
          <w:caps/>
          <w:sz w:val="28"/>
          <w:szCs w:val="28"/>
        </w:rPr>
      </w:pPr>
      <w:r w:rsidRPr="009F6EE6">
        <w:rPr>
          <w:rFonts w:ascii="Times New Roman" w:hAnsi="Times New Roman"/>
          <w:b/>
          <w:caps/>
          <w:sz w:val="28"/>
          <w:szCs w:val="28"/>
        </w:rPr>
        <w:lastRenderedPageBreak/>
        <w:t>РОЗДІЛ 3</w:t>
      </w:r>
    </w:p>
    <w:p w:rsidR="004B7353" w:rsidRPr="009F6EE6" w:rsidRDefault="00F80C42" w:rsidP="004B7353">
      <w:pPr>
        <w:spacing w:after="0" w:line="360" w:lineRule="auto"/>
        <w:jc w:val="center"/>
        <w:rPr>
          <w:rFonts w:ascii="Times New Roman" w:hAnsi="Times New Roman"/>
          <w:b/>
          <w:caps/>
          <w:sz w:val="28"/>
          <w:szCs w:val="28"/>
        </w:rPr>
      </w:pPr>
      <w:r w:rsidRPr="00F80C42">
        <w:rPr>
          <w:rFonts w:ascii="Times New Roman" w:hAnsi="Times New Roman"/>
          <w:b/>
          <w:caps/>
          <w:sz w:val="28"/>
          <w:szCs w:val="28"/>
        </w:rPr>
        <w:t>Фізичний стан та рухова активність учнів 8 класів</w:t>
      </w:r>
    </w:p>
    <w:p w:rsidR="004B7353" w:rsidRPr="009F6EE6" w:rsidRDefault="004B7353" w:rsidP="004B7353">
      <w:pPr>
        <w:spacing w:after="0" w:line="360" w:lineRule="auto"/>
        <w:jc w:val="center"/>
        <w:rPr>
          <w:rFonts w:ascii="Times New Roman" w:hAnsi="Times New Roman"/>
          <w:b/>
          <w:caps/>
          <w:sz w:val="28"/>
          <w:szCs w:val="28"/>
        </w:rPr>
      </w:pPr>
    </w:p>
    <w:p w:rsidR="004B7353" w:rsidRDefault="004B7353" w:rsidP="004B7353">
      <w:pPr>
        <w:spacing w:after="0" w:line="360" w:lineRule="auto"/>
        <w:jc w:val="center"/>
        <w:rPr>
          <w:rFonts w:ascii="Times New Roman" w:hAnsi="Times New Roman"/>
          <w:b/>
          <w:caps/>
          <w:sz w:val="28"/>
          <w:szCs w:val="28"/>
        </w:rPr>
      </w:pPr>
    </w:p>
    <w:p w:rsidR="00F80C42" w:rsidRPr="009F6EE6" w:rsidRDefault="00F80C42" w:rsidP="004B7353">
      <w:pPr>
        <w:spacing w:after="0" w:line="360" w:lineRule="auto"/>
        <w:jc w:val="center"/>
        <w:rPr>
          <w:rFonts w:ascii="Times New Roman" w:hAnsi="Times New Roman"/>
          <w:b/>
          <w:caps/>
          <w:sz w:val="28"/>
          <w:szCs w:val="28"/>
        </w:rPr>
      </w:pPr>
    </w:p>
    <w:p w:rsidR="004B7353" w:rsidRPr="009F6EE6" w:rsidRDefault="004B7353" w:rsidP="004B7353">
      <w:pPr>
        <w:autoSpaceDE w:val="0"/>
        <w:autoSpaceDN w:val="0"/>
        <w:adjustRightInd w:val="0"/>
        <w:spacing w:after="0" w:line="360" w:lineRule="auto"/>
        <w:ind w:firstLine="709"/>
        <w:rPr>
          <w:rFonts w:ascii="Times New Roman" w:hAnsi="Times New Roman"/>
          <w:b/>
          <w:sz w:val="28"/>
          <w:szCs w:val="28"/>
        </w:rPr>
      </w:pPr>
      <w:r w:rsidRPr="009F6EE6">
        <w:rPr>
          <w:rFonts w:ascii="Times New Roman" w:hAnsi="Times New Roman"/>
          <w:b/>
          <w:sz w:val="28"/>
          <w:szCs w:val="28"/>
        </w:rPr>
        <w:t>3.1. Мотиваційна впевненість</w:t>
      </w:r>
      <w:r w:rsidRPr="009F6EE6">
        <w:rPr>
          <w:rFonts w:ascii="Times New Roman" w:hAnsi="Times New Roman"/>
          <w:b/>
          <w:caps/>
          <w:sz w:val="28"/>
          <w:szCs w:val="28"/>
        </w:rPr>
        <w:t xml:space="preserve"> </w:t>
      </w:r>
      <w:r w:rsidRPr="009F6EE6">
        <w:rPr>
          <w:rFonts w:ascii="Times New Roman" w:hAnsi="Times New Roman"/>
          <w:b/>
          <w:sz w:val="28"/>
          <w:szCs w:val="28"/>
        </w:rPr>
        <w:t>до занять руховою активністю учнів 8</w:t>
      </w:r>
      <w:r w:rsidR="000C0D59">
        <w:rPr>
          <w:rFonts w:ascii="Times New Roman" w:hAnsi="Times New Roman"/>
          <w:b/>
          <w:sz w:val="28"/>
          <w:szCs w:val="28"/>
        </w:rPr>
        <w:t xml:space="preserve"> </w:t>
      </w:r>
      <w:r w:rsidRPr="009F6EE6">
        <w:rPr>
          <w:rFonts w:ascii="Times New Roman" w:hAnsi="Times New Roman"/>
          <w:b/>
          <w:sz w:val="28"/>
          <w:szCs w:val="28"/>
        </w:rPr>
        <w:t>класів</w:t>
      </w:r>
    </w:p>
    <w:p w:rsidR="004B7353" w:rsidRPr="009F6EE6" w:rsidRDefault="004B7353" w:rsidP="004B7353">
      <w:pPr>
        <w:autoSpaceDE w:val="0"/>
        <w:autoSpaceDN w:val="0"/>
        <w:adjustRightInd w:val="0"/>
        <w:spacing w:after="0" w:line="360" w:lineRule="auto"/>
        <w:ind w:firstLine="709"/>
        <w:jc w:val="both"/>
        <w:rPr>
          <w:rFonts w:ascii="Times New Roman" w:hAnsi="Times New Roman"/>
          <w:sz w:val="28"/>
          <w:szCs w:val="28"/>
        </w:rPr>
      </w:pPr>
      <w:r w:rsidRPr="009F6EE6">
        <w:rPr>
          <w:rFonts w:ascii="Times New Roman" w:hAnsi="Times New Roman"/>
          <w:sz w:val="28"/>
          <w:szCs w:val="28"/>
        </w:rPr>
        <w:t xml:space="preserve">В умовах сьогодення в китайському суспільстві постають проблеми зниження рухової активності, рівня фізичної підготовленості китайських школярів. Швидкі темпи цифровізації  є результатом як наслідок  надмірного захоплення ґаджетами та спілкуванням у соціальних мережах, інтернет сьорфінг, відсутності зацікавлення до занять організованими видами рухової активності китайських учнів. </w:t>
      </w:r>
    </w:p>
    <w:p w:rsidR="004B7353" w:rsidRPr="009F6EE6" w:rsidRDefault="004B7353" w:rsidP="004B7353">
      <w:pPr>
        <w:autoSpaceDE w:val="0"/>
        <w:autoSpaceDN w:val="0"/>
        <w:adjustRightInd w:val="0"/>
        <w:spacing w:after="0" w:line="360" w:lineRule="auto"/>
        <w:ind w:firstLine="709"/>
        <w:jc w:val="both"/>
        <w:rPr>
          <w:rFonts w:ascii="Times New Roman" w:hAnsi="Times New Roman"/>
          <w:sz w:val="28"/>
          <w:szCs w:val="28"/>
        </w:rPr>
      </w:pPr>
      <w:r w:rsidRPr="009F6EE6">
        <w:rPr>
          <w:rFonts w:ascii="Times New Roman" w:hAnsi="Times New Roman"/>
          <w:sz w:val="28"/>
          <w:szCs w:val="28"/>
        </w:rPr>
        <w:t>У зв’язку з цим пропагування здорового способу життя, формування мотивації до виконання фізичних вправ, залучення до спортивного тренування, а головне формування грамотності у фізичній культурі і спорті є актуальними.</w:t>
      </w:r>
    </w:p>
    <w:p w:rsidR="004B7353" w:rsidRPr="009F6EE6" w:rsidRDefault="004B7353" w:rsidP="004B7353">
      <w:pPr>
        <w:autoSpaceDE w:val="0"/>
        <w:autoSpaceDN w:val="0"/>
        <w:adjustRightInd w:val="0"/>
        <w:spacing w:after="0" w:line="360" w:lineRule="auto"/>
        <w:ind w:firstLine="709"/>
        <w:jc w:val="both"/>
        <w:rPr>
          <w:rFonts w:ascii="Times New Roman" w:hAnsi="Times New Roman"/>
          <w:sz w:val="28"/>
          <w:szCs w:val="28"/>
        </w:rPr>
      </w:pPr>
      <w:r w:rsidRPr="009F6EE6">
        <w:rPr>
          <w:rFonts w:ascii="Times New Roman" w:hAnsi="Times New Roman"/>
          <w:caps/>
          <w:sz w:val="28"/>
          <w:szCs w:val="28"/>
        </w:rPr>
        <w:t>З</w:t>
      </w:r>
      <w:r w:rsidRPr="009F6EE6">
        <w:rPr>
          <w:rFonts w:ascii="Times New Roman" w:hAnsi="Times New Roman"/>
          <w:sz w:val="28"/>
          <w:szCs w:val="28"/>
        </w:rPr>
        <w:t xml:space="preserve">а результатами анкетування у визначені вподобань у виборі видів організованих занять руховою активністю китайськими школярами 8-го </w:t>
      </w:r>
      <w:r w:rsidR="00D8477E">
        <w:rPr>
          <w:rFonts w:ascii="Times New Roman" w:hAnsi="Times New Roman"/>
          <w:sz w:val="28"/>
          <w:szCs w:val="28"/>
        </w:rPr>
        <w:t xml:space="preserve"> </w:t>
      </w:r>
      <w:r w:rsidRPr="009F6EE6">
        <w:rPr>
          <w:rFonts w:ascii="Times New Roman" w:hAnsi="Times New Roman"/>
          <w:sz w:val="28"/>
          <w:szCs w:val="28"/>
        </w:rPr>
        <w:t>були виявлені гендерні відмінності (</w:t>
      </w:r>
      <w:r w:rsidR="00D8477E">
        <w:rPr>
          <w:rFonts w:ascii="Times New Roman" w:hAnsi="Times New Roman"/>
          <w:sz w:val="28"/>
          <w:szCs w:val="28"/>
        </w:rPr>
        <w:t>Рис</w:t>
      </w:r>
      <w:r w:rsidRPr="009F6EE6">
        <w:rPr>
          <w:rFonts w:ascii="Times New Roman" w:hAnsi="Times New Roman"/>
          <w:sz w:val="28"/>
          <w:szCs w:val="28"/>
        </w:rPr>
        <w:t>. 3.1).</w:t>
      </w:r>
    </w:p>
    <w:p w:rsidR="004B7353" w:rsidRPr="009F6EE6" w:rsidRDefault="004B7353" w:rsidP="004B7353">
      <w:pPr>
        <w:autoSpaceDE w:val="0"/>
        <w:autoSpaceDN w:val="0"/>
        <w:adjustRightInd w:val="0"/>
        <w:spacing w:after="0" w:line="360" w:lineRule="auto"/>
        <w:ind w:firstLine="709"/>
        <w:jc w:val="both"/>
        <w:rPr>
          <w:rFonts w:ascii="Times New Roman" w:hAnsi="Times New Roman"/>
          <w:sz w:val="28"/>
          <w:szCs w:val="28"/>
        </w:rPr>
      </w:pPr>
      <w:r w:rsidRPr="009F6EE6">
        <w:rPr>
          <w:rFonts w:ascii="Times New Roman" w:hAnsi="Times New Roman"/>
          <w:sz w:val="28"/>
          <w:szCs w:val="28"/>
        </w:rPr>
        <w:t xml:space="preserve">Для хлопців, які навчаються у 8-класі популярними виявилися наступні види </w:t>
      </w:r>
      <w:r w:rsidR="00D8477E">
        <w:rPr>
          <w:rFonts w:ascii="Times New Roman" w:hAnsi="Times New Roman"/>
          <w:sz w:val="28"/>
          <w:szCs w:val="28"/>
        </w:rPr>
        <w:t>спортивної діяльності</w:t>
      </w:r>
      <w:r w:rsidRPr="009F6EE6">
        <w:rPr>
          <w:rFonts w:ascii="Times New Roman" w:hAnsi="Times New Roman"/>
          <w:sz w:val="28"/>
          <w:szCs w:val="28"/>
        </w:rPr>
        <w:t>: бі</w:t>
      </w:r>
      <w:r w:rsidRPr="009F6EE6">
        <w:rPr>
          <w:rFonts w:ascii="Times New Roman" w:eastAsia="等线" w:hAnsi="Times New Roman"/>
          <w:sz w:val="28"/>
          <w:szCs w:val="28"/>
        </w:rPr>
        <w:t>г</w:t>
      </w:r>
      <w:r w:rsidRPr="009F6EE6">
        <w:rPr>
          <w:rFonts w:ascii="Times New Roman" w:hAnsi="Times New Roman"/>
          <w:sz w:val="28"/>
          <w:szCs w:val="28"/>
        </w:rPr>
        <w:t>/</w:t>
      </w:r>
      <w:r w:rsidRPr="009F6EE6">
        <w:rPr>
          <w:rFonts w:ascii="Times New Roman" w:eastAsia="等线" w:hAnsi="Times New Roman"/>
          <w:sz w:val="28"/>
          <w:szCs w:val="28"/>
        </w:rPr>
        <w:t>легка</w:t>
      </w:r>
      <w:r w:rsidRPr="009F6EE6">
        <w:rPr>
          <w:rFonts w:ascii="Times New Roman" w:hAnsi="Times New Roman"/>
          <w:sz w:val="28"/>
          <w:szCs w:val="28"/>
        </w:rPr>
        <w:t xml:space="preserve"> </w:t>
      </w:r>
      <w:r w:rsidRPr="009F6EE6">
        <w:rPr>
          <w:rFonts w:ascii="Times New Roman" w:eastAsia="等线" w:hAnsi="Times New Roman"/>
          <w:sz w:val="28"/>
          <w:szCs w:val="28"/>
        </w:rPr>
        <w:t xml:space="preserve">атлетика (40,00 %); </w:t>
      </w:r>
      <w:r w:rsidRPr="009F6EE6">
        <w:rPr>
          <w:rFonts w:ascii="Times New Roman" w:hAnsi="Times New Roman"/>
          <w:sz w:val="28"/>
          <w:szCs w:val="28"/>
        </w:rPr>
        <w:t xml:space="preserve"> футбол (33,33 %); </w:t>
      </w:r>
      <w:r w:rsidR="00D8477E" w:rsidRPr="009F6EE6">
        <w:rPr>
          <w:rFonts w:ascii="Times New Roman" w:eastAsia="等线" w:hAnsi="Times New Roman"/>
          <w:sz w:val="28"/>
          <w:szCs w:val="28"/>
        </w:rPr>
        <w:t>баскетбол,</w:t>
      </w:r>
      <w:r w:rsidR="00D8477E">
        <w:rPr>
          <w:rFonts w:ascii="Times New Roman" w:eastAsia="等线" w:hAnsi="Times New Roman"/>
          <w:sz w:val="28"/>
          <w:szCs w:val="28"/>
        </w:rPr>
        <w:t xml:space="preserve"> </w:t>
      </w:r>
      <w:r w:rsidRPr="009F6EE6">
        <w:rPr>
          <w:rFonts w:ascii="Times New Roman" w:hAnsi="Times New Roman"/>
          <w:sz w:val="28"/>
          <w:szCs w:val="28"/>
        </w:rPr>
        <w:t>пі</w:t>
      </w:r>
      <w:r w:rsidRPr="009F6EE6">
        <w:rPr>
          <w:rFonts w:ascii="Times New Roman" w:eastAsia="等线" w:hAnsi="Times New Roman"/>
          <w:sz w:val="28"/>
          <w:szCs w:val="28"/>
        </w:rPr>
        <w:t>нг</w:t>
      </w:r>
      <w:r w:rsidRPr="009F6EE6">
        <w:rPr>
          <w:rFonts w:ascii="Times New Roman" w:hAnsi="Times New Roman"/>
          <w:sz w:val="28"/>
          <w:szCs w:val="28"/>
        </w:rPr>
        <w:t>-</w:t>
      </w:r>
      <w:r w:rsidRPr="009F6EE6">
        <w:rPr>
          <w:rFonts w:ascii="Times New Roman" w:eastAsia="等线" w:hAnsi="Times New Roman"/>
          <w:sz w:val="28"/>
          <w:szCs w:val="28"/>
        </w:rPr>
        <w:t>понг, фітнес програми (</w:t>
      </w:r>
      <w:r w:rsidRPr="009F6EE6">
        <w:rPr>
          <w:rFonts w:ascii="Times New Roman" w:hAnsi="Times New Roman"/>
          <w:sz w:val="28"/>
          <w:szCs w:val="28"/>
        </w:rPr>
        <w:t xml:space="preserve">26,67%). </w:t>
      </w:r>
    </w:p>
    <w:p w:rsidR="004B7353" w:rsidRPr="009F6EE6" w:rsidRDefault="004B7353" w:rsidP="004B7353">
      <w:pPr>
        <w:autoSpaceDE w:val="0"/>
        <w:autoSpaceDN w:val="0"/>
        <w:adjustRightInd w:val="0"/>
        <w:spacing w:after="0" w:line="360" w:lineRule="auto"/>
        <w:ind w:firstLine="709"/>
        <w:jc w:val="both"/>
        <w:rPr>
          <w:rFonts w:ascii="Times New Roman" w:hAnsi="Times New Roman"/>
          <w:sz w:val="28"/>
          <w:szCs w:val="28"/>
        </w:rPr>
      </w:pPr>
      <w:r w:rsidRPr="009F6EE6">
        <w:rPr>
          <w:rFonts w:ascii="Times New Roman" w:hAnsi="Times New Roman"/>
          <w:sz w:val="28"/>
          <w:szCs w:val="28"/>
        </w:rPr>
        <w:t>Для дівчат 8</w:t>
      </w:r>
      <w:r w:rsidR="00D8477E">
        <w:rPr>
          <w:rFonts w:ascii="Times New Roman" w:hAnsi="Times New Roman"/>
          <w:sz w:val="28"/>
          <w:szCs w:val="28"/>
        </w:rPr>
        <w:t xml:space="preserve"> класу у відповідях пріоритет був у</w:t>
      </w:r>
      <w:r w:rsidRPr="009F6EE6">
        <w:rPr>
          <w:rFonts w:ascii="Times New Roman" w:hAnsi="Times New Roman"/>
          <w:sz w:val="28"/>
          <w:szCs w:val="28"/>
        </w:rPr>
        <w:t>:  бі</w:t>
      </w:r>
      <w:r w:rsidRPr="009F6EE6">
        <w:rPr>
          <w:rFonts w:ascii="Times New Roman" w:eastAsia="等线" w:hAnsi="Times New Roman"/>
          <w:sz w:val="28"/>
          <w:szCs w:val="28"/>
        </w:rPr>
        <w:t>г</w:t>
      </w:r>
      <w:r w:rsidRPr="009F6EE6">
        <w:rPr>
          <w:rFonts w:ascii="Times New Roman" w:hAnsi="Times New Roman"/>
          <w:sz w:val="28"/>
          <w:szCs w:val="28"/>
        </w:rPr>
        <w:t>/</w:t>
      </w:r>
      <w:r w:rsidRPr="009F6EE6">
        <w:rPr>
          <w:rFonts w:ascii="Times New Roman" w:eastAsia="等线" w:hAnsi="Times New Roman"/>
          <w:sz w:val="28"/>
          <w:szCs w:val="28"/>
        </w:rPr>
        <w:t>легка</w:t>
      </w:r>
      <w:r w:rsidRPr="009F6EE6">
        <w:rPr>
          <w:rFonts w:ascii="Times New Roman" w:hAnsi="Times New Roman"/>
          <w:sz w:val="28"/>
          <w:szCs w:val="28"/>
        </w:rPr>
        <w:t xml:space="preserve"> </w:t>
      </w:r>
      <w:r w:rsidRPr="009F6EE6">
        <w:rPr>
          <w:rFonts w:ascii="Times New Roman" w:eastAsia="等线" w:hAnsi="Times New Roman"/>
          <w:sz w:val="28"/>
          <w:szCs w:val="28"/>
        </w:rPr>
        <w:t>атлетика (</w:t>
      </w:r>
      <w:r w:rsidRPr="009F6EE6">
        <w:rPr>
          <w:rFonts w:ascii="Times New Roman" w:hAnsi="Times New Roman"/>
          <w:sz w:val="28"/>
          <w:szCs w:val="28"/>
        </w:rPr>
        <w:t>33,33 %</w:t>
      </w:r>
      <w:r w:rsidRPr="009F6EE6">
        <w:rPr>
          <w:rFonts w:ascii="Times New Roman" w:eastAsia="等线" w:hAnsi="Times New Roman"/>
          <w:sz w:val="28"/>
          <w:szCs w:val="28"/>
        </w:rPr>
        <w:t xml:space="preserve">), </w:t>
      </w:r>
      <w:r w:rsidR="00D8477E">
        <w:rPr>
          <w:rFonts w:ascii="Times New Roman" w:hAnsi="Times New Roman"/>
          <w:sz w:val="28"/>
          <w:szCs w:val="28"/>
        </w:rPr>
        <w:t>п</w:t>
      </w:r>
      <w:r w:rsidRPr="009F6EE6">
        <w:rPr>
          <w:rFonts w:ascii="Times New Roman" w:hAnsi="Times New Roman"/>
          <w:sz w:val="28"/>
          <w:szCs w:val="28"/>
        </w:rPr>
        <w:t>лавання, танці, фітнес (26,67 %).</w:t>
      </w:r>
    </w:p>
    <w:p w:rsidR="003906CD" w:rsidRDefault="003906CD" w:rsidP="004B7353">
      <w:pPr>
        <w:autoSpaceDE w:val="0"/>
        <w:autoSpaceDN w:val="0"/>
        <w:adjustRightInd w:val="0"/>
        <w:spacing w:after="0" w:line="360" w:lineRule="auto"/>
        <w:ind w:firstLine="709"/>
        <w:jc w:val="both"/>
        <w:rPr>
          <w:rFonts w:ascii="Times New Roman" w:hAnsi="Times New Roman"/>
          <w:sz w:val="28"/>
          <w:szCs w:val="28"/>
        </w:rPr>
      </w:pPr>
    </w:p>
    <w:p w:rsidR="003906CD" w:rsidRDefault="003906CD" w:rsidP="003906CD">
      <w:pPr>
        <w:autoSpaceDE w:val="0"/>
        <w:autoSpaceDN w:val="0"/>
        <w:adjustRightInd w:val="0"/>
        <w:spacing w:after="0" w:line="360" w:lineRule="auto"/>
        <w:jc w:val="both"/>
        <w:rPr>
          <w:rFonts w:ascii="Times New Roman" w:hAnsi="Times New Roman"/>
          <w:sz w:val="28"/>
          <w:szCs w:val="28"/>
        </w:rPr>
      </w:pPr>
      <w:r>
        <w:rPr>
          <w:rFonts w:ascii="Times New Roman" w:hAnsi="Times New Roman"/>
          <w:noProof/>
          <w:sz w:val="28"/>
          <w:szCs w:val="28"/>
          <w:lang w:eastAsia="uk-UA"/>
        </w:rPr>
        <w:lastRenderedPageBreak/>
        <w:drawing>
          <wp:inline distT="0" distB="0" distL="0" distR="0">
            <wp:extent cx="6081823" cy="4625163"/>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B7353" w:rsidRPr="009F6EE6" w:rsidRDefault="004B7353" w:rsidP="004B7353">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t>Важливим в контексті попередньо розглянутого питання було і вивчення частоти занять організованими видами рухової активності, що зазначили китайські школярі.</w:t>
      </w:r>
    </w:p>
    <w:p w:rsidR="004B7353" w:rsidRDefault="004B7353" w:rsidP="004B7353">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t xml:space="preserve">Частота участі та відвідування </w:t>
      </w:r>
      <w:r w:rsidRPr="009F6EE6">
        <w:rPr>
          <w:rFonts w:ascii="Times New Roman" w:eastAsia="等线" w:hAnsi="Times New Roman"/>
          <w:bCs/>
          <w:sz w:val="28"/>
          <w:szCs w:val="28"/>
        </w:rPr>
        <w:t>занять</w:t>
      </w:r>
      <w:r w:rsidRPr="009F6EE6">
        <w:rPr>
          <w:rFonts w:ascii="Times New Roman" w:hAnsi="Times New Roman"/>
          <w:bCs/>
          <w:sz w:val="28"/>
          <w:szCs w:val="28"/>
        </w:rPr>
        <w:t xml:space="preserve"> різними видами спеціально-організованої рухової активності у китайських учнів 8 класу в переважній більшості складає 1-2 рази на тиждень, у хлопців це 33,3 % від опитуваних, а у дівчат 40,00 %.</w:t>
      </w:r>
    </w:p>
    <w:p w:rsidR="00D8477E" w:rsidRPr="009F6EE6" w:rsidRDefault="00D8477E" w:rsidP="00D8477E">
      <w:pPr>
        <w:spacing w:after="0" w:line="360" w:lineRule="auto"/>
        <w:ind w:firstLine="709"/>
        <w:jc w:val="both"/>
        <w:rPr>
          <w:rFonts w:ascii="Times New Roman" w:hAnsi="Times New Roman"/>
          <w:bCs/>
          <w:sz w:val="28"/>
          <w:szCs w:val="28"/>
        </w:rPr>
      </w:pPr>
      <w:r>
        <w:rPr>
          <w:rFonts w:ascii="Times New Roman" w:hAnsi="Times New Roman"/>
          <w:bCs/>
          <w:sz w:val="28"/>
          <w:szCs w:val="28"/>
        </w:rPr>
        <w:t>Звертає увагу низька щоденна</w:t>
      </w:r>
      <w:r w:rsidRPr="009F6EE6">
        <w:rPr>
          <w:rFonts w:ascii="Times New Roman" w:hAnsi="Times New Roman"/>
          <w:bCs/>
          <w:sz w:val="28"/>
          <w:szCs w:val="28"/>
        </w:rPr>
        <w:t xml:space="preserve"> організован</w:t>
      </w:r>
      <w:r>
        <w:rPr>
          <w:rFonts w:ascii="Times New Roman" w:hAnsi="Times New Roman"/>
          <w:bCs/>
          <w:sz w:val="28"/>
          <w:szCs w:val="28"/>
        </w:rPr>
        <w:t>а</w:t>
      </w:r>
      <w:r w:rsidRPr="009F6EE6">
        <w:rPr>
          <w:rFonts w:ascii="Times New Roman" w:hAnsi="Times New Roman"/>
          <w:bCs/>
          <w:sz w:val="28"/>
          <w:szCs w:val="28"/>
        </w:rPr>
        <w:t xml:space="preserve"> рухов</w:t>
      </w:r>
      <w:r>
        <w:rPr>
          <w:rFonts w:ascii="Times New Roman" w:hAnsi="Times New Roman"/>
          <w:bCs/>
          <w:sz w:val="28"/>
          <w:szCs w:val="28"/>
        </w:rPr>
        <w:t>а</w:t>
      </w:r>
      <w:r w:rsidRPr="009F6EE6">
        <w:rPr>
          <w:rFonts w:ascii="Times New Roman" w:hAnsi="Times New Roman"/>
          <w:bCs/>
          <w:sz w:val="28"/>
          <w:szCs w:val="28"/>
        </w:rPr>
        <w:t xml:space="preserve"> активніст</w:t>
      </w:r>
      <w:r>
        <w:rPr>
          <w:rFonts w:ascii="Times New Roman" w:hAnsi="Times New Roman"/>
          <w:bCs/>
          <w:sz w:val="28"/>
          <w:szCs w:val="28"/>
        </w:rPr>
        <w:t>ь</w:t>
      </w:r>
      <w:r w:rsidRPr="009F6EE6">
        <w:rPr>
          <w:rFonts w:ascii="Times New Roman" w:hAnsi="Times New Roman"/>
          <w:bCs/>
          <w:sz w:val="28"/>
          <w:szCs w:val="28"/>
        </w:rPr>
        <w:t xml:space="preserve"> у всіх опитуваних респондентів 8 класів, на рівні 6,67 % у відповідях китайських хлопців і дівчат 8 класу.</w:t>
      </w:r>
    </w:p>
    <w:p w:rsidR="00D8477E" w:rsidRPr="009F6EE6" w:rsidRDefault="00D8477E" w:rsidP="004B7353">
      <w:pPr>
        <w:spacing w:after="0" w:line="360" w:lineRule="auto"/>
        <w:ind w:firstLine="709"/>
        <w:jc w:val="both"/>
        <w:rPr>
          <w:rFonts w:ascii="Times New Roman" w:hAnsi="Times New Roman"/>
          <w:bCs/>
          <w:sz w:val="28"/>
          <w:szCs w:val="28"/>
        </w:rPr>
      </w:pPr>
    </w:p>
    <w:p w:rsidR="004B7353" w:rsidRPr="009F6EE6" w:rsidRDefault="004B7353" w:rsidP="004B7353">
      <w:pPr>
        <w:spacing w:after="0" w:line="360" w:lineRule="auto"/>
        <w:jc w:val="center"/>
        <w:rPr>
          <w:rFonts w:ascii="Times New Roman" w:hAnsi="Times New Roman"/>
          <w:bCs/>
          <w:sz w:val="28"/>
          <w:szCs w:val="28"/>
        </w:rPr>
      </w:pPr>
      <w:r w:rsidRPr="009F6EE6">
        <w:rPr>
          <w:rFonts w:ascii="Times New Roman" w:hAnsi="Times New Roman"/>
          <w:bCs/>
          <w:noProof/>
          <w:sz w:val="28"/>
          <w:szCs w:val="28"/>
          <w:lang w:eastAsia="uk-UA"/>
        </w:rPr>
        <w:lastRenderedPageBreak/>
        <w:drawing>
          <wp:inline distT="0" distB="0" distL="0" distR="0">
            <wp:extent cx="6057900" cy="5600700"/>
            <wp:effectExtent l="0" t="0" r="0" b="0"/>
            <wp:docPr id="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B7353" w:rsidRPr="009F6EE6" w:rsidRDefault="004B7353" w:rsidP="004B7353">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t>Про регулярні заняття різними видами організованої рухової активності в урочних та позаурочних формах діяльності в кратності 3-5 разів на тиждень зазначили по 26,67 % опитуваних респондентів визначених класів, а це кожен третій китайський учень/учениця.</w:t>
      </w:r>
    </w:p>
    <w:p w:rsidR="004B7353" w:rsidRPr="009F6EE6" w:rsidRDefault="004B7353" w:rsidP="004B7353">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t xml:space="preserve">Цікавим для аналізу є вивчення поведінкових орієнтацій китайських школярів про причини нерегулярності занять організованими видами рухової активності. </w:t>
      </w:r>
    </w:p>
    <w:p w:rsidR="004B7353" w:rsidRPr="009F6EE6"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bCs/>
          <w:sz w:val="28"/>
          <w:szCs w:val="28"/>
        </w:rPr>
        <w:t>Загалом в 8 класі про нерегулярні,</w:t>
      </w:r>
      <w:r w:rsidRPr="009F6EE6">
        <w:rPr>
          <w:rFonts w:ascii="Times New Roman" w:hAnsi="Times New Roman"/>
          <w:sz w:val="28"/>
          <w:szCs w:val="28"/>
        </w:rPr>
        <w:t xml:space="preserve">епізодичні заняття відмітили 33,33% китайських хлопців та 26,67 китайських дівчат. В </w:t>
      </w:r>
      <w:r w:rsidR="00E56789">
        <w:rPr>
          <w:rFonts w:ascii="Times New Roman" w:hAnsi="Times New Roman"/>
          <w:sz w:val="28"/>
          <w:szCs w:val="28"/>
        </w:rPr>
        <w:t>8</w:t>
      </w:r>
      <w:r w:rsidRPr="009F6EE6">
        <w:rPr>
          <w:rFonts w:ascii="Times New Roman" w:hAnsi="Times New Roman"/>
          <w:sz w:val="28"/>
          <w:szCs w:val="28"/>
        </w:rPr>
        <w:t xml:space="preserve"> класі про нерегулярні заняття відмітили в своїх відповідях 26,67 % китайських хлопців і дівчат, що в порівнянні з учнями восьмого класу нижче.</w:t>
      </w:r>
    </w:p>
    <w:p w:rsidR="004B7353" w:rsidRPr="009F6EE6"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sz w:val="28"/>
          <w:szCs w:val="28"/>
        </w:rPr>
        <w:lastRenderedPageBreak/>
        <w:t>Серед запропонованих поведінкових орієнтації в контексті мотивації до занять було визначено: покращення рі</w:t>
      </w:r>
      <w:r w:rsidRPr="009F6EE6">
        <w:rPr>
          <w:rFonts w:ascii="Times New Roman" w:eastAsia="等线" w:hAnsi="Times New Roman"/>
          <w:sz w:val="28"/>
          <w:szCs w:val="28"/>
        </w:rPr>
        <w:t>вня</w:t>
      </w:r>
      <w:r w:rsidRPr="009F6EE6">
        <w:rPr>
          <w:rFonts w:ascii="Times New Roman" w:hAnsi="Times New Roman"/>
          <w:sz w:val="28"/>
          <w:szCs w:val="28"/>
        </w:rPr>
        <w:t xml:space="preserve"> </w:t>
      </w:r>
      <w:r w:rsidRPr="009F6EE6">
        <w:rPr>
          <w:rFonts w:ascii="Times New Roman" w:eastAsia="等线" w:hAnsi="Times New Roman"/>
          <w:sz w:val="28"/>
          <w:szCs w:val="28"/>
        </w:rPr>
        <w:t>здоров</w:t>
      </w:r>
      <w:r w:rsidRPr="009F6EE6">
        <w:rPr>
          <w:rFonts w:ascii="Times New Roman" w:hAnsi="Times New Roman"/>
          <w:sz w:val="28"/>
          <w:szCs w:val="28"/>
        </w:rPr>
        <w:t>'</w:t>
      </w:r>
      <w:r w:rsidRPr="009F6EE6">
        <w:rPr>
          <w:rFonts w:ascii="Times New Roman" w:eastAsia="等线" w:hAnsi="Times New Roman"/>
          <w:sz w:val="28"/>
          <w:szCs w:val="28"/>
        </w:rPr>
        <w:t>я та ф</w:t>
      </w:r>
      <w:r w:rsidRPr="009F6EE6">
        <w:rPr>
          <w:rFonts w:ascii="Times New Roman" w:hAnsi="Times New Roman"/>
          <w:sz w:val="28"/>
          <w:szCs w:val="28"/>
        </w:rPr>
        <w:t>і</w:t>
      </w:r>
      <w:r w:rsidRPr="009F6EE6">
        <w:rPr>
          <w:rFonts w:ascii="Times New Roman" w:eastAsia="等线" w:hAnsi="Times New Roman"/>
          <w:sz w:val="28"/>
          <w:szCs w:val="28"/>
        </w:rPr>
        <w:t>зично</w:t>
      </w:r>
      <w:r w:rsidRPr="009F6EE6">
        <w:rPr>
          <w:rFonts w:ascii="Times New Roman" w:hAnsi="Times New Roman"/>
          <w:sz w:val="28"/>
          <w:szCs w:val="28"/>
        </w:rPr>
        <w:t xml:space="preserve">ї </w:t>
      </w:r>
      <w:r w:rsidRPr="009F6EE6">
        <w:rPr>
          <w:rFonts w:ascii="Times New Roman" w:eastAsia="等线" w:hAnsi="Times New Roman"/>
          <w:sz w:val="28"/>
          <w:szCs w:val="28"/>
        </w:rPr>
        <w:t>підготовленості, з</w:t>
      </w:r>
      <w:r w:rsidRPr="009F6EE6">
        <w:rPr>
          <w:rFonts w:ascii="Times New Roman" w:hAnsi="Times New Roman"/>
          <w:sz w:val="28"/>
          <w:szCs w:val="28"/>
        </w:rPr>
        <w:t>бі</w:t>
      </w:r>
      <w:r w:rsidRPr="009F6EE6">
        <w:rPr>
          <w:rFonts w:ascii="Times New Roman" w:eastAsia="等线" w:hAnsi="Times New Roman"/>
          <w:sz w:val="28"/>
          <w:szCs w:val="28"/>
        </w:rPr>
        <w:t>льшення</w:t>
      </w:r>
      <w:r w:rsidRPr="009F6EE6">
        <w:rPr>
          <w:rFonts w:ascii="Times New Roman" w:hAnsi="Times New Roman"/>
          <w:sz w:val="28"/>
          <w:szCs w:val="28"/>
        </w:rPr>
        <w:t xml:space="preserve"> </w:t>
      </w:r>
      <w:r w:rsidRPr="009F6EE6">
        <w:rPr>
          <w:rFonts w:ascii="Times New Roman" w:eastAsia="等线" w:hAnsi="Times New Roman"/>
          <w:sz w:val="28"/>
          <w:szCs w:val="28"/>
        </w:rPr>
        <w:t>впевненост</w:t>
      </w:r>
      <w:r w:rsidRPr="009F6EE6">
        <w:rPr>
          <w:rFonts w:ascii="Times New Roman" w:hAnsi="Times New Roman"/>
          <w:sz w:val="28"/>
          <w:szCs w:val="28"/>
        </w:rPr>
        <w:t xml:space="preserve">і </w:t>
      </w:r>
      <w:r w:rsidRPr="009F6EE6">
        <w:rPr>
          <w:rFonts w:ascii="Times New Roman" w:eastAsia="等线" w:hAnsi="Times New Roman"/>
          <w:sz w:val="28"/>
          <w:szCs w:val="28"/>
        </w:rPr>
        <w:t>у</w:t>
      </w:r>
      <w:r w:rsidRPr="009F6EE6">
        <w:rPr>
          <w:rFonts w:ascii="Times New Roman" w:hAnsi="Times New Roman"/>
          <w:sz w:val="28"/>
          <w:szCs w:val="28"/>
        </w:rPr>
        <w:t xml:space="preserve"> </w:t>
      </w:r>
      <w:r w:rsidRPr="009F6EE6">
        <w:rPr>
          <w:rFonts w:ascii="Times New Roman" w:eastAsia="等线" w:hAnsi="Times New Roman"/>
          <w:sz w:val="28"/>
          <w:szCs w:val="28"/>
        </w:rPr>
        <w:t>соб</w:t>
      </w:r>
      <w:r w:rsidRPr="009F6EE6">
        <w:rPr>
          <w:rFonts w:ascii="Times New Roman" w:hAnsi="Times New Roman"/>
          <w:sz w:val="28"/>
          <w:szCs w:val="28"/>
        </w:rPr>
        <w:t>і, знайомство з новими друзями, роботи в команді, зменшення навчального стресу, участь у з</w:t>
      </w:r>
      <w:r w:rsidR="00D455C3">
        <w:rPr>
          <w:rFonts w:ascii="Times New Roman" w:hAnsi="Times New Roman"/>
          <w:sz w:val="28"/>
          <w:szCs w:val="28"/>
        </w:rPr>
        <w:t>маганнях та конкурсах (Табл. 3.</w:t>
      </w:r>
      <w:r w:rsidRPr="009F6EE6">
        <w:rPr>
          <w:rFonts w:ascii="Times New Roman" w:hAnsi="Times New Roman"/>
          <w:sz w:val="28"/>
          <w:szCs w:val="28"/>
        </w:rPr>
        <w:t>2).</w:t>
      </w:r>
    </w:p>
    <w:p w:rsidR="004B7353" w:rsidRPr="009F6EE6" w:rsidRDefault="004B7353" w:rsidP="004B7353">
      <w:pPr>
        <w:spacing w:after="0" w:line="360" w:lineRule="auto"/>
        <w:jc w:val="right"/>
        <w:rPr>
          <w:rFonts w:ascii="Times New Roman" w:hAnsi="Times New Roman"/>
          <w:bCs/>
          <w:i/>
          <w:sz w:val="28"/>
          <w:szCs w:val="28"/>
        </w:rPr>
      </w:pPr>
      <w:r w:rsidRPr="009F6EE6">
        <w:rPr>
          <w:rFonts w:ascii="Times New Roman" w:hAnsi="Times New Roman"/>
          <w:bCs/>
          <w:i/>
          <w:sz w:val="28"/>
          <w:szCs w:val="28"/>
        </w:rPr>
        <w:t>Таблиця 3.2</w:t>
      </w:r>
    </w:p>
    <w:p w:rsidR="004B7353" w:rsidRPr="009F6EE6" w:rsidRDefault="00C3033A" w:rsidP="004B7353">
      <w:pPr>
        <w:spacing w:after="0" w:line="360" w:lineRule="auto"/>
        <w:jc w:val="center"/>
        <w:rPr>
          <w:rFonts w:ascii="Times New Roman" w:hAnsi="Times New Roman"/>
          <w:sz w:val="28"/>
          <w:szCs w:val="28"/>
        </w:rPr>
      </w:pPr>
      <w:r>
        <w:rPr>
          <w:rFonts w:ascii="Times New Roman" w:eastAsia="等线" w:hAnsi="Times New Roman"/>
          <w:bCs/>
          <w:sz w:val="28"/>
          <w:szCs w:val="28"/>
        </w:rPr>
        <w:t>П</w:t>
      </w:r>
      <w:r w:rsidR="004B7353" w:rsidRPr="009F6EE6">
        <w:rPr>
          <w:rFonts w:ascii="Times New Roman" w:eastAsia="等线" w:hAnsi="Times New Roman"/>
          <w:bCs/>
          <w:sz w:val="28"/>
          <w:szCs w:val="28"/>
        </w:rPr>
        <w:t>оведінкові орієнтації китайських школярів до участ</w:t>
      </w:r>
      <w:r w:rsidR="004B7353" w:rsidRPr="009F6EE6">
        <w:rPr>
          <w:rFonts w:ascii="Times New Roman" w:hAnsi="Times New Roman"/>
          <w:bCs/>
          <w:sz w:val="28"/>
          <w:szCs w:val="28"/>
        </w:rPr>
        <w:t xml:space="preserve">і </w:t>
      </w:r>
      <w:r w:rsidR="004B7353" w:rsidRPr="009F6EE6">
        <w:rPr>
          <w:rFonts w:ascii="Times New Roman" w:eastAsia="等线" w:hAnsi="Times New Roman"/>
          <w:bCs/>
          <w:sz w:val="28"/>
          <w:szCs w:val="28"/>
        </w:rPr>
        <w:t>в</w:t>
      </w:r>
      <w:r w:rsidR="004B7353" w:rsidRPr="009F6EE6">
        <w:rPr>
          <w:rFonts w:ascii="Times New Roman" w:hAnsi="Times New Roman"/>
          <w:bCs/>
          <w:sz w:val="28"/>
          <w:szCs w:val="28"/>
        </w:rPr>
        <w:t xml:space="preserve"> </w:t>
      </w:r>
      <w:r w:rsidR="004B7353" w:rsidRPr="009F6EE6">
        <w:rPr>
          <w:rFonts w:ascii="Times New Roman" w:eastAsia="等线" w:hAnsi="Times New Roman"/>
          <w:bCs/>
          <w:sz w:val="28"/>
          <w:szCs w:val="28"/>
        </w:rPr>
        <w:t>організован</w:t>
      </w:r>
      <w:r w:rsidR="00D8477E">
        <w:rPr>
          <w:rFonts w:ascii="Times New Roman" w:eastAsia="等线" w:hAnsi="Times New Roman"/>
          <w:bCs/>
          <w:sz w:val="28"/>
          <w:szCs w:val="28"/>
        </w:rPr>
        <w:t xml:space="preserve">ій </w:t>
      </w:r>
      <w:r w:rsidR="004B7353" w:rsidRPr="009F6EE6">
        <w:rPr>
          <w:rFonts w:ascii="Times New Roman" w:eastAsia="等线" w:hAnsi="Times New Roman"/>
          <w:bCs/>
          <w:sz w:val="28"/>
          <w:szCs w:val="28"/>
        </w:rPr>
        <w:t>рухов</w:t>
      </w:r>
      <w:r w:rsidR="00D8477E">
        <w:rPr>
          <w:rFonts w:ascii="Times New Roman" w:eastAsia="等线" w:hAnsi="Times New Roman"/>
          <w:bCs/>
          <w:sz w:val="28"/>
          <w:szCs w:val="28"/>
        </w:rPr>
        <w:t>ій</w:t>
      </w:r>
      <w:r w:rsidR="004B7353" w:rsidRPr="009F6EE6">
        <w:rPr>
          <w:rFonts w:ascii="Times New Roman" w:eastAsia="等线" w:hAnsi="Times New Roman"/>
          <w:bCs/>
          <w:sz w:val="28"/>
          <w:szCs w:val="28"/>
        </w:rPr>
        <w:t xml:space="preserve"> активн</w:t>
      </w:r>
      <w:r w:rsidR="00D8477E">
        <w:rPr>
          <w:rFonts w:ascii="Times New Roman" w:eastAsia="等线" w:hAnsi="Times New Roman"/>
          <w:bCs/>
          <w:sz w:val="28"/>
          <w:szCs w:val="28"/>
        </w:rPr>
        <w:t>ості</w:t>
      </w:r>
      <w:r w:rsidR="004B7353" w:rsidRPr="009F6EE6">
        <w:rPr>
          <w:rFonts w:ascii="Times New Roman" w:hAnsi="Times New Roman"/>
          <w:bCs/>
          <w:sz w:val="28"/>
          <w:szCs w:val="28"/>
        </w:rPr>
        <w:t xml:space="preserve"> (n=</w:t>
      </w:r>
      <w:r w:rsidR="00D8477E">
        <w:rPr>
          <w:rFonts w:ascii="Times New Roman" w:hAnsi="Times New Roman"/>
          <w:bCs/>
          <w:sz w:val="28"/>
          <w:szCs w:val="28"/>
        </w:rPr>
        <w:t>3</w:t>
      </w:r>
      <w:r w:rsidR="004B7353" w:rsidRPr="009F6EE6">
        <w:rPr>
          <w:rFonts w:ascii="Times New Roman" w:hAnsi="Times New Roman"/>
          <w:bCs/>
          <w:sz w:val="28"/>
          <w:szCs w:val="28"/>
        </w:rPr>
        <w:t>0), %</w:t>
      </w:r>
    </w:p>
    <w:tbl>
      <w:tblPr>
        <w:tblStyle w:val="ab"/>
        <w:tblW w:w="9412" w:type="dxa"/>
        <w:tblLook w:val="04A0"/>
      </w:tblPr>
      <w:tblGrid>
        <w:gridCol w:w="5009"/>
        <w:gridCol w:w="1873"/>
        <w:gridCol w:w="2530"/>
      </w:tblGrid>
      <w:tr w:rsidR="0005310F" w:rsidRPr="009F6EE6" w:rsidTr="000C42EB">
        <w:trPr>
          <w:trHeight w:val="402"/>
        </w:trPr>
        <w:tc>
          <w:tcPr>
            <w:tcW w:w="5009" w:type="dxa"/>
            <w:vMerge w:val="restart"/>
            <w:vAlign w:val="center"/>
          </w:tcPr>
          <w:p w:rsidR="0005310F" w:rsidRPr="009F6EE6" w:rsidRDefault="0005310F" w:rsidP="004B7353">
            <w:pPr>
              <w:jc w:val="center"/>
              <w:rPr>
                <w:rFonts w:ascii="Times New Roman" w:hAnsi="Times New Roman"/>
                <w:bCs/>
                <w:sz w:val="28"/>
                <w:szCs w:val="28"/>
              </w:rPr>
            </w:pPr>
            <w:r w:rsidRPr="009F6EE6">
              <w:rPr>
                <w:rFonts w:ascii="Times New Roman" w:hAnsi="Times New Roman"/>
                <w:bCs/>
                <w:sz w:val="28"/>
                <w:szCs w:val="28"/>
              </w:rPr>
              <w:t>Мотив</w:t>
            </w:r>
          </w:p>
        </w:tc>
        <w:tc>
          <w:tcPr>
            <w:tcW w:w="4403" w:type="dxa"/>
            <w:gridSpan w:val="2"/>
            <w:vAlign w:val="center"/>
          </w:tcPr>
          <w:p w:rsidR="0005310F" w:rsidRPr="009F6EE6" w:rsidRDefault="00C3033A" w:rsidP="004B7353">
            <w:pPr>
              <w:jc w:val="center"/>
              <w:rPr>
                <w:rFonts w:ascii="Times New Roman" w:hAnsi="Times New Roman"/>
                <w:bCs/>
                <w:sz w:val="28"/>
                <w:szCs w:val="28"/>
              </w:rPr>
            </w:pPr>
            <w:r>
              <w:rPr>
                <w:rFonts w:ascii="Times New Roman" w:hAnsi="Times New Roman"/>
                <w:bCs/>
                <w:sz w:val="28"/>
                <w:szCs w:val="28"/>
              </w:rPr>
              <w:t>Стать</w:t>
            </w:r>
          </w:p>
        </w:tc>
      </w:tr>
      <w:tr w:rsidR="0005310F" w:rsidRPr="009F6EE6" w:rsidTr="000C42EB">
        <w:trPr>
          <w:trHeight w:val="179"/>
        </w:trPr>
        <w:tc>
          <w:tcPr>
            <w:tcW w:w="5009" w:type="dxa"/>
            <w:vMerge/>
            <w:vAlign w:val="center"/>
          </w:tcPr>
          <w:p w:rsidR="0005310F" w:rsidRPr="009F6EE6" w:rsidRDefault="0005310F" w:rsidP="004B7353">
            <w:pPr>
              <w:jc w:val="center"/>
              <w:rPr>
                <w:rFonts w:ascii="Times New Roman" w:hAnsi="Times New Roman"/>
                <w:b/>
                <w:bCs/>
                <w:sz w:val="28"/>
                <w:szCs w:val="28"/>
              </w:rPr>
            </w:pPr>
          </w:p>
        </w:tc>
        <w:tc>
          <w:tcPr>
            <w:tcW w:w="1873" w:type="dxa"/>
            <w:vAlign w:val="center"/>
          </w:tcPr>
          <w:p w:rsidR="0005310F" w:rsidRPr="009F6EE6" w:rsidRDefault="0005310F" w:rsidP="004B7353">
            <w:pPr>
              <w:ind w:right="-108"/>
              <w:jc w:val="center"/>
              <w:rPr>
                <w:rFonts w:ascii="Times New Roman" w:hAnsi="Times New Roman"/>
                <w:bCs/>
                <w:sz w:val="28"/>
                <w:szCs w:val="28"/>
              </w:rPr>
            </w:pPr>
            <w:r w:rsidRPr="009F6EE6">
              <w:rPr>
                <w:rFonts w:ascii="Times New Roman" w:hAnsi="Times New Roman"/>
                <w:bCs/>
                <w:sz w:val="28"/>
                <w:szCs w:val="28"/>
              </w:rPr>
              <w:t>Хлопці (n=15)</w:t>
            </w:r>
          </w:p>
        </w:tc>
        <w:tc>
          <w:tcPr>
            <w:tcW w:w="2530" w:type="dxa"/>
            <w:vAlign w:val="center"/>
          </w:tcPr>
          <w:p w:rsidR="0005310F" w:rsidRPr="009F6EE6" w:rsidRDefault="0005310F" w:rsidP="004B7353">
            <w:pPr>
              <w:ind w:right="-71"/>
              <w:jc w:val="center"/>
              <w:rPr>
                <w:rFonts w:ascii="Times New Roman" w:hAnsi="Times New Roman"/>
                <w:bCs/>
                <w:sz w:val="28"/>
                <w:szCs w:val="28"/>
              </w:rPr>
            </w:pPr>
            <w:r w:rsidRPr="009F6EE6">
              <w:rPr>
                <w:rFonts w:ascii="Times New Roman" w:hAnsi="Times New Roman"/>
                <w:bCs/>
                <w:sz w:val="28"/>
                <w:szCs w:val="28"/>
              </w:rPr>
              <w:t>Ді</w:t>
            </w:r>
            <w:r w:rsidRPr="009F6EE6">
              <w:rPr>
                <w:rFonts w:ascii="Times New Roman" w:eastAsia="等线" w:hAnsi="Times New Roman"/>
                <w:bCs/>
                <w:sz w:val="28"/>
                <w:szCs w:val="28"/>
              </w:rPr>
              <w:t>вчата</w:t>
            </w:r>
            <w:r w:rsidRPr="009F6EE6">
              <w:rPr>
                <w:rFonts w:ascii="Times New Roman" w:hAnsi="Times New Roman"/>
                <w:bCs/>
                <w:sz w:val="28"/>
                <w:szCs w:val="28"/>
              </w:rPr>
              <w:t xml:space="preserve"> (n=15)</w:t>
            </w:r>
          </w:p>
        </w:tc>
      </w:tr>
      <w:tr w:rsidR="00C3033A" w:rsidRPr="009F6EE6" w:rsidTr="000C42EB">
        <w:trPr>
          <w:trHeight w:val="781"/>
        </w:trPr>
        <w:tc>
          <w:tcPr>
            <w:tcW w:w="5009" w:type="dxa"/>
            <w:vAlign w:val="center"/>
          </w:tcPr>
          <w:p w:rsidR="00C3033A" w:rsidRPr="00D14D8E" w:rsidRDefault="00C3033A" w:rsidP="004B7353">
            <w:pPr>
              <w:rPr>
                <w:rFonts w:ascii="Times New Roman" w:hAnsi="Times New Roman"/>
                <w:sz w:val="28"/>
                <w:szCs w:val="28"/>
              </w:rPr>
            </w:pPr>
            <w:r w:rsidRPr="00D14D8E">
              <w:rPr>
                <w:rFonts w:ascii="Times New Roman" w:hAnsi="Times New Roman"/>
                <w:sz w:val="28"/>
                <w:szCs w:val="28"/>
              </w:rPr>
              <w:t>Збі</w:t>
            </w:r>
            <w:r w:rsidRPr="00D14D8E">
              <w:rPr>
                <w:rFonts w:ascii="Times New Roman" w:eastAsia="等线" w:hAnsi="Times New Roman"/>
                <w:sz w:val="28"/>
                <w:szCs w:val="28"/>
              </w:rPr>
              <w:t>льшення</w:t>
            </w:r>
            <w:r w:rsidRPr="00D14D8E">
              <w:rPr>
                <w:rFonts w:ascii="Times New Roman" w:hAnsi="Times New Roman"/>
                <w:sz w:val="28"/>
                <w:szCs w:val="28"/>
              </w:rPr>
              <w:t xml:space="preserve"> </w:t>
            </w:r>
            <w:r w:rsidRPr="00D14D8E">
              <w:rPr>
                <w:rFonts w:ascii="Times New Roman" w:eastAsia="等线" w:hAnsi="Times New Roman"/>
                <w:sz w:val="28"/>
                <w:szCs w:val="28"/>
              </w:rPr>
              <w:t>впевненост</w:t>
            </w:r>
            <w:r w:rsidRPr="00D14D8E">
              <w:rPr>
                <w:rFonts w:ascii="Times New Roman" w:hAnsi="Times New Roman"/>
                <w:sz w:val="28"/>
                <w:szCs w:val="28"/>
              </w:rPr>
              <w:t xml:space="preserve">і </w:t>
            </w:r>
            <w:r w:rsidRPr="00D14D8E">
              <w:rPr>
                <w:rFonts w:ascii="Times New Roman" w:eastAsia="等线" w:hAnsi="Times New Roman"/>
                <w:sz w:val="28"/>
                <w:szCs w:val="28"/>
              </w:rPr>
              <w:t>у</w:t>
            </w:r>
            <w:r w:rsidRPr="00D14D8E">
              <w:rPr>
                <w:rFonts w:ascii="Times New Roman" w:hAnsi="Times New Roman"/>
                <w:sz w:val="28"/>
                <w:szCs w:val="28"/>
              </w:rPr>
              <w:t xml:space="preserve"> </w:t>
            </w:r>
            <w:r w:rsidRPr="00D14D8E">
              <w:rPr>
                <w:rFonts w:ascii="Times New Roman" w:eastAsia="等线" w:hAnsi="Times New Roman"/>
                <w:sz w:val="28"/>
                <w:szCs w:val="28"/>
              </w:rPr>
              <w:t>соб</w:t>
            </w:r>
            <w:r w:rsidRPr="00D14D8E">
              <w:rPr>
                <w:rFonts w:ascii="Times New Roman" w:hAnsi="Times New Roman"/>
                <w:sz w:val="28"/>
                <w:szCs w:val="28"/>
              </w:rPr>
              <w:t>і</w:t>
            </w:r>
          </w:p>
        </w:tc>
        <w:tc>
          <w:tcPr>
            <w:tcW w:w="1873" w:type="dxa"/>
            <w:vAlign w:val="center"/>
          </w:tcPr>
          <w:p w:rsidR="00C3033A" w:rsidRPr="00D14D8E" w:rsidRDefault="00C3033A" w:rsidP="004B7353">
            <w:pPr>
              <w:jc w:val="center"/>
              <w:rPr>
                <w:rFonts w:ascii="Times New Roman" w:hAnsi="Times New Roman"/>
                <w:sz w:val="28"/>
                <w:szCs w:val="28"/>
              </w:rPr>
            </w:pPr>
            <w:r w:rsidRPr="00D14D8E">
              <w:rPr>
                <w:rFonts w:ascii="Times New Roman" w:hAnsi="Times New Roman"/>
                <w:sz w:val="28"/>
                <w:szCs w:val="28"/>
              </w:rPr>
              <w:t>40,00</w:t>
            </w:r>
          </w:p>
        </w:tc>
        <w:tc>
          <w:tcPr>
            <w:tcW w:w="2530" w:type="dxa"/>
            <w:vAlign w:val="center"/>
          </w:tcPr>
          <w:p w:rsidR="00C3033A" w:rsidRPr="00D14D8E" w:rsidRDefault="00C3033A" w:rsidP="004B7353">
            <w:pPr>
              <w:jc w:val="center"/>
              <w:rPr>
                <w:rFonts w:ascii="Times New Roman" w:hAnsi="Times New Roman"/>
                <w:sz w:val="28"/>
                <w:szCs w:val="28"/>
              </w:rPr>
            </w:pPr>
            <w:r w:rsidRPr="00D14D8E">
              <w:rPr>
                <w:rFonts w:ascii="Times New Roman" w:hAnsi="Times New Roman"/>
                <w:sz w:val="28"/>
                <w:szCs w:val="28"/>
              </w:rPr>
              <w:t>53,33</w:t>
            </w:r>
          </w:p>
        </w:tc>
      </w:tr>
      <w:tr w:rsidR="00C3033A" w:rsidRPr="009F6EE6" w:rsidTr="000C42EB">
        <w:trPr>
          <w:trHeight w:val="800"/>
        </w:trPr>
        <w:tc>
          <w:tcPr>
            <w:tcW w:w="5009" w:type="dxa"/>
            <w:vAlign w:val="center"/>
          </w:tcPr>
          <w:p w:rsidR="00C3033A" w:rsidRPr="00D14D8E" w:rsidRDefault="00C3033A" w:rsidP="004B7353">
            <w:pPr>
              <w:rPr>
                <w:rFonts w:ascii="Times New Roman" w:hAnsi="Times New Roman"/>
                <w:sz w:val="28"/>
                <w:szCs w:val="28"/>
              </w:rPr>
            </w:pPr>
            <w:r w:rsidRPr="00D14D8E">
              <w:rPr>
                <w:rFonts w:ascii="Times New Roman" w:hAnsi="Times New Roman"/>
                <w:sz w:val="28"/>
                <w:szCs w:val="28"/>
              </w:rPr>
              <w:t>Знайомство з новими друзями</w:t>
            </w:r>
          </w:p>
        </w:tc>
        <w:tc>
          <w:tcPr>
            <w:tcW w:w="1873" w:type="dxa"/>
            <w:vAlign w:val="center"/>
          </w:tcPr>
          <w:p w:rsidR="00C3033A" w:rsidRPr="00D14D8E" w:rsidRDefault="00C3033A" w:rsidP="004B7353">
            <w:pPr>
              <w:jc w:val="center"/>
              <w:rPr>
                <w:rFonts w:ascii="Times New Roman" w:hAnsi="Times New Roman"/>
                <w:sz w:val="28"/>
                <w:szCs w:val="28"/>
              </w:rPr>
            </w:pPr>
            <w:r w:rsidRPr="00D14D8E">
              <w:rPr>
                <w:rFonts w:ascii="Times New Roman" w:hAnsi="Times New Roman"/>
                <w:sz w:val="28"/>
                <w:szCs w:val="28"/>
              </w:rPr>
              <w:t>26,67</w:t>
            </w:r>
          </w:p>
        </w:tc>
        <w:tc>
          <w:tcPr>
            <w:tcW w:w="2530" w:type="dxa"/>
            <w:vAlign w:val="center"/>
          </w:tcPr>
          <w:p w:rsidR="00C3033A" w:rsidRPr="00D14D8E" w:rsidRDefault="00C3033A" w:rsidP="004B7353">
            <w:pPr>
              <w:jc w:val="center"/>
              <w:rPr>
                <w:rFonts w:ascii="Times New Roman" w:hAnsi="Times New Roman"/>
                <w:sz w:val="28"/>
                <w:szCs w:val="28"/>
              </w:rPr>
            </w:pPr>
            <w:r w:rsidRPr="00D14D8E">
              <w:rPr>
                <w:rFonts w:ascii="Times New Roman" w:hAnsi="Times New Roman"/>
                <w:sz w:val="28"/>
                <w:szCs w:val="28"/>
              </w:rPr>
              <w:t>40,00</w:t>
            </w:r>
          </w:p>
        </w:tc>
      </w:tr>
      <w:tr w:rsidR="00C3033A" w:rsidRPr="009F6EE6" w:rsidTr="000C42EB">
        <w:trPr>
          <w:trHeight w:val="590"/>
        </w:trPr>
        <w:tc>
          <w:tcPr>
            <w:tcW w:w="5009" w:type="dxa"/>
            <w:vAlign w:val="center"/>
          </w:tcPr>
          <w:p w:rsidR="00C3033A" w:rsidRPr="00D14D8E" w:rsidRDefault="00C3033A" w:rsidP="00C3033A">
            <w:pPr>
              <w:rPr>
                <w:rFonts w:ascii="Times New Roman" w:hAnsi="Times New Roman"/>
                <w:sz w:val="28"/>
                <w:szCs w:val="28"/>
              </w:rPr>
            </w:pPr>
            <w:r w:rsidRPr="00D14D8E">
              <w:rPr>
                <w:rFonts w:ascii="Times New Roman" w:hAnsi="Times New Roman"/>
                <w:sz w:val="28"/>
                <w:szCs w:val="28"/>
              </w:rPr>
              <w:t>Покращення рі</w:t>
            </w:r>
            <w:r w:rsidRPr="00D14D8E">
              <w:rPr>
                <w:rFonts w:ascii="Times New Roman" w:eastAsia="等线" w:hAnsi="Times New Roman"/>
                <w:sz w:val="28"/>
                <w:szCs w:val="28"/>
              </w:rPr>
              <w:t>вня</w:t>
            </w:r>
            <w:r w:rsidRPr="00D14D8E">
              <w:rPr>
                <w:rFonts w:ascii="Times New Roman" w:hAnsi="Times New Roman"/>
                <w:sz w:val="28"/>
                <w:szCs w:val="28"/>
              </w:rPr>
              <w:t xml:space="preserve"> фізичного </w:t>
            </w:r>
            <w:r w:rsidRPr="00D14D8E">
              <w:rPr>
                <w:rFonts w:ascii="Times New Roman" w:eastAsia="等线" w:hAnsi="Times New Roman"/>
                <w:sz w:val="28"/>
                <w:szCs w:val="28"/>
              </w:rPr>
              <w:t>здоров</w:t>
            </w:r>
            <w:r w:rsidRPr="00D14D8E">
              <w:rPr>
                <w:rFonts w:ascii="Times New Roman" w:hAnsi="Times New Roman"/>
                <w:sz w:val="28"/>
                <w:szCs w:val="28"/>
              </w:rPr>
              <w:t>'</w:t>
            </w:r>
            <w:r w:rsidRPr="00D14D8E">
              <w:rPr>
                <w:rFonts w:ascii="Times New Roman" w:eastAsia="等线" w:hAnsi="Times New Roman"/>
                <w:sz w:val="28"/>
                <w:szCs w:val="28"/>
              </w:rPr>
              <w:t>я</w:t>
            </w:r>
          </w:p>
        </w:tc>
        <w:tc>
          <w:tcPr>
            <w:tcW w:w="1873" w:type="dxa"/>
            <w:vAlign w:val="center"/>
          </w:tcPr>
          <w:p w:rsidR="00C3033A" w:rsidRPr="00D14D8E" w:rsidRDefault="00C3033A" w:rsidP="00C3033A">
            <w:pPr>
              <w:jc w:val="center"/>
              <w:rPr>
                <w:rFonts w:ascii="Times New Roman" w:hAnsi="Times New Roman"/>
                <w:sz w:val="28"/>
                <w:szCs w:val="28"/>
              </w:rPr>
            </w:pPr>
            <w:r w:rsidRPr="00D14D8E">
              <w:rPr>
                <w:rFonts w:ascii="Times New Roman" w:hAnsi="Times New Roman"/>
                <w:sz w:val="28"/>
                <w:szCs w:val="28"/>
              </w:rPr>
              <w:t>66,67</w:t>
            </w:r>
          </w:p>
        </w:tc>
        <w:tc>
          <w:tcPr>
            <w:tcW w:w="2530" w:type="dxa"/>
            <w:vAlign w:val="center"/>
          </w:tcPr>
          <w:p w:rsidR="00C3033A" w:rsidRPr="00D14D8E" w:rsidRDefault="00C3033A" w:rsidP="00C3033A">
            <w:pPr>
              <w:jc w:val="center"/>
              <w:rPr>
                <w:rFonts w:ascii="Times New Roman" w:hAnsi="Times New Roman"/>
                <w:sz w:val="28"/>
                <w:szCs w:val="28"/>
              </w:rPr>
            </w:pPr>
            <w:r w:rsidRPr="00D14D8E">
              <w:rPr>
                <w:rFonts w:ascii="Times New Roman" w:hAnsi="Times New Roman"/>
                <w:sz w:val="28"/>
                <w:szCs w:val="28"/>
              </w:rPr>
              <w:t xml:space="preserve">73,33 </w:t>
            </w:r>
          </w:p>
        </w:tc>
      </w:tr>
      <w:tr w:rsidR="00C3033A" w:rsidRPr="009F6EE6" w:rsidTr="000C42EB">
        <w:trPr>
          <w:trHeight w:val="590"/>
        </w:trPr>
        <w:tc>
          <w:tcPr>
            <w:tcW w:w="5009" w:type="dxa"/>
            <w:vAlign w:val="center"/>
          </w:tcPr>
          <w:p w:rsidR="00C3033A" w:rsidRPr="00D14D8E" w:rsidRDefault="00C3033A" w:rsidP="00C3033A">
            <w:pPr>
              <w:rPr>
                <w:rFonts w:ascii="Times New Roman" w:hAnsi="Times New Roman"/>
                <w:sz w:val="28"/>
                <w:szCs w:val="28"/>
              </w:rPr>
            </w:pPr>
            <w:r w:rsidRPr="00D14D8E">
              <w:rPr>
                <w:rFonts w:ascii="Times New Roman" w:hAnsi="Times New Roman"/>
                <w:sz w:val="28"/>
                <w:szCs w:val="28"/>
              </w:rPr>
              <w:t xml:space="preserve">Підвищення рівня </w:t>
            </w:r>
            <w:r w:rsidRPr="00D14D8E">
              <w:rPr>
                <w:rFonts w:ascii="Times New Roman" w:eastAsia="等线" w:hAnsi="Times New Roman"/>
                <w:sz w:val="28"/>
                <w:szCs w:val="28"/>
              </w:rPr>
              <w:t>ф</w:t>
            </w:r>
            <w:r w:rsidRPr="00D14D8E">
              <w:rPr>
                <w:rFonts w:ascii="Times New Roman" w:hAnsi="Times New Roman"/>
                <w:sz w:val="28"/>
                <w:szCs w:val="28"/>
              </w:rPr>
              <w:t>і</w:t>
            </w:r>
            <w:r w:rsidRPr="00D14D8E">
              <w:rPr>
                <w:rFonts w:ascii="Times New Roman" w:eastAsia="等线" w:hAnsi="Times New Roman"/>
                <w:sz w:val="28"/>
                <w:szCs w:val="28"/>
              </w:rPr>
              <w:t>зично</w:t>
            </w:r>
            <w:r w:rsidRPr="00D14D8E">
              <w:rPr>
                <w:rFonts w:ascii="Times New Roman" w:hAnsi="Times New Roman"/>
                <w:sz w:val="28"/>
                <w:szCs w:val="28"/>
              </w:rPr>
              <w:t xml:space="preserve">ї </w:t>
            </w:r>
            <w:r w:rsidRPr="00D14D8E">
              <w:rPr>
                <w:rFonts w:ascii="Times New Roman" w:eastAsia="等线" w:hAnsi="Times New Roman"/>
                <w:sz w:val="28"/>
                <w:szCs w:val="28"/>
              </w:rPr>
              <w:t>підготовленості</w:t>
            </w:r>
          </w:p>
        </w:tc>
        <w:tc>
          <w:tcPr>
            <w:tcW w:w="1873" w:type="dxa"/>
            <w:vAlign w:val="center"/>
          </w:tcPr>
          <w:p w:rsidR="00C3033A" w:rsidRPr="00D14D8E" w:rsidRDefault="00C3033A" w:rsidP="00C3033A">
            <w:pPr>
              <w:jc w:val="center"/>
              <w:rPr>
                <w:rFonts w:ascii="Times New Roman" w:hAnsi="Times New Roman"/>
                <w:sz w:val="28"/>
                <w:szCs w:val="28"/>
              </w:rPr>
            </w:pPr>
            <w:r w:rsidRPr="00D14D8E">
              <w:rPr>
                <w:rFonts w:ascii="Times New Roman" w:hAnsi="Times New Roman"/>
                <w:sz w:val="28"/>
                <w:szCs w:val="28"/>
              </w:rPr>
              <w:t>53,33</w:t>
            </w:r>
          </w:p>
        </w:tc>
        <w:tc>
          <w:tcPr>
            <w:tcW w:w="2530" w:type="dxa"/>
            <w:vAlign w:val="center"/>
          </w:tcPr>
          <w:p w:rsidR="00C3033A" w:rsidRPr="00D14D8E" w:rsidRDefault="00C3033A" w:rsidP="00C3033A">
            <w:pPr>
              <w:jc w:val="center"/>
              <w:rPr>
                <w:rFonts w:ascii="Times New Roman" w:hAnsi="Times New Roman"/>
                <w:sz w:val="28"/>
                <w:szCs w:val="28"/>
              </w:rPr>
            </w:pPr>
            <w:r w:rsidRPr="00D14D8E">
              <w:rPr>
                <w:rFonts w:ascii="Times New Roman" w:hAnsi="Times New Roman"/>
                <w:sz w:val="28"/>
                <w:szCs w:val="28"/>
              </w:rPr>
              <w:t>46,67</w:t>
            </w:r>
          </w:p>
        </w:tc>
      </w:tr>
      <w:tr w:rsidR="00C3033A" w:rsidRPr="009F6EE6" w:rsidTr="000C42EB">
        <w:trPr>
          <w:trHeight w:val="800"/>
        </w:trPr>
        <w:tc>
          <w:tcPr>
            <w:tcW w:w="5009" w:type="dxa"/>
            <w:vAlign w:val="center"/>
          </w:tcPr>
          <w:p w:rsidR="00C3033A" w:rsidRPr="009F6EE6" w:rsidRDefault="00C3033A" w:rsidP="00C3033A">
            <w:pPr>
              <w:rPr>
                <w:rFonts w:ascii="Times New Roman" w:hAnsi="Times New Roman"/>
                <w:sz w:val="28"/>
                <w:szCs w:val="28"/>
              </w:rPr>
            </w:pPr>
            <w:r w:rsidRPr="009F6EE6">
              <w:rPr>
                <w:rFonts w:ascii="Times New Roman" w:hAnsi="Times New Roman"/>
                <w:sz w:val="28"/>
                <w:szCs w:val="28"/>
              </w:rPr>
              <w:t>Роботи в команді</w:t>
            </w:r>
          </w:p>
        </w:tc>
        <w:tc>
          <w:tcPr>
            <w:tcW w:w="1873" w:type="dxa"/>
            <w:vAlign w:val="center"/>
          </w:tcPr>
          <w:p w:rsidR="00C3033A" w:rsidRPr="009F6EE6" w:rsidRDefault="00C3033A" w:rsidP="00C3033A">
            <w:pPr>
              <w:jc w:val="center"/>
              <w:rPr>
                <w:rFonts w:ascii="Times New Roman" w:hAnsi="Times New Roman"/>
                <w:sz w:val="28"/>
                <w:szCs w:val="28"/>
              </w:rPr>
            </w:pPr>
            <w:r w:rsidRPr="009F6EE6">
              <w:rPr>
                <w:rFonts w:ascii="Times New Roman" w:hAnsi="Times New Roman"/>
                <w:sz w:val="28"/>
                <w:szCs w:val="28"/>
              </w:rPr>
              <w:t>13,33</w:t>
            </w:r>
          </w:p>
        </w:tc>
        <w:tc>
          <w:tcPr>
            <w:tcW w:w="2530" w:type="dxa"/>
            <w:vAlign w:val="center"/>
          </w:tcPr>
          <w:p w:rsidR="00C3033A" w:rsidRPr="009F6EE6" w:rsidRDefault="00C3033A" w:rsidP="00C3033A">
            <w:pPr>
              <w:jc w:val="center"/>
              <w:rPr>
                <w:rFonts w:ascii="Times New Roman" w:hAnsi="Times New Roman"/>
                <w:sz w:val="28"/>
                <w:szCs w:val="28"/>
              </w:rPr>
            </w:pPr>
            <w:r w:rsidRPr="009F6EE6">
              <w:rPr>
                <w:rFonts w:ascii="Times New Roman" w:hAnsi="Times New Roman"/>
                <w:sz w:val="28"/>
                <w:szCs w:val="28"/>
              </w:rPr>
              <w:t>20,00</w:t>
            </w:r>
          </w:p>
        </w:tc>
      </w:tr>
      <w:tr w:rsidR="00C3033A" w:rsidRPr="009F6EE6" w:rsidTr="000C42EB">
        <w:trPr>
          <w:trHeight w:val="800"/>
        </w:trPr>
        <w:tc>
          <w:tcPr>
            <w:tcW w:w="5009" w:type="dxa"/>
            <w:vAlign w:val="center"/>
          </w:tcPr>
          <w:p w:rsidR="00C3033A" w:rsidRPr="009F6EE6" w:rsidRDefault="00C3033A" w:rsidP="00D8477E">
            <w:pPr>
              <w:rPr>
                <w:rFonts w:ascii="Times New Roman" w:hAnsi="Times New Roman"/>
                <w:sz w:val="28"/>
                <w:szCs w:val="28"/>
              </w:rPr>
            </w:pPr>
            <w:r>
              <w:rPr>
                <w:rFonts w:ascii="Times New Roman" w:hAnsi="Times New Roman"/>
                <w:sz w:val="28"/>
                <w:szCs w:val="28"/>
              </w:rPr>
              <w:t>Профілактика/зниження стресу пов’язаного з навчанням</w:t>
            </w:r>
          </w:p>
        </w:tc>
        <w:tc>
          <w:tcPr>
            <w:tcW w:w="1873"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20,00</w:t>
            </w:r>
          </w:p>
        </w:tc>
        <w:tc>
          <w:tcPr>
            <w:tcW w:w="2530"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13,33</w:t>
            </w:r>
          </w:p>
        </w:tc>
      </w:tr>
      <w:tr w:rsidR="000C42EB" w:rsidRPr="009F6EE6" w:rsidTr="000C42EB">
        <w:trPr>
          <w:trHeight w:val="800"/>
        </w:trPr>
        <w:tc>
          <w:tcPr>
            <w:tcW w:w="5009" w:type="dxa"/>
            <w:vAlign w:val="center"/>
          </w:tcPr>
          <w:p w:rsidR="000C42EB" w:rsidRPr="009F6EE6" w:rsidRDefault="000C42EB" w:rsidP="00A14E90">
            <w:pPr>
              <w:rPr>
                <w:rFonts w:ascii="Times New Roman" w:hAnsi="Times New Roman"/>
                <w:sz w:val="28"/>
                <w:szCs w:val="28"/>
              </w:rPr>
            </w:pPr>
            <w:r w:rsidRPr="009F6EE6">
              <w:rPr>
                <w:rFonts w:ascii="Times New Roman" w:hAnsi="Times New Roman"/>
                <w:sz w:val="28"/>
                <w:szCs w:val="28"/>
              </w:rPr>
              <w:t>Участь у змаганнях та конкурсах</w:t>
            </w:r>
          </w:p>
        </w:tc>
        <w:tc>
          <w:tcPr>
            <w:tcW w:w="1873" w:type="dxa"/>
            <w:vAlign w:val="center"/>
          </w:tcPr>
          <w:p w:rsidR="000C42EB" w:rsidRPr="009F6EE6" w:rsidRDefault="000C42EB" w:rsidP="00A14E90">
            <w:pPr>
              <w:jc w:val="center"/>
            </w:pPr>
            <w:r w:rsidRPr="009F6EE6">
              <w:rPr>
                <w:rFonts w:ascii="Times New Roman" w:hAnsi="Times New Roman"/>
                <w:sz w:val="28"/>
                <w:szCs w:val="28"/>
              </w:rPr>
              <w:t>6,67</w:t>
            </w:r>
          </w:p>
        </w:tc>
        <w:tc>
          <w:tcPr>
            <w:tcW w:w="2530" w:type="dxa"/>
            <w:vAlign w:val="center"/>
          </w:tcPr>
          <w:p w:rsidR="000C42EB" w:rsidRPr="009F6EE6" w:rsidRDefault="000C42EB" w:rsidP="00A14E90">
            <w:pPr>
              <w:jc w:val="center"/>
            </w:pPr>
            <w:r w:rsidRPr="009F6EE6">
              <w:rPr>
                <w:rFonts w:ascii="Times New Roman" w:hAnsi="Times New Roman"/>
                <w:sz w:val="28"/>
                <w:szCs w:val="28"/>
              </w:rPr>
              <w:t>6,67</w:t>
            </w:r>
          </w:p>
        </w:tc>
      </w:tr>
      <w:tr w:rsidR="000C42EB" w:rsidRPr="009F6EE6" w:rsidTr="000C42EB">
        <w:trPr>
          <w:trHeight w:val="650"/>
        </w:trPr>
        <w:tc>
          <w:tcPr>
            <w:tcW w:w="5009" w:type="dxa"/>
            <w:vAlign w:val="center"/>
          </w:tcPr>
          <w:p w:rsidR="000C42EB" w:rsidRPr="009F6EE6" w:rsidRDefault="000C42EB" w:rsidP="00C3033A">
            <w:pPr>
              <w:rPr>
                <w:rFonts w:ascii="Times New Roman" w:hAnsi="Times New Roman"/>
                <w:sz w:val="28"/>
                <w:szCs w:val="28"/>
              </w:rPr>
            </w:pPr>
            <w:r w:rsidRPr="009F6EE6">
              <w:rPr>
                <w:rFonts w:ascii="Times New Roman" w:hAnsi="Times New Roman"/>
                <w:sz w:val="28"/>
                <w:szCs w:val="28"/>
              </w:rPr>
              <w:t>І</w:t>
            </w:r>
            <w:r w:rsidRPr="009F6EE6">
              <w:rPr>
                <w:rFonts w:ascii="Times New Roman" w:eastAsia="等线" w:hAnsi="Times New Roman"/>
                <w:sz w:val="28"/>
                <w:szCs w:val="28"/>
              </w:rPr>
              <w:t>нше</w:t>
            </w:r>
          </w:p>
        </w:tc>
        <w:tc>
          <w:tcPr>
            <w:tcW w:w="1873" w:type="dxa"/>
            <w:vAlign w:val="center"/>
          </w:tcPr>
          <w:p w:rsidR="000C42EB" w:rsidRPr="009F6EE6" w:rsidRDefault="000C42EB" w:rsidP="00C3033A">
            <w:pPr>
              <w:jc w:val="center"/>
              <w:rPr>
                <w:rFonts w:ascii="Times New Roman" w:hAnsi="Times New Roman"/>
                <w:sz w:val="28"/>
                <w:szCs w:val="28"/>
              </w:rPr>
            </w:pPr>
            <w:r w:rsidRPr="009F6EE6">
              <w:rPr>
                <w:rFonts w:ascii="Times New Roman" w:hAnsi="Times New Roman"/>
                <w:sz w:val="28"/>
                <w:szCs w:val="28"/>
              </w:rPr>
              <w:t>6,67</w:t>
            </w:r>
          </w:p>
        </w:tc>
        <w:tc>
          <w:tcPr>
            <w:tcW w:w="2530" w:type="dxa"/>
            <w:vAlign w:val="center"/>
          </w:tcPr>
          <w:p w:rsidR="000C42EB" w:rsidRPr="009F6EE6" w:rsidRDefault="000C42EB" w:rsidP="00C3033A">
            <w:pPr>
              <w:jc w:val="center"/>
              <w:rPr>
                <w:rFonts w:ascii="Times New Roman" w:hAnsi="Times New Roman"/>
                <w:sz w:val="28"/>
                <w:szCs w:val="28"/>
              </w:rPr>
            </w:pPr>
            <w:r w:rsidRPr="009F6EE6">
              <w:rPr>
                <w:rFonts w:ascii="Times New Roman" w:hAnsi="Times New Roman"/>
                <w:sz w:val="28"/>
                <w:szCs w:val="28"/>
              </w:rPr>
              <w:t>13,33</w:t>
            </w:r>
          </w:p>
        </w:tc>
      </w:tr>
    </w:tbl>
    <w:p w:rsidR="004B7353" w:rsidRPr="009F6EE6" w:rsidRDefault="004B7353" w:rsidP="004B7353">
      <w:pPr>
        <w:spacing w:after="0" w:line="360" w:lineRule="auto"/>
        <w:ind w:firstLine="709"/>
        <w:jc w:val="both"/>
        <w:rPr>
          <w:rFonts w:ascii="Times New Roman" w:hAnsi="Times New Roman"/>
          <w:bCs/>
          <w:sz w:val="28"/>
          <w:szCs w:val="28"/>
        </w:rPr>
      </w:pPr>
    </w:p>
    <w:p w:rsidR="00D455C3" w:rsidRDefault="00C3033A" w:rsidP="00C3033A">
      <w:pPr>
        <w:spacing w:after="0" w:line="360" w:lineRule="auto"/>
        <w:ind w:firstLine="709"/>
        <w:jc w:val="both"/>
        <w:rPr>
          <w:rFonts w:ascii="Times New Roman" w:eastAsia="等线" w:hAnsi="Times New Roman"/>
          <w:sz w:val="28"/>
          <w:szCs w:val="28"/>
        </w:rPr>
      </w:pPr>
      <w:r w:rsidRPr="009F6EE6">
        <w:rPr>
          <w:rFonts w:ascii="Times New Roman" w:hAnsi="Times New Roman"/>
          <w:sz w:val="28"/>
          <w:szCs w:val="28"/>
        </w:rPr>
        <w:t>Покращення рі</w:t>
      </w:r>
      <w:r w:rsidRPr="009F6EE6">
        <w:rPr>
          <w:rFonts w:ascii="Times New Roman" w:eastAsia="等线" w:hAnsi="Times New Roman"/>
          <w:sz w:val="28"/>
          <w:szCs w:val="28"/>
        </w:rPr>
        <w:t>вня</w:t>
      </w:r>
      <w:r w:rsidRPr="009F6EE6">
        <w:rPr>
          <w:rFonts w:ascii="Times New Roman" w:hAnsi="Times New Roman"/>
          <w:sz w:val="28"/>
          <w:szCs w:val="28"/>
        </w:rPr>
        <w:t xml:space="preserve"> </w:t>
      </w:r>
      <w:r w:rsidRPr="009F6EE6">
        <w:rPr>
          <w:rFonts w:ascii="Times New Roman" w:eastAsia="等线" w:hAnsi="Times New Roman"/>
          <w:sz w:val="28"/>
          <w:szCs w:val="28"/>
        </w:rPr>
        <w:t>здоров</w:t>
      </w:r>
      <w:r w:rsidRPr="009F6EE6">
        <w:rPr>
          <w:rFonts w:ascii="Times New Roman" w:hAnsi="Times New Roman"/>
          <w:sz w:val="28"/>
          <w:szCs w:val="28"/>
        </w:rPr>
        <w:t>'</w:t>
      </w:r>
      <w:r w:rsidRPr="009F6EE6">
        <w:rPr>
          <w:rFonts w:ascii="Times New Roman" w:eastAsia="等线" w:hAnsi="Times New Roman"/>
          <w:sz w:val="28"/>
          <w:szCs w:val="28"/>
        </w:rPr>
        <w:t xml:space="preserve">я було визначено китайськими школярами </w:t>
      </w:r>
      <w:r w:rsidR="00D455C3">
        <w:rPr>
          <w:rFonts w:ascii="Times New Roman" w:eastAsia="等线" w:hAnsi="Times New Roman"/>
          <w:sz w:val="28"/>
          <w:szCs w:val="28"/>
        </w:rPr>
        <w:t>(</w:t>
      </w:r>
      <w:r w:rsidR="00D455C3" w:rsidRPr="009F6EE6">
        <w:rPr>
          <w:rFonts w:ascii="Times New Roman" w:hAnsi="Times New Roman"/>
          <w:sz w:val="28"/>
          <w:szCs w:val="28"/>
        </w:rPr>
        <w:t>66,67 %</w:t>
      </w:r>
      <w:r w:rsidR="00D455C3">
        <w:rPr>
          <w:rFonts w:ascii="Times New Roman" w:hAnsi="Times New Roman"/>
          <w:sz w:val="28"/>
          <w:szCs w:val="28"/>
        </w:rPr>
        <w:t xml:space="preserve"> хлопців</w:t>
      </w:r>
      <w:r w:rsidR="00D455C3" w:rsidRPr="009F6EE6">
        <w:rPr>
          <w:rFonts w:ascii="Times New Roman" w:hAnsi="Times New Roman"/>
          <w:sz w:val="28"/>
          <w:szCs w:val="28"/>
        </w:rPr>
        <w:t xml:space="preserve"> і 73,33 %</w:t>
      </w:r>
      <w:r w:rsidR="00D455C3">
        <w:rPr>
          <w:rFonts w:ascii="Times New Roman" w:hAnsi="Times New Roman"/>
          <w:sz w:val="28"/>
          <w:szCs w:val="28"/>
        </w:rPr>
        <w:t xml:space="preserve"> дівчат) </w:t>
      </w:r>
      <w:r w:rsidRPr="009F6EE6">
        <w:rPr>
          <w:rFonts w:ascii="Times New Roman" w:eastAsia="等线" w:hAnsi="Times New Roman"/>
          <w:sz w:val="28"/>
          <w:szCs w:val="28"/>
        </w:rPr>
        <w:t>пріоритетним серед мотиваційних установок на організовані заняття різними видам</w:t>
      </w:r>
      <w:r w:rsidR="00D455C3">
        <w:rPr>
          <w:rFonts w:ascii="Times New Roman" w:eastAsia="等线" w:hAnsi="Times New Roman"/>
          <w:sz w:val="28"/>
          <w:szCs w:val="28"/>
        </w:rPr>
        <w:t>и рухової активності.</w:t>
      </w:r>
    </w:p>
    <w:p w:rsidR="00C3033A" w:rsidRPr="009F6EE6" w:rsidRDefault="00C3033A" w:rsidP="00C3033A">
      <w:pPr>
        <w:spacing w:after="0" w:line="360" w:lineRule="auto"/>
        <w:ind w:firstLine="709"/>
        <w:jc w:val="both"/>
        <w:rPr>
          <w:rFonts w:ascii="Times New Roman" w:hAnsi="Times New Roman"/>
          <w:sz w:val="28"/>
          <w:szCs w:val="28"/>
        </w:rPr>
      </w:pPr>
      <w:r w:rsidRPr="009F6EE6">
        <w:rPr>
          <w:rFonts w:ascii="Times New Roman" w:hAnsi="Times New Roman"/>
          <w:sz w:val="28"/>
          <w:szCs w:val="28"/>
        </w:rPr>
        <w:t xml:space="preserve">Підвищення рівня </w:t>
      </w:r>
      <w:r w:rsidRPr="009F6EE6">
        <w:rPr>
          <w:rFonts w:ascii="Times New Roman" w:eastAsia="等线" w:hAnsi="Times New Roman"/>
          <w:sz w:val="28"/>
          <w:szCs w:val="28"/>
        </w:rPr>
        <w:t>ф</w:t>
      </w:r>
      <w:r w:rsidRPr="009F6EE6">
        <w:rPr>
          <w:rFonts w:ascii="Times New Roman" w:hAnsi="Times New Roman"/>
          <w:sz w:val="28"/>
          <w:szCs w:val="28"/>
        </w:rPr>
        <w:t>і</w:t>
      </w:r>
      <w:r w:rsidRPr="009F6EE6">
        <w:rPr>
          <w:rFonts w:ascii="Times New Roman" w:eastAsia="等线" w:hAnsi="Times New Roman"/>
          <w:sz w:val="28"/>
          <w:szCs w:val="28"/>
        </w:rPr>
        <w:t>зично</w:t>
      </w:r>
      <w:r w:rsidRPr="009F6EE6">
        <w:rPr>
          <w:rFonts w:ascii="Times New Roman" w:hAnsi="Times New Roman"/>
          <w:sz w:val="28"/>
          <w:szCs w:val="28"/>
        </w:rPr>
        <w:t xml:space="preserve">ї </w:t>
      </w:r>
      <w:r w:rsidRPr="009F6EE6">
        <w:rPr>
          <w:rFonts w:ascii="Times New Roman" w:eastAsia="等线" w:hAnsi="Times New Roman"/>
          <w:sz w:val="28"/>
          <w:szCs w:val="28"/>
        </w:rPr>
        <w:t xml:space="preserve">підготовленості за результатами опитування визначено в китайських хлопців 8 класу (53,33 %), в той час у дівчат на другому місці визначено </w:t>
      </w:r>
      <w:r w:rsidRPr="009F6EE6">
        <w:rPr>
          <w:rFonts w:ascii="Times New Roman" w:hAnsi="Times New Roman"/>
          <w:sz w:val="28"/>
          <w:szCs w:val="28"/>
        </w:rPr>
        <w:t>потребу в збі</w:t>
      </w:r>
      <w:r w:rsidRPr="009F6EE6">
        <w:rPr>
          <w:rFonts w:ascii="Times New Roman" w:eastAsia="等线" w:hAnsi="Times New Roman"/>
          <w:sz w:val="28"/>
          <w:szCs w:val="28"/>
        </w:rPr>
        <w:t>льшенні</w:t>
      </w:r>
      <w:r w:rsidRPr="009F6EE6">
        <w:rPr>
          <w:rFonts w:ascii="Times New Roman" w:hAnsi="Times New Roman"/>
          <w:sz w:val="28"/>
          <w:szCs w:val="28"/>
        </w:rPr>
        <w:t xml:space="preserve"> </w:t>
      </w:r>
      <w:r w:rsidRPr="009F6EE6">
        <w:rPr>
          <w:rFonts w:ascii="Times New Roman" w:eastAsia="等线" w:hAnsi="Times New Roman"/>
          <w:sz w:val="28"/>
          <w:szCs w:val="28"/>
        </w:rPr>
        <w:t>впевненост</w:t>
      </w:r>
      <w:r w:rsidRPr="009F6EE6">
        <w:rPr>
          <w:rFonts w:ascii="Times New Roman" w:hAnsi="Times New Roman"/>
          <w:sz w:val="28"/>
          <w:szCs w:val="28"/>
        </w:rPr>
        <w:t xml:space="preserve">і </w:t>
      </w:r>
      <w:r w:rsidRPr="009F6EE6">
        <w:rPr>
          <w:rFonts w:ascii="Times New Roman" w:eastAsia="等线" w:hAnsi="Times New Roman"/>
          <w:sz w:val="28"/>
          <w:szCs w:val="28"/>
        </w:rPr>
        <w:t>у</w:t>
      </w:r>
      <w:r w:rsidRPr="009F6EE6">
        <w:rPr>
          <w:rFonts w:ascii="Times New Roman" w:hAnsi="Times New Roman"/>
          <w:sz w:val="28"/>
          <w:szCs w:val="28"/>
        </w:rPr>
        <w:t xml:space="preserve"> </w:t>
      </w:r>
      <w:r w:rsidRPr="009F6EE6">
        <w:rPr>
          <w:rFonts w:ascii="Times New Roman" w:eastAsia="等线" w:hAnsi="Times New Roman"/>
          <w:sz w:val="28"/>
          <w:szCs w:val="28"/>
        </w:rPr>
        <w:t>соб</w:t>
      </w:r>
      <w:r w:rsidRPr="009F6EE6">
        <w:rPr>
          <w:rFonts w:ascii="Times New Roman" w:hAnsi="Times New Roman"/>
          <w:sz w:val="28"/>
          <w:szCs w:val="28"/>
        </w:rPr>
        <w:t xml:space="preserve">і, що цілком закономірно для даного віку. </w:t>
      </w:r>
    </w:p>
    <w:p w:rsidR="004B7353" w:rsidRPr="009F6EE6" w:rsidRDefault="004B7353" w:rsidP="004B7353">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lastRenderedPageBreak/>
        <w:t xml:space="preserve">На </w:t>
      </w:r>
      <w:r w:rsidR="00D14D8E">
        <w:rPr>
          <w:rFonts w:ascii="Times New Roman" w:hAnsi="Times New Roman"/>
          <w:bCs/>
          <w:sz w:val="28"/>
          <w:szCs w:val="28"/>
        </w:rPr>
        <w:t>3</w:t>
      </w:r>
      <w:r w:rsidRPr="009F6EE6">
        <w:rPr>
          <w:rFonts w:ascii="Times New Roman" w:hAnsi="Times New Roman"/>
          <w:bCs/>
          <w:sz w:val="28"/>
          <w:szCs w:val="28"/>
        </w:rPr>
        <w:t xml:space="preserve"> місці серед визначених мотивів у хлопці</w:t>
      </w:r>
      <w:r w:rsidR="00D8477E">
        <w:rPr>
          <w:rFonts w:ascii="Times New Roman" w:hAnsi="Times New Roman"/>
          <w:bCs/>
          <w:sz w:val="28"/>
          <w:szCs w:val="28"/>
        </w:rPr>
        <w:t>в</w:t>
      </w:r>
      <w:r w:rsidRPr="009F6EE6">
        <w:rPr>
          <w:rFonts w:ascii="Times New Roman" w:hAnsi="Times New Roman"/>
          <w:bCs/>
          <w:sz w:val="28"/>
          <w:szCs w:val="28"/>
        </w:rPr>
        <w:t xml:space="preserve"> </w:t>
      </w:r>
      <w:r w:rsidR="00D8477E" w:rsidRPr="009F6EE6">
        <w:rPr>
          <w:rFonts w:ascii="Times New Roman" w:hAnsi="Times New Roman"/>
          <w:bCs/>
          <w:sz w:val="28"/>
          <w:szCs w:val="28"/>
        </w:rPr>
        <w:t>8 класі</w:t>
      </w:r>
      <w:r w:rsidR="00D8477E">
        <w:rPr>
          <w:rFonts w:ascii="Times New Roman" w:hAnsi="Times New Roman"/>
          <w:bCs/>
          <w:sz w:val="28"/>
          <w:szCs w:val="28"/>
        </w:rPr>
        <w:t>в це</w:t>
      </w:r>
      <w:r w:rsidR="00D8477E" w:rsidRPr="009F6EE6">
        <w:rPr>
          <w:rFonts w:ascii="Times New Roman" w:hAnsi="Times New Roman"/>
          <w:bCs/>
          <w:sz w:val="28"/>
          <w:szCs w:val="28"/>
        </w:rPr>
        <w:t xml:space="preserve"> </w:t>
      </w:r>
      <w:r w:rsidRPr="009F6EE6">
        <w:rPr>
          <w:rFonts w:ascii="Times New Roman" w:hAnsi="Times New Roman"/>
          <w:bCs/>
          <w:sz w:val="28"/>
          <w:szCs w:val="28"/>
        </w:rPr>
        <w:t>підвищення впевненості у собі</w:t>
      </w:r>
      <w:r w:rsidR="00D8477E">
        <w:rPr>
          <w:rFonts w:ascii="Times New Roman" w:hAnsi="Times New Roman"/>
          <w:bCs/>
          <w:sz w:val="28"/>
          <w:szCs w:val="28"/>
        </w:rPr>
        <w:t xml:space="preserve"> своїх силах</w:t>
      </w:r>
      <w:r w:rsidRPr="009F6EE6">
        <w:rPr>
          <w:rFonts w:ascii="Times New Roman" w:hAnsi="Times New Roman"/>
          <w:bCs/>
          <w:sz w:val="28"/>
          <w:szCs w:val="28"/>
        </w:rPr>
        <w:t xml:space="preserve"> (40, 00 %), в той час як у дівчат </w:t>
      </w:r>
      <w:r w:rsidR="00D8477E">
        <w:rPr>
          <w:rFonts w:ascii="Times New Roman" w:hAnsi="Times New Roman"/>
          <w:bCs/>
          <w:sz w:val="28"/>
          <w:szCs w:val="28"/>
        </w:rPr>
        <w:t xml:space="preserve">на третьому місці </w:t>
      </w:r>
      <w:r w:rsidRPr="009F6EE6">
        <w:rPr>
          <w:rFonts w:ascii="Times New Roman" w:hAnsi="Times New Roman"/>
          <w:bCs/>
          <w:sz w:val="28"/>
          <w:szCs w:val="28"/>
        </w:rPr>
        <w:t>це фізичн</w:t>
      </w:r>
      <w:r w:rsidR="00D8477E">
        <w:rPr>
          <w:rFonts w:ascii="Times New Roman" w:hAnsi="Times New Roman"/>
          <w:bCs/>
          <w:sz w:val="28"/>
          <w:szCs w:val="28"/>
        </w:rPr>
        <w:t xml:space="preserve">а </w:t>
      </w:r>
      <w:r w:rsidRPr="009F6EE6">
        <w:rPr>
          <w:rFonts w:ascii="Times New Roman" w:hAnsi="Times New Roman"/>
          <w:bCs/>
          <w:sz w:val="28"/>
          <w:szCs w:val="28"/>
        </w:rPr>
        <w:t>підготовлен</w:t>
      </w:r>
      <w:r w:rsidR="00D8477E">
        <w:rPr>
          <w:rFonts w:ascii="Times New Roman" w:hAnsi="Times New Roman"/>
          <w:bCs/>
          <w:sz w:val="28"/>
          <w:szCs w:val="28"/>
        </w:rPr>
        <w:t>ість</w:t>
      </w:r>
      <w:r w:rsidRPr="009F6EE6">
        <w:rPr>
          <w:rFonts w:ascii="Times New Roman" w:hAnsi="Times New Roman"/>
          <w:bCs/>
          <w:sz w:val="28"/>
          <w:szCs w:val="28"/>
        </w:rPr>
        <w:t xml:space="preserve"> (46,67 %).</w:t>
      </w:r>
    </w:p>
    <w:p w:rsidR="00D14D8E" w:rsidRDefault="004B7353" w:rsidP="004B7353">
      <w:pPr>
        <w:spacing w:after="0" w:line="360" w:lineRule="auto"/>
        <w:ind w:firstLine="709"/>
        <w:jc w:val="both"/>
        <w:rPr>
          <w:rFonts w:ascii="Times New Roman" w:hAnsi="Times New Roman"/>
          <w:sz w:val="28"/>
          <w:szCs w:val="28"/>
        </w:rPr>
      </w:pPr>
      <w:r w:rsidRPr="009F6EE6">
        <w:rPr>
          <w:rFonts w:ascii="Times New Roman" w:hAnsi="Times New Roman"/>
          <w:sz w:val="28"/>
          <w:szCs w:val="28"/>
        </w:rPr>
        <w:t xml:space="preserve">Серед мотивів з нижчим відсотковим внеском стосовно мотивів  були: знайомство з новими друзями </w:t>
      </w:r>
      <w:r w:rsidR="00D14D8E">
        <w:rPr>
          <w:rFonts w:ascii="Times New Roman" w:hAnsi="Times New Roman"/>
          <w:sz w:val="28"/>
          <w:szCs w:val="28"/>
        </w:rPr>
        <w:t>у</w:t>
      </w:r>
      <w:r w:rsidRPr="009F6EE6">
        <w:rPr>
          <w:rFonts w:ascii="Times New Roman" w:hAnsi="Times New Roman"/>
          <w:sz w:val="28"/>
          <w:szCs w:val="28"/>
        </w:rPr>
        <w:t xml:space="preserve"> 26,67</w:t>
      </w:r>
      <w:r w:rsidR="00D14D8E">
        <w:rPr>
          <w:rFonts w:ascii="Times New Roman" w:hAnsi="Times New Roman"/>
          <w:sz w:val="28"/>
          <w:szCs w:val="28"/>
        </w:rPr>
        <w:t xml:space="preserve"> хлопців та </w:t>
      </w:r>
      <w:r w:rsidRPr="009F6EE6">
        <w:rPr>
          <w:rFonts w:ascii="Times New Roman" w:hAnsi="Times New Roman"/>
          <w:sz w:val="28"/>
          <w:szCs w:val="28"/>
        </w:rPr>
        <w:t>40,00 % опитуваних</w:t>
      </w:r>
      <w:r w:rsidR="00D14D8E">
        <w:rPr>
          <w:rFonts w:ascii="Times New Roman" w:hAnsi="Times New Roman"/>
          <w:sz w:val="28"/>
          <w:szCs w:val="28"/>
        </w:rPr>
        <w:t xml:space="preserve"> дівчат</w:t>
      </w:r>
      <w:r w:rsidRPr="009F6EE6">
        <w:rPr>
          <w:rFonts w:ascii="Times New Roman" w:hAnsi="Times New Roman"/>
          <w:sz w:val="28"/>
          <w:szCs w:val="28"/>
        </w:rPr>
        <w:t>, ро</w:t>
      </w:r>
      <w:r w:rsidR="00D14D8E">
        <w:rPr>
          <w:rFonts w:ascii="Times New Roman" w:hAnsi="Times New Roman"/>
          <w:sz w:val="28"/>
          <w:szCs w:val="28"/>
        </w:rPr>
        <w:t xml:space="preserve">боти в команді є важливою для 13,33 % хлопців та  20,00 % дівчат. </w:t>
      </w:r>
    </w:p>
    <w:p w:rsidR="00D14D8E" w:rsidRDefault="00D14D8E" w:rsidP="004B7353">
      <w:pPr>
        <w:spacing w:after="0" w:line="360" w:lineRule="auto"/>
        <w:ind w:firstLine="709"/>
        <w:jc w:val="both"/>
        <w:rPr>
          <w:rFonts w:ascii="Times New Roman" w:hAnsi="Times New Roman"/>
          <w:sz w:val="28"/>
          <w:szCs w:val="28"/>
        </w:rPr>
      </w:pPr>
      <w:r>
        <w:rPr>
          <w:rFonts w:ascii="Times New Roman" w:hAnsi="Times New Roman"/>
          <w:sz w:val="28"/>
          <w:szCs w:val="28"/>
        </w:rPr>
        <w:t>Під впливом занять організованою руховою активністю відбувається з</w:t>
      </w:r>
      <w:r w:rsidRPr="009F6EE6">
        <w:rPr>
          <w:rFonts w:ascii="Times New Roman" w:hAnsi="Times New Roman"/>
          <w:sz w:val="28"/>
          <w:szCs w:val="28"/>
        </w:rPr>
        <w:t xml:space="preserve">меншення </w:t>
      </w:r>
      <w:r>
        <w:rPr>
          <w:rFonts w:ascii="Times New Roman" w:hAnsi="Times New Roman"/>
          <w:sz w:val="28"/>
          <w:szCs w:val="28"/>
        </w:rPr>
        <w:t>стресу,  яке пов'язаний з навчанням вважають 20,00 % хлопців та  13,33 % дівчат.</w:t>
      </w:r>
    </w:p>
    <w:p w:rsidR="00D14D8E" w:rsidRDefault="00D14D8E" w:rsidP="00D14D8E">
      <w:pPr>
        <w:spacing w:after="0" w:line="360" w:lineRule="auto"/>
        <w:ind w:firstLine="709"/>
        <w:jc w:val="both"/>
        <w:rPr>
          <w:rFonts w:ascii="Times New Roman" w:hAnsi="Times New Roman"/>
          <w:sz w:val="28"/>
          <w:szCs w:val="28"/>
        </w:rPr>
      </w:pPr>
      <w:r>
        <w:rPr>
          <w:rFonts w:ascii="Times New Roman" w:hAnsi="Times New Roman"/>
          <w:sz w:val="28"/>
          <w:szCs w:val="28"/>
        </w:rPr>
        <w:t>Для</w:t>
      </w:r>
      <w:r w:rsidR="004B7353" w:rsidRPr="009F6EE6">
        <w:rPr>
          <w:rFonts w:ascii="Times New Roman" w:hAnsi="Times New Roman"/>
          <w:sz w:val="28"/>
          <w:szCs w:val="28"/>
        </w:rPr>
        <w:t xml:space="preserve"> 6,67 % </w:t>
      </w:r>
      <w:r>
        <w:rPr>
          <w:rFonts w:ascii="Times New Roman" w:hAnsi="Times New Roman"/>
          <w:sz w:val="28"/>
          <w:szCs w:val="28"/>
        </w:rPr>
        <w:t xml:space="preserve">хлопців і дівчат мотивація до рухової активності це можливість участь у змаганнях та конкурсах. </w:t>
      </w:r>
    </w:p>
    <w:p w:rsidR="00D14D8E" w:rsidRDefault="004B7353" w:rsidP="00D14D8E">
      <w:pPr>
        <w:spacing w:after="0" w:line="360" w:lineRule="auto"/>
        <w:ind w:firstLine="709"/>
        <w:jc w:val="both"/>
        <w:rPr>
          <w:rFonts w:ascii="Times New Roman" w:hAnsi="Times New Roman"/>
          <w:sz w:val="28"/>
          <w:szCs w:val="28"/>
        </w:rPr>
      </w:pPr>
      <w:r w:rsidRPr="009F6EE6">
        <w:rPr>
          <w:rFonts w:ascii="Times New Roman" w:hAnsi="Times New Roman"/>
          <w:sz w:val="28"/>
          <w:szCs w:val="28"/>
        </w:rPr>
        <w:t>Про і</w:t>
      </w:r>
      <w:r w:rsidRPr="009F6EE6">
        <w:rPr>
          <w:rFonts w:ascii="Times New Roman" w:eastAsia="等线" w:hAnsi="Times New Roman"/>
          <w:sz w:val="28"/>
          <w:szCs w:val="28"/>
        </w:rPr>
        <w:t xml:space="preserve">нше </w:t>
      </w:r>
      <w:r w:rsidR="00D14D8E">
        <w:rPr>
          <w:rFonts w:ascii="Times New Roman" w:eastAsia="等线" w:hAnsi="Times New Roman"/>
          <w:sz w:val="28"/>
          <w:szCs w:val="28"/>
        </w:rPr>
        <w:t xml:space="preserve">як мотив до занять </w:t>
      </w:r>
      <w:r w:rsidRPr="009F6EE6">
        <w:rPr>
          <w:rFonts w:ascii="Times New Roman" w:eastAsia="等线" w:hAnsi="Times New Roman"/>
          <w:sz w:val="28"/>
          <w:szCs w:val="28"/>
        </w:rPr>
        <w:t xml:space="preserve">зазначили </w:t>
      </w:r>
      <w:r w:rsidRPr="009F6EE6">
        <w:rPr>
          <w:rFonts w:ascii="Times New Roman" w:hAnsi="Times New Roman"/>
          <w:sz w:val="28"/>
          <w:szCs w:val="28"/>
        </w:rPr>
        <w:t>6,67</w:t>
      </w:r>
      <w:r w:rsidR="00D14D8E">
        <w:rPr>
          <w:rFonts w:ascii="Times New Roman" w:hAnsi="Times New Roman"/>
          <w:sz w:val="28"/>
          <w:szCs w:val="28"/>
        </w:rPr>
        <w:t xml:space="preserve"> %</w:t>
      </w:r>
      <w:r w:rsidRPr="009F6EE6">
        <w:rPr>
          <w:rFonts w:ascii="Times New Roman" w:hAnsi="Times New Roman"/>
          <w:sz w:val="28"/>
          <w:szCs w:val="28"/>
        </w:rPr>
        <w:t xml:space="preserve"> </w:t>
      </w:r>
      <w:r w:rsidR="00D14D8E">
        <w:rPr>
          <w:rFonts w:ascii="Times New Roman" w:hAnsi="Times New Roman"/>
          <w:sz w:val="28"/>
          <w:szCs w:val="28"/>
        </w:rPr>
        <w:t xml:space="preserve">хлопців та </w:t>
      </w:r>
      <w:r w:rsidRPr="009F6EE6">
        <w:rPr>
          <w:rFonts w:ascii="Times New Roman" w:hAnsi="Times New Roman"/>
          <w:sz w:val="28"/>
          <w:szCs w:val="28"/>
        </w:rPr>
        <w:t xml:space="preserve"> 13,33 % </w:t>
      </w:r>
      <w:r w:rsidR="00D14D8E">
        <w:rPr>
          <w:rFonts w:ascii="Times New Roman" w:hAnsi="Times New Roman"/>
          <w:sz w:val="28"/>
          <w:szCs w:val="28"/>
        </w:rPr>
        <w:t xml:space="preserve"> дівчат, які навчаються у </w:t>
      </w:r>
      <w:r w:rsidRPr="009F6EE6">
        <w:rPr>
          <w:rFonts w:ascii="Times New Roman" w:hAnsi="Times New Roman"/>
          <w:sz w:val="28"/>
          <w:szCs w:val="28"/>
        </w:rPr>
        <w:t>8 класі</w:t>
      </w:r>
      <w:r w:rsidR="00D14D8E">
        <w:rPr>
          <w:rFonts w:ascii="Times New Roman" w:hAnsi="Times New Roman"/>
          <w:sz w:val="28"/>
          <w:szCs w:val="28"/>
        </w:rPr>
        <w:t>.</w:t>
      </w:r>
    </w:p>
    <w:p w:rsidR="00760481" w:rsidRDefault="004B7353" w:rsidP="00760481">
      <w:pPr>
        <w:spacing w:after="0" w:line="360" w:lineRule="auto"/>
        <w:ind w:firstLine="709"/>
        <w:jc w:val="both"/>
        <w:rPr>
          <w:rFonts w:ascii="Times New Roman" w:hAnsi="Times New Roman"/>
          <w:bCs/>
          <w:sz w:val="28"/>
          <w:szCs w:val="28"/>
        </w:rPr>
      </w:pPr>
      <w:r w:rsidRPr="009F6EE6">
        <w:rPr>
          <w:rFonts w:ascii="Times New Roman" w:hAnsi="Times New Roman"/>
          <w:sz w:val="28"/>
          <w:szCs w:val="28"/>
        </w:rPr>
        <w:t>В рамках нашої кваліфікаційної роботи було здійснено спробу визначити стимулюючі та лімітуючи чинники впевненості в поведінкових орієнтація китайських</w:t>
      </w:r>
      <w:r w:rsidR="00760481">
        <w:rPr>
          <w:rFonts w:ascii="Times New Roman" w:hAnsi="Times New Roman"/>
          <w:sz w:val="28"/>
          <w:szCs w:val="28"/>
        </w:rPr>
        <w:t xml:space="preserve"> учнів</w:t>
      </w:r>
      <w:r w:rsidRPr="009F6EE6">
        <w:rPr>
          <w:rFonts w:ascii="Times New Roman" w:hAnsi="Times New Roman"/>
          <w:sz w:val="28"/>
          <w:szCs w:val="28"/>
        </w:rPr>
        <w:t xml:space="preserve"> 8 клас</w:t>
      </w:r>
      <w:r w:rsidR="00760481">
        <w:rPr>
          <w:rFonts w:ascii="Times New Roman" w:hAnsi="Times New Roman"/>
          <w:sz w:val="28"/>
          <w:szCs w:val="28"/>
        </w:rPr>
        <w:t>у</w:t>
      </w:r>
      <w:r w:rsidRPr="009F6EE6">
        <w:rPr>
          <w:rFonts w:ascii="Times New Roman" w:hAnsi="Times New Roman"/>
          <w:sz w:val="28"/>
          <w:szCs w:val="28"/>
        </w:rPr>
        <w:t xml:space="preserve"> під час занять організованою руховою активністю (Табл.</w:t>
      </w:r>
      <w:r w:rsidR="000C42EB">
        <w:rPr>
          <w:rFonts w:ascii="Times New Roman" w:hAnsi="Times New Roman"/>
          <w:sz w:val="28"/>
          <w:szCs w:val="28"/>
        </w:rPr>
        <w:t xml:space="preserve"> </w:t>
      </w:r>
      <w:r w:rsidRPr="009F6EE6">
        <w:rPr>
          <w:rFonts w:ascii="Times New Roman" w:hAnsi="Times New Roman"/>
          <w:sz w:val="28"/>
          <w:szCs w:val="28"/>
        </w:rPr>
        <w:t>3.3).</w:t>
      </w:r>
      <w:r w:rsidR="00760481" w:rsidRPr="00760481">
        <w:rPr>
          <w:rFonts w:ascii="Times New Roman" w:hAnsi="Times New Roman"/>
          <w:bCs/>
          <w:sz w:val="28"/>
          <w:szCs w:val="28"/>
        </w:rPr>
        <w:t xml:space="preserve"> </w:t>
      </w:r>
    </w:p>
    <w:p w:rsidR="00760481" w:rsidRPr="009F6EE6" w:rsidRDefault="00760481" w:rsidP="00760481">
      <w:pPr>
        <w:spacing w:after="0" w:line="360" w:lineRule="auto"/>
        <w:ind w:firstLine="709"/>
        <w:jc w:val="both"/>
        <w:rPr>
          <w:rFonts w:ascii="Times New Roman" w:hAnsi="Times New Roman"/>
          <w:sz w:val="28"/>
          <w:szCs w:val="28"/>
        </w:rPr>
      </w:pPr>
      <w:r w:rsidRPr="009F6EE6">
        <w:rPr>
          <w:rFonts w:ascii="Times New Roman" w:hAnsi="Times New Roman"/>
          <w:bCs/>
          <w:sz w:val="28"/>
          <w:szCs w:val="28"/>
        </w:rPr>
        <w:t xml:space="preserve">В рамках проведеного нами дослідження визначено </w:t>
      </w:r>
      <w:r w:rsidRPr="009F6EE6">
        <w:rPr>
          <w:rFonts w:ascii="Times New Roman" w:hAnsi="Times New Roman"/>
          <w:sz w:val="28"/>
          <w:szCs w:val="28"/>
        </w:rPr>
        <w:t>стимулюючі та лімітуючи чинники впевненості в поведінкових орієнтація китайських школярів 8 класів під час занять організованою руховою активністю.</w:t>
      </w:r>
    </w:p>
    <w:p w:rsidR="00760481" w:rsidRPr="009F6EE6" w:rsidRDefault="00760481" w:rsidP="00760481">
      <w:pPr>
        <w:spacing w:after="0" w:line="360" w:lineRule="auto"/>
        <w:ind w:firstLine="709"/>
        <w:jc w:val="both"/>
        <w:rPr>
          <w:rFonts w:ascii="Times New Roman" w:hAnsi="Times New Roman"/>
          <w:sz w:val="28"/>
          <w:szCs w:val="28"/>
        </w:rPr>
      </w:pPr>
      <w:r w:rsidRPr="009F6EE6">
        <w:rPr>
          <w:rFonts w:ascii="Times New Roman" w:hAnsi="Times New Roman"/>
          <w:sz w:val="28"/>
          <w:szCs w:val="28"/>
        </w:rPr>
        <w:t xml:space="preserve">Серед тих детермінант які визначають рівень впевненості у відповідях опитуваних китайських школярів, дуже впевнені у своїх відповідях констатували  з </w:t>
      </w:r>
      <w:r>
        <w:rPr>
          <w:rFonts w:ascii="Times New Roman" w:hAnsi="Times New Roman"/>
          <w:sz w:val="28"/>
          <w:szCs w:val="28"/>
        </w:rPr>
        <w:t>3</w:t>
      </w:r>
      <w:r w:rsidRPr="009F6EE6">
        <w:rPr>
          <w:rFonts w:ascii="Times New Roman" w:hAnsi="Times New Roman"/>
          <w:sz w:val="28"/>
          <w:szCs w:val="28"/>
        </w:rPr>
        <w:t xml:space="preserve">0 опитуваних 40 %. Також значна частка, яка зазначила про деяку впевненість склала серед всіх опитуваних </w:t>
      </w:r>
      <w:r w:rsidRPr="009F6EE6">
        <w:rPr>
          <w:sz w:val="28"/>
          <w:szCs w:val="28"/>
        </w:rPr>
        <w:t>–</w:t>
      </w:r>
      <w:r w:rsidRPr="009F6EE6">
        <w:rPr>
          <w:rFonts w:ascii="Times New Roman" w:hAnsi="Times New Roman"/>
          <w:sz w:val="28"/>
          <w:szCs w:val="28"/>
        </w:rPr>
        <w:t xml:space="preserve"> 33,3 %.</w:t>
      </w:r>
    </w:p>
    <w:p w:rsidR="00760481" w:rsidRPr="009F6EE6" w:rsidRDefault="00760481" w:rsidP="00760481">
      <w:pPr>
        <w:spacing w:after="0" w:line="360" w:lineRule="auto"/>
        <w:ind w:firstLine="709"/>
        <w:jc w:val="both"/>
        <w:rPr>
          <w:rFonts w:ascii="Times New Roman" w:eastAsia="等线" w:hAnsi="Times New Roman"/>
          <w:sz w:val="28"/>
          <w:szCs w:val="28"/>
        </w:rPr>
      </w:pPr>
      <w:r w:rsidRPr="009F6EE6">
        <w:rPr>
          <w:rFonts w:ascii="Times New Roman" w:hAnsi="Times New Roman"/>
          <w:sz w:val="28"/>
          <w:szCs w:val="28"/>
        </w:rPr>
        <w:t>Серед причин відсутності впевненості у китайських школярів визначено невпевнені</w:t>
      </w:r>
      <w:r w:rsidRPr="009F6EE6">
        <w:rPr>
          <w:rFonts w:ascii="Times New Roman" w:eastAsia="等线" w:hAnsi="Times New Roman"/>
          <w:sz w:val="28"/>
          <w:szCs w:val="28"/>
        </w:rPr>
        <w:t>сть</w:t>
      </w:r>
      <w:r w:rsidRPr="009F6EE6">
        <w:rPr>
          <w:rFonts w:ascii="Times New Roman" w:hAnsi="Times New Roman"/>
          <w:sz w:val="28"/>
          <w:szCs w:val="28"/>
        </w:rPr>
        <w:t xml:space="preserve"> </w:t>
      </w:r>
      <w:r w:rsidRPr="009F6EE6">
        <w:rPr>
          <w:rFonts w:ascii="Times New Roman" w:eastAsia="等线" w:hAnsi="Times New Roman"/>
          <w:sz w:val="28"/>
          <w:szCs w:val="28"/>
        </w:rPr>
        <w:t>у</w:t>
      </w:r>
      <w:r w:rsidRPr="009F6EE6">
        <w:rPr>
          <w:rFonts w:ascii="Times New Roman" w:hAnsi="Times New Roman"/>
          <w:sz w:val="28"/>
          <w:szCs w:val="28"/>
        </w:rPr>
        <w:t xml:space="preserve"> </w:t>
      </w:r>
      <w:r w:rsidRPr="009F6EE6">
        <w:rPr>
          <w:rFonts w:ascii="Times New Roman" w:eastAsia="等线" w:hAnsi="Times New Roman"/>
          <w:sz w:val="28"/>
          <w:szCs w:val="28"/>
        </w:rPr>
        <w:t>сво</w:t>
      </w:r>
      <w:r w:rsidRPr="009F6EE6">
        <w:rPr>
          <w:rFonts w:ascii="Times New Roman" w:hAnsi="Times New Roman"/>
          <w:sz w:val="28"/>
          <w:szCs w:val="28"/>
        </w:rPr>
        <w:t>ї</w:t>
      </w:r>
      <w:r w:rsidRPr="009F6EE6">
        <w:rPr>
          <w:rFonts w:ascii="Times New Roman" w:eastAsia="等线" w:hAnsi="Times New Roman"/>
          <w:sz w:val="28"/>
          <w:szCs w:val="28"/>
        </w:rPr>
        <w:t>х</w:t>
      </w:r>
      <w:r w:rsidRPr="009F6EE6">
        <w:rPr>
          <w:rFonts w:ascii="Times New Roman" w:hAnsi="Times New Roman"/>
          <w:sz w:val="28"/>
          <w:szCs w:val="28"/>
        </w:rPr>
        <w:t xml:space="preserve"> </w:t>
      </w:r>
      <w:r w:rsidRPr="009F6EE6">
        <w:rPr>
          <w:rFonts w:ascii="Times New Roman" w:eastAsia="等线" w:hAnsi="Times New Roman"/>
          <w:sz w:val="28"/>
          <w:szCs w:val="28"/>
        </w:rPr>
        <w:t>зд</w:t>
      </w:r>
      <w:r w:rsidRPr="009F6EE6">
        <w:rPr>
          <w:rFonts w:ascii="Times New Roman" w:hAnsi="Times New Roman"/>
          <w:sz w:val="28"/>
          <w:szCs w:val="28"/>
        </w:rPr>
        <w:t>і</w:t>
      </w:r>
      <w:r w:rsidRPr="009F6EE6">
        <w:rPr>
          <w:rFonts w:ascii="Times New Roman" w:eastAsia="等线" w:hAnsi="Times New Roman"/>
          <w:sz w:val="28"/>
          <w:szCs w:val="28"/>
        </w:rPr>
        <w:t>бностях у китайських школярів 8 класу 26,67 %, страх розчарувати очікування інших та соціальний тиск однокласників. (відповідно у відповідях по 20 %).</w:t>
      </w:r>
    </w:p>
    <w:p w:rsidR="00D455C3" w:rsidRDefault="00D455C3" w:rsidP="00D455C3">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t>Були і названі причини ві</w:t>
      </w:r>
      <w:r w:rsidRPr="009F6EE6">
        <w:rPr>
          <w:rFonts w:ascii="Times New Roman" w:eastAsia="等线" w:hAnsi="Times New Roman"/>
          <w:bCs/>
          <w:sz w:val="28"/>
          <w:szCs w:val="28"/>
        </w:rPr>
        <w:t>дсутност</w:t>
      </w:r>
      <w:r w:rsidRPr="009F6EE6">
        <w:rPr>
          <w:rFonts w:ascii="Times New Roman" w:hAnsi="Times New Roman"/>
          <w:bCs/>
          <w:sz w:val="28"/>
          <w:szCs w:val="28"/>
        </w:rPr>
        <w:t xml:space="preserve">і </w:t>
      </w:r>
      <w:r w:rsidRPr="009F6EE6">
        <w:rPr>
          <w:rFonts w:ascii="Times New Roman" w:eastAsia="等线" w:hAnsi="Times New Roman"/>
          <w:bCs/>
          <w:sz w:val="28"/>
          <w:szCs w:val="28"/>
        </w:rPr>
        <w:t>впевненост</w:t>
      </w:r>
      <w:r w:rsidRPr="009F6EE6">
        <w:rPr>
          <w:rFonts w:ascii="Times New Roman" w:hAnsi="Times New Roman"/>
          <w:bCs/>
          <w:sz w:val="28"/>
          <w:szCs w:val="28"/>
        </w:rPr>
        <w:t xml:space="preserve">і китайськими </w:t>
      </w:r>
      <w:r>
        <w:rPr>
          <w:rFonts w:ascii="Times New Roman" w:hAnsi="Times New Roman"/>
          <w:bCs/>
          <w:sz w:val="28"/>
          <w:szCs w:val="28"/>
        </w:rPr>
        <w:t xml:space="preserve">учнями </w:t>
      </w:r>
      <w:r w:rsidRPr="009F6EE6">
        <w:rPr>
          <w:rFonts w:ascii="Times New Roman" w:hAnsi="Times New Roman"/>
          <w:bCs/>
          <w:sz w:val="28"/>
          <w:szCs w:val="28"/>
        </w:rPr>
        <w:t>8 класу</w:t>
      </w:r>
      <w:r>
        <w:rPr>
          <w:rFonts w:ascii="Times New Roman" w:hAnsi="Times New Roman"/>
          <w:bCs/>
          <w:sz w:val="28"/>
          <w:szCs w:val="28"/>
        </w:rPr>
        <w:t>, що різняться у хлопців і дівчат</w:t>
      </w:r>
      <w:r w:rsidRPr="009F6EE6">
        <w:rPr>
          <w:rFonts w:ascii="Times New Roman" w:hAnsi="Times New Roman"/>
          <w:bCs/>
          <w:sz w:val="28"/>
          <w:szCs w:val="28"/>
        </w:rPr>
        <w:t xml:space="preserve">. Серед значущих </w:t>
      </w:r>
      <w:r>
        <w:rPr>
          <w:rFonts w:ascii="Times New Roman" w:hAnsi="Times New Roman"/>
          <w:bCs/>
          <w:sz w:val="28"/>
          <w:szCs w:val="28"/>
        </w:rPr>
        <w:t xml:space="preserve">чинників </w:t>
      </w:r>
      <w:r w:rsidRPr="009F6EE6">
        <w:rPr>
          <w:rFonts w:ascii="Times New Roman" w:hAnsi="Times New Roman"/>
          <w:bCs/>
          <w:sz w:val="28"/>
          <w:szCs w:val="28"/>
        </w:rPr>
        <w:t xml:space="preserve">у хлопців 8 </w:t>
      </w:r>
      <w:r w:rsidRPr="009F6EE6">
        <w:rPr>
          <w:rFonts w:ascii="Times New Roman" w:hAnsi="Times New Roman"/>
          <w:bCs/>
          <w:sz w:val="28"/>
          <w:szCs w:val="28"/>
        </w:rPr>
        <w:lastRenderedPageBreak/>
        <w:t xml:space="preserve">класу було невпевненість в своїх здібностях, відзначено у відповідях 26,67 % опитуваних. </w:t>
      </w:r>
    </w:p>
    <w:p w:rsidR="004B7353" w:rsidRPr="009F6EE6" w:rsidRDefault="004B7353" w:rsidP="004B7353">
      <w:pPr>
        <w:spacing w:after="0" w:line="360" w:lineRule="auto"/>
        <w:jc w:val="right"/>
        <w:rPr>
          <w:rFonts w:ascii="Times New Roman" w:hAnsi="Times New Roman"/>
          <w:i/>
          <w:sz w:val="28"/>
          <w:szCs w:val="28"/>
        </w:rPr>
      </w:pPr>
      <w:r w:rsidRPr="009F6EE6">
        <w:rPr>
          <w:rFonts w:ascii="Times New Roman" w:hAnsi="Times New Roman"/>
          <w:i/>
          <w:sz w:val="28"/>
          <w:szCs w:val="28"/>
        </w:rPr>
        <w:t>Таблиця 3.3</w:t>
      </w:r>
    </w:p>
    <w:p w:rsidR="004B7353" w:rsidRPr="009F6EE6" w:rsidRDefault="004B7353" w:rsidP="004B7353">
      <w:pPr>
        <w:spacing w:after="0" w:line="360" w:lineRule="auto"/>
        <w:ind w:firstLine="709"/>
        <w:jc w:val="center"/>
        <w:rPr>
          <w:rFonts w:ascii="Times New Roman" w:hAnsi="Times New Roman"/>
          <w:sz w:val="28"/>
          <w:szCs w:val="28"/>
        </w:rPr>
      </w:pPr>
      <w:r w:rsidRPr="009F6EE6">
        <w:rPr>
          <w:rFonts w:ascii="Times New Roman" w:hAnsi="Times New Roman"/>
          <w:sz w:val="28"/>
          <w:szCs w:val="28"/>
        </w:rPr>
        <w:t xml:space="preserve">Стимулюючі та лімітуючи чинники впевненості в поведінкових орієнтація </w:t>
      </w:r>
      <w:r w:rsidR="00C3033A">
        <w:rPr>
          <w:rFonts w:ascii="Times New Roman" w:hAnsi="Times New Roman"/>
          <w:sz w:val="28"/>
          <w:szCs w:val="28"/>
        </w:rPr>
        <w:t xml:space="preserve">учнів 8 класів </w:t>
      </w:r>
      <w:r w:rsidRPr="009F6EE6">
        <w:rPr>
          <w:rFonts w:ascii="Times New Roman" w:hAnsi="Times New Roman"/>
          <w:sz w:val="28"/>
          <w:szCs w:val="28"/>
        </w:rPr>
        <w:t xml:space="preserve">під час занять організованою руховою активністю </w:t>
      </w:r>
      <w:r w:rsidRPr="009F6EE6">
        <w:rPr>
          <w:rFonts w:ascii="Times New Roman" w:hAnsi="Times New Roman"/>
          <w:bCs/>
          <w:sz w:val="28"/>
          <w:szCs w:val="28"/>
        </w:rPr>
        <w:t>(n=</w:t>
      </w:r>
      <w:r w:rsidR="00C3033A">
        <w:rPr>
          <w:rFonts w:ascii="Times New Roman" w:hAnsi="Times New Roman"/>
          <w:bCs/>
          <w:sz w:val="28"/>
          <w:szCs w:val="28"/>
        </w:rPr>
        <w:t>3</w:t>
      </w:r>
      <w:r w:rsidRPr="009F6EE6">
        <w:rPr>
          <w:rFonts w:ascii="Times New Roman" w:hAnsi="Times New Roman"/>
          <w:bCs/>
          <w:sz w:val="28"/>
          <w:szCs w:val="28"/>
        </w:rPr>
        <w:t>0)</w:t>
      </w:r>
      <w:r w:rsidRPr="009F6EE6">
        <w:rPr>
          <w:rFonts w:ascii="Times New Roman" w:hAnsi="Times New Roman"/>
          <w:sz w:val="28"/>
          <w:szCs w:val="28"/>
        </w:rPr>
        <w:t>, %</w:t>
      </w:r>
    </w:p>
    <w:tbl>
      <w:tblPr>
        <w:tblStyle w:val="ab"/>
        <w:tblW w:w="9180" w:type="dxa"/>
        <w:tblLayout w:type="fixed"/>
        <w:tblLook w:val="04A0"/>
      </w:tblPr>
      <w:tblGrid>
        <w:gridCol w:w="4771"/>
        <w:gridCol w:w="2141"/>
        <w:gridCol w:w="2268"/>
      </w:tblGrid>
      <w:tr w:rsidR="0005310F" w:rsidRPr="009F6EE6" w:rsidTr="00C3033A">
        <w:trPr>
          <w:trHeight w:val="499"/>
        </w:trPr>
        <w:tc>
          <w:tcPr>
            <w:tcW w:w="4771" w:type="dxa"/>
            <w:vMerge w:val="restart"/>
            <w:vAlign w:val="center"/>
          </w:tcPr>
          <w:p w:rsidR="0005310F" w:rsidRPr="009F6EE6" w:rsidRDefault="0005310F" w:rsidP="004B7353">
            <w:pPr>
              <w:spacing w:line="360" w:lineRule="auto"/>
              <w:jc w:val="center"/>
              <w:rPr>
                <w:rFonts w:ascii="Times New Roman" w:hAnsi="Times New Roman"/>
                <w:sz w:val="28"/>
                <w:szCs w:val="28"/>
              </w:rPr>
            </w:pPr>
            <w:r w:rsidRPr="009F6EE6">
              <w:rPr>
                <w:rFonts w:ascii="Times New Roman" w:hAnsi="Times New Roman"/>
                <w:sz w:val="28"/>
                <w:szCs w:val="28"/>
              </w:rPr>
              <w:t>Твердження</w:t>
            </w:r>
          </w:p>
        </w:tc>
        <w:tc>
          <w:tcPr>
            <w:tcW w:w="4409" w:type="dxa"/>
            <w:gridSpan w:val="2"/>
            <w:vAlign w:val="center"/>
          </w:tcPr>
          <w:p w:rsidR="0005310F" w:rsidRPr="009F6EE6" w:rsidRDefault="00C3033A" w:rsidP="004B7353">
            <w:pPr>
              <w:jc w:val="center"/>
              <w:rPr>
                <w:rFonts w:ascii="Times New Roman" w:hAnsi="Times New Roman"/>
                <w:bCs/>
                <w:sz w:val="28"/>
                <w:szCs w:val="28"/>
              </w:rPr>
            </w:pPr>
            <w:r>
              <w:rPr>
                <w:rFonts w:ascii="Times New Roman" w:hAnsi="Times New Roman"/>
                <w:bCs/>
                <w:sz w:val="28"/>
                <w:szCs w:val="28"/>
              </w:rPr>
              <w:t>Стать</w:t>
            </w:r>
          </w:p>
        </w:tc>
      </w:tr>
      <w:tr w:rsidR="0005310F" w:rsidRPr="009F6EE6" w:rsidTr="00C3033A">
        <w:trPr>
          <w:trHeight w:val="527"/>
        </w:trPr>
        <w:tc>
          <w:tcPr>
            <w:tcW w:w="4771" w:type="dxa"/>
            <w:vMerge/>
            <w:vAlign w:val="center"/>
          </w:tcPr>
          <w:p w:rsidR="0005310F" w:rsidRPr="009F6EE6" w:rsidRDefault="0005310F" w:rsidP="004B7353">
            <w:pPr>
              <w:spacing w:line="360" w:lineRule="auto"/>
              <w:jc w:val="center"/>
              <w:rPr>
                <w:rFonts w:ascii="Times New Roman" w:hAnsi="Times New Roman"/>
                <w:sz w:val="28"/>
                <w:szCs w:val="28"/>
              </w:rPr>
            </w:pPr>
          </w:p>
        </w:tc>
        <w:tc>
          <w:tcPr>
            <w:tcW w:w="2141" w:type="dxa"/>
            <w:vAlign w:val="center"/>
          </w:tcPr>
          <w:p w:rsidR="0005310F" w:rsidRPr="009F6EE6" w:rsidRDefault="0005310F" w:rsidP="004B7353">
            <w:pPr>
              <w:ind w:right="-108"/>
              <w:jc w:val="center"/>
              <w:rPr>
                <w:rFonts w:ascii="Times New Roman" w:hAnsi="Times New Roman"/>
                <w:bCs/>
                <w:sz w:val="28"/>
                <w:szCs w:val="28"/>
              </w:rPr>
            </w:pPr>
            <w:r w:rsidRPr="009F6EE6">
              <w:rPr>
                <w:rFonts w:ascii="Times New Roman" w:hAnsi="Times New Roman"/>
                <w:bCs/>
                <w:sz w:val="28"/>
                <w:szCs w:val="28"/>
              </w:rPr>
              <w:t>Хлопці (n=15)</w:t>
            </w:r>
          </w:p>
        </w:tc>
        <w:tc>
          <w:tcPr>
            <w:tcW w:w="2268" w:type="dxa"/>
            <w:vAlign w:val="center"/>
          </w:tcPr>
          <w:p w:rsidR="0005310F" w:rsidRPr="009F6EE6" w:rsidRDefault="0005310F" w:rsidP="004B7353">
            <w:pPr>
              <w:ind w:right="-71"/>
              <w:jc w:val="center"/>
              <w:rPr>
                <w:rFonts w:ascii="Times New Roman" w:hAnsi="Times New Roman"/>
                <w:bCs/>
                <w:sz w:val="28"/>
                <w:szCs w:val="28"/>
              </w:rPr>
            </w:pPr>
            <w:r w:rsidRPr="009F6EE6">
              <w:rPr>
                <w:rFonts w:ascii="Times New Roman" w:hAnsi="Times New Roman"/>
                <w:bCs/>
                <w:sz w:val="28"/>
                <w:szCs w:val="28"/>
              </w:rPr>
              <w:t>Ді</w:t>
            </w:r>
            <w:r w:rsidRPr="009F6EE6">
              <w:rPr>
                <w:rFonts w:ascii="Times New Roman" w:eastAsia="等线" w:hAnsi="Times New Roman"/>
                <w:bCs/>
                <w:sz w:val="28"/>
                <w:szCs w:val="28"/>
              </w:rPr>
              <w:t>вчата</w:t>
            </w:r>
            <w:r w:rsidRPr="009F6EE6">
              <w:rPr>
                <w:rFonts w:ascii="Times New Roman" w:hAnsi="Times New Roman"/>
                <w:bCs/>
                <w:sz w:val="28"/>
                <w:szCs w:val="28"/>
              </w:rPr>
              <w:t xml:space="preserve"> (n=15)</w:t>
            </w:r>
          </w:p>
        </w:tc>
      </w:tr>
      <w:tr w:rsidR="004B7353" w:rsidRPr="009F6EE6" w:rsidTr="00C3033A">
        <w:trPr>
          <w:trHeight w:val="511"/>
        </w:trPr>
        <w:tc>
          <w:tcPr>
            <w:tcW w:w="9180" w:type="dxa"/>
            <w:gridSpan w:val="3"/>
            <w:vAlign w:val="center"/>
          </w:tcPr>
          <w:p w:rsidR="004B7353" w:rsidRPr="009F6EE6" w:rsidRDefault="004B7353" w:rsidP="004B7353">
            <w:pPr>
              <w:jc w:val="center"/>
              <w:rPr>
                <w:rFonts w:ascii="Times New Roman" w:hAnsi="Times New Roman"/>
                <w:sz w:val="28"/>
                <w:szCs w:val="28"/>
              </w:rPr>
            </w:pPr>
            <w:r w:rsidRPr="009F6EE6">
              <w:rPr>
                <w:rFonts w:ascii="Times New Roman" w:hAnsi="Times New Roman"/>
                <w:bCs/>
                <w:sz w:val="28"/>
                <w:szCs w:val="28"/>
              </w:rPr>
              <w:t>Рі</w:t>
            </w:r>
            <w:r w:rsidRPr="009F6EE6">
              <w:rPr>
                <w:rFonts w:ascii="Times New Roman" w:eastAsia="等线" w:hAnsi="Times New Roman"/>
                <w:bCs/>
                <w:sz w:val="28"/>
                <w:szCs w:val="28"/>
              </w:rPr>
              <w:t>вень</w:t>
            </w:r>
            <w:r w:rsidRPr="009F6EE6">
              <w:rPr>
                <w:rFonts w:ascii="Times New Roman" w:hAnsi="Times New Roman"/>
                <w:bCs/>
                <w:sz w:val="28"/>
                <w:szCs w:val="28"/>
              </w:rPr>
              <w:t xml:space="preserve"> </w:t>
            </w:r>
            <w:r w:rsidRPr="009F6EE6">
              <w:rPr>
                <w:rFonts w:ascii="Times New Roman" w:eastAsia="等线" w:hAnsi="Times New Roman"/>
                <w:bCs/>
                <w:sz w:val="28"/>
                <w:szCs w:val="28"/>
              </w:rPr>
              <w:t>впевненост</w:t>
            </w:r>
            <w:r w:rsidRPr="009F6EE6">
              <w:rPr>
                <w:rFonts w:ascii="Times New Roman" w:hAnsi="Times New Roman"/>
                <w:bCs/>
                <w:sz w:val="28"/>
                <w:szCs w:val="28"/>
              </w:rPr>
              <w:t>і</w:t>
            </w:r>
          </w:p>
        </w:tc>
      </w:tr>
      <w:tr w:rsidR="00C3033A" w:rsidRPr="009F6EE6" w:rsidTr="00C3033A">
        <w:trPr>
          <w:trHeight w:val="487"/>
        </w:trPr>
        <w:tc>
          <w:tcPr>
            <w:tcW w:w="4771" w:type="dxa"/>
            <w:vAlign w:val="center"/>
          </w:tcPr>
          <w:p w:rsidR="00C3033A" w:rsidRPr="009F6EE6" w:rsidRDefault="00C3033A" w:rsidP="004B7353">
            <w:pPr>
              <w:rPr>
                <w:rFonts w:ascii="Times New Roman" w:hAnsi="Times New Roman"/>
                <w:sz w:val="28"/>
                <w:szCs w:val="28"/>
              </w:rPr>
            </w:pPr>
            <w:r w:rsidRPr="009F6EE6">
              <w:rPr>
                <w:rFonts w:ascii="Times New Roman" w:hAnsi="Times New Roman"/>
                <w:sz w:val="28"/>
                <w:szCs w:val="28"/>
              </w:rPr>
              <w:t>Дуже впевнені</w:t>
            </w:r>
          </w:p>
        </w:tc>
        <w:tc>
          <w:tcPr>
            <w:tcW w:w="2141"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40,00</w:t>
            </w:r>
          </w:p>
        </w:tc>
        <w:tc>
          <w:tcPr>
            <w:tcW w:w="2268"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40,00</w:t>
            </w:r>
          </w:p>
        </w:tc>
      </w:tr>
      <w:tr w:rsidR="00C3033A" w:rsidRPr="009F6EE6" w:rsidTr="00C3033A">
        <w:trPr>
          <w:trHeight w:val="487"/>
        </w:trPr>
        <w:tc>
          <w:tcPr>
            <w:tcW w:w="4771" w:type="dxa"/>
            <w:vAlign w:val="center"/>
          </w:tcPr>
          <w:p w:rsidR="00C3033A" w:rsidRPr="009F6EE6" w:rsidRDefault="00C3033A" w:rsidP="00C3033A">
            <w:pPr>
              <w:rPr>
                <w:rFonts w:ascii="Times New Roman" w:hAnsi="Times New Roman"/>
                <w:sz w:val="28"/>
                <w:szCs w:val="28"/>
              </w:rPr>
            </w:pPr>
            <w:r w:rsidRPr="009F6EE6">
              <w:rPr>
                <w:rFonts w:ascii="Times New Roman" w:hAnsi="Times New Roman"/>
                <w:sz w:val="28"/>
                <w:szCs w:val="28"/>
              </w:rPr>
              <w:t>Ві</w:t>
            </w:r>
            <w:r w:rsidRPr="009F6EE6">
              <w:rPr>
                <w:rFonts w:ascii="Times New Roman" w:eastAsia="等线" w:hAnsi="Times New Roman"/>
                <w:sz w:val="28"/>
                <w:szCs w:val="28"/>
              </w:rPr>
              <w:t>дсутня</w:t>
            </w:r>
            <w:r w:rsidRPr="009F6EE6">
              <w:rPr>
                <w:rFonts w:ascii="Times New Roman" w:hAnsi="Times New Roman"/>
                <w:sz w:val="28"/>
                <w:szCs w:val="28"/>
              </w:rPr>
              <w:t xml:space="preserve"> </w:t>
            </w:r>
            <w:r w:rsidRPr="009F6EE6">
              <w:rPr>
                <w:rFonts w:ascii="Times New Roman" w:eastAsia="等线" w:hAnsi="Times New Roman"/>
                <w:sz w:val="28"/>
                <w:szCs w:val="28"/>
              </w:rPr>
              <w:t>впевнен</w:t>
            </w:r>
            <w:r w:rsidRPr="009F6EE6">
              <w:rPr>
                <w:rFonts w:ascii="Times New Roman" w:hAnsi="Times New Roman"/>
                <w:sz w:val="28"/>
                <w:szCs w:val="28"/>
              </w:rPr>
              <w:t>і</w:t>
            </w:r>
            <w:r w:rsidRPr="009F6EE6">
              <w:rPr>
                <w:rFonts w:ascii="Times New Roman" w:eastAsia="等线" w:hAnsi="Times New Roman"/>
                <w:sz w:val="28"/>
                <w:szCs w:val="28"/>
              </w:rPr>
              <w:t>сть</w:t>
            </w:r>
          </w:p>
        </w:tc>
        <w:tc>
          <w:tcPr>
            <w:tcW w:w="2141" w:type="dxa"/>
            <w:vAlign w:val="center"/>
          </w:tcPr>
          <w:p w:rsidR="00C3033A" w:rsidRPr="009F6EE6" w:rsidRDefault="00C3033A" w:rsidP="00C3033A">
            <w:pPr>
              <w:jc w:val="center"/>
              <w:rPr>
                <w:rFonts w:ascii="Times New Roman" w:hAnsi="Times New Roman"/>
                <w:sz w:val="28"/>
                <w:szCs w:val="28"/>
              </w:rPr>
            </w:pPr>
            <w:r w:rsidRPr="009F6EE6">
              <w:rPr>
                <w:rFonts w:ascii="Times New Roman" w:hAnsi="Times New Roman"/>
                <w:sz w:val="28"/>
                <w:szCs w:val="28"/>
              </w:rPr>
              <w:t>6,67</w:t>
            </w:r>
          </w:p>
        </w:tc>
        <w:tc>
          <w:tcPr>
            <w:tcW w:w="2268" w:type="dxa"/>
            <w:vAlign w:val="center"/>
          </w:tcPr>
          <w:p w:rsidR="00C3033A" w:rsidRPr="009F6EE6" w:rsidRDefault="00C3033A" w:rsidP="00C3033A">
            <w:pPr>
              <w:jc w:val="center"/>
              <w:rPr>
                <w:rFonts w:ascii="Times New Roman" w:hAnsi="Times New Roman"/>
                <w:sz w:val="28"/>
                <w:szCs w:val="28"/>
              </w:rPr>
            </w:pPr>
            <w:r w:rsidRPr="009F6EE6">
              <w:rPr>
                <w:rFonts w:ascii="Times New Roman" w:hAnsi="Times New Roman"/>
                <w:sz w:val="28"/>
                <w:szCs w:val="28"/>
              </w:rPr>
              <w:t>13,33</w:t>
            </w:r>
          </w:p>
        </w:tc>
      </w:tr>
      <w:tr w:rsidR="00C3033A" w:rsidRPr="009F6EE6" w:rsidTr="00C3033A">
        <w:trPr>
          <w:trHeight w:val="587"/>
        </w:trPr>
        <w:tc>
          <w:tcPr>
            <w:tcW w:w="4771" w:type="dxa"/>
            <w:vAlign w:val="center"/>
          </w:tcPr>
          <w:p w:rsidR="00C3033A" w:rsidRPr="009F6EE6" w:rsidRDefault="00C3033A" w:rsidP="004B7353">
            <w:pPr>
              <w:rPr>
                <w:rFonts w:ascii="Times New Roman" w:hAnsi="Times New Roman"/>
                <w:sz w:val="28"/>
                <w:szCs w:val="28"/>
              </w:rPr>
            </w:pPr>
            <w:r w:rsidRPr="009F6EE6">
              <w:rPr>
                <w:rFonts w:ascii="Times New Roman" w:hAnsi="Times New Roman"/>
                <w:sz w:val="28"/>
                <w:szCs w:val="28"/>
              </w:rPr>
              <w:t xml:space="preserve">Є </w:t>
            </w:r>
            <w:r w:rsidRPr="009F6EE6">
              <w:rPr>
                <w:rFonts w:ascii="Times New Roman" w:eastAsia="等线" w:hAnsi="Times New Roman"/>
                <w:sz w:val="28"/>
                <w:szCs w:val="28"/>
              </w:rPr>
              <w:t>деяка</w:t>
            </w:r>
            <w:r w:rsidRPr="009F6EE6">
              <w:rPr>
                <w:rFonts w:ascii="Times New Roman" w:hAnsi="Times New Roman"/>
                <w:sz w:val="28"/>
                <w:szCs w:val="28"/>
              </w:rPr>
              <w:t xml:space="preserve"> </w:t>
            </w:r>
            <w:r w:rsidRPr="009F6EE6">
              <w:rPr>
                <w:rFonts w:ascii="Times New Roman" w:eastAsia="等线" w:hAnsi="Times New Roman"/>
                <w:sz w:val="28"/>
                <w:szCs w:val="28"/>
              </w:rPr>
              <w:t>впевнен</w:t>
            </w:r>
            <w:r w:rsidRPr="009F6EE6">
              <w:rPr>
                <w:rFonts w:ascii="Times New Roman" w:hAnsi="Times New Roman"/>
                <w:sz w:val="28"/>
                <w:szCs w:val="28"/>
              </w:rPr>
              <w:t>і</w:t>
            </w:r>
            <w:r w:rsidRPr="009F6EE6">
              <w:rPr>
                <w:rFonts w:ascii="Times New Roman" w:eastAsia="等线" w:hAnsi="Times New Roman"/>
                <w:sz w:val="28"/>
                <w:szCs w:val="28"/>
              </w:rPr>
              <w:t>сть</w:t>
            </w:r>
          </w:p>
        </w:tc>
        <w:tc>
          <w:tcPr>
            <w:tcW w:w="2141"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33,33</w:t>
            </w:r>
          </w:p>
        </w:tc>
        <w:tc>
          <w:tcPr>
            <w:tcW w:w="2268"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33,33</w:t>
            </w:r>
          </w:p>
        </w:tc>
      </w:tr>
      <w:tr w:rsidR="00C3033A" w:rsidRPr="009F6EE6" w:rsidTr="00C3033A">
        <w:trPr>
          <w:trHeight w:val="587"/>
        </w:trPr>
        <w:tc>
          <w:tcPr>
            <w:tcW w:w="4771" w:type="dxa"/>
            <w:vAlign w:val="center"/>
          </w:tcPr>
          <w:p w:rsidR="00C3033A" w:rsidRPr="009F6EE6" w:rsidRDefault="00C3033A" w:rsidP="004B7353">
            <w:pPr>
              <w:rPr>
                <w:rFonts w:ascii="Times New Roman" w:hAnsi="Times New Roman"/>
                <w:sz w:val="28"/>
                <w:szCs w:val="28"/>
              </w:rPr>
            </w:pPr>
            <w:r w:rsidRPr="009F6EE6">
              <w:rPr>
                <w:rFonts w:ascii="Times New Roman" w:hAnsi="Times New Roman"/>
                <w:sz w:val="28"/>
                <w:szCs w:val="28"/>
              </w:rPr>
              <w:t>Невелика впевнені</w:t>
            </w:r>
            <w:r w:rsidRPr="009F6EE6">
              <w:rPr>
                <w:rFonts w:ascii="Times New Roman" w:eastAsia="等线" w:hAnsi="Times New Roman"/>
                <w:sz w:val="28"/>
                <w:szCs w:val="28"/>
              </w:rPr>
              <w:t>сть</w:t>
            </w:r>
          </w:p>
        </w:tc>
        <w:tc>
          <w:tcPr>
            <w:tcW w:w="2141"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20,00</w:t>
            </w:r>
          </w:p>
        </w:tc>
        <w:tc>
          <w:tcPr>
            <w:tcW w:w="2268"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13,33</w:t>
            </w:r>
          </w:p>
        </w:tc>
      </w:tr>
      <w:tr w:rsidR="00C3033A" w:rsidRPr="009F6EE6" w:rsidTr="00C3033A">
        <w:trPr>
          <w:trHeight w:val="475"/>
        </w:trPr>
        <w:tc>
          <w:tcPr>
            <w:tcW w:w="9180" w:type="dxa"/>
            <w:gridSpan w:val="3"/>
            <w:vAlign w:val="center"/>
          </w:tcPr>
          <w:p w:rsidR="00C3033A" w:rsidRPr="009F6EE6" w:rsidRDefault="00C3033A" w:rsidP="00C3033A">
            <w:pPr>
              <w:jc w:val="center"/>
              <w:rPr>
                <w:rFonts w:ascii="Times New Roman" w:hAnsi="Times New Roman"/>
                <w:sz w:val="28"/>
                <w:szCs w:val="28"/>
              </w:rPr>
            </w:pPr>
            <w:r>
              <w:rPr>
                <w:rFonts w:ascii="Times New Roman" w:hAnsi="Times New Roman"/>
                <w:bCs/>
                <w:sz w:val="28"/>
                <w:szCs w:val="28"/>
              </w:rPr>
              <w:t>В</w:t>
            </w:r>
            <w:r w:rsidRPr="009F6EE6">
              <w:rPr>
                <w:rFonts w:ascii="Times New Roman" w:hAnsi="Times New Roman"/>
                <w:bCs/>
                <w:sz w:val="28"/>
                <w:szCs w:val="28"/>
              </w:rPr>
              <w:t>і</w:t>
            </w:r>
            <w:r w:rsidRPr="009F6EE6">
              <w:rPr>
                <w:rFonts w:ascii="Times New Roman" w:eastAsia="等线" w:hAnsi="Times New Roman"/>
                <w:bCs/>
                <w:sz w:val="28"/>
                <w:szCs w:val="28"/>
              </w:rPr>
              <w:t>дсутн</w:t>
            </w:r>
            <w:r>
              <w:rPr>
                <w:rFonts w:ascii="Times New Roman" w:eastAsia="等线" w:hAnsi="Times New Roman"/>
                <w:bCs/>
                <w:sz w:val="28"/>
                <w:szCs w:val="28"/>
              </w:rPr>
              <w:t>ість</w:t>
            </w:r>
            <w:r w:rsidRPr="009F6EE6">
              <w:rPr>
                <w:rFonts w:ascii="Times New Roman" w:hAnsi="Times New Roman"/>
                <w:bCs/>
                <w:sz w:val="28"/>
                <w:szCs w:val="28"/>
              </w:rPr>
              <w:t xml:space="preserve"> </w:t>
            </w:r>
            <w:r w:rsidRPr="009F6EE6">
              <w:rPr>
                <w:rFonts w:ascii="Times New Roman" w:eastAsia="等线" w:hAnsi="Times New Roman"/>
                <w:bCs/>
                <w:sz w:val="28"/>
                <w:szCs w:val="28"/>
              </w:rPr>
              <w:t>впевненост</w:t>
            </w:r>
            <w:r w:rsidRPr="009F6EE6">
              <w:rPr>
                <w:rFonts w:ascii="Times New Roman" w:hAnsi="Times New Roman"/>
                <w:bCs/>
                <w:sz w:val="28"/>
                <w:szCs w:val="28"/>
              </w:rPr>
              <w:t>і</w:t>
            </w:r>
          </w:p>
        </w:tc>
      </w:tr>
      <w:tr w:rsidR="00C3033A" w:rsidRPr="009F6EE6" w:rsidTr="00C3033A">
        <w:trPr>
          <w:trHeight w:val="587"/>
        </w:trPr>
        <w:tc>
          <w:tcPr>
            <w:tcW w:w="4771" w:type="dxa"/>
            <w:vAlign w:val="center"/>
          </w:tcPr>
          <w:p w:rsidR="00C3033A" w:rsidRPr="009F6EE6" w:rsidRDefault="00C3033A" w:rsidP="004B7353">
            <w:pPr>
              <w:rPr>
                <w:rFonts w:ascii="Times New Roman" w:hAnsi="Times New Roman"/>
                <w:sz w:val="28"/>
                <w:szCs w:val="28"/>
              </w:rPr>
            </w:pPr>
            <w:r w:rsidRPr="009F6EE6">
              <w:rPr>
                <w:rFonts w:ascii="Times New Roman" w:hAnsi="Times New Roman"/>
                <w:sz w:val="28"/>
                <w:szCs w:val="28"/>
              </w:rPr>
              <w:t>Невпевнені</w:t>
            </w:r>
            <w:r w:rsidRPr="009F6EE6">
              <w:rPr>
                <w:rFonts w:ascii="Times New Roman" w:eastAsia="等线" w:hAnsi="Times New Roman"/>
                <w:sz w:val="28"/>
                <w:szCs w:val="28"/>
              </w:rPr>
              <w:t>сть</w:t>
            </w:r>
            <w:r w:rsidRPr="009F6EE6">
              <w:rPr>
                <w:rFonts w:ascii="Times New Roman" w:hAnsi="Times New Roman"/>
                <w:sz w:val="28"/>
                <w:szCs w:val="28"/>
              </w:rPr>
              <w:t xml:space="preserve"> </w:t>
            </w:r>
            <w:r w:rsidRPr="009F6EE6">
              <w:rPr>
                <w:rFonts w:ascii="Times New Roman" w:eastAsia="等线" w:hAnsi="Times New Roman"/>
                <w:sz w:val="28"/>
                <w:szCs w:val="28"/>
              </w:rPr>
              <w:t>у</w:t>
            </w:r>
            <w:r w:rsidRPr="009F6EE6">
              <w:rPr>
                <w:rFonts w:ascii="Times New Roman" w:hAnsi="Times New Roman"/>
                <w:sz w:val="28"/>
                <w:szCs w:val="28"/>
              </w:rPr>
              <w:t xml:space="preserve"> </w:t>
            </w:r>
            <w:r w:rsidRPr="009F6EE6">
              <w:rPr>
                <w:rFonts w:ascii="Times New Roman" w:eastAsia="等线" w:hAnsi="Times New Roman"/>
                <w:sz w:val="28"/>
                <w:szCs w:val="28"/>
              </w:rPr>
              <w:t>сво</w:t>
            </w:r>
            <w:r w:rsidRPr="009F6EE6">
              <w:rPr>
                <w:rFonts w:ascii="Times New Roman" w:hAnsi="Times New Roman"/>
                <w:sz w:val="28"/>
                <w:szCs w:val="28"/>
              </w:rPr>
              <w:t>ї</w:t>
            </w:r>
            <w:r w:rsidRPr="009F6EE6">
              <w:rPr>
                <w:rFonts w:ascii="Times New Roman" w:eastAsia="等线" w:hAnsi="Times New Roman"/>
                <w:sz w:val="28"/>
                <w:szCs w:val="28"/>
              </w:rPr>
              <w:t>х</w:t>
            </w:r>
            <w:r w:rsidRPr="009F6EE6">
              <w:rPr>
                <w:rFonts w:ascii="Times New Roman" w:hAnsi="Times New Roman"/>
                <w:sz w:val="28"/>
                <w:szCs w:val="28"/>
              </w:rPr>
              <w:t xml:space="preserve"> </w:t>
            </w:r>
            <w:r w:rsidRPr="009F6EE6">
              <w:rPr>
                <w:rFonts w:ascii="Times New Roman" w:eastAsia="等线" w:hAnsi="Times New Roman"/>
                <w:sz w:val="28"/>
                <w:szCs w:val="28"/>
              </w:rPr>
              <w:t>зд</w:t>
            </w:r>
            <w:r w:rsidRPr="009F6EE6">
              <w:rPr>
                <w:rFonts w:ascii="Times New Roman" w:hAnsi="Times New Roman"/>
                <w:sz w:val="28"/>
                <w:szCs w:val="28"/>
              </w:rPr>
              <w:t>і</w:t>
            </w:r>
            <w:r w:rsidRPr="009F6EE6">
              <w:rPr>
                <w:rFonts w:ascii="Times New Roman" w:eastAsia="等线" w:hAnsi="Times New Roman"/>
                <w:sz w:val="28"/>
                <w:szCs w:val="28"/>
              </w:rPr>
              <w:t>бностях</w:t>
            </w:r>
          </w:p>
        </w:tc>
        <w:tc>
          <w:tcPr>
            <w:tcW w:w="2141"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26,67</w:t>
            </w:r>
          </w:p>
        </w:tc>
        <w:tc>
          <w:tcPr>
            <w:tcW w:w="2268"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20,00</w:t>
            </w:r>
          </w:p>
        </w:tc>
      </w:tr>
      <w:tr w:rsidR="00C3033A" w:rsidRPr="009F6EE6" w:rsidTr="00C3033A">
        <w:trPr>
          <w:trHeight w:val="587"/>
        </w:trPr>
        <w:tc>
          <w:tcPr>
            <w:tcW w:w="4771" w:type="dxa"/>
            <w:vAlign w:val="center"/>
          </w:tcPr>
          <w:p w:rsidR="00C3033A" w:rsidRPr="009F6EE6" w:rsidRDefault="00C3033A" w:rsidP="004B7353">
            <w:pPr>
              <w:rPr>
                <w:rFonts w:ascii="Times New Roman" w:hAnsi="Times New Roman"/>
                <w:sz w:val="28"/>
                <w:szCs w:val="28"/>
              </w:rPr>
            </w:pPr>
            <w:r w:rsidRPr="009F6EE6">
              <w:rPr>
                <w:rFonts w:ascii="Times New Roman" w:hAnsi="Times New Roman"/>
                <w:sz w:val="28"/>
                <w:szCs w:val="28"/>
              </w:rPr>
              <w:t>Порі</w:t>
            </w:r>
            <w:r w:rsidRPr="009F6EE6">
              <w:rPr>
                <w:rFonts w:ascii="Times New Roman" w:eastAsia="等线" w:hAnsi="Times New Roman"/>
                <w:sz w:val="28"/>
                <w:szCs w:val="28"/>
              </w:rPr>
              <w:t>вняння</w:t>
            </w:r>
            <w:r w:rsidRPr="009F6EE6">
              <w:rPr>
                <w:rFonts w:ascii="Times New Roman" w:hAnsi="Times New Roman"/>
                <w:sz w:val="28"/>
                <w:szCs w:val="28"/>
              </w:rPr>
              <w:t xml:space="preserve"> </w:t>
            </w:r>
            <w:r w:rsidRPr="009F6EE6">
              <w:rPr>
                <w:rFonts w:ascii="Times New Roman" w:eastAsia="等线" w:hAnsi="Times New Roman"/>
                <w:sz w:val="28"/>
                <w:szCs w:val="28"/>
              </w:rPr>
              <w:t>з</w:t>
            </w:r>
            <w:r w:rsidRPr="009F6EE6">
              <w:rPr>
                <w:rFonts w:ascii="Times New Roman" w:hAnsi="Times New Roman"/>
                <w:sz w:val="28"/>
                <w:szCs w:val="28"/>
              </w:rPr>
              <w:t xml:space="preserve"> і</w:t>
            </w:r>
            <w:r w:rsidRPr="009F6EE6">
              <w:rPr>
                <w:rFonts w:ascii="Times New Roman" w:eastAsia="等线" w:hAnsi="Times New Roman"/>
                <w:sz w:val="28"/>
                <w:szCs w:val="28"/>
              </w:rPr>
              <w:t>ншими</w:t>
            </w:r>
          </w:p>
        </w:tc>
        <w:tc>
          <w:tcPr>
            <w:tcW w:w="2141"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13,33</w:t>
            </w:r>
          </w:p>
        </w:tc>
        <w:tc>
          <w:tcPr>
            <w:tcW w:w="2268"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6,67</w:t>
            </w:r>
          </w:p>
        </w:tc>
      </w:tr>
      <w:tr w:rsidR="00C3033A" w:rsidRPr="009F6EE6" w:rsidTr="00C3033A">
        <w:trPr>
          <w:trHeight w:val="417"/>
        </w:trPr>
        <w:tc>
          <w:tcPr>
            <w:tcW w:w="4771" w:type="dxa"/>
            <w:vAlign w:val="center"/>
          </w:tcPr>
          <w:p w:rsidR="00C3033A" w:rsidRPr="009F6EE6" w:rsidRDefault="00C3033A" w:rsidP="004B7353">
            <w:pPr>
              <w:rPr>
                <w:rFonts w:ascii="Times New Roman" w:hAnsi="Times New Roman"/>
                <w:sz w:val="28"/>
                <w:szCs w:val="28"/>
              </w:rPr>
            </w:pPr>
            <w:r w:rsidRPr="009F6EE6">
              <w:rPr>
                <w:rFonts w:ascii="Times New Roman" w:hAnsi="Times New Roman"/>
                <w:sz w:val="28"/>
                <w:szCs w:val="28"/>
              </w:rPr>
              <w:t>Соці</w:t>
            </w:r>
            <w:r w:rsidRPr="009F6EE6">
              <w:rPr>
                <w:rFonts w:ascii="Times New Roman" w:eastAsia="等线" w:hAnsi="Times New Roman"/>
                <w:sz w:val="28"/>
                <w:szCs w:val="28"/>
              </w:rPr>
              <w:t>альний</w:t>
            </w:r>
            <w:r w:rsidRPr="009F6EE6">
              <w:rPr>
                <w:rFonts w:ascii="Times New Roman" w:hAnsi="Times New Roman"/>
                <w:sz w:val="28"/>
                <w:szCs w:val="28"/>
              </w:rPr>
              <w:t xml:space="preserve"> </w:t>
            </w:r>
            <w:r w:rsidRPr="009F6EE6">
              <w:rPr>
                <w:rFonts w:ascii="Times New Roman" w:eastAsia="等线" w:hAnsi="Times New Roman"/>
                <w:sz w:val="28"/>
                <w:szCs w:val="28"/>
              </w:rPr>
              <w:t>тиск</w:t>
            </w:r>
            <w:r w:rsidRPr="009F6EE6">
              <w:rPr>
                <w:rFonts w:ascii="Times New Roman" w:hAnsi="Times New Roman"/>
                <w:sz w:val="28"/>
                <w:szCs w:val="28"/>
              </w:rPr>
              <w:t xml:space="preserve"> </w:t>
            </w:r>
            <w:r w:rsidRPr="009F6EE6">
              <w:rPr>
                <w:rFonts w:ascii="Times New Roman" w:eastAsia="等线" w:hAnsi="Times New Roman"/>
                <w:sz w:val="28"/>
                <w:szCs w:val="28"/>
              </w:rPr>
              <w:t>однокласник</w:t>
            </w:r>
            <w:r w:rsidRPr="009F6EE6">
              <w:rPr>
                <w:rFonts w:ascii="Times New Roman" w:hAnsi="Times New Roman"/>
                <w:sz w:val="28"/>
                <w:szCs w:val="28"/>
              </w:rPr>
              <w:t>і</w:t>
            </w:r>
            <w:r w:rsidRPr="009F6EE6">
              <w:rPr>
                <w:rFonts w:ascii="Times New Roman" w:eastAsia="等线" w:hAnsi="Times New Roman"/>
                <w:sz w:val="28"/>
                <w:szCs w:val="28"/>
              </w:rPr>
              <w:t>в</w:t>
            </w:r>
          </w:p>
        </w:tc>
        <w:tc>
          <w:tcPr>
            <w:tcW w:w="2141"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20,00</w:t>
            </w:r>
          </w:p>
        </w:tc>
        <w:tc>
          <w:tcPr>
            <w:tcW w:w="2268"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13,33</w:t>
            </w:r>
          </w:p>
        </w:tc>
      </w:tr>
      <w:tr w:rsidR="00C3033A" w:rsidRPr="009F6EE6" w:rsidTr="00C3033A">
        <w:trPr>
          <w:trHeight w:val="587"/>
        </w:trPr>
        <w:tc>
          <w:tcPr>
            <w:tcW w:w="4771" w:type="dxa"/>
            <w:vAlign w:val="center"/>
          </w:tcPr>
          <w:p w:rsidR="00C3033A" w:rsidRPr="009F6EE6" w:rsidRDefault="00C3033A" w:rsidP="004B7353">
            <w:pPr>
              <w:rPr>
                <w:rFonts w:ascii="Times New Roman" w:hAnsi="Times New Roman"/>
                <w:sz w:val="28"/>
                <w:szCs w:val="28"/>
              </w:rPr>
            </w:pPr>
            <w:r w:rsidRPr="009F6EE6">
              <w:rPr>
                <w:rFonts w:ascii="Times New Roman" w:hAnsi="Times New Roman"/>
                <w:sz w:val="28"/>
                <w:szCs w:val="28"/>
              </w:rPr>
              <w:t>Страх розчарувати очі</w:t>
            </w:r>
            <w:r w:rsidRPr="009F6EE6">
              <w:rPr>
                <w:rFonts w:ascii="Times New Roman" w:eastAsia="等线" w:hAnsi="Times New Roman"/>
                <w:sz w:val="28"/>
                <w:szCs w:val="28"/>
              </w:rPr>
              <w:t>кування</w:t>
            </w:r>
            <w:r w:rsidRPr="009F6EE6">
              <w:rPr>
                <w:rFonts w:ascii="Times New Roman" w:hAnsi="Times New Roman"/>
                <w:sz w:val="28"/>
                <w:szCs w:val="28"/>
              </w:rPr>
              <w:t xml:space="preserve"> і</w:t>
            </w:r>
            <w:r w:rsidRPr="009F6EE6">
              <w:rPr>
                <w:rFonts w:ascii="Times New Roman" w:eastAsia="等线" w:hAnsi="Times New Roman"/>
                <w:sz w:val="28"/>
                <w:szCs w:val="28"/>
              </w:rPr>
              <w:t>нших</w:t>
            </w:r>
          </w:p>
        </w:tc>
        <w:tc>
          <w:tcPr>
            <w:tcW w:w="2141"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20,00</w:t>
            </w:r>
          </w:p>
        </w:tc>
        <w:tc>
          <w:tcPr>
            <w:tcW w:w="2268"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13,33</w:t>
            </w:r>
          </w:p>
        </w:tc>
      </w:tr>
      <w:tr w:rsidR="00C3033A" w:rsidRPr="009F6EE6" w:rsidTr="00C3033A">
        <w:trPr>
          <w:trHeight w:val="567"/>
        </w:trPr>
        <w:tc>
          <w:tcPr>
            <w:tcW w:w="4771" w:type="dxa"/>
            <w:vAlign w:val="center"/>
          </w:tcPr>
          <w:p w:rsidR="00C3033A" w:rsidRPr="009F6EE6" w:rsidRDefault="00C3033A" w:rsidP="00D455C3">
            <w:pPr>
              <w:rPr>
                <w:rFonts w:ascii="Times New Roman" w:hAnsi="Times New Roman"/>
                <w:sz w:val="28"/>
                <w:szCs w:val="28"/>
              </w:rPr>
            </w:pPr>
            <w:r w:rsidRPr="009F6EE6">
              <w:rPr>
                <w:rFonts w:ascii="Times New Roman" w:hAnsi="Times New Roman"/>
                <w:sz w:val="28"/>
                <w:szCs w:val="28"/>
              </w:rPr>
              <w:t>Т</w:t>
            </w:r>
            <w:r>
              <w:rPr>
                <w:rFonts w:ascii="Times New Roman" w:hAnsi="Times New Roman"/>
                <w:sz w:val="28"/>
                <w:szCs w:val="28"/>
              </w:rPr>
              <w:t xml:space="preserve">иск з боку </w:t>
            </w:r>
            <w:r w:rsidR="00D455C3">
              <w:rPr>
                <w:rFonts w:ascii="Times New Roman" w:hAnsi="Times New Roman"/>
                <w:sz w:val="28"/>
                <w:szCs w:val="28"/>
              </w:rPr>
              <w:t>викладача</w:t>
            </w:r>
          </w:p>
        </w:tc>
        <w:tc>
          <w:tcPr>
            <w:tcW w:w="2141"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6,67</w:t>
            </w:r>
          </w:p>
        </w:tc>
        <w:tc>
          <w:tcPr>
            <w:tcW w:w="2268" w:type="dxa"/>
            <w:vAlign w:val="center"/>
          </w:tcPr>
          <w:p w:rsidR="00C3033A" w:rsidRPr="009F6EE6" w:rsidRDefault="00C3033A" w:rsidP="004B7353">
            <w:pPr>
              <w:jc w:val="center"/>
              <w:rPr>
                <w:rFonts w:ascii="Times New Roman" w:hAnsi="Times New Roman"/>
                <w:sz w:val="28"/>
                <w:szCs w:val="28"/>
              </w:rPr>
            </w:pPr>
            <w:r w:rsidRPr="009F6EE6">
              <w:rPr>
                <w:rFonts w:ascii="Times New Roman" w:hAnsi="Times New Roman"/>
                <w:sz w:val="28"/>
                <w:szCs w:val="28"/>
              </w:rPr>
              <w:t>6,67</w:t>
            </w:r>
          </w:p>
        </w:tc>
      </w:tr>
      <w:tr w:rsidR="00C3033A" w:rsidRPr="009F6EE6" w:rsidTr="00C3033A">
        <w:trPr>
          <w:trHeight w:val="567"/>
        </w:trPr>
        <w:tc>
          <w:tcPr>
            <w:tcW w:w="4771" w:type="dxa"/>
            <w:vAlign w:val="center"/>
          </w:tcPr>
          <w:p w:rsidR="00C3033A" w:rsidRPr="009F6EE6" w:rsidRDefault="00C3033A" w:rsidP="00C3033A">
            <w:pPr>
              <w:rPr>
                <w:rFonts w:ascii="Times New Roman" w:hAnsi="Times New Roman"/>
                <w:sz w:val="28"/>
                <w:szCs w:val="28"/>
              </w:rPr>
            </w:pPr>
            <w:r w:rsidRPr="009F6EE6">
              <w:rPr>
                <w:rFonts w:ascii="Times New Roman" w:hAnsi="Times New Roman"/>
                <w:sz w:val="28"/>
                <w:szCs w:val="28"/>
              </w:rPr>
              <w:t>І</w:t>
            </w:r>
            <w:r w:rsidRPr="009F6EE6">
              <w:rPr>
                <w:rFonts w:ascii="Times New Roman" w:eastAsia="等线" w:hAnsi="Times New Roman"/>
                <w:sz w:val="28"/>
                <w:szCs w:val="28"/>
              </w:rPr>
              <w:t>нш</w:t>
            </w:r>
            <w:r w:rsidRPr="009F6EE6">
              <w:rPr>
                <w:rFonts w:ascii="Times New Roman" w:hAnsi="Times New Roman"/>
                <w:sz w:val="28"/>
                <w:szCs w:val="28"/>
              </w:rPr>
              <w:t>і</w:t>
            </w:r>
          </w:p>
        </w:tc>
        <w:tc>
          <w:tcPr>
            <w:tcW w:w="2141" w:type="dxa"/>
            <w:vAlign w:val="center"/>
          </w:tcPr>
          <w:p w:rsidR="00C3033A" w:rsidRPr="009F6EE6" w:rsidRDefault="00C3033A" w:rsidP="00C3033A">
            <w:pPr>
              <w:jc w:val="center"/>
              <w:rPr>
                <w:rFonts w:ascii="Times New Roman" w:hAnsi="Times New Roman"/>
                <w:sz w:val="28"/>
                <w:szCs w:val="28"/>
              </w:rPr>
            </w:pPr>
            <w:r w:rsidRPr="009F6EE6">
              <w:rPr>
                <w:rFonts w:ascii="Times New Roman" w:hAnsi="Times New Roman"/>
                <w:sz w:val="28"/>
                <w:szCs w:val="28"/>
              </w:rPr>
              <w:t>13,33</w:t>
            </w:r>
          </w:p>
        </w:tc>
        <w:tc>
          <w:tcPr>
            <w:tcW w:w="2268" w:type="dxa"/>
            <w:vAlign w:val="center"/>
          </w:tcPr>
          <w:p w:rsidR="00C3033A" w:rsidRPr="009F6EE6" w:rsidRDefault="00C3033A" w:rsidP="00C3033A">
            <w:pPr>
              <w:jc w:val="center"/>
              <w:rPr>
                <w:rFonts w:ascii="Times New Roman" w:hAnsi="Times New Roman"/>
                <w:sz w:val="28"/>
                <w:szCs w:val="28"/>
              </w:rPr>
            </w:pPr>
            <w:r w:rsidRPr="009F6EE6">
              <w:rPr>
                <w:rFonts w:ascii="Times New Roman" w:hAnsi="Times New Roman"/>
                <w:sz w:val="28"/>
                <w:szCs w:val="28"/>
              </w:rPr>
              <w:t>6,67</w:t>
            </w:r>
          </w:p>
        </w:tc>
      </w:tr>
    </w:tbl>
    <w:p w:rsidR="00C3033A" w:rsidRDefault="00C3033A" w:rsidP="004B7353">
      <w:pPr>
        <w:spacing w:after="0" w:line="360" w:lineRule="auto"/>
        <w:ind w:firstLine="709"/>
        <w:jc w:val="both"/>
        <w:rPr>
          <w:rFonts w:ascii="Times New Roman" w:hAnsi="Times New Roman"/>
          <w:bCs/>
          <w:sz w:val="28"/>
          <w:szCs w:val="28"/>
        </w:rPr>
      </w:pPr>
    </w:p>
    <w:p w:rsidR="004B7353" w:rsidRPr="009F6EE6" w:rsidRDefault="004B7353" w:rsidP="004B7353">
      <w:pPr>
        <w:spacing w:after="0" w:line="360" w:lineRule="auto"/>
        <w:ind w:firstLine="709"/>
        <w:jc w:val="both"/>
        <w:rPr>
          <w:rFonts w:ascii="Times New Roman" w:hAnsi="Times New Roman"/>
          <w:bCs/>
          <w:sz w:val="28"/>
          <w:szCs w:val="28"/>
          <w:lang w:val="ru-RU"/>
        </w:rPr>
      </w:pPr>
      <w:r w:rsidRPr="009F6EE6">
        <w:rPr>
          <w:rFonts w:ascii="Times New Roman" w:hAnsi="Times New Roman"/>
          <w:bCs/>
          <w:sz w:val="28"/>
          <w:szCs w:val="28"/>
        </w:rPr>
        <w:t xml:space="preserve">У дівчат 8 класу за даним твердженням у 20 % опитуваних це також перепона. Можна виділити також твердження </w:t>
      </w:r>
      <w:r w:rsidRPr="009F6EE6">
        <w:rPr>
          <w:rFonts w:ascii="Times New Roman" w:hAnsi="Times New Roman"/>
          <w:sz w:val="28"/>
          <w:szCs w:val="28"/>
        </w:rPr>
        <w:t>соці</w:t>
      </w:r>
      <w:r w:rsidRPr="009F6EE6">
        <w:rPr>
          <w:rFonts w:ascii="Times New Roman" w:eastAsia="等线" w:hAnsi="Times New Roman"/>
          <w:sz w:val="28"/>
          <w:szCs w:val="28"/>
        </w:rPr>
        <w:t>альн</w:t>
      </w:r>
      <w:r w:rsidR="00C3033A">
        <w:rPr>
          <w:rFonts w:ascii="Times New Roman" w:eastAsia="等线" w:hAnsi="Times New Roman"/>
          <w:sz w:val="28"/>
          <w:szCs w:val="28"/>
        </w:rPr>
        <w:t>ого</w:t>
      </w:r>
      <w:r w:rsidRPr="009F6EE6">
        <w:rPr>
          <w:rFonts w:ascii="Times New Roman" w:hAnsi="Times New Roman"/>
          <w:sz w:val="28"/>
          <w:szCs w:val="28"/>
        </w:rPr>
        <w:t xml:space="preserve"> </w:t>
      </w:r>
      <w:r w:rsidRPr="009F6EE6">
        <w:rPr>
          <w:rFonts w:ascii="Times New Roman" w:eastAsia="等线" w:hAnsi="Times New Roman"/>
          <w:sz w:val="28"/>
          <w:szCs w:val="28"/>
        </w:rPr>
        <w:t>тиск</w:t>
      </w:r>
      <w:r w:rsidR="00C3033A">
        <w:rPr>
          <w:rFonts w:ascii="Times New Roman" w:eastAsia="等线" w:hAnsi="Times New Roman"/>
          <w:sz w:val="28"/>
          <w:szCs w:val="28"/>
        </w:rPr>
        <w:t>у</w:t>
      </w:r>
      <w:r w:rsidRPr="009F6EE6">
        <w:rPr>
          <w:rFonts w:ascii="Times New Roman" w:hAnsi="Times New Roman"/>
          <w:sz w:val="28"/>
          <w:szCs w:val="28"/>
        </w:rPr>
        <w:t xml:space="preserve"> </w:t>
      </w:r>
      <w:r w:rsidRPr="009F6EE6">
        <w:rPr>
          <w:rFonts w:ascii="Times New Roman" w:eastAsia="等线" w:hAnsi="Times New Roman"/>
          <w:sz w:val="28"/>
          <w:szCs w:val="28"/>
        </w:rPr>
        <w:t>однокласник</w:t>
      </w:r>
      <w:r w:rsidRPr="009F6EE6">
        <w:rPr>
          <w:rFonts w:ascii="Times New Roman" w:hAnsi="Times New Roman"/>
          <w:sz w:val="28"/>
          <w:szCs w:val="28"/>
        </w:rPr>
        <w:t>і</w:t>
      </w:r>
      <w:r w:rsidRPr="009F6EE6">
        <w:rPr>
          <w:rFonts w:ascii="Times New Roman" w:eastAsia="等线" w:hAnsi="Times New Roman"/>
          <w:sz w:val="28"/>
          <w:szCs w:val="28"/>
        </w:rPr>
        <w:t xml:space="preserve">в </w:t>
      </w:r>
      <w:r w:rsidR="00C3033A">
        <w:rPr>
          <w:rFonts w:ascii="Times New Roman" w:eastAsia="等线" w:hAnsi="Times New Roman"/>
          <w:sz w:val="28"/>
          <w:szCs w:val="28"/>
        </w:rPr>
        <w:t>так</w:t>
      </w:r>
      <w:r w:rsidRPr="009F6EE6">
        <w:rPr>
          <w:rFonts w:ascii="Times New Roman" w:eastAsia="等线" w:hAnsi="Times New Roman"/>
          <w:sz w:val="28"/>
          <w:szCs w:val="28"/>
        </w:rPr>
        <w:t xml:space="preserve"> вважають 20 % хлопців у 8 класу, і нижчий показник у відповідях</w:t>
      </w:r>
      <w:r w:rsidRPr="009F6EE6">
        <w:rPr>
          <w:rFonts w:ascii="Times New Roman" w:eastAsia="等线" w:hAnsi="Times New Roman"/>
          <w:sz w:val="28"/>
          <w:szCs w:val="28"/>
          <w:lang w:val="ru-RU"/>
        </w:rPr>
        <w:t>.</w:t>
      </w:r>
    </w:p>
    <w:p w:rsidR="004B7353" w:rsidRDefault="004B7353" w:rsidP="004B7353">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t xml:space="preserve">Також за даними анкетування було здійснено спробу у вияснені впливу оточуючих на стимулюючу дію до виваженої участі в руховій активності, </w:t>
      </w:r>
      <w:r w:rsidRPr="009F6EE6">
        <w:rPr>
          <w:rFonts w:ascii="Times New Roman" w:hAnsi="Times New Roman"/>
          <w:bCs/>
          <w:sz w:val="28"/>
          <w:szCs w:val="28"/>
        </w:rPr>
        <w:lastRenderedPageBreak/>
        <w:t>безпосередньо в організованих формах та видах рухової активності китайських школярів (</w:t>
      </w:r>
      <w:r w:rsidR="006F7C18">
        <w:rPr>
          <w:rFonts w:ascii="Times New Roman" w:hAnsi="Times New Roman"/>
          <w:bCs/>
          <w:sz w:val="28"/>
          <w:szCs w:val="28"/>
        </w:rPr>
        <w:t>Рис.</w:t>
      </w:r>
      <w:r w:rsidRPr="009F6EE6">
        <w:rPr>
          <w:rFonts w:ascii="Times New Roman" w:hAnsi="Times New Roman"/>
          <w:bCs/>
          <w:sz w:val="28"/>
          <w:szCs w:val="28"/>
        </w:rPr>
        <w:t xml:space="preserve"> 3.</w:t>
      </w:r>
      <w:r w:rsidR="006F7C18">
        <w:rPr>
          <w:rFonts w:ascii="Times New Roman" w:hAnsi="Times New Roman"/>
          <w:bCs/>
          <w:sz w:val="28"/>
          <w:szCs w:val="28"/>
        </w:rPr>
        <w:t>2</w:t>
      </w:r>
      <w:r w:rsidRPr="009F6EE6">
        <w:rPr>
          <w:rFonts w:ascii="Times New Roman" w:hAnsi="Times New Roman"/>
          <w:bCs/>
          <w:sz w:val="28"/>
          <w:szCs w:val="28"/>
        </w:rPr>
        <w:t>).</w:t>
      </w:r>
    </w:p>
    <w:p w:rsidR="006F7C18" w:rsidRPr="009F6EE6" w:rsidRDefault="006F7C18" w:rsidP="006F7C18">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t>Підтримка та заохочення визначені як основний стимул впливу однокласників та вчителів тренерів до занять фізичними вправами була визначальною у відповідях китайських школярів 8 класу (у хлопців 46,67 % та 56,33 % у дівчат).</w:t>
      </w:r>
    </w:p>
    <w:p w:rsidR="006F7C18" w:rsidRPr="006F7C18" w:rsidRDefault="006F7C18" w:rsidP="004B7353">
      <w:pPr>
        <w:spacing w:after="0" w:line="360" w:lineRule="auto"/>
        <w:ind w:firstLine="709"/>
        <w:jc w:val="both"/>
        <w:rPr>
          <w:rFonts w:ascii="Times New Roman" w:hAnsi="Times New Roman"/>
          <w:bCs/>
          <w:sz w:val="28"/>
          <w:szCs w:val="28"/>
        </w:rPr>
      </w:pPr>
    </w:p>
    <w:p w:rsidR="00C3033A" w:rsidRDefault="00C3033A" w:rsidP="004B7353">
      <w:pPr>
        <w:spacing w:after="0" w:line="360" w:lineRule="auto"/>
        <w:jc w:val="right"/>
        <w:rPr>
          <w:rFonts w:ascii="Times New Roman" w:hAnsi="Times New Roman"/>
          <w:bCs/>
          <w:i/>
          <w:sz w:val="28"/>
          <w:szCs w:val="28"/>
        </w:rPr>
      </w:pPr>
      <w:r>
        <w:rPr>
          <w:rFonts w:ascii="Times New Roman" w:hAnsi="Times New Roman"/>
          <w:bCs/>
          <w:i/>
          <w:noProof/>
          <w:sz w:val="28"/>
          <w:szCs w:val="28"/>
          <w:lang w:eastAsia="uk-UA"/>
        </w:rPr>
        <w:drawing>
          <wp:inline distT="0" distB="0" distL="0" distR="0">
            <wp:extent cx="6052141" cy="4976037"/>
            <wp:effectExtent l="1905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C42EB" w:rsidRDefault="006F7C18" w:rsidP="006F7C18">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t xml:space="preserve">У відповідях хлопців 8 класу визначається і змагальний дух (40 %) у дівчат даний вплив трохи нижчий, про нього у відповідях відзначили 33,33 %. </w:t>
      </w:r>
    </w:p>
    <w:p w:rsidR="006F7C18" w:rsidRPr="009F6EE6" w:rsidRDefault="006F7C18" w:rsidP="006F7C18">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t>Серед китайських учнів змагальний дух та змагання відзначено у 33,33</w:t>
      </w:r>
      <w:r w:rsidR="00760481">
        <w:rPr>
          <w:rFonts w:ascii="Times New Roman" w:hAnsi="Times New Roman"/>
          <w:bCs/>
          <w:sz w:val="28"/>
          <w:szCs w:val="28"/>
        </w:rPr>
        <w:t> </w:t>
      </w:r>
      <w:r w:rsidRPr="009F6EE6">
        <w:rPr>
          <w:rFonts w:ascii="Times New Roman" w:hAnsi="Times New Roman"/>
          <w:bCs/>
          <w:sz w:val="28"/>
          <w:szCs w:val="28"/>
        </w:rPr>
        <w:t xml:space="preserve">% відповідях респондентів. </w:t>
      </w:r>
    </w:p>
    <w:p w:rsidR="006F7C18" w:rsidRPr="009F6EE6" w:rsidRDefault="006F7C18" w:rsidP="006F7C18">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lastRenderedPageBreak/>
        <w:t xml:space="preserve">Важливо відзначити, що мотивація для покращення результату в китайських учнів 8 класу (відповідно 33,33% </w:t>
      </w:r>
      <w:r>
        <w:rPr>
          <w:rFonts w:ascii="Times New Roman" w:hAnsi="Times New Roman"/>
          <w:bCs/>
          <w:sz w:val="28"/>
          <w:szCs w:val="28"/>
        </w:rPr>
        <w:t xml:space="preserve">хлопців </w:t>
      </w:r>
      <w:r w:rsidRPr="009F6EE6">
        <w:rPr>
          <w:rFonts w:ascii="Times New Roman" w:hAnsi="Times New Roman"/>
          <w:bCs/>
          <w:sz w:val="28"/>
          <w:szCs w:val="28"/>
        </w:rPr>
        <w:t>і 46,67 %</w:t>
      </w:r>
      <w:r>
        <w:rPr>
          <w:rFonts w:ascii="Times New Roman" w:hAnsi="Times New Roman"/>
          <w:bCs/>
          <w:sz w:val="28"/>
          <w:szCs w:val="28"/>
        </w:rPr>
        <w:t xml:space="preserve"> дівчат</w:t>
      </w:r>
      <w:r w:rsidRPr="009F6EE6">
        <w:rPr>
          <w:rFonts w:ascii="Times New Roman" w:hAnsi="Times New Roman"/>
          <w:bCs/>
          <w:sz w:val="28"/>
          <w:szCs w:val="28"/>
        </w:rPr>
        <w:t xml:space="preserve">) займає вагоме місце впливу. Однаково висловилися про страх розчарувати тренера чи команду китайські учні 8 класу (у </w:t>
      </w:r>
      <w:r>
        <w:rPr>
          <w:rFonts w:ascii="Times New Roman" w:hAnsi="Times New Roman"/>
          <w:bCs/>
          <w:sz w:val="28"/>
          <w:szCs w:val="28"/>
        </w:rPr>
        <w:t>хлопців і дівчат</w:t>
      </w:r>
      <w:r w:rsidRPr="009F6EE6">
        <w:rPr>
          <w:rFonts w:ascii="Times New Roman" w:hAnsi="Times New Roman"/>
          <w:bCs/>
          <w:sz w:val="28"/>
          <w:szCs w:val="28"/>
        </w:rPr>
        <w:t xml:space="preserve"> це по 13,33 %).</w:t>
      </w:r>
    </w:p>
    <w:p w:rsidR="004B7353" w:rsidRPr="009F6EE6" w:rsidRDefault="004B7353" w:rsidP="004B7353">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t xml:space="preserve">В рамках загального аналізу стосовно формування грамотності у фізичній культурі було задано питання стосовно бачення розвитку прикладних </w:t>
      </w:r>
      <w:r w:rsidRPr="009F6EE6">
        <w:rPr>
          <w:rFonts w:ascii="Times New Roman" w:eastAsia="等线" w:hAnsi="Times New Roman"/>
          <w:bCs/>
          <w:sz w:val="28"/>
          <w:szCs w:val="28"/>
        </w:rPr>
        <w:t>навичок</w:t>
      </w:r>
      <w:r w:rsidRPr="009F6EE6">
        <w:rPr>
          <w:rFonts w:ascii="Times New Roman" w:hAnsi="Times New Roman"/>
          <w:bCs/>
          <w:sz w:val="28"/>
          <w:szCs w:val="28"/>
        </w:rPr>
        <w:t xml:space="preserve"> китайських школярів в рамках заняття фізична культура в школі (</w:t>
      </w:r>
      <w:r w:rsidR="000C42EB">
        <w:rPr>
          <w:rFonts w:ascii="Times New Roman" w:hAnsi="Times New Roman"/>
          <w:bCs/>
          <w:sz w:val="28"/>
          <w:szCs w:val="28"/>
        </w:rPr>
        <w:t>Рис.3.3</w:t>
      </w:r>
      <w:r w:rsidRPr="009F6EE6">
        <w:rPr>
          <w:rFonts w:ascii="Times New Roman" w:hAnsi="Times New Roman"/>
          <w:bCs/>
          <w:sz w:val="28"/>
          <w:szCs w:val="28"/>
        </w:rPr>
        <w:t>).</w:t>
      </w:r>
    </w:p>
    <w:p w:rsidR="006F7C18" w:rsidRDefault="006F7C18" w:rsidP="004B7353">
      <w:pPr>
        <w:autoSpaceDE w:val="0"/>
        <w:autoSpaceDN w:val="0"/>
        <w:adjustRightInd w:val="0"/>
        <w:spacing w:after="0" w:line="360" w:lineRule="auto"/>
        <w:ind w:firstLine="709"/>
        <w:jc w:val="both"/>
        <w:rPr>
          <w:rFonts w:ascii="Times New Roman" w:hAnsi="Times New Roman"/>
          <w:sz w:val="28"/>
          <w:szCs w:val="28"/>
        </w:rPr>
      </w:pPr>
    </w:p>
    <w:p w:rsidR="006F7C18" w:rsidRDefault="006F7C18" w:rsidP="000C42EB">
      <w:pPr>
        <w:autoSpaceDE w:val="0"/>
        <w:autoSpaceDN w:val="0"/>
        <w:adjustRightInd w:val="0"/>
        <w:spacing w:after="0" w:line="360" w:lineRule="auto"/>
        <w:ind w:hanging="426"/>
        <w:jc w:val="both"/>
        <w:rPr>
          <w:rFonts w:ascii="Times New Roman" w:hAnsi="Times New Roman"/>
          <w:sz w:val="28"/>
          <w:szCs w:val="28"/>
        </w:rPr>
      </w:pPr>
      <w:r>
        <w:rPr>
          <w:rFonts w:ascii="Times New Roman" w:hAnsi="Times New Roman"/>
          <w:noProof/>
          <w:sz w:val="28"/>
          <w:szCs w:val="28"/>
          <w:lang w:eastAsia="uk-UA"/>
        </w:rPr>
        <w:drawing>
          <wp:inline distT="0" distB="0" distL="0" distR="0">
            <wp:extent cx="6304944" cy="4423144"/>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C42EB" w:rsidRPr="009F6EE6" w:rsidRDefault="000C42EB" w:rsidP="000C42EB">
      <w:pPr>
        <w:spacing w:after="0" w:line="360" w:lineRule="auto"/>
        <w:ind w:firstLine="709"/>
        <w:jc w:val="both"/>
        <w:rPr>
          <w:rFonts w:ascii="Times New Roman" w:hAnsi="Times New Roman"/>
          <w:bCs/>
          <w:sz w:val="28"/>
          <w:szCs w:val="28"/>
        </w:rPr>
      </w:pPr>
      <w:r w:rsidRPr="009F6EE6">
        <w:rPr>
          <w:rFonts w:ascii="Times New Roman" w:hAnsi="Times New Roman"/>
          <w:sz w:val="28"/>
          <w:szCs w:val="28"/>
        </w:rPr>
        <w:t xml:space="preserve">В 8 класі про потенційний </w:t>
      </w:r>
      <w:r w:rsidRPr="009F6EE6">
        <w:rPr>
          <w:rFonts w:ascii="Times New Roman" w:hAnsi="Times New Roman"/>
          <w:bCs/>
          <w:sz w:val="28"/>
          <w:szCs w:val="28"/>
        </w:rPr>
        <w:t xml:space="preserve">розвиток прикладних </w:t>
      </w:r>
      <w:r w:rsidRPr="009F6EE6">
        <w:rPr>
          <w:rFonts w:ascii="Times New Roman" w:eastAsia="等线" w:hAnsi="Times New Roman"/>
          <w:bCs/>
          <w:sz w:val="28"/>
          <w:szCs w:val="28"/>
        </w:rPr>
        <w:t>навичок</w:t>
      </w:r>
      <w:r w:rsidRPr="009F6EE6">
        <w:rPr>
          <w:rFonts w:ascii="Times New Roman" w:hAnsi="Times New Roman"/>
          <w:bCs/>
          <w:sz w:val="28"/>
          <w:szCs w:val="28"/>
        </w:rPr>
        <w:t xml:space="preserve"> в рамках заняття фізична культура в школі відзначили в контексті ефективності відмічено у відповідях 46,67 % респондентів китайських хлопців. </w:t>
      </w:r>
    </w:p>
    <w:p w:rsidR="000C42EB" w:rsidRPr="009F6EE6" w:rsidRDefault="000C42EB" w:rsidP="000C42EB">
      <w:pPr>
        <w:spacing w:after="0" w:line="360" w:lineRule="auto"/>
        <w:ind w:firstLine="709"/>
        <w:jc w:val="both"/>
        <w:rPr>
          <w:rFonts w:ascii="Times New Roman" w:hAnsi="Times New Roman"/>
          <w:sz w:val="28"/>
          <w:szCs w:val="28"/>
        </w:rPr>
      </w:pPr>
      <w:r w:rsidRPr="009F6EE6">
        <w:rPr>
          <w:rFonts w:ascii="Times New Roman" w:hAnsi="Times New Roman"/>
          <w:bCs/>
          <w:sz w:val="28"/>
          <w:szCs w:val="28"/>
        </w:rPr>
        <w:t>Також в даній віковій групі відмічено 26,67 % про опосередкований вплив на формування прикладних навичок.</w:t>
      </w:r>
    </w:p>
    <w:p w:rsidR="006F7C18" w:rsidRDefault="006F7C18" w:rsidP="004B7353">
      <w:pPr>
        <w:autoSpaceDE w:val="0"/>
        <w:autoSpaceDN w:val="0"/>
        <w:adjustRightInd w:val="0"/>
        <w:spacing w:after="0" w:line="360" w:lineRule="auto"/>
        <w:ind w:firstLine="709"/>
        <w:jc w:val="both"/>
        <w:rPr>
          <w:rFonts w:ascii="Times New Roman" w:hAnsi="Times New Roman"/>
          <w:sz w:val="28"/>
          <w:szCs w:val="28"/>
        </w:rPr>
      </w:pPr>
    </w:p>
    <w:p w:rsidR="004B7353" w:rsidRPr="009F6EE6" w:rsidRDefault="000C42EB" w:rsidP="004B7353">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У дівчат </w:t>
      </w:r>
      <w:r w:rsidR="004B7353" w:rsidRPr="009F6EE6">
        <w:rPr>
          <w:rFonts w:ascii="Times New Roman" w:hAnsi="Times New Roman"/>
          <w:sz w:val="28"/>
          <w:szCs w:val="28"/>
        </w:rPr>
        <w:t xml:space="preserve">про ефективний вплив </w:t>
      </w:r>
      <w:r w:rsidR="000A2266">
        <w:rPr>
          <w:rFonts w:ascii="Times New Roman" w:hAnsi="Times New Roman"/>
          <w:sz w:val="28"/>
          <w:szCs w:val="28"/>
        </w:rPr>
        <w:t>на розвиток прикладних навичок</w:t>
      </w:r>
      <w:r w:rsidR="004B7353" w:rsidRPr="009F6EE6">
        <w:rPr>
          <w:rFonts w:ascii="Times New Roman" w:hAnsi="Times New Roman"/>
          <w:sz w:val="28"/>
          <w:szCs w:val="28"/>
        </w:rPr>
        <w:t xml:space="preserve"> </w:t>
      </w:r>
      <w:r>
        <w:rPr>
          <w:rFonts w:ascii="Times New Roman" w:hAnsi="Times New Roman"/>
          <w:sz w:val="28"/>
          <w:szCs w:val="28"/>
        </w:rPr>
        <w:t>відзначено у</w:t>
      </w:r>
      <w:r w:rsidR="004B7353" w:rsidRPr="009F6EE6">
        <w:rPr>
          <w:rFonts w:ascii="Times New Roman" w:hAnsi="Times New Roman"/>
          <w:sz w:val="28"/>
          <w:szCs w:val="28"/>
        </w:rPr>
        <w:t xml:space="preserve"> 40 % опитуваних</w:t>
      </w:r>
      <w:r>
        <w:rPr>
          <w:rFonts w:ascii="Times New Roman" w:hAnsi="Times New Roman"/>
          <w:sz w:val="28"/>
          <w:szCs w:val="28"/>
        </w:rPr>
        <w:t xml:space="preserve"> дівчат</w:t>
      </w:r>
      <w:r w:rsidR="004B7353" w:rsidRPr="009F6EE6">
        <w:rPr>
          <w:rFonts w:ascii="Times New Roman" w:hAnsi="Times New Roman"/>
          <w:sz w:val="28"/>
          <w:szCs w:val="28"/>
        </w:rPr>
        <w:t>,</w:t>
      </w:r>
      <w:r>
        <w:rPr>
          <w:rFonts w:ascii="Times New Roman" w:hAnsi="Times New Roman"/>
          <w:sz w:val="28"/>
          <w:szCs w:val="28"/>
        </w:rPr>
        <w:t xml:space="preserve"> та</w:t>
      </w:r>
      <w:r w:rsidR="004B7353" w:rsidRPr="009F6EE6">
        <w:rPr>
          <w:rFonts w:ascii="Times New Roman" w:hAnsi="Times New Roman"/>
          <w:sz w:val="28"/>
          <w:szCs w:val="28"/>
        </w:rPr>
        <w:t xml:space="preserve"> </w:t>
      </w:r>
      <w:r w:rsidRPr="009F6EE6">
        <w:rPr>
          <w:rFonts w:ascii="Times New Roman" w:hAnsi="Times New Roman"/>
          <w:sz w:val="28"/>
          <w:szCs w:val="28"/>
        </w:rPr>
        <w:t>26,67 % китайських дівчат</w:t>
      </w:r>
      <w:r>
        <w:rPr>
          <w:rFonts w:ascii="Times New Roman" w:hAnsi="Times New Roman"/>
          <w:sz w:val="28"/>
          <w:szCs w:val="28"/>
        </w:rPr>
        <w:t xml:space="preserve"> відмітили</w:t>
      </w:r>
      <w:r w:rsidRPr="009F6EE6">
        <w:rPr>
          <w:rFonts w:ascii="Times New Roman" w:hAnsi="Times New Roman"/>
          <w:sz w:val="28"/>
          <w:szCs w:val="28"/>
        </w:rPr>
        <w:t xml:space="preserve"> </w:t>
      </w:r>
      <w:r w:rsidR="004B7353" w:rsidRPr="009F6EE6">
        <w:rPr>
          <w:rFonts w:ascii="Times New Roman" w:hAnsi="Times New Roman"/>
          <w:sz w:val="28"/>
          <w:szCs w:val="28"/>
        </w:rPr>
        <w:t>про дуже ефективний та опосередкований вплив</w:t>
      </w:r>
      <w:r>
        <w:rPr>
          <w:rFonts w:ascii="Times New Roman" w:hAnsi="Times New Roman"/>
          <w:sz w:val="28"/>
          <w:szCs w:val="28"/>
        </w:rPr>
        <w:t xml:space="preserve"> занять</w:t>
      </w:r>
      <w:r w:rsidR="004B7353" w:rsidRPr="009F6EE6">
        <w:rPr>
          <w:rFonts w:ascii="Times New Roman" w:hAnsi="Times New Roman"/>
          <w:sz w:val="28"/>
          <w:szCs w:val="28"/>
        </w:rPr>
        <w:t xml:space="preserve">. </w:t>
      </w:r>
    </w:p>
    <w:p w:rsidR="004B7353" w:rsidRDefault="004B7353" w:rsidP="004B7353">
      <w:pPr>
        <w:autoSpaceDE w:val="0"/>
        <w:autoSpaceDN w:val="0"/>
        <w:adjustRightInd w:val="0"/>
        <w:spacing w:after="0" w:line="360" w:lineRule="auto"/>
        <w:ind w:firstLine="709"/>
        <w:jc w:val="both"/>
        <w:rPr>
          <w:rFonts w:ascii="Times New Roman" w:hAnsi="Times New Roman"/>
          <w:sz w:val="28"/>
          <w:szCs w:val="28"/>
        </w:rPr>
      </w:pPr>
      <w:r w:rsidRPr="009F6EE6">
        <w:rPr>
          <w:rFonts w:ascii="Times New Roman" w:hAnsi="Times New Roman"/>
          <w:sz w:val="28"/>
          <w:szCs w:val="28"/>
        </w:rPr>
        <w:t>Про дуже ефективний вплив та посередній відзначили у своїх відповідях по 26,67 % опитуваних хлопців і дівчат. Загалом аналіз отриманих даних в загальній комплексності визначеного об’єкту та предмету дослідження дає виміри орієнтирів до прийняття вагомих рішень.</w:t>
      </w:r>
    </w:p>
    <w:p w:rsidR="0005310F" w:rsidRDefault="0005310F" w:rsidP="000C42EB">
      <w:pPr>
        <w:autoSpaceDE w:val="0"/>
        <w:autoSpaceDN w:val="0"/>
        <w:adjustRightInd w:val="0"/>
        <w:spacing w:after="0" w:line="360" w:lineRule="auto"/>
        <w:jc w:val="both"/>
        <w:rPr>
          <w:rFonts w:ascii="Times New Roman" w:hAnsi="Times New Roman"/>
          <w:sz w:val="28"/>
          <w:szCs w:val="28"/>
        </w:rPr>
      </w:pPr>
    </w:p>
    <w:p w:rsidR="004B7353" w:rsidRPr="009F6EE6" w:rsidRDefault="00E70582" w:rsidP="004B7353">
      <w:pPr>
        <w:autoSpaceDE w:val="0"/>
        <w:autoSpaceDN w:val="0"/>
        <w:adjustRightInd w:val="0"/>
        <w:spacing w:after="0" w:line="360" w:lineRule="auto"/>
        <w:ind w:firstLine="709"/>
        <w:jc w:val="both"/>
        <w:rPr>
          <w:rFonts w:ascii="Times New Roman" w:hAnsi="Times New Roman"/>
          <w:b/>
          <w:sz w:val="28"/>
          <w:szCs w:val="28"/>
        </w:rPr>
      </w:pPr>
      <w:r>
        <w:rPr>
          <w:rFonts w:ascii="Times New Roman" w:hAnsi="Times New Roman"/>
          <w:b/>
          <w:sz w:val="28"/>
          <w:szCs w:val="28"/>
        </w:rPr>
        <w:t xml:space="preserve">3.2. </w:t>
      </w:r>
      <w:r w:rsidR="004B7353" w:rsidRPr="009F6EE6">
        <w:rPr>
          <w:rFonts w:ascii="Times New Roman" w:hAnsi="Times New Roman"/>
          <w:b/>
          <w:sz w:val="28"/>
          <w:szCs w:val="28"/>
        </w:rPr>
        <w:t xml:space="preserve">Характеристика фізичної </w:t>
      </w:r>
      <w:r w:rsidR="004B7353" w:rsidRPr="009F6EE6">
        <w:rPr>
          <w:rFonts w:ascii="Times New Roman" w:hAnsi="Times New Roman"/>
          <w:b/>
          <w:color w:val="000000"/>
          <w:sz w:val="28"/>
          <w:szCs w:val="28"/>
        </w:rPr>
        <w:t>підготовлен</w:t>
      </w:r>
      <w:r w:rsidR="0005310F">
        <w:rPr>
          <w:rFonts w:ascii="Times New Roman" w:hAnsi="Times New Roman"/>
          <w:b/>
          <w:color w:val="000000"/>
          <w:sz w:val="28"/>
          <w:szCs w:val="28"/>
        </w:rPr>
        <w:t>ості та</w:t>
      </w:r>
      <w:r w:rsidR="004B7353" w:rsidRPr="009F6EE6">
        <w:rPr>
          <w:rFonts w:ascii="Times New Roman" w:hAnsi="Times New Roman"/>
          <w:b/>
          <w:color w:val="000000"/>
          <w:sz w:val="28"/>
          <w:szCs w:val="28"/>
        </w:rPr>
        <w:t xml:space="preserve"> рухов</w:t>
      </w:r>
      <w:r w:rsidR="0005310F">
        <w:rPr>
          <w:rFonts w:ascii="Times New Roman" w:hAnsi="Times New Roman"/>
          <w:b/>
          <w:color w:val="000000"/>
          <w:sz w:val="28"/>
          <w:szCs w:val="28"/>
        </w:rPr>
        <w:t>их</w:t>
      </w:r>
      <w:r w:rsidR="004B7353" w:rsidRPr="009F6EE6">
        <w:rPr>
          <w:rFonts w:ascii="Times New Roman" w:hAnsi="Times New Roman"/>
          <w:b/>
          <w:color w:val="000000"/>
          <w:sz w:val="28"/>
          <w:szCs w:val="28"/>
        </w:rPr>
        <w:t xml:space="preserve"> навич</w:t>
      </w:r>
      <w:r w:rsidR="0005310F">
        <w:rPr>
          <w:rFonts w:ascii="Times New Roman" w:hAnsi="Times New Roman"/>
          <w:b/>
          <w:color w:val="000000"/>
          <w:sz w:val="28"/>
          <w:szCs w:val="28"/>
        </w:rPr>
        <w:t>ок</w:t>
      </w:r>
      <w:r w:rsidR="000C42EB">
        <w:rPr>
          <w:rFonts w:ascii="Times New Roman" w:hAnsi="Times New Roman"/>
          <w:b/>
          <w:sz w:val="28"/>
          <w:szCs w:val="28"/>
        </w:rPr>
        <w:t xml:space="preserve"> </w:t>
      </w:r>
      <w:r w:rsidR="004B7353" w:rsidRPr="009F6EE6">
        <w:rPr>
          <w:rFonts w:ascii="Times New Roman" w:hAnsi="Times New Roman"/>
          <w:b/>
          <w:sz w:val="28"/>
          <w:szCs w:val="28"/>
        </w:rPr>
        <w:t>учнів 8</w:t>
      </w:r>
      <w:r w:rsidR="0005310F">
        <w:rPr>
          <w:rFonts w:ascii="Times New Roman" w:hAnsi="Times New Roman"/>
          <w:b/>
          <w:sz w:val="28"/>
          <w:szCs w:val="28"/>
        </w:rPr>
        <w:t xml:space="preserve"> </w:t>
      </w:r>
      <w:r w:rsidR="004B7353" w:rsidRPr="009F6EE6">
        <w:rPr>
          <w:rFonts w:ascii="Times New Roman" w:hAnsi="Times New Roman"/>
          <w:b/>
          <w:sz w:val="28"/>
          <w:szCs w:val="28"/>
        </w:rPr>
        <w:t>класів</w:t>
      </w:r>
    </w:p>
    <w:p w:rsidR="004B7353" w:rsidRPr="009F6EE6" w:rsidRDefault="004B7353" w:rsidP="004B7353">
      <w:pPr>
        <w:autoSpaceDE w:val="0"/>
        <w:autoSpaceDN w:val="0"/>
        <w:adjustRightInd w:val="0"/>
        <w:spacing w:after="0" w:line="360" w:lineRule="auto"/>
        <w:ind w:firstLine="709"/>
        <w:jc w:val="both"/>
        <w:rPr>
          <w:rFonts w:ascii="Times New Roman" w:hAnsi="Times New Roman"/>
          <w:caps/>
          <w:sz w:val="28"/>
          <w:szCs w:val="28"/>
        </w:rPr>
      </w:pPr>
      <w:r w:rsidRPr="00760481">
        <w:rPr>
          <w:rFonts w:ascii="Times New Roman" w:hAnsi="Times New Roman"/>
          <w:sz w:val="28"/>
          <w:szCs w:val="28"/>
        </w:rPr>
        <w:t xml:space="preserve">Показники </w:t>
      </w:r>
      <w:r w:rsidR="000C42EB" w:rsidRPr="00760481">
        <w:rPr>
          <w:rFonts w:ascii="Times New Roman" w:hAnsi="Times New Roman"/>
          <w:sz w:val="28"/>
          <w:szCs w:val="28"/>
        </w:rPr>
        <w:t xml:space="preserve">в рухових тестах для визначення рівня </w:t>
      </w:r>
      <w:r w:rsidRPr="00760481">
        <w:rPr>
          <w:rFonts w:ascii="Times New Roman" w:hAnsi="Times New Roman"/>
          <w:sz w:val="28"/>
          <w:szCs w:val="28"/>
        </w:rPr>
        <w:t xml:space="preserve">фізичної підготовленості хлопців 8 класів, як складових грамотності у фізичній культурі </w:t>
      </w:r>
      <w:r w:rsidRPr="00760481">
        <w:rPr>
          <w:rFonts w:ascii="Times New Roman" w:eastAsia="MS Gothic" w:hAnsi="Times New Roman"/>
          <w:sz w:val="28"/>
          <w:szCs w:val="28"/>
        </w:rPr>
        <w:t>представлені в таблиці 3.</w:t>
      </w:r>
      <w:r w:rsidR="00760481" w:rsidRPr="00760481">
        <w:rPr>
          <w:rFonts w:ascii="Times New Roman" w:eastAsia="MS Gothic" w:hAnsi="Times New Roman"/>
          <w:sz w:val="28"/>
          <w:szCs w:val="28"/>
        </w:rPr>
        <w:t>4</w:t>
      </w:r>
    </w:p>
    <w:p w:rsidR="004B7353" w:rsidRPr="009F6EE6" w:rsidRDefault="004B7353" w:rsidP="004B7353">
      <w:pPr>
        <w:autoSpaceDE w:val="0"/>
        <w:autoSpaceDN w:val="0"/>
        <w:adjustRightInd w:val="0"/>
        <w:spacing w:after="0" w:line="360" w:lineRule="auto"/>
        <w:ind w:left="426" w:hanging="426"/>
        <w:jc w:val="right"/>
        <w:rPr>
          <w:rFonts w:ascii="Times New Roman" w:hAnsi="Times New Roman"/>
          <w:i/>
          <w:caps/>
          <w:sz w:val="28"/>
          <w:szCs w:val="28"/>
        </w:rPr>
      </w:pPr>
      <w:r w:rsidRPr="009F6EE6">
        <w:rPr>
          <w:rFonts w:ascii="Times New Roman" w:hAnsi="Times New Roman"/>
          <w:i/>
          <w:caps/>
          <w:sz w:val="28"/>
          <w:szCs w:val="28"/>
        </w:rPr>
        <w:t>Т</w:t>
      </w:r>
      <w:r w:rsidRPr="009F6EE6">
        <w:rPr>
          <w:rFonts w:ascii="Times New Roman" w:hAnsi="Times New Roman"/>
          <w:i/>
          <w:sz w:val="28"/>
          <w:szCs w:val="28"/>
        </w:rPr>
        <w:t>аблиця 3.</w:t>
      </w:r>
      <w:r w:rsidR="00760481">
        <w:rPr>
          <w:rFonts w:ascii="Times New Roman" w:hAnsi="Times New Roman"/>
          <w:i/>
          <w:sz w:val="28"/>
          <w:szCs w:val="28"/>
        </w:rPr>
        <w:t>4</w:t>
      </w:r>
    </w:p>
    <w:p w:rsidR="004B7353" w:rsidRPr="009F6EE6" w:rsidRDefault="004B7353" w:rsidP="004B7353">
      <w:pPr>
        <w:autoSpaceDE w:val="0"/>
        <w:autoSpaceDN w:val="0"/>
        <w:adjustRightInd w:val="0"/>
        <w:spacing w:after="0" w:line="360" w:lineRule="auto"/>
        <w:ind w:firstLine="709"/>
        <w:jc w:val="both"/>
        <w:rPr>
          <w:rFonts w:ascii="Times New Roman" w:hAnsi="Times New Roman"/>
          <w:caps/>
          <w:sz w:val="28"/>
          <w:szCs w:val="28"/>
        </w:rPr>
      </w:pPr>
      <w:r w:rsidRPr="009F6EE6">
        <w:rPr>
          <w:rFonts w:ascii="Times New Roman" w:hAnsi="Times New Roman"/>
          <w:caps/>
          <w:sz w:val="28"/>
          <w:szCs w:val="28"/>
        </w:rPr>
        <w:t>С</w:t>
      </w:r>
      <w:r w:rsidRPr="009F6EE6">
        <w:rPr>
          <w:rFonts w:ascii="Times New Roman" w:hAnsi="Times New Roman"/>
          <w:sz w:val="28"/>
          <w:szCs w:val="28"/>
        </w:rPr>
        <w:t xml:space="preserve">ередньостатистичні показники </w:t>
      </w:r>
      <w:r w:rsidR="000C42EB">
        <w:rPr>
          <w:rFonts w:ascii="Times New Roman" w:hAnsi="Times New Roman"/>
          <w:sz w:val="28"/>
          <w:szCs w:val="28"/>
        </w:rPr>
        <w:t xml:space="preserve">в рухових тестах хлопців 8 класів </w:t>
      </w:r>
      <w:r w:rsidRPr="009F6EE6">
        <w:rPr>
          <w:rFonts w:ascii="Times New Roman" w:hAnsi="Times New Roman"/>
          <w:bCs/>
          <w:sz w:val="28"/>
          <w:szCs w:val="28"/>
        </w:rPr>
        <w:t>(n=15)</w:t>
      </w:r>
    </w:p>
    <w:tbl>
      <w:tblPr>
        <w:tblpPr w:leftFromText="180" w:rightFromText="180" w:vertAnchor="text" w:horzAnchor="margin" w:tblpY="104"/>
        <w:tblW w:w="9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2"/>
        <w:gridCol w:w="3106"/>
        <w:gridCol w:w="2875"/>
        <w:gridCol w:w="1265"/>
        <w:gridCol w:w="1480"/>
      </w:tblGrid>
      <w:tr w:rsidR="00201DFE" w:rsidRPr="00760481" w:rsidTr="00201DFE">
        <w:trPr>
          <w:trHeight w:val="734"/>
        </w:trPr>
        <w:tc>
          <w:tcPr>
            <w:tcW w:w="602" w:type="dxa"/>
            <w:vMerge w:val="restart"/>
            <w:shd w:val="clear" w:color="auto" w:fill="auto"/>
            <w:vAlign w:val="center"/>
            <w:hideMark/>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w:t>
            </w:r>
          </w:p>
        </w:tc>
        <w:tc>
          <w:tcPr>
            <w:tcW w:w="3106" w:type="dxa"/>
            <w:vMerge w:val="restart"/>
            <w:shd w:val="clear" w:color="auto" w:fill="auto"/>
            <w:vAlign w:val="center"/>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eastAsia="uk-UA"/>
              </w:rPr>
              <w:t>Рухові тести</w:t>
            </w:r>
          </w:p>
        </w:tc>
        <w:tc>
          <w:tcPr>
            <w:tcW w:w="2875" w:type="dxa"/>
            <w:vMerge w:val="restart"/>
            <w:shd w:val="clear" w:color="auto" w:fill="auto"/>
            <w:vAlign w:val="center"/>
            <w:hideMark/>
          </w:tcPr>
          <w:p w:rsidR="00201DFE" w:rsidRPr="00760481" w:rsidRDefault="00201DFE" w:rsidP="00201DFE">
            <w:pPr>
              <w:spacing w:after="0" w:line="240" w:lineRule="auto"/>
              <w:jc w:val="center"/>
              <w:rPr>
                <w:rFonts w:ascii="Times New Roman" w:eastAsia="Times New Roman" w:hAnsi="Times New Roman"/>
                <w:iCs/>
                <w:color w:val="000000"/>
                <w:sz w:val="28"/>
                <w:szCs w:val="28"/>
                <w:lang w:eastAsia="uk-UA"/>
              </w:rPr>
            </w:pPr>
            <w:r w:rsidRPr="00760481">
              <w:rPr>
                <w:rFonts w:ascii="Times New Roman" w:eastAsia="Times New Roman" w:hAnsi="Times New Roman"/>
                <w:iCs/>
                <w:color w:val="000000"/>
                <w:sz w:val="28"/>
                <w:szCs w:val="28"/>
                <w:lang w:eastAsia="uk-UA"/>
              </w:rPr>
              <w:t>Рухова якість</w:t>
            </w:r>
          </w:p>
        </w:tc>
        <w:tc>
          <w:tcPr>
            <w:tcW w:w="2745" w:type="dxa"/>
            <w:gridSpan w:val="2"/>
            <w:shd w:val="clear" w:color="auto" w:fill="auto"/>
            <w:vAlign w:val="center"/>
          </w:tcPr>
          <w:p w:rsidR="00201DFE" w:rsidRPr="00760481" w:rsidRDefault="00201DFE" w:rsidP="00201DFE">
            <w:pPr>
              <w:spacing w:after="0" w:line="240" w:lineRule="auto"/>
              <w:jc w:val="center"/>
              <w:rPr>
                <w:rFonts w:ascii="Times New Roman" w:eastAsia="Times New Roman" w:hAnsi="Times New Roman"/>
                <w:i/>
                <w:iCs/>
                <w:color w:val="000000"/>
                <w:sz w:val="28"/>
                <w:szCs w:val="28"/>
                <w:lang w:eastAsia="uk-UA"/>
              </w:rPr>
            </w:pPr>
            <w:r w:rsidRPr="00760481">
              <w:rPr>
                <w:rFonts w:ascii="Times New Roman" w:eastAsia="Times New Roman" w:hAnsi="Times New Roman"/>
                <w:color w:val="000000"/>
                <w:sz w:val="28"/>
                <w:szCs w:val="28"/>
                <w:lang w:eastAsia="uk-UA"/>
              </w:rPr>
              <w:t>Показники статистики</w:t>
            </w:r>
          </w:p>
        </w:tc>
      </w:tr>
      <w:tr w:rsidR="00201DFE" w:rsidRPr="00760481" w:rsidTr="00201DFE">
        <w:trPr>
          <w:trHeight w:val="734"/>
        </w:trPr>
        <w:tc>
          <w:tcPr>
            <w:tcW w:w="602" w:type="dxa"/>
            <w:vMerge/>
            <w:shd w:val="clear" w:color="auto" w:fill="auto"/>
            <w:vAlign w:val="center"/>
            <w:hideMark/>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p>
        </w:tc>
        <w:tc>
          <w:tcPr>
            <w:tcW w:w="3106" w:type="dxa"/>
            <w:vMerge/>
            <w:shd w:val="clear" w:color="auto" w:fill="auto"/>
            <w:vAlign w:val="center"/>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p>
        </w:tc>
        <w:tc>
          <w:tcPr>
            <w:tcW w:w="2875" w:type="dxa"/>
            <w:vMerge/>
            <w:shd w:val="clear" w:color="auto" w:fill="auto"/>
            <w:vAlign w:val="center"/>
            <w:hideMark/>
          </w:tcPr>
          <w:p w:rsidR="00201DFE" w:rsidRPr="00760481" w:rsidRDefault="00201DFE" w:rsidP="00201DFE">
            <w:pPr>
              <w:spacing w:after="0" w:line="240" w:lineRule="auto"/>
              <w:jc w:val="center"/>
              <w:rPr>
                <w:rFonts w:ascii="Times New Roman" w:eastAsia="Times New Roman" w:hAnsi="Times New Roman"/>
                <w:i/>
                <w:iCs/>
                <w:color w:val="000000"/>
                <w:sz w:val="28"/>
                <w:szCs w:val="28"/>
                <w:lang w:eastAsia="uk-UA"/>
              </w:rPr>
            </w:pPr>
          </w:p>
        </w:tc>
        <w:tc>
          <w:tcPr>
            <w:tcW w:w="1265" w:type="dxa"/>
            <w:shd w:val="clear" w:color="auto" w:fill="auto"/>
            <w:vAlign w:val="center"/>
          </w:tcPr>
          <w:p w:rsidR="00201DFE" w:rsidRPr="00760481" w:rsidRDefault="00201DFE" w:rsidP="00201DFE">
            <w:pPr>
              <w:spacing w:after="0" w:line="240" w:lineRule="auto"/>
              <w:jc w:val="center"/>
              <w:rPr>
                <w:rFonts w:ascii="Times New Roman" w:eastAsia="Times New Roman" w:hAnsi="Times New Roman"/>
                <w:i/>
                <w:iCs/>
                <w:color w:val="000000"/>
                <w:sz w:val="28"/>
                <w:szCs w:val="28"/>
                <w:lang w:eastAsia="uk-UA"/>
              </w:rPr>
            </w:pPr>
            <w:r w:rsidRPr="009F6EE6">
              <w:rPr>
                <w:rFonts w:ascii="Times New Roman" w:hAnsi="Times New Roman"/>
                <w:position w:val="-6"/>
                <w:sz w:val="28"/>
                <w:szCs w:val="28"/>
              </w:rPr>
              <w:object w:dxaOrig="220" w:dyaOrig="300">
                <v:shape id="_x0000_i1026" type="#_x0000_t75" style="width:17.25pt;height:22.5pt" o:ole="" filled="t">
                  <v:fill color2="black"/>
                  <v:imagedata r:id="rId16" o:title=""/>
                </v:shape>
                <o:OLEObject Type="Embed" ProgID="Equation.3" ShapeID="_x0000_i1026" DrawAspect="Content" ObjectID="_1796575578" r:id="rId17"/>
              </w:object>
            </w:r>
          </w:p>
        </w:tc>
        <w:tc>
          <w:tcPr>
            <w:tcW w:w="1480" w:type="dxa"/>
            <w:shd w:val="clear" w:color="auto" w:fill="auto"/>
            <w:noWrap/>
            <w:vAlign w:val="center"/>
            <w:hideMark/>
          </w:tcPr>
          <w:p w:rsidR="00201DFE" w:rsidRPr="00760481" w:rsidRDefault="00201DFE" w:rsidP="00201DFE">
            <w:pPr>
              <w:spacing w:after="0" w:line="240" w:lineRule="auto"/>
              <w:jc w:val="center"/>
              <w:rPr>
                <w:rFonts w:ascii="Times New Roman" w:eastAsia="Times New Roman" w:hAnsi="Times New Roman"/>
                <w:i/>
                <w:iCs/>
                <w:color w:val="000000"/>
                <w:sz w:val="28"/>
                <w:szCs w:val="28"/>
                <w:lang w:val="en-US" w:eastAsia="uk-UA"/>
              </w:rPr>
            </w:pPr>
            <w:r w:rsidRPr="00760481">
              <w:rPr>
                <w:rFonts w:ascii="Times New Roman" w:eastAsia="Times New Roman" w:hAnsi="Times New Roman"/>
                <w:i/>
                <w:iCs/>
                <w:color w:val="000000"/>
                <w:sz w:val="28"/>
                <w:szCs w:val="28"/>
                <w:lang w:val="en-US" w:eastAsia="uk-UA"/>
              </w:rPr>
              <w:t>S</w:t>
            </w:r>
          </w:p>
        </w:tc>
      </w:tr>
      <w:tr w:rsidR="00201DFE" w:rsidRPr="00760481" w:rsidTr="00201DFE">
        <w:trPr>
          <w:trHeight w:val="707"/>
        </w:trPr>
        <w:tc>
          <w:tcPr>
            <w:tcW w:w="602" w:type="dxa"/>
            <w:shd w:val="clear" w:color="auto" w:fill="auto"/>
            <w:vAlign w:val="bottom"/>
            <w:hideMark/>
          </w:tcPr>
          <w:p w:rsidR="00201DFE" w:rsidRPr="00760481" w:rsidRDefault="00201DFE" w:rsidP="00201DFE">
            <w:pPr>
              <w:spacing w:after="0" w:line="240" w:lineRule="auto"/>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1.</w:t>
            </w:r>
          </w:p>
        </w:tc>
        <w:tc>
          <w:tcPr>
            <w:tcW w:w="3106" w:type="dxa"/>
            <w:shd w:val="clear" w:color="auto" w:fill="auto"/>
            <w:vAlign w:val="bottom"/>
          </w:tcPr>
          <w:p w:rsidR="00201DFE" w:rsidRPr="00760481" w:rsidRDefault="00201DFE" w:rsidP="00201DFE">
            <w:pPr>
              <w:spacing w:after="0" w:line="240" w:lineRule="auto"/>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eastAsia="uk-UA"/>
              </w:rPr>
              <w:t>Біг на 50 м</w:t>
            </w:r>
          </w:p>
        </w:tc>
        <w:tc>
          <w:tcPr>
            <w:tcW w:w="2875" w:type="dxa"/>
            <w:shd w:val="clear" w:color="auto" w:fill="auto"/>
            <w:noWrap/>
            <w:vAlign w:val="bottom"/>
            <w:hideMark/>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Бистрота</w:t>
            </w:r>
          </w:p>
        </w:tc>
        <w:tc>
          <w:tcPr>
            <w:tcW w:w="1265" w:type="dxa"/>
            <w:shd w:val="clear" w:color="auto" w:fill="auto"/>
            <w:vAlign w:val="bottom"/>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val="ru-RU" w:eastAsia="uk-UA"/>
              </w:rPr>
              <w:t>7,32</w:t>
            </w:r>
          </w:p>
        </w:tc>
        <w:tc>
          <w:tcPr>
            <w:tcW w:w="1480" w:type="dxa"/>
            <w:shd w:val="clear" w:color="auto" w:fill="auto"/>
            <w:noWrap/>
            <w:vAlign w:val="bottom"/>
            <w:hideMark/>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val="ru-RU" w:eastAsia="uk-UA"/>
              </w:rPr>
              <w:t>0,64</w:t>
            </w:r>
          </w:p>
        </w:tc>
      </w:tr>
      <w:tr w:rsidR="00201DFE" w:rsidRPr="00760481" w:rsidTr="00201DFE">
        <w:trPr>
          <w:trHeight w:val="666"/>
        </w:trPr>
        <w:tc>
          <w:tcPr>
            <w:tcW w:w="602" w:type="dxa"/>
            <w:shd w:val="clear" w:color="auto" w:fill="auto"/>
            <w:vAlign w:val="bottom"/>
            <w:hideMark/>
          </w:tcPr>
          <w:p w:rsidR="00201DFE" w:rsidRPr="00760481" w:rsidRDefault="00201DFE" w:rsidP="00201DFE">
            <w:pPr>
              <w:spacing w:after="0" w:line="240" w:lineRule="auto"/>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2.</w:t>
            </w:r>
          </w:p>
        </w:tc>
        <w:tc>
          <w:tcPr>
            <w:tcW w:w="3106" w:type="dxa"/>
            <w:shd w:val="clear" w:color="auto" w:fill="auto"/>
            <w:vAlign w:val="bottom"/>
          </w:tcPr>
          <w:p w:rsidR="00201DFE" w:rsidRPr="00760481" w:rsidRDefault="00201DFE" w:rsidP="00201DFE">
            <w:pPr>
              <w:spacing w:after="0" w:line="240" w:lineRule="auto"/>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eastAsia="uk-UA"/>
              </w:rPr>
              <w:t>Підтягування, разів</w:t>
            </w:r>
          </w:p>
        </w:tc>
        <w:tc>
          <w:tcPr>
            <w:tcW w:w="2875" w:type="dxa"/>
            <w:shd w:val="clear" w:color="auto" w:fill="auto"/>
            <w:noWrap/>
            <w:vAlign w:val="bottom"/>
            <w:hideMark/>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Силові здібності</w:t>
            </w:r>
          </w:p>
        </w:tc>
        <w:tc>
          <w:tcPr>
            <w:tcW w:w="1265" w:type="dxa"/>
            <w:shd w:val="clear" w:color="auto" w:fill="auto"/>
            <w:vAlign w:val="bottom"/>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val="ru-RU" w:eastAsia="uk-UA"/>
              </w:rPr>
              <w:t>11,63</w:t>
            </w:r>
          </w:p>
        </w:tc>
        <w:tc>
          <w:tcPr>
            <w:tcW w:w="1480" w:type="dxa"/>
            <w:shd w:val="clear" w:color="auto" w:fill="auto"/>
            <w:noWrap/>
            <w:vAlign w:val="bottom"/>
            <w:hideMark/>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val="ru-RU" w:eastAsia="uk-UA"/>
              </w:rPr>
              <w:t>5,14</w:t>
            </w:r>
          </w:p>
        </w:tc>
      </w:tr>
      <w:tr w:rsidR="00201DFE" w:rsidRPr="00760481" w:rsidTr="00201DFE">
        <w:trPr>
          <w:trHeight w:val="703"/>
        </w:trPr>
        <w:tc>
          <w:tcPr>
            <w:tcW w:w="602" w:type="dxa"/>
            <w:shd w:val="clear" w:color="auto" w:fill="auto"/>
            <w:vAlign w:val="bottom"/>
            <w:hideMark/>
          </w:tcPr>
          <w:p w:rsidR="00201DFE" w:rsidRPr="00760481" w:rsidRDefault="00201DFE" w:rsidP="00201DFE">
            <w:pPr>
              <w:spacing w:after="0" w:line="240" w:lineRule="auto"/>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3.</w:t>
            </w:r>
          </w:p>
        </w:tc>
        <w:tc>
          <w:tcPr>
            <w:tcW w:w="3106" w:type="dxa"/>
            <w:shd w:val="clear" w:color="auto" w:fill="auto"/>
            <w:vAlign w:val="bottom"/>
          </w:tcPr>
          <w:p w:rsidR="00201DFE" w:rsidRPr="00760481" w:rsidRDefault="00201DFE" w:rsidP="00201DFE">
            <w:pPr>
              <w:spacing w:after="0" w:line="240" w:lineRule="auto"/>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eastAsia="uk-UA"/>
              </w:rPr>
              <w:t>Біг на 1000 м, хв./с</w:t>
            </w:r>
          </w:p>
        </w:tc>
        <w:tc>
          <w:tcPr>
            <w:tcW w:w="2875" w:type="dxa"/>
            <w:shd w:val="clear" w:color="auto" w:fill="auto"/>
            <w:noWrap/>
            <w:vAlign w:val="bottom"/>
            <w:hideMark/>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Витривалість</w:t>
            </w:r>
          </w:p>
        </w:tc>
        <w:tc>
          <w:tcPr>
            <w:tcW w:w="1265" w:type="dxa"/>
            <w:shd w:val="clear" w:color="auto" w:fill="auto"/>
            <w:vAlign w:val="bottom"/>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val="ru-RU" w:eastAsia="uk-UA"/>
              </w:rPr>
              <w:t>3,57</w:t>
            </w:r>
          </w:p>
        </w:tc>
        <w:tc>
          <w:tcPr>
            <w:tcW w:w="1480" w:type="dxa"/>
            <w:shd w:val="clear" w:color="auto" w:fill="auto"/>
            <w:noWrap/>
            <w:vAlign w:val="bottom"/>
            <w:hideMark/>
          </w:tcPr>
          <w:p w:rsidR="00201DFE" w:rsidRPr="00760481" w:rsidRDefault="00201DFE" w:rsidP="00201DFE">
            <w:pPr>
              <w:spacing w:after="0" w:line="240" w:lineRule="auto"/>
              <w:jc w:val="center"/>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val="ru-RU" w:eastAsia="uk-UA"/>
              </w:rPr>
              <w:t>0,33</w:t>
            </w:r>
          </w:p>
        </w:tc>
      </w:tr>
    </w:tbl>
    <w:p w:rsidR="004B7353" w:rsidRPr="009F6EE6" w:rsidRDefault="004B7353" w:rsidP="004B7353">
      <w:pPr>
        <w:autoSpaceDE w:val="0"/>
        <w:autoSpaceDN w:val="0"/>
        <w:adjustRightInd w:val="0"/>
        <w:spacing w:after="0" w:line="360" w:lineRule="auto"/>
        <w:ind w:left="426" w:hanging="426"/>
        <w:rPr>
          <w:rFonts w:ascii="Times New Roman" w:hAnsi="Times New Roman"/>
          <w:b/>
          <w:caps/>
          <w:sz w:val="28"/>
          <w:szCs w:val="28"/>
        </w:rPr>
      </w:pPr>
    </w:p>
    <w:p w:rsidR="004B7353" w:rsidRPr="009F6EE6" w:rsidRDefault="00760481" w:rsidP="004B7353">
      <w:pPr>
        <w:autoSpaceDE w:val="0"/>
        <w:autoSpaceDN w:val="0"/>
        <w:adjustRightInd w:val="0"/>
        <w:spacing w:after="0" w:line="360" w:lineRule="auto"/>
        <w:ind w:firstLine="709"/>
        <w:jc w:val="both"/>
        <w:rPr>
          <w:rFonts w:ascii="Times New Roman" w:hAnsi="Times New Roman"/>
          <w:caps/>
          <w:sz w:val="28"/>
          <w:szCs w:val="28"/>
        </w:rPr>
      </w:pPr>
      <w:r>
        <w:rPr>
          <w:rFonts w:ascii="Times New Roman" w:hAnsi="Times New Roman"/>
          <w:sz w:val="28"/>
          <w:szCs w:val="28"/>
        </w:rPr>
        <w:t>Бистроту, як одну із форм прояву ш</w:t>
      </w:r>
      <w:r w:rsidRPr="009F6EE6">
        <w:rPr>
          <w:rFonts w:ascii="Times New Roman" w:hAnsi="Times New Roman"/>
          <w:sz w:val="28"/>
          <w:szCs w:val="28"/>
        </w:rPr>
        <w:t>видкісн</w:t>
      </w:r>
      <w:r>
        <w:rPr>
          <w:rFonts w:ascii="Times New Roman" w:hAnsi="Times New Roman"/>
          <w:sz w:val="28"/>
          <w:szCs w:val="28"/>
        </w:rPr>
        <w:t>их</w:t>
      </w:r>
      <w:r w:rsidRPr="009F6EE6">
        <w:rPr>
          <w:rFonts w:ascii="Times New Roman" w:hAnsi="Times New Roman"/>
          <w:sz w:val="28"/>
          <w:szCs w:val="28"/>
        </w:rPr>
        <w:t xml:space="preserve"> здібност</w:t>
      </w:r>
      <w:r>
        <w:rPr>
          <w:rFonts w:ascii="Times New Roman" w:hAnsi="Times New Roman"/>
          <w:sz w:val="28"/>
          <w:szCs w:val="28"/>
        </w:rPr>
        <w:t xml:space="preserve">ей </w:t>
      </w:r>
      <w:r w:rsidRPr="009F6EE6">
        <w:rPr>
          <w:rFonts w:ascii="Times New Roman" w:hAnsi="Times New Roman"/>
          <w:sz w:val="28"/>
          <w:szCs w:val="28"/>
        </w:rPr>
        <w:t xml:space="preserve">хлопців </w:t>
      </w:r>
      <w:r>
        <w:rPr>
          <w:rFonts w:ascii="Times New Roman" w:hAnsi="Times New Roman"/>
          <w:sz w:val="28"/>
          <w:szCs w:val="28"/>
        </w:rPr>
        <w:t>8</w:t>
      </w:r>
      <w:r w:rsidRPr="009F6EE6">
        <w:rPr>
          <w:rFonts w:ascii="Times New Roman" w:hAnsi="Times New Roman"/>
          <w:sz w:val="28"/>
          <w:szCs w:val="28"/>
        </w:rPr>
        <w:t xml:space="preserve">-го класу </w:t>
      </w:r>
      <w:r>
        <w:rPr>
          <w:rFonts w:ascii="Times New Roman" w:hAnsi="Times New Roman"/>
          <w:sz w:val="28"/>
          <w:szCs w:val="28"/>
        </w:rPr>
        <w:t xml:space="preserve">оцінювали в тестовій вправі біг на </w:t>
      </w:r>
      <w:r w:rsidR="004B7353" w:rsidRPr="009F6EE6">
        <w:rPr>
          <w:rFonts w:ascii="Times New Roman" w:hAnsi="Times New Roman"/>
          <w:sz w:val="28"/>
          <w:szCs w:val="28"/>
        </w:rPr>
        <w:t xml:space="preserve">50 метрів </w:t>
      </w:r>
      <w:r>
        <w:rPr>
          <w:rFonts w:ascii="Times New Roman" w:hAnsi="Times New Roman"/>
          <w:sz w:val="28"/>
          <w:szCs w:val="28"/>
        </w:rPr>
        <w:t xml:space="preserve">де </w:t>
      </w:r>
      <w:r w:rsidRPr="009F6EE6">
        <w:rPr>
          <w:rFonts w:ascii="Times New Roman" w:hAnsi="Times New Roman"/>
          <w:sz w:val="28"/>
          <w:szCs w:val="28"/>
        </w:rPr>
        <w:t>результат</w:t>
      </w:r>
      <w:r>
        <w:rPr>
          <w:rFonts w:ascii="Times New Roman" w:hAnsi="Times New Roman"/>
          <w:sz w:val="28"/>
          <w:szCs w:val="28"/>
        </w:rPr>
        <w:t xml:space="preserve"> склав 7,32 ± 0,64 секунду, що відповідало</w:t>
      </w:r>
      <w:r w:rsidR="004B7353" w:rsidRPr="009F6EE6">
        <w:rPr>
          <w:rFonts w:ascii="Times New Roman" w:hAnsi="Times New Roman"/>
          <w:sz w:val="28"/>
          <w:szCs w:val="28"/>
        </w:rPr>
        <w:t xml:space="preserve"> </w:t>
      </w:r>
      <w:r w:rsidR="004B7353" w:rsidRPr="009F6EE6">
        <w:rPr>
          <w:rFonts w:ascii="Times New Roman" w:eastAsia="Times New Roman" w:hAnsi="Times New Roman"/>
          <w:bCs/>
          <w:sz w:val="28"/>
          <w:szCs w:val="28"/>
          <w:lang w:eastAsia="ru-RU"/>
        </w:rPr>
        <w:t>7,26</w:t>
      </w:r>
      <w:r w:rsidR="00C6771C">
        <w:rPr>
          <w:rFonts w:ascii="Times New Roman" w:hAnsi="Times New Roman"/>
          <w:sz w:val="28"/>
          <w:szCs w:val="28"/>
        </w:rPr>
        <w:t>±2,4</w:t>
      </w:r>
      <w:r w:rsidR="004B7353" w:rsidRPr="009F6EE6">
        <w:rPr>
          <w:rFonts w:ascii="Times New Roman" w:hAnsi="Times New Roman"/>
          <w:sz w:val="28"/>
          <w:szCs w:val="28"/>
        </w:rPr>
        <w:t>1 бал</w:t>
      </w:r>
      <w:r>
        <w:rPr>
          <w:rFonts w:ascii="Times New Roman" w:hAnsi="Times New Roman"/>
          <w:sz w:val="28"/>
          <w:szCs w:val="28"/>
        </w:rPr>
        <w:t>а</w:t>
      </w:r>
      <w:r w:rsidR="004B7353" w:rsidRPr="009F6EE6">
        <w:rPr>
          <w:rFonts w:ascii="Times New Roman" w:hAnsi="Times New Roman"/>
          <w:sz w:val="28"/>
          <w:szCs w:val="28"/>
        </w:rPr>
        <w:t>.</w:t>
      </w:r>
    </w:p>
    <w:p w:rsidR="004B7353" w:rsidRPr="009F6EE6" w:rsidRDefault="00760481" w:rsidP="004B7353">
      <w:pPr>
        <w:autoSpaceDE w:val="0"/>
        <w:autoSpaceDN w:val="0"/>
        <w:adjustRightInd w:val="0"/>
        <w:spacing w:after="0" w:line="360" w:lineRule="auto"/>
        <w:ind w:firstLine="709"/>
        <w:jc w:val="both"/>
        <w:rPr>
          <w:rFonts w:ascii="Times New Roman" w:hAnsi="Times New Roman"/>
          <w:caps/>
          <w:sz w:val="28"/>
          <w:szCs w:val="28"/>
        </w:rPr>
      </w:pPr>
      <w:r>
        <w:rPr>
          <w:rFonts w:ascii="Times New Roman" w:hAnsi="Times New Roman"/>
          <w:sz w:val="28"/>
          <w:szCs w:val="28"/>
        </w:rPr>
        <w:lastRenderedPageBreak/>
        <w:t>С</w:t>
      </w:r>
      <w:r w:rsidR="004B7353" w:rsidRPr="009F6EE6">
        <w:rPr>
          <w:rFonts w:ascii="Times New Roman" w:hAnsi="Times New Roman"/>
          <w:sz w:val="28"/>
          <w:szCs w:val="28"/>
        </w:rPr>
        <w:t>илов</w:t>
      </w:r>
      <w:r>
        <w:rPr>
          <w:rFonts w:ascii="Times New Roman" w:hAnsi="Times New Roman"/>
          <w:sz w:val="28"/>
          <w:szCs w:val="28"/>
        </w:rPr>
        <w:t>і</w:t>
      </w:r>
      <w:r w:rsidR="004B7353" w:rsidRPr="009F6EE6">
        <w:rPr>
          <w:rFonts w:ascii="Times New Roman" w:hAnsi="Times New Roman"/>
          <w:sz w:val="28"/>
          <w:szCs w:val="28"/>
        </w:rPr>
        <w:t xml:space="preserve"> здібностей верхнього плечового поясу у хлопців 8 класу </w:t>
      </w:r>
      <w:r>
        <w:rPr>
          <w:rFonts w:ascii="Times New Roman" w:hAnsi="Times New Roman"/>
          <w:sz w:val="28"/>
          <w:szCs w:val="28"/>
        </w:rPr>
        <w:t xml:space="preserve">визначали за результатами </w:t>
      </w:r>
      <w:r w:rsidR="004B7353" w:rsidRPr="009F6EE6">
        <w:rPr>
          <w:rFonts w:ascii="Times New Roman" w:hAnsi="Times New Roman"/>
          <w:sz w:val="28"/>
          <w:szCs w:val="28"/>
        </w:rPr>
        <w:t>підтягування у висі на перекладині</w:t>
      </w:r>
      <w:r>
        <w:rPr>
          <w:rFonts w:ascii="Times New Roman" w:hAnsi="Times New Roman"/>
          <w:sz w:val="28"/>
          <w:szCs w:val="28"/>
        </w:rPr>
        <w:t>.</w:t>
      </w:r>
      <w:r w:rsidR="004B7353" w:rsidRPr="009F6EE6">
        <w:rPr>
          <w:rFonts w:ascii="Times New Roman" w:hAnsi="Times New Roman"/>
          <w:sz w:val="28"/>
          <w:szCs w:val="28"/>
        </w:rPr>
        <w:t xml:space="preserve"> склала </w:t>
      </w:r>
      <w:r>
        <w:rPr>
          <w:rFonts w:ascii="Times New Roman" w:hAnsi="Times New Roman"/>
          <w:sz w:val="28"/>
          <w:szCs w:val="28"/>
        </w:rPr>
        <w:t>Р</w:t>
      </w:r>
      <w:r w:rsidRPr="009F6EE6">
        <w:rPr>
          <w:rFonts w:ascii="Times New Roman" w:hAnsi="Times New Roman"/>
          <w:sz w:val="28"/>
          <w:szCs w:val="28"/>
        </w:rPr>
        <w:t>езультат</w:t>
      </w:r>
      <w:r>
        <w:rPr>
          <w:rFonts w:ascii="Times New Roman" w:hAnsi="Times New Roman"/>
          <w:sz w:val="28"/>
          <w:szCs w:val="28"/>
        </w:rPr>
        <w:t xml:space="preserve"> склав</w:t>
      </w:r>
      <w:r w:rsidRPr="009F6EE6">
        <w:rPr>
          <w:rFonts w:ascii="Times New Roman" w:hAnsi="Times New Roman"/>
          <w:sz w:val="28"/>
          <w:szCs w:val="28"/>
        </w:rPr>
        <w:t xml:space="preserve"> 12,89 ± 2,08 разів</w:t>
      </w:r>
      <w:r>
        <w:rPr>
          <w:rFonts w:ascii="Times New Roman" w:hAnsi="Times New Roman"/>
          <w:sz w:val="28"/>
          <w:szCs w:val="28"/>
        </w:rPr>
        <w:t xml:space="preserve">, що відповідає </w:t>
      </w:r>
      <w:r w:rsidR="004B7353" w:rsidRPr="009F6EE6">
        <w:rPr>
          <w:rFonts w:ascii="Times New Roman" w:hAnsi="Times New Roman"/>
          <w:sz w:val="28"/>
          <w:szCs w:val="28"/>
        </w:rPr>
        <w:t>1</w:t>
      </w:r>
      <w:r w:rsidR="00A14E90">
        <w:rPr>
          <w:rFonts w:ascii="Times New Roman" w:hAnsi="Times New Roman"/>
          <w:sz w:val="28"/>
          <w:szCs w:val="28"/>
        </w:rPr>
        <w:t>1,63 ± 5,14 балам</w:t>
      </w:r>
      <w:r w:rsidR="004B7353" w:rsidRPr="009F6EE6">
        <w:rPr>
          <w:rFonts w:ascii="Times New Roman" w:hAnsi="Times New Roman"/>
          <w:sz w:val="28"/>
          <w:szCs w:val="28"/>
        </w:rPr>
        <w:t>.</w:t>
      </w:r>
    </w:p>
    <w:p w:rsidR="004B7353" w:rsidRPr="009F6EE6" w:rsidRDefault="00A14E90" w:rsidP="004B7353">
      <w:pPr>
        <w:autoSpaceDE w:val="0"/>
        <w:autoSpaceDN w:val="0"/>
        <w:adjustRightInd w:val="0"/>
        <w:spacing w:after="0" w:line="360" w:lineRule="auto"/>
        <w:ind w:firstLine="709"/>
        <w:jc w:val="both"/>
        <w:rPr>
          <w:rFonts w:ascii="Times New Roman" w:hAnsi="Times New Roman"/>
          <w:caps/>
          <w:sz w:val="28"/>
          <w:szCs w:val="28"/>
        </w:rPr>
      </w:pPr>
      <w:r>
        <w:rPr>
          <w:rFonts w:ascii="Times New Roman" w:hAnsi="Times New Roman"/>
          <w:sz w:val="28"/>
          <w:szCs w:val="28"/>
        </w:rPr>
        <w:t xml:space="preserve">Рівень </w:t>
      </w:r>
      <w:r w:rsidR="004B7353" w:rsidRPr="009F6EE6">
        <w:rPr>
          <w:rFonts w:ascii="Times New Roman" w:hAnsi="Times New Roman"/>
          <w:sz w:val="28"/>
          <w:szCs w:val="28"/>
        </w:rPr>
        <w:t>прояв</w:t>
      </w:r>
      <w:r>
        <w:rPr>
          <w:rFonts w:ascii="Times New Roman" w:hAnsi="Times New Roman"/>
          <w:sz w:val="28"/>
          <w:szCs w:val="28"/>
        </w:rPr>
        <w:t xml:space="preserve">у </w:t>
      </w:r>
      <w:r w:rsidR="004B7353" w:rsidRPr="009F6EE6">
        <w:rPr>
          <w:rFonts w:ascii="Times New Roman" w:hAnsi="Times New Roman"/>
          <w:sz w:val="28"/>
          <w:szCs w:val="28"/>
        </w:rPr>
        <w:t xml:space="preserve">аеробної витривалості у китайських хлопців </w:t>
      </w:r>
      <w:r>
        <w:rPr>
          <w:rFonts w:ascii="Times New Roman" w:hAnsi="Times New Roman"/>
          <w:sz w:val="28"/>
          <w:szCs w:val="28"/>
        </w:rPr>
        <w:t>8</w:t>
      </w:r>
      <w:r w:rsidR="004B7353" w:rsidRPr="009F6EE6">
        <w:rPr>
          <w:rFonts w:ascii="Times New Roman" w:hAnsi="Times New Roman"/>
          <w:sz w:val="28"/>
          <w:szCs w:val="28"/>
        </w:rPr>
        <w:t xml:space="preserve"> класу </w:t>
      </w:r>
      <w:r>
        <w:rPr>
          <w:rFonts w:ascii="Times New Roman" w:hAnsi="Times New Roman"/>
          <w:sz w:val="28"/>
          <w:szCs w:val="28"/>
        </w:rPr>
        <w:t xml:space="preserve">визначали за тестовою вправою біг на 1000 метрів. Для продемонстрованого середнього </w:t>
      </w:r>
      <w:r w:rsidR="004B7353" w:rsidRPr="009F6EE6">
        <w:rPr>
          <w:rFonts w:ascii="Times New Roman" w:hAnsi="Times New Roman"/>
          <w:sz w:val="28"/>
          <w:szCs w:val="28"/>
        </w:rPr>
        <w:t>результат</w:t>
      </w:r>
      <w:r>
        <w:rPr>
          <w:rFonts w:ascii="Times New Roman" w:hAnsi="Times New Roman"/>
          <w:sz w:val="28"/>
          <w:szCs w:val="28"/>
        </w:rPr>
        <w:t>у</w:t>
      </w:r>
      <w:r w:rsidR="004B7353" w:rsidRPr="009F6EE6">
        <w:rPr>
          <w:rFonts w:ascii="Times New Roman" w:hAnsi="Times New Roman"/>
          <w:sz w:val="28"/>
          <w:szCs w:val="28"/>
        </w:rPr>
        <w:t xml:space="preserve"> 3,57 ± 0,33 хвилини </w:t>
      </w:r>
      <w:r>
        <w:rPr>
          <w:rFonts w:ascii="Times New Roman" w:hAnsi="Times New Roman"/>
          <w:sz w:val="28"/>
          <w:szCs w:val="28"/>
        </w:rPr>
        <w:t xml:space="preserve">було визначено оцінку на рівні </w:t>
      </w:r>
      <w:r w:rsidRPr="009F6EE6">
        <w:rPr>
          <w:rFonts w:ascii="Times New Roman" w:hAnsi="Times New Roman"/>
          <w:sz w:val="28"/>
          <w:szCs w:val="28"/>
        </w:rPr>
        <w:t>24,68 ± 3,07 балів</w:t>
      </w:r>
      <w:r>
        <w:rPr>
          <w:rFonts w:ascii="Times New Roman" w:hAnsi="Times New Roman"/>
          <w:sz w:val="28"/>
          <w:szCs w:val="28"/>
        </w:rPr>
        <w:t>.</w:t>
      </w:r>
    </w:p>
    <w:p w:rsidR="004B7353" w:rsidRPr="009F6EE6" w:rsidRDefault="004B7353" w:rsidP="00A14E90">
      <w:pPr>
        <w:autoSpaceDE w:val="0"/>
        <w:autoSpaceDN w:val="0"/>
        <w:adjustRightInd w:val="0"/>
        <w:spacing w:after="0" w:line="360" w:lineRule="auto"/>
        <w:ind w:firstLine="709"/>
        <w:jc w:val="both"/>
        <w:rPr>
          <w:rFonts w:ascii="Times New Roman" w:hAnsi="Times New Roman"/>
          <w:caps/>
          <w:sz w:val="28"/>
          <w:szCs w:val="28"/>
        </w:rPr>
      </w:pPr>
      <w:r w:rsidRPr="009F6EE6">
        <w:rPr>
          <w:rFonts w:ascii="Times New Roman" w:hAnsi="Times New Roman"/>
          <w:caps/>
          <w:sz w:val="28"/>
          <w:szCs w:val="28"/>
        </w:rPr>
        <w:t>З</w:t>
      </w:r>
      <w:r w:rsidRPr="009F6EE6">
        <w:rPr>
          <w:rFonts w:ascii="Times New Roman" w:hAnsi="Times New Roman"/>
          <w:sz w:val="28"/>
          <w:szCs w:val="28"/>
        </w:rPr>
        <w:t xml:space="preserve">агальний бал в оцінці </w:t>
      </w:r>
      <w:r w:rsidR="00A14E90">
        <w:rPr>
          <w:rFonts w:ascii="Times New Roman" w:hAnsi="Times New Roman"/>
          <w:sz w:val="28"/>
          <w:szCs w:val="28"/>
        </w:rPr>
        <w:t xml:space="preserve">рівня фізичної підготовленості </w:t>
      </w:r>
      <w:r w:rsidRPr="009F6EE6">
        <w:rPr>
          <w:rFonts w:ascii="Times New Roman" w:hAnsi="Times New Roman"/>
          <w:sz w:val="28"/>
          <w:szCs w:val="28"/>
        </w:rPr>
        <w:t xml:space="preserve"> китайських хлопців </w:t>
      </w:r>
      <w:r w:rsidR="00A14E90">
        <w:rPr>
          <w:rFonts w:ascii="Times New Roman" w:hAnsi="Times New Roman"/>
          <w:sz w:val="28"/>
          <w:szCs w:val="28"/>
        </w:rPr>
        <w:t>8</w:t>
      </w:r>
      <w:r w:rsidRPr="009F6EE6">
        <w:rPr>
          <w:rFonts w:ascii="Times New Roman" w:hAnsi="Times New Roman"/>
          <w:sz w:val="28"/>
          <w:szCs w:val="28"/>
        </w:rPr>
        <w:t xml:space="preserve"> класу склав 67,84  ± </w:t>
      </w:r>
      <w:r w:rsidRPr="009F6EE6">
        <w:rPr>
          <w:rFonts w:ascii="Times New Roman" w:eastAsia="Times New Roman" w:hAnsi="Times New Roman"/>
          <w:bCs/>
          <w:sz w:val="28"/>
          <w:szCs w:val="28"/>
          <w:lang w:eastAsia="ru-RU"/>
        </w:rPr>
        <w:t>6,09 балів</w:t>
      </w:r>
      <w:r w:rsidR="00A14E90">
        <w:rPr>
          <w:rFonts w:ascii="Times New Roman" w:eastAsia="Times New Roman" w:hAnsi="Times New Roman"/>
          <w:bCs/>
          <w:sz w:val="28"/>
          <w:szCs w:val="28"/>
          <w:lang w:eastAsia="ru-RU"/>
        </w:rPr>
        <w:t>, що відповідає достатньому рівню.</w:t>
      </w:r>
    </w:p>
    <w:p w:rsidR="004B7353" w:rsidRPr="009F6EE6" w:rsidRDefault="00A14E90" w:rsidP="004B7353">
      <w:pPr>
        <w:autoSpaceDE w:val="0"/>
        <w:autoSpaceDN w:val="0"/>
        <w:adjustRightInd w:val="0"/>
        <w:spacing w:after="0" w:line="360" w:lineRule="auto"/>
        <w:ind w:firstLine="709"/>
        <w:jc w:val="both"/>
        <w:rPr>
          <w:rFonts w:ascii="Times New Roman" w:hAnsi="Times New Roman"/>
          <w:caps/>
          <w:sz w:val="28"/>
          <w:szCs w:val="28"/>
        </w:rPr>
      </w:pPr>
      <w:r>
        <w:rPr>
          <w:rFonts w:ascii="Times New Roman" w:hAnsi="Times New Roman"/>
          <w:caps/>
          <w:sz w:val="28"/>
          <w:szCs w:val="28"/>
        </w:rPr>
        <w:t>О</w:t>
      </w:r>
      <w:r>
        <w:rPr>
          <w:rFonts w:ascii="Times New Roman" w:hAnsi="Times New Roman"/>
          <w:sz w:val="28"/>
          <w:szCs w:val="28"/>
        </w:rPr>
        <w:t>цінка прояву рухових якостей для характеристики рівня фізичної підготовленості дівчат 8 класу було здійснено за нормативними тестовими вправами для даного класу (Табл.3.5).</w:t>
      </w:r>
    </w:p>
    <w:p w:rsidR="004B7353" w:rsidRPr="009F6EE6" w:rsidRDefault="004B7353" w:rsidP="004B7353">
      <w:pPr>
        <w:autoSpaceDE w:val="0"/>
        <w:autoSpaceDN w:val="0"/>
        <w:adjustRightInd w:val="0"/>
        <w:spacing w:after="0" w:line="360" w:lineRule="auto"/>
        <w:ind w:firstLine="709"/>
        <w:jc w:val="right"/>
        <w:rPr>
          <w:rFonts w:ascii="Times New Roman" w:hAnsi="Times New Roman"/>
          <w:i/>
          <w:caps/>
          <w:sz w:val="28"/>
          <w:szCs w:val="28"/>
        </w:rPr>
      </w:pPr>
      <w:r w:rsidRPr="009F6EE6">
        <w:rPr>
          <w:rFonts w:ascii="Times New Roman" w:hAnsi="Times New Roman"/>
          <w:i/>
          <w:caps/>
          <w:sz w:val="28"/>
          <w:szCs w:val="28"/>
        </w:rPr>
        <w:t>Т</w:t>
      </w:r>
      <w:r w:rsidRPr="009F6EE6">
        <w:rPr>
          <w:rFonts w:ascii="Times New Roman" w:hAnsi="Times New Roman"/>
          <w:i/>
          <w:sz w:val="28"/>
          <w:szCs w:val="28"/>
        </w:rPr>
        <w:t>аблиця 3.</w:t>
      </w:r>
      <w:r w:rsidR="00A14E90">
        <w:rPr>
          <w:rFonts w:ascii="Times New Roman" w:hAnsi="Times New Roman"/>
          <w:i/>
          <w:sz w:val="28"/>
          <w:szCs w:val="28"/>
        </w:rPr>
        <w:t>5</w:t>
      </w:r>
    </w:p>
    <w:p w:rsidR="004B7353" w:rsidRPr="00A14E90" w:rsidRDefault="00A14E90" w:rsidP="00A14E90">
      <w:pPr>
        <w:autoSpaceDE w:val="0"/>
        <w:autoSpaceDN w:val="0"/>
        <w:adjustRightInd w:val="0"/>
        <w:spacing w:after="0" w:line="360" w:lineRule="auto"/>
        <w:ind w:firstLine="709"/>
        <w:jc w:val="both"/>
        <w:rPr>
          <w:rFonts w:ascii="Times New Roman" w:hAnsi="Times New Roman"/>
          <w:caps/>
          <w:sz w:val="28"/>
          <w:szCs w:val="28"/>
        </w:rPr>
      </w:pPr>
      <w:r w:rsidRPr="009F6EE6">
        <w:rPr>
          <w:rFonts w:ascii="Times New Roman" w:hAnsi="Times New Roman"/>
          <w:caps/>
          <w:sz w:val="28"/>
          <w:szCs w:val="28"/>
        </w:rPr>
        <w:t>С</w:t>
      </w:r>
      <w:r w:rsidRPr="009F6EE6">
        <w:rPr>
          <w:rFonts w:ascii="Times New Roman" w:hAnsi="Times New Roman"/>
          <w:sz w:val="28"/>
          <w:szCs w:val="28"/>
        </w:rPr>
        <w:t xml:space="preserve">ередньостатистичні показники </w:t>
      </w:r>
      <w:r>
        <w:rPr>
          <w:rFonts w:ascii="Times New Roman" w:hAnsi="Times New Roman"/>
          <w:sz w:val="28"/>
          <w:szCs w:val="28"/>
        </w:rPr>
        <w:t xml:space="preserve">в рухових тестах дівчат 8 класів </w:t>
      </w:r>
      <w:r w:rsidRPr="009F6EE6">
        <w:rPr>
          <w:rFonts w:ascii="Times New Roman" w:hAnsi="Times New Roman"/>
          <w:bCs/>
          <w:sz w:val="28"/>
          <w:szCs w:val="28"/>
        </w:rPr>
        <w:t>(n=15)</w:t>
      </w:r>
    </w:p>
    <w:tbl>
      <w:tblPr>
        <w:tblW w:w="9508"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2"/>
        <w:gridCol w:w="3106"/>
        <w:gridCol w:w="2875"/>
        <w:gridCol w:w="1265"/>
        <w:gridCol w:w="1660"/>
      </w:tblGrid>
      <w:tr w:rsidR="00A14E90" w:rsidRPr="00760481" w:rsidTr="00A14E90">
        <w:trPr>
          <w:trHeight w:val="734"/>
        </w:trPr>
        <w:tc>
          <w:tcPr>
            <w:tcW w:w="602" w:type="dxa"/>
            <w:vMerge w:val="restart"/>
            <w:shd w:val="clear" w:color="auto" w:fill="auto"/>
            <w:vAlign w:val="center"/>
            <w:hideMark/>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w:t>
            </w:r>
          </w:p>
        </w:tc>
        <w:tc>
          <w:tcPr>
            <w:tcW w:w="3106" w:type="dxa"/>
            <w:vMerge w:val="restart"/>
            <w:shd w:val="clear" w:color="auto" w:fill="auto"/>
            <w:vAlign w:val="center"/>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eastAsia="uk-UA"/>
              </w:rPr>
              <w:t>Рухові тести</w:t>
            </w:r>
          </w:p>
        </w:tc>
        <w:tc>
          <w:tcPr>
            <w:tcW w:w="2875" w:type="dxa"/>
            <w:vMerge w:val="restart"/>
            <w:shd w:val="clear" w:color="auto" w:fill="auto"/>
            <w:vAlign w:val="center"/>
            <w:hideMark/>
          </w:tcPr>
          <w:p w:rsidR="00A14E90" w:rsidRPr="00760481" w:rsidRDefault="00A14E90" w:rsidP="00A14E90">
            <w:pPr>
              <w:spacing w:after="0" w:line="240" w:lineRule="auto"/>
              <w:jc w:val="center"/>
              <w:rPr>
                <w:rFonts w:ascii="Times New Roman" w:eastAsia="Times New Roman" w:hAnsi="Times New Roman"/>
                <w:iCs/>
                <w:color w:val="000000"/>
                <w:sz w:val="28"/>
                <w:szCs w:val="28"/>
                <w:lang w:eastAsia="uk-UA"/>
              </w:rPr>
            </w:pPr>
            <w:r w:rsidRPr="00760481">
              <w:rPr>
                <w:rFonts w:ascii="Times New Roman" w:eastAsia="Times New Roman" w:hAnsi="Times New Roman"/>
                <w:iCs/>
                <w:color w:val="000000"/>
                <w:sz w:val="28"/>
                <w:szCs w:val="28"/>
                <w:lang w:eastAsia="uk-UA"/>
              </w:rPr>
              <w:t>Рухова якість</w:t>
            </w:r>
          </w:p>
        </w:tc>
        <w:tc>
          <w:tcPr>
            <w:tcW w:w="2925" w:type="dxa"/>
            <w:gridSpan w:val="2"/>
            <w:shd w:val="clear" w:color="auto" w:fill="auto"/>
            <w:vAlign w:val="center"/>
          </w:tcPr>
          <w:p w:rsidR="00A14E90" w:rsidRPr="00760481" w:rsidRDefault="00A14E90" w:rsidP="00A14E90">
            <w:pPr>
              <w:spacing w:after="0" w:line="240" w:lineRule="auto"/>
              <w:jc w:val="center"/>
              <w:rPr>
                <w:rFonts w:ascii="Times New Roman" w:eastAsia="Times New Roman" w:hAnsi="Times New Roman"/>
                <w:i/>
                <w:iCs/>
                <w:color w:val="000000"/>
                <w:sz w:val="28"/>
                <w:szCs w:val="28"/>
                <w:lang w:eastAsia="uk-UA"/>
              </w:rPr>
            </w:pPr>
            <w:r w:rsidRPr="00760481">
              <w:rPr>
                <w:rFonts w:ascii="Times New Roman" w:eastAsia="Times New Roman" w:hAnsi="Times New Roman"/>
                <w:color w:val="000000"/>
                <w:sz w:val="28"/>
                <w:szCs w:val="28"/>
                <w:lang w:eastAsia="uk-UA"/>
              </w:rPr>
              <w:t>Показники статистики</w:t>
            </w:r>
          </w:p>
        </w:tc>
      </w:tr>
      <w:tr w:rsidR="00A14E90" w:rsidRPr="00760481" w:rsidTr="00A14E90">
        <w:trPr>
          <w:trHeight w:val="734"/>
        </w:trPr>
        <w:tc>
          <w:tcPr>
            <w:tcW w:w="602" w:type="dxa"/>
            <w:vMerge/>
            <w:shd w:val="clear" w:color="auto" w:fill="auto"/>
            <w:vAlign w:val="center"/>
            <w:hideMark/>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p>
        </w:tc>
        <w:tc>
          <w:tcPr>
            <w:tcW w:w="3106" w:type="dxa"/>
            <w:vMerge/>
            <w:shd w:val="clear" w:color="auto" w:fill="auto"/>
            <w:vAlign w:val="center"/>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p>
        </w:tc>
        <w:tc>
          <w:tcPr>
            <w:tcW w:w="2875" w:type="dxa"/>
            <w:vMerge/>
            <w:shd w:val="clear" w:color="auto" w:fill="auto"/>
            <w:vAlign w:val="center"/>
            <w:hideMark/>
          </w:tcPr>
          <w:p w:rsidR="00A14E90" w:rsidRPr="00760481" w:rsidRDefault="00A14E90" w:rsidP="00A14E90">
            <w:pPr>
              <w:spacing w:after="0" w:line="240" w:lineRule="auto"/>
              <w:jc w:val="center"/>
              <w:rPr>
                <w:rFonts w:ascii="Times New Roman" w:eastAsia="Times New Roman" w:hAnsi="Times New Roman"/>
                <w:i/>
                <w:iCs/>
                <w:color w:val="000000"/>
                <w:sz w:val="28"/>
                <w:szCs w:val="28"/>
                <w:lang w:eastAsia="uk-UA"/>
              </w:rPr>
            </w:pPr>
          </w:p>
        </w:tc>
        <w:tc>
          <w:tcPr>
            <w:tcW w:w="1265" w:type="dxa"/>
            <w:shd w:val="clear" w:color="auto" w:fill="auto"/>
            <w:vAlign w:val="center"/>
          </w:tcPr>
          <w:p w:rsidR="00A14E90" w:rsidRPr="00760481" w:rsidRDefault="00A14E90" w:rsidP="00A14E90">
            <w:pPr>
              <w:spacing w:after="0" w:line="240" w:lineRule="auto"/>
              <w:jc w:val="center"/>
              <w:rPr>
                <w:rFonts w:ascii="Times New Roman" w:eastAsia="Times New Roman" w:hAnsi="Times New Roman"/>
                <w:i/>
                <w:iCs/>
                <w:color w:val="000000"/>
                <w:sz w:val="28"/>
                <w:szCs w:val="28"/>
                <w:lang w:eastAsia="uk-UA"/>
              </w:rPr>
            </w:pPr>
            <w:r w:rsidRPr="009F6EE6">
              <w:rPr>
                <w:rFonts w:ascii="Times New Roman" w:hAnsi="Times New Roman"/>
                <w:position w:val="-6"/>
                <w:sz w:val="28"/>
                <w:szCs w:val="28"/>
              </w:rPr>
              <w:object w:dxaOrig="220" w:dyaOrig="300">
                <v:shape id="_x0000_i1027" type="#_x0000_t75" style="width:17.25pt;height:22.5pt" o:ole="" filled="t">
                  <v:fill color2="black"/>
                  <v:imagedata r:id="rId16" o:title=""/>
                </v:shape>
                <o:OLEObject Type="Embed" ProgID="Equation.3" ShapeID="_x0000_i1027" DrawAspect="Content" ObjectID="_1796575579" r:id="rId18"/>
              </w:object>
            </w:r>
          </w:p>
        </w:tc>
        <w:tc>
          <w:tcPr>
            <w:tcW w:w="1660" w:type="dxa"/>
            <w:shd w:val="clear" w:color="auto" w:fill="auto"/>
            <w:noWrap/>
            <w:vAlign w:val="center"/>
            <w:hideMark/>
          </w:tcPr>
          <w:p w:rsidR="00A14E90" w:rsidRPr="00760481" w:rsidRDefault="00A14E90" w:rsidP="00A14E90">
            <w:pPr>
              <w:spacing w:after="0" w:line="240" w:lineRule="auto"/>
              <w:jc w:val="center"/>
              <w:rPr>
                <w:rFonts w:ascii="Times New Roman" w:eastAsia="Times New Roman" w:hAnsi="Times New Roman"/>
                <w:i/>
                <w:iCs/>
                <w:color w:val="000000"/>
                <w:sz w:val="28"/>
                <w:szCs w:val="28"/>
                <w:lang w:val="en-US" w:eastAsia="uk-UA"/>
              </w:rPr>
            </w:pPr>
            <w:r w:rsidRPr="00760481">
              <w:rPr>
                <w:rFonts w:ascii="Times New Roman" w:eastAsia="Times New Roman" w:hAnsi="Times New Roman"/>
                <w:i/>
                <w:iCs/>
                <w:color w:val="000000"/>
                <w:sz w:val="28"/>
                <w:szCs w:val="28"/>
                <w:lang w:val="en-US" w:eastAsia="uk-UA"/>
              </w:rPr>
              <w:t>S</w:t>
            </w:r>
          </w:p>
        </w:tc>
      </w:tr>
      <w:tr w:rsidR="00A14E90" w:rsidRPr="00760481" w:rsidTr="00A14E90">
        <w:trPr>
          <w:trHeight w:val="707"/>
        </w:trPr>
        <w:tc>
          <w:tcPr>
            <w:tcW w:w="602" w:type="dxa"/>
            <w:shd w:val="clear" w:color="auto" w:fill="auto"/>
            <w:vAlign w:val="bottom"/>
            <w:hideMark/>
          </w:tcPr>
          <w:p w:rsidR="00A14E90" w:rsidRPr="00760481" w:rsidRDefault="00A14E90" w:rsidP="00A14E90">
            <w:pPr>
              <w:spacing w:after="0" w:line="240" w:lineRule="auto"/>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1.</w:t>
            </w:r>
          </w:p>
        </w:tc>
        <w:tc>
          <w:tcPr>
            <w:tcW w:w="3106" w:type="dxa"/>
            <w:shd w:val="clear" w:color="auto" w:fill="auto"/>
            <w:vAlign w:val="bottom"/>
          </w:tcPr>
          <w:p w:rsidR="00A14E90" w:rsidRPr="00760481" w:rsidRDefault="00A14E90" w:rsidP="00A14E90">
            <w:pPr>
              <w:spacing w:after="0" w:line="240" w:lineRule="auto"/>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eastAsia="uk-UA"/>
              </w:rPr>
              <w:t>Біг на 50 м</w:t>
            </w:r>
          </w:p>
        </w:tc>
        <w:tc>
          <w:tcPr>
            <w:tcW w:w="2875" w:type="dxa"/>
            <w:shd w:val="clear" w:color="auto" w:fill="auto"/>
            <w:noWrap/>
            <w:vAlign w:val="bottom"/>
            <w:hideMark/>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Бистрота</w:t>
            </w:r>
          </w:p>
        </w:tc>
        <w:tc>
          <w:tcPr>
            <w:tcW w:w="1265" w:type="dxa"/>
            <w:shd w:val="clear" w:color="auto" w:fill="auto"/>
            <w:vAlign w:val="bottom"/>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r w:rsidRPr="009F6EE6">
              <w:rPr>
                <w:rFonts w:ascii="Times New Roman" w:eastAsia="Times New Roman" w:hAnsi="Times New Roman"/>
                <w:bCs/>
                <w:sz w:val="28"/>
                <w:szCs w:val="28"/>
                <w:lang w:eastAsia="ru-RU"/>
              </w:rPr>
              <w:t>8,58</w:t>
            </w:r>
          </w:p>
        </w:tc>
        <w:tc>
          <w:tcPr>
            <w:tcW w:w="1660" w:type="dxa"/>
            <w:shd w:val="clear" w:color="auto" w:fill="auto"/>
            <w:noWrap/>
            <w:vAlign w:val="bottom"/>
            <w:hideMark/>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r w:rsidRPr="009F6EE6">
              <w:rPr>
                <w:rFonts w:ascii="Times New Roman" w:eastAsia="Times New Roman" w:hAnsi="Times New Roman"/>
                <w:bCs/>
                <w:sz w:val="28"/>
                <w:szCs w:val="28"/>
                <w:lang w:eastAsia="ru-RU"/>
              </w:rPr>
              <w:t>0,54</w:t>
            </w:r>
          </w:p>
        </w:tc>
      </w:tr>
      <w:tr w:rsidR="00A14E90" w:rsidRPr="00760481" w:rsidTr="00A14E90">
        <w:trPr>
          <w:trHeight w:val="666"/>
        </w:trPr>
        <w:tc>
          <w:tcPr>
            <w:tcW w:w="602" w:type="dxa"/>
            <w:shd w:val="clear" w:color="auto" w:fill="auto"/>
            <w:vAlign w:val="bottom"/>
            <w:hideMark/>
          </w:tcPr>
          <w:p w:rsidR="00A14E90" w:rsidRPr="00760481" w:rsidRDefault="00A14E90" w:rsidP="00A14E90">
            <w:pPr>
              <w:spacing w:after="0" w:line="240" w:lineRule="auto"/>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2.</w:t>
            </w:r>
          </w:p>
        </w:tc>
        <w:tc>
          <w:tcPr>
            <w:tcW w:w="3106" w:type="dxa"/>
            <w:shd w:val="clear" w:color="auto" w:fill="auto"/>
            <w:vAlign w:val="bottom"/>
          </w:tcPr>
          <w:p w:rsidR="00A14E90" w:rsidRPr="00760481" w:rsidRDefault="00A14E90" w:rsidP="00A14E90">
            <w:pPr>
              <w:spacing w:after="0" w:line="240" w:lineRule="auto"/>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eastAsia="uk-UA"/>
              </w:rPr>
              <w:t>П</w:t>
            </w:r>
            <w:r>
              <w:rPr>
                <w:rFonts w:ascii="Times New Roman" w:eastAsia="Times New Roman" w:hAnsi="Times New Roman"/>
                <w:color w:val="000000"/>
                <w:sz w:val="28"/>
                <w:szCs w:val="28"/>
                <w:lang w:eastAsia="uk-UA"/>
              </w:rPr>
              <w:t>рисідання</w:t>
            </w:r>
            <w:r w:rsidRPr="00760481">
              <w:rPr>
                <w:rFonts w:ascii="Times New Roman" w:eastAsia="Times New Roman" w:hAnsi="Times New Roman"/>
                <w:color w:val="000000"/>
                <w:sz w:val="28"/>
                <w:szCs w:val="28"/>
                <w:lang w:eastAsia="uk-UA"/>
              </w:rPr>
              <w:t>, разів</w:t>
            </w:r>
          </w:p>
        </w:tc>
        <w:tc>
          <w:tcPr>
            <w:tcW w:w="2875" w:type="dxa"/>
            <w:shd w:val="clear" w:color="auto" w:fill="auto"/>
            <w:noWrap/>
            <w:vAlign w:val="bottom"/>
            <w:hideMark/>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Силові здібності</w:t>
            </w:r>
          </w:p>
        </w:tc>
        <w:tc>
          <w:tcPr>
            <w:tcW w:w="1265" w:type="dxa"/>
            <w:shd w:val="clear" w:color="auto" w:fill="auto"/>
            <w:vAlign w:val="bottom"/>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r w:rsidRPr="009F6EE6">
              <w:rPr>
                <w:rFonts w:ascii="Times New Roman" w:eastAsia="Times New Roman" w:hAnsi="Times New Roman"/>
                <w:bCs/>
                <w:sz w:val="28"/>
                <w:szCs w:val="28"/>
                <w:lang w:eastAsia="ru-RU"/>
              </w:rPr>
              <w:t>37,25</w:t>
            </w:r>
          </w:p>
        </w:tc>
        <w:tc>
          <w:tcPr>
            <w:tcW w:w="1660" w:type="dxa"/>
            <w:shd w:val="clear" w:color="auto" w:fill="auto"/>
            <w:noWrap/>
            <w:vAlign w:val="bottom"/>
            <w:hideMark/>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r w:rsidRPr="009F6EE6">
              <w:rPr>
                <w:rFonts w:ascii="Times New Roman" w:eastAsia="Times New Roman" w:hAnsi="Times New Roman"/>
                <w:bCs/>
                <w:sz w:val="28"/>
                <w:szCs w:val="28"/>
                <w:lang w:eastAsia="ru-RU"/>
              </w:rPr>
              <w:t>8,43</w:t>
            </w:r>
          </w:p>
        </w:tc>
      </w:tr>
      <w:tr w:rsidR="00A14E90" w:rsidRPr="00760481" w:rsidTr="00A14E90">
        <w:trPr>
          <w:trHeight w:val="703"/>
        </w:trPr>
        <w:tc>
          <w:tcPr>
            <w:tcW w:w="602" w:type="dxa"/>
            <w:shd w:val="clear" w:color="auto" w:fill="auto"/>
            <w:vAlign w:val="bottom"/>
            <w:hideMark/>
          </w:tcPr>
          <w:p w:rsidR="00A14E90" w:rsidRPr="00760481" w:rsidRDefault="00A14E90" w:rsidP="00A14E90">
            <w:pPr>
              <w:spacing w:after="0" w:line="240" w:lineRule="auto"/>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3.</w:t>
            </w:r>
          </w:p>
        </w:tc>
        <w:tc>
          <w:tcPr>
            <w:tcW w:w="3106" w:type="dxa"/>
            <w:shd w:val="clear" w:color="auto" w:fill="auto"/>
            <w:vAlign w:val="bottom"/>
          </w:tcPr>
          <w:p w:rsidR="00A14E90" w:rsidRPr="00760481" w:rsidRDefault="00A14E90" w:rsidP="00A14E90">
            <w:pPr>
              <w:spacing w:after="0" w:line="240" w:lineRule="auto"/>
              <w:rPr>
                <w:rFonts w:ascii="Times New Roman" w:eastAsia="Times New Roman" w:hAnsi="Times New Roman"/>
                <w:color w:val="000000"/>
                <w:sz w:val="28"/>
                <w:szCs w:val="28"/>
                <w:lang w:eastAsia="uk-UA"/>
              </w:rPr>
            </w:pPr>
            <w:r w:rsidRPr="00760481">
              <w:rPr>
                <w:rFonts w:ascii="Times New Roman" w:eastAsia="Times New Roman" w:hAnsi="Times New Roman"/>
                <w:color w:val="000000"/>
                <w:sz w:val="28"/>
                <w:szCs w:val="28"/>
                <w:lang w:eastAsia="uk-UA"/>
              </w:rPr>
              <w:t xml:space="preserve">Біг на </w:t>
            </w:r>
            <w:r>
              <w:rPr>
                <w:rFonts w:ascii="Times New Roman" w:eastAsia="Times New Roman" w:hAnsi="Times New Roman"/>
                <w:color w:val="000000"/>
                <w:sz w:val="28"/>
                <w:szCs w:val="28"/>
                <w:lang w:eastAsia="uk-UA"/>
              </w:rPr>
              <w:t>800</w:t>
            </w:r>
            <w:r w:rsidRPr="00760481">
              <w:rPr>
                <w:rFonts w:ascii="Times New Roman" w:eastAsia="Times New Roman" w:hAnsi="Times New Roman"/>
                <w:color w:val="000000"/>
                <w:sz w:val="28"/>
                <w:szCs w:val="28"/>
                <w:lang w:eastAsia="uk-UA"/>
              </w:rPr>
              <w:t xml:space="preserve"> м, хв./с</w:t>
            </w:r>
          </w:p>
        </w:tc>
        <w:tc>
          <w:tcPr>
            <w:tcW w:w="2875" w:type="dxa"/>
            <w:shd w:val="clear" w:color="auto" w:fill="auto"/>
            <w:noWrap/>
            <w:vAlign w:val="bottom"/>
            <w:hideMark/>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Витривалість</w:t>
            </w:r>
          </w:p>
        </w:tc>
        <w:tc>
          <w:tcPr>
            <w:tcW w:w="1265" w:type="dxa"/>
            <w:shd w:val="clear" w:color="auto" w:fill="auto"/>
            <w:vAlign w:val="bottom"/>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r w:rsidRPr="009F6EE6">
              <w:rPr>
                <w:rFonts w:ascii="Times New Roman" w:eastAsia="Times New Roman" w:hAnsi="Times New Roman"/>
                <w:bCs/>
                <w:sz w:val="28"/>
                <w:szCs w:val="28"/>
                <w:lang w:eastAsia="ru-RU"/>
              </w:rPr>
              <w:t>3,67</w:t>
            </w:r>
          </w:p>
        </w:tc>
        <w:tc>
          <w:tcPr>
            <w:tcW w:w="1660" w:type="dxa"/>
            <w:shd w:val="clear" w:color="auto" w:fill="auto"/>
            <w:noWrap/>
            <w:vAlign w:val="bottom"/>
            <w:hideMark/>
          </w:tcPr>
          <w:p w:rsidR="00A14E90" w:rsidRPr="00760481" w:rsidRDefault="00A14E90" w:rsidP="00A14E90">
            <w:pPr>
              <w:spacing w:after="0" w:line="240" w:lineRule="auto"/>
              <w:jc w:val="center"/>
              <w:rPr>
                <w:rFonts w:ascii="Times New Roman" w:eastAsia="Times New Roman" w:hAnsi="Times New Roman"/>
                <w:color w:val="000000"/>
                <w:sz w:val="28"/>
                <w:szCs w:val="28"/>
                <w:lang w:eastAsia="uk-UA"/>
              </w:rPr>
            </w:pPr>
            <w:r w:rsidRPr="009F6EE6">
              <w:rPr>
                <w:rFonts w:ascii="Times New Roman" w:eastAsia="Times New Roman" w:hAnsi="Times New Roman"/>
                <w:bCs/>
                <w:sz w:val="28"/>
                <w:szCs w:val="28"/>
                <w:lang w:eastAsia="ru-RU"/>
              </w:rPr>
              <w:t>0,33</w:t>
            </w:r>
          </w:p>
        </w:tc>
      </w:tr>
    </w:tbl>
    <w:p w:rsidR="00A14E90" w:rsidRDefault="00A14E90" w:rsidP="004B7353">
      <w:pPr>
        <w:autoSpaceDE w:val="0"/>
        <w:autoSpaceDN w:val="0"/>
        <w:adjustRightInd w:val="0"/>
        <w:spacing w:after="0" w:line="360" w:lineRule="auto"/>
        <w:ind w:firstLine="709"/>
        <w:jc w:val="both"/>
        <w:rPr>
          <w:rFonts w:ascii="Times New Roman" w:hAnsi="Times New Roman"/>
          <w:caps/>
          <w:sz w:val="28"/>
          <w:szCs w:val="28"/>
        </w:rPr>
      </w:pPr>
    </w:p>
    <w:p w:rsidR="00201DFE" w:rsidRDefault="00201DFE" w:rsidP="00201DFE">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З</w:t>
      </w:r>
      <w:r w:rsidR="004B7353" w:rsidRPr="009F6EE6">
        <w:rPr>
          <w:rFonts w:ascii="Times New Roman" w:hAnsi="Times New Roman"/>
          <w:sz w:val="28"/>
          <w:szCs w:val="28"/>
        </w:rPr>
        <w:t>а тесто</w:t>
      </w:r>
      <w:r>
        <w:rPr>
          <w:rFonts w:ascii="Times New Roman" w:hAnsi="Times New Roman"/>
          <w:sz w:val="28"/>
          <w:szCs w:val="28"/>
        </w:rPr>
        <w:t>вою вправою</w:t>
      </w:r>
      <w:r w:rsidR="004B7353" w:rsidRPr="009F6EE6">
        <w:rPr>
          <w:rFonts w:ascii="Times New Roman" w:hAnsi="Times New Roman"/>
          <w:sz w:val="28"/>
          <w:szCs w:val="28"/>
        </w:rPr>
        <w:t xml:space="preserve"> біг на 50 метрів </w:t>
      </w:r>
      <w:r>
        <w:rPr>
          <w:rFonts w:ascii="Times New Roman" w:hAnsi="Times New Roman"/>
          <w:sz w:val="28"/>
          <w:szCs w:val="28"/>
        </w:rPr>
        <w:t xml:space="preserve"> було визначено прояв </w:t>
      </w:r>
      <w:r w:rsidRPr="009F6EE6">
        <w:rPr>
          <w:rFonts w:ascii="Times New Roman" w:hAnsi="Times New Roman"/>
          <w:sz w:val="28"/>
          <w:szCs w:val="28"/>
        </w:rPr>
        <w:t>швидкісних здібност</w:t>
      </w:r>
      <w:r>
        <w:rPr>
          <w:rFonts w:ascii="Times New Roman" w:hAnsi="Times New Roman"/>
          <w:sz w:val="28"/>
          <w:szCs w:val="28"/>
        </w:rPr>
        <w:t>ях китайських дівчат 8-го класу. Р</w:t>
      </w:r>
      <w:r w:rsidR="004B7353" w:rsidRPr="009F6EE6">
        <w:rPr>
          <w:rFonts w:ascii="Times New Roman" w:hAnsi="Times New Roman"/>
          <w:sz w:val="28"/>
          <w:szCs w:val="28"/>
        </w:rPr>
        <w:t>езультат</w:t>
      </w:r>
      <w:r>
        <w:rPr>
          <w:rFonts w:ascii="Times New Roman" w:hAnsi="Times New Roman"/>
          <w:sz w:val="28"/>
          <w:szCs w:val="28"/>
        </w:rPr>
        <w:t xml:space="preserve"> склав</w:t>
      </w:r>
      <w:r w:rsidR="004B7353" w:rsidRPr="009F6EE6">
        <w:rPr>
          <w:rFonts w:ascii="Times New Roman" w:hAnsi="Times New Roman"/>
          <w:sz w:val="28"/>
          <w:szCs w:val="28"/>
        </w:rPr>
        <w:t xml:space="preserve"> 8,58 ± 0,54 секунд</w:t>
      </w:r>
      <w:r>
        <w:rPr>
          <w:rFonts w:ascii="Times New Roman" w:hAnsi="Times New Roman"/>
          <w:sz w:val="28"/>
          <w:szCs w:val="28"/>
        </w:rPr>
        <w:t xml:space="preserve">и з </w:t>
      </w:r>
      <w:r w:rsidR="004B7353" w:rsidRPr="009F6EE6">
        <w:rPr>
          <w:rFonts w:ascii="Times New Roman" w:hAnsi="Times New Roman"/>
          <w:sz w:val="28"/>
          <w:szCs w:val="28"/>
        </w:rPr>
        <w:t xml:space="preserve"> </w:t>
      </w:r>
      <w:r>
        <w:rPr>
          <w:rFonts w:ascii="Times New Roman" w:hAnsi="Times New Roman"/>
          <w:sz w:val="28"/>
          <w:szCs w:val="28"/>
        </w:rPr>
        <w:t>оцінкою у</w:t>
      </w:r>
      <w:r w:rsidRPr="009F6EE6">
        <w:rPr>
          <w:rFonts w:ascii="Times New Roman" w:hAnsi="Times New Roman"/>
          <w:sz w:val="28"/>
          <w:szCs w:val="28"/>
        </w:rPr>
        <w:t xml:space="preserve"> 7,92 ± 1,38 бал</w:t>
      </w:r>
      <w:r>
        <w:rPr>
          <w:rFonts w:ascii="Times New Roman" w:hAnsi="Times New Roman"/>
          <w:sz w:val="28"/>
          <w:szCs w:val="28"/>
        </w:rPr>
        <w:t>и</w:t>
      </w:r>
      <w:r w:rsidR="00E867D7">
        <w:rPr>
          <w:rFonts w:ascii="Times New Roman" w:hAnsi="Times New Roman"/>
          <w:sz w:val="28"/>
          <w:szCs w:val="28"/>
        </w:rPr>
        <w:t>.</w:t>
      </w:r>
    </w:p>
    <w:p w:rsidR="004B7353" w:rsidRPr="00E867D7" w:rsidRDefault="00E867D7" w:rsidP="004B7353">
      <w:pPr>
        <w:autoSpaceDE w:val="0"/>
        <w:autoSpaceDN w:val="0"/>
        <w:adjustRightInd w:val="0"/>
        <w:spacing w:after="0" w:line="360" w:lineRule="auto"/>
        <w:ind w:firstLine="709"/>
        <w:jc w:val="both"/>
        <w:rPr>
          <w:rFonts w:ascii="Times New Roman" w:hAnsi="Times New Roman"/>
          <w:caps/>
          <w:sz w:val="28"/>
          <w:szCs w:val="28"/>
        </w:rPr>
      </w:pPr>
      <w:r w:rsidRPr="00E867D7">
        <w:rPr>
          <w:rFonts w:ascii="Times New Roman" w:hAnsi="Times New Roman"/>
          <w:sz w:val="28"/>
          <w:szCs w:val="28"/>
        </w:rPr>
        <w:t>З</w:t>
      </w:r>
      <w:r w:rsidR="004B7353" w:rsidRPr="00E867D7">
        <w:rPr>
          <w:rFonts w:ascii="Times New Roman" w:hAnsi="Times New Roman"/>
          <w:sz w:val="28"/>
          <w:szCs w:val="28"/>
        </w:rPr>
        <w:t xml:space="preserve">а тестом присідання </w:t>
      </w:r>
      <w:r w:rsidRPr="00E867D7">
        <w:rPr>
          <w:rFonts w:ascii="Times New Roman" w:hAnsi="Times New Roman"/>
          <w:sz w:val="28"/>
          <w:szCs w:val="28"/>
        </w:rPr>
        <w:t xml:space="preserve">у китайських дівчат 8-го класу результат </w:t>
      </w:r>
      <w:r w:rsidR="004B7353" w:rsidRPr="00E867D7">
        <w:rPr>
          <w:rFonts w:ascii="Times New Roman" w:hAnsi="Times New Roman"/>
          <w:sz w:val="28"/>
          <w:szCs w:val="28"/>
        </w:rPr>
        <w:t>скла</w:t>
      </w:r>
      <w:r w:rsidRPr="00E867D7">
        <w:rPr>
          <w:rFonts w:ascii="Times New Roman" w:hAnsi="Times New Roman"/>
          <w:sz w:val="28"/>
          <w:szCs w:val="28"/>
        </w:rPr>
        <w:t xml:space="preserve">в 37,25 ± 8,43 разів  з кількістю </w:t>
      </w:r>
      <w:r w:rsidR="004B7353" w:rsidRPr="00E867D7">
        <w:rPr>
          <w:rFonts w:ascii="Times New Roman" w:hAnsi="Times New Roman"/>
          <w:sz w:val="28"/>
          <w:szCs w:val="28"/>
        </w:rPr>
        <w:t>14,75 ± 5,51 балів</w:t>
      </w:r>
      <w:r w:rsidRPr="00E867D7">
        <w:rPr>
          <w:rFonts w:ascii="Times New Roman" w:hAnsi="Times New Roman"/>
          <w:sz w:val="28"/>
          <w:szCs w:val="28"/>
        </w:rPr>
        <w:t>.</w:t>
      </w:r>
    </w:p>
    <w:p w:rsidR="004B7353" w:rsidRPr="00874541" w:rsidRDefault="00E70582" w:rsidP="00E70582">
      <w:pPr>
        <w:autoSpaceDE w:val="0"/>
        <w:autoSpaceDN w:val="0"/>
        <w:adjustRightInd w:val="0"/>
        <w:spacing w:after="0" w:line="360" w:lineRule="auto"/>
        <w:ind w:firstLine="709"/>
        <w:jc w:val="both"/>
        <w:rPr>
          <w:rFonts w:ascii="Times New Roman" w:hAnsi="Times New Roman"/>
          <w:caps/>
          <w:sz w:val="28"/>
          <w:szCs w:val="28"/>
        </w:rPr>
      </w:pPr>
      <w:r w:rsidRPr="00E867D7">
        <w:rPr>
          <w:rFonts w:ascii="Times New Roman" w:hAnsi="Times New Roman"/>
          <w:caps/>
          <w:sz w:val="28"/>
          <w:szCs w:val="28"/>
        </w:rPr>
        <w:lastRenderedPageBreak/>
        <w:t>Р</w:t>
      </w:r>
      <w:r w:rsidRPr="00E867D7">
        <w:rPr>
          <w:rFonts w:ascii="Times New Roman" w:hAnsi="Times New Roman"/>
          <w:sz w:val="28"/>
          <w:szCs w:val="28"/>
        </w:rPr>
        <w:t xml:space="preserve">івень </w:t>
      </w:r>
      <w:r w:rsidR="004B7353" w:rsidRPr="00E867D7">
        <w:rPr>
          <w:rFonts w:ascii="Times New Roman" w:hAnsi="Times New Roman"/>
          <w:sz w:val="28"/>
          <w:szCs w:val="28"/>
        </w:rPr>
        <w:t>прояв</w:t>
      </w:r>
      <w:r w:rsidRPr="00E867D7">
        <w:rPr>
          <w:rFonts w:ascii="Times New Roman" w:hAnsi="Times New Roman"/>
          <w:sz w:val="28"/>
          <w:szCs w:val="28"/>
        </w:rPr>
        <w:t xml:space="preserve">у </w:t>
      </w:r>
      <w:r w:rsidR="004B7353" w:rsidRPr="00E867D7">
        <w:rPr>
          <w:rFonts w:ascii="Times New Roman" w:hAnsi="Times New Roman"/>
          <w:sz w:val="28"/>
          <w:szCs w:val="28"/>
        </w:rPr>
        <w:t xml:space="preserve">аеробної витривалості </w:t>
      </w:r>
      <w:r w:rsidRPr="00E867D7">
        <w:rPr>
          <w:rFonts w:ascii="Times New Roman" w:hAnsi="Times New Roman"/>
          <w:sz w:val="28"/>
          <w:szCs w:val="28"/>
        </w:rPr>
        <w:t xml:space="preserve">дівчат 8-го класу оцінювали за тестовою </w:t>
      </w:r>
      <w:r w:rsidRPr="00874541">
        <w:rPr>
          <w:rFonts w:ascii="Times New Roman" w:hAnsi="Times New Roman"/>
          <w:sz w:val="28"/>
          <w:szCs w:val="28"/>
        </w:rPr>
        <w:t>вправою</w:t>
      </w:r>
      <w:r w:rsidR="004B7353" w:rsidRPr="00874541">
        <w:rPr>
          <w:rFonts w:ascii="Times New Roman" w:hAnsi="Times New Roman"/>
          <w:sz w:val="28"/>
          <w:szCs w:val="28"/>
        </w:rPr>
        <w:t xml:space="preserve"> біг на 800 метрів </w:t>
      </w:r>
      <w:r w:rsidRPr="00874541">
        <w:rPr>
          <w:rFonts w:ascii="Times New Roman" w:hAnsi="Times New Roman"/>
          <w:sz w:val="28"/>
          <w:szCs w:val="28"/>
        </w:rPr>
        <w:t xml:space="preserve">де середньостатистичний результат склав 3,64 ± 0,33 хвилини з кількістю балів </w:t>
      </w:r>
      <w:r w:rsidR="004B7353" w:rsidRPr="00874541">
        <w:rPr>
          <w:rFonts w:ascii="Times New Roman" w:hAnsi="Times New Roman"/>
          <w:sz w:val="28"/>
          <w:szCs w:val="28"/>
        </w:rPr>
        <w:t xml:space="preserve"> 25,42 ± 3,09</w:t>
      </w:r>
      <w:r w:rsidRPr="00874541">
        <w:rPr>
          <w:rFonts w:ascii="Times New Roman" w:hAnsi="Times New Roman"/>
          <w:sz w:val="28"/>
          <w:szCs w:val="28"/>
        </w:rPr>
        <w:t>.</w:t>
      </w:r>
    </w:p>
    <w:p w:rsidR="004B7353" w:rsidRPr="00874541" w:rsidRDefault="004B7353" w:rsidP="004B7353">
      <w:pPr>
        <w:autoSpaceDE w:val="0"/>
        <w:autoSpaceDN w:val="0"/>
        <w:adjustRightInd w:val="0"/>
        <w:spacing w:after="0" w:line="360" w:lineRule="auto"/>
        <w:ind w:firstLine="709"/>
        <w:rPr>
          <w:rFonts w:ascii="Times New Roman" w:hAnsi="Times New Roman"/>
          <w:caps/>
          <w:sz w:val="28"/>
          <w:szCs w:val="28"/>
        </w:rPr>
      </w:pPr>
      <w:r w:rsidRPr="00874541">
        <w:rPr>
          <w:rFonts w:ascii="Times New Roman" w:hAnsi="Times New Roman"/>
          <w:caps/>
          <w:sz w:val="28"/>
          <w:szCs w:val="28"/>
        </w:rPr>
        <w:t>З</w:t>
      </w:r>
      <w:r w:rsidR="00E70582" w:rsidRPr="00874541">
        <w:rPr>
          <w:rFonts w:ascii="Times New Roman" w:hAnsi="Times New Roman"/>
          <w:sz w:val="28"/>
          <w:szCs w:val="28"/>
        </w:rPr>
        <w:t xml:space="preserve">агальний бал  в загальній фізичній підготовленості </w:t>
      </w:r>
      <w:r w:rsidRPr="00874541">
        <w:rPr>
          <w:rFonts w:ascii="Times New Roman" w:hAnsi="Times New Roman"/>
          <w:sz w:val="28"/>
          <w:szCs w:val="28"/>
        </w:rPr>
        <w:t xml:space="preserve">китайських дівчат склав 48,08 ± </w:t>
      </w:r>
      <w:r w:rsidRPr="00874541">
        <w:rPr>
          <w:rFonts w:ascii="Times New Roman" w:eastAsia="Times New Roman" w:hAnsi="Times New Roman"/>
          <w:bCs/>
          <w:sz w:val="28"/>
          <w:szCs w:val="28"/>
          <w:lang w:eastAsia="ru-RU"/>
        </w:rPr>
        <w:t>7,49 балів.</w:t>
      </w:r>
    </w:p>
    <w:p w:rsidR="004B7353" w:rsidRPr="00E70582" w:rsidRDefault="00E70582" w:rsidP="004B7353">
      <w:pPr>
        <w:autoSpaceDE w:val="0"/>
        <w:autoSpaceDN w:val="0"/>
        <w:adjustRightInd w:val="0"/>
        <w:spacing w:after="0" w:line="360" w:lineRule="auto"/>
        <w:ind w:firstLine="709"/>
        <w:jc w:val="both"/>
        <w:rPr>
          <w:rFonts w:ascii="Times New Roman" w:hAnsi="Times New Roman"/>
          <w:i/>
          <w:caps/>
          <w:sz w:val="28"/>
          <w:szCs w:val="28"/>
        </w:rPr>
      </w:pPr>
      <w:r w:rsidRPr="00874541">
        <w:rPr>
          <w:rFonts w:ascii="Times New Roman" w:hAnsi="Times New Roman"/>
          <w:caps/>
          <w:sz w:val="28"/>
          <w:szCs w:val="28"/>
        </w:rPr>
        <w:t>С</w:t>
      </w:r>
      <w:r w:rsidR="004B7353" w:rsidRPr="00874541">
        <w:rPr>
          <w:rFonts w:ascii="Times New Roman" w:hAnsi="Times New Roman"/>
          <w:sz w:val="28"/>
          <w:szCs w:val="28"/>
        </w:rPr>
        <w:t>ередньостатистичн</w:t>
      </w:r>
      <w:r w:rsidRPr="00874541">
        <w:rPr>
          <w:rFonts w:ascii="Times New Roman" w:hAnsi="Times New Roman"/>
          <w:sz w:val="28"/>
          <w:szCs w:val="28"/>
        </w:rPr>
        <w:t>і</w:t>
      </w:r>
      <w:r w:rsidR="004B7353" w:rsidRPr="00874541">
        <w:rPr>
          <w:rFonts w:ascii="Times New Roman" w:hAnsi="Times New Roman"/>
          <w:sz w:val="28"/>
          <w:szCs w:val="28"/>
        </w:rPr>
        <w:t xml:space="preserve"> результат</w:t>
      </w:r>
      <w:r w:rsidRPr="00874541">
        <w:rPr>
          <w:rFonts w:ascii="Times New Roman" w:hAnsi="Times New Roman"/>
          <w:sz w:val="28"/>
          <w:szCs w:val="28"/>
        </w:rPr>
        <w:t>и</w:t>
      </w:r>
      <w:r w:rsidR="004B7353" w:rsidRPr="00874541">
        <w:rPr>
          <w:rFonts w:ascii="Times New Roman" w:hAnsi="Times New Roman"/>
          <w:sz w:val="28"/>
          <w:szCs w:val="28"/>
        </w:rPr>
        <w:t xml:space="preserve"> в тестових вправах</w:t>
      </w:r>
      <w:r w:rsidRPr="00874541">
        <w:rPr>
          <w:rFonts w:ascii="Times New Roman" w:hAnsi="Times New Roman"/>
          <w:sz w:val="28"/>
          <w:szCs w:val="28"/>
        </w:rPr>
        <w:t xml:space="preserve">, що визначають </w:t>
      </w:r>
      <w:r w:rsidR="004B7353" w:rsidRPr="00874541">
        <w:rPr>
          <w:rFonts w:ascii="Times New Roman" w:hAnsi="Times New Roman"/>
          <w:sz w:val="28"/>
          <w:szCs w:val="28"/>
        </w:rPr>
        <w:t>рів</w:t>
      </w:r>
      <w:r w:rsidRPr="00874541">
        <w:rPr>
          <w:rFonts w:ascii="Times New Roman" w:hAnsi="Times New Roman"/>
          <w:sz w:val="28"/>
          <w:szCs w:val="28"/>
        </w:rPr>
        <w:t>ень</w:t>
      </w:r>
      <w:r w:rsidR="004B7353" w:rsidRPr="00874541">
        <w:rPr>
          <w:rFonts w:ascii="Times New Roman" w:hAnsi="Times New Roman"/>
          <w:sz w:val="28"/>
          <w:szCs w:val="28"/>
        </w:rPr>
        <w:t xml:space="preserve"> фізичної підготовленості</w:t>
      </w:r>
      <w:r w:rsidR="004B7353" w:rsidRPr="00E70582">
        <w:rPr>
          <w:rFonts w:ascii="Times New Roman" w:hAnsi="Times New Roman"/>
          <w:sz w:val="28"/>
          <w:szCs w:val="28"/>
        </w:rPr>
        <w:t xml:space="preserve"> китайських учнів 8 клас</w:t>
      </w:r>
      <w:r w:rsidR="00201DFE" w:rsidRPr="00E70582">
        <w:rPr>
          <w:rFonts w:ascii="Times New Roman" w:hAnsi="Times New Roman"/>
          <w:sz w:val="28"/>
          <w:szCs w:val="28"/>
        </w:rPr>
        <w:t xml:space="preserve">у </w:t>
      </w:r>
      <w:r w:rsidR="004B7353" w:rsidRPr="00E70582">
        <w:rPr>
          <w:rFonts w:ascii="Times New Roman" w:hAnsi="Times New Roman"/>
          <w:sz w:val="28"/>
          <w:szCs w:val="28"/>
        </w:rPr>
        <w:t>представлено в таблиці 3.10</w:t>
      </w:r>
    </w:p>
    <w:p w:rsidR="004B7353" w:rsidRPr="009F6EE6" w:rsidRDefault="004B7353" w:rsidP="004B7353">
      <w:pPr>
        <w:autoSpaceDE w:val="0"/>
        <w:autoSpaceDN w:val="0"/>
        <w:adjustRightInd w:val="0"/>
        <w:spacing w:after="0" w:line="360" w:lineRule="auto"/>
        <w:ind w:firstLine="709"/>
        <w:jc w:val="right"/>
        <w:rPr>
          <w:rFonts w:ascii="Times New Roman" w:hAnsi="Times New Roman"/>
          <w:i/>
          <w:caps/>
          <w:sz w:val="28"/>
          <w:szCs w:val="28"/>
        </w:rPr>
      </w:pPr>
      <w:r w:rsidRPr="009F6EE6">
        <w:rPr>
          <w:rFonts w:ascii="Times New Roman" w:hAnsi="Times New Roman"/>
          <w:i/>
          <w:caps/>
          <w:sz w:val="28"/>
          <w:szCs w:val="28"/>
        </w:rPr>
        <w:t>Т</w:t>
      </w:r>
      <w:r w:rsidRPr="009F6EE6">
        <w:rPr>
          <w:rFonts w:ascii="Times New Roman" w:hAnsi="Times New Roman"/>
          <w:i/>
          <w:sz w:val="28"/>
          <w:szCs w:val="28"/>
        </w:rPr>
        <w:t>аблиця  3.10</w:t>
      </w:r>
    </w:p>
    <w:p w:rsidR="004B7353" w:rsidRPr="009F6EE6" w:rsidRDefault="004B7353" w:rsidP="004B7353">
      <w:pPr>
        <w:autoSpaceDE w:val="0"/>
        <w:autoSpaceDN w:val="0"/>
        <w:adjustRightInd w:val="0"/>
        <w:spacing w:after="0" w:line="360" w:lineRule="auto"/>
        <w:ind w:firstLine="709"/>
        <w:jc w:val="center"/>
        <w:rPr>
          <w:rFonts w:ascii="Times New Roman" w:hAnsi="Times New Roman"/>
          <w:sz w:val="28"/>
          <w:szCs w:val="28"/>
        </w:rPr>
      </w:pPr>
      <w:r w:rsidRPr="009F6EE6">
        <w:rPr>
          <w:rFonts w:ascii="Times New Roman" w:hAnsi="Times New Roman"/>
          <w:caps/>
          <w:sz w:val="28"/>
          <w:szCs w:val="28"/>
        </w:rPr>
        <w:t>П</w:t>
      </w:r>
      <w:r w:rsidRPr="009F6EE6">
        <w:rPr>
          <w:rFonts w:ascii="Times New Roman" w:hAnsi="Times New Roman"/>
          <w:sz w:val="28"/>
          <w:szCs w:val="28"/>
        </w:rPr>
        <w:t xml:space="preserve">орівняльна характеристика середньостатистичних результатів </w:t>
      </w:r>
      <w:r w:rsidR="00A14E90">
        <w:rPr>
          <w:rFonts w:ascii="Times New Roman" w:hAnsi="Times New Roman"/>
          <w:sz w:val="28"/>
          <w:szCs w:val="28"/>
        </w:rPr>
        <w:t>в рухових тестах</w:t>
      </w:r>
      <w:r w:rsidRPr="009F6EE6">
        <w:rPr>
          <w:rFonts w:ascii="Times New Roman" w:hAnsi="Times New Roman"/>
          <w:sz w:val="28"/>
          <w:szCs w:val="28"/>
        </w:rPr>
        <w:t xml:space="preserve"> учнів 8 класів (</w:t>
      </w:r>
      <w:r w:rsidRPr="009F6EE6">
        <w:rPr>
          <w:rFonts w:ascii="Times New Roman" w:hAnsi="Times New Roman"/>
          <w:position w:val="-6"/>
          <w:sz w:val="28"/>
          <w:szCs w:val="28"/>
        </w:rPr>
        <w:object w:dxaOrig="220" w:dyaOrig="300">
          <v:shape id="_x0000_i1028" type="#_x0000_t75" style="width:12pt;height:15pt" o:ole="" filled="t">
            <v:fill color2="black"/>
            <v:imagedata r:id="rId16" o:title=""/>
          </v:shape>
          <o:OLEObject Type="Embed" ProgID="Equation.3" ShapeID="_x0000_i1028" DrawAspect="Content" ObjectID="_1796575580" r:id="rId19"/>
        </w:object>
      </w:r>
      <w:r w:rsidRPr="009F6EE6">
        <w:rPr>
          <w:rFonts w:ascii="Times New Roman" w:hAnsi="Times New Roman"/>
          <w:sz w:val="28"/>
          <w:szCs w:val="28"/>
        </w:rPr>
        <w:t>±S)</w:t>
      </w:r>
    </w:p>
    <w:tbl>
      <w:tblPr>
        <w:tblW w:w="933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52"/>
        <w:gridCol w:w="2451"/>
        <w:gridCol w:w="1245"/>
        <w:gridCol w:w="917"/>
        <w:gridCol w:w="1090"/>
        <w:gridCol w:w="1176"/>
      </w:tblGrid>
      <w:tr w:rsidR="00A14E90" w:rsidRPr="009F6EE6" w:rsidTr="00E867D7">
        <w:trPr>
          <w:trHeight w:val="553"/>
        </w:trPr>
        <w:tc>
          <w:tcPr>
            <w:tcW w:w="2452" w:type="dxa"/>
            <w:vMerge w:val="restart"/>
            <w:shd w:val="clear" w:color="auto" w:fill="auto"/>
            <w:vAlign w:val="center"/>
            <w:hideMark/>
          </w:tcPr>
          <w:p w:rsidR="00A14E90" w:rsidRPr="00201DFE" w:rsidRDefault="00A14E90" w:rsidP="004B7353">
            <w:pPr>
              <w:spacing w:after="0" w:line="240" w:lineRule="auto"/>
              <w:jc w:val="center"/>
              <w:rPr>
                <w:rFonts w:ascii="Times New Roman" w:eastAsia="Times New Roman" w:hAnsi="Times New Roman"/>
                <w:sz w:val="28"/>
                <w:szCs w:val="28"/>
                <w:lang w:eastAsia="ru-RU"/>
              </w:rPr>
            </w:pPr>
            <w:r w:rsidRPr="00201DFE">
              <w:rPr>
                <w:rFonts w:ascii="Times New Roman" w:eastAsia="Times New Roman" w:hAnsi="Times New Roman"/>
                <w:sz w:val="28"/>
                <w:szCs w:val="28"/>
                <w:lang w:eastAsia="ru-RU"/>
              </w:rPr>
              <w:t>Рухові тести</w:t>
            </w:r>
          </w:p>
        </w:tc>
        <w:tc>
          <w:tcPr>
            <w:tcW w:w="2451" w:type="dxa"/>
            <w:vMerge w:val="restart"/>
            <w:shd w:val="clear" w:color="auto" w:fill="auto"/>
            <w:vAlign w:val="center"/>
          </w:tcPr>
          <w:p w:rsidR="00A14E90" w:rsidRPr="00201DFE" w:rsidRDefault="00A14E90" w:rsidP="00A14E90">
            <w:pPr>
              <w:spacing w:after="0" w:line="240" w:lineRule="auto"/>
              <w:jc w:val="center"/>
              <w:rPr>
                <w:rFonts w:ascii="Times New Roman" w:eastAsia="Times New Roman" w:hAnsi="Times New Roman"/>
                <w:sz w:val="28"/>
                <w:szCs w:val="28"/>
                <w:lang w:eastAsia="ru-RU"/>
              </w:rPr>
            </w:pPr>
            <w:r w:rsidRPr="00201DFE">
              <w:rPr>
                <w:rFonts w:ascii="Times New Roman" w:eastAsia="Times New Roman" w:hAnsi="Times New Roman"/>
                <w:sz w:val="28"/>
                <w:szCs w:val="28"/>
                <w:lang w:eastAsia="ru-RU"/>
              </w:rPr>
              <w:t>Рухові якості</w:t>
            </w:r>
          </w:p>
        </w:tc>
        <w:tc>
          <w:tcPr>
            <w:tcW w:w="4427" w:type="dxa"/>
            <w:gridSpan w:val="4"/>
            <w:shd w:val="clear" w:color="auto" w:fill="auto"/>
            <w:noWrap/>
            <w:vAlign w:val="center"/>
            <w:hideMark/>
          </w:tcPr>
          <w:p w:rsidR="00A14E90" w:rsidRPr="00201DFE" w:rsidRDefault="00A14E90" w:rsidP="004B7353">
            <w:pPr>
              <w:spacing w:after="0" w:line="240" w:lineRule="auto"/>
              <w:jc w:val="center"/>
              <w:rPr>
                <w:rFonts w:ascii="Times New Roman" w:eastAsia="Times New Roman" w:hAnsi="Times New Roman"/>
                <w:sz w:val="28"/>
                <w:szCs w:val="28"/>
                <w:lang w:eastAsia="ru-RU"/>
              </w:rPr>
            </w:pPr>
            <w:r w:rsidRPr="00201DFE">
              <w:rPr>
                <w:rFonts w:ascii="Times New Roman" w:eastAsia="Times New Roman" w:hAnsi="Times New Roman"/>
                <w:sz w:val="28"/>
                <w:szCs w:val="28"/>
                <w:lang w:eastAsia="ru-RU"/>
              </w:rPr>
              <w:t>Стать</w:t>
            </w:r>
          </w:p>
        </w:tc>
      </w:tr>
      <w:tr w:rsidR="00A14E90" w:rsidRPr="009F6EE6" w:rsidTr="00E867D7">
        <w:trPr>
          <w:trHeight w:val="553"/>
        </w:trPr>
        <w:tc>
          <w:tcPr>
            <w:tcW w:w="2452" w:type="dxa"/>
            <w:vMerge/>
            <w:shd w:val="clear" w:color="auto" w:fill="auto"/>
            <w:vAlign w:val="center"/>
            <w:hideMark/>
          </w:tcPr>
          <w:p w:rsidR="00A14E90" w:rsidRPr="00201DFE" w:rsidRDefault="00A14E90" w:rsidP="004B7353">
            <w:pPr>
              <w:spacing w:after="0" w:line="240" w:lineRule="auto"/>
              <w:jc w:val="center"/>
              <w:rPr>
                <w:rFonts w:ascii="Times New Roman" w:eastAsia="Times New Roman" w:hAnsi="Times New Roman"/>
                <w:sz w:val="28"/>
                <w:szCs w:val="28"/>
                <w:lang w:eastAsia="ru-RU"/>
              </w:rPr>
            </w:pPr>
          </w:p>
        </w:tc>
        <w:tc>
          <w:tcPr>
            <w:tcW w:w="2451" w:type="dxa"/>
            <w:vMerge/>
            <w:shd w:val="clear" w:color="auto" w:fill="auto"/>
            <w:vAlign w:val="center"/>
          </w:tcPr>
          <w:p w:rsidR="00A14E90" w:rsidRPr="00201DFE" w:rsidRDefault="00A14E90" w:rsidP="00A14E90">
            <w:pPr>
              <w:spacing w:after="0" w:line="240" w:lineRule="auto"/>
              <w:jc w:val="center"/>
              <w:rPr>
                <w:rFonts w:ascii="Times New Roman" w:eastAsia="Times New Roman" w:hAnsi="Times New Roman"/>
                <w:sz w:val="28"/>
                <w:szCs w:val="28"/>
                <w:lang w:eastAsia="ru-RU"/>
              </w:rPr>
            </w:pPr>
          </w:p>
        </w:tc>
        <w:tc>
          <w:tcPr>
            <w:tcW w:w="2161" w:type="dxa"/>
            <w:gridSpan w:val="2"/>
            <w:shd w:val="clear" w:color="auto" w:fill="auto"/>
            <w:noWrap/>
            <w:vAlign w:val="center"/>
            <w:hideMark/>
          </w:tcPr>
          <w:p w:rsidR="00A14E90" w:rsidRPr="00201DFE" w:rsidRDefault="00A14E90" w:rsidP="00A14E90">
            <w:pPr>
              <w:spacing w:after="0" w:line="240" w:lineRule="auto"/>
              <w:jc w:val="center"/>
              <w:rPr>
                <w:rFonts w:ascii="Times New Roman" w:hAnsi="Times New Roman"/>
                <w:bCs/>
                <w:sz w:val="28"/>
                <w:szCs w:val="28"/>
              </w:rPr>
            </w:pPr>
            <w:r w:rsidRPr="00201DFE">
              <w:rPr>
                <w:rFonts w:ascii="Times New Roman" w:hAnsi="Times New Roman"/>
                <w:bCs/>
                <w:sz w:val="28"/>
                <w:szCs w:val="28"/>
              </w:rPr>
              <w:t>Хлопці (n=15)</w:t>
            </w:r>
          </w:p>
        </w:tc>
        <w:tc>
          <w:tcPr>
            <w:tcW w:w="2266" w:type="dxa"/>
            <w:gridSpan w:val="2"/>
            <w:vAlign w:val="center"/>
          </w:tcPr>
          <w:p w:rsidR="00A14E90" w:rsidRPr="00201DFE" w:rsidRDefault="00A14E90" w:rsidP="00A14E90">
            <w:pPr>
              <w:spacing w:after="0" w:line="240" w:lineRule="auto"/>
              <w:jc w:val="center"/>
              <w:rPr>
                <w:rFonts w:ascii="Times New Roman" w:eastAsia="Times New Roman" w:hAnsi="Times New Roman"/>
                <w:sz w:val="28"/>
                <w:szCs w:val="28"/>
                <w:lang w:eastAsia="ru-RU"/>
              </w:rPr>
            </w:pPr>
            <w:r w:rsidRPr="00201DFE">
              <w:rPr>
                <w:rFonts w:ascii="Times New Roman" w:hAnsi="Times New Roman"/>
                <w:bCs/>
                <w:sz w:val="28"/>
                <w:szCs w:val="28"/>
              </w:rPr>
              <w:t>Дівчата (n=15)</w:t>
            </w:r>
          </w:p>
        </w:tc>
      </w:tr>
      <w:tr w:rsidR="00A14E90" w:rsidRPr="009F6EE6" w:rsidTr="00E867D7">
        <w:trPr>
          <w:trHeight w:val="508"/>
        </w:trPr>
        <w:tc>
          <w:tcPr>
            <w:tcW w:w="2452" w:type="dxa"/>
            <w:vMerge/>
            <w:shd w:val="clear" w:color="auto" w:fill="auto"/>
            <w:vAlign w:val="center"/>
            <w:hideMark/>
          </w:tcPr>
          <w:p w:rsidR="00A14E90" w:rsidRPr="00201DFE" w:rsidRDefault="00A14E90" w:rsidP="004B7353">
            <w:pPr>
              <w:spacing w:after="0" w:line="240" w:lineRule="auto"/>
              <w:jc w:val="center"/>
              <w:rPr>
                <w:rFonts w:ascii="Times New Roman" w:eastAsia="Times New Roman" w:hAnsi="Times New Roman"/>
                <w:sz w:val="28"/>
                <w:szCs w:val="28"/>
                <w:lang w:eastAsia="ru-RU"/>
              </w:rPr>
            </w:pPr>
          </w:p>
        </w:tc>
        <w:tc>
          <w:tcPr>
            <w:tcW w:w="2451" w:type="dxa"/>
            <w:vMerge/>
            <w:shd w:val="clear" w:color="auto" w:fill="auto"/>
            <w:vAlign w:val="center"/>
          </w:tcPr>
          <w:p w:rsidR="00A14E90" w:rsidRPr="00201DFE" w:rsidRDefault="00A14E90" w:rsidP="004B7353">
            <w:pPr>
              <w:spacing w:after="0" w:line="240" w:lineRule="auto"/>
              <w:jc w:val="center"/>
              <w:rPr>
                <w:rFonts w:ascii="Times New Roman" w:eastAsia="Times New Roman" w:hAnsi="Times New Roman"/>
                <w:sz w:val="28"/>
                <w:szCs w:val="28"/>
                <w:lang w:eastAsia="ru-RU"/>
              </w:rPr>
            </w:pPr>
          </w:p>
        </w:tc>
        <w:tc>
          <w:tcPr>
            <w:tcW w:w="1245" w:type="dxa"/>
            <w:shd w:val="clear" w:color="auto" w:fill="auto"/>
            <w:noWrap/>
            <w:vAlign w:val="center"/>
            <w:hideMark/>
          </w:tcPr>
          <w:p w:rsidR="00A14E90" w:rsidRPr="00201DFE" w:rsidRDefault="00A14E90" w:rsidP="004B7353">
            <w:pPr>
              <w:spacing w:after="0" w:line="240" w:lineRule="auto"/>
              <w:jc w:val="center"/>
              <w:rPr>
                <w:rFonts w:ascii="Times New Roman" w:hAnsi="Times New Roman"/>
                <w:i/>
                <w:sz w:val="28"/>
                <w:szCs w:val="28"/>
              </w:rPr>
            </w:pPr>
            <w:r w:rsidRPr="00201DFE">
              <w:rPr>
                <w:rFonts w:ascii="Times New Roman" w:hAnsi="Times New Roman"/>
                <w:position w:val="-6"/>
                <w:sz w:val="28"/>
                <w:szCs w:val="28"/>
              </w:rPr>
              <w:object w:dxaOrig="220" w:dyaOrig="300">
                <v:shape id="_x0000_i1029" type="#_x0000_t75" style="width:12pt;height:15pt" o:ole="" filled="t">
                  <v:fill color2="black"/>
                  <v:imagedata r:id="rId16" o:title=""/>
                </v:shape>
                <o:OLEObject Type="Embed" ProgID="Equation.3" ShapeID="_x0000_i1029" DrawAspect="Content" ObjectID="_1796575581" r:id="rId20"/>
              </w:object>
            </w:r>
          </w:p>
        </w:tc>
        <w:tc>
          <w:tcPr>
            <w:tcW w:w="917" w:type="dxa"/>
            <w:shd w:val="clear" w:color="auto" w:fill="auto"/>
            <w:noWrap/>
            <w:vAlign w:val="center"/>
            <w:hideMark/>
          </w:tcPr>
          <w:p w:rsidR="00A14E90" w:rsidRPr="00201DFE" w:rsidRDefault="00A14E90" w:rsidP="004B7353">
            <w:pPr>
              <w:spacing w:after="0" w:line="240" w:lineRule="auto"/>
              <w:jc w:val="center"/>
              <w:rPr>
                <w:rFonts w:ascii="Times New Roman" w:hAnsi="Times New Roman"/>
                <w:sz w:val="28"/>
                <w:szCs w:val="28"/>
              </w:rPr>
            </w:pPr>
            <w:r w:rsidRPr="00201DFE">
              <w:rPr>
                <w:rFonts w:ascii="Times New Roman" w:hAnsi="Times New Roman"/>
                <w:sz w:val="28"/>
                <w:szCs w:val="28"/>
              </w:rPr>
              <w:t>S</w:t>
            </w:r>
          </w:p>
        </w:tc>
        <w:tc>
          <w:tcPr>
            <w:tcW w:w="1090" w:type="dxa"/>
            <w:vAlign w:val="center"/>
          </w:tcPr>
          <w:p w:rsidR="00A14E90" w:rsidRPr="00201DFE" w:rsidRDefault="00A14E90" w:rsidP="004B7353">
            <w:pPr>
              <w:spacing w:after="0" w:line="240" w:lineRule="auto"/>
              <w:jc w:val="center"/>
              <w:rPr>
                <w:rFonts w:ascii="Times New Roman" w:hAnsi="Times New Roman"/>
                <w:i/>
                <w:sz w:val="28"/>
                <w:szCs w:val="28"/>
              </w:rPr>
            </w:pPr>
            <w:r w:rsidRPr="00201DFE">
              <w:rPr>
                <w:rFonts w:ascii="Times New Roman" w:hAnsi="Times New Roman"/>
                <w:position w:val="-6"/>
                <w:sz w:val="28"/>
                <w:szCs w:val="28"/>
              </w:rPr>
              <w:object w:dxaOrig="220" w:dyaOrig="300">
                <v:shape id="_x0000_i1030" type="#_x0000_t75" style="width:12pt;height:15pt" o:ole="" filled="t">
                  <v:fill color2="black"/>
                  <v:imagedata r:id="rId16" o:title=""/>
                </v:shape>
                <o:OLEObject Type="Embed" ProgID="Equation.3" ShapeID="_x0000_i1030" DrawAspect="Content" ObjectID="_1796575582" r:id="rId21"/>
              </w:object>
            </w:r>
          </w:p>
        </w:tc>
        <w:tc>
          <w:tcPr>
            <w:tcW w:w="1176" w:type="dxa"/>
            <w:vAlign w:val="center"/>
          </w:tcPr>
          <w:p w:rsidR="00A14E90" w:rsidRPr="009F6EE6" w:rsidRDefault="00A14E90" w:rsidP="004B7353">
            <w:pPr>
              <w:spacing w:after="0" w:line="240" w:lineRule="auto"/>
              <w:jc w:val="center"/>
              <w:rPr>
                <w:rFonts w:ascii="Times New Roman" w:hAnsi="Times New Roman"/>
                <w:sz w:val="28"/>
                <w:szCs w:val="28"/>
              </w:rPr>
            </w:pPr>
            <w:r w:rsidRPr="009F6EE6">
              <w:rPr>
                <w:rFonts w:ascii="Times New Roman" w:hAnsi="Times New Roman"/>
                <w:sz w:val="28"/>
                <w:szCs w:val="28"/>
              </w:rPr>
              <w:t>S</w:t>
            </w:r>
          </w:p>
        </w:tc>
      </w:tr>
      <w:tr w:rsidR="00A14E90" w:rsidRPr="009F6EE6" w:rsidTr="00E867D7">
        <w:trPr>
          <w:trHeight w:val="746"/>
        </w:trPr>
        <w:tc>
          <w:tcPr>
            <w:tcW w:w="2452" w:type="dxa"/>
            <w:shd w:val="clear" w:color="auto" w:fill="auto"/>
            <w:vAlign w:val="center"/>
            <w:hideMark/>
          </w:tcPr>
          <w:p w:rsidR="00A14E90" w:rsidRPr="009F6EE6" w:rsidRDefault="00A14E90" w:rsidP="00A14E90">
            <w:pPr>
              <w:spacing w:after="0" w:line="240" w:lineRule="auto"/>
              <w:rPr>
                <w:rFonts w:ascii="Times New Roman" w:eastAsia="Times New Roman" w:hAnsi="Times New Roman"/>
                <w:sz w:val="28"/>
                <w:szCs w:val="28"/>
                <w:lang w:eastAsia="ru-RU"/>
              </w:rPr>
            </w:pPr>
            <w:r w:rsidRPr="009F6EE6">
              <w:rPr>
                <w:rFonts w:ascii="Times New Roman" w:eastAsia="Times New Roman" w:hAnsi="Times New Roman"/>
                <w:sz w:val="28"/>
                <w:szCs w:val="28"/>
                <w:lang w:eastAsia="ru-RU"/>
              </w:rPr>
              <w:t>Біг на 50 м</w:t>
            </w:r>
          </w:p>
        </w:tc>
        <w:tc>
          <w:tcPr>
            <w:tcW w:w="2451" w:type="dxa"/>
            <w:shd w:val="clear" w:color="auto" w:fill="auto"/>
            <w:vAlign w:val="center"/>
          </w:tcPr>
          <w:p w:rsidR="00A14E90" w:rsidRPr="00760481" w:rsidRDefault="00A14E90" w:rsidP="00A14E90">
            <w:pPr>
              <w:spacing w:after="0" w:line="240" w:lineRule="auto"/>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Бистрота</w:t>
            </w:r>
          </w:p>
        </w:tc>
        <w:tc>
          <w:tcPr>
            <w:tcW w:w="1245" w:type="dxa"/>
            <w:shd w:val="clear" w:color="auto" w:fill="auto"/>
            <w:noWrap/>
            <w:vAlign w:val="center"/>
            <w:hideMark/>
          </w:tcPr>
          <w:p w:rsidR="00A14E90" w:rsidRPr="009F6EE6" w:rsidRDefault="00A14E90" w:rsidP="00A14E90">
            <w:pPr>
              <w:spacing w:after="0" w:line="240" w:lineRule="auto"/>
              <w:jc w:val="center"/>
              <w:rPr>
                <w:rFonts w:ascii="Times New Roman" w:eastAsia="Times New Roman" w:hAnsi="Times New Roman"/>
                <w:sz w:val="28"/>
                <w:szCs w:val="28"/>
                <w:lang w:val="ru-RU" w:eastAsia="ru-RU"/>
              </w:rPr>
            </w:pPr>
            <w:r w:rsidRPr="009F6EE6">
              <w:rPr>
                <w:rFonts w:ascii="Times New Roman" w:eastAsia="Times New Roman" w:hAnsi="Times New Roman"/>
                <w:bCs/>
                <w:sz w:val="28"/>
                <w:szCs w:val="28"/>
                <w:lang w:val="ru-RU" w:eastAsia="ru-RU"/>
              </w:rPr>
              <w:t>7,32</w:t>
            </w:r>
          </w:p>
        </w:tc>
        <w:tc>
          <w:tcPr>
            <w:tcW w:w="917" w:type="dxa"/>
            <w:shd w:val="clear" w:color="auto" w:fill="auto"/>
            <w:noWrap/>
            <w:vAlign w:val="center"/>
            <w:hideMark/>
          </w:tcPr>
          <w:p w:rsidR="00A14E90" w:rsidRPr="009F6EE6" w:rsidRDefault="00A14E90" w:rsidP="00A14E90">
            <w:pPr>
              <w:spacing w:after="0" w:line="240" w:lineRule="auto"/>
              <w:jc w:val="center"/>
              <w:rPr>
                <w:rFonts w:ascii="Times New Roman" w:eastAsia="Times New Roman" w:hAnsi="Times New Roman"/>
                <w:sz w:val="28"/>
                <w:szCs w:val="28"/>
                <w:lang w:val="ru-RU" w:eastAsia="ru-RU"/>
              </w:rPr>
            </w:pPr>
            <w:r w:rsidRPr="009F6EE6">
              <w:rPr>
                <w:rFonts w:ascii="Times New Roman" w:eastAsia="Times New Roman" w:hAnsi="Times New Roman"/>
                <w:bCs/>
                <w:sz w:val="28"/>
                <w:szCs w:val="28"/>
                <w:lang w:val="ru-RU" w:eastAsia="ru-RU"/>
              </w:rPr>
              <w:t>0,64</w:t>
            </w:r>
          </w:p>
        </w:tc>
        <w:tc>
          <w:tcPr>
            <w:tcW w:w="1090" w:type="dxa"/>
            <w:vAlign w:val="center"/>
          </w:tcPr>
          <w:p w:rsidR="00A14E90" w:rsidRPr="009F6EE6" w:rsidRDefault="00A14E90" w:rsidP="00A14E90">
            <w:pPr>
              <w:spacing w:after="0" w:line="240" w:lineRule="auto"/>
              <w:jc w:val="center"/>
              <w:rPr>
                <w:rFonts w:ascii="Times New Roman" w:eastAsia="Times New Roman" w:hAnsi="Times New Roman"/>
                <w:bCs/>
                <w:sz w:val="28"/>
                <w:szCs w:val="28"/>
                <w:lang w:val="ru-RU" w:eastAsia="ru-RU"/>
              </w:rPr>
            </w:pPr>
            <w:r w:rsidRPr="009F6EE6">
              <w:rPr>
                <w:rFonts w:ascii="Times New Roman" w:eastAsia="Times New Roman" w:hAnsi="Times New Roman"/>
                <w:bCs/>
                <w:sz w:val="28"/>
                <w:szCs w:val="28"/>
                <w:lang w:val="ru-RU" w:eastAsia="ru-RU"/>
              </w:rPr>
              <w:t>8,58</w:t>
            </w:r>
          </w:p>
        </w:tc>
        <w:tc>
          <w:tcPr>
            <w:tcW w:w="1176" w:type="dxa"/>
            <w:vAlign w:val="center"/>
          </w:tcPr>
          <w:p w:rsidR="00A14E90" w:rsidRPr="009F6EE6" w:rsidRDefault="00A14E90" w:rsidP="00A14E90">
            <w:pPr>
              <w:spacing w:after="0" w:line="240" w:lineRule="auto"/>
              <w:jc w:val="center"/>
              <w:rPr>
                <w:rFonts w:ascii="Times New Roman" w:eastAsia="Times New Roman" w:hAnsi="Times New Roman"/>
                <w:sz w:val="28"/>
                <w:szCs w:val="28"/>
                <w:lang w:val="ru-RU" w:eastAsia="ru-RU"/>
              </w:rPr>
            </w:pPr>
            <w:r w:rsidRPr="009F6EE6">
              <w:rPr>
                <w:rFonts w:ascii="Times New Roman" w:eastAsia="Times New Roman" w:hAnsi="Times New Roman"/>
                <w:bCs/>
                <w:sz w:val="28"/>
                <w:szCs w:val="28"/>
                <w:lang w:val="ru-RU" w:eastAsia="ru-RU"/>
              </w:rPr>
              <w:t>0,54</w:t>
            </w:r>
          </w:p>
        </w:tc>
      </w:tr>
      <w:tr w:rsidR="00A14E90" w:rsidRPr="009F6EE6" w:rsidTr="00E867D7">
        <w:trPr>
          <w:trHeight w:val="825"/>
        </w:trPr>
        <w:tc>
          <w:tcPr>
            <w:tcW w:w="2452" w:type="dxa"/>
            <w:shd w:val="clear" w:color="auto" w:fill="auto"/>
            <w:vAlign w:val="center"/>
            <w:hideMark/>
          </w:tcPr>
          <w:p w:rsidR="00A14E90" w:rsidRPr="009F6EE6" w:rsidRDefault="00A14E90" w:rsidP="00A14E90">
            <w:pPr>
              <w:spacing w:after="0" w:line="24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Підтягування на </w:t>
            </w:r>
            <w:r w:rsidRPr="009F6EE6">
              <w:rPr>
                <w:rFonts w:ascii="Times New Roman" w:eastAsia="Times New Roman" w:hAnsi="Times New Roman"/>
                <w:sz w:val="28"/>
                <w:szCs w:val="28"/>
                <w:lang w:eastAsia="ru-RU"/>
              </w:rPr>
              <w:t>перекладині</w:t>
            </w:r>
          </w:p>
        </w:tc>
        <w:tc>
          <w:tcPr>
            <w:tcW w:w="2451" w:type="dxa"/>
            <w:shd w:val="clear" w:color="auto" w:fill="auto"/>
            <w:vAlign w:val="center"/>
          </w:tcPr>
          <w:p w:rsidR="00A14E90" w:rsidRPr="00760481" w:rsidRDefault="00A14E90" w:rsidP="00A14E90">
            <w:pPr>
              <w:spacing w:after="0" w:line="240" w:lineRule="auto"/>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Силові здібності</w:t>
            </w:r>
          </w:p>
        </w:tc>
        <w:tc>
          <w:tcPr>
            <w:tcW w:w="1245" w:type="dxa"/>
            <w:shd w:val="clear" w:color="auto" w:fill="auto"/>
            <w:noWrap/>
            <w:vAlign w:val="center"/>
            <w:hideMark/>
          </w:tcPr>
          <w:p w:rsidR="00A14E90" w:rsidRPr="009F6EE6" w:rsidRDefault="00A14E90" w:rsidP="00A14E90">
            <w:pPr>
              <w:spacing w:after="0" w:line="240" w:lineRule="auto"/>
              <w:jc w:val="center"/>
              <w:rPr>
                <w:rFonts w:ascii="Times New Roman" w:eastAsia="Times New Roman" w:hAnsi="Times New Roman"/>
                <w:sz w:val="28"/>
                <w:szCs w:val="28"/>
                <w:lang w:val="ru-RU" w:eastAsia="ru-RU"/>
              </w:rPr>
            </w:pPr>
            <w:r w:rsidRPr="009F6EE6">
              <w:rPr>
                <w:rFonts w:ascii="Times New Roman" w:eastAsia="Times New Roman" w:hAnsi="Times New Roman"/>
                <w:bCs/>
                <w:sz w:val="28"/>
                <w:szCs w:val="28"/>
                <w:lang w:val="ru-RU" w:eastAsia="ru-RU"/>
              </w:rPr>
              <w:t>11,63</w:t>
            </w:r>
          </w:p>
        </w:tc>
        <w:tc>
          <w:tcPr>
            <w:tcW w:w="917" w:type="dxa"/>
            <w:shd w:val="clear" w:color="auto" w:fill="auto"/>
            <w:noWrap/>
            <w:vAlign w:val="center"/>
            <w:hideMark/>
          </w:tcPr>
          <w:p w:rsidR="00A14E90" w:rsidRPr="009F6EE6" w:rsidRDefault="00A14E90" w:rsidP="00A14E90">
            <w:pPr>
              <w:spacing w:after="0" w:line="240" w:lineRule="auto"/>
              <w:jc w:val="center"/>
              <w:rPr>
                <w:rFonts w:ascii="Times New Roman" w:eastAsia="Times New Roman" w:hAnsi="Times New Roman"/>
                <w:sz w:val="28"/>
                <w:szCs w:val="28"/>
                <w:lang w:val="ru-RU" w:eastAsia="ru-RU"/>
              </w:rPr>
            </w:pPr>
            <w:r w:rsidRPr="009F6EE6">
              <w:rPr>
                <w:rFonts w:ascii="Times New Roman" w:eastAsia="Times New Roman" w:hAnsi="Times New Roman"/>
                <w:bCs/>
                <w:sz w:val="28"/>
                <w:szCs w:val="28"/>
                <w:lang w:val="ru-RU" w:eastAsia="ru-RU"/>
              </w:rPr>
              <w:t>5,14</w:t>
            </w:r>
          </w:p>
        </w:tc>
        <w:tc>
          <w:tcPr>
            <w:tcW w:w="1090" w:type="dxa"/>
            <w:vAlign w:val="center"/>
          </w:tcPr>
          <w:p w:rsidR="00A14E90" w:rsidRPr="009F6EE6" w:rsidRDefault="00A14E90" w:rsidP="00A14E90">
            <w:pPr>
              <w:spacing w:after="0" w:line="240" w:lineRule="auto"/>
              <w:jc w:val="center"/>
              <w:rPr>
                <w:rFonts w:ascii="Times New Roman" w:hAnsi="Times New Roman"/>
              </w:rPr>
            </w:pPr>
            <w:r w:rsidRPr="009F6EE6">
              <w:rPr>
                <w:rFonts w:ascii="Times New Roman" w:eastAsia="Times New Roman" w:hAnsi="Times New Roman"/>
                <w:sz w:val="28"/>
                <w:szCs w:val="28"/>
                <w:lang w:val="ru-RU" w:eastAsia="ru-RU"/>
              </w:rPr>
              <w:t>–</w:t>
            </w:r>
          </w:p>
        </w:tc>
        <w:tc>
          <w:tcPr>
            <w:tcW w:w="1176" w:type="dxa"/>
            <w:vAlign w:val="center"/>
          </w:tcPr>
          <w:p w:rsidR="00A14E90" w:rsidRPr="009F6EE6" w:rsidRDefault="00A14E90" w:rsidP="00A14E90">
            <w:pPr>
              <w:spacing w:after="0" w:line="240" w:lineRule="auto"/>
              <w:jc w:val="center"/>
              <w:rPr>
                <w:rFonts w:ascii="Times New Roman" w:hAnsi="Times New Roman"/>
              </w:rPr>
            </w:pPr>
            <w:r w:rsidRPr="009F6EE6">
              <w:rPr>
                <w:rFonts w:ascii="Times New Roman" w:eastAsia="Times New Roman" w:hAnsi="Times New Roman"/>
                <w:sz w:val="28"/>
                <w:szCs w:val="28"/>
                <w:lang w:val="ru-RU" w:eastAsia="ru-RU"/>
              </w:rPr>
              <w:t>–</w:t>
            </w:r>
          </w:p>
        </w:tc>
      </w:tr>
      <w:tr w:rsidR="00A14E90" w:rsidRPr="009F6EE6" w:rsidTr="00E867D7">
        <w:trPr>
          <w:trHeight w:val="900"/>
        </w:trPr>
        <w:tc>
          <w:tcPr>
            <w:tcW w:w="2452" w:type="dxa"/>
            <w:shd w:val="clear" w:color="auto" w:fill="auto"/>
            <w:vAlign w:val="center"/>
            <w:hideMark/>
          </w:tcPr>
          <w:p w:rsidR="00A14E90" w:rsidRPr="009F6EE6" w:rsidRDefault="00A14E90" w:rsidP="00A14E90">
            <w:pPr>
              <w:spacing w:after="0" w:line="240" w:lineRule="auto"/>
              <w:rPr>
                <w:rFonts w:ascii="Times New Roman" w:eastAsia="Times New Roman" w:hAnsi="Times New Roman"/>
                <w:sz w:val="28"/>
                <w:szCs w:val="28"/>
                <w:lang w:eastAsia="ru-RU"/>
              </w:rPr>
            </w:pPr>
            <w:r w:rsidRPr="009F6EE6">
              <w:rPr>
                <w:rFonts w:ascii="Times New Roman" w:eastAsia="Times New Roman" w:hAnsi="Times New Roman"/>
                <w:sz w:val="28"/>
                <w:szCs w:val="28"/>
                <w:lang w:eastAsia="ru-RU"/>
              </w:rPr>
              <w:t>Біг на 1000 м</w:t>
            </w:r>
          </w:p>
        </w:tc>
        <w:tc>
          <w:tcPr>
            <w:tcW w:w="2451" w:type="dxa"/>
            <w:shd w:val="clear" w:color="auto" w:fill="auto"/>
            <w:vAlign w:val="center"/>
          </w:tcPr>
          <w:p w:rsidR="00A14E90" w:rsidRPr="00760481" w:rsidRDefault="00A14E90" w:rsidP="00A14E90">
            <w:pPr>
              <w:spacing w:after="0" w:line="240" w:lineRule="auto"/>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Витривалість</w:t>
            </w:r>
          </w:p>
        </w:tc>
        <w:tc>
          <w:tcPr>
            <w:tcW w:w="1245" w:type="dxa"/>
            <w:shd w:val="clear" w:color="auto" w:fill="auto"/>
            <w:noWrap/>
            <w:vAlign w:val="center"/>
            <w:hideMark/>
          </w:tcPr>
          <w:p w:rsidR="00A14E90" w:rsidRPr="009F6EE6" w:rsidRDefault="00A14E90" w:rsidP="00A14E90">
            <w:pPr>
              <w:spacing w:after="0" w:line="240" w:lineRule="auto"/>
              <w:jc w:val="center"/>
              <w:rPr>
                <w:rFonts w:ascii="Times New Roman" w:eastAsia="Times New Roman" w:hAnsi="Times New Roman"/>
                <w:sz w:val="28"/>
                <w:szCs w:val="28"/>
                <w:lang w:val="ru-RU" w:eastAsia="ru-RU"/>
              </w:rPr>
            </w:pPr>
            <w:r w:rsidRPr="009F6EE6">
              <w:rPr>
                <w:rFonts w:ascii="Times New Roman" w:eastAsia="Times New Roman" w:hAnsi="Times New Roman"/>
                <w:bCs/>
                <w:sz w:val="28"/>
                <w:szCs w:val="28"/>
                <w:lang w:val="ru-RU" w:eastAsia="ru-RU"/>
              </w:rPr>
              <w:t>3,57</w:t>
            </w:r>
          </w:p>
        </w:tc>
        <w:tc>
          <w:tcPr>
            <w:tcW w:w="917" w:type="dxa"/>
            <w:shd w:val="clear" w:color="auto" w:fill="auto"/>
            <w:noWrap/>
            <w:vAlign w:val="center"/>
            <w:hideMark/>
          </w:tcPr>
          <w:p w:rsidR="00A14E90" w:rsidRPr="009F6EE6" w:rsidRDefault="00A14E90" w:rsidP="00A14E90">
            <w:pPr>
              <w:spacing w:after="0" w:line="240" w:lineRule="auto"/>
              <w:jc w:val="center"/>
              <w:rPr>
                <w:rFonts w:ascii="Times New Roman" w:eastAsia="Times New Roman" w:hAnsi="Times New Roman"/>
                <w:sz w:val="28"/>
                <w:szCs w:val="28"/>
                <w:lang w:val="ru-RU" w:eastAsia="ru-RU"/>
              </w:rPr>
            </w:pPr>
            <w:r w:rsidRPr="009F6EE6">
              <w:rPr>
                <w:rFonts w:ascii="Times New Roman" w:eastAsia="Times New Roman" w:hAnsi="Times New Roman"/>
                <w:bCs/>
                <w:sz w:val="28"/>
                <w:szCs w:val="28"/>
                <w:lang w:val="ru-RU" w:eastAsia="ru-RU"/>
              </w:rPr>
              <w:t>0,3</w:t>
            </w:r>
            <w:r w:rsidR="00201DFE">
              <w:rPr>
                <w:rFonts w:ascii="Times New Roman" w:eastAsia="Times New Roman" w:hAnsi="Times New Roman"/>
                <w:bCs/>
                <w:sz w:val="28"/>
                <w:szCs w:val="28"/>
                <w:lang w:val="ru-RU" w:eastAsia="ru-RU"/>
              </w:rPr>
              <w:t>2</w:t>
            </w:r>
          </w:p>
        </w:tc>
        <w:tc>
          <w:tcPr>
            <w:tcW w:w="1090" w:type="dxa"/>
            <w:vAlign w:val="center"/>
          </w:tcPr>
          <w:p w:rsidR="00A14E90" w:rsidRPr="009F6EE6" w:rsidRDefault="00A14E90" w:rsidP="00A14E90">
            <w:pPr>
              <w:spacing w:after="0" w:line="240" w:lineRule="auto"/>
              <w:jc w:val="center"/>
              <w:rPr>
                <w:rFonts w:ascii="Times New Roman" w:hAnsi="Times New Roman"/>
              </w:rPr>
            </w:pPr>
            <w:r w:rsidRPr="009F6EE6">
              <w:rPr>
                <w:rFonts w:ascii="Times New Roman" w:eastAsia="Times New Roman" w:hAnsi="Times New Roman"/>
                <w:sz w:val="28"/>
                <w:szCs w:val="28"/>
                <w:lang w:val="ru-RU" w:eastAsia="ru-RU"/>
              </w:rPr>
              <w:t>–</w:t>
            </w:r>
          </w:p>
        </w:tc>
        <w:tc>
          <w:tcPr>
            <w:tcW w:w="1176" w:type="dxa"/>
            <w:vAlign w:val="center"/>
          </w:tcPr>
          <w:p w:rsidR="00A14E90" w:rsidRPr="009F6EE6" w:rsidRDefault="00A14E90" w:rsidP="00A14E90">
            <w:pPr>
              <w:spacing w:after="0" w:line="240" w:lineRule="auto"/>
              <w:jc w:val="center"/>
              <w:rPr>
                <w:rFonts w:ascii="Times New Roman" w:hAnsi="Times New Roman"/>
              </w:rPr>
            </w:pPr>
            <w:r w:rsidRPr="009F6EE6">
              <w:rPr>
                <w:rFonts w:ascii="Times New Roman" w:eastAsia="Times New Roman" w:hAnsi="Times New Roman"/>
                <w:sz w:val="28"/>
                <w:szCs w:val="28"/>
                <w:lang w:val="ru-RU" w:eastAsia="ru-RU"/>
              </w:rPr>
              <w:t>–</w:t>
            </w:r>
          </w:p>
        </w:tc>
      </w:tr>
      <w:tr w:rsidR="00A14E90" w:rsidRPr="009F6EE6" w:rsidTr="00E867D7">
        <w:trPr>
          <w:trHeight w:val="900"/>
        </w:trPr>
        <w:tc>
          <w:tcPr>
            <w:tcW w:w="2452" w:type="dxa"/>
            <w:shd w:val="clear" w:color="auto" w:fill="auto"/>
            <w:vAlign w:val="center"/>
            <w:hideMark/>
          </w:tcPr>
          <w:p w:rsidR="00A14E90" w:rsidRPr="009F6EE6" w:rsidRDefault="00A14E90" w:rsidP="00A14E90">
            <w:pPr>
              <w:spacing w:after="0" w:line="240" w:lineRule="auto"/>
              <w:rPr>
                <w:rFonts w:ascii="Times New Roman" w:eastAsia="Times New Roman" w:hAnsi="Times New Roman"/>
                <w:sz w:val="28"/>
                <w:szCs w:val="28"/>
                <w:lang w:eastAsia="ru-RU"/>
              </w:rPr>
            </w:pPr>
            <w:r w:rsidRPr="009F6EE6">
              <w:rPr>
                <w:rFonts w:ascii="Times New Roman" w:eastAsia="Times New Roman" w:hAnsi="Times New Roman"/>
                <w:sz w:val="28"/>
                <w:szCs w:val="28"/>
                <w:lang w:eastAsia="ru-RU"/>
              </w:rPr>
              <w:t>Присідання</w:t>
            </w:r>
          </w:p>
        </w:tc>
        <w:tc>
          <w:tcPr>
            <w:tcW w:w="2451" w:type="dxa"/>
            <w:shd w:val="clear" w:color="auto" w:fill="auto"/>
            <w:vAlign w:val="center"/>
          </w:tcPr>
          <w:p w:rsidR="00A14E90" w:rsidRPr="00760481" w:rsidRDefault="00A14E90" w:rsidP="00A14E90">
            <w:pPr>
              <w:spacing w:after="0" w:line="240" w:lineRule="auto"/>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Силові здібності</w:t>
            </w:r>
          </w:p>
        </w:tc>
        <w:tc>
          <w:tcPr>
            <w:tcW w:w="1245" w:type="dxa"/>
            <w:shd w:val="clear" w:color="auto" w:fill="auto"/>
            <w:noWrap/>
            <w:vAlign w:val="center"/>
            <w:hideMark/>
          </w:tcPr>
          <w:p w:rsidR="00A14E90" w:rsidRPr="009F6EE6" w:rsidRDefault="00A14E90" w:rsidP="00A14E90">
            <w:pPr>
              <w:spacing w:after="0" w:line="240" w:lineRule="auto"/>
              <w:jc w:val="center"/>
              <w:rPr>
                <w:rFonts w:ascii="Times New Roman" w:hAnsi="Times New Roman"/>
              </w:rPr>
            </w:pPr>
            <w:r w:rsidRPr="009F6EE6">
              <w:rPr>
                <w:rFonts w:ascii="Times New Roman" w:eastAsia="Times New Roman" w:hAnsi="Times New Roman"/>
                <w:sz w:val="28"/>
                <w:szCs w:val="28"/>
                <w:lang w:val="ru-RU" w:eastAsia="ru-RU"/>
              </w:rPr>
              <w:t>–</w:t>
            </w:r>
          </w:p>
        </w:tc>
        <w:tc>
          <w:tcPr>
            <w:tcW w:w="917" w:type="dxa"/>
            <w:shd w:val="clear" w:color="auto" w:fill="auto"/>
            <w:noWrap/>
            <w:vAlign w:val="center"/>
            <w:hideMark/>
          </w:tcPr>
          <w:p w:rsidR="00A14E90" w:rsidRPr="009F6EE6" w:rsidRDefault="00A14E90" w:rsidP="00A14E90">
            <w:pPr>
              <w:spacing w:after="0" w:line="240" w:lineRule="auto"/>
              <w:jc w:val="center"/>
              <w:rPr>
                <w:rFonts w:ascii="Times New Roman" w:hAnsi="Times New Roman"/>
              </w:rPr>
            </w:pPr>
            <w:r w:rsidRPr="009F6EE6">
              <w:rPr>
                <w:rFonts w:ascii="Times New Roman" w:eastAsia="Times New Roman" w:hAnsi="Times New Roman"/>
                <w:sz w:val="28"/>
                <w:szCs w:val="28"/>
                <w:lang w:val="ru-RU" w:eastAsia="ru-RU"/>
              </w:rPr>
              <w:t>–</w:t>
            </w:r>
          </w:p>
        </w:tc>
        <w:tc>
          <w:tcPr>
            <w:tcW w:w="1090" w:type="dxa"/>
            <w:vAlign w:val="center"/>
          </w:tcPr>
          <w:p w:rsidR="00A14E90" w:rsidRPr="009F6EE6" w:rsidRDefault="00A14E90" w:rsidP="00A14E90">
            <w:pPr>
              <w:spacing w:after="0" w:line="240" w:lineRule="auto"/>
              <w:jc w:val="center"/>
              <w:rPr>
                <w:rFonts w:ascii="Times New Roman" w:eastAsia="Times New Roman" w:hAnsi="Times New Roman"/>
                <w:bCs/>
                <w:sz w:val="28"/>
                <w:szCs w:val="28"/>
                <w:lang w:val="ru-RU" w:eastAsia="ru-RU"/>
              </w:rPr>
            </w:pPr>
            <w:r w:rsidRPr="009F6EE6">
              <w:rPr>
                <w:rFonts w:ascii="Times New Roman" w:eastAsia="Times New Roman" w:hAnsi="Times New Roman"/>
                <w:bCs/>
                <w:sz w:val="28"/>
                <w:szCs w:val="28"/>
                <w:lang w:val="ru-RU" w:eastAsia="ru-RU"/>
              </w:rPr>
              <w:t>37,25</w:t>
            </w:r>
          </w:p>
        </w:tc>
        <w:tc>
          <w:tcPr>
            <w:tcW w:w="1176" w:type="dxa"/>
            <w:vAlign w:val="center"/>
          </w:tcPr>
          <w:p w:rsidR="00A14E90" w:rsidRPr="009F6EE6" w:rsidRDefault="00A14E90" w:rsidP="00A14E90">
            <w:pPr>
              <w:spacing w:after="0" w:line="240" w:lineRule="auto"/>
              <w:jc w:val="center"/>
              <w:rPr>
                <w:rFonts w:ascii="Times New Roman" w:eastAsia="Times New Roman" w:hAnsi="Times New Roman"/>
                <w:bCs/>
                <w:sz w:val="28"/>
                <w:szCs w:val="28"/>
                <w:lang w:val="ru-RU" w:eastAsia="ru-RU"/>
              </w:rPr>
            </w:pPr>
            <w:r w:rsidRPr="009F6EE6">
              <w:rPr>
                <w:rFonts w:ascii="Times New Roman" w:eastAsia="Times New Roman" w:hAnsi="Times New Roman"/>
                <w:bCs/>
                <w:sz w:val="28"/>
                <w:szCs w:val="28"/>
                <w:lang w:val="ru-RU" w:eastAsia="ru-RU"/>
              </w:rPr>
              <w:t>8,43</w:t>
            </w:r>
          </w:p>
        </w:tc>
      </w:tr>
      <w:tr w:rsidR="00A14E90" w:rsidRPr="009F6EE6" w:rsidTr="00E867D7">
        <w:trPr>
          <w:trHeight w:val="631"/>
        </w:trPr>
        <w:tc>
          <w:tcPr>
            <w:tcW w:w="2452" w:type="dxa"/>
            <w:shd w:val="clear" w:color="auto" w:fill="auto"/>
            <w:vAlign w:val="center"/>
            <w:hideMark/>
          </w:tcPr>
          <w:p w:rsidR="00A14E90" w:rsidRPr="009F6EE6" w:rsidRDefault="00A14E90" w:rsidP="00A14E90">
            <w:pPr>
              <w:spacing w:after="0" w:line="240" w:lineRule="auto"/>
              <w:rPr>
                <w:rFonts w:ascii="Times New Roman" w:eastAsia="Times New Roman" w:hAnsi="Times New Roman"/>
                <w:sz w:val="28"/>
                <w:szCs w:val="28"/>
                <w:lang w:eastAsia="ru-RU"/>
              </w:rPr>
            </w:pPr>
            <w:r w:rsidRPr="009F6EE6">
              <w:rPr>
                <w:rFonts w:ascii="Times New Roman" w:eastAsia="Times New Roman" w:hAnsi="Times New Roman"/>
                <w:sz w:val="28"/>
                <w:szCs w:val="28"/>
                <w:lang w:eastAsia="ru-RU"/>
              </w:rPr>
              <w:t>Біг на 800 м</w:t>
            </w:r>
          </w:p>
        </w:tc>
        <w:tc>
          <w:tcPr>
            <w:tcW w:w="2451" w:type="dxa"/>
            <w:shd w:val="clear" w:color="auto" w:fill="auto"/>
            <w:vAlign w:val="center"/>
          </w:tcPr>
          <w:p w:rsidR="00A14E90" w:rsidRPr="00760481" w:rsidRDefault="00A14E90" w:rsidP="00A14E90">
            <w:pPr>
              <w:spacing w:after="0" w:line="240" w:lineRule="auto"/>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Витривалість</w:t>
            </w:r>
          </w:p>
        </w:tc>
        <w:tc>
          <w:tcPr>
            <w:tcW w:w="1245" w:type="dxa"/>
            <w:shd w:val="clear" w:color="auto" w:fill="auto"/>
            <w:noWrap/>
            <w:vAlign w:val="center"/>
            <w:hideMark/>
          </w:tcPr>
          <w:p w:rsidR="00A14E90" w:rsidRPr="009F6EE6" w:rsidRDefault="00A14E90" w:rsidP="00A14E90">
            <w:pPr>
              <w:spacing w:after="0" w:line="240" w:lineRule="auto"/>
              <w:jc w:val="center"/>
              <w:rPr>
                <w:rFonts w:ascii="Times New Roman" w:hAnsi="Times New Roman"/>
              </w:rPr>
            </w:pPr>
            <w:r w:rsidRPr="009F6EE6">
              <w:rPr>
                <w:rFonts w:ascii="Times New Roman" w:eastAsia="Times New Roman" w:hAnsi="Times New Roman"/>
                <w:sz w:val="28"/>
                <w:szCs w:val="28"/>
                <w:lang w:val="ru-RU" w:eastAsia="ru-RU"/>
              </w:rPr>
              <w:t>–</w:t>
            </w:r>
          </w:p>
        </w:tc>
        <w:tc>
          <w:tcPr>
            <w:tcW w:w="917" w:type="dxa"/>
            <w:shd w:val="clear" w:color="auto" w:fill="auto"/>
            <w:noWrap/>
            <w:vAlign w:val="center"/>
            <w:hideMark/>
          </w:tcPr>
          <w:p w:rsidR="00A14E90" w:rsidRPr="009F6EE6" w:rsidRDefault="00A14E90" w:rsidP="00A14E90">
            <w:pPr>
              <w:spacing w:after="0" w:line="240" w:lineRule="auto"/>
              <w:jc w:val="center"/>
              <w:rPr>
                <w:rFonts w:ascii="Times New Roman" w:hAnsi="Times New Roman"/>
              </w:rPr>
            </w:pPr>
            <w:r w:rsidRPr="009F6EE6">
              <w:rPr>
                <w:rFonts w:ascii="Times New Roman" w:eastAsia="Times New Roman" w:hAnsi="Times New Roman"/>
                <w:sz w:val="28"/>
                <w:szCs w:val="28"/>
                <w:lang w:val="ru-RU" w:eastAsia="ru-RU"/>
              </w:rPr>
              <w:t>–</w:t>
            </w:r>
          </w:p>
        </w:tc>
        <w:tc>
          <w:tcPr>
            <w:tcW w:w="1090" w:type="dxa"/>
            <w:vAlign w:val="center"/>
          </w:tcPr>
          <w:p w:rsidR="00A14E90" w:rsidRPr="009F6EE6" w:rsidRDefault="00A14E90" w:rsidP="00A14E90">
            <w:pPr>
              <w:spacing w:after="0" w:line="240" w:lineRule="auto"/>
              <w:jc w:val="center"/>
              <w:rPr>
                <w:rFonts w:ascii="Times New Roman" w:eastAsia="Times New Roman" w:hAnsi="Times New Roman"/>
                <w:sz w:val="28"/>
                <w:szCs w:val="28"/>
                <w:lang w:val="ru-RU" w:eastAsia="ru-RU"/>
              </w:rPr>
            </w:pPr>
            <w:r w:rsidRPr="009F6EE6">
              <w:rPr>
                <w:rFonts w:ascii="Times New Roman" w:eastAsia="Times New Roman" w:hAnsi="Times New Roman"/>
                <w:bCs/>
                <w:sz w:val="28"/>
                <w:szCs w:val="28"/>
                <w:lang w:val="ru-RU" w:eastAsia="ru-RU"/>
              </w:rPr>
              <w:t>3,67</w:t>
            </w:r>
          </w:p>
        </w:tc>
        <w:tc>
          <w:tcPr>
            <w:tcW w:w="1176" w:type="dxa"/>
            <w:vAlign w:val="center"/>
          </w:tcPr>
          <w:p w:rsidR="00A14E90" w:rsidRPr="009F6EE6" w:rsidRDefault="00A14E90" w:rsidP="00A14E90">
            <w:pPr>
              <w:spacing w:after="0" w:line="240" w:lineRule="auto"/>
              <w:jc w:val="center"/>
              <w:rPr>
                <w:rFonts w:ascii="Times New Roman" w:eastAsia="Times New Roman" w:hAnsi="Times New Roman"/>
                <w:bCs/>
                <w:sz w:val="28"/>
                <w:szCs w:val="28"/>
                <w:lang w:val="ru-RU" w:eastAsia="ru-RU"/>
              </w:rPr>
            </w:pPr>
            <w:r w:rsidRPr="009F6EE6">
              <w:rPr>
                <w:rFonts w:ascii="Times New Roman" w:eastAsia="Times New Roman" w:hAnsi="Times New Roman"/>
                <w:bCs/>
                <w:sz w:val="28"/>
                <w:szCs w:val="28"/>
                <w:lang w:val="ru-RU" w:eastAsia="ru-RU"/>
              </w:rPr>
              <w:t>0,33</w:t>
            </w:r>
          </w:p>
        </w:tc>
      </w:tr>
    </w:tbl>
    <w:p w:rsidR="00E867D7" w:rsidRDefault="00E867D7" w:rsidP="004B7353">
      <w:pPr>
        <w:rPr>
          <w:rFonts w:ascii="Times New Roman" w:hAnsi="Times New Roman"/>
          <w:b/>
          <w:caps/>
          <w:sz w:val="28"/>
          <w:szCs w:val="28"/>
        </w:rPr>
      </w:pPr>
    </w:p>
    <w:p w:rsidR="004B7353" w:rsidRPr="009F6EE6" w:rsidRDefault="004B7353" w:rsidP="004B7353">
      <w:pPr>
        <w:rPr>
          <w:rFonts w:ascii="Arial Cyr" w:eastAsia="Times New Roman" w:hAnsi="Arial Cyr" w:cs="Arial"/>
          <w:color w:val="FF0000"/>
          <w:sz w:val="20"/>
          <w:szCs w:val="20"/>
          <w:lang w:val="ru-RU" w:eastAsia="ru-RU"/>
        </w:rPr>
      </w:pPr>
      <w:r w:rsidRPr="009F6EE6">
        <w:rPr>
          <w:rFonts w:ascii="Times New Roman" w:hAnsi="Times New Roman"/>
          <w:b/>
          <w:caps/>
          <w:sz w:val="28"/>
          <w:szCs w:val="28"/>
        </w:rPr>
        <w:t>П</w:t>
      </w:r>
      <w:r w:rsidRPr="009F6EE6">
        <w:rPr>
          <w:rFonts w:ascii="Times New Roman" w:hAnsi="Times New Roman"/>
          <w:b/>
          <w:sz w:val="28"/>
          <w:szCs w:val="28"/>
        </w:rPr>
        <w:t xml:space="preserve">римітка. </w:t>
      </w:r>
      <w:r w:rsidRPr="009F6EE6">
        <w:rPr>
          <w:rFonts w:ascii="Times New Roman" w:hAnsi="Times New Roman"/>
          <w:sz w:val="24"/>
          <w:szCs w:val="24"/>
        </w:rPr>
        <w:t xml:space="preserve">* статистично достовірні відмінності в значені показників при </w:t>
      </w:r>
      <w:r w:rsidRPr="009F6EE6">
        <w:rPr>
          <w:rFonts w:ascii="Times New Roman" w:eastAsia="Times New Roman" w:hAnsi="Times New Roman"/>
          <w:sz w:val="24"/>
          <w:szCs w:val="24"/>
          <w:lang w:val="ru-RU" w:eastAsia="ru-RU"/>
        </w:rPr>
        <w:t>p&lt;0,05</w:t>
      </w:r>
    </w:p>
    <w:p w:rsidR="004B7353" w:rsidRPr="009F6EE6" w:rsidRDefault="004B7353" w:rsidP="004B7353">
      <w:pPr>
        <w:autoSpaceDE w:val="0"/>
        <w:autoSpaceDN w:val="0"/>
        <w:adjustRightInd w:val="0"/>
        <w:spacing w:after="0" w:line="360" w:lineRule="auto"/>
        <w:ind w:left="426" w:hanging="426"/>
        <w:rPr>
          <w:rFonts w:ascii="Times New Roman" w:hAnsi="Times New Roman"/>
          <w:b/>
          <w:caps/>
          <w:sz w:val="28"/>
          <w:szCs w:val="28"/>
          <w:lang w:val="ru-RU"/>
        </w:rPr>
      </w:pPr>
    </w:p>
    <w:p w:rsidR="004B7353" w:rsidRPr="009F6EE6" w:rsidRDefault="004B7353" w:rsidP="004B7353">
      <w:pPr>
        <w:autoSpaceDE w:val="0"/>
        <w:autoSpaceDN w:val="0"/>
        <w:adjustRightInd w:val="0"/>
        <w:spacing w:after="0" w:line="360" w:lineRule="auto"/>
        <w:ind w:firstLine="709"/>
        <w:jc w:val="both"/>
        <w:rPr>
          <w:rFonts w:ascii="Times New Roman" w:hAnsi="Times New Roman"/>
          <w:caps/>
          <w:sz w:val="28"/>
          <w:szCs w:val="28"/>
        </w:rPr>
      </w:pPr>
      <w:r w:rsidRPr="009F6EE6">
        <w:rPr>
          <w:rFonts w:ascii="Times New Roman" w:hAnsi="Times New Roman"/>
          <w:caps/>
          <w:sz w:val="28"/>
          <w:szCs w:val="28"/>
        </w:rPr>
        <w:t>У</w:t>
      </w:r>
      <w:r w:rsidRPr="009F6EE6">
        <w:rPr>
          <w:rFonts w:ascii="Times New Roman" w:hAnsi="Times New Roman"/>
          <w:sz w:val="28"/>
          <w:szCs w:val="28"/>
        </w:rPr>
        <w:t xml:space="preserve"> хлопців та </w:t>
      </w:r>
      <w:r w:rsidR="00201DFE">
        <w:rPr>
          <w:rFonts w:ascii="Times New Roman" w:hAnsi="Times New Roman"/>
          <w:sz w:val="28"/>
          <w:szCs w:val="28"/>
        </w:rPr>
        <w:t>дівчат</w:t>
      </w:r>
      <w:r w:rsidRPr="009F6EE6">
        <w:rPr>
          <w:rFonts w:ascii="Times New Roman" w:hAnsi="Times New Roman"/>
          <w:sz w:val="28"/>
          <w:szCs w:val="28"/>
        </w:rPr>
        <w:t xml:space="preserve"> класів спостерігаються статистично достовірні відмінності в значені показника біг на 1000</w:t>
      </w:r>
      <w:r w:rsidR="00201DFE">
        <w:rPr>
          <w:rFonts w:ascii="Times New Roman" w:hAnsi="Times New Roman"/>
          <w:sz w:val="28"/>
          <w:szCs w:val="28"/>
        </w:rPr>
        <w:t>/800</w:t>
      </w:r>
      <w:r w:rsidRPr="009F6EE6">
        <w:rPr>
          <w:rFonts w:ascii="Times New Roman" w:hAnsi="Times New Roman"/>
          <w:sz w:val="28"/>
          <w:szCs w:val="28"/>
        </w:rPr>
        <w:t xml:space="preserve"> метрів відповідно </w:t>
      </w:r>
      <w:r w:rsidRPr="009F6EE6">
        <w:rPr>
          <w:rFonts w:ascii="Times New Roman" w:eastAsia="Times New Roman" w:hAnsi="Times New Roman"/>
          <w:bCs/>
          <w:sz w:val="28"/>
          <w:szCs w:val="28"/>
          <w:lang w:eastAsia="ru-RU"/>
        </w:rPr>
        <w:t>3,57 ± 0,3</w:t>
      </w:r>
      <w:r w:rsidR="00201DFE">
        <w:rPr>
          <w:rFonts w:ascii="Times New Roman" w:eastAsia="Times New Roman" w:hAnsi="Times New Roman"/>
          <w:bCs/>
          <w:sz w:val="28"/>
          <w:szCs w:val="28"/>
          <w:lang w:eastAsia="ru-RU"/>
        </w:rPr>
        <w:t>2</w:t>
      </w:r>
      <w:r w:rsidRPr="009F6EE6">
        <w:rPr>
          <w:rFonts w:ascii="Times New Roman" w:eastAsia="Times New Roman" w:hAnsi="Times New Roman"/>
          <w:bCs/>
          <w:sz w:val="28"/>
          <w:szCs w:val="28"/>
          <w:lang w:eastAsia="ru-RU"/>
        </w:rPr>
        <w:t>хв./с. і 3,</w:t>
      </w:r>
      <w:r w:rsidR="00201DFE">
        <w:rPr>
          <w:rFonts w:ascii="Times New Roman" w:eastAsia="Times New Roman" w:hAnsi="Times New Roman"/>
          <w:bCs/>
          <w:sz w:val="28"/>
          <w:szCs w:val="28"/>
          <w:lang w:eastAsia="ru-RU"/>
        </w:rPr>
        <w:t>67</w:t>
      </w:r>
      <w:r w:rsidRPr="009F6EE6">
        <w:rPr>
          <w:rFonts w:ascii="Times New Roman" w:eastAsia="Times New Roman" w:hAnsi="Times New Roman"/>
          <w:bCs/>
          <w:sz w:val="28"/>
          <w:szCs w:val="28"/>
          <w:lang w:eastAsia="ru-RU"/>
        </w:rPr>
        <w:t xml:space="preserve"> ±0,3</w:t>
      </w:r>
      <w:r w:rsidR="00201DFE">
        <w:rPr>
          <w:rFonts w:ascii="Times New Roman" w:eastAsia="Times New Roman" w:hAnsi="Times New Roman"/>
          <w:bCs/>
          <w:sz w:val="28"/>
          <w:szCs w:val="28"/>
          <w:lang w:eastAsia="ru-RU"/>
        </w:rPr>
        <w:t>3</w:t>
      </w:r>
      <w:r w:rsidRPr="009F6EE6">
        <w:rPr>
          <w:rFonts w:ascii="Times New Roman" w:eastAsia="Times New Roman" w:hAnsi="Times New Roman"/>
          <w:bCs/>
          <w:sz w:val="28"/>
          <w:szCs w:val="28"/>
          <w:lang w:eastAsia="ru-RU"/>
        </w:rPr>
        <w:t xml:space="preserve"> хв./с (</w:t>
      </w:r>
      <w:r w:rsidRPr="009F6EE6">
        <w:rPr>
          <w:rFonts w:ascii="Times New Roman" w:eastAsia="Times New Roman" w:hAnsi="Times New Roman"/>
          <w:sz w:val="28"/>
          <w:szCs w:val="28"/>
          <w:lang w:eastAsia="ru-RU"/>
        </w:rPr>
        <w:t>p&lt;0,05</w:t>
      </w:r>
      <w:r w:rsidRPr="009F6EE6">
        <w:rPr>
          <w:rFonts w:ascii="Times New Roman" w:eastAsia="Times New Roman" w:hAnsi="Times New Roman"/>
          <w:bCs/>
          <w:sz w:val="28"/>
          <w:szCs w:val="28"/>
          <w:lang w:eastAsia="ru-RU"/>
        </w:rPr>
        <w:t>).</w:t>
      </w:r>
    </w:p>
    <w:p w:rsidR="004B7353" w:rsidRPr="009F6EE6" w:rsidRDefault="004B7353" w:rsidP="004B7353">
      <w:pPr>
        <w:autoSpaceDE w:val="0"/>
        <w:autoSpaceDN w:val="0"/>
        <w:adjustRightInd w:val="0"/>
        <w:spacing w:after="0" w:line="360" w:lineRule="auto"/>
        <w:ind w:firstLine="709"/>
        <w:rPr>
          <w:rFonts w:ascii="Times New Roman" w:hAnsi="Times New Roman"/>
          <w:caps/>
          <w:sz w:val="28"/>
          <w:szCs w:val="28"/>
        </w:rPr>
      </w:pPr>
      <w:r w:rsidRPr="009F6EE6">
        <w:rPr>
          <w:rFonts w:ascii="Times New Roman" w:hAnsi="Times New Roman"/>
          <w:caps/>
          <w:sz w:val="28"/>
          <w:szCs w:val="28"/>
        </w:rPr>
        <w:lastRenderedPageBreak/>
        <w:t>П</w:t>
      </w:r>
      <w:r w:rsidRPr="009F6EE6">
        <w:rPr>
          <w:rFonts w:ascii="Times New Roman" w:hAnsi="Times New Roman"/>
          <w:sz w:val="28"/>
          <w:szCs w:val="28"/>
        </w:rPr>
        <w:t>орівняльна діаграма за результатами переведеними в бали китайських учнів 8 клас</w:t>
      </w:r>
      <w:r w:rsidR="00E867D7">
        <w:rPr>
          <w:rFonts w:ascii="Times New Roman" w:hAnsi="Times New Roman"/>
          <w:sz w:val="28"/>
          <w:szCs w:val="28"/>
        </w:rPr>
        <w:t>у</w:t>
      </w:r>
      <w:r w:rsidRPr="009F6EE6">
        <w:rPr>
          <w:rFonts w:ascii="Times New Roman" w:hAnsi="Times New Roman"/>
          <w:sz w:val="28"/>
          <w:szCs w:val="28"/>
        </w:rPr>
        <w:t xml:space="preserve"> представлено на рисунку 3.2. </w:t>
      </w:r>
    </w:p>
    <w:p w:rsidR="004B7353" w:rsidRPr="009F6EE6" w:rsidRDefault="004B7353" w:rsidP="004B7353">
      <w:pPr>
        <w:autoSpaceDE w:val="0"/>
        <w:autoSpaceDN w:val="0"/>
        <w:adjustRightInd w:val="0"/>
        <w:spacing w:after="0" w:line="360" w:lineRule="auto"/>
        <w:ind w:hanging="426"/>
        <w:rPr>
          <w:rFonts w:ascii="Times New Roman" w:hAnsi="Times New Roman"/>
          <w:b/>
          <w:caps/>
          <w:sz w:val="28"/>
          <w:szCs w:val="28"/>
        </w:rPr>
      </w:pPr>
      <w:r w:rsidRPr="009F6EE6">
        <w:rPr>
          <w:rFonts w:ascii="Times New Roman" w:hAnsi="Times New Roman"/>
          <w:b/>
          <w:caps/>
          <w:noProof/>
          <w:sz w:val="28"/>
          <w:szCs w:val="28"/>
          <w:lang w:eastAsia="uk-UA"/>
        </w:rPr>
        <w:drawing>
          <wp:inline distT="0" distB="0" distL="0" distR="0">
            <wp:extent cx="6353175" cy="3600450"/>
            <wp:effectExtent l="0" t="0" r="0" b="0"/>
            <wp:docPr id="2"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B7353" w:rsidRDefault="004B7353" w:rsidP="004B7353">
      <w:pPr>
        <w:autoSpaceDE w:val="0"/>
        <w:autoSpaceDN w:val="0"/>
        <w:adjustRightInd w:val="0"/>
        <w:spacing w:after="0" w:line="360" w:lineRule="auto"/>
        <w:ind w:firstLine="709"/>
        <w:jc w:val="both"/>
        <w:rPr>
          <w:rFonts w:ascii="Times New Roman" w:hAnsi="Times New Roman"/>
          <w:sz w:val="28"/>
          <w:szCs w:val="28"/>
        </w:rPr>
      </w:pPr>
      <w:r w:rsidRPr="009F6EE6">
        <w:rPr>
          <w:rFonts w:ascii="Times New Roman" w:hAnsi="Times New Roman"/>
          <w:caps/>
          <w:sz w:val="28"/>
          <w:szCs w:val="28"/>
        </w:rPr>
        <w:t xml:space="preserve">З </w:t>
      </w:r>
      <w:r w:rsidRPr="009F6EE6">
        <w:rPr>
          <w:rFonts w:ascii="Times New Roman" w:hAnsi="Times New Roman"/>
          <w:sz w:val="28"/>
          <w:szCs w:val="28"/>
        </w:rPr>
        <w:t xml:space="preserve">55 </w:t>
      </w:r>
      <w:r w:rsidRPr="00E867D7">
        <w:rPr>
          <w:rFonts w:ascii="Times New Roman" w:hAnsi="Times New Roman"/>
          <w:sz w:val="28"/>
          <w:szCs w:val="28"/>
        </w:rPr>
        <w:t xml:space="preserve">можливих балів за даними тестування дівчата у8 класі набрали 48,08 ± </w:t>
      </w:r>
      <w:r w:rsidRPr="00E867D7">
        <w:rPr>
          <w:rFonts w:ascii="Times New Roman" w:eastAsia="Times New Roman" w:hAnsi="Times New Roman"/>
          <w:bCs/>
          <w:sz w:val="28"/>
          <w:szCs w:val="28"/>
          <w:lang w:eastAsia="ru-RU"/>
        </w:rPr>
        <w:t>7,49 балів</w:t>
      </w:r>
      <w:r w:rsidRPr="00E867D7">
        <w:rPr>
          <w:rFonts w:ascii="Times New Roman" w:hAnsi="Times New Roman"/>
          <w:sz w:val="28"/>
          <w:szCs w:val="28"/>
        </w:rPr>
        <w:t>, хлопців</w:t>
      </w:r>
      <w:r w:rsidRPr="009F6EE6">
        <w:rPr>
          <w:rFonts w:ascii="Times New Roman" w:hAnsi="Times New Roman"/>
          <w:sz w:val="28"/>
          <w:szCs w:val="28"/>
        </w:rPr>
        <w:t xml:space="preserve"> набрали </w:t>
      </w:r>
      <w:r w:rsidRPr="009F6EE6">
        <w:rPr>
          <w:rFonts w:ascii="Times New Roman" w:eastAsia="Times New Roman" w:hAnsi="Times New Roman"/>
          <w:bCs/>
          <w:sz w:val="28"/>
          <w:szCs w:val="28"/>
          <w:lang w:eastAsia="ru-RU"/>
        </w:rPr>
        <w:t>45,37 ± 4,74 балів</w:t>
      </w:r>
      <w:r w:rsidR="0005310F">
        <w:rPr>
          <w:rFonts w:ascii="Times New Roman" w:hAnsi="Times New Roman"/>
          <w:sz w:val="28"/>
          <w:szCs w:val="28"/>
        </w:rPr>
        <w:t>.</w:t>
      </w:r>
    </w:p>
    <w:p w:rsidR="0005310F" w:rsidRDefault="0005310F" w:rsidP="004B7353">
      <w:pPr>
        <w:autoSpaceDE w:val="0"/>
        <w:autoSpaceDN w:val="0"/>
        <w:adjustRightInd w:val="0"/>
        <w:spacing w:after="0" w:line="360" w:lineRule="auto"/>
        <w:ind w:firstLine="709"/>
        <w:jc w:val="both"/>
        <w:rPr>
          <w:rFonts w:ascii="Times New Roman" w:hAnsi="Times New Roman"/>
          <w:sz w:val="28"/>
          <w:szCs w:val="28"/>
        </w:rPr>
      </w:pPr>
    </w:p>
    <w:p w:rsidR="004B7353" w:rsidRPr="009F6EE6" w:rsidRDefault="004B7353" w:rsidP="004B7353">
      <w:pPr>
        <w:autoSpaceDE w:val="0"/>
        <w:autoSpaceDN w:val="0"/>
        <w:adjustRightInd w:val="0"/>
        <w:spacing w:after="0" w:line="360" w:lineRule="auto"/>
        <w:ind w:firstLine="709"/>
        <w:jc w:val="both"/>
        <w:rPr>
          <w:rFonts w:ascii="Times New Roman" w:hAnsi="Times New Roman"/>
          <w:b/>
          <w:color w:val="000000"/>
          <w:sz w:val="28"/>
          <w:szCs w:val="28"/>
        </w:rPr>
      </w:pPr>
      <w:r w:rsidRPr="009F6EE6">
        <w:rPr>
          <w:rFonts w:ascii="Times New Roman" w:hAnsi="Times New Roman"/>
          <w:b/>
          <w:sz w:val="28"/>
          <w:szCs w:val="28"/>
        </w:rPr>
        <w:t>3.3</w:t>
      </w:r>
      <w:r w:rsidR="00201DFE">
        <w:rPr>
          <w:rFonts w:ascii="Times New Roman" w:hAnsi="Times New Roman"/>
          <w:b/>
          <w:sz w:val="28"/>
          <w:szCs w:val="28"/>
        </w:rPr>
        <w:t xml:space="preserve">. </w:t>
      </w:r>
      <w:r w:rsidR="00201DFE">
        <w:rPr>
          <w:rFonts w:ascii="Times New Roman" w:hAnsi="Times New Roman"/>
          <w:b/>
          <w:color w:val="000000"/>
          <w:sz w:val="28"/>
          <w:szCs w:val="28"/>
        </w:rPr>
        <w:t>Характеристика залучення до</w:t>
      </w:r>
      <w:r w:rsidRPr="009F6EE6">
        <w:rPr>
          <w:rFonts w:ascii="Times New Roman" w:hAnsi="Times New Roman"/>
          <w:b/>
          <w:color w:val="000000"/>
          <w:sz w:val="28"/>
          <w:szCs w:val="28"/>
        </w:rPr>
        <w:t xml:space="preserve"> </w:t>
      </w:r>
      <w:r w:rsidR="0005310F">
        <w:rPr>
          <w:rFonts w:ascii="Times New Roman" w:hAnsi="Times New Roman"/>
          <w:b/>
          <w:color w:val="000000"/>
          <w:sz w:val="28"/>
          <w:szCs w:val="28"/>
        </w:rPr>
        <w:t>рухов</w:t>
      </w:r>
      <w:r w:rsidR="00201DFE">
        <w:rPr>
          <w:rFonts w:ascii="Times New Roman" w:hAnsi="Times New Roman"/>
          <w:b/>
          <w:color w:val="000000"/>
          <w:sz w:val="28"/>
          <w:szCs w:val="28"/>
        </w:rPr>
        <w:t xml:space="preserve">ої </w:t>
      </w:r>
      <w:r w:rsidRPr="009F6EE6">
        <w:rPr>
          <w:rFonts w:ascii="Times New Roman" w:hAnsi="Times New Roman"/>
          <w:b/>
          <w:color w:val="000000"/>
          <w:sz w:val="28"/>
          <w:szCs w:val="28"/>
        </w:rPr>
        <w:t>активності</w:t>
      </w:r>
      <w:r w:rsidRPr="009F6EE6">
        <w:rPr>
          <w:rFonts w:ascii="Times New Roman" w:hAnsi="Times New Roman"/>
          <w:b/>
          <w:sz w:val="28"/>
          <w:szCs w:val="28"/>
        </w:rPr>
        <w:t xml:space="preserve"> учнів 8</w:t>
      </w:r>
      <w:r w:rsidR="000E7039">
        <w:rPr>
          <w:rFonts w:ascii="Times New Roman" w:hAnsi="Times New Roman"/>
          <w:b/>
          <w:sz w:val="28"/>
          <w:szCs w:val="28"/>
        </w:rPr>
        <w:t xml:space="preserve"> </w:t>
      </w:r>
      <w:r w:rsidRPr="009F6EE6">
        <w:rPr>
          <w:rFonts w:ascii="Times New Roman" w:hAnsi="Times New Roman"/>
          <w:b/>
          <w:sz w:val="28"/>
          <w:szCs w:val="28"/>
        </w:rPr>
        <w:t>класів</w:t>
      </w:r>
      <w:r w:rsidRPr="009F6EE6">
        <w:rPr>
          <w:rFonts w:ascii="Times New Roman" w:hAnsi="Times New Roman"/>
          <w:b/>
          <w:color w:val="000000"/>
          <w:sz w:val="28"/>
          <w:szCs w:val="28"/>
        </w:rPr>
        <w:t xml:space="preserve"> </w:t>
      </w:r>
      <w:r w:rsidR="000E7039">
        <w:rPr>
          <w:rFonts w:ascii="Times New Roman" w:hAnsi="Times New Roman"/>
          <w:b/>
          <w:color w:val="000000"/>
          <w:sz w:val="28"/>
          <w:szCs w:val="28"/>
        </w:rPr>
        <w:t>в позаурочний час</w:t>
      </w:r>
    </w:p>
    <w:p w:rsidR="000E7039" w:rsidRPr="009F6EE6" w:rsidRDefault="000E7039" w:rsidP="000E7039">
      <w:pPr>
        <w:autoSpaceDE w:val="0"/>
        <w:autoSpaceDN w:val="0"/>
        <w:adjustRightInd w:val="0"/>
        <w:spacing w:after="0" w:line="360" w:lineRule="auto"/>
        <w:ind w:firstLine="709"/>
        <w:jc w:val="both"/>
        <w:rPr>
          <w:rFonts w:ascii="Times New Roman" w:hAnsi="Times New Roman"/>
          <w:b/>
          <w:caps/>
          <w:sz w:val="28"/>
          <w:szCs w:val="28"/>
        </w:rPr>
      </w:pPr>
      <w:r w:rsidRPr="000E7039">
        <w:rPr>
          <w:rFonts w:ascii="Times New Roman" w:hAnsi="Times New Roman"/>
          <w:bCs/>
          <w:sz w:val="28"/>
          <w:szCs w:val="28"/>
        </w:rPr>
        <w:t xml:space="preserve">Про </w:t>
      </w:r>
      <w:r w:rsidRPr="009F6EE6">
        <w:rPr>
          <w:rFonts w:ascii="Times New Roman" w:hAnsi="Times New Roman"/>
          <w:bCs/>
          <w:sz w:val="28"/>
          <w:szCs w:val="28"/>
        </w:rPr>
        <w:t>задоволеність освітньою програмою з фізичної культури в китайських школах в 8 класах відмітили 73,33 % хлопців та 66,67 % дів</w:t>
      </w:r>
      <w:r>
        <w:rPr>
          <w:rFonts w:ascii="Times New Roman" w:hAnsi="Times New Roman"/>
          <w:bCs/>
          <w:sz w:val="28"/>
          <w:szCs w:val="28"/>
        </w:rPr>
        <w:t xml:space="preserve">чат </w:t>
      </w:r>
      <w:r w:rsidRPr="009F6EE6">
        <w:rPr>
          <w:rFonts w:ascii="Times New Roman" w:hAnsi="Times New Roman"/>
          <w:bCs/>
          <w:sz w:val="28"/>
          <w:szCs w:val="28"/>
        </w:rPr>
        <w:t>(табл.3.12).</w:t>
      </w:r>
    </w:p>
    <w:p w:rsidR="000E7039" w:rsidRPr="009F6EE6" w:rsidRDefault="000E7039" w:rsidP="000E7039">
      <w:pPr>
        <w:spacing w:after="0" w:line="360" w:lineRule="auto"/>
        <w:jc w:val="right"/>
        <w:rPr>
          <w:rFonts w:ascii="Times New Roman" w:hAnsi="Times New Roman"/>
          <w:bCs/>
          <w:i/>
          <w:sz w:val="28"/>
          <w:szCs w:val="28"/>
        </w:rPr>
      </w:pPr>
      <w:r w:rsidRPr="009F6EE6">
        <w:rPr>
          <w:rFonts w:ascii="Times New Roman" w:hAnsi="Times New Roman"/>
          <w:bCs/>
          <w:i/>
          <w:sz w:val="28"/>
          <w:szCs w:val="28"/>
        </w:rPr>
        <w:t>Таблиця 3.12</w:t>
      </w:r>
    </w:p>
    <w:p w:rsidR="000E7039" w:rsidRPr="009F6EE6" w:rsidRDefault="000E7039" w:rsidP="000E7039">
      <w:pPr>
        <w:spacing w:after="0" w:line="360" w:lineRule="auto"/>
        <w:jc w:val="center"/>
        <w:rPr>
          <w:rFonts w:ascii="Times New Roman" w:hAnsi="Times New Roman"/>
          <w:sz w:val="28"/>
          <w:szCs w:val="28"/>
        </w:rPr>
      </w:pPr>
      <w:r w:rsidRPr="009F6EE6">
        <w:rPr>
          <w:rFonts w:ascii="Times New Roman" w:hAnsi="Times New Roman"/>
          <w:bCs/>
          <w:sz w:val="28"/>
          <w:szCs w:val="28"/>
        </w:rPr>
        <w:t>Відповіді на питання: «Чи задоволені ви освітньою програмою з фізичної культури в китайських школах</w:t>
      </w:r>
      <w:r w:rsidRPr="009F6EE6">
        <w:rPr>
          <w:rFonts w:ascii="Times New Roman" w:eastAsia="等线" w:hAnsi="Times New Roman"/>
          <w:bCs/>
          <w:sz w:val="28"/>
          <w:szCs w:val="28"/>
        </w:rPr>
        <w:t xml:space="preserve">» </w:t>
      </w:r>
      <w:r w:rsidRPr="009F6EE6">
        <w:rPr>
          <w:rFonts w:ascii="Times New Roman" w:hAnsi="Times New Roman"/>
          <w:bCs/>
          <w:sz w:val="28"/>
          <w:szCs w:val="28"/>
        </w:rPr>
        <w:t xml:space="preserve"> (</w:t>
      </w:r>
      <w:r w:rsidRPr="009F6EE6">
        <w:rPr>
          <w:rFonts w:ascii="Times New Roman" w:eastAsia="等线" w:hAnsi="Times New Roman"/>
          <w:bCs/>
          <w:sz w:val="28"/>
          <w:szCs w:val="28"/>
        </w:rPr>
        <w:t>n=</w:t>
      </w:r>
      <w:r>
        <w:rPr>
          <w:rFonts w:ascii="Times New Roman" w:eastAsia="等线" w:hAnsi="Times New Roman"/>
          <w:bCs/>
          <w:sz w:val="28"/>
          <w:szCs w:val="28"/>
        </w:rPr>
        <w:t>3</w:t>
      </w:r>
      <w:r w:rsidRPr="009F6EE6">
        <w:rPr>
          <w:rFonts w:ascii="Times New Roman" w:eastAsia="等线" w:hAnsi="Times New Roman"/>
          <w:bCs/>
          <w:sz w:val="28"/>
          <w:szCs w:val="28"/>
        </w:rPr>
        <w:t>0</w:t>
      </w:r>
      <w:r w:rsidRPr="009F6EE6">
        <w:rPr>
          <w:rFonts w:ascii="Times New Roman" w:hAnsi="Times New Roman"/>
          <w:bCs/>
          <w:sz w:val="28"/>
          <w:szCs w:val="28"/>
        </w:rPr>
        <w:t>), %</w:t>
      </w:r>
    </w:p>
    <w:tbl>
      <w:tblPr>
        <w:tblStyle w:val="ab"/>
        <w:tblW w:w="9343" w:type="dxa"/>
        <w:tblLook w:val="04A0"/>
      </w:tblPr>
      <w:tblGrid>
        <w:gridCol w:w="2415"/>
        <w:gridCol w:w="3465"/>
        <w:gridCol w:w="3463"/>
      </w:tblGrid>
      <w:tr w:rsidR="000E7039" w:rsidRPr="009F6EE6" w:rsidTr="000E7039">
        <w:trPr>
          <w:trHeight w:val="608"/>
        </w:trPr>
        <w:tc>
          <w:tcPr>
            <w:tcW w:w="2415" w:type="dxa"/>
            <w:vMerge w:val="restart"/>
            <w:vAlign w:val="center"/>
          </w:tcPr>
          <w:p w:rsidR="000E7039" w:rsidRPr="009F6EE6" w:rsidRDefault="000E7039" w:rsidP="005B063D">
            <w:pPr>
              <w:jc w:val="center"/>
              <w:rPr>
                <w:rFonts w:ascii="Times New Roman" w:hAnsi="Times New Roman"/>
                <w:bCs/>
                <w:sz w:val="28"/>
                <w:szCs w:val="28"/>
              </w:rPr>
            </w:pPr>
            <w:r w:rsidRPr="009F6EE6">
              <w:rPr>
                <w:rFonts w:ascii="Times New Roman" w:hAnsi="Times New Roman"/>
                <w:bCs/>
                <w:sz w:val="28"/>
                <w:szCs w:val="28"/>
                <w:lang w:val="ru-RU"/>
              </w:rPr>
              <w:t>В</w:t>
            </w:r>
            <w:r w:rsidRPr="009F6EE6">
              <w:rPr>
                <w:rFonts w:ascii="Times New Roman" w:hAnsi="Times New Roman"/>
                <w:bCs/>
                <w:sz w:val="28"/>
                <w:szCs w:val="28"/>
              </w:rPr>
              <w:t>ідповіді</w:t>
            </w:r>
          </w:p>
        </w:tc>
        <w:tc>
          <w:tcPr>
            <w:tcW w:w="6927" w:type="dxa"/>
            <w:gridSpan w:val="2"/>
            <w:vAlign w:val="center"/>
          </w:tcPr>
          <w:p w:rsidR="000E7039" w:rsidRPr="009F6EE6" w:rsidRDefault="000E7039" w:rsidP="005B063D">
            <w:pPr>
              <w:jc w:val="center"/>
              <w:rPr>
                <w:rFonts w:ascii="Times New Roman" w:hAnsi="Times New Roman"/>
                <w:bCs/>
                <w:sz w:val="28"/>
                <w:szCs w:val="28"/>
                <w:lang w:val="en-US"/>
              </w:rPr>
            </w:pPr>
            <w:r w:rsidRPr="009F6EE6">
              <w:rPr>
                <w:rFonts w:ascii="Times New Roman" w:hAnsi="Times New Roman"/>
                <w:bCs/>
                <w:sz w:val="28"/>
                <w:szCs w:val="28"/>
              </w:rPr>
              <w:t>8 клас</w:t>
            </w:r>
          </w:p>
        </w:tc>
      </w:tr>
      <w:tr w:rsidR="000E7039" w:rsidRPr="009F6EE6" w:rsidTr="00E867D7">
        <w:trPr>
          <w:trHeight w:val="77"/>
        </w:trPr>
        <w:tc>
          <w:tcPr>
            <w:tcW w:w="2415" w:type="dxa"/>
            <w:vMerge/>
            <w:vAlign w:val="center"/>
          </w:tcPr>
          <w:p w:rsidR="000E7039" w:rsidRPr="009F6EE6" w:rsidRDefault="000E7039" w:rsidP="005B063D">
            <w:pPr>
              <w:jc w:val="center"/>
              <w:rPr>
                <w:rFonts w:ascii="Times New Roman" w:hAnsi="Times New Roman"/>
                <w:bCs/>
                <w:sz w:val="28"/>
                <w:szCs w:val="28"/>
              </w:rPr>
            </w:pPr>
          </w:p>
        </w:tc>
        <w:tc>
          <w:tcPr>
            <w:tcW w:w="3465" w:type="dxa"/>
            <w:vAlign w:val="center"/>
          </w:tcPr>
          <w:p w:rsidR="000E7039" w:rsidRPr="009F6EE6" w:rsidRDefault="000E7039" w:rsidP="005B063D">
            <w:pPr>
              <w:jc w:val="center"/>
              <w:rPr>
                <w:rFonts w:ascii="Times New Roman" w:hAnsi="Times New Roman"/>
                <w:bCs/>
                <w:sz w:val="28"/>
                <w:szCs w:val="28"/>
              </w:rPr>
            </w:pPr>
            <w:r w:rsidRPr="009F6EE6">
              <w:rPr>
                <w:rFonts w:ascii="Times New Roman" w:hAnsi="Times New Roman"/>
                <w:bCs/>
                <w:sz w:val="28"/>
                <w:szCs w:val="28"/>
              </w:rPr>
              <w:t>Хлопці (</w:t>
            </w:r>
            <w:r w:rsidRPr="009F6EE6">
              <w:rPr>
                <w:rFonts w:ascii="Times New Roman" w:hAnsi="Times New Roman"/>
                <w:bCs/>
                <w:sz w:val="28"/>
                <w:szCs w:val="28"/>
                <w:lang w:val="en-US"/>
              </w:rPr>
              <w:t>n</w:t>
            </w:r>
            <w:r w:rsidRPr="009F6EE6">
              <w:rPr>
                <w:rFonts w:ascii="Times New Roman" w:hAnsi="Times New Roman"/>
                <w:bCs/>
                <w:sz w:val="28"/>
                <w:szCs w:val="28"/>
              </w:rPr>
              <w:t>=</w:t>
            </w:r>
            <w:r w:rsidRPr="009F6EE6">
              <w:rPr>
                <w:rFonts w:ascii="Times New Roman" w:hAnsi="Times New Roman"/>
                <w:bCs/>
                <w:sz w:val="28"/>
                <w:szCs w:val="28"/>
                <w:lang w:val="en-US"/>
              </w:rPr>
              <w:t>15</w:t>
            </w:r>
            <w:r w:rsidRPr="009F6EE6">
              <w:rPr>
                <w:rFonts w:ascii="Times New Roman" w:hAnsi="Times New Roman"/>
                <w:bCs/>
                <w:sz w:val="28"/>
                <w:szCs w:val="28"/>
              </w:rPr>
              <w:t>)</w:t>
            </w:r>
          </w:p>
        </w:tc>
        <w:tc>
          <w:tcPr>
            <w:tcW w:w="3463" w:type="dxa"/>
            <w:vAlign w:val="center"/>
          </w:tcPr>
          <w:p w:rsidR="000E7039" w:rsidRPr="009F6EE6" w:rsidRDefault="000E7039" w:rsidP="005B063D">
            <w:pPr>
              <w:jc w:val="center"/>
              <w:rPr>
                <w:rFonts w:ascii="Times New Roman" w:hAnsi="Times New Roman"/>
                <w:bCs/>
                <w:sz w:val="28"/>
                <w:szCs w:val="28"/>
              </w:rPr>
            </w:pPr>
            <w:r w:rsidRPr="009F6EE6">
              <w:rPr>
                <w:rFonts w:ascii="Times New Roman" w:hAnsi="Times New Roman"/>
                <w:bCs/>
                <w:sz w:val="28"/>
                <w:szCs w:val="28"/>
              </w:rPr>
              <w:t>Ді</w:t>
            </w:r>
            <w:r w:rsidRPr="009F6EE6">
              <w:rPr>
                <w:rFonts w:ascii="Times New Roman" w:eastAsia="等线" w:hAnsi="Times New Roman"/>
                <w:bCs/>
                <w:sz w:val="28"/>
                <w:szCs w:val="28"/>
              </w:rPr>
              <w:t>вчата</w:t>
            </w:r>
            <w:r w:rsidRPr="009F6EE6">
              <w:rPr>
                <w:rFonts w:ascii="Times New Roman" w:hAnsi="Times New Roman"/>
                <w:bCs/>
                <w:sz w:val="28"/>
                <w:szCs w:val="28"/>
              </w:rPr>
              <w:t xml:space="preserve"> (</w:t>
            </w:r>
            <w:r w:rsidRPr="009F6EE6">
              <w:rPr>
                <w:rFonts w:ascii="Times New Roman" w:hAnsi="Times New Roman"/>
                <w:bCs/>
                <w:sz w:val="28"/>
                <w:szCs w:val="28"/>
                <w:lang w:val="en-US"/>
              </w:rPr>
              <w:t>n</w:t>
            </w:r>
            <w:r w:rsidRPr="009F6EE6">
              <w:rPr>
                <w:rFonts w:ascii="Times New Roman" w:hAnsi="Times New Roman"/>
                <w:bCs/>
                <w:sz w:val="28"/>
                <w:szCs w:val="28"/>
              </w:rPr>
              <w:t>=</w:t>
            </w:r>
            <w:r w:rsidRPr="009F6EE6">
              <w:rPr>
                <w:rFonts w:ascii="Times New Roman" w:hAnsi="Times New Roman"/>
                <w:bCs/>
                <w:sz w:val="28"/>
                <w:szCs w:val="28"/>
                <w:lang w:val="en-US"/>
              </w:rPr>
              <w:t>15</w:t>
            </w:r>
            <w:r w:rsidRPr="009F6EE6">
              <w:rPr>
                <w:rFonts w:ascii="Times New Roman" w:hAnsi="Times New Roman"/>
                <w:bCs/>
                <w:sz w:val="28"/>
                <w:szCs w:val="28"/>
              </w:rPr>
              <w:t>)</w:t>
            </w:r>
          </w:p>
        </w:tc>
      </w:tr>
      <w:tr w:rsidR="000E7039" w:rsidRPr="009F6EE6" w:rsidTr="000E7039">
        <w:trPr>
          <w:trHeight w:val="608"/>
        </w:trPr>
        <w:tc>
          <w:tcPr>
            <w:tcW w:w="2415" w:type="dxa"/>
            <w:vAlign w:val="center"/>
          </w:tcPr>
          <w:p w:rsidR="000E7039" w:rsidRPr="009F6EE6" w:rsidRDefault="000E7039" w:rsidP="005B063D">
            <w:pPr>
              <w:jc w:val="center"/>
              <w:rPr>
                <w:rFonts w:ascii="Times New Roman" w:hAnsi="Times New Roman"/>
                <w:sz w:val="28"/>
                <w:szCs w:val="28"/>
              </w:rPr>
            </w:pPr>
            <w:r w:rsidRPr="009F6EE6">
              <w:rPr>
                <w:rFonts w:ascii="Times New Roman" w:hAnsi="Times New Roman"/>
                <w:sz w:val="28"/>
                <w:szCs w:val="28"/>
              </w:rPr>
              <w:t>Так</w:t>
            </w:r>
          </w:p>
        </w:tc>
        <w:tc>
          <w:tcPr>
            <w:tcW w:w="3465" w:type="dxa"/>
            <w:vAlign w:val="center"/>
          </w:tcPr>
          <w:p w:rsidR="000E7039" w:rsidRPr="009F6EE6" w:rsidRDefault="000E7039" w:rsidP="005B063D">
            <w:pPr>
              <w:jc w:val="center"/>
              <w:rPr>
                <w:rFonts w:ascii="Times New Roman" w:hAnsi="Times New Roman"/>
                <w:sz w:val="28"/>
                <w:szCs w:val="28"/>
              </w:rPr>
            </w:pPr>
            <w:r w:rsidRPr="009F6EE6">
              <w:rPr>
                <w:rFonts w:ascii="Times New Roman" w:hAnsi="Times New Roman"/>
                <w:sz w:val="28"/>
                <w:szCs w:val="28"/>
              </w:rPr>
              <w:t>73,33</w:t>
            </w:r>
          </w:p>
        </w:tc>
        <w:tc>
          <w:tcPr>
            <w:tcW w:w="3463" w:type="dxa"/>
            <w:vAlign w:val="center"/>
          </w:tcPr>
          <w:p w:rsidR="000E7039" w:rsidRPr="009F6EE6" w:rsidRDefault="000E7039" w:rsidP="005B063D">
            <w:pPr>
              <w:jc w:val="center"/>
              <w:rPr>
                <w:rFonts w:ascii="Times New Roman" w:hAnsi="Times New Roman"/>
                <w:sz w:val="28"/>
                <w:szCs w:val="28"/>
              </w:rPr>
            </w:pPr>
            <w:r w:rsidRPr="009F6EE6">
              <w:rPr>
                <w:rFonts w:ascii="Times New Roman" w:hAnsi="Times New Roman"/>
                <w:sz w:val="28"/>
                <w:szCs w:val="28"/>
              </w:rPr>
              <w:t>66,67</w:t>
            </w:r>
          </w:p>
        </w:tc>
      </w:tr>
      <w:tr w:rsidR="000E7039" w:rsidRPr="009F6EE6" w:rsidTr="000E7039">
        <w:trPr>
          <w:trHeight w:val="636"/>
        </w:trPr>
        <w:tc>
          <w:tcPr>
            <w:tcW w:w="2415" w:type="dxa"/>
            <w:vAlign w:val="center"/>
          </w:tcPr>
          <w:p w:rsidR="000E7039" w:rsidRPr="009F6EE6" w:rsidRDefault="000E7039" w:rsidP="005B063D">
            <w:pPr>
              <w:jc w:val="center"/>
              <w:rPr>
                <w:rFonts w:ascii="Times New Roman" w:hAnsi="Times New Roman"/>
                <w:sz w:val="28"/>
                <w:szCs w:val="28"/>
              </w:rPr>
            </w:pPr>
            <w:r w:rsidRPr="009F6EE6">
              <w:rPr>
                <w:rFonts w:ascii="Times New Roman" w:hAnsi="Times New Roman"/>
                <w:sz w:val="28"/>
                <w:szCs w:val="28"/>
              </w:rPr>
              <w:t>Ні</w:t>
            </w:r>
          </w:p>
        </w:tc>
        <w:tc>
          <w:tcPr>
            <w:tcW w:w="3465" w:type="dxa"/>
            <w:vAlign w:val="center"/>
          </w:tcPr>
          <w:p w:rsidR="000E7039" w:rsidRPr="009F6EE6" w:rsidRDefault="000E7039" w:rsidP="005B063D">
            <w:pPr>
              <w:jc w:val="center"/>
              <w:rPr>
                <w:rFonts w:ascii="Times New Roman" w:hAnsi="Times New Roman"/>
                <w:sz w:val="28"/>
                <w:szCs w:val="28"/>
              </w:rPr>
            </w:pPr>
            <w:r w:rsidRPr="009F6EE6">
              <w:rPr>
                <w:rFonts w:ascii="Times New Roman" w:hAnsi="Times New Roman"/>
                <w:sz w:val="28"/>
                <w:szCs w:val="28"/>
              </w:rPr>
              <w:t>26,67</w:t>
            </w:r>
          </w:p>
        </w:tc>
        <w:tc>
          <w:tcPr>
            <w:tcW w:w="3463" w:type="dxa"/>
            <w:vAlign w:val="center"/>
          </w:tcPr>
          <w:p w:rsidR="000E7039" w:rsidRPr="009F6EE6" w:rsidRDefault="000E7039" w:rsidP="005B063D">
            <w:pPr>
              <w:jc w:val="center"/>
              <w:rPr>
                <w:rFonts w:ascii="Times New Roman" w:hAnsi="Times New Roman"/>
                <w:sz w:val="28"/>
                <w:szCs w:val="28"/>
              </w:rPr>
            </w:pPr>
            <w:r w:rsidRPr="009F6EE6">
              <w:rPr>
                <w:rFonts w:ascii="Times New Roman" w:hAnsi="Times New Roman"/>
                <w:sz w:val="28"/>
                <w:szCs w:val="28"/>
              </w:rPr>
              <w:t>33,33</w:t>
            </w:r>
          </w:p>
        </w:tc>
      </w:tr>
    </w:tbl>
    <w:p w:rsidR="000E7039" w:rsidRPr="009F6EE6" w:rsidRDefault="000E7039" w:rsidP="000E7039">
      <w:pPr>
        <w:spacing w:after="0" w:line="360" w:lineRule="auto"/>
        <w:ind w:firstLine="709"/>
        <w:jc w:val="both"/>
        <w:rPr>
          <w:rFonts w:ascii="Times New Roman" w:eastAsia="TimesNewRomanPSMT" w:hAnsi="Times New Roman"/>
          <w:sz w:val="28"/>
          <w:szCs w:val="28"/>
        </w:rPr>
      </w:pPr>
      <w:r w:rsidRPr="009F6EE6">
        <w:rPr>
          <w:rFonts w:ascii="Times New Roman" w:eastAsia="TimesNewRomanPSMT" w:hAnsi="Times New Roman"/>
          <w:sz w:val="28"/>
          <w:szCs w:val="28"/>
        </w:rPr>
        <w:lastRenderedPageBreak/>
        <w:t xml:space="preserve">Використання сучасних практики для підвищення активності і свідомості китайських учнів та ролі оцінки на уроках фізичної культури, за рахунок формувального оцінювання. </w:t>
      </w:r>
    </w:p>
    <w:p w:rsidR="004B7353" w:rsidRPr="009F6EE6" w:rsidRDefault="004B7353" w:rsidP="004B7353">
      <w:pPr>
        <w:autoSpaceDE w:val="0"/>
        <w:autoSpaceDN w:val="0"/>
        <w:adjustRightInd w:val="0"/>
        <w:spacing w:after="0" w:line="360" w:lineRule="auto"/>
        <w:ind w:firstLine="709"/>
        <w:jc w:val="both"/>
        <w:rPr>
          <w:rFonts w:ascii="Times New Roman" w:hAnsi="Times New Roman"/>
          <w:b/>
          <w:color w:val="000000"/>
          <w:sz w:val="28"/>
          <w:szCs w:val="28"/>
        </w:rPr>
      </w:pPr>
      <w:r w:rsidRPr="009F6EE6">
        <w:rPr>
          <w:rFonts w:ascii="Times New Roman" w:eastAsia="等线" w:hAnsi="Times New Roman"/>
          <w:bCs/>
          <w:sz w:val="28"/>
          <w:szCs w:val="28"/>
        </w:rPr>
        <w:t xml:space="preserve">Учні 8 класу </w:t>
      </w:r>
      <w:r w:rsidR="000E7039">
        <w:rPr>
          <w:rFonts w:ascii="Times New Roman" w:hAnsi="Times New Roman"/>
          <w:bCs/>
          <w:sz w:val="28"/>
          <w:szCs w:val="28"/>
        </w:rPr>
        <w:t xml:space="preserve">про те чи </w:t>
      </w:r>
      <w:r w:rsidRPr="009F6EE6">
        <w:rPr>
          <w:rFonts w:ascii="Times New Roman" w:hAnsi="Times New Roman"/>
          <w:bCs/>
          <w:sz w:val="28"/>
          <w:szCs w:val="28"/>
        </w:rPr>
        <w:t>знайомі в</w:t>
      </w:r>
      <w:r w:rsidR="000E7039">
        <w:rPr>
          <w:rFonts w:ascii="Times New Roman" w:hAnsi="Times New Roman"/>
          <w:bCs/>
          <w:sz w:val="28"/>
          <w:szCs w:val="28"/>
        </w:rPr>
        <w:t>они</w:t>
      </w:r>
      <w:r w:rsidRPr="009F6EE6">
        <w:rPr>
          <w:rFonts w:ascii="Times New Roman" w:hAnsi="Times New Roman"/>
          <w:bCs/>
          <w:sz w:val="28"/>
          <w:szCs w:val="28"/>
        </w:rPr>
        <w:t xml:space="preserve"> з традиці</w:t>
      </w:r>
      <w:r w:rsidRPr="009F6EE6">
        <w:rPr>
          <w:rFonts w:ascii="Times New Roman" w:eastAsia="等线" w:hAnsi="Times New Roman"/>
          <w:bCs/>
          <w:sz w:val="28"/>
          <w:szCs w:val="28"/>
        </w:rPr>
        <w:t>йними</w:t>
      </w:r>
      <w:r w:rsidRPr="009F6EE6">
        <w:rPr>
          <w:rFonts w:ascii="Times New Roman" w:hAnsi="Times New Roman"/>
          <w:bCs/>
          <w:sz w:val="28"/>
          <w:szCs w:val="28"/>
        </w:rPr>
        <w:t xml:space="preserve"> </w:t>
      </w:r>
      <w:r w:rsidRPr="009F6EE6">
        <w:rPr>
          <w:rFonts w:ascii="Times New Roman" w:eastAsia="等线" w:hAnsi="Times New Roman"/>
          <w:bCs/>
          <w:sz w:val="28"/>
          <w:szCs w:val="28"/>
        </w:rPr>
        <w:t>китайськими</w:t>
      </w:r>
      <w:r w:rsidRPr="009F6EE6">
        <w:rPr>
          <w:rFonts w:ascii="Times New Roman" w:hAnsi="Times New Roman"/>
          <w:bCs/>
          <w:sz w:val="28"/>
          <w:szCs w:val="28"/>
        </w:rPr>
        <w:t xml:space="preserve"> </w:t>
      </w:r>
      <w:r w:rsidRPr="009F6EE6">
        <w:rPr>
          <w:rFonts w:ascii="Times New Roman" w:eastAsia="等线" w:hAnsi="Times New Roman"/>
          <w:bCs/>
          <w:sz w:val="28"/>
          <w:szCs w:val="28"/>
        </w:rPr>
        <w:t>ф</w:t>
      </w:r>
      <w:r w:rsidRPr="009F6EE6">
        <w:rPr>
          <w:rFonts w:ascii="Times New Roman" w:hAnsi="Times New Roman"/>
          <w:bCs/>
          <w:sz w:val="28"/>
          <w:szCs w:val="28"/>
        </w:rPr>
        <w:t>і</w:t>
      </w:r>
      <w:r w:rsidRPr="009F6EE6">
        <w:rPr>
          <w:rFonts w:ascii="Times New Roman" w:eastAsia="等线" w:hAnsi="Times New Roman"/>
          <w:bCs/>
          <w:sz w:val="28"/>
          <w:szCs w:val="28"/>
        </w:rPr>
        <w:t>зкультурними</w:t>
      </w:r>
      <w:r w:rsidRPr="009F6EE6">
        <w:rPr>
          <w:rFonts w:ascii="Times New Roman" w:hAnsi="Times New Roman"/>
          <w:bCs/>
          <w:sz w:val="28"/>
          <w:szCs w:val="28"/>
        </w:rPr>
        <w:t xml:space="preserve"> </w:t>
      </w:r>
      <w:r w:rsidRPr="009F6EE6">
        <w:rPr>
          <w:rFonts w:ascii="Times New Roman" w:eastAsia="等线" w:hAnsi="Times New Roman"/>
          <w:bCs/>
          <w:sz w:val="28"/>
          <w:szCs w:val="28"/>
        </w:rPr>
        <w:t>заняттям і чи готові ними займатися після школи відповіли наступним чином так 53,33 % хлопців та 40 % дівчат, інша частка відповідей була ні (Табл.3.11).</w:t>
      </w:r>
    </w:p>
    <w:p w:rsidR="004B7353" w:rsidRPr="009F6EE6" w:rsidRDefault="004B7353" w:rsidP="004B7353">
      <w:pPr>
        <w:spacing w:after="0" w:line="360" w:lineRule="auto"/>
        <w:jc w:val="right"/>
        <w:rPr>
          <w:rFonts w:ascii="Times New Roman" w:hAnsi="Times New Roman"/>
          <w:bCs/>
          <w:i/>
          <w:sz w:val="28"/>
          <w:szCs w:val="28"/>
        </w:rPr>
      </w:pPr>
      <w:r w:rsidRPr="009F6EE6">
        <w:rPr>
          <w:rFonts w:ascii="Times New Roman" w:hAnsi="Times New Roman"/>
          <w:bCs/>
          <w:i/>
          <w:sz w:val="28"/>
          <w:szCs w:val="28"/>
        </w:rPr>
        <w:t>Таблиця 3.11</w:t>
      </w:r>
    </w:p>
    <w:p w:rsidR="004B7353" w:rsidRPr="009F6EE6" w:rsidRDefault="000E7039" w:rsidP="004B7353">
      <w:pPr>
        <w:spacing w:after="0" w:line="360" w:lineRule="auto"/>
        <w:jc w:val="center"/>
        <w:rPr>
          <w:rFonts w:ascii="Times New Roman" w:hAnsi="Times New Roman"/>
          <w:sz w:val="28"/>
          <w:szCs w:val="28"/>
        </w:rPr>
      </w:pPr>
      <w:r>
        <w:rPr>
          <w:rFonts w:ascii="Times New Roman" w:hAnsi="Times New Roman"/>
          <w:bCs/>
          <w:sz w:val="28"/>
          <w:szCs w:val="28"/>
        </w:rPr>
        <w:t xml:space="preserve">Участь у  руховій активності учнів 8 класу впродовж </w:t>
      </w:r>
      <w:r w:rsidR="00201DFE">
        <w:rPr>
          <w:rFonts w:ascii="Times New Roman" w:hAnsi="Times New Roman"/>
          <w:bCs/>
          <w:sz w:val="28"/>
          <w:szCs w:val="28"/>
        </w:rPr>
        <w:t>життя</w:t>
      </w:r>
      <w:r w:rsidR="004B7353" w:rsidRPr="009F6EE6">
        <w:rPr>
          <w:rFonts w:ascii="Times New Roman" w:hAnsi="Times New Roman"/>
          <w:bCs/>
          <w:sz w:val="28"/>
          <w:szCs w:val="28"/>
        </w:rPr>
        <w:t xml:space="preserve"> (</w:t>
      </w:r>
      <w:r w:rsidR="004B7353" w:rsidRPr="009F6EE6">
        <w:rPr>
          <w:rFonts w:ascii="Times New Roman" w:eastAsia="等线" w:hAnsi="Times New Roman"/>
          <w:bCs/>
          <w:sz w:val="28"/>
          <w:szCs w:val="28"/>
        </w:rPr>
        <w:t>n=</w:t>
      </w:r>
      <w:r w:rsidR="0005310F">
        <w:rPr>
          <w:rFonts w:ascii="Times New Roman" w:eastAsia="等线" w:hAnsi="Times New Roman"/>
          <w:bCs/>
          <w:sz w:val="28"/>
          <w:szCs w:val="28"/>
        </w:rPr>
        <w:t>3</w:t>
      </w:r>
      <w:r w:rsidR="004B7353" w:rsidRPr="009F6EE6">
        <w:rPr>
          <w:rFonts w:ascii="Times New Roman" w:eastAsia="等线" w:hAnsi="Times New Roman"/>
          <w:bCs/>
          <w:sz w:val="28"/>
          <w:szCs w:val="28"/>
        </w:rPr>
        <w:t>0</w:t>
      </w:r>
      <w:r w:rsidR="004B7353" w:rsidRPr="009F6EE6">
        <w:rPr>
          <w:rFonts w:ascii="Times New Roman" w:hAnsi="Times New Roman"/>
          <w:bCs/>
          <w:sz w:val="28"/>
          <w:szCs w:val="28"/>
        </w:rPr>
        <w:t>), %</w:t>
      </w:r>
    </w:p>
    <w:tbl>
      <w:tblPr>
        <w:tblStyle w:val="ab"/>
        <w:tblW w:w="9464" w:type="dxa"/>
        <w:tblLook w:val="04A0"/>
      </w:tblPr>
      <w:tblGrid>
        <w:gridCol w:w="1384"/>
        <w:gridCol w:w="2268"/>
        <w:gridCol w:w="1662"/>
        <w:gridCol w:w="1740"/>
        <w:gridCol w:w="2410"/>
      </w:tblGrid>
      <w:tr w:rsidR="0005310F" w:rsidRPr="009F6EE6" w:rsidTr="000E7039">
        <w:trPr>
          <w:trHeight w:val="382"/>
        </w:trPr>
        <w:tc>
          <w:tcPr>
            <w:tcW w:w="1384" w:type="dxa"/>
            <w:vMerge w:val="restart"/>
            <w:vAlign w:val="center"/>
          </w:tcPr>
          <w:p w:rsidR="0005310F" w:rsidRPr="009F6EE6" w:rsidRDefault="0005310F" w:rsidP="004B7353">
            <w:pPr>
              <w:jc w:val="center"/>
              <w:rPr>
                <w:rFonts w:ascii="Times New Roman" w:hAnsi="Times New Roman"/>
                <w:bCs/>
                <w:sz w:val="28"/>
                <w:szCs w:val="28"/>
              </w:rPr>
            </w:pPr>
            <w:r w:rsidRPr="009F6EE6">
              <w:rPr>
                <w:rFonts w:ascii="Times New Roman" w:hAnsi="Times New Roman"/>
                <w:bCs/>
                <w:sz w:val="28"/>
                <w:szCs w:val="28"/>
              </w:rPr>
              <w:t>Відповіді</w:t>
            </w:r>
          </w:p>
        </w:tc>
        <w:tc>
          <w:tcPr>
            <w:tcW w:w="3930" w:type="dxa"/>
            <w:gridSpan w:val="2"/>
            <w:vAlign w:val="center"/>
          </w:tcPr>
          <w:p w:rsidR="0005310F" w:rsidRPr="009F6EE6" w:rsidRDefault="0005310F" w:rsidP="00D645B8">
            <w:pPr>
              <w:jc w:val="center"/>
              <w:rPr>
                <w:rFonts w:ascii="Times New Roman" w:hAnsi="Times New Roman"/>
                <w:bCs/>
                <w:sz w:val="28"/>
                <w:szCs w:val="28"/>
              </w:rPr>
            </w:pPr>
            <w:r w:rsidRPr="009F6EE6">
              <w:rPr>
                <w:rFonts w:ascii="Times New Roman" w:hAnsi="Times New Roman"/>
                <w:bCs/>
                <w:sz w:val="28"/>
                <w:szCs w:val="28"/>
              </w:rPr>
              <w:t>Чи знайомі ви з традиці</w:t>
            </w:r>
            <w:r w:rsidRPr="009F6EE6">
              <w:rPr>
                <w:rFonts w:ascii="Times New Roman" w:eastAsia="等线" w:hAnsi="Times New Roman"/>
                <w:bCs/>
                <w:sz w:val="28"/>
                <w:szCs w:val="28"/>
              </w:rPr>
              <w:t>йними</w:t>
            </w:r>
            <w:r w:rsidRPr="009F6EE6">
              <w:rPr>
                <w:rFonts w:ascii="Times New Roman" w:hAnsi="Times New Roman"/>
                <w:bCs/>
                <w:sz w:val="28"/>
                <w:szCs w:val="28"/>
              </w:rPr>
              <w:t xml:space="preserve"> </w:t>
            </w:r>
            <w:r w:rsidRPr="009F6EE6">
              <w:rPr>
                <w:rFonts w:ascii="Times New Roman" w:eastAsia="等线" w:hAnsi="Times New Roman"/>
                <w:bCs/>
                <w:sz w:val="28"/>
                <w:szCs w:val="28"/>
              </w:rPr>
              <w:t>заняттям</w:t>
            </w:r>
            <w:r w:rsidR="00D645B8">
              <w:rPr>
                <w:rFonts w:ascii="Times New Roman" w:eastAsia="等线" w:hAnsi="Times New Roman"/>
                <w:bCs/>
                <w:sz w:val="28"/>
                <w:szCs w:val="28"/>
              </w:rPr>
              <w:t xml:space="preserve"> з фізичної культури</w:t>
            </w:r>
            <w:r w:rsidRPr="009F6EE6">
              <w:rPr>
                <w:rFonts w:ascii="Times New Roman" w:eastAsia="等线" w:hAnsi="Times New Roman"/>
                <w:bCs/>
                <w:sz w:val="28"/>
                <w:szCs w:val="28"/>
              </w:rPr>
              <w:t xml:space="preserve"> і чи готові ними займатися після школи</w:t>
            </w:r>
          </w:p>
        </w:tc>
        <w:tc>
          <w:tcPr>
            <w:tcW w:w="4150" w:type="dxa"/>
            <w:gridSpan w:val="2"/>
            <w:vAlign w:val="center"/>
          </w:tcPr>
          <w:p w:rsidR="0005310F" w:rsidRPr="009F6EE6" w:rsidRDefault="0005310F" w:rsidP="00D645B8">
            <w:pPr>
              <w:jc w:val="center"/>
              <w:rPr>
                <w:rFonts w:ascii="Times New Roman" w:hAnsi="Times New Roman"/>
                <w:bCs/>
                <w:sz w:val="28"/>
                <w:szCs w:val="28"/>
              </w:rPr>
            </w:pPr>
            <w:r w:rsidRPr="009F6EE6">
              <w:rPr>
                <w:rFonts w:ascii="Times New Roman" w:hAnsi="Times New Roman"/>
                <w:bCs/>
                <w:sz w:val="28"/>
                <w:szCs w:val="28"/>
              </w:rPr>
              <w:t>Чи мають вплив традиці</w:t>
            </w:r>
            <w:r w:rsidRPr="009F6EE6">
              <w:rPr>
                <w:rFonts w:ascii="Times New Roman" w:eastAsia="等线" w:hAnsi="Times New Roman"/>
                <w:bCs/>
                <w:sz w:val="28"/>
                <w:szCs w:val="28"/>
              </w:rPr>
              <w:t>йні</w:t>
            </w:r>
            <w:r w:rsidRPr="009F6EE6">
              <w:rPr>
                <w:rFonts w:ascii="Times New Roman" w:hAnsi="Times New Roman"/>
                <w:bCs/>
                <w:sz w:val="28"/>
                <w:szCs w:val="28"/>
              </w:rPr>
              <w:t xml:space="preserve"> </w:t>
            </w:r>
            <w:r w:rsidRPr="009F6EE6">
              <w:rPr>
                <w:rFonts w:ascii="Times New Roman" w:eastAsia="等线" w:hAnsi="Times New Roman"/>
                <w:bCs/>
                <w:sz w:val="28"/>
                <w:szCs w:val="28"/>
              </w:rPr>
              <w:t>китайські ф</w:t>
            </w:r>
            <w:r w:rsidRPr="009F6EE6">
              <w:rPr>
                <w:rFonts w:ascii="Times New Roman" w:hAnsi="Times New Roman"/>
                <w:bCs/>
                <w:sz w:val="28"/>
                <w:szCs w:val="28"/>
              </w:rPr>
              <w:t>і</w:t>
            </w:r>
            <w:r w:rsidRPr="009F6EE6">
              <w:rPr>
                <w:rFonts w:ascii="Times New Roman" w:eastAsia="等线" w:hAnsi="Times New Roman"/>
                <w:bCs/>
                <w:sz w:val="28"/>
                <w:szCs w:val="28"/>
              </w:rPr>
              <w:t xml:space="preserve">зкультурні заняттям </w:t>
            </w:r>
            <w:r w:rsidR="00D645B8">
              <w:rPr>
                <w:rFonts w:ascii="Times New Roman" w:eastAsia="等线" w:hAnsi="Times New Roman"/>
                <w:bCs/>
                <w:sz w:val="28"/>
                <w:szCs w:val="28"/>
              </w:rPr>
              <w:t>з фізичної культури</w:t>
            </w:r>
          </w:p>
        </w:tc>
      </w:tr>
      <w:tr w:rsidR="0005310F" w:rsidRPr="009F6EE6" w:rsidTr="000E7039">
        <w:trPr>
          <w:trHeight w:val="396"/>
        </w:trPr>
        <w:tc>
          <w:tcPr>
            <w:tcW w:w="1384" w:type="dxa"/>
            <w:vMerge/>
            <w:vAlign w:val="center"/>
          </w:tcPr>
          <w:p w:rsidR="0005310F" w:rsidRPr="009F6EE6" w:rsidRDefault="0005310F" w:rsidP="004B7353">
            <w:pPr>
              <w:jc w:val="center"/>
              <w:rPr>
                <w:rFonts w:ascii="Times New Roman" w:hAnsi="Times New Roman"/>
                <w:bCs/>
                <w:sz w:val="28"/>
                <w:szCs w:val="28"/>
              </w:rPr>
            </w:pPr>
          </w:p>
        </w:tc>
        <w:tc>
          <w:tcPr>
            <w:tcW w:w="2268" w:type="dxa"/>
            <w:vAlign w:val="center"/>
          </w:tcPr>
          <w:p w:rsidR="0005310F" w:rsidRPr="009F6EE6" w:rsidRDefault="0005310F" w:rsidP="0005310F">
            <w:pPr>
              <w:jc w:val="center"/>
              <w:rPr>
                <w:rFonts w:ascii="Times New Roman" w:hAnsi="Times New Roman"/>
                <w:bCs/>
                <w:sz w:val="28"/>
                <w:szCs w:val="28"/>
              </w:rPr>
            </w:pPr>
            <w:r w:rsidRPr="009F6EE6">
              <w:rPr>
                <w:rFonts w:ascii="Times New Roman" w:hAnsi="Times New Roman"/>
                <w:bCs/>
                <w:sz w:val="28"/>
                <w:szCs w:val="28"/>
              </w:rPr>
              <w:t xml:space="preserve">Хлопці </w:t>
            </w:r>
          </w:p>
        </w:tc>
        <w:tc>
          <w:tcPr>
            <w:tcW w:w="1662" w:type="dxa"/>
            <w:vAlign w:val="center"/>
          </w:tcPr>
          <w:p w:rsidR="0005310F" w:rsidRPr="009F6EE6" w:rsidRDefault="0005310F" w:rsidP="0005310F">
            <w:pPr>
              <w:jc w:val="center"/>
              <w:rPr>
                <w:rFonts w:ascii="Times New Roman" w:hAnsi="Times New Roman"/>
                <w:bCs/>
                <w:sz w:val="28"/>
                <w:szCs w:val="28"/>
              </w:rPr>
            </w:pPr>
            <w:r w:rsidRPr="009F6EE6">
              <w:rPr>
                <w:rFonts w:ascii="Times New Roman" w:hAnsi="Times New Roman"/>
                <w:bCs/>
                <w:sz w:val="28"/>
                <w:szCs w:val="28"/>
              </w:rPr>
              <w:t>Ді</w:t>
            </w:r>
            <w:r w:rsidRPr="009F6EE6">
              <w:rPr>
                <w:rFonts w:ascii="Times New Roman" w:eastAsia="等线" w:hAnsi="Times New Roman"/>
                <w:bCs/>
                <w:sz w:val="28"/>
                <w:szCs w:val="28"/>
              </w:rPr>
              <w:t>вчата</w:t>
            </w:r>
            <w:r w:rsidRPr="009F6EE6">
              <w:rPr>
                <w:rFonts w:ascii="Times New Roman" w:hAnsi="Times New Roman"/>
                <w:bCs/>
                <w:sz w:val="28"/>
                <w:szCs w:val="28"/>
              </w:rPr>
              <w:t xml:space="preserve"> </w:t>
            </w:r>
          </w:p>
        </w:tc>
        <w:tc>
          <w:tcPr>
            <w:tcW w:w="1740" w:type="dxa"/>
            <w:vAlign w:val="center"/>
          </w:tcPr>
          <w:p w:rsidR="0005310F" w:rsidRPr="009F6EE6" w:rsidRDefault="0005310F" w:rsidP="0005310F">
            <w:pPr>
              <w:jc w:val="center"/>
              <w:rPr>
                <w:rFonts w:ascii="Times New Roman" w:hAnsi="Times New Roman"/>
                <w:bCs/>
                <w:sz w:val="28"/>
                <w:szCs w:val="28"/>
              </w:rPr>
            </w:pPr>
            <w:r w:rsidRPr="009F6EE6">
              <w:rPr>
                <w:rFonts w:ascii="Times New Roman" w:hAnsi="Times New Roman"/>
                <w:bCs/>
                <w:sz w:val="28"/>
                <w:szCs w:val="28"/>
              </w:rPr>
              <w:t xml:space="preserve">Хлопці </w:t>
            </w:r>
          </w:p>
        </w:tc>
        <w:tc>
          <w:tcPr>
            <w:tcW w:w="2410" w:type="dxa"/>
            <w:vAlign w:val="center"/>
          </w:tcPr>
          <w:p w:rsidR="0005310F" w:rsidRPr="009F6EE6" w:rsidRDefault="0005310F" w:rsidP="0005310F">
            <w:pPr>
              <w:jc w:val="center"/>
              <w:rPr>
                <w:rFonts w:ascii="Times New Roman" w:hAnsi="Times New Roman"/>
                <w:bCs/>
                <w:sz w:val="28"/>
                <w:szCs w:val="28"/>
              </w:rPr>
            </w:pPr>
            <w:r w:rsidRPr="009F6EE6">
              <w:rPr>
                <w:rFonts w:ascii="Times New Roman" w:hAnsi="Times New Roman"/>
                <w:bCs/>
                <w:sz w:val="28"/>
                <w:szCs w:val="28"/>
              </w:rPr>
              <w:t>Ді</w:t>
            </w:r>
            <w:r w:rsidRPr="009F6EE6">
              <w:rPr>
                <w:rFonts w:ascii="Times New Roman" w:eastAsia="等线" w:hAnsi="Times New Roman"/>
                <w:bCs/>
                <w:sz w:val="28"/>
                <w:szCs w:val="28"/>
              </w:rPr>
              <w:t>вчата</w:t>
            </w:r>
            <w:r w:rsidRPr="009F6EE6">
              <w:rPr>
                <w:rFonts w:ascii="Times New Roman" w:hAnsi="Times New Roman"/>
                <w:bCs/>
                <w:sz w:val="28"/>
                <w:szCs w:val="28"/>
              </w:rPr>
              <w:t xml:space="preserve"> </w:t>
            </w:r>
          </w:p>
        </w:tc>
      </w:tr>
      <w:tr w:rsidR="0005310F" w:rsidRPr="009F6EE6" w:rsidTr="000E7039">
        <w:trPr>
          <w:trHeight w:val="531"/>
        </w:trPr>
        <w:tc>
          <w:tcPr>
            <w:tcW w:w="1384" w:type="dxa"/>
            <w:vAlign w:val="center"/>
          </w:tcPr>
          <w:p w:rsidR="0005310F" w:rsidRPr="009F6EE6" w:rsidRDefault="0005310F" w:rsidP="004B7353">
            <w:pPr>
              <w:jc w:val="center"/>
              <w:rPr>
                <w:rFonts w:ascii="Times New Roman" w:hAnsi="Times New Roman"/>
                <w:sz w:val="28"/>
                <w:szCs w:val="28"/>
              </w:rPr>
            </w:pPr>
            <w:r w:rsidRPr="009F6EE6">
              <w:rPr>
                <w:rFonts w:ascii="Times New Roman" w:hAnsi="Times New Roman"/>
                <w:sz w:val="28"/>
                <w:szCs w:val="28"/>
              </w:rPr>
              <w:t>Так</w:t>
            </w:r>
          </w:p>
        </w:tc>
        <w:tc>
          <w:tcPr>
            <w:tcW w:w="2268" w:type="dxa"/>
            <w:vAlign w:val="center"/>
          </w:tcPr>
          <w:p w:rsidR="0005310F" w:rsidRPr="009F6EE6" w:rsidRDefault="0005310F" w:rsidP="004B7353">
            <w:pPr>
              <w:jc w:val="center"/>
              <w:rPr>
                <w:rFonts w:ascii="Times New Roman" w:hAnsi="Times New Roman"/>
                <w:sz w:val="28"/>
                <w:szCs w:val="28"/>
              </w:rPr>
            </w:pPr>
            <w:r w:rsidRPr="009F6EE6">
              <w:rPr>
                <w:rFonts w:ascii="Times New Roman" w:hAnsi="Times New Roman"/>
                <w:sz w:val="28"/>
                <w:szCs w:val="28"/>
              </w:rPr>
              <w:t>53,33</w:t>
            </w:r>
          </w:p>
        </w:tc>
        <w:tc>
          <w:tcPr>
            <w:tcW w:w="1662" w:type="dxa"/>
            <w:vAlign w:val="center"/>
          </w:tcPr>
          <w:p w:rsidR="0005310F" w:rsidRPr="009F6EE6" w:rsidRDefault="0005310F" w:rsidP="0005310F">
            <w:pPr>
              <w:jc w:val="center"/>
              <w:rPr>
                <w:rFonts w:ascii="Times New Roman" w:hAnsi="Times New Roman"/>
                <w:sz w:val="28"/>
                <w:szCs w:val="28"/>
              </w:rPr>
            </w:pPr>
            <w:r w:rsidRPr="009F6EE6">
              <w:rPr>
                <w:rFonts w:ascii="Times New Roman" w:hAnsi="Times New Roman"/>
                <w:sz w:val="28"/>
                <w:szCs w:val="28"/>
              </w:rPr>
              <w:t>40,00</w:t>
            </w:r>
          </w:p>
        </w:tc>
        <w:tc>
          <w:tcPr>
            <w:tcW w:w="1740" w:type="dxa"/>
            <w:vAlign w:val="center"/>
          </w:tcPr>
          <w:p w:rsidR="0005310F" w:rsidRPr="009F6EE6" w:rsidRDefault="0005310F" w:rsidP="0005310F">
            <w:pPr>
              <w:spacing w:line="360" w:lineRule="auto"/>
              <w:jc w:val="center"/>
              <w:rPr>
                <w:rFonts w:ascii="Times New Roman" w:hAnsi="Times New Roman"/>
                <w:sz w:val="28"/>
                <w:szCs w:val="28"/>
              </w:rPr>
            </w:pPr>
            <w:r w:rsidRPr="009F6EE6">
              <w:rPr>
                <w:rFonts w:ascii="Times New Roman" w:hAnsi="Times New Roman"/>
                <w:sz w:val="28"/>
                <w:szCs w:val="28"/>
              </w:rPr>
              <w:t>60,00</w:t>
            </w:r>
          </w:p>
        </w:tc>
        <w:tc>
          <w:tcPr>
            <w:tcW w:w="2410" w:type="dxa"/>
            <w:vAlign w:val="center"/>
          </w:tcPr>
          <w:p w:rsidR="0005310F" w:rsidRPr="009F6EE6" w:rsidRDefault="0005310F" w:rsidP="0005310F">
            <w:pPr>
              <w:spacing w:line="360" w:lineRule="auto"/>
              <w:jc w:val="center"/>
              <w:rPr>
                <w:rFonts w:ascii="Times New Roman" w:hAnsi="Times New Roman"/>
                <w:sz w:val="28"/>
                <w:szCs w:val="28"/>
              </w:rPr>
            </w:pPr>
            <w:r w:rsidRPr="009F6EE6">
              <w:rPr>
                <w:rFonts w:ascii="Times New Roman" w:hAnsi="Times New Roman"/>
                <w:sz w:val="28"/>
                <w:szCs w:val="28"/>
              </w:rPr>
              <w:t xml:space="preserve">66,67 </w:t>
            </w:r>
          </w:p>
        </w:tc>
      </w:tr>
      <w:tr w:rsidR="0005310F" w:rsidRPr="009F6EE6" w:rsidTr="000E7039">
        <w:trPr>
          <w:trHeight w:val="557"/>
        </w:trPr>
        <w:tc>
          <w:tcPr>
            <w:tcW w:w="1384" w:type="dxa"/>
            <w:vAlign w:val="center"/>
          </w:tcPr>
          <w:p w:rsidR="0005310F" w:rsidRPr="009F6EE6" w:rsidRDefault="0005310F" w:rsidP="004B7353">
            <w:pPr>
              <w:jc w:val="center"/>
              <w:rPr>
                <w:rFonts w:ascii="Times New Roman" w:hAnsi="Times New Roman"/>
                <w:sz w:val="28"/>
                <w:szCs w:val="28"/>
              </w:rPr>
            </w:pPr>
            <w:r w:rsidRPr="009F6EE6">
              <w:rPr>
                <w:rFonts w:ascii="Times New Roman" w:hAnsi="Times New Roman"/>
                <w:sz w:val="28"/>
                <w:szCs w:val="28"/>
              </w:rPr>
              <w:t>Ні</w:t>
            </w:r>
          </w:p>
        </w:tc>
        <w:tc>
          <w:tcPr>
            <w:tcW w:w="2268" w:type="dxa"/>
            <w:vAlign w:val="center"/>
          </w:tcPr>
          <w:p w:rsidR="0005310F" w:rsidRPr="009F6EE6" w:rsidRDefault="0005310F" w:rsidP="004B7353">
            <w:pPr>
              <w:jc w:val="center"/>
              <w:rPr>
                <w:rFonts w:ascii="Times New Roman" w:hAnsi="Times New Roman"/>
                <w:sz w:val="28"/>
                <w:szCs w:val="28"/>
              </w:rPr>
            </w:pPr>
            <w:r w:rsidRPr="009F6EE6">
              <w:rPr>
                <w:rFonts w:ascii="Times New Roman" w:hAnsi="Times New Roman"/>
                <w:sz w:val="28"/>
                <w:szCs w:val="28"/>
              </w:rPr>
              <w:t>46,67</w:t>
            </w:r>
          </w:p>
        </w:tc>
        <w:tc>
          <w:tcPr>
            <w:tcW w:w="1662" w:type="dxa"/>
            <w:vAlign w:val="center"/>
          </w:tcPr>
          <w:p w:rsidR="0005310F" w:rsidRPr="009F6EE6" w:rsidRDefault="0005310F" w:rsidP="0005310F">
            <w:pPr>
              <w:jc w:val="center"/>
              <w:rPr>
                <w:rFonts w:ascii="Times New Roman" w:hAnsi="Times New Roman"/>
                <w:sz w:val="28"/>
                <w:szCs w:val="28"/>
              </w:rPr>
            </w:pPr>
            <w:r w:rsidRPr="009F6EE6">
              <w:rPr>
                <w:rFonts w:ascii="Times New Roman" w:hAnsi="Times New Roman"/>
                <w:sz w:val="28"/>
                <w:szCs w:val="28"/>
              </w:rPr>
              <w:t>60,00</w:t>
            </w:r>
          </w:p>
        </w:tc>
        <w:tc>
          <w:tcPr>
            <w:tcW w:w="1740" w:type="dxa"/>
            <w:vAlign w:val="center"/>
          </w:tcPr>
          <w:p w:rsidR="0005310F" w:rsidRPr="009F6EE6" w:rsidRDefault="0005310F" w:rsidP="0005310F">
            <w:pPr>
              <w:spacing w:line="360" w:lineRule="auto"/>
              <w:jc w:val="center"/>
              <w:rPr>
                <w:rFonts w:ascii="Times New Roman" w:hAnsi="Times New Roman"/>
                <w:sz w:val="28"/>
                <w:szCs w:val="28"/>
              </w:rPr>
            </w:pPr>
            <w:r w:rsidRPr="009F6EE6">
              <w:rPr>
                <w:rFonts w:ascii="Times New Roman" w:hAnsi="Times New Roman"/>
                <w:sz w:val="28"/>
                <w:szCs w:val="28"/>
              </w:rPr>
              <w:t>40,00</w:t>
            </w:r>
          </w:p>
        </w:tc>
        <w:tc>
          <w:tcPr>
            <w:tcW w:w="2410" w:type="dxa"/>
            <w:vAlign w:val="center"/>
          </w:tcPr>
          <w:p w:rsidR="0005310F" w:rsidRPr="009F6EE6" w:rsidRDefault="0005310F" w:rsidP="0005310F">
            <w:pPr>
              <w:spacing w:line="360" w:lineRule="auto"/>
              <w:jc w:val="center"/>
              <w:rPr>
                <w:rFonts w:ascii="Times New Roman" w:hAnsi="Times New Roman"/>
                <w:sz w:val="28"/>
                <w:szCs w:val="28"/>
              </w:rPr>
            </w:pPr>
            <w:r w:rsidRPr="009F6EE6">
              <w:rPr>
                <w:rFonts w:ascii="Times New Roman" w:hAnsi="Times New Roman"/>
                <w:sz w:val="28"/>
                <w:szCs w:val="28"/>
              </w:rPr>
              <w:t>33,33</w:t>
            </w:r>
          </w:p>
        </w:tc>
      </w:tr>
    </w:tbl>
    <w:p w:rsidR="000E7039" w:rsidRDefault="000E7039" w:rsidP="004B7353">
      <w:pPr>
        <w:spacing w:after="0" w:line="360" w:lineRule="auto"/>
        <w:ind w:firstLine="709"/>
        <w:jc w:val="both"/>
        <w:rPr>
          <w:rFonts w:ascii="Times New Roman" w:hAnsi="Times New Roman"/>
          <w:bCs/>
          <w:sz w:val="28"/>
          <w:szCs w:val="28"/>
        </w:rPr>
      </w:pPr>
    </w:p>
    <w:p w:rsidR="004B7353" w:rsidRPr="009F6EE6" w:rsidRDefault="004B7353" w:rsidP="004B7353">
      <w:pPr>
        <w:spacing w:after="0" w:line="360" w:lineRule="auto"/>
        <w:ind w:firstLine="709"/>
        <w:jc w:val="both"/>
        <w:rPr>
          <w:rFonts w:ascii="Times New Roman" w:eastAsia="等线" w:hAnsi="Times New Roman"/>
          <w:bCs/>
          <w:sz w:val="28"/>
          <w:szCs w:val="28"/>
        </w:rPr>
      </w:pPr>
      <w:r w:rsidRPr="009F6EE6">
        <w:rPr>
          <w:rFonts w:ascii="Times New Roman" w:hAnsi="Times New Roman"/>
          <w:bCs/>
          <w:sz w:val="28"/>
          <w:szCs w:val="28"/>
        </w:rPr>
        <w:t>Про однозначний вплив як традиці</w:t>
      </w:r>
      <w:r w:rsidRPr="009F6EE6">
        <w:rPr>
          <w:rFonts w:ascii="Times New Roman" w:eastAsia="等线" w:hAnsi="Times New Roman"/>
          <w:bCs/>
          <w:sz w:val="28"/>
          <w:szCs w:val="28"/>
        </w:rPr>
        <w:t>йних китайські ф</w:t>
      </w:r>
      <w:r w:rsidRPr="009F6EE6">
        <w:rPr>
          <w:rFonts w:ascii="Times New Roman" w:hAnsi="Times New Roman"/>
          <w:bCs/>
          <w:sz w:val="28"/>
          <w:szCs w:val="28"/>
        </w:rPr>
        <w:t>і</w:t>
      </w:r>
      <w:r w:rsidRPr="009F6EE6">
        <w:rPr>
          <w:rFonts w:ascii="Times New Roman" w:eastAsia="等线" w:hAnsi="Times New Roman"/>
          <w:bCs/>
          <w:sz w:val="28"/>
          <w:szCs w:val="28"/>
        </w:rPr>
        <w:t>зкультурних занять так і інших видів організованої рухової активності на розвиток і формування фізичної культури китайських школярів в 8 класі відмітили 73</w:t>
      </w:r>
      <w:r w:rsidR="00D645B8">
        <w:rPr>
          <w:rFonts w:ascii="Times New Roman" w:eastAsia="等线" w:hAnsi="Times New Roman"/>
          <w:bCs/>
          <w:sz w:val="28"/>
          <w:szCs w:val="28"/>
        </w:rPr>
        <w:t>,33 % хлопців та 66,67 % дівчат</w:t>
      </w:r>
      <w:r w:rsidRPr="009F6EE6">
        <w:rPr>
          <w:rFonts w:ascii="Times New Roman" w:eastAsia="等线" w:hAnsi="Times New Roman"/>
          <w:bCs/>
          <w:sz w:val="28"/>
          <w:szCs w:val="28"/>
        </w:rPr>
        <w:t xml:space="preserve">. </w:t>
      </w:r>
    </w:p>
    <w:p w:rsidR="004B7353" w:rsidRPr="009F6EE6" w:rsidRDefault="004B7353" w:rsidP="004B7353">
      <w:pPr>
        <w:spacing w:after="0" w:line="360" w:lineRule="auto"/>
        <w:ind w:firstLine="709"/>
        <w:jc w:val="both"/>
        <w:rPr>
          <w:rFonts w:ascii="Times New Roman" w:eastAsia="TimesNewRomanPSMT" w:hAnsi="Times New Roman"/>
          <w:sz w:val="28"/>
          <w:szCs w:val="28"/>
        </w:rPr>
      </w:pPr>
      <w:r w:rsidRPr="009F6EE6">
        <w:rPr>
          <w:rFonts w:ascii="Times New Roman" w:eastAsia="TimesNewRomanPSMT" w:hAnsi="Times New Roman"/>
          <w:sz w:val="28"/>
          <w:szCs w:val="28"/>
        </w:rPr>
        <w:t>Можна варіювати та здійснювати контроль за наступними видами діяльності: засвоєння техніки виконання фізичної вправи (окремо від прийому навчального нормативу), виконання навчального нормативу (з урахуванням динаміки особистого результату), активність на уроці (виконання навчальних завдань під час проведення уроку), рівень засвоєння теоретико-методичних знань.</w:t>
      </w:r>
    </w:p>
    <w:p w:rsidR="00201DFE" w:rsidRDefault="00201DFE" w:rsidP="004B7353">
      <w:pPr>
        <w:spacing w:after="0" w:line="360" w:lineRule="auto"/>
        <w:ind w:firstLine="709"/>
        <w:rPr>
          <w:rFonts w:ascii="Times New Roman" w:hAnsi="Times New Roman"/>
          <w:b/>
          <w:caps/>
          <w:sz w:val="28"/>
          <w:szCs w:val="28"/>
        </w:rPr>
      </w:pPr>
    </w:p>
    <w:p w:rsidR="004B7353" w:rsidRPr="009F6EE6" w:rsidRDefault="004B7353" w:rsidP="004B7353">
      <w:pPr>
        <w:spacing w:after="0" w:line="360" w:lineRule="auto"/>
        <w:ind w:firstLine="709"/>
        <w:rPr>
          <w:rFonts w:ascii="Times New Roman" w:hAnsi="Times New Roman"/>
          <w:b/>
          <w:caps/>
          <w:sz w:val="28"/>
          <w:szCs w:val="28"/>
        </w:rPr>
      </w:pPr>
      <w:r w:rsidRPr="009F6EE6">
        <w:rPr>
          <w:rFonts w:ascii="Times New Roman" w:hAnsi="Times New Roman"/>
          <w:b/>
          <w:caps/>
          <w:sz w:val="28"/>
          <w:szCs w:val="28"/>
        </w:rPr>
        <w:t>В</w:t>
      </w:r>
      <w:r w:rsidRPr="009F6EE6">
        <w:rPr>
          <w:rFonts w:ascii="Times New Roman" w:hAnsi="Times New Roman"/>
          <w:b/>
          <w:sz w:val="28"/>
          <w:szCs w:val="28"/>
        </w:rPr>
        <w:t xml:space="preserve">исновки до розділу </w:t>
      </w:r>
      <w:r w:rsidRPr="009F6EE6">
        <w:rPr>
          <w:rFonts w:ascii="Times New Roman" w:hAnsi="Times New Roman"/>
          <w:b/>
          <w:caps/>
          <w:sz w:val="28"/>
          <w:szCs w:val="28"/>
        </w:rPr>
        <w:t>3</w:t>
      </w:r>
    </w:p>
    <w:p w:rsidR="004B7353" w:rsidRPr="000E7039" w:rsidRDefault="004B7353" w:rsidP="004B7353">
      <w:pPr>
        <w:spacing w:after="0" w:line="360" w:lineRule="auto"/>
        <w:ind w:firstLine="709"/>
        <w:jc w:val="both"/>
        <w:rPr>
          <w:rFonts w:ascii="Times New Roman" w:hAnsi="Times New Roman"/>
          <w:bCs/>
          <w:sz w:val="28"/>
          <w:szCs w:val="28"/>
        </w:rPr>
      </w:pPr>
      <w:r w:rsidRPr="009F6EE6">
        <w:rPr>
          <w:rFonts w:ascii="Times New Roman" w:hAnsi="Times New Roman"/>
          <w:bCs/>
          <w:sz w:val="28"/>
          <w:szCs w:val="28"/>
        </w:rPr>
        <w:t xml:space="preserve">Отримані нами дані засвідчують, що частота участі та відвідування </w:t>
      </w:r>
      <w:r w:rsidRPr="009F6EE6">
        <w:rPr>
          <w:rFonts w:ascii="Times New Roman" w:eastAsia="等线" w:hAnsi="Times New Roman"/>
          <w:bCs/>
          <w:sz w:val="28"/>
          <w:szCs w:val="28"/>
        </w:rPr>
        <w:t>занять</w:t>
      </w:r>
      <w:r w:rsidRPr="009F6EE6">
        <w:rPr>
          <w:rFonts w:ascii="Times New Roman" w:hAnsi="Times New Roman"/>
          <w:bCs/>
          <w:sz w:val="28"/>
          <w:szCs w:val="28"/>
        </w:rPr>
        <w:t xml:space="preserve"> різними видами спеціально-організованої рухової активності у </w:t>
      </w:r>
      <w:r w:rsidRPr="009F6EE6">
        <w:rPr>
          <w:rFonts w:ascii="Times New Roman" w:hAnsi="Times New Roman"/>
          <w:bCs/>
          <w:sz w:val="28"/>
          <w:szCs w:val="28"/>
        </w:rPr>
        <w:lastRenderedPageBreak/>
        <w:t xml:space="preserve">китайських учнів 8 класу в переважній більшості складає 1-2 рази на тиждень, у хлопців це 33,3 % від опитуваних, а у дівчат 40,00 %. </w:t>
      </w:r>
      <w:r w:rsidR="000E7039">
        <w:rPr>
          <w:rFonts w:ascii="Times New Roman" w:hAnsi="Times New Roman"/>
          <w:bCs/>
          <w:sz w:val="28"/>
          <w:szCs w:val="28"/>
        </w:rPr>
        <w:t>Таким чином середня кратність р</w:t>
      </w:r>
      <w:r w:rsidRPr="009F6EE6">
        <w:rPr>
          <w:rFonts w:ascii="Times New Roman" w:hAnsi="Times New Roman"/>
          <w:bCs/>
          <w:sz w:val="28"/>
          <w:szCs w:val="28"/>
        </w:rPr>
        <w:t>егулярн</w:t>
      </w:r>
      <w:r w:rsidR="000E7039">
        <w:rPr>
          <w:rFonts w:ascii="Times New Roman" w:hAnsi="Times New Roman"/>
          <w:bCs/>
          <w:sz w:val="28"/>
          <w:szCs w:val="28"/>
        </w:rPr>
        <w:t xml:space="preserve">их </w:t>
      </w:r>
      <w:r w:rsidRPr="009F6EE6">
        <w:rPr>
          <w:rFonts w:ascii="Times New Roman" w:hAnsi="Times New Roman"/>
          <w:bCs/>
          <w:sz w:val="28"/>
          <w:szCs w:val="28"/>
        </w:rPr>
        <w:t>занять різними видами спеціально-організованої рухової активності складає 1-2 рази на тиждень</w:t>
      </w:r>
      <w:r w:rsidR="000E7039">
        <w:rPr>
          <w:rFonts w:ascii="Times New Roman" w:hAnsi="Times New Roman"/>
          <w:bCs/>
          <w:sz w:val="28"/>
          <w:szCs w:val="28"/>
        </w:rPr>
        <w:t xml:space="preserve"> у переважної більшості </w:t>
      </w:r>
      <w:r w:rsidRPr="009F6EE6">
        <w:rPr>
          <w:rFonts w:ascii="Times New Roman" w:hAnsi="Times New Roman"/>
          <w:bCs/>
          <w:sz w:val="28"/>
          <w:szCs w:val="28"/>
        </w:rPr>
        <w:t>опитуваних респондентів.</w:t>
      </w:r>
    </w:p>
    <w:p w:rsidR="004B7353" w:rsidRPr="009F6EE6" w:rsidRDefault="004B7353" w:rsidP="004B7353">
      <w:pPr>
        <w:spacing w:after="0" w:line="360" w:lineRule="auto"/>
        <w:ind w:firstLine="709"/>
        <w:jc w:val="both"/>
        <w:rPr>
          <w:rFonts w:ascii="Times New Roman" w:hAnsi="Times New Roman"/>
          <w:bCs/>
          <w:sz w:val="28"/>
          <w:szCs w:val="28"/>
        </w:rPr>
      </w:pPr>
      <w:r w:rsidRPr="009F6EE6">
        <w:rPr>
          <w:rFonts w:ascii="Times New Roman" w:eastAsia="等线" w:hAnsi="Times New Roman"/>
          <w:bCs/>
          <w:sz w:val="28"/>
          <w:szCs w:val="28"/>
        </w:rPr>
        <w:t xml:space="preserve">Результати досліджень засвідчують, що учні 8 класу </w:t>
      </w:r>
      <w:r w:rsidRPr="009F6EE6">
        <w:rPr>
          <w:rFonts w:ascii="Times New Roman" w:hAnsi="Times New Roman"/>
          <w:bCs/>
          <w:sz w:val="28"/>
          <w:szCs w:val="28"/>
        </w:rPr>
        <w:t>знайомі з традиці</w:t>
      </w:r>
      <w:r w:rsidRPr="009F6EE6">
        <w:rPr>
          <w:rFonts w:ascii="Times New Roman" w:eastAsia="等线" w:hAnsi="Times New Roman"/>
          <w:bCs/>
          <w:sz w:val="28"/>
          <w:szCs w:val="28"/>
        </w:rPr>
        <w:t>йними</w:t>
      </w:r>
      <w:r w:rsidRPr="009F6EE6">
        <w:rPr>
          <w:rFonts w:ascii="Times New Roman" w:hAnsi="Times New Roman"/>
          <w:bCs/>
          <w:sz w:val="28"/>
          <w:szCs w:val="28"/>
        </w:rPr>
        <w:t xml:space="preserve"> </w:t>
      </w:r>
      <w:r w:rsidRPr="009F6EE6">
        <w:rPr>
          <w:rFonts w:ascii="Times New Roman" w:eastAsia="等线" w:hAnsi="Times New Roman"/>
          <w:bCs/>
          <w:sz w:val="28"/>
          <w:szCs w:val="28"/>
        </w:rPr>
        <w:t>китайськими</w:t>
      </w:r>
      <w:r w:rsidRPr="009F6EE6">
        <w:rPr>
          <w:rFonts w:ascii="Times New Roman" w:hAnsi="Times New Roman"/>
          <w:bCs/>
          <w:sz w:val="28"/>
          <w:szCs w:val="28"/>
        </w:rPr>
        <w:t xml:space="preserve"> </w:t>
      </w:r>
      <w:r w:rsidRPr="009F6EE6">
        <w:rPr>
          <w:rFonts w:ascii="Times New Roman" w:eastAsia="等线" w:hAnsi="Times New Roman"/>
          <w:bCs/>
          <w:sz w:val="28"/>
          <w:szCs w:val="28"/>
        </w:rPr>
        <w:t>ф</w:t>
      </w:r>
      <w:r w:rsidRPr="009F6EE6">
        <w:rPr>
          <w:rFonts w:ascii="Times New Roman" w:hAnsi="Times New Roman"/>
          <w:bCs/>
          <w:sz w:val="28"/>
          <w:szCs w:val="28"/>
        </w:rPr>
        <w:t>і</w:t>
      </w:r>
      <w:r w:rsidRPr="009F6EE6">
        <w:rPr>
          <w:rFonts w:ascii="Times New Roman" w:eastAsia="等线" w:hAnsi="Times New Roman"/>
          <w:bCs/>
          <w:sz w:val="28"/>
          <w:szCs w:val="28"/>
        </w:rPr>
        <w:t>зкультурними</w:t>
      </w:r>
      <w:r w:rsidRPr="009F6EE6">
        <w:rPr>
          <w:rFonts w:ascii="Times New Roman" w:hAnsi="Times New Roman"/>
          <w:bCs/>
          <w:sz w:val="28"/>
          <w:szCs w:val="28"/>
        </w:rPr>
        <w:t xml:space="preserve"> </w:t>
      </w:r>
      <w:r w:rsidRPr="009F6EE6">
        <w:rPr>
          <w:rFonts w:ascii="Times New Roman" w:eastAsia="等线" w:hAnsi="Times New Roman"/>
          <w:bCs/>
          <w:sz w:val="28"/>
          <w:szCs w:val="28"/>
        </w:rPr>
        <w:t>заняттям і готові ними займатися після школи відповіли наступним чином так 53,33 % хлопців та 40 % дівчат, інша частка відповідей була ні.</w:t>
      </w:r>
      <w:r w:rsidRPr="009F6EE6">
        <w:rPr>
          <w:rFonts w:ascii="Times New Roman" w:hAnsi="Times New Roman"/>
          <w:bCs/>
          <w:sz w:val="28"/>
          <w:szCs w:val="28"/>
        </w:rPr>
        <w:t xml:space="preserve"> </w:t>
      </w:r>
    </w:p>
    <w:p w:rsidR="004B7353" w:rsidRPr="009F6EE6" w:rsidRDefault="004B7353" w:rsidP="004B7353">
      <w:pPr>
        <w:autoSpaceDE w:val="0"/>
        <w:autoSpaceDN w:val="0"/>
        <w:adjustRightInd w:val="0"/>
        <w:spacing w:after="0" w:line="360" w:lineRule="auto"/>
        <w:ind w:firstLine="709"/>
        <w:jc w:val="both"/>
        <w:rPr>
          <w:rFonts w:ascii="Times New Roman" w:hAnsi="Times New Roman"/>
          <w:b/>
          <w:color w:val="000000"/>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Default="004B7353" w:rsidP="004B7353">
      <w:pPr>
        <w:spacing w:after="0" w:line="360" w:lineRule="auto"/>
        <w:jc w:val="center"/>
        <w:rPr>
          <w:rFonts w:ascii="Times New Roman" w:hAnsi="Times New Roman"/>
          <w:b/>
          <w:caps/>
          <w:sz w:val="28"/>
          <w:szCs w:val="28"/>
        </w:rPr>
      </w:pPr>
    </w:p>
    <w:p w:rsidR="004B7353" w:rsidRDefault="004B7353" w:rsidP="004B7353">
      <w:pPr>
        <w:rPr>
          <w:rFonts w:ascii="Times New Roman" w:hAnsi="Times New Roman"/>
          <w:b/>
          <w:caps/>
          <w:sz w:val="28"/>
          <w:szCs w:val="28"/>
        </w:rPr>
      </w:pPr>
      <w:r w:rsidRPr="009F6EE6">
        <w:rPr>
          <w:rFonts w:ascii="Times New Roman" w:hAnsi="Times New Roman"/>
          <w:b/>
          <w:caps/>
          <w:sz w:val="28"/>
          <w:szCs w:val="28"/>
        </w:rPr>
        <w:br w:type="page"/>
      </w:r>
    </w:p>
    <w:p w:rsidR="004B7353" w:rsidRPr="009F6EE6" w:rsidRDefault="004B7353" w:rsidP="004B7353">
      <w:pPr>
        <w:spacing w:after="0" w:line="360" w:lineRule="auto"/>
        <w:jc w:val="center"/>
        <w:rPr>
          <w:rFonts w:ascii="Times New Roman" w:hAnsi="Times New Roman"/>
          <w:b/>
          <w:caps/>
          <w:sz w:val="28"/>
          <w:szCs w:val="28"/>
        </w:rPr>
      </w:pPr>
      <w:r w:rsidRPr="009F6EE6">
        <w:rPr>
          <w:rFonts w:ascii="Times New Roman" w:hAnsi="Times New Roman"/>
          <w:b/>
          <w:caps/>
          <w:sz w:val="28"/>
          <w:szCs w:val="28"/>
        </w:rPr>
        <w:lastRenderedPageBreak/>
        <w:t>ВИСНОВКИ</w:t>
      </w: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D645B8" w:rsidRDefault="004B7353" w:rsidP="00C64BDF">
      <w:pPr>
        <w:pStyle w:val="a3"/>
        <w:numPr>
          <w:ilvl w:val="0"/>
          <w:numId w:val="13"/>
        </w:numPr>
        <w:autoSpaceDE w:val="0"/>
        <w:autoSpaceDN w:val="0"/>
        <w:adjustRightInd w:val="0"/>
        <w:spacing w:after="0" w:line="360" w:lineRule="auto"/>
        <w:ind w:left="0" w:firstLine="709"/>
        <w:jc w:val="both"/>
        <w:rPr>
          <w:rFonts w:ascii="Times New Roman" w:hAnsi="Times New Roman"/>
          <w:sz w:val="28"/>
          <w:szCs w:val="28"/>
          <w:lang w:val="uk-UA"/>
        </w:rPr>
      </w:pPr>
      <w:r w:rsidRPr="009F6EE6">
        <w:rPr>
          <w:rFonts w:ascii="Times New Roman" w:hAnsi="Times New Roman"/>
          <w:caps/>
          <w:sz w:val="28"/>
          <w:szCs w:val="28"/>
          <w:lang w:val="uk-UA"/>
        </w:rPr>
        <w:t>А</w:t>
      </w:r>
      <w:r w:rsidRPr="009F6EE6">
        <w:rPr>
          <w:rFonts w:ascii="Times New Roman" w:hAnsi="Times New Roman"/>
          <w:sz w:val="28"/>
          <w:szCs w:val="28"/>
          <w:lang w:val="uk-UA"/>
        </w:rPr>
        <w:t xml:space="preserve">наліз фахової літератури визначає </w:t>
      </w:r>
      <w:r w:rsidRPr="009F6EE6">
        <w:rPr>
          <w:rFonts w:ascii="Times New Roman" w:hAnsi="Times New Roman"/>
          <w:color w:val="000000"/>
          <w:sz w:val="28"/>
          <w:szCs w:val="28"/>
          <w:shd w:val="clear" w:color="auto" w:fill="FFFFFF"/>
          <w:lang w:val="uk-UA"/>
        </w:rPr>
        <w:t xml:space="preserve">важливість вдосконалених програм фізичного виховання для забезпечення здорового зростання і благополуччя </w:t>
      </w:r>
      <w:r w:rsidRPr="00D645B8">
        <w:rPr>
          <w:rFonts w:ascii="Times New Roman" w:hAnsi="Times New Roman"/>
          <w:color w:val="000000"/>
          <w:sz w:val="28"/>
          <w:szCs w:val="28"/>
          <w:shd w:val="clear" w:color="auto" w:fill="FFFFFF"/>
          <w:lang w:val="uk-UA"/>
        </w:rPr>
        <w:t xml:space="preserve">китайських дітей шкільного віку. На думку фахівців потрібна трансформація </w:t>
      </w:r>
      <w:r w:rsidRPr="00D645B8">
        <w:rPr>
          <w:rFonts w:ascii="Times New Roman" w:hAnsi="Times New Roman"/>
          <w:sz w:val="28"/>
          <w:szCs w:val="28"/>
          <w:lang w:val="uk-UA"/>
        </w:rPr>
        <w:t xml:space="preserve">існуючої навчальної програми з фізкультури з акцентом на збільшення часу на помірну та високу рухову активність в освітньому середовищі в школі; створення внутрішньошкільних можливостей для того щоб учні брали участь в фізичній активності. Саме оцінювання грамотності у фізичній культурі є важливим підходом до співставлення результатів на національному рівні. </w:t>
      </w:r>
    </w:p>
    <w:p w:rsidR="004B7353" w:rsidRPr="00D645B8" w:rsidRDefault="004B7353" w:rsidP="00C64BDF">
      <w:pPr>
        <w:pStyle w:val="a3"/>
        <w:numPr>
          <w:ilvl w:val="0"/>
          <w:numId w:val="13"/>
        </w:numPr>
        <w:spacing w:after="0" w:line="360" w:lineRule="auto"/>
        <w:ind w:left="0" w:firstLine="709"/>
        <w:jc w:val="both"/>
        <w:rPr>
          <w:rFonts w:ascii="Times New Roman" w:hAnsi="Times New Roman"/>
          <w:caps/>
          <w:sz w:val="28"/>
          <w:szCs w:val="28"/>
          <w:lang w:val="uk-UA"/>
        </w:rPr>
      </w:pPr>
      <w:r w:rsidRPr="00D645B8">
        <w:rPr>
          <w:rFonts w:ascii="Times New Roman" w:hAnsi="Times New Roman"/>
          <w:sz w:val="28"/>
          <w:szCs w:val="28"/>
          <w:lang w:val="uk-UA"/>
        </w:rPr>
        <w:t>Дослідження сфери потреб і мотивів та фізичної грамотності китайських учнів 8</w:t>
      </w:r>
      <w:r w:rsidR="000E7039" w:rsidRPr="00D645B8">
        <w:rPr>
          <w:rFonts w:ascii="Times New Roman" w:hAnsi="Times New Roman"/>
          <w:sz w:val="28"/>
          <w:szCs w:val="28"/>
          <w:lang w:val="uk-UA"/>
        </w:rPr>
        <w:t xml:space="preserve"> </w:t>
      </w:r>
      <w:r w:rsidRPr="00D645B8">
        <w:rPr>
          <w:rFonts w:ascii="Times New Roman" w:hAnsi="Times New Roman"/>
          <w:sz w:val="28"/>
          <w:szCs w:val="28"/>
          <w:lang w:val="uk-UA"/>
        </w:rPr>
        <w:t xml:space="preserve">класів до занять руховою активністю визначають: </w:t>
      </w:r>
    </w:p>
    <w:p w:rsidR="000E7039" w:rsidRDefault="004B7353" w:rsidP="000E7039">
      <w:pPr>
        <w:spacing w:after="0" w:line="360" w:lineRule="auto"/>
        <w:jc w:val="both"/>
        <w:rPr>
          <w:rFonts w:ascii="Times New Roman" w:hAnsi="Times New Roman"/>
          <w:bCs/>
          <w:sz w:val="28"/>
          <w:szCs w:val="28"/>
        </w:rPr>
      </w:pPr>
      <w:r w:rsidRPr="00D645B8">
        <w:rPr>
          <w:rFonts w:ascii="Times New Roman" w:hAnsi="Times New Roman"/>
          <w:sz w:val="28"/>
          <w:szCs w:val="28"/>
        </w:rPr>
        <w:t>Покращення рі</w:t>
      </w:r>
      <w:r w:rsidRPr="00D645B8">
        <w:rPr>
          <w:rFonts w:ascii="Times New Roman" w:eastAsia="等线" w:hAnsi="Times New Roman"/>
          <w:sz w:val="28"/>
          <w:szCs w:val="28"/>
        </w:rPr>
        <w:t>вня</w:t>
      </w:r>
      <w:r w:rsidRPr="00D645B8">
        <w:rPr>
          <w:rFonts w:ascii="Times New Roman" w:hAnsi="Times New Roman"/>
          <w:sz w:val="28"/>
          <w:szCs w:val="28"/>
        </w:rPr>
        <w:t xml:space="preserve"> </w:t>
      </w:r>
      <w:r w:rsidRPr="00D645B8">
        <w:rPr>
          <w:rFonts w:ascii="Times New Roman" w:eastAsia="等线" w:hAnsi="Times New Roman"/>
          <w:sz w:val="28"/>
          <w:szCs w:val="28"/>
        </w:rPr>
        <w:t>здоров</w:t>
      </w:r>
      <w:r w:rsidRPr="00D645B8">
        <w:rPr>
          <w:rFonts w:ascii="Times New Roman" w:hAnsi="Times New Roman"/>
          <w:sz w:val="28"/>
          <w:szCs w:val="28"/>
        </w:rPr>
        <w:t>'</w:t>
      </w:r>
      <w:r w:rsidRPr="00D645B8">
        <w:rPr>
          <w:rFonts w:ascii="Times New Roman" w:eastAsia="等线" w:hAnsi="Times New Roman"/>
          <w:sz w:val="28"/>
          <w:szCs w:val="28"/>
        </w:rPr>
        <w:t>я було визначено китайськими школярами пріоритетним серед мотиваційних установок на організовані заняття різними видам</w:t>
      </w:r>
      <w:r w:rsidR="000E7039" w:rsidRPr="00D645B8">
        <w:rPr>
          <w:rFonts w:ascii="Times New Roman" w:eastAsia="等线" w:hAnsi="Times New Roman"/>
          <w:sz w:val="28"/>
          <w:szCs w:val="28"/>
        </w:rPr>
        <w:t xml:space="preserve">и рухової активності в 8 класі у </w:t>
      </w:r>
      <w:r w:rsidRPr="00D645B8">
        <w:rPr>
          <w:rFonts w:ascii="Times New Roman" w:hAnsi="Times New Roman"/>
          <w:sz w:val="28"/>
          <w:szCs w:val="28"/>
        </w:rPr>
        <w:t xml:space="preserve">66,67 </w:t>
      </w:r>
      <w:r w:rsidR="000E7039" w:rsidRPr="00D645B8">
        <w:rPr>
          <w:rFonts w:ascii="Times New Roman" w:hAnsi="Times New Roman"/>
          <w:sz w:val="28"/>
          <w:szCs w:val="28"/>
        </w:rPr>
        <w:t>%</w:t>
      </w:r>
      <w:r w:rsidR="000E7039" w:rsidRPr="00D645B8">
        <w:rPr>
          <w:rFonts w:ascii="Times New Roman" w:eastAsia="等线" w:hAnsi="Times New Roman"/>
          <w:sz w:val="28"/>
          <w:szCs w:val="28"/>
        </w:rPr>
        <w:t>хлопців</w:t>
      </w:r>
      <w:r w:rsidR="000E7039" w:rsidRPr="00D645B8">
        <w:rPr>
          <w:rFonts w:ascii="Times New Roman" w:hAnsi="Times New Roman"/>
          <w:sz w:val="28"/>
          <w:szCs w:val="28"/>
        </w:rPr>
        <w:t xml:space="preserve"> </w:t>
      </w:r>
      <w:r w:rsidRPr="00D645B8">
        <w:rPr>
          <w:rFonts w:ascii="Times New Roman" w:hAnsi="Times New Roman"/>
          <w:sz w:val="28"/>
          <w:szCs w:val="28"/>
        </w:rPr>
        <w:t xml:space="preserve"> і 73,33</w:t>
      </w:r>
      <w:r w:rsidR="000E7039" w:rsidRPr="00D645B8">
        <w:rPr>
          <w:rFonts w:ascii="Times New Roman" w:hAnsi="Times New Roman"/>
          <w:sz w:val="28"/>
          <w:szCs w:val="28"/>
        </w:rPr>
        <w:t>%</w:t>
      </w:r>
      <w:r w:rsidRPr="00D645B8">
        <w:rPr>
          <w:rFonts w:ascii="Times New Roman" w:hAnsi="Times New Roman"/>
          <w:sz w:val="28"/>
          <w:szCs w:val="28"/>
        </w:rPr>
        <w:t xml:space="preserve"> </w:t>
      </w:r>
      <w:r w:rsidR="000E7039" w:rsidRPr="00D645B8">
        <w:rPr>
          <w:rFonts w:ascii="Times New Roman" w:hAnsi="Times New Roman"/>
          <w:sz w:val="28"/>
          <w:szCs w:val="28"/>
        </w:rPr>
        <w:t>дівчат</w:t>
      </w:r>
      <w:r w:rsidRPr="00D645B8">
        <w:rPr>
          <w:rFonts w:ascii="Times New Roman" w:hAnsi="Times New Roman"/>
          <w:sz w:val="28"/>
          <w:szCs w:val="28"/>
        </w:rPr>
        <w:t xml:space="preserve">. Підвищення рівня </w:t>
      </w:r>
      <w:r w:rsidRPr="00D645B8">
        <w:rPr>
          <w:rFonts w:ascii="Times New Roman" w:eastAsia="等线" w:hAnsi="Times New Roman"/>
          <w:sz w:val="28"/>
          <w:szCs w:val="28"/>
        </w:rPr>
        <w:t>ф</w:t>
      </w:r>
      <w:r w:rsidRPr="00D645B8">
        <w:rPr>
          <w:rFonts w:ascii="Times New Roman" w:hAnsi="Times New Roman"/>
          <w:sz w:val="28"/>
          <w:szCs w:val="28"/>
        </w:rPr>
        <w:t>і</w:t>
      </w:r>
      <w:r w:rsidRPr="00D645B8">
        <w:rPr>
          <w:rFonts w:ascii="Times New Roman" w:eastAsia="等线" w:hAnsi="Times New Roman"/>
          <w:sz w:val="28"/>
          <w:szCs w:val="28"/>
        </w:rPr>
        <w:t>зично</w:t>
      </w:r>
      <w:r w:rsidRPr="00D645B8">
        <w:rPr>
          <w:rFonts w:ascii="Times New Roman" w:hAnsi="Times New Roman"/>
          <w:sz w:val="28"/>
          <w:szCs w:val="28"/>
        </w:rPr>
        <w:t xml:space="preserve">ї </w:t>
      </w:r>
      <w:r w:rsidRPr="00D645B8">
        <w:rPr>
          <w:rFonts w:ascii="Times New Roman" w:eastAsia="等线" w:hAnsi="Times New Roman"/>
          <w:sz w:val="28"/>
          <w:szCs w:val="28"/>
        </w:rPr>
        <w:t>підготовленості за результатами опитування визначено в китайських хлопців</w:t>
      </w:r>
      <w:r w:rsidRPr="009F6EE6">
        <w:rPr>
          <w:rFonts w:ascii="Times New Roman" w:eastAsia="等线" w:hAnsi="Times New Roman"/>
          <w:sz w:val="28"/>
          <w:szCs w:val="28"/>
        </w:rPr>
        <w:t xml:space="preserve"> 8 класу (53,33 %), в той час у дівчат на другому місці визначено </w:t>
      </w:r>
      <w:r w:rsidRPr="009F6EE6">
        <w:rPr>
          <w:rFonts w:ascii="Times New Roman" w:hAnsi="Times New Roman"/>
          <w:sz w:val="28"/>
          <w:szCs w:val="28"/>
        </w:rPr>
        <w:t>потребу в збі</w:t>
      </w:r>
      <w:r w:rsidRPr="009F6EE6">
        <w:rPr>
          <w:rFonts w:ascii="Times New Roman" w:eastAsia="等线" w:hAnsi="Times New Roman"/>
          <w:sz w:val="28"/>
          <w:szCs w:val="28"/>
        </w:rPr>
        <w:t>льшенні</w:t>
      </w:r>
      <w:r w:rsidRPr="009F6EE6">
        <w:rPr>
          <w:rFonts w:ascii="Times New Roman" w:hAnsi="Times New Roman"/>
          <w:sz w:val="28"/>
          <w:szCs w:val="28"/>
        </w:rPr>
        <w:t xml:space="preserve"> </w:t>
      </w:r>
      <w:r w:rsidRPr="009F6EE6">
        <w:rPr>
          <w:rFonts w:ascii="Times New Roman" w:eastAsia="等线" w:hAnsi="Times New Roman"/>
          <w:sz w:val="28"/>
          <w:szCs w:val="28"/>
        </w:rPr>
        <w:t>впевненост</w:t>
      </w:r>
      <w:r w:rsidRPr="009F6EE6">
        <w:rPr>
          <w:rFonts w:ascii="Times New Roman" w:hAnsi="Times New Roman"/>
          <w:sz w:val="28"/>
          <w:szCs w:val="28"/>
        </w:rPr>
        <w:t xml:space="preserve">і </w:t>
      </w:r>
      <w:r w:rsidRPr="009F6EE6">
        <w:rPr>
          <w:rFonts w:ascii="Times New Roman" w:eastAsia="等线" w:hAnsi="Times New Roman"/>
          <w:sz w:val="28"/>
          <w:szCs w:val="28"/>
        </w:rPr>
        <w:t>у</w:t>
      </w:r>
      <w:r w:rsidRPr="009F6EE6">
        <w:rPr>
          <w:rFonts w:ascii="Times New Roman" w:hAnsi="Times New Roman"/>
          <w:sz w:val="28"/>
          <w:szCs w:val="28"/>
        </w:rPr>
        <w:t xml:space="preserve"> </w:t>
      </w:r>
      <w:r w:rsidRPr="009F6EE6">
        <w:rPr>
          <w:rFonts w:ascii="Times New Roman" w:eastAsia="等线" w:hAnsi="Times New Roman"/>
          <w:sz w:val="28"/>
          <w:szCs w:val="28"/>
        </w:rPr>
        <w:t>соб</w:t>
      </w:r>
      <w:r w:rsidRPr="009F6EE6">
        <w:rPr>
          <w:rFonts w:ascii="Times New Roman" w:hAnsi="Times New Roman"/>
          <w:sz w:val="28"/>
          <w:szCs w:val="28"/>
        </w:rPr>
        <w:t xml:space="preserve">і, що цілком закономірно для даного віку. </w:t>
      </w:r>
      <w:r w:rsidRPr="009F6EE6">
        <w:rPr>
          <w:rFonts w:ascii="Times New Roman" w:hAnsi="Times New Roman"/>
          <w:bCs/>
          <w:sz w:val="28"/>
          <w:szCs w:val="28"/>
        </w:rPr>
        <w:t xml:space="preserve">На третьому місці серед визначених мотивів у 8 класі китайські хлопці визначили підвищення впевненості у собі (40, 00 %), в той час як у дівчат це рівень фізичної підготовленості (46,67 %). </w:t>
      </w:r>
    </w:p>
    <w:p w:rsidR="004B7353" w:rsidRPr="009F6EE6" w:rsidRDefault="004B7353" w:rsidP="000E7039">
      <w:pPr>
        <w:spacing w:after="0" w:line="360" w:lineRule="auto"/>
        <w:jc w:val="both"/>
        <w:rPr>
          <w:rFonts w:ascii="Times New Roman" w:hAnsi="Times New Roman"/>
          <w:caps/>
          <w:sz w:val="28"/>
          <w:szCs w:val="28"/>
        </w:rPr>
      </w:pPr>
      <w:r w:rsidRPr="009F6EE6">
        <w:rPr>
          <w:rFonts w:ascii="Times New Roman" w:hAnsi="Times New Roman"/>
          <w:caps/>
          <w:sz w:val="28"/>
          <w:szCs w:val="28"/>
        </w:rPr>
        <w:t>З</w:t>
      </w:r>
      <w:r w:rsidRPr="009F6EE6">
        <w:rPr>
          <w:rFonts w:ascii="Times New Roman" w:hAnsi="Times New Roman"/>
          <w:sz w:val="28"/>
          <w:szCs w:val="28"/>
        </w:rPr>
        <w:t>а отримані результати в ході проведенн</w:t>
      </w:r>
      <w:r w:rsidR="000E7039">
        <w:rPr>
          <w:rFonts w:ascii="Times New Roman" w:hAnsi="Times New Roman"/>
          <w:sz w:val="28"/>
          <w:szCs w:val="28"/>
        </w:rPr>
        <w:t>я рухових тестів у хлопців та дівчат 8-х класів</w:t>
      </w:r>
      <w:r w:rsidRPr="009F6EE6">
        <w:rPr>
          <w:rFonts w:ascii="Times New Roman" w:hAnsi="Times New Roman"/>
          <w:sz w:val="28"/>
          <w:szCs w:val="28"/>
        </w:rPr>
        <w:t xml:space="preserve"> відзначають статистично достовірні відмінності в значені показника біг на </w:t>
      </w:r>
      <w:r w:rsidR="000E7039">
        <w:rPr>
          <w:rFonts w:ascii="Times New Roman" w:hAnsi="Times New Roman"/>
          <w:sz w:val="28"/>
          <w:szCs w:val="28"/>
        </w:rPr>
        <w:t xml:space="preserve">800 та </w:t>
      </w:r>
      <w:r w:rsidRPr="009F6EE6">
        <w:rPr>
          <w:rFonts w:ascii="Times New Roman" w:hAnsi="Times New Roman"/>
          <w:sz w:val="28"/>
          <w:szCs w:val="28"/>
        </w:rPr>
        <w:t xml:space="preserve">1000 метрів </w:t>
      </w:r>
      <w:r w:rsidR="000E7039">
        <w:rPr>
          <w:rFonts w:ascii="Times New Roman" w:hAnsi="Times New Roman"/>
          <w:sz w:val="28"/>
          <w:szCs w:val="28"/>
        </w:rPr>
        <w:t xml:space="preserve">, згинанні та розгинанні рук в упорі лежачи та </w:t>
      </w:r>
      <w:r w:rsidRPr="009F6EE6">
        <w:rPr>
          <w:rFonts w:ascii="Times New Roman" w:hAnsi="Times New Roman"/>
          <w:sz w:val="28"/>
          <w:szCs w:val="28"/>
        </w:rPr>
        <w:t xml:space="preserve"> вправи присідання</w:t>
      </w:r>
      <w:r w:rsidR="000E7039">
        <w:rPr>
          <w:rFonts w:ascii="Times New Roman" w:hAnsi="Times New Roman"/>
          <w:sz w:val="28"/>
          <w:szCs w:val="28"/>
        </w:rPr>
        <w:t xml:space="preserve">. </w:t>
      </w:r>
      <w:r w:rsidRPr="009F6EE6">
        <w:rPr>
          <w:rFonts w:ascii="Times New Roman" w:hAnsi="Times New Roman"/>
          <w:caps/>
          <w:sz w:val="28"/>
          <w:szCs w:val="28"/>
        </w:rPr>
        <w:t>О</w:t>
      </w:r>
      <w:r w:rsidRPr="009F6EE6">
        <w:rPr>
          <w:rFonts w:ascii="Times New Roman" w:hAnsi="Times New Roman"/>
          <w:sz w:val="28"/>
          <w:szCs w:val="28"/>
        </w:rPr>
        <w:t xml:space="preserve">цінка результатів в рухових тестах </w:t>
      </w:r>
      <w:r w:rsidR="000E7039">
        <w:rPr>
          <w:rFonts w:ascii="Times New Roman" w:hAnsi="Times New Roman"/>
          <w:sz w:val="28"/>
          <w:szCs w:val="28"/>
        </w:rPr>
        <w:t xml:space="preserve">учнів 8 класу </w:t>
      </w:r>
      <w:r w:rsidRPr="009F6EE6">
        <w:rPr>
          <w:rFonts w:ascii="Times New Roman" w:hAnsi="Times New Roman"/>
          <w:sz w:val="28"/>
          <w:szCs w:val="28"/>
        </w:rPr>
        <w:t>дозволяє констат</w:t>
      </w:r>
      <w:r w:rsidR="000E7039">
        <w:rPr>
          <w:rFonts w:ascii="Times New Roman" w:hAnsi="Times New Roman"/>
          <w:sz w:val="28"/>
          <w:szCs w:val="28"/>
        </w:rPr>
        <w:t xml:space="preserve">увати, що з 55 можливих балів: </w:t>
      </w:r>
      <w:r w:rsidRPr="009F6EE6">
        <w:rPr>
          <w:rFonts w:ascii="Times New Roman" w:hAnsi="Times New Roman"/>
          <w:sz w:val="28"/>
          <w:szCs w:val="28"/>
        </w:rPr>
        <w:t xml:space="preserve">дівчата набрали в </w:t>
      </w:r>
      <w:r w:rsidRPr="009F6EE6">
        <w:rPr>
          <w:rFonts w:ascii="Times New Roman" w:hAnsi="Times New Roman"/>
          <w:sz w:val="28"/>
          <w:szCs w:val="28"/>
        </w:rPr>
        <w:lastRenderedPageBreak/>
        <w:t xml:space="preserve">середньому 48,08 ± </w:t>
      </w:r>
      <w:r w:rsidRPr="009F6EE6">
        <w:rPr>
          <w:rFonts w:ascii="Times New Roman" w:eastAsia="Times New Roman" w:hAnsi="Times New Roman"/>
          <w:bCs/>
          <w:sz w:val="28"/>
          <w:szCs w:val="28"/>
          <w:lang w:eastAsia="ru-RU"/>
        </w:rPr>
        <w:t>7,49 балів</w:t>
      </w:r>
      <w:r w:rsidR="000E7039">
        <w:rPr>
          <w:rFonts w:ascii="Times New Roman" w:hAnsi="Times New Roman"/>
          <w:sz w:val="28"/>
          <w:szCs w:val="28"/>
        </w:rPr>
        <w:t xml:space="preserve">, в той час як </w:t>
      </w:r>
      <w:r w:rsidRPr="009F6EE6">
        <w:rPr>
          <w:rFonts w:ascii="Times New Roman" w:hAnsi="Times New Roman"/>
          <w:sz w:val="28"/>
          <w:szCs w:val="28"/>
        </w:rPr>
        <w:t xml:space="preserve">хлопців 8-го класу набрали в середньому </w:t>
      </w:r>
      <w:r w:rsidRPr="009F6EE6">
        <w:rPr>
          <w:rFonts w:ascii="Times New Roman" w:eastAsia="Times New Roman" w:hAnsi="Times New Roman"/>
          <w:bCs/>
          <w:sz w:val="28"/>
          <w:szCs w:val="28"/>
          <w:lang w:eastAsia="ru-RU"/>
        </w:rPr>
        <w:t>45,37 ± 4,74 балів</w:t>
      </w:r>
      <w:r w:rsidR="000E7039">
        <w:rPr>
          <w:rFonts w:ascii="Times New Roman" w:hAnsi="Times New Roman"/>
          <w:sz w:val="28"/>
          <w:szCs w:val="28"/>
        </w:rPr>
        <w:t>.</w:t>
      </w:r>
    </w:p>
    <w:p w:rsidR="004B7353" w:rsidRPr="009F6EE6" w:rsidRDefault="004B7353" w:rsidP="00C64BDF">
      <w:pPr>
        <w:pStyle w:val="a3"/>
        <w:numPr>
          <w:ilvl w:val="0"/>
          <w:numId w:val="13"/>
        </w:numPr>
        <w:spacing w:after="0" w:line="360" w:lineRule="auto"/>
        <w:ind w:left="0" w:firstLine="709"/>
        <w:jc w:val="both"/>
        <w:rPr>
          <w:rFonts w:ascii="Times New Roman" w:hAnsi="Times New Roman"/>
          <w:caps/>
          <w:sz w:val="28"/>
          <w:szCs w:val="28"/>
          <w:lang w:val="uk-UA"/>
        </w:rPr>
      </w:pPr>
      <w:r w:rsidRPr="009F6EE6">
        <w:rPr>
          <w:rFonts w:ascii="Times New Roman" w:hAnsi="Times New Roman"/>
          <w:bCs/>
          <w:sz w:val="28"/>
          <w:szCs w:val="28"/>
          <w:lang w:val="uk-UA"/>
        </w:rPr>
        <w:t>За отриманими даними в дослідженнях, можна відмітити про однозначний вплив як традиці</w:t>
      </w:r>
      <w:r w:rsidRPr="009F6EE6">
        <w:rPr>
          <w:rFonts w:ascii="Times New Roman" w:eastAsia="等线" w:hAnsi="Times New Roman"/>
          <w:bCs/>
          <w:sz w:val="28"/>
          <w:szCs w:val="28"/>
          <w:lang w:val="uk-UA"/>
        </w:rPr>
        <w:t>йних китайські ф</w:t>
      </w:r>
      <w:r w:rsidRPr="009F6EE6">
        <w:rPr>
          <w:rFonts w:ascii="Times New Roman" w:hAnsi="Times New Roman"/>
          <w:bCs/>
          <w:sz w:val="28"/>
          <w:szCs w:val="28"/>
          <w:lang w:val="uk-UA"/>
        </w:rPr>
        <w:t>і</w:t>
      </w:r>
      <w:r w:rsidRPr="009F6EE6">
        <w:rPr>
          <w:rFonts w:ascii="Times New Roman" w:eastAsia="等线" w:hAnsi="Times New Roman"/>
          <w:bCs/>
          <w:sz w:val="28"/>
          <w:szCs w:val="28"/>
          <w:lang w:val="uk-UA"/>
        </w:rPr>
        <w:t>зкультурних занять так і інших видів організованої рухової активності на розвиток і формування фізичної культури китайських школярів в 8 класі відмітили 73,33 % хлопців та 66,67 % дівчат. Також визначальним є, що п</w:t>
      </w:r>
      <w:r w:rsidRPr="009F6EE6">
        <w:rPr>
          <w:rFonts w:ascii="Times New Roman" w:hAnsi="Times New Roman"/>
          <w:bCs/>
          <w:sz w:val="28"/>
          <w:szCs w:val="28"/>
          <w:lang w:val="uk-UA"/>
        </w:rPr>
        <w:t>ро задоволеність освітньою програмою з фізичної культури в китайських школах в 8 класах відмітили 73,33 % хлопців та 66,67 % дівчат</w:t>
      </w:r>
      <w:r w:rsidR="00467C16">
        <w:rPr>
          <w:rFonts w:ascii="Times New Roman" w:hAnsi="Times New Roman"/>
          <w:bCs/>
          <w:sz w:val="28"/>
          <w:szCs w:val="28"/>
          <w:lang w:val="uk-UA"/>
        </w:rPr>
        <w:t>. Відзначили про готовність регулярно займатися руховою активністю різної спрямованості</w:t>
      </w:r>
      <w:r w:rsidR="00D645B8">
        <w:rPr>
          <w:rFonts w:ascii="Times New Roman" w:hAnsi="Times New Roman"/>
          <w:bCs/>
          <w:sz w:val="28"/>
          <w:szCs w:val="28"/>
          <w:lang w:val="uk-UA"/>
        </w:rPr>
        <w:t>.</w:t>
      </w:r>
    </w:p>
    <w:p w:rsidR="004B7353" w:rsidRPr="009F6EE6" w:rsidRDefault="004B7353" w:rsidP="004B7353">
      <w:pPr>
        <w:spacing w:after="0" w:line="360" w:lineRule="auto"/>
        <w:ind w:firstLine="709"/>
        <w:jc w:val="both"/>
        <w:rPr>
          <w:rFonts w:ascii="Times New Roman" w:hAnsi="Times New Roman"/>
          <w:caps/>
          <w:sz w:val="28"/>
          <w:szCs w:val="28"/>
        </w:rPr>
      </w:pPr>
      <w:r w:rsidRPr="009F6EE6">
        <w:rPr>
          <w:rFonts w:ascii="Times New Roman" w:hAnsi="Times New Roman"/>
          <w:caps/>
          <w:sz w:val="28"/>
          <w:szCs w:val="28"/>
        </w:rPr>
        <w:t>П</w:t>
      </w:r>
      <w:r w:rsidRPr="009F6EE6">
        <w:rPr>
          <w:rFonts w:ascii="Times New Roman" w:hAnsi="Times New Roman"/>
          <w:sz w:val="28"/>
          <w:szCs w:val="28"/>
        </w:rPr>
        <w:t xml:space="preserve">ерспективи подальших досліджень будуть спрямовані на вивчення грамотності у фізичній культурі </w:t>
      </w:r>
      <w:r w:rsidR="00201DFE">
        <w:rPr>
          <w:rFonts w:ascii="Times New Roman" w:hAnsi="Times New Roman"/>
          <w:sz w:val="28"/>
          <w:szCs w:val="28"/>
        </w:rPr>
        <w:t xml:space="preserve">і спорті старшокласників </w:t>
      </w:r>
      <w:r w:rsidRPr="009F6EE6">
        <w:rPr>
          <w:rFonts w:ascii="Times New Roman" w:hAnsi="Times New Roman"/>
          <w:sz w:val="28"/>
          <w:szCs w:val="28"/>
        </w:rPr>
        <w:t>та їх порівняння з отриманими даними в даній роботі.</w:t>
      </w: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rPr>
          <w:rFonts w:ascii="Times New Roman" w:hAnsi="Times New Roman"/>
          <w:b/>
          <w:caps/>
          <w:sz w:val="28"/>
          <w:szCs w:val="28"/>
          <w:lang w:val="ru-RU"/>
        </w:rPr>
      </w:pPr>
      <w:r w:rsidRPr="009F6EE6">
        <w:rPr>
          <w:rFonts w:ascii="Times New Roman" w:hAnsi="Times New Roman"/>
          <w:b/>
          <w:caps/>
          <w:sz w:val="28"/>
          <w:szCs w:val="28"/>
          <w:lang w:val="ru-RU"/>
        </w:rPr>
        <w:br w:type="page"/>
      </w:r>
    </w:p>
    <w:p w:rsidR="004B7353" w:rsidRPr="009F6EE6" w:rsidRDefault="004B7353" w:rsidP="004B7353">
      <w:pPr>
        <w:spacing w:after="0" w:line="360" w:lineRule="auto"/>
        <w:jc w:val="center"/>
        <w:rPr>
          <w:rFonts w:ascii="Times New Roman" w:hAnsi="Times New Roman"/>
          <w:b/>
          <w:caps/>
          <w:sz w:val="28"/>
          <w:szCs w:val="28"/>
        </w:rPr>
      </w:pPr>
      <w:r w:rsidRPr="009F6EE6">
        <w:rPr>
          <w:rFonts w:ascii="Times New Roman" w:hAnsi="Times New Roman"/>
          <w:b/>
          <w:caps/>
          <w:sz w:val="28"/>
          <w:szCs w:val="28"/>
        </w:rPr>
        <w:lastRenderedPageBreak/>
        <w:t>Список використаних джерел</w:t>
      </w: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caps/>
          <w:sz w:val="28"/>
          <w:szCs w:val="28"/>
        </w:rPr>
      </w:pPr>
    </w:p>
    <w:p w:rsidR="004B7353" w:rsidRPr="009F6EE6" w:rsidRDefault="004B7353" w:rsidP="004B7353">
      <w:pPr>
        <w:spacing w:after="0" w:line="360" w:lineRule="auto"/>
        <w:jc w:val="center"/>
        <w:rPr>
          <w:rFonts w:ascii="Times New Roman" w:hAnsi="Times New Roman"/>
          <w:b/>
          <w:sz w:val="28"/>
          <w:szCs w:val="28"/>
        </w:rPr>
      </w:pPr>
    </w:p>
    <w:p w:rsidR="00F6411E" w:rsidRPr="009F6EE6" w:rsidRDefault="00F6411E" w:rsidP="00C64BDF">
      <w:pPr>
        <w:pStyle w:val="a5"/>
        <w:numPr>
          <w:ilvl w:val="0"/>
          <w:numId w:val="1"/>
        </w:numPr>
        <w:tabs>
          <w:tab w:val="clear" w:pos="1495"/>
          <w:tab w:val="num" w:pos="0"/>
          <w:tab w:val="left" w:pos="709"/>
        </w:tabs>
        <w:spacing w:after="0" w:line="360" w:lineRule="auto"/>
        <w:ind w:left="0" w:firstLine="709"/>
        <w:jc w:val="both"/>
        <w:rPr>
          <w:sz w:val="28"/>
          <w:szCs w:val="28"/>
          <w:lang w:val="uk-UA"/>
        </w:rPr>
      </w:pPr>
      <w:r w:rsidRPr="009F6EE6">
        <w:rPr>
          <w:sz w:val="28"/>
          <w:szCs w:val="28"/>
          <w:lang w:val="uk-UA"/>
        </w:rPr>
        <w:t xml:space="preserve">Ван Сяофей. Особливості організації занять школярів з фізичного виховання в Китайській Народній Республіці. </w:t>
      </w:r>
      <w:r w:rsidRPr="009F6EE6">
        <w:rPr>
          <w:i/>
          <w:sz w:val="28"/>
          <w:szCs w:val="28"/>
          <w:lang w:val="uk-UA"/>
        </w:rPr>
        <w:t>Засоби навчальної та науково-дослідної роботи</w:t>
      </w:r>
      <w:r w:rsidRPr="009F6EE6">
        <w:rPr>
          <w:sz w:val="28"/>
          <w:szCs w:val="28"/>
          <w:lang w:val="uk-UA"/>
        </w:rPr>
        <w:t>. 2017. № 49. С. 208–218.</w:t>
      </w:r>
    </w:p>
    <w:p w:rsidR="00F6411E" w:rsidRPr="009F6EE6" w:rsidRDefault="00F6411E" w:rsidP="00C64BDF">
      <w:pPr>
        <w:pStyle w:val="HTML0"/>
        <w:numPr>
          <w:ilvl w:val="0"/>
          <w:numId w:val="1"/>
        </w:numPr>
        <w:shd w:val="clear" w:color="auto" w:fill="FFFFFF"/>
        <w:tabs>
          <w:tab w:val="clear" w:pos="916"/>
          <w:tab w:val="clear" w:pos="1495"/>
          <w:tab w:val="num" w:pos="0"/>
          <w:tab w:val="left" w:pos="1418"/>
        </w:tabs>
        <w:spacing w:line="360" w:lineRule="auto"/>
        <w:ind w:left="0" w:firstLine="709"/>
        <w:contextualSpacing/>
        <w:jc w:val="both"/>
        <w:rPr>
          <w:rFonts w:ascii="Times New Roman" w:hAnsi="Times New Roman" w:cs="Times New Roman"/>
          <w:sz w:val="28"/>
          <w:szCs w:val="28"/>
          <w:lang w:val="uk-UA"/>
        </w:rPr>
      </w:pPr>
      <w:r w:rsidRPr="009F6EE6">
        <w:rPr>
          <w:rFonts w:ascii="Times New Roman" w:hAnsi="Times New Roman" w:cs="Times New Roman"/>
          <w:sz w:val="28"/>
          <w:szCs w:val="28"/>
          <w:lang w:val="uk-UA"/>
        </w:rPr>
        <w:t>Круцевич Т. Ю. Теорія і методика фізичного виховання: підруч. для студ. вищ. навч. закл. фіз. виховання і спорту. Київ: Олімпійська література, 2017. Т.1. 392 с.</w:t>
      </w:r>
    </w:p>
    <w:p w:rsidR="00F6411E" w:rsidRPr="009F6EE6" w:rsidRDefault="00F6411E" w:rsidP="00C64BDF">
      <w:pPr>
        <w:pStyle w:val="a5"/>
        <w:numPr>
          <w:ilvl w:val="0"/>
          <w:numId w:val="1"/>
        </w:numPr>
        <w:tabs>
          <w:tab w:val="clear" w:pos="1495"/>
          <w:tab w:val="num" w:pos="0"/>
          <w:tab w:val="left" w:pos="709"/>
        </w:tabs>
        <w:spacing w:after="0" w:line="360" w:lineRule="auto"/>
        <w:ind w:left="0" w:firstLine="709"/>
        <w:jc w:val="both"/>
        <w:rPr>
          <w:sz w:val="28"/>
          <w:szCs w:val="28"/>
          <w:lang w:val="uk-UA"/>
        </w:rPr>
      </w:pPr>
      <w:r w:rsidRPr="009F6EE6">
        <w:rPr>
          <w:sz w:val="28"/>
          <w:szCs w:val="28"/>
          <w:lang w:val="uk-UA"/>
        </w:rPr>
        <w:t xml:space="preserve">Круцевич Т., Марченко О., Дєдух М. Сучасні підходи до формування індивідуальної фізичної культури учнівської молоді в процесі фізичного виховання. </w:t>
      </w:r>
      <w:r w:rsidRPr="009F6EE6">
        <w:rPr>
          <w:i/>
          <w:sz w:val="28"/>
          <w:szCs w:val="28"/>
          <w:lang w:val="uk-UA"/>
        </w:rPr>
        <w:t>Теорія і методика фізичного виховання і спорту</w:t>
      </w:r>
      <w:r w:rsidRPr="009F6EE6">
        <w:rPr>
          <w:sz w:val="28"/>
          <w:szCs w:val="28"/>
          <w:lang w:val="uk-UA"/>
        </w:rPr>
        <w:t>. 2021 № 2. С. 66–75. DOI: 10.32652/tmfvs.2021.2.66–75</w:t>
      </w:r>
    </w:p>
    <w:p w:rsidR="00F6411E" w:rsidRPr="009F6EE6" w:rsidRDefault="00F6411E" w:rsidP="00C64BDF">
      <w:pPr>
        <w:pStyle w:val="a5"/>
        <w:numPr>
          <w:ilvl w:val="0"/>
          <w:numId w:val="1"/>
        </w:numPr>
        <w:shd w:val="clear" w:color="auto" w:fill="FFFFFF"/>
        <w:tabs>
          <w:tab w:val="clear" w:pos="1495"/>
          <w:tab w:val="num" w:pos="0"/>
          <w:tab w:val="left" w:pos="567"/>
          <w:tab w:val="left" w:pos="709"/>
        </w:tabs>
        <w:spacing w:after="0" w:line="360" w:lineRule="auto"/>
        <w:ind w:left="0" w:firstLine="709"/>
        <w:jc w:val="both"/>
        <w:rPr>
          <w:rStyle w:val="value"/>
          <w:sz w:val="28"/>
          <w:szCs w:val="28"/>
          <w:lang w:val="uk-UA"/>
        </w:rPr>
      </w:pPr>
      <w:r w:rsidRPr="009F6EE6">
        <w:rPr>
          <w:rStyle w:val="rvts23"/>
          <w:rFonts w:eastAsiaTheme="minorHAnsi"/>
          <w:sz w:val="28"/>
          <w:szCs w:val="28"/>
          <w:shd w:val="clear" w:color="auto" w:fill="FFFFFF"/>
          <w:lang w:val="uk-UA"/>
        </w:rPr>
        <w:t xml:space="preserve">Круцевич Т., Трачук С., Мамедова І. </w:t>
      </w:r>
      <w:hyperlink r:id="rId23" w:history="1">
        <w:r w:rsidRPr="009F6EE6">
          <w:rPr>
            <w:rStyle w:val="rvts23"/>
            <w:rFonts w:eastAsiaTheme="minorHAnsi"/>
            <w:sz w:val="28"/>
            <w:szCs w:val="28"/>
            <w:shd w:val="clear" w:color="auto" w:fill="FFFFFF"/>
            <w:lang w:val="uk-UA"/>
          </w:rPr>
          <w:t>Заходи до підвищення рухової активності в скандинавських країнах</w:t>
        </w:r>
      </w:hyperlink>
      <w:r w:rsidRPr="009F6EE6">
        <w:rPr>
          <w:rStyle w:val="rvts23"/>
          <w:rFonts w:eastAsiaTheme="minorHAnsi"/>
          <w:sz w:val="28"/>
          <w:szCs w:val="28"/>
          <w:shd w:val="clear" w:color="auto" w:fill="FFFFFF"/>
          <w:lang w:val="uk-UA"/>
        </w:rPr>
        <w:t>. Теорія і методика фізичного виховання і спорту. 2020. № 1. С. 68–74. DOI:</w:t>
      </w:r>
      <w:hyperlink r:id="rId24" w:history="1">
        <w:r w:rsidRPr="009F6EE6">
          <w:rPr>
            <w:rStyle w:val="a7"/>
            <w:color w:val="495589"/>
            <w:sz w:val="28"/>
            <w:szCs w:val="28"/>
            <w:lang w:val="uk-UA"/>
          </w:rPr>
          <w:t>https://doi.org/10.32652/tmfvs.2020.1.68-74</w:t>
        </w:r>
      </w:hyperlink>
    </w:p>
    <w:p w:rsidR="00F6411E" w:rsidRPr="009F6EE6" w:rsidRDefault="00F6411E" w:rsidP="00C64BDF">
      <w:pPr>
        <w:pStyle w:val="a5"/>
        <w:numPr>
          <w:ilvl w:val="0"/>
          <w:numId w:val="1"/>
        </w:numPr>
        <w:tabs>
          <w:tab w:val="clear" w:pos="1495"/>
          <w:tab w:val="num" w:pos="0"/>
          <w:tab w:val="left" w:pos="709"/>
        </w:tabs>
        <w:autoSpaceDE w:val="0"/>
        <w:autoSpaceDN w:val="0"/>
        <w:adjustRightInd w:val="0"/>
        <w:spacing w:after="0" w:line="360" w:lineRule="auto"/>
        <w:ind w:left="0" w:firstLine="709"/>
        <w:jc w:val="both"/>
        <w:rPr>
          <w:sz w:val="28"/>
          <w:szCs w:val="28"/>
          <w:lang w:val="uk-UA"/>
        </w:rPr>
      </w:pPr>
      <w:r w:rsidRPr="009F6EE6">
        <w:rPr>
          <w:sz w:val="28"/>
          <w:szCs w:val="28"/>
          <w:lang w:val="uk-UA"/>
        </w:rPr>
        <w:t xml:space="preserve">Круцевич Тетяна, Марченко Оксана. Структура моделі ціннісних орієнтирів індивідуальної фізичної культури школярів різних вікових груп. </w:t>
      </w:r>
      <w:r w:rsidRPr="009F6EE6">
        <w:rPr>
          <w:i/>
          <w:sz w:val="28"/>
          <w:szCs w:val="28"/>
          <w:lang w:val="uk-UA"/>
        </w:rPr>
        <w:t>Слобожанський науково-спортивний вісник.</w:t>
      </w:r>
      <w:r w:rsidRPr="009F6EE6">
        <w:rPr>
          <w:sz w:val="28"/>
          <w:szCs w:val="28"/>
          <w:lang w:val="uk-UA"/>
        </w:rPr>
        <w:t xml:space="preserve"> 2018. № 5(67). С. 5–10 </w:t>
      </w:r>
      <w:r w:rsidRPr="009F6EE6">
        <w:rPr>
          <w:sz w:val="28"/>
          <w:szCs w:val="28"/>
        </w:rPr>
        <w:t>doi</w:t>
      </w:r>
      <w:r w:rsidRPr="009F6EE6">
        <w:rPr>
          <w:sz w:val="28"/>
          <w:szCs w:val="28"/>
          <w:lang w:val="uk-UA"/>
        </w:rPr>
        <w:t>:10.15391/</w:t>
      </w:r>
      <w:r w:rsidRPr="009F6EE6">
        <w:rPr>
          <w:sz w:val="28"/>
          <w:szCs w:val="28"/>
        </w:rPr>
        <w:t>snsv</w:t>
      </w:r>
      <w:r w:rsidRPr="009F6EE6">
        <w:rPr>
          <w:sz w:val="28"/>
          <w:szCs w:val="28"/>
          <w:lang w:val="uk-UA"/>
        </w:rPr>
        <w:t>.2018-5.001</w:t>
      </w:r>
    </w:p>
    <w:p w:rsidR="00F6411E" w:rsidRPr="009F6EE6" w:rsidRDefault="00F6411E" w:rsidP="00C64BDF">
      <w:pPr>
        <w:numPr>
          <w:ilvl w:val="0"/>
          <w:numId w:val="1"/>
        </w:numPr>
        <w:tabs>
          <w:tab w:val="clear" w:pos="1495"/>
          <w:tab w:val="left" w:pos="0"/>
        </w:tabs>
        <w:spacing w:after="0" w:line="360" w:lineRule="auto"/>
        <w:ind w:left="0" w:firstLine="709"/>
        <w:jc w:val="both"/>
        <w:rPr>
          <w:rFonts w:ascii="Times New Roman" w:hAnsi="Times New Roman"/>
          <w:bCs/>
          <w:sz w:val="28"/>
          <w:szCs w:val="28"/>
        </w:rPr>
      </w:pPr>
      <w:r w:rsidRPr="009F6EE6">
        <w:rPr>
          <w:rFonts w:ascii="Times New Roman" w:hAnsi="Times New Roman"/>
          <w:sz w:val="28"/>
          <w:szCs w:val="28"/>
        </w:rPr>
        <w:t xml:space="preserve">Мандюк А. Б., Ярошик М. Я., Літкевич О. А. Порівняльний аналіз тестів рівня фізичної підготовленості в Україні та зарубіжних країнах. </w:t>
      </w:r>
      <w:r w:rsidRPr="009F6EE6">
        <w:rPr>
          <w:rFonts w:ascii="Times New Roman" w:hAnsi="Times New Roman"/>
          <w:i/>
          <w:sz w:val="28"/>
          <w:szCs w:val="28"/>
        </w:rPr>
        <w:t>Слобожанський науково-спортивний вісник</w:t>
      </w:r>
      <w:r w:rsidRPr="009F6EE6">
        <w:rPr>
          <w:rFonts w:ascii="Times New Roman" w:hAnsi="Times New Roman"/>
          <w:sz w:val="28"/>
          <w:szCs w:val="28"/>
        </w:rPr>
        <w:t xml:space="preserve">. 2014. № 2 (40). С. </w:t>
      </w:r>
      <w:r w:rsidRPr="009F6EE6">
        <w:rPr>
          <w:rFonts w:ascii="Times New Roman" w:hAnsi="Times New Roman"/>
          <w:spacing w:val="-1"/>
          <w:sz w:val="28"/>
          <w:szCs w:val="28"/>
        </w:rPr>
        <w:t>90–93.</w:t>
      </w:r>
    </w:p>
    <w:p w:rsidR="00F6411E" w:rsidRPr="009F6EE6" w:rsidRDefault="00F6411E" w:rsidP="00C64BDF">
      <w:pPr>
        <w:numPr>
          <w:ilvl w:val="0"/>
          <w:numId w:val="1"/>
        </w:numPr>
        <w:tabs>
          <w:tab w:val="clear" w:pos="1495"/>
          <w:tab w:val="num" w:pos="0"/>
        </w:tabs>
        <w:spacing w:after="0" w:line="360" w:lineRule="auto"/>
        <w:ind w:left="0" w:firstLine="709"/>
        <w:jc w:val="both"/>
        <w:rPr>
          <w:rFonts w:ascii="Times New Roman" w:hAnsi="Times New Roman"/>
          <w:bCs/>
          <w:sz w:val="28"/>
          <w:szCs w:val="28"/>
        </w:rPr>
      </w:pPr>
      <w:r w:rsidRPr="009F6EE6">
        <w:rPr>
          <w:rFonts w:ascii="Times New Roman" w:hAnsi="Times New Roman"/>
          <w:sz w:val="28"/>
          <w:szCs w:val="28"/>
        </w:rPr>
        <w:t xml:space="preserve">Мандюк А. Б., Ярошик М. Я., Літкевич О. А. Порівняльний аналіз тестів рівня фізичної підготовленості в Україні та зарубіжних країнах. </w:t>
      </w:r>
      <w:r w:rsidRPr="009F6EE6">
        <w:rPr>
          <w:rFonts w:ascii="Times New Roman" w:hAnsi="Times New Roman"/>
          <w:i/>
          <w:sz w:val="28"/>
          <w:szCs w:val="28"/>
        </w:rPr>
        <w:t>Слобожанський науково-спортивний вісник</w:t>
      </w:r>
      <w:r w:rsidRPr="009F6EE6">
        <w:rPr>
          <w:rFonts w:ascii="Times New Roman" w:hAnsi="Times New Roman"/>
          <w:sz w:val="28"/>
          <w:szCs w:val="28"/>
        </w:rPr>
        <w:t xml:space="preserve">. 2014. № 2 (40). С. </w:t>
      </w:r>
      <w:r w:rsidRPr="009F6EE6">
        <w:rPr>
          <w:rFonts w:ascii="Times New Roman" w:hAnsi="Times New Roman"/>
          <w:spacing w:val="-1"/>
          <w:sz w:val="28"/>
          <w:szCs w:val="28"/>
        </w:rPr>
        <w:t>90–93.</w:t>
      </w:r>
    </w:p>
    <w:p w:rsidR="00F6411E" w:rsidRPr="009F6EE6" w:rsidRDefault="00B81FA7" w:rsidP="00C64BDF">
      <w:pPr>
        <w:pStyle w:val="a5"/>
        <w:numPr>
          <w:ilvl w:val="0"/>
          <w:numId w:val="1"/>
        </w:numPr>
        <w:tabs>
          <w:tab w:val="clear" w:pos="1495"/>
          <w:tab w:val="num" w:pos="0"/>
          <w:tab w:val="left" w:pos="709"/>
        </w:tabs>
        <w:spacing w:after="0" w:line="360" w:lineRule="auto"/>
        <w:ind w:left="0" w:firstLine="709"/>
        <w:jc w:val="both"/>
        <w:rPr>
          <w:sz w:val="28"/>
          <w:szCs w:val="28"/>
          <w:lang w:val="uk-UA"/>
        </w:rPr>
      </w:pPr>
      <w:hyperlink r:id="rId25" w:tooltip="Пошук за автором" w:history="1">
        <w:r w:rsidR="00F6411E" w:rsidRPr="009F6EE6">
          <w:rPr>
            <w:sz w:val="28"/>
            <w:szCs w:val="28"/>
            <w:lang w:val="uk-UA"/>
          </w:rPr>
          <w:t>Марченко О.</w:t>
        </w:r>
      </w:hyperlink>
      <w:r w:rsidR="00F6411E" w:rsidRPr="009F6EE6">
        <w:rPr>
          <w:sz w:val="28"/>
          <w:szCs w:val="28"/>
          <w:lang w:val="uk-UA"/>
        </w:rPr>
        <w:t xml:space="preserve"> Вікові та гендерні особливості формування цінностей індивідуальної фізичної культури школярів. </w:t>
      </w:r>
      <w:hyperlink r:id="rId26" w:tooltip="Періодичне видання" w:history="1">
        <w:r w:rsidR="00F6411E" w:rsidRPr="009F6EE6">
          <w:rPr>
            <w:i/>
            <w:sz w:val="28"/>
            <w:szCs w:val="28"/>
            <w:lang w:val="uk-UA"/>
          </w:rPr>
          <w:t xml:space="preserve">Теорія і методика </w:t>
        </w:r>
        <w:r w:rsidR="00F6411E" w:rsidRPr="009F6EE6">
          <w:rPr>
            <w:i/>
            <w:sz w:val="28"/>
            <w:szCs w:val="28"/>
            <w:lang w:val="uk-UA"/>
          </w:rPr>
          <w:lastRenderedPageBreak/>
          <w:t>фізичного виховання і спорту</w:t>
        </w:r>
      </w:hyperlink>
      <w:r w:rsidR="00F6411E" w:rsidRPr="009F6EE6">
        <w:rPr>
          <w:sz w:val="28"/>
          <w:szCs w:val="28"/>
          <w:lang w:val="uk-UA"/>
        </w:rPr>
        <w:t>. 2018. № 3. С.</w:t>
      </w:r>
      <w:r w:rsidR="00F6411E" w:rsidRPr="009F6EE6">
        <w:rPr>
          <w:sz w:val="28"/>
          <w:szCs w:val="28"/>
        </w:rPr>
        <w:t xml:space="preserve"> </w:t>
      </w:r>
      <w:r w:rsidR="00F6411E" w:rsidRPr="009F6EE6">
        <w:rPr>
          <w:sz w:val="28"/>
          <w:szCs w:val="28"/>
          <w:lang w:val="uk-UA"/>
        </w:rPr>
        <w:t xml:space="preserve">80–87. </w:t>
      </w:r>
      <w:r w:rsidR="00F6411E" w:rsidRPr="009F6EE6">
        <w:rPr>
          <w:sz w:val="28"/>
          <w:szCs w:val="28"/>
          <w:lang w:val="en-US"/>
        </w:rPr>
        <w:t>URL</w:t>
      </w:r>
      <w:r w:rsidR="00F6411E" w:rsidRPr="009F6EE6">
        <w:rPr>
          <w:sz w:val="28"/>
          <w:szCs w:val="28"/>
          <w:lang w:val="uk-UA"/>
        </w:rPr>
        <w:t>: </w:t>
      </w:r>
      <w:hyperlink r:id="rId27" w:history="1">
        <w:r w:rsidR="00F6411E" w:rsidRPr="009F6EE6">
          <w:rPr>
            <w:sz w:val="28"/>
            <w:szCs w:val="28"/>
            <w:lang w:val="uk-UA"/>
          </w:rPr>
          <w:t>http://nbuv.gov.ua/UJRN/TMFVS_2018_3_14</w:t>
        </w:r>
      </w:hyperlink>
    </w:p>
    <w:p w:rsidR="00F6411E" w:rsidRPr="009F6EE6" w:rsidRDefault="00F6411E" w:rsidP="00C64BDF">
      <w:pPr>
        <w:pStyle w:val="a5"/>
        <w:numPr>
          <w:ilvl w:val="0"/>
          <w:numId w:val="1"/>
        </w:numPr>
        <w:tabs>
          <w:tab w:val="clear" w:pos="1495"/>
          <w:tab w:val="num" w:pos="0"/>
          <w:tab w:val="left" w:pos="709"/>
        </w:tabs>
        <w:autoSpaceDE w:val="0"/>
        <w:autoSpaceDN w:val="0"/>
        <w:adjustRightInd w:val="0"/>
        <w:spacing w:after="0" w:line="360" w:lineRule="auto"/>
        <w:ind w:left="0" w:firstLine="709"/>
        <w:jc w:val="both"/>
        <w:rPr>
          <w:rFonts w:eastAsia="TimesNewRomanPS-ItalicMT"/>
          <w:iCs/>
          <w:sz w:val="28"/>
          <w:szCs w:val="28"/>
          <w:lang w:val="uk-UA"/>
        </w:rPr>
      </w:pPr>
      <w:r w:rsidRPr="009F6EE6">
        <w:rPr>
          <w:rFonts w:eastAsia="TimesNewRomanPS-ItalicMT"/>
          <w:iCs/>
          <w:sz w:val="28"/>
          <w:szCs w:val="28"/>
          <w:lang w:val="uk-UA"/>
        </w:rPr>
        <w:t>Москаленко Н. В, Яковенко А. В, Сидорчук Т. В. Фізичне виховання школярів у зарубіжних країнах (ХХ ст. – початок ХХІ ст.): [монографія]. Дніпро, 2020. 259 с.</w:t>
      </w:r>
    </w:p>
    <w:p w:rsidR="00F6411E" w:rsidRPr="009F6EE6" w:rsidRDefault="00F6411E" w:rsidP="00C64BDF">
      <w:pPr>
        <w:pStyle w:val="a5"/>
        <w:numPr>
          <w:ilvl w:val="0"/>
          <w:numId w:val="1"/>
        </w:numPr>
        <w:tabs>
          <w:tab w:val="clear" w:pos="1495"/>
          <w:tab w:val="num" w:pos="0"/>
          <w:tab w:val="left" w:pos="709"/>
        </w:tabs>
        <w:autoSpaceDE w:val="0"/>
        <w:autoSpaceDN w:val="0"/>
        <w:adjustRightInd w:val="0"/>
        <w:spacing w:after="0" w:line="360" w:lineRule="auto"/>
        <w:ind w:left="0" w:firstLine="709"/>
        <w:jc w:val="both"/>
        <w:rPr>
          <w:rFonts w:eastAsia="TimesNewRomanPS-ItalicMT"/>
          <w:iCs/>
          <w:sz w:val="28"/>
          <w:szCs w:val="28"/>
          <w:lang w:val="uk-UA"/>
        </w:rPr>
      </w:pPr>
      <w:r w:rsidRPr="009F6EE6">
        <w:rPr>
          <w:rFonts w:eastAsia="TimesNewRomanPS-ItalicMT"/>
          <w:iCs/>
          <w:sz w:val="28"/>
          <w:szCs w:val="28"/>
          <w:lang w:val="uk-UA"/>
        </w:rPr>
        <w:t>Москаленко Н. В, Яковенко А. В, Сидорчук Т. В. Фізичне виховання школярів у зарубіжних країнах (ХХ ст. – початок ХХІ ст.): [монографія]. Дніпро, 2020. 259 с.</w:t>
      </w:r>
    </w:p>
    <w:p w:rsidR="00F6411E" w:rsidRPr="009F6EE6" w:rsidRDefault="00F6411E" w:rsidP="00C64BDF">
      <w:pPr>
        <w:pStyle w:val="a5"/>
        <w:numPr>
          <w:ilvl w:val="0"/>
          <w:numId w:val="1"/>
        </w:numPr>
        <w:tabs>
          <w:tab w:val="clear" w:pos="1495"/>
          <w:tab w:val="num" w:pos="0"/>
          <w:tab w:val="left" w:pos="709"/>
        </w:tabs>
        <w:spacing w:after="0" w:line="360" w:lineRule="auto"/>
        <w:ind w:left="0" w:firstLine="709"/>
        <w:jc w:val="both"/>
        <w:rPr>
          <w:sz w:val="28"/>
          <w:szCs w:val="28"/>
          <w:lang w:val="uk-UA"/>
        </w:rPr>
      </w:pPr>
      <w:r w:rsidRPr="009F6EE6">
        <w:rPr>
          <w:sz w:val="28"/>
          <w:szCs w:val="28"/>
          <w:lang w:val="uk-UA"/>
        </w:rPr>
        <w:t>Москаленко Н</w:t>
      </w:r>
      <w:r w:rsidRPr="009F6EE6">
        <w:rPr>
          <w:sz w:val="28"/>
          <w:szCs w:val="28"/>
        </w:rPr>
        <w:t>.</w:t>
      </w:r>
      <w:r w:rsidRPr="009F6EE6">
        <w:rPr>
          <w:sz w:val="28"/>
          <w:szCs w:val="28"/>
          <w:lang w:val="uk-UA"/>
        </w:rPr>
        <w:t xml:space="preserve">, Яковенко А. Програмно-нормативні засади фізичного виховання у країнах Європейського Союзу. </w:t>
      </w:r>
      <w:r w:rsidRPr="009F6EE6">
        <w:rPr>
          <w:i/>
          <w:sz w:val="28"/>
          <w:szCs w:val="28"/>
          <w:lang w:val="uk-UA"/>
        </w:rPr>
        <w:t>Спортивний вісник Придніпров’я</w:t>
      </w:r>
      <w:r w:rsidRPr="009F6EE6">
        <w:rPr>
          <w:sz w:val="28"/>
          <w:szCs w:val="28"/>
          <w:lang w:val="uk-UA"/>
        </w:rPr>
        <w:t>. 2017. №. 2. С. 101</w:t>
      </w:r>
      <w:r w:rsidRPr="009F6EE6">
        <w:rPr>
          <w:spacing w:val="-1"/>
          <w:sz w:val="28"/>
          <w:szCs w:val="28"/>
        </w:rPr>
        <w:t>–</w:t>
      </w:r>
      <w:r w:rsidRPr="009F6EE6">
        <w:rPr>
          <w:sz w:val="28"/>
          <w:szCs w:val="28"/>
          <w:lang w:val="uk-UA"/>
        </w:rPr>
        <w:t>108.</w:t>
      </w:r>
    </w:p>
    <w:p w:rsidR="00F6411E" w:rsidRPr="009F6EE6" w:rsidRDefault="00F6411E" w:rsidP="00C64BDF">
      <w:pPr>
        <w:numPr>
          <w:ilvl w:val="0"/>
          <w:numId w:val="1"/>
        </w:numPr>
        <w:shd w:val="clear" w:color="auto" w:fill="FFFFFF"/>
        <w:tabs>
          <w:tab w:val="clear" w:pos="1495"/>
          <w:tab w:val="num" w:pos="0"/>
          <w:tab w:val="left" w:pos="567"/>
          <w:tab w:val="left" w:pos="709"/>
        </w:tabs>
        <w:autoSpaceDE w:val="0"/>
        <w:autoSpaceDN w:val="0"/>
        <w:spacing w:after="0" w:line="360" w:lineRule="auto"/>
        <w:ind w:left="0" w:firstLine="709"/>
        <w:jc w:val="both"/>
        <w:rPr>
          <w:rFonts w:ascii="Times New Roman" w:hAnsi="Times New Roman"/>
          <w:bCs/>
          <w:sz w:val="28"/>
          <w:szCs w:val="28"/>
          <w:shd w:val="clear" w:color="auto" w:fill="FFFFFF"/>
        </w:rPr>
      </w:pPr>
      <w:r w:rsidRPr="009F6EE6">
        <w:rPr>
          <w:rStyle w:val="rvts23"/>
          <w:rFonts w:ascii="Times New Roman" w:hAnsi="Times New Roman"/>
          <w:bCs/>
          <w:sz w:val="28"/>
          <w:szCs w:val="28"/>
          <w:shd w:val="clear" w:color="auto" w:fill="FFFFFF"/>
        </w:rPr>
        <w:t xml:space="preserve">Національна стратегія розбудови безпечного і здорового освітнього середовища у новій українській школі. </w:t>
      </w:r>
      <w:r w:rsidRPr="009F6EE6">
        <w:rPr>
          <w:rFonts w:ascii="Times New Roman" w:hAnsi="Times New Roman"/>
          <w:bCs/>
          <w:color w:val="333333"/>
          <w:sz w:val="28"/>
          <w:szCs w:val="28"/>
          <w:shd w:val="clear" w:color="auto" w:fill="FFFFFF"/>
        </w:rPr>
        <w:t xml:space="preserve">№ 195 від 25 травня 2020. Режим доступу: </w:t>
      </w:r>
      <w:hyperlink r:id="rId28" w:anchor="Text" w:history="1">
        <w:r w:rsidRPr="009F6EE6">
          <w:rPr>
            <w:rStyle w:val="a7"/>
            <w:rFonts w:ascii="Times New Roman" w:hAnsi="Times New Roman"/>
            <w:bCs/>
            <w:sz w:val="28"/>
            <w:szCs w:val="28"/>
            <w:shd w:val="clear" w:color="auto" w:fill="FFFFFF"/>
          </w:rPr>
          <w:t>https://zakon.rada.gov.ua/laws/show/195/2020#Text</w:t>
        </w:r>
      </w:hyperlink>
      <w:r w:rsidRPr="009F6EE6">
        <w:rPr>
          <w:rFonts w:ascii="Times New Roman" w:hAnsi="Times New Roman"/>
          <w:sz w:val="28"/>
          <w:szCs w:val="28"/>
        </w:rPr>
        <w:t>.</w:t>
      </w:r>
    </w:p>
    <w:p w:rsidR="00F6411E" w:rsidRPr="009F6EE6" w:rsidRDefault="00F6411E" w:rsidP="00C64BDF">
      <w:pPr>
        <w:numPr>
          <w:ilvl w:val="0"/>
          <w:numId w:val="1"/>
        </w:numPr>
        <w:tabs>
          <w:tab w:val="clear" w:pos="1495"/>
          <w:tab w:val="num" w:pos="0"/>
          <w:tab w:val="left" w:pos="567"/>
          <w:tab w:val="left" w:pos="709"/>
        </w:tabs>
        <w:autoSpaceDE w:val="0"/>
        <w:autoSpaceDN w:val="0"/>
        <w:spacing w:after="0" w:line="360" w:lineRule="auto"/>
        <w:ind w:left="0" w:firstLine="709"/>
        <w:jc w:val="both"/>
        <w:rPr>
          <w:rFonts w:ascii="Times New Roman" w:hAnsi="Times New Roman"/>
          <w:sz w:val="28"/>
          <w:szCs w:val="28"/>
        </w:rPr>
      </w:pPr>
      <w:r w:rsidRPr="009F6EE6">
        <w:rPr>
          <w:rFonts w:ascii="Times New Roman" w:hAnsi="Times New Roman"/>
          <w:sz w:val="28"/>
          <w:szCs w:val="28"/>
          <w:shd w:val="clear" w:color="auto" w:fill="FFFFFF"/>
        </w:rPr>
        <w:t>Павленко Н</w:t>
      </w:r>
      <w:r w:rsidRPr="00070F7B">
        <w:rPr>
          <w:rFonts w:ascii="Times New Roman" w:hAnsi="Times New Roman"/>
          <w:sz w:val="28"/>
          <w:szCs w:val="28"/>
          <w:shd w:val="clear" w:color="auto" w:fill="FFFFFF"/>
        </w:rPr>
        <w:t>.</w:t>
      </w:r>
      <w:r w:rsidRPr="009F6EE6">
        <w:rPr>
          <w:rFonts w:ascii="Times New Roman" w:hAnsi="Times New Roman"/>
          <w:sz w:val="28"/>
          <w:szCs w:val="28"/>
          <w:shd w:val="clear" w:color="auto" w:fill="FFFFFF"/>
        </w:rPr>
        <w:t xml:space="preserve">, Махнюк В. Гігієнічна оцінка стану забезпеченості дитячого населення України закладами загальної середньої освіти у сільських та міських населених пунктах. </w:t>
      </w:r>
      <w:r w:rsidRPr="009F6EE6">
        <w:rPr>
          <w:rFonts w:ascii="Times New Roman" w:hAnsi="Times New Roman"/>
          <w:i/>
          <w:sz w:val="28"/>
          <w:szCs w:val="28"/>
          <w:shd w:val="clear" w:color="auto" w:fill="FFFFFF"/>
        </w:rPr>
        <w:t>Молодий вчений.</w:t>
      </w:r>
      <w:r w:rsidRPr="009F6EE6">
        <w:rPr>
          <w:rFonts w:ascii="Times New Roman" w:hAnsi="Times New Roman"/>
          <w:sz w:val="28"/>
          <w:szCs w:val="28"/>
          <w:shd w:val="clear" w:color="auto" w:fill="FFFFFF"/>
        </w:rPr>
        <w:t xml:space="preserve"> 2020. № 7 (83). С. 122–127. https://doi.org/10.32839/2304-5809/2020-7-83-27.</w:t>
      </w:r>
    </w:p>
    <w:p w:rsidR="00F6411E" w:rsidRPr="009F6EE6" w:rsidRDefault="00F6411E"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eastAsia="FlamaSemicondensed-Book" w:hAnsi="Times New Roman"/>
          <w:sz w:val="28"/>
          <w:szCs w:val="28"/>
          <w:lang w:val="uk-UA"/>
        </w:rPr>
      </w:pPr>
      <w:r w:rsidRPr="009F6EE6">
        <w:rPr>
          <w:rFonts w:ascii="Times New Roman" w:hAnsi="Times New Roman"/>
          <w:sz w:val="28"/>
          <w:szCs w:val="28"/>
          <w:lang w:val="uk-UA"/>
        </w:rPr>
        <w:t xml:space="preserve">Павлова Юлія. Грамотність у фізичній культурі: структура концепції та особливості оцінювання. </w:t>
      </w:r>
      <w:r w:rsidRPr="009F6EE6">
        <w:rPr>
          <w:rFonts w:ascii="Times New Roman" w:hAnsi="Times New Roman"/>
          <w:i/>
          <w:sz w:val="28"/>
          <w:szCs w:val="28"/>
          <w:shd w:val="clear" w:color="auto" w:fill="FFFFFF"/>
          <w:lang w:val="uk-UA"/>
        </w:rPr>
        <w:t>Тайп</w:t>
      </w:r>
      <w:r w:rsidRPr="009F6EE6">
        <w:rPr>
          <w:rFonts w:ascii="Times New Roman" w:hAnsi="Times New Roman"/>
          <w:sz w:val="28"/>
          <w:szCs w:val="28"/>
          <w:shd w:val="clear" w:color="auto" w:fill="FFFFFF"/>
          <w:lang w:val="uk-UA"/>
        </w:rPr>
        <w:t xml:space="preserve">. </w:t>
      </w:r>
      <w:r w:rsidRPr="009F6EE6">
        <w:rPr>
          <w:rFonts w:ascii="Times New Roman" w:hAnsi="Times New Roman"/>
          <w:sz w:val="28"/>
          <w:szCs w:val="28"/>
          <w:lang w:val="uk-UA"/>
        </w:rPr>
        <w:t>С. 141–145.</w:t>
      </w:r>
    </w:p>
    <w:p w:rsidR="00F6411E" w:rsidRPr="009F6EE6" w:rsidRDefault="00F6411E"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eastAsia="FlamaSemicondensed-Book" w:hAnsi="Times New Roman"/>
          <w:sz w:val="28"/>
          <w:szCs w:val="28"/>
          <w:lang w:val="uk-UA"/>
        </w:rPr>
      </w:pPr>
      <w:r w:rsidRPr="009F6EE6">
        <w:rPr>
          <w:rFonts w:ascii="Times New Roman" w:hAnsi="Times New Roman"/>
          <w:sz w:val="28"/>
          <w:szCs w:val="28"/>
          <w:lang w:val="uk-UA"/>
        </w:rPr>
        <w:t xml:space="preserve">Павлова Юлія. Оцінювання грамотності у фізичній культурі дітей шкільного віку: основні підходи та інструменти. </w:t>
      </w:r>
      <w:r w:rsidRPr="009F6EE6">
        <w:rPr>
          <w:rFonts w:ascii="Times New Roman" w:hAnsi="Times New Roman"/>
          <w:i/>
          <w:sz w:val="28"/>
          <w:szCs w:val="28"/>
          <w:lang w:val="uk-UA"/>
        </w:rPr>
        <w:t>Науковий дискурс у фізичному вихованні і спорті</w:t>
      </w:r>
      <w:r w:rsidRPr="009F6EE6">
        <w:rPr>
          <w:rFonts w:ascii="Times New Roman" w:hAnsi="Times New Roman"/>
          <w:sz w:val="28"/>
          <w:szCs w:val="28"/>
          <w:lang w:val="uk-UA"/>
        </w:rPr>
        <w:t>. 2023. №1. С. 47–57.</w:t>
      </w:r>
    </w:p>
    <w:p w:rsidR="00F6411E" w:rsidRPr="009F6EE6" w:rsidRDefault="00F6411E" w:rsidP="00C64BDF">
      <w:pPr>
        <w:pStyle w:val="a5"/>
        <w:numPr>
          <w:ilvl w:val="0"/>
          <w:numId w:val="1"/>
        </w:numPr>
        <w:tabs>
          <w:tab w:val="clear" w:pos="1495"/>
          <w:tab w:val="num" w:pos="0"/>
          <w:tab w:val="left" w:pos="709"/>
        </w:tabs>
        <w:autoSpaceDE w:val="0"/>
        <w:autoSpaceDN w:val="0"/>
        <w:adjustRightInd w:val="0"/>
        <w:spacing w:after="0" w:line="360" w:lineRule="auto"/>
        <w:ind w:left="0" w:firstLine="709"/>
        <w:jc w:val="both"/>
        <w:rPr>
          <w:sz w:val="28"/>
          <w:szCs w:val="28"/>
          <w:lang w:val="uk-UA"/>
        </w:rPr>
      </w:pPr>
      <w:r w:rsidRPr="009F6EE6">
        <w:rPr>
          <w:rFonts w:eastAsia="TimesNewRomanPS-ItalicMT"/>
          <w:iCs/>
          <w:sz w:val="28"/>
          <w:szCs w:val="28"/>
          <w:lang w:val="uk-UA"/>
        </w:rPr>
        <w:t xml:space="preserve">Пангелова Н., Власова С. </w:t>
      </w:r>
      <w:r w:rsidRPr="009F6EE6">
        <w:rPr>
          <w:rFonts w:eastAsia="TimesNewRomanPS-BoldMT"/>
          <w:bCs/>
          <w:sz w:val="28"/>
          <w:szCs w:val="28"/>
          <w:lang w:val="uk-UA"/>
        </w:rPr>
        <w:t xml:space="preserve">Зарубіжний досвід організації фізичного виховання в загальноосвітніх школах. </w:t>
      </w:r>
      <w:hyperlink r:id="rId29" w:history="1">
        <w:r w:rsidRPr="009F6EE6">
          <w:rPr>
            <w:rStyle w:val="s3uucc"/>
            <w:bCs/>
            <w:i/>
            <w:sz w:val="28"/>
            <w:szCs w:val="28"/>
            <w:shd w:val="clear" w:color="auto" w:fill="FFFFFF"/>
            <w:lang w:val="uk-UA"/>
          </w:rPr>
          <w:t>Спортивний вісник Придніпров`я</w:t>
        </w:r>
        <w:r w:rsidRPr="009F6EE6">
          <w:rPr>
            <w:rStyle w:val="s3uucc"/>
            <w:bCs/>
            <w:sz w:val="28"/>
            <w:szCs w:val="28"/>
            <w:shd w:val="clear" w:color="auto" w:fill="FFFFFF"/>
            <w:lang w:val="uk-UA"/>
          </w:rPr>
          <w:t xml:space="preserve">. </w:t>
        </w:r>
      </w:hyperlink>
      <w:r w:rsidRPr="009F6EE6">
        <w:rPr>
          <w:rFonts w:eastAsia="TimesNewRomanPS-ItalicMT"/>
          <w:iCs/>
          <w:sz w:val="28"/>
          <w:szCs w:val="28"/>
          <w:lang w:val="uk-UA"/>
        </w:rPr>
        <w:t>2015. № 1. С. 215–221.</w:t>
      </w:r>
    </w:p>
    <w:p w:rsidR="00F6411E" w:rsidRPr="009F6EE6" w:rsidRDefault="00F6411E" w:rsidP="00C64BDF">
      <w:pPr>
        <w:numPr>
          <w:ilvl w:val="0"/>
          <w:numId w:val="1"/>
        </w:numPr>
        <w:tabs>
          <w:tab w:val="clear" w:pos="1495"/>
          <w:tab w:val="num" w:pos="0"/>
          <w:tab w:val="left" w:pos="567"/>
          <w:tab w:val="left" w:pos="709"/>
        </w:tabs>
        <w:autoSpaceDE w:val="0"/>
        <w:autoSpaceDN w:val="0"/>
        <w:spacing w:after="0" w:line="360" w:lineRule="auto"/>
        <w:ind w:left="0" w:firstLine="709"/>
        <w:jc w:val="both"/>
        <w:rPr>
          <w:rFonts w:ascii="Times New Roman" w:hAnsi="Times New Roman"/>
          <w:sz w:val="28"/>
          <w:szCs w:val="28"/>
        </w:rPr>
      </w:pPr>
      <w:r w:rsidRPr="009F6EE6">
        <w:rPr>
          <w:rFonts w:ascii="Times New Roman" w:hAnsi="Times New Roman"/>
          <w:sz w:val="28"/>
          <w:szCs w:val="28"/>
        </w:rPr>
        <w:t xml:space="preserve">Пангелова Н., Рубан В., Пангелов Б. Педагогічні умови оптимізації фізкультурно-оздоровчої роботи з учнями початкових класів сільської школи. </w:t>
      </w:r>
      <w:r w:rsidRPr="009F6EE6">
        <w:rPr>
          <w:rFonts w:ascii="Times New Roman" w:hAnsi="Times New Roman"/>
          <w:i/>
          <w:sz w:val="28"/>
          <w:szCs w:val="28"/>
        </w:rPr>
        <w:t>Спортивний вісник Придніпров’я</w:t>
      </w:r>
      <w:r w:rsidRPr="009F6EE6">
        <w:rPr>
          <w:rFonts w:ascii="Times New Roman" w:hAnsi="Times New Roman"/>
          <w:sz w:val="28"/>
          <w:szCs w:val="28"/>
        </w:rPr>
        <w:t>. 2020. № 1. С. 360–381.</w:t>
      </w:r>
    </w:p>
    <w:p w:rsidR="00F6411E" w:rsidRPr="009F6EE6" w:rsidRDefault="00F6411E" w:rsidP="00C64BDF">
      <w:pPr>
        <w:widowControl w:val="0"/>
        <w:numPr>
          <w:ilvl w:val="0"/>
          <w:numId w:val="1"/>
        </w:numPr>
        <w:tabs>
          <w:tab w:val="clear" w:pos="1495"/>
          <w:tab w:val="num" w:pos="0"/>
          <w:tab w:val="left" w:pos="1418"/>
        </w:tabs>
        <w:autoSpaceDE w:val="0"/>
        <w:autoSpaceDN w:val="0"/>
        <w:adjustRightInd w:val="0"/>
        <w:spacing w:after="0" w:line="360" w:lineRule="auto"/>
        <w:ind w:left="0" w:firstLine="709"/>
        <w:jc w:val="both"/>
        <w:rPr>
          <w:rFonts w:ascii="Times New Roman" w:hAnsi="Times New Roman"/>
          <w:sz w:val="28"/>
          <w:szCs w:val="28"/>
        </w:rPr>
      </w:pPr>
      <w:r w:rsidRPr="009F6EE6">
        <w:rPr>
          <w:rFonts w:ascii="Times New Roman" w:hAnsi="Times New Roman"/>
          <w:sz w:val="28"/>
          <w:szCs w:val="28"/>
        </w:rPr>
        <w:t xml:space="preserve">Томенко О. А. Неспеціальна фізкультурна освіта учнівської </w:t>
      </w:r>
      <w:r w:rsidRPr="009F6EE6">
        <w:rPr>
          <w:rFonts w:ascii="Times New Roman" w:hAnsi="Times New Roman"/>
          <w:sz w:val="28"/>
          <w:szCs w:val="28"/>
        </w:rPr>
        <w:lastRenderedPageBreak/>
        <w:t>молоді: теорія і методологія: [монографія]. Суми : Вид-во «МакДен», 2012. 276 с.</w:t>
      </w:r>
    </w:p>
    <w:p w:rsidR="00F6411E" w:rsidRPr="009F6EE6" w:rsidRDefault="00F6411E" w:rsidP="00C64BDF">
      <w:pPr>
        <w:numPr>
          <w:ilvl w:val="0"/>
          <w:numId w:val="1"/>
        </w:numPr>
        <w:tabs>
          <w:tab w:val="clear" w:pos="1495"/>
          <w:tab w:val="num" w:pos="0"/>
          <w:tab w:val="left" w:pos="567"/>
          <w:tab w:val="left" w:pos="709"/>
        </w:tabs>
        <w:autoSpaceDE w:val="0"/>
        <w:autoSpaceDN w:val="0"/>
        <w:spacing w:after="0" w:line="360" w:lineRule="auto"/>
        <w:ind w:left="0" w:firstLine="709"/>
        <w:jc w:val="both"/>
        <w:rPr>
          <w:rFonts w:ascii="Times New Roman" w:hAnsi="Times New Roman"/>
          <w:sz w:val="28"/>
          <w:szCs w:val="28"/>
        </w:rPr>
      </w:pPr>
      <w:r w:rsidRPr="009F6EE6">
        <w:rPr>
          <w:rFonts w:ascii="Times New Roman" w:hAnsi="Times New Roman"/>
          <w:sz w:val="28"/>
          <w:szCs w:val="28"/>
        </w:rPr>
        <w:t xml:space="preserve">Томенко О. А. </w:t>
      </w:r>
      <w:r w:rsidRPr="009F6EE6">
        <w:rPr>
          <w:rFonts w:ascii="Times New Roman" w:hAnsi="Times New Roman"/>
          <w:bCs/>
          <w:sz w:val="28"/>
          <w:szCs w:val="28"/>
        </w:rPr>
        <w:t xml:space="preserve">Теоретико-методологічні основи неспеціальної фізкультурної освіти учнівської молоді / 24.00.02 </w:t>
      </w:r>
      <w:r w:rsidRPr="009F6EE6">
        <w:rPr>
          <w:rFonts w:ascii="Times New Roman" w:hAnsi="Times New Roman"/>
          <w:sz w:val="28"/>
          <w:szCs w:val="28"/>
        </w:rPr>
        <w:t>автореферат  дис…. на здобуття наукового ступеня доктора наук з фізичного виховання і спорту. Київ. 2012. 39 с.</w:t>
      </w:r>
    </w:p>
    <w:p w:rsidR="00F6411E" w:rsidRPr="009F6EE6" w:rsidRDefault="00F6411E" w:rsidP="00C64BDF">
      <w:pPr>
        <w:widowControl w:val="0"/>
        <w:numPr>
          <w:ilvl w:val="0"/>
          <w:numId w:val="1"/>
        </w:numPr>
        <w:tabs>
          <w:tab w:val="clear" w:pos="1495"/>
          <w:tab w:val="num" w:pos="0"/>
          <w:tab w:val="left" w:pos="1134"/>
        </w:tabs>
        <w:autoSpaceDE w:val="0"/>
        <w:autoSpaceDN w:val="0"/>
        <w:adjustRightInd w:val="0"/>
        <w:spacing w:after="0" w:line="360" w:lineRule="auto"/>
        <w:ind w:left="0" w:firstLine="709"/>
        <w:jc w:val="both"/>
        <w:rPr>
          <w:rFonts w:ascii="Times New Roman" w:hAnsi="Times New Roman"/>
          <w:sz w:val="28"/>
          <w:szCs w:val="28"/>
        </w:rPr>
      </w:pPr>
      <w:r w:rsidRPr="009F6EE6">
        <w:rPr>
          <w:rFonts w:ascii="Times New Roman" w:hAnsi="Times New Roman"/>
          <w:sz w:val="28"/>
          <w:szCs w:val="28"/>
        </w:rPr>
        <w:t xml:space="preserve">Томенко О., Круцевич Т. Концептуальна модель неспеціальної фізкультурної освіти учнівської молоді. </w:t>
      </w:r>
      <w:r w:rsidRPr="009F6EE6">
        <w:rPr>
          <w:rFonts w:ascii="Times New Roman" w:hAnsi="Times New Roman"/>
          <w:i/>
          <w:sz w:val="28"/>
          <w:szCs w:val="28"/>
        </w:rPr>
        <w:t>Спортивний вісник Придніпров’я</w:t>
      </w:r>
      <w:r w:rsidRPr="009F6EE6">
        <w:rPr>
          <w:rFonts w:ascii="Times New Roman" w:hAnsi="Times New Roman"/>
          <w:sz w:val="28"/>
          <w:szCs w:val="28"/>
        </w:rPr>
        <w:t xml:space="preserve">. 2011. № 2. C. 164–167. </w:t>
      </w:r>
    </w:p>
    <w:p w:rsidR="00F6411E" w:rsidRPr="009F6EE6" w:rsidRDefault="00F6411E" w:rsidP="00C64BDF">
      <w:pPr>
        <w:pStyle w:val="Default"/>
        <w:widowControl w:val="0"/>
        <w:numPr>
          <w:ilvl w:val="0"/>
          <w:numId w:val="1"/>
        </w:numPr>
        <w:tabs>
          <w:tab w:val="clear" w:pos="1495"/>
          <w:tab w:val="num" w:pos="0"/>
          <w:tab w:val="left" w:pos="1134"/>
        </w:tabs>
        <w:spacing w:line="360" w:lineRule="auto"/>
        <w:ind w:left="0" w:firstLine="709"/>
        <w:jc w:val="both"/>
        <w:rPr>
          <w:color w:val="auto"/>
          <w:sz w:val="28"/>
          <w:szCs w:val="28"/>
          <w:lang w:val="uk-UA"/>
        </w:rPr>
      </w:pPr>
      <w:r w:rsidRPr="009F6EE6">
        <w:rPr>
          <w:color w:val="auto"/>
          <w:sz w:val="28"/>
          <w:szCs w:val="28"/>
          <w:lang w:val="uk-UA"/>
        </w:rPr>
        <w:t xml:space="preserve">Томенко О., Круцевич Т. Неспеціальна фізкультурна освіта учнівської молоді: теорія і методологія [Електронний ресурс]. </w:t>
      </w:r>
      <w:r w:rsidRPr="009F6EE6">
        <w:rPr>
          <w:i/>
          <w:color w:val="auto"/>
          <w:sz w:val="28"/>
          <w:szCs w:val="28"/>
          <w:lang w:val="uk-UA"/>
        </w:rPr>
        <w:t>Спортивна наука України</w:t>
      </w:r>
      <w:r w:rsidRPr="009F6EE6">
        <w:rPr>
          <w:color w:val="auto"/>
          <w:sz w:val="28"/>
          <w:szCs w:val="28"/>
          <w:lang w:val="uk-UA"/>
        </w:rPr>
        <w:t xml:space="preserve">. </w:t>
      </w:r>
      <w:r w:rsidRPr="009F6EE6">
        <w:rPr>
          <w:rStyle w:val="a8"/>
          <w:color w:val="auto"/>
          <w:sz w:val="28"/>
          <w:szCs w:val="28"/>
          <w:lang w:val="uk-UA"/>
        </w:rPr>
        <w:t>2012</w:t>
      </w:r>
      <w:r w:rsidRPr="009F6EE6">
        <w:rPr>
          <w:color w:val="auto"/>
          <w:sz w:val="28"/>
          <w:szCs w:val="28"/>
          <w:lang w:val="uk-UA"/>
        </w:rPr>
        <w:t xml:space="preserve">. № </w:t>
      </w:r>
      <w:r w:rsidRPr="009F6EE6">
        <w:rPr>
          <w:rStyle w:val="a8"/>
          <w:color w:val="auto"/>
          <w:sz w:val="28"/>
          <w:szCs w:val="28"/>
          <w:lang w:val="uk-UA"/>
        </w:rPr>
        <w:t>1 (45)</w:t>
      </w:r>
      <w:r w:rsidRPr="009F6EE6">
        <w:rPr>
          <w:color w:val="auto"/>
          <w:sz w:val="28"/>
          <w:szCs w:val="28"/>
          <w:lang w:val="uk-UA"/>
        </w:rPr>
        <w:t xml:space="preserve">. С. 18–23. URL: </w:t>
      </w:r>
      <w:hyperlink r:id="rId30" w:history="1">
        <w:r w:rsidRPr="009F6EE6">
          <w:rPr>
            <w:rStyle w:val="a7"/>
            <w:color w:val="auto"/>
            <w:sz w:val="28"/>
            <w:szCs w:val="28"/>
            <w:lang w:val="uk-UA"/>
          </w:rPr>
          <w:t>http://www.sportscience.org.ua/index.php/Arhiv.html</w:t>
        </w:r>
      </w:hyperlink>
      <w:r w:rsidRPr="009F6EE6">
        <w:rPr>
          <w:color w:val="auto"/>
          <w:sz w:val="28"/>
          <w:szCs w:val="28"/>
          <w:lang w:val="uk-UA"/>
        </w:rPr>
        <w:t xml:space="preserve">. </w:t>
      </w:r>
    </w:p>
    <w:p w:rsidR="00F6411E" w:rsidRPr="009F6EE6" w:rsidRDefault="00F6411E" w:rsidP="00C64BDF">
      <w:pPr>
        <w:numPr>
          <w:ilvl w:val="0"/>
          <w:numId w:val="1"/>
        </w:numPr>
        <w:shd w:val="clear" w:color="auto" w:fill="FFFFFF"/>
        <w:tabs>
          <w:tab w:val="clear" w:pos="1495"/>
          <w:tab w:val="num" w:pos="0"/>
          <w:tab w:val="left" w:pos="142"/>
          <w:tab w:val="left" w:pos="567"/>
          <w:tab w:val="left" w:pos="709"/>
        </w:tabs>
        <w:autoSpaceDE w:val="0"/>
        <w:autoSpaceDN w:val="0"/>
        <w:spacing w:after="0" w:line="360" w:lineRule="auto"/>
        <w:ind w:left="0" w:firstLine="709"/>
        <w:jc w:val="both"/>
        <w:rPr>
          <w:rStyle w:val="rvts23"/>
          <w:rFonts w:ascii="Times New Roman" w:hAnsi="Times New Roman"/>
          <w:sz w:val="28"/>
          <w:szCs w:val="28"/>
          <w:shd w:val="clear" w:color="auto" w:fill="FFFFFF"/>
        </w:rPr>
      </w:pPr>
      <w:r w:rsidRPr="009F6EE6">
        <w:rPr>
          <w:rStyle w:val="rvts23"/>
          <w:rFonts w:ascii="Times New Roman" w:hAnsi="Times New Roman"/>
          <w:sz w:val="28"/>
          <w:szCs w:val="28"/>
          <w:shd w:val="clear" w:color="auto" w:fill="FFFFFF"/>
        </w:rPr>
        <w:t>Трачук С, Ген Янь, Мамедова І. Досвід тестування фізичної підготовленості учнівської молоді України і Китайської Народної Республіки. Теорія і методика фізичного виховання і спорту. 2020. № 4. С. 96–100. DOI: 10.32652/tmfvs.2020.4.96–100</w:t>
      </w:r>
    </w:p>
    <w:p w:rsidR="00F6411E" w:rsidRPr="009F6EE6" w:rsidRDefault="00F6411E"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eastAsia="FlamaSemicondensed-Book" w:hAnsi="Times New Roman"/>
          <w:sz w:val="28"/>
          <w:szCs w:val="28"/>
          <w:lang w:val="uk-UA"/>
        </w:rPr>
      </w:pPr>
      <w:r w:rsidRPr="009F6EE6">
        <w:rPr>
          <w:rFonts w:ascii="Times New Roman" w:eastAsia="FlamaSemicondensed-Book" w:hAnsi="Times New Roman"/>
          <w:sz w:val="28"/>
          <w:szCs w:val="28"/>
          <w:lang w:val="uk-UA"/>
        </w:rPr>
        <w:t>Трачук С</w:t>
      </w:r>
      <w:r w:rsidRPr="002269AC">
        <w:rPr>
          <w:rFonts w:ascii="Times New Roman" w:eastAsia="FlamaSemicondensed-Book" w:hAnsi="Times New Roman"/>
          <w:sz w:val="28"/>
          <w:szCs w:val="28"/>
        </w:rPr>
        <w:t>.</w:t>
      </w:r>
      <w:r w:rsidRPr="009F6EE6">
        <w:rPr>
          <w:rFonts w:ascii="Times New Roman" w:eastAsia="FlamaSemicondensed-Book" w:hAnsi="Times New Roman"/>
          <w:sz w:val="28"/>
          <w:szCs w:val="28"/>
          <w:lang w:val="uk-UA"/>
        </w:rPr>
        <w:t xml:space="preserve">, Ген Янь. Фізична активність учнів середньої школи Китайської Народної Республіки. </w:t>
      </w:r>
      <w:r w:rsidRPr="009F6EE6">
        <w:rPr>
          <w:rFonts w:ascii="Times New Roman" w:eastAsia="FlamaSemicondensed-Book" w:hAnsi="Times New Roman"/>
          <w:i/>
          <w:sz w:val="28"/>
          <w:szCs w:val="28"/>
          <w:lang w:val="uk-UA"/>
        </w:rPr>
        <w:t>Теорія і методика фізичного виховання і спорту</w:t>
      </w:r>
      <w:r w:rsidRPr="009F6EE6">
        <w:rPr>
          <w:rFonts w:ascii="Times New Roman" w:eastAsia="FlamaSemicondensed-Book" w:hAnsi="Times New Roman"/>
          <w:sz w:val="28"/>
          <w:szCs w:val="28"/>
          <w:lang w:val="uk-UA"/>
        </w:rPr>
        <w:t>. 2021. № 4. С. 50–53. DOI: 10.32652/tmfvs.2021.4.50–53</w:t>
      </w:r>
    </w:p>
    <w:p w:rsidR="00F6411E" w:rsidRPr="009F6EE6" w:rsidRDefault="00F6411E" w:rsidP="00C64BDF">
      <w:pPr>
        <w:numPr>
          <w:ilvl w:val="0"/>
          <w:numId w:val="1"/>
        </w:numPr>
        <w:shd w:val="clear" w:color="auto" w:fill="FFFFFF"/>
        <w:tabs>
          <w:tab w:val="clear" w:pos="1495"/>
          <w:tab w:val="num" w:pos="0"/>
          <w:tab w:val="left" w:pos="142"/>
          <w:tab w:val="left" w:pos="567"/>
          <w:tab w:val="left" w:pos="709"/>
        </w:tabs>
        <w:autoSpaceDE w:val="0"/>
        <w:autoSpaceDN w:val="0"/>
        <w:spacing w:after="0" w:line="360" w:lineRule="auto"/>
        <w:ind w:left="0" w:firstLine="709"/>
        <w:jc w:val="both"/>
        <w:rPr>
          <w:rFonts w:ascii="Times New Roman" w:hAnsi="Times New Roman"/>
          <w:sz w:val="28"/>
          <w:szCs w:val="28"/>
        </w:rPr>
      </w:pPr>
      <w:r w:rsidRPr="009F6EE6">
        <w:rPr>
          <w:rFonts w:ascii="Times New Roman" w:hAnsi="Times New Roman"/>
          <w:sz w:val="28"/>
          <w:szCs w:val="28"/>
        </w:rPr>
        <w:t xml:space="preserve">Трачук С., Пальчук М., Ген Янь, Ши Янь Цзе. Складові професійної компетентності вчителів фізичної культури Китаю. </w:t>
      </w:r>
      <w:r w:rsidRPr="009F6EE6">
        <w:rPr>
          <w:rFonts w:ascii="Times New Roman" w:hAnsi="Times New Roman"/>
          <w:i/>
          <w:sz w:val="28"/>
          <w:szCs w:val="28"/>
        </w:rPr>
        <w:t>Теорія і методика фізичного виховання і спорту</w:t>
      </w:r>
      <w:r w:rsidRPr="009F6EE6">
        <w:rPr>
          <w:rFonts w:ascii="Times New Roman" w:hAnsi="Times New Roman"/>
          <w:sz w:val="28"/>
          <w:szCs w:val="28"/>
        </w:rPr>
        <w:t>. 2022. № 3. С. 59–63 DOI: 10.32652/tmfvs.2022.3.59–63</w:t>
      </w:r>
    </w:p>
    <w:p w:rsidR="00F6411E" w:rsidRPr="009F6EE6" w:rsidRDefault="00F6411E" w:rsidP="00C64BDF">
      <w:pPr>
        <w:pStyle w:val="a5"/>
        <w:numPr>
          <w:ilvl w:val="0"/>
          <w:numId w:val="1"/>
        </w:numPr>
        <w:shd w:val="clear" w:color="auto" w:fill="FFFFFF"/>
        <w:tabs>
          <w:tab w:val="clear" w:pos="1495"/>
          <w:tab w:val="num" w:pos="0"/>
          <w:tab w:val="left" w:pos="709"/>
        </w:tabs>
        <w:spacing w:after="0" w:line="360" w:lineRule="auto"/>
        <w:ind w:left="0" w:firstLine="709"/>
        <w:jc w:val="both"/>
        <w:rPr>
          <w:sz w:val="28"/>
          <w:szCs w:val="28"/>
          <w:lang w:val="uk-UA"/>
        </w:rPr>
      </w:pPr>
      <w:r w:rsidRPr="009F6EE6">
        <w:rPr>
          <w:sz w:val="28"/>
          <w:szCs w:val="28"/>
          <w:lang w:val="uk-UA"/>
        </w:rPr>
        <w:t xml:space="preserve">Турчик І. Х. Теоретичні основи формування ціннісних орієнтацій учня засобами шкільного спорту за кордоном. </w:t>
      </w:r>
      <w:r w:rsidRPr="009F6EE6">
        <w:rPr>
          <w:i/>
          <w:sz w:val="28"/>
          <w:szCs w:val="28"/>
          <w:lang w:val="uk-UA"/>
        </w:rPr>
        <w:t>Педагогіка, психологія та медико-біологічні проблеми фізичного виховання і спорту</w:t>
      </w:r>
      <w:r w:rsidRPr="009F6EE6">
        <w:rPr>
          <w:sz w:val="28"/>
          <w:szCs w:val="28"/>
          <w:lang w:val="uk-UA"/>
        </w:rPr>
        <w:t xml:space="preserve">. 2014. № 6. С. 71–76. </w:t>
      </w:r>
    </w:p>
    <w:p w:rsidR="00F6411E" w:rsidRPr="009F6EE6" w:rsidRDefault="00F6411E" w:rsidP="00C64BDF">
      <w:pPr>
        <w:pStyle w:val="a5"/>
        <w:numPr>
          <w:ilvl w:val="0"/>
          <w:numId w:val="1"/>
        </w:numPr>
        <w:shd w:val="clear" w:color="auto" w:fill="FFFFFF"/>
        <w:tabs>
          <w:tab w:val="clear" w:pos="1495"/>
          <w:tab w:val="num" w:pos="0"/>
          <w:tab w:val="left" w:pos="709"/>
        </w:tabs>
        <w:spacing w:after="0" w:line="360" w:lineRule="auto"/>
        <w:ind w:left="0" w:firstLine="709"/>
        <w:jc w:val="both"/>
        <w:rPr>
          <w:sz w:val="28"/>
          <w:szCs w:val="28"/>
          <w:lang w:val="uk-UA"/>
        </w:rPr>
      </w:pPr>
      <w:r w:rsidRPr="009F6EE6">
        <w:rPr>
          <w:sz w:val="28"/>
          <w:szCs w:val="28"/>
          <w:lang w:val="uk-UA"/>
        </w:rPr>
        <w:t xml:space="preserve">Турчик І. Х. Теоретичні основи формування ціннісних орієнтацій учня засобами шкільного спорту за кордоном. </w:t>
      </w:r>
      <w:r w:rsidRPr="009F6EE6">
        <w:rPr>
          <w:i/>
          <w:sz w:val="28"/>
          <w:szCs w:val="28"/>
          <w:lang w:val="uk-UA"/>
        </w:rPr>
        <w:t xml:space="preserve">Педагогіка, психологія та </w:t>
      </w:r>
      <w:r w:rsidRPr="009F6EE6">
        <w:rPr>
          <w:i/>
          <w:sz w:val="28"/>
          <w:szCs w:val="28"/>
          <w:lang w:val="uk-UA"/>
        </w:rPr>
        <w:lastRenderedPageBreak/>
        <w:t>медико-біологічні проблеми фізичного виховання і спорту</w:t>
      </w:r>
      <w:r w:rsidRPr="009F6EE6">
        <w:rPr>
          <w:sz w:val="28"/>
          <w:szCs w:val="28"/>
          <w:lang w:val="uk-UA"/>
        </w:rPr>
        <w:t xml:space="preserve">. 2014. № 6. С. 71–76. </w:t>
      </w:r>
    </w:p>
    <w:p w:rsidR="00070F7B" w:rsidRPr="00070F7B" w:rsidRDefault="00F6411E" w:rsidP="00C64BDF">
      <w:pPr>
        <w:pStyle w:val="a5"/>
        <w:numPr>
          <w:ilvl w:val="0"/>
          <w:numId w:val="1"/>
        </w:numPr>
        <w:tabs>
          <w:tab w:val="clear" w:pos="1495"/>
          <w:tab w:val="num" w:pos="0"/>
        </w:tabs>
        <w:spacing w:after="0" w:line="360" w:lineRule="auto"/>
        <w:ind w:left="0" w:firstLine="709"/>
        <w:jc w:val="both"/>
        <w:rPr>
          <w:sz w:val="28"/>
          <w:szCs w:val="28"/>
          <w:lang w:val="en-US"/>
        </w:rPr>
      </w:pPr>
      <w:r w:rsidRPr="005B063D">
        <w:rPr>
          <w:sz w:val="28"/>
          <w:szCs w:val="28"/>
        </w:rPr>
        <w:t xml:space="preserve">Турчик І. Х. Фізичне виховання і спорт у шкільній освіті Європи: монографія. </w:t>
      </w:r>
      <w:r w:rsidRPr="00070F7B">
        <w:rPr>
          <w:sz w:val="28"/>
          <w:szCs w:val="28"/>
          <w:lang w:val="en-US"/>
        </w:rPr>
        <w:t>Дрогобич: Швидкодрук, 2017. 138 с.</w:t>
      </w:r>
      <w:r w:rsidRPr="00070F7B">
        <w:rPr>
          <w:lang w:val="en-US"/>
        </w:rPr>
        <w:t xml:space="preserve"> </w:t>
      </w:r>
    </w:p>
    <w:p w:rsidR="00F6411E" w:rsidRPr="00070F7B" w:rsidRDefault="00070F7B" w:rsidP="00C64BDF">
      <w:pPr>
        <w:pStyle w:val="a5"/>
        <w:numPr>
          <w:ilvl w:val="0"/>
          <w:numId w:val="1"/>
        </w:numPr>
        <w:tabs>
          <w:tab w:val="clear" w:pos="1495"/>
          <w:tab w:val="num" w:pos="0"/>
        </w:tabs>
        <w:spacing w:after="0" w:line="360" w:lineRule="auto"/>
        <w:ind w:left="0" w:firstLine="709"/>
        <w:jc w:val="both"/>
        <w:rPr>
          <w:sz w:val="28"/>
          <w:szCs w:val="28"/>
          <w:lang w:val="en-US"/>
        </w:rPr>
      </w:pPr>
      <w:r w:rsidRPr="00070F7B">
        <w:rPr>
          <w:sz w:val="28"/>
          <w:szCs w:val="28"/>
        </w:rPr>
        <w:t xml:space="preserve">Трачук С. В., Дєдух, М. О., Воробйов, М. І., Голуб, В. А., &amp; Чень, Х. (2024). </w:t>
      </w:r>
      <w:r w:rsidRPr="005B063D">
        <w:rPr>
          <w:sz w:val="28"/>
          <w:szCs w:val="28"/>
        </w:rPr>
        <w:t xml:space="preserve">Фізична компетентність китайських учнів 8–9 класів щодо грамотності у фізичній культурі і спорті. </w:t>
      </w:r>
      <w:r w:rsidRPr="00070F7B">
        <w:rPr>
          <w:i/>
          <w:sz w:val="28"/>
          <w:szCs w:val="28"/>
          <w:lang w:val="en-US"/>
        </w:rPr>
        <w:t>Olympicus</w:t>
      </w:r>
      <w:r w:rsidRPr="00070F7B">
        <w:rPr>
          <w:sz w:val="28"/>
          <w:szCs w:val="28"/>
          <w:lang w:val="en-US"/>
        </w:rPr>
        <w:t>, (2), 199-205.</w:t>
      </w:r>
    </w:p>
    <w:p w:rsidR="00F6411E" w:rsidRPr="009F6EE6" w:rsidRDefault="00F6411E" w:rsidP="00C64BDF">
      <w:pPr>
        <w:pStyle w:val="a5"/>
        <w:numPr>
          <w:ilvl w:val="0"/>
          <w:numId w:val="1"/>
        </w:numPr>
        <w:tabs>
          <w:tab w:val="clear" w:pos="1495"/>
          <w:tab w:val="num" w:pos="0"/>
        </w:tabs>
        <w:spacing w:after="0" w:line="360" w:lineRule="auto"/>
        <w:ind w:left="0" w:firstLine="709"/>
        <w:jc w:val="both"/>
        <w:rPr>
          <w:sz w:val="28"/>
          <w:szCs w:val="28"/>
          <w:lang w:val="uk-UA"/>
        </w:rPr>
      </w:pPr>
      <w:r w:rsidRPr="005B063D">
        <w:rPr>
          <w:sz w:val="28"/>
          <w:szCs w:val="28"/>
        </w:rPr>
        <w:t>Цибульська В. Неспеціальна фізкультурна освіта: сучасний вимір. Збірник наукових праць</w:t>
      </w:r>
      <w:r w:rsidRPr="009F6EE6">
        <w:rPr>
          <w:i/>
          <w:iCs/>
          <w:sz w:val="28"/>
          <w:szCs w:val="28"/>
          <w:shd w:val="clear" w:color="auto" w:fill="FFFFFF"/>
          <w:lang w:val="uk-UA"/>
        </w:rPr>
        <w:t xml:space="preserve"> Уманського державного педагогічного університету</w:t>
      </w:r>
      <w:r w:rsidRPr="009F6EE6">
        <w:rPr>
          <w:sz w:val="28"/>
          <w:szCs w:val="28"/>
          <w:shd w:val="clear" w:color="auto" w:fill="FFFFFF"/>
          <w:lang w:val="uk-UA"/>
        </w:rPr>
        <w:t>. 2018 (1). С. 252–259. https://doi.org/10.31499/2307-4906.1.2018.134925</w:t>
      </w:r>
    </w:p>
    <w:p w:rsidR="004B7353" w:rsidRPr="00DC58D0" w:rsidRDefault="004B7353" w:rsidP="00C64BDF">
      <w:pPr>
        <w:pStyle w:val="a5"/>
        <w:numPr>
          <w:ilvl w:val="0"/>
          <w:numId w:val="1"/>
        </w:numPr>
        <w:tabs>
          <w:tab w:val="clear" w:pos="1495"/>
          <w:tab w:val="num" w:pos="0"/>
        </w:tabs>
        <w:spacing w:after="0" w:line="360" w:lineRule="auto"/>
        <w:ind w:left="0" w:firstLine="709"/>
        <w:jc w:val="both"/>
        <w:rPr>
          <w:sz w:val="28"/>
          <w:szCs w:val="28"/>
          <w:lang w:val="uk-UA"/>
        </w:rPr>
      </w:pPr>
      <w:bookmarkStart w:id="2" w:name="_Ref109334549"/>
      <w:r w:rsidRPr="00DC58D0">
        <w:rPr>
          <w:sz w:val="28"/>
          <w:szCs w:val="28"/>
          <w:lang w:val="en-US"/>
        </w:rPr>
        <w:t>Gu</w:t>
      </w:r>
      <w:r w:rsidRPr="00DC58D0">
        <w:rPr>
          <w:sz w:val="28"/>
          <w:szCs w:val="28"/>
          <w:lang w:val="uk-UA"/>
        </w:rPr>
        <w:t xml:space="preserve"> </w:t>
      </w:r>
      <w:r w:rsidRPr="00DC58D0">
        <w:rPr>
          <w:sz w:val="28"/>
          <w:szCs w:val="28"/>
          <w:lang w:val="en-US"/>
        </w:rPr>
        <w:t xml:space="preserve">M. A blueprint for educational development in China: A review of “The National Guidelines for Medium-and Long-Term Educational Reform and Development (2010–2020)”. </w:t>
      </w:r>
      <w:r w:rsidRPr="00DC58D0">
        <w:rPr>
          <w:i/>
          <w:sz w:val="28"/>
          <w:szCs w:val="28"/>
          <w:lang w:val="en-US"/>
        </w:rPr>
        <w:t>Front. Educ. China</w:t>
      </w:r>
      <w:r w:rsidRPr="00DC58D0">
        <w:rPr>
          <w:sz w:val="28"/>
          <w:szCs w:val="28"/>
          <w:lang w:val="en-US"/>
        </w:rPr>
        <w:t xml:space="preserve"> 2010</w:t>
      </w:r>
      <w:r w:rsidRPr="00DC58D0">
        <w:rPr>
          <w:sz w:val="28"/>
          <w:szCs w:val="28"/>
          <w:lang w:val="uk-UA"/>
        </w:rPr>
        <w:t>. №</w:t>
      </w:r>
      <w:r w:rsidRPr="00DC58D0">
        <w:rPr>
          <w:sz w:val="28"/>
          <w:szCs w:val="28"/>
          <w:lang w:val="en-US"/>
        </w:rPr>
        <w:t xml:space="preserve"> 5</w:t>
      </w:r>
      <w:r w:rsidRPr="00DC58D0">
        <w:rPr>
          <w:sz w:val="28"/>
          <w:szCs w:val="28"/>
          <w:lang w:val="uk-UA"/>
        </w:rPr>
        <w:t xml:space="preserve">. Р. </w:t>
      </w:r>
      <w:r w:rsidRPr="00DC58D0">
        <w:rPr>
          <w:sz w:val="28"/>
          <w:szCs w:val="28"/>
          <w:lang w:val="en-US"/>
        </w:rPr>
        <w:t>291–309.</w:t>
      </w:r>
    </w:p>
    <w:p w:rsidR="004B7353" w:rsidRPr="00DC58D0" w:rsidRDefault="004B7353" w:rsidP="00C64BDF">
      <w:pPr>
        <w:pStyle w:val="a3"/>
        <w:numPr>
          <w:ilvl w:val="0"/>
          <w:numId w:val="1"/>
        </w:numPr>
        <w:tabs>
          <w:tab w:val="clear" w:pos="1495"/>
          <w:tab w:val="num" w:pos="0"/>
        </w:tabs>
        <w:autoSpaceDE w:val="0"/>
        <w:autoSpaceDN w:val="0"/>
        <w:spacing w:after="0" w:line="360" w:lineRule="auto"/>
        <w:ind w:left="0" w:firstLine="709"/>
        <w:jc w:val="both"/>
        <w:rPr>
          <w:rFonts w:ascii="Times New Roman" w:hAnsi="Times New Roman"/>
          <w:sz w:val="28"/>
          <w:szCs w:val="28"/>
          <w:lang w:val="en-US"/>
        </w:rPr>
      </w:pPr>
      <w:r w:rsidRPr="00DC58D0">
        <w:rPr>
          <w:rFonts w:ascii="Times New Roman" w:hAnsi="Times New Roman"/>
          <w:sz w:val="28"/>
          <w:szCs w:val="28"/>
          <w:lang w:val="en-US"/>
        </w:rPr>
        <w:t>An Y</w:t>
      </w:r>
      <w:r w:rsidRPr="00DC58D0">
        <w:rPr>
          <w:rFonts w:ascii="Times New Roman" w:hAnsi="Times New Roman"/>
          <w:sz w:val="28"/>
          <w:szCs w:val="28"/>
          <w:lang w:val="uk-UA"/>
        </w:rPr>
        <w:t>.,</w:t>
      </w:r>
      <w:r w:rsidRPr="00DC58D0">
        <w:rPr>
          <w:rFonts w:ascii="Times New Roman" w:hAnsi="Times New Roman"/>
          <w:sz w:val="28"/>
          <w:szCs w:val="28"/>
          <w:lang w:val="en-US"/>
        </w:rPr>
        <w:t xml:space="preserve"> Yang J</w:t>
      </w:r>
      <w:r w:rsidRPr="00DC58D0">
        <w:rPr>
          <w:rFonts w:ascii="Times New Roman" w:hAnsi="Times New Roman"/>
          <w:sz w:val="28"/>
          <w:szCs w:val="28"/>
          <w:lang w:val="uk-UA"/>
        </w:rPr>
        <w:t xml:space="preserve">. </w:t>
      </w:r>
      <w:r w:rsidRPr="00DC58D0">
        <w:rPr>
          <w:rFonts w:ascii="Times New Roman" w:hAnsi="Times New Roman"/>
          <w:sz w:val="28"/>
          <w:szCs w:val="28"/>
          <w:lang w:val="en-US"/>
        </w:rPr>
        <w:t>Niu</w:t>
      </w:r>
      <w:r w:rsidRPr="00DC58D0">
        <w:rPr>
          <w:rFonts w:ascii="Times New Roman" w:hAnsi="Times New Roman"/>
          <w:sz w:val="28"/>
          <w:szCs w:val="28"/>
          <w:lang w:val="uk-UA"/>
        </w:rPr>
        <w:t>.</w:t>
      </w:r>
      <w:r w:rsidRPr="00DC58D0">
        <w:rPr>
          <w:rFonts w:ascii="Times New Roman" w:hAnsi="Times New Roman"/>
          <w:sz w:val="28"/>
          <w:szCs w:val="28"/>
          <w:lang w:val="en-US"/>
        </w:rPr>
        <w:t>, S</w:t>
      </w:r>
      <w:r w:rsidRPr="00DC58D0">
        <w:rPr>
          <w:rFonts w:ascii="Times New Roman" w:hAnsi="Times New Roman"/>
          <w:sz w:val="28"/>
          <w:szCs w:val="28"/>
          <w:lang w:val="uk-UA"/>
        </w:rPr>
        <w:t>.</w:t>
      </w:r>
      <w:r w:rsidRPr="00DC58D0">
        <w:rPr>
          <w:rFonts w:ascii="Times New Roman" w:hAnsi="Times New Roman"/>
          <w:sz w:val="28"/>
          <w:szCs w:val="28"/>
          <w:lang w:val="en-US"/>
        </w:rPr>
        <w:t xml:space="preserve">J.; Wang J. Health First: The Sustainable Development of Physical Education in Chinese Schools. </w:t>
      </w:r>
      <w:r w:rsidRPr="00DC58D0">
        <w:rPr>
          <w:rFonts w:ascii="Times New Roman" w:hAnsi="Times New Roman"/>
          <w:i/>
          <w:sz w:val="28"/>
          <w:szCs w:val="28"/>
          <w:lang w:val="en-US"/>
        </w:rPr>
        <w:t>Sustainability 2022</w:t>
      </w:r>
      <w:r w:rsidRPr="00DC58D0">
        <w:rPr>
          <w:rFonts w:ascii="Times New Roman" w:hAnsi="Times New Roman"/>
          <w:sz w:val="28"/>
          <w:szCs w:val="28"/>
          <w:lang w:val="en-US"/>
        </w:rPr>
        <w:t>, 14, 3133. https://doi.org/ 10.3390/su14053133.</w:t>
      </w:r>
    </w:p>
    <w:p w:rsidR="004B7353" w:rsidRPr="00DC58D0" w:rsidRDefault="004B7353" w:rsidP="00C64BDF">
      <w:pPr>
        <w:pStyle w:val="a3"/>
        <w:numPr>
          <w:ilvl w:val="0"/>
          <w:numId w:val="1"/>
        </w:numPr>
        <w:tabs>
          <w:tab w:val="clear" w:pos="1495"/>
          <w:tab w:val="num" w:pos="0"/>
        </w:tabs>
        <w:autoSpaceDE w:val="0"/>
        <w:autoSpaceDN w:val="0"/>
        <w:spacing w:after="0" w:line="360" w:lineRule="auto"/>
        <w:ind w:left="0" w:firstLine="709"/>
        <w:jc w:val="both"/>
        <w:rPr>
          <w:rFonts w:ascii="Times New Roman" w:hAnsi="Times New Roman"/>
          <w:sz w:val="28"/>
          <w:szCs w:val="28"/>
          <w:lang w:val="en-US"/>
        </w:rPr>
      </w:pPr>
      <w:r w:rsidRPr="00DC58D0">
        <w:rPr>
          <w:rFonts w:ascii="Times New Roman" w:hAnsi="Times New Roman"/>
          <w:sz w:val="28"/>
          <w:szCs w:val="28"/>
          <w:lang w:val="en-US"/>
        </w:rPr>
        <w:t xml:space="preserve">Education Degree Program in China - Physical Education. </w:t>
      </w:r>
      <w:r w:rsidRPr="00DC58D0">
        <w:rPr>
          <w:rFonts w:ascii="Times New Roman" w:hAnsi="Times New Roman"/>
          <w:sz w:val="28"/>
          <w:szCs w:val="28"/>
          <w:lang w:val="pl-PL"/>
        </w:rPr>
        <w:t xml:space="preserve">URL: https://www.mfa.gov.cn/ce/cenp/eng/Education/t167598.html 8. </w:t>
      </w:r>
      <w:r w:rsidRPr="00DC58D0">
        <w:rPr>
          <w:rFonts w:ascii="Times New Roman" w:hAnsi="Times New Roman"/>
          <w:sz w:val="28"/>
          <w:szCs w:val="28"/>
          <w:lang w:val="en-US"/>
        </w:rPr>
        <w:t xml:space="preserve">Study Physical Education at China Universities &amp; Colleges. URL: </w:t>
      </w:r>
      <w:hyperlink r:id="rId31" w:history="1">
        <w:r w:rsidRPr="00DC58D0">
          <w:rPr>
            <w:rStyle w:val="a7"/>
            <w:rFonts w:ascii="Times New Roman" w:hAnsi="Times New Roman"/>
            <w:sz w:val="28"/>
            <w:szCs w:val="28"/>
            <w:lang w:val="en-US"/>
          </w:rPr>
          <w:t>http://www.besteduchina.com/physical_education.html</w:t>
        </w:r>
      </w:hyperlink>
    </w:p>
    <w:p w:rsidR="004B7353" w:rsidRPr="00DC58D0" w:rsidRDefault="00B81FA7" w:rsidP="00C64BDF">
      <w:pPr>
        <w:pStyle w:val="a5"/>
        <w:numPr>
          <w:ilvl w:val="0"/>
          <w:numId w:val="1"/>
        </w:numPr>
        <w:tabs>
          <w:tab w:val="clear" w:pos="1495"/>
          <w:tab w:val="num" w:pos="0"/>
        </w:tabs>
        <w:spacing w:after="0" w:line="520" w:lineRule="exact"/>
        <w:ind w:left="0" w:firstLine="709"/>
        <w:jc w:val="both"/>
        <w:rPr>
          <w:sz w:val="28"/>
          <w:szCs w:val="28"/>
          <w:lang w:val="en-US"/>
        </w:rPr>
      </w:pPr>
      <w:hyperlink r:id="rId32" w:history="1">
        <w:r w:rsidR="004B7353" w:rsidRPr="00DC58D0">
          <w:rPr>
            <w:sz w:val="28"/>
            <w:szCs w:val="28"/>
            <w:lang w:val="en-US"/>
          </w:rPr>
          <w:t>U.S. Department of Health &amp; Human Services</w:t>
        </w:r>
      </w:hyperlink>
      <w:r w:rsidR="004B7353" w:rsidRPr="00DC58D0">
        <w:rPr>
          <w:sz w:val="28"/>
          <w:szCs w:val="28"/>
          <w:lang w:val="uk-UA"/>
        </w:rPr>
        <w:t xml:space="preserve">. </w:t>
      </w:r>
      <w:r w:rsidR="004B7353" w:rsidRPr="00DC58D0">
        <w:rPr>
          <w:sz w:val="28"/>
          <w:szCs w:val="28"/>
          <w:lang w:val="en-US"/>
        </w:rPr>
        <w:t>School health profiles lead physical education teacher questionnaire</w:t>
      </w:r>
      <w:r w:rsidR="004B7353" w:rsidRPr="00DC58D0">
        <w:rPr>
          <w:sz w:val="28"/>
          <w:szCs w:val="28"/>
          <w:lang w:val="uk-UA"/>
        </w:rPr>
        <w:t>,</w:t>
      </w:r>
      <w:r w:rsidR="004B7353" w:rsidRPr="00DC58D0">
        <w:rPr>
          <w:sz w:val="28"/>
          <w:szCs w:val="28"/>
          <w:lang w:val="en-US"/>
        </w:rPr>
        <w:t xml:space="preserve"> </w:t>
      </w:r>
      <w:r w:rsidR="004B7353" w:rsidRPr="00DC58D0">
        <w:rPr>
          <w:sz w:val="28"/>
          <w:szCs w:val="28"/>
          <w:lang w:val="uk-UA"/>
        </w:rPr>
        <w:t>2012.</w:t>
      </w:r>
    </w:p>
    <w:p w:rsidR="004B7353" w:rsidRPr="00DC58D0" w:rsidRDefault="004B7353" w:rsidP="00C64BDF">
      <w:pPr>
        <w:pStyle w:val="a5"/>
        <w:numPr>
          <w:ilvl w:val="0"/>
          <w:numId w:val="1"/>
        </w:numPr>
        <w:tabs>
          <w:tab w:val="clear" w:pos="1495"/>
          <w:tab w:val="num" w:pos="0"/>
        </w:tabs>
        <w:spacing w:after="0" w:line="520" w:lineRule="exact"/>
        <w:ind w:left="0" w:firstLine="709"/>
        <w:jc w:val="both"/>
        <w:rPr>
          <w:sz w:val="28"/>
          <w:szCs w:val="28"/>
          <w:lang w:val="en-US"/>
        </w:rPr>
      </w:pPr>
      <w:r w:rsidRPr="00DC58D0">
        <w:rPr>
          <w:sz w:val="28"/>
          <w:szCs w:val="28"/>
          <w:shd w:val="clear" w:color="auto" w:fill="FFFFFF"/>
          <w:lang w:val="en-US"/>
        </w:rPr>
        <w:t>Meng X</w:t>
      </w:r>
      <w:r w:rsidRPr="00DC58D0">
        <w:rPr>
          <w:sz w:val="28"/>
          <w:szCs w:val="28"/>
          <w:shd w:val="clear" w:color="auto" w:fill="FFFFFF"/>
          <w:lang w:val="uk-UA"/>
        </w:rPr>
        <w:t>.</w:t>
      </w:r>
      <w:r w:rsidRPr="00DC58D0">
        <w:rPr>
          <w:sz w:val="28"/>
          <w:szCs w:val="28"/>
          <w:shd w:val="clear" w:color="auto" w:fill="FFFFFF"/>
          <w:lang w:val="en-US"/>
        </w:rPr>
        <w:t>, Horrell A</w:t>
      </w:r>
      <w:r w:rsidRPr="00DC58D0">
        <w:rPr>
          <w:sz w:val="28"/>
          <w:szCs w:val="28"/>
          <w:shd w:val="clear" w:color="auto" w:fill="FFFFFF"/>
          <w:lang w:val="uk-UA"/>
        </w:rPr>
        <w:t>.</w:t>
      </w:r>
      <w:r w:rsidRPr="00DC58D0">
        <w:rPr>
          <w:sz w:val="28"/>
          <w:szCs w:val="28"/>
          <w:shd w:val="clear" w:color="auto" w:fill="FFFFFF"/>
          <w:lang w:val="en-US"/>
        </w:rPr>
        <w:t>, McMillan P</w:t>
      </w:r>
      <w:r w:rsidRPr="00DC58D0">
        <w:rPr>
          <w:sz w:val="28"/>
          <w:szCs w:val="28"/>
          <w:shd w:val="clear" w:color="auto" w:fill="FFFFFF"/>
          <w:lang w:val="uk-UA"/>
        </w:rPr>
        <w:t>.</w:t>
      </w:r>
      <w:r w:rsidRPr="00DC58D0">
        <w:rPr>
          <w:sz w:val="28"/>
          <w:szCs w:val="28"/>
          <w:shd w:val="clear" w:color="auto" w:fill="FFFFFF"/>
          <w:lang w:val="en-US"/>
        </w:rPr>
        <w:t>, &amp; Chai G.</w:t>
      </w:r>
      <w:r w:rsidRPr="00DC58D0">
        <w:rPr>
          <w:sz w:val="28"/>
          <w:szCs w:val="28"/>
          <w:shd w:val="clear" w:color="auto" w:fill="FFFFFF"/>
          <w:lang w:val="uk-UA"/>
        </w:rPr>
        <w:t xml:space="preserve"> </w:t>
      </w:r>
      <w:r w:rsidRPr="00DC58D0">
        <w:rPr>
          <w:sz w:val="28"/>
          <w:szCs w:val="28"/>
          <w:shd w:val="clear" w:color="auto" w:fill="FFFFFF"/>
          <w:lang w:val="en-US"/>
        </w:rPr>
        <w:t>‘Health First’ and curriculum reform in China: The experiences of physical education teachers in one city.</w:t>
      </w:r>
      <w:r w:rsidRPr="00DC58D0">
        <w:rPr>
          <w:sz w:val="28"/>
          <w:szCs w:val="28"/>
          <w:shd w:val="clear" w:color="auto" w:fill="FFFFFF"/>
          <w:lang w:val="uk-UA"/>
        </w:rPr>
        <w:t xml:space="preserve"> </w:t>
      </w:r>
      <w:r w:rsidRPr="00DC58D0">
        <w:rPr>
          <w:i/>
          <w:iCs/>
          <w:sz w:val="28"/>
          <w:szCs w:val="28"/>
          <w:shd w:val="clear" w:color="auto" w:fill="FFFFFF"/>
          <w:lang w:val="en-US"/>
        </w:rPr>
        <w:t>European Physical Education Review</w:t>
      </w:r>
      <w:r w:rsidRPr="00DC58D0">
        <w:rPr>
          <w:sz w:val="28"/>
          <w:szCs w:val="28"/>
          <w:shd w:val="clear" w:color="auto" w:fill="FFFFFF"/>
          <w:lang w:val="uk-UA"/>
        </w:rPr>
        <w:t xml:space="preserve">. 2021. № </w:t>
      </w:r>
      <w:r w:rsidRPr="00DC58D0">
        <w:rPr>
          <w:iCs/>
          <w:sz w:val="28"/>
          <w:szCs w:val="28"/>
          <w:shd w:val="clear" w:color="auto" w:fill="FFFFFF"/>
          <w:lang w:val="en-US"/>
        </w:rPr>
        <w:t>27</w:t>
      </w:r>
      <w:r w:rsidRPr="00DC58D0">
        <w:rPr>
          <w:sz w:val="28"/>
          <w:szCs w:val="28"/>
          <w:shd w:val="clear" w:color="auto" w:fill="FFFFFF"/>
          <w:lang w:val="en-US"/>
        </w:rPr>
        <w:t>(3)</w:t>
      </w:r>
      <w:r w:rsidRPr="00DC58D0">
        <w:rPr>
          <w:sz w:val="28"/>
          <w:szCs w:val="28"/>
          <w:shd w:val="clear" w:color="auto" w:fill="FFFFFF"/>
          <w:lang w:val="uk-UA"/>
        </w:rPr>
        <w:t xml:space="preserve">. Р. </w:t>
      </w:r>
      <w:r w:rsidRPr="00DC58D0">
        <w:rPr>
          <w:sz w:val="28"/>
          <w:szCs w:val="28"/>
          <w:shd w:val="clear" w:color="auto" w:fill="FFFFFF"/>
          <w:lang w:val="en-US"/>
        </w:rPr>
        <w:t>595–612.</w:t>
      </w:r>
      <w:r w:rsidRPr="00DC58D0">
        <w:rPr>
          <w:sz w:val="28"/>
          <w:szCs w:val="28"/>
          <w:shd w:val="clear" w:color="auto" w:fill="FFFFFF"/>
          <w:lang w:val="uk-UA"/>
        </w:rPr>
        <w:t xml:space="preserve"> </w:t>
      </w:r>
      <w:hyperlink r:id="rId33" w:history="1">
        <w:r w:rsidRPr="00DC58D0">
          <w:rPr>
            <w:rStyle w:val="a7"/>
            <w:sz w:val="28"/>
            <w:szCs w:val="28"/>
            <w:shd w:val="clear" w:color="auto" w:fill="FFFFFF"/>
            <w:lang w:val="en-US"/>
          </w:rPr>
          <w:t>https://doi.org/10.1177/1356336X20977886</w:t>
        </w:r>
      </w:hyperlink>
    </w:p>
    <w:p w:rsidR="004B7353" w:rsidRPr="00DC58D0" w:rsidRDefault="004B7353" w:rsidP="00C64BDF">
      <w:pPr>
        <w:pStyle w:val="a5"/>
        <w:numPr>
          <w:ilvl w:val="0"/>
          <w:numId w:val="1"/>
        </w:numPr>
        <w:tabs>
          <w:tab w:val="clear" w:pos="1495"/>
          <w:tab w:val="num" w:pos="0"/>
        </w:tabs>
        <w:spacing w:after="0" w:line="520" w:lineRule="exact"/>
        <w:ind w:left="0" w:firstLine="709"/>
        <w:jc w:val="both"/>
        <w:rPr>
          <w:sz w:val="28"/>
          <w:szCs w:val="28"/>
          <w:lang w:val="en-US"/>
        </w:rPr>
      </w:pPr>
      <w:r w:rsidRPr="00DC58D0">
        <w:rPr>
          <w:sz w:val="28"/>
          <w:szCs w:val="28"/>
          <w:lang w:val="en-US"/>
        </w:rPr>
        <w:t xml:space="preserve">Gong Yueying &amp; Macphail, Ann &amp; Young, Ann-Marie. Chinese higher education-based physical education teacher educators’ professional learning </w:t>
      </w:r>
      <w:r w:rsidRPr="00DC58D0">
        <w:rPr>
          <w:sz w:val="28"/>
          <w:szCs w:val="28"/>
          <w:lang w:val="en-US"/>
        </w:rPr>
        <w:lastRenderedPageBreak/>
        <w:t xml:space="preserve">needs for involvement in research activities. </w:t>
      </w:r>
      <w:r w:rsidRPr="00DC58D0">
        <w:rPr>
          <w:i/>
          <w:sz w:val="28"/>
          <w:szCs w:val="28"/>
          <w:lang w:val="en-US"/>
        </w:rPr>
        <w:t>Professional Development in Education</w:t>
      </w:r>
      <w:r w:rsidRPr="00DC58D0">
        <w:rPr>
          <w:sz w:val="28"/>
          <w:szCs w:val="28"/>
          <w:lang w:val="en-US"/>
        </w:rPr>
        <w:t xml:space="preserve">. </w:t>
      </w:r>
      <w:r w:rsidRPr="00DC58D0">
        <w:rPr>
          <w:sz w:val="28"/>
          <w:szCs w:val="28"/>
          <w:lang w:val="uk-UA"/>
        </w:rPr>
        <w:t xml:space="preserve">2021. </w:t>
      </w:r>
      <w:r w:rsidRPr="00DC58D0">
        <w:rPr>
          <w:sz w:val="28"/>
          <w:szCs w:val="28"/>
          <w:lang w:val="en-US"/>
        </w:rPr>
        <w:t>10.1080/19415257.2021.1895286.</w:t>
      </w:r>
    </w:p>
    <w:p w:rsidR="004B7353" w:rsidRPr="00DC58D0" w:rsidRDefault="004B7353" w:rsidP="00C64BDF">
      <w:pPr>
        <w:pStyle w:val="a5"/>
        <w:numPr>
          <w:ilvl w:val="0"/>
          <w:numId w:val="1"/>
        </w:numPr>
        <w:tabs>
          <w:tab w:val="clear" w:pos="1495"/>
          <w:tab w:val="num" w:pos="0"/>
        </w:tabs>
        <w:spacing w:after="0" w:line="520" w:lineRule="exact"/>
        <w:ind w:left="0" w:firstLine="709"/>
        <w:jc w:val="both"/>
        <w:rPr>
          <w:sz w:val="28"/>
          <w:szCs w:val="28"/>
          <w:lang w:val="en-US"/>
        </w:rPr>
      </w:pPr>
      <w:r w:rsidRPr="00DC58D0">
        <w:rPr>
          <w:sz w:val="28"/>
          <w:szCs w:val="28"/>
          <w:lang w:val="en-US"/>
        </w:rPr>
        <w:t xml:space="preserve">Meng, Xuan &amp; Horrell, Andrew &amp; McMillan, Paul &amp; Chai, Guorong. ‘Health First’ and curriculum reform in China: The experiences of physical education teachers in one city. </w:t>
      </w:r>
      <w:r w:rsidRPr="00DC58D0">
        <w:rPr>
          <w:i/>
          <w:sz w:val="28"/>
          <w:szCs w:val="28"/>
          <w:lang w:val="en-US"/>
        </w:rPr>
        <w:t>European Physical Education Review</w:t>
      </w:r>
      <w:r w:rsidRPr="00DC58D0">
        <w:rPr>
          <w:sz w:val="28"/>
          <w:szCs w:val="28"/>
          <w:lang w:val="en-US"/>
        </w:rPr>
        <w:t>.</w:t>
      </w:r>
      <w:r w:rsidRPr="00DC58D0">
        <w:rPr>
          <w:sz w:val="28"/>
          <w:szCs w:val="28"/>
          <w:lang w:val="uk-UA"/>
        </w:rPr>
        <w:t xml:space="preserve"> 2020. № </w:t>
      </w:r>
      <w:r w:rsidRPr="00DC58D0">
        <w:rPr>
          <w:sz w:val="28"/>
          <w:szCs w:val="28"/>
          <w:lang w:val="en-US"/>
        </w:rPr>
        <w:t>27. 1356336X2097788. 10.1177/1356336X20977886.</w:t>
      </w:r>
    </w:p>
    <w:p w:rsidR="004B7353" w:rsidRPr="00DC58D0" w:rsidRDefault="004B7353" w:rsidP="00C64BDF">
      <w:pPr>
        <w:numPr>
          <w:ilvl w:val="0"/>
          <w:numId w:val="1"/>
        </w:numPr>
        <w:shd w:val="clear" w:color="auto" w:fill="FFFFFF"/>
        <w:tabs>
          <w:tab w:val="clear" w:pos="1495"/>
          <w:tab w:val="num" w:pos="0"/>
        </w:tabs>
        <w:spacing w:after="0" w:line="520" w:lineRule="exact"/>
        <w:ind w:left="0" w:firstLine="709"/>
        <w:jc w:val="both"/>
        <w:rPr>
          <w:rFonts w:ascii="Times New Roman" w:eastAsia="Times New Roman" w:hAnsi="Times New Roman"/>
          <w:sz w:val="28"/>
          <w:szCs w:val="28"/>
          <w:lang w:eastAsia="ru-RU"/>
        </w:rPr>
      </w:pPr>
      <w:r w:rsidRPr="00DC58D0">
        <w:rPr>
          <w:rFonts w:ascii="Times New Roman" w:eastAsia="Times New Roman" w:hAnsi="Times New Roman"/>
          <w:sz w:val="28"/>
          <w:szCs w:val="28"/>
          <w:lang w:val="en-US" w:eastAsia="ru-RU"/>
        </w:rPr>
        <w:t>Xiaofei W</w:t>
      </w:r>
      <w:r w:rsidRPr="00DC58D0">
        <w:rPr>
          <w:rFonts w:ascii="Times New Roman" w:eastAsia="Times New Roman" w:hAnsi="Times New Roman"/>
          <w:sz w:val="28"/>
          <w:szCs w:val="28"/>
          <w:lang w:eastAsia="ru-RU"/>
        </w:rPr>
        <w:t>.</w:t>
      </w:r>
      <w:r w:rsidRPr="00DC58D0">
        <w:rPr>
          <w:rFonts w:ascii="Times New Roman" w:eastAsia="Times New Roman" w:hAnsi="Times New Roman"/>
          <w:sz w:val="28"/>
          <w:szCs w:val="28"/>
          <w:lang w:val="en-US" w:eastAsia="ru-RU"/>
        </w:rPr>
        <w:t>, Korobeinik V</w:t>
      </w:r>
      <w:r w:rsidRPr="00DC58D0">
        <w:rPr>
          <w:rFonts w:ascii="Times New Roman" w:eastAsia="Times New Roman" w:hAnsi="Times New Roman"/>
          <w:sz w:val="28"/>
          <w:szCs w:val="28"/>
          <w:lang w:eastAsia="ru-RU"/>
        </w:rPr>
        <w:t xml:space="preserve">. </w:t>
      </w:r>
      <w:r w:rsidRPr="00DC58D0">
        <w:rPr>
          <w:rFonts w:ascii="Times New Roman" w:eastAsia="Times New Roman" w:hAnsi="Times New Roman"/>
          <w:sz w:val="28"/>
          <w:szCs w:val="28"/>
          <w:lang w:val="en-US" w:eastAsia="ru-RU"/>
        </w:rPr>
        <w:t>A</w:t>
      </w:r>
      <w:r w:rsidRPr="00DC58D0">
        <w:rPr>
          <w:rFonts w:ascii="Times New Roman" w:eastAsia="Times New Roman" w:hAnsi="Times New Roman"/>
          <w:sz w:val="28"/>
          <w:szCs w:val="28"/>
          <w:lang w:eastAsia="ru-RU"/>
        </w:rPr>
        <w:t>.</w:t>
      </w:r>
      <w:r w:rsidRPr="00DC58D0">
        <w:rPr>
          <w:rFonts w:ascii="Times New Roman" w:eastAsia="Times New Roman" w:hAnsi="Times New Roman"/>
          <w:sz w:val="28"/>
          <w:szCs w:val="28"/>
          <w:lang w:val="en-US" w:eastAsia="ru-RU"/>
        </w:rPr>
        <w:t>, Kozina Z</w:t>
      </w:r>
      <w:r w:rsidRPr="00DC58D0">
        <w:rPr>
          <w:rFonts w:ascii="Times New Roman" w:eastAsia="Times New Roman" w:hAnsi="Times New Roman"/>
          <w:sz w:val="28"/>
          <w:szCs w:val="28"/>
          <w:lang w:eastAsia="ru-RU"/>
        </w:rPr>
        <w:t xml:space="preserve">. </w:t>
      </w:r>
      <w:r w:rsidRPr="00DC58D0">
        <w:rPr>
          <w:rFonts w:ascii="Times New Roman" w:eastAsia="Times New Roman" w:hAnsi="Times New Roman"/>
          <w:sz w:val="28"/>
          <w:szCs w:val="28"/>
          <w:lang w:val="en-US" w:eastAsia="ru-RU"/>
        </w:rPr>
        <w:t xml:space="preserve">L. Features of the organization of  teaching for future physical education teachers in the People's Republic of China and the possibility of implementing an individual approach in their training: a review article. </w:t>
      </w:r>
      <w:r w:rsidRPr="00DC58D0">
        <w:rPr>
          <w:rFonts w:ascii="Times New Roman" w:eastAsia="Times New Roman" w:hAnsi="Times New Roman"/>
          <w:sz w:val="28"/>
          <w:szCs w:val="28"/>
          <w:lang w:eastAsia="ru-RU"/>
        </w:rPr>
        <w:t>Health, Sport, Rehabilitation. 2021. №7 (2). Р.8</w:t>
      </w:r>
      <w:r w:rsidRPr="00DC58D0">
        <w:rPr>
          <w:rFonts w:eastAsia="Times New Roman"/>
          <w:sz w:val="28"/>
          <w:szCs w:val="28"/>
          <w:lang w:eastAsia="ru-RU"/>
        </w:rPr>
        <w:t>–</w:t>
      </w:r>
      <w:r w:rsidRPr="00DC58D0">
        <w:rPr>
          <w:rFonts w:ascii="Times New Roman" w:eastAsia="Times New Roman" w:hAnsi="Times New Roman"/>
          <w:sz w:val="28"/>
          <w:szCs w:val="28"/>
          <w:lang w:eastAsia="ru-RU"/>
        </w:rPr>
        <w:t xml:space="preserve">17. </w:t>
      </w:r>
      <w:hyperlink r:id="rId34" w:history="1">
        <w:r w:rsidRPr="00DC58D0">
          <w:rPr>
            <w:rStyle w:val="a7"/>
            <w:rFonts w:ascii="Times New Roman" w:eastAsia="Times New Roman" w:hAnsi="Times New Roman"/>
            <w:sz w:val="28"/>
            <w:szCs w:val="28"/>
            <w:lang w:eastAsia="ru-RU"/>
          </w:rPr>
          <w:t>https://doi.org/10.34142/HSR.2021.07.02.01</w:t>
        </w:r>
      </w:hyperlink>
    </w:p>
    <w:bookmarkEnd w:id="2"/>
    <w:p w:rsidR="004B7353" w:rsidRPr="00DC58D0" w:rsidRDefault="004B7353" w:rsidP="00C64BDF">
      <w:pPr>
        <w:pStyle w:val="a5"/>
        <w:numPr>
          <w:ilvl w:val="0"/>
          <w:numId w:val="1"/>
        </w:numPr>
        <w:tabs>
          <w:tab w:val="clear" w:pos="1495"/>
          <w:tab w:val="num" w:pos="0"/>
          <w:tab w:val="left" w:pos="709"/>
        </w:tabs>
        <w:spacing w:after="0" w:line="520" w:lineRule="exact"/>
        <w:ind w:left="0" w:firstLine="709"/>
        <w:jc w:val="both"/>
        <w:rPr>
          <w:sz w:val="28"/>
          <w:szCs w:val="28"/>
          <w:lang w:val="uk-UA"/>
        </w:rPr>
      </w:pPr>
      <w:r w:rsidRPr="00DC58D0">
        <w:rPr>
          <w:sz w:val="28"/>
          <w:szCs w:val="28"/>
          <w:lang w:val="en-US"/>
        </w:rPr>
        <w:t>Prоmоting spоrt and enhancing health in Eurоpean Uniоn cоuntries: a pоlicy cоntent analysis tо suppоrt actiоn. Cоpenhagen : Wоrld Health Оrganizatiоn Regiоnal Оffice fоr Eurоpe</w:t>
      </w:r>
      <w:r w:rsidRPr="00DC58D0">
        <w:rPr>
          <w:sz w:val="28"/>
          <w:szCs w:val="28"/>
          <w:lang w:val="uk-UA"/>
        </w:rPr>
        <w:t>.</w:t>
      </w:r>
      <w:r w:rsidRPr="00DC58D0">
        <w:rPr>
          <w:sz w:val="28"/>
          <w:szCs w:val="28"/>
          <w:lang w:val="en-US"/>
        </w:rPr>
        <w:t xml:space="preserve"> 2013. 64 p. </w:t>
      </w:r>
    </w:p>
    <w:p w:rsidR="004B7353" w:rsidRPr="00DC58D0" w:rsidRDefault="004B7353" w:rsidP="00C64BDF">
      <w:pPr>
        <w:numPr>
          <w:ilvl w:val="0"/>
          <w:numId w:val="1"/>
        </w:numPr>
        <w:shd w:val="clear" w:color="auto" w:fill="FFFFFF"/>
        <w:tabs>
          <w:tab w:val="clear" w:pos="1495"/>
          <w:tab w:val="num" w:pos="0"/>
          <w:tab w:val="left" w:pos="567"/>
        </w:tabs>
        <w:spacing w:after="0" w:line="520" w:lineRule="exact"/>
        <w:ind w:left="0" w:firstLine="709"/>
        <w:jc w:val="both"/>
        <w:rPr>
          <w:rFonts w:ascii="Times New Roman" w:hAnsi="Times New Roman"/>
          <w:sz w:val="28"/>
          <w:szCs w:val="28"/>
        </w:rPr>
      </w:pPr>
      <w:r w:rsidRPr="00DC58D0">
        <w:rPr>
          <w:rFonts w:ascii="Times New Roman" w:hAnsi="Times New Roman"/>
          <w:sz w:val="28"/>
          <w:szCs w:val="28"/>
          <w:lang w:val="en-US"/>
        </w:rPr>
        <w:t>Secular changes in physical educatiоn attendance amоng u.s. high schооl students Yrbs 1991–2013</w:t>
      </w:r>
      <w:r w:rsidRPr="00DC58D0">
        <w:rPr>
          <w:rFonts w:ascii="Times New Roman" w:hAnsi="Times New Roman"/>
          <w:sz w:val="28"/>
          <w:szCs w:val="28"/>
        </w:rPr>
        <w:t xml:space="preserve">. 2013. </w:t>
      </w:r>
      <w:r w:rsidRPr="00DC58D0">
        <w:rPr>
          <w:rFonts w:ascii="Times New Roman" w:hAnsi="Times New Roman"/>
          <w:sz w:val="28"/>
          <w:szCs w:val="28"/>
          <w:lang w:val="pl-PL"/>
        </w:rPr>
        <w:t>URL</w:t>
      </w:r>
      <w:r w:rsidRPr="00DC58D0">
        <w:rPr>
          <w:rFonts w:ascii="Times New Roman" w:hAnsi="Times New Roman"/>
          <w:sz w:val="28"/>
          <w:szCs w:val="28"/>
        </w:rPr>
        <w:t xml:space="preserve">: </w:t>
      </w:r>
      <w:hyperlink r:id="rId35" w:history="1">
        <w:r w:rsidRPr="00DC58D0">
          <w:rPr>
            <w:rStyle w:val="a7"/>
            <w:rFonts w:ascii="Times New Roman" w:hAnsi="Times New Roman"/>
            <w:sz w:val="28"/>
            <w:szCs w:val="28"/>
            <w:lang w:eastAsia="ru-RU"/>
          </w:rPr>
          <w:t>https://www.cdc.gоv/healthyschооls/physicalactivity/pdf/Secular_Trends_PE_508.pdf</w:t>
        </w:r>
      </w:hyperlink>
    </w:p>
    <w:p w:rsidR="004B7353" w:rsidRPr="00DC58D0" w:rsidRDefault="004B7353" w:rsidP="00C64BDF">
      <w:pPr>
        <w:pStyle w:val="a3"/>
        <w:numPr>
          <w:ilvl w:val="0"/>
          <w:numId w:val="1"/>
        </w:numPr>
        <w:tabs>
          <w:tab w:val="clear" w:pos="1495"/>
          <w:tab w:val="num" w:pos="0"/>
        </w:tabs>
        <w:autoSpaceDE w:val="0"/>
        <w:autoSpaceDN w:val="0"/>
        <w:adjustRightInd w:val="0"/>
        <w:spacing w:after="0" w:line="520" w:lineRule="exact"/>
        <w:ind w:left="0" w:firstLine="709"/>
        <w:jc w:val="both"/>
        <w:rPr>
          <w:rFonts w:ascii="Times New Roman" w:eastAsia="FlamaSemicondensed-Book" w:hAnsi="Times New Roman"/>
          <w:sz w:val="28"/>
          <w:szCs w:val="28"/>
          <w:lang w:val="en-US"/>
        </w:rPr>
      </w:pPr>
      <w:r w:rsidRPr="00DC58D0">
        <w:rPr>
          <w:rFonts w:ascii="Times New Roman" w:eastAsia="FlamaSemicondensed-Book" w:hAnsi="Times New Roman"/>
          <w:sz w:val="28"/>
          <w:szCs w:val="28"/>
          <w:lang w:val="en-US"/>
        </w:rPr>
        <w:t>2021 Physical Activity Factsheets for the European Union Member States in the WHO European Region. Copenhagen: WHO Regional Office for Europe, 2021. License: CC BY-NC-SA 3.0 IGO.</w:t>
      </w:r>
    </w:p>
    <w:p w:rsidR="004B7353" w:rsidRPr="00DC58D0" w:rsidRDefault="004B7353" w:rsidP="00C64BDF">
      <w:pPr>
        <w:pStyle w:val="a3"/>
        <w:numPr>
          <w:ilvl w:val="0"/>
          <w:numId w:val="1"/>
        </w:numPr>
        <w:tabs>
          <w:tab w:val="clear" w:pos="1495"/>
          <w:tab w:val="num" w:pos="0"/>
        </w:tabs>
        <w:spacing w:after="0" w:line="520" w:lineRule="exact"/>
        <w:ind w:left="0" w:firstLine="709"/>
        <w:jc w:val="both"/>
        <w:rPr>
          <w:rFonts w:ascii="Times New Roman" w:hAnsi="Times New Roman"/>
          <w:sz w:val="28"/>
          <w:szCs w:val="28"/>
          <w:lang w:val="uk-UA"/>
        </w:rPr>
      </w:pPr>
      <w:r w:rsidRPr="00DC58D0">
        <w:rPr>
          <w:rFonts w:ascii="Times New Roman" w:hAnsi="Times New Roman"/>
          <w:color w:val="000000"/>
          <w:sz w:val="28"/>
          <w:szCs w:val="28"/>
          <w:shd w:val="clear" w:color="auto" w:fill="FFFFFF"/>
          <w:lang w:val="uk-UA"/>
        </w:rPr>
        <w:t>Ao D</w:t>
      </w:r>
      <w:r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Wu</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F</w:t>
      </w:r>
      <w:r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Yun</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C-F</w:t>
      </w:r>
      <w:r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et al. Trends in physical fitness among 12-year-old children in urban and rural areas during the social transformation period in China.</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i/>
          <w:color w:val="000000"/>
          <w:sz w:val="28"/>
          <w:szCs w:val="28"/>
          <w:shd w:val="clear" w:color="auto" w:fill="FFFFFF"/>
          <w:lang w:val="uk-UA"/>
        </w:rPr>
        <w:t>J Adolesc Health</w:t>
      </w:r>
      <w:r w:rsidRPr="00DC58D0">
        <w:rPr>
          <w:rFonts w:ascii="Times New Roman" w:hAnsi="Times New Roman"/>
          <w:color w:val="000000"/>
          <w:sz w:val="28"/>
          <w:szCs w:val="28"/>
          <w:shd w:val="clear" w:color="auto" w:fill="FFFFFF"/>
          <w:lang w:val="uk-UA"/>
        </w:rPr>
        <w:t>. 2019</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rPr>
        <w:t xml:space="preserve">Р. </w:t>
      </w:r>
      <w:r w:rsidRPr="00DC58D0">
        <w:rPr>
          <w:rFonts w:ascii="Times New Roman" w:hAnsi="Times New Roman"/>
          <w:color w:val="000000"/>
          <w:sz w:val="28"/>
          <w:szCs w:val="28"/>
          <w:shd w:val="clear" w:color="auto" w:fill="FFFFFF"/>
          <w:lang w:val="uk-UA"/>
        </w:rPr>
        <w:t xml:space="preserve">64:250–257. </w:t>
      </w:r>
      <w:hyperlink r:id="rId36" w:history="1">
        <w:r w:rsidRPr="00DC58D0">
          <w:rPr>
            <w:rFonts w:ascii="Times New Roman" w:hAnsi="Times New Roman"/>
            <w:color w:val="000000"/>
            <w:sz w:val="28"/>
            <w:szCs w:val="28"/>
            <w:shd w:val="clear" w:color="auto" w:fill="FFFFFF"/>
            <w:lang w:val="uk-UA"/>
          </w:rPr>
          <w:t>doi:10.1016/j.jadohealth.2018.08.021</w:t>
        </w:r>
      </w:hyperlink>
    </w:p>
    <w:p w:rsidR="004B7353" w:rsidRPr="00DC58D0" w:rsidRDefault="004B7353" w:rsidP="00C64BDF">
      <w:pPr>
        <w:pStyle w:val="a3"/>
        <w:numPr>
          <w:ilvl w:val="0"/>
          <w:numId w:val="1"/>
        </w:numPr>
        <w:shd w:val="clear" w:color="auto" w:fill="FFFFFF"/>
        <w:tabs>
          <w:tab w:val="clear" w:pos="1495"/>
          <w:tab w:val="num"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color w:val="000000"/>
          <w:sz w:val="28"/>
          <w:szCs w:val="28"/>
          <w:shd w:val="clear" w:color="auto" w:fill="FFFFFF"/>
          <w:lang w:val="en-US"/>
        </w:rPr>
        <w:lastRenderedPageBreak/>
        <w:t>Fan X., Cao Z. B. Physical activity among Chinese school-aged children: national prevalence estimates from the 2016 Physical Activity and Fitness in China—The Youth Study.</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i/>
          <w:color w:val="000000"/>
          <w:sz w:val="28"/>
          <w:szCs w:val="28"/>
          <w:shd w:val="clear" w:color="auto" w:fill="FFFFFF"/>
          <w:lang w:val="en-US"/>
        </w:rPr>
        <w:t>J Sport Health Sci</w:t>
      </w:r>
      <w:r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color w:val="000000"/>
          <w:sz w:val="28"/>
          <w:szCs w:val="28"/>
          <w:shd w:val="clear" w:color="auto" w:fill="FFFFFF"/>
          <w:lang w:val="en-US"/>
        </w:rPr>
        <w:t>2017</w:t>
      </w:r>
      <w:r w:rsidRPr="00070F7B">
        <w:rPr>
          <w:rFonts w:ascii="Times New Roman" w:hAnsi="Times New Roman"/>
          <w:color w:val="000000"/>
          <w:sz w:val="28"/>
          <w:szCs w:val="28"/>
          <w:shd w:val="clear" w:color="auto" w:fill="FFFFFF"/>
          <w:lang w:val="en-US"/>
        </w:rPr>
        <w:t>. №</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color w:val="000000"/>
          <w:sz w:val="28"/>
          <w:szCs w:val="28"/>
          <w:shd w:val="clear" w:color="auto" w:fill="FFFFFF"/>
          <w:lang w:val="en-US"/>
        </w:rPr>
        <w:t>6</w:t>
      </w:r>
      <w:r w:rsidRPr="00070F7B">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rPr>
        <w:t>Р</w:t>
      </w:r>
      <w:r w:rsidRPr="00070F7B">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en-US"/>
        </w:rPr>
        <w:t>388–394.</w:t>
      </w:r>
    </w:p>
    <w:p w:rsidR="004B7353" w:rsidRPr="00DC58D0" w:rsidRDefault="004B7353" w:rsidP="00C64BDF">
      <w:pPr>
        <w:pStyle w:val="a3"/>
        <w:numPr>
          <w:ilvl w:val="0"/>
          <w:numId w:val="1"/>
        </w:numPr>
        <w:shd w:val="clear" w:color="auto" w:fill="FFFFFF"/>
        <w:tabs>
          <w:tab w:val="clear" w:pos="1495"/>
          <w:tab w:val="num"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uk-UA"/>
        </w:rPr>
      </w:pPr>
      <w:r w:rsidRPr="00DC58D0">
        <w:rPr>
          <w:rFonts w:ascii="Times New Roman" w:hAnsi="Times New Roman"/>
          <w:color w:val="000000"/>
          <w:sz w:val="28"/>
          <w:szCs w:val="28"/>
          <w:shd w:val="clear" w:color="auto" w:fill="FFFFFF"/>
          <w:lang w:val="en-US"/>
        </w:rPr>
        <w:t xml:space="preserve">Krutsevich Tatiana, Pangelova Natalia, Trachuk Sergii, Ivani Oksana Motor activity of the male and female population in modern society. </w:t>
      </w:r>
      <w:r w:rsidRPr="00DC58D0">
        <w:rPr>
          <w:rFonts w:ascii="Times New Roman" w:hAnsi="Times New Roman"/>
          <w:i/>
          <w:color w:val="000000"/>
          <w:sz w:val="28"/>
          <w:szCs w:val="28"/>
          <w:shd w:val="clear" w:color="auto" w:fill="FFFFFF"/>
          <w:lang w:val="en-US"/>
        </w:rPr>
        <w:t>Journal of Physical Education and Sport</w:t>
      </w:r>
      <w:r w:rsidRPr="00DC58D0">
        <w:rPr>
          <w:rFonts w:ascii="Times New Roman" w:hAnsi="Times New Roman"/>
          <w:color w:val="000000"/>
          <w:sz w:val="28"/>
          <w:szCs w:val="28"/>
          <w:shd w:val="clear" w:color="auto" w:fill="FFFFFF"/>
          <w:lang w:val="uk-UA"/>
        </w:rPr>
        <w:t xml:space="preserve">. 2019. № </w:t>
      </w:r>
      <w:r w:rsidRPr="00DC58D0">
        <w:rPr>
          <w:rFonts w:ascii="Times New Roman" w:hAnsi="Times New Roman"/>
          <w:color w:val="000000"/>
          <w:sz w:val="28"/>
          <w:szCs w:val="28"/>
          <w:shd w:val="clear" w:color="auto" w:fill="FFFFFF"/>
          <w:lang w:val="en-US"/>
        </w:rPr>
        <w:t>19 (3)</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color w:val="000000"/>
          <w:sz w:val="28"/>
          <w:szCs w:val="28"/>
          <w:shd w:val="clear" w:color="auto" w:fill="FFFFFF"/>
          <w:lang w:val="en-US"/>
        </w:rPr>
        <w:t>231</w:t>
      </w:r>
      <w:r w:rsidRPr="00DC58D0">
        <w:rPr>
          <w:rFonts w:ascii="Times New Roman" w:hAnsi="Times New Roman"/>
          <w:color w:val="000000"/>
          <w:sz w:val="28"/>
          <w:szCs w:val="28"/>
          <w:shd w:val="clear" w:color="auto" w:fill="FFFFFF"/>
          <w:lang w:val="uk-UA"/>
        </w:rPr>
        <w:t xml:space="preserve">. Р. </w:t>
      </w:r>
      <w:r w:rsidRPr="00DC58D0">
        <w:rPr>
          <w:rFonts w:ascii="Times New Roman" w:hAnsi="Times New Roman"/>
          <w:color w:val="000000"/>
          <w:sz w:val="28"/>
          <w:szCs w:val="28"/>
          <w:shd w:val="clear" w:color="auto" w:fill="FFFFFF"/>
          <w:lang w:val="en-US"/>
        </w:rPr>
        <w:t>1591–1598</w:t>
      </w:r>
      <w:r w:rsidRPr="00DC58D0">
        <w:rPr>
          <w:rFonts w:ascii="Times New Roman" w:hAnsi="Times New Roman"/>
          <w:color w:val="000000"/>
          <w:sz w:val="28"/>
          <w:szCs w:val="28"/>
          <w:shd w:val="clear" w:color="auto" w:fill="FFFFFF"/>
          <w:lang w:val="uk-UA"/>
        </w:rPr>
        <w:t>.</w:t>
      </w:r>
    </w:p>
    <w:p w:rsidR="004B7353" w:rsidRPr="00DC58D0" w:rsidRDefault="004B7353" w:rsidP="00C64BDF">
      <w:pPr>
        <w:pStyle w:val="a3"/>
        <w:numPr>
          <w:ilvl w:val="0"/>
          <w:numId w:val="1"/>
        </w:numPr>
        <w:shd w:val="clear" w:color="auto" w:fill="FFFFFF"/>
        <w:tabs>
          <w:tab w:val="clear" w:pos="1495"/>
          <w:tab w:val="num"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uk-UA"/>
        </w:rPr>
      </w:pPr>
      <w:r w:rsidRPr="00DC58D0">
        <w:rPr>
          <w:rFonts w:ascii="Times New Roman" w:hAnsi="Times New Roman"/>
          <w:color w:val="000000"/>
          <w:sz w:val="28"/>
          <w:szCs w:val="28"/>
          <w:shd w:val="clear" w:color="auto" w:fill="FFFFFF"/>
          <w:lang w:val="en-US"/>
        </w:rPr>
        <w:t>Liu Y., Tang Y., Cao Z. B., et al. Results from the China 2018 Report Card on physical activity for children and youth.</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i/>
          <w:color w:val="000000"/>
          <w:sz w:val="28"/>
          <w:szCs w:val="28"/>
          <w:shd w:val="clear" w:color="auto" w:fill="FFFFFF"/>
          <w:lang w:val="en-US"/>
        </w:rPr>
        <w:t>J Exerc Sci Fit</w:t>
      </w:r>
      <w:r w:rsidRPr="00DC58D0">
        <w:rPr>
          <w:rFonts w:ascii="Times New Roman" w:hAnsi="Times New Roman"/>
          <w:color w:val="000000"/>
          <w:sz w:val="28"/>
          <w:szCs w:val="28"/>
          <w:shd w:val="clear" w:color="auto" w:fill="FFFFFF"/>
          <w:lang w:val="en-US"/>
        </w:rPr>
        <w:t>. 2019.</w:t>
      </w:r>
      <w:r w:rsidRPr="00DC58D0">
        <w:rPr>
          <w:rFonts w:ascii="Times New Roman" w:hAnsi="Times New Roman"/>
          <w:color w:val="000000"/>
          <w:sz w:val="28"/>
          <w:szCs w:val="28"/>
          <w:shd w:val="clear" w:color="auto" w:fill="FFFFFF"/>
        </w:rPr>
        <w:t xml:space="preserve"> </w:t>
      </w:r>
      <w:r w:rsidRPr="00DC58D0">
        <w:rPr>
          <w:rFonts w:ascii="Times New Roman" w:hAnsi="Times New Roman"/>
          <w:color w:val="000000"/>
          <w:sz w:val="28"/>
          <w:szCs w:val="28"/>
          <w:shd w:val="clear" w:color="auto" w:fill="FFFFFF"/>
          <w:lang w:val="en-US"/>
        </w:rPr>
        <w:t>17(1)</w:t>
      </w:r>
      <w:r w:rsidRPr="00DC58D0">
        <w:rPr>
          <w:rFonts w:ascii="Times New Roman" w:hAnsi="Times New Roman"/>
          <w:color w:val="000000"/>
          <w:sz w:val="28"/>
          <w:szCs w:val="28"/>
          <w:shd w:val="clear" w:color="auto" w:fill="FFFFFF"/>
        </w:rPr>
        <w:t xml:space="preserve">. Р. </w:t>
      </w:r>
      <w:r w:rsidRPr="00DC58D0">
        <w:rPr>
          <w:rFonts w:ascii="Times New Roman" w:hAnsi="Times New Roman"/>
          <w:color w:val="000000"/>
          <w:sz w:val="28"/>
          <w:szCs w:val="28"/>
          <w:shd w:val="clear" w:color="auto" w:fill="FFFFFF"/>
          <w:lang w:val="en-US"/>
        </w:rPr>
        <w:t>3</w:t>
      </w:r>
      <w:r w:rsidRPr="00DC58D0">
        <w:rPr>
          <w:color w:val="000000"/>
          <w:sz w:val="28"/>
          <w:szCs w:val="28"/>
          <w:shd w:val="clear" w:color="auto" w:fill="FFFFFF"/>
          <w:lang w:val="en-US"/>
        </w:rPr>
        <w:t>–</w:t>
      </w:r>
      <w:r w:rsidRPr="00DC58D0">
        <w:rPr>
          <w:rFonts w:ascii="Times New Roman" w:hAnsi="Times New Roman"/>
          <w:color w:val="000000"/>
          <w:sz w:val="28"/>
          <w:szCs w:val="28"/>
          <w:shd w:val="clear" w:color="auto" w:fill="FFFFFF"/>
          <w:lang w:val="en-US"/>
        </w:rPr>
        <w:t>7. doi:10.1016/j.jesf.2018.10.002</w:t>
      </w:r>
      <w:r w:rsidRPr="00DC58D0">
        <w:rPr>
          <w:rFonts w:ascii="Times New Roman" w:hAnsi="Times New Roman"/>
          <w:color w:val="000000"/>
          <w:sz w:val="28"/>
          <w:szCs w:val="28"/>
          <w:shd w:val="clear" w:color="auto" w:fill="FFFFFF"/>
          <w:lang w:val="uk-UA"/>
        </w:rPr>
        <w:t>.</w:t>
      </w:r>
    </w:p>
    <w:p w:rsidR="004B7353" w:rsidRPr="00DC58D0" w:rsidRDefault="004B7353" w:rsidP="00C64BDF">
      <w:pPr>
        <w:pStyle w:val="a3"/>
        <w:numPr>
          <w:ilvl w:val="0"/>
          <w:numId w:val="1"/>
        </w:numPr>
        <w:tabs>
          <w:tab w:val="clear" w:pos="1495"/>
          <w:tab w:val="num" w:pos="0"/>
        </w:tabs>
        <w:spacing w:after="0" w:line="520" w:lineRule="exact"/>
        <w:ind w:left="0" w:firstLine="709"/>
        <w:jc w:val="both"/>
        <w:rPr>
          <w:rFonts w:ascii="Times New Roman" w:hAnsi="Times New Roman"/>
          <w:b/>
          <w:bCs/>
          <w:sz w:val="28"/>
          <w:szCs w:val="28"/>
          <w:lang w:val="uk-UA"/>
        </w:rPr>
      </w:pPr>
      <w:r w:rsidRPr="00DC58D0">
        <w:rPr>
          <w:rFonts w:ascii="Times New Roman" w:hAnsi="Times New Roman"/>
          <w:iCs/>
          <w:sz w:val="28"/>
          <w:szCs w:val="28"/>
          <w:lang w:val="en-US"/>
        </w:rPr>
        <w:t>Physical Activity Guidelines for Americans, 2 nd edition</w:t>
      </w:r>
      <w:r w:rsidRPr="00DC58D0">
        <w:rPr>
          <w:rFonts w:ascii="Times New Roman" w:hAnsi="Times New Roman"/>
          <w:sz w:val="28"/>
          <w:szCs w:val="28"/>
          <w:lang w:val="en-US"/>
        </w:rPr>
        <w:t>. Washington, DC: U.S. Department of Health and Human Services, 2018</w:t>
      </w:r>
      <w:r w:rsidRPr="00DC58D0">
        <w:rPr>
          <w:rFonts w:ascii="Times New Roman" w:hAnsi="Times New Roman"/>
          <w:b/>
          <w:bCs/>
          <w:sz w:val="28"/>
          <w:szCs w:val="28"/>
          <w:lang w:val="en-US"/>
        </w:rPr>
        <w:t>.</w:t>
      </w:r>
    </w:p>
    <w:p w:rsidR="004B7353" w:rsidRPr="00DC58D0" w:rsidRDefault="004B7353" w:rsidP="00C64BDF">
      <w:pPr>
        <w:pStyle w:val="a3"/>
        <w:numPr>
          <w:ilvl w:val="0"/>
          <w:numId w:val="1"/>
        </w:numPr>
        <w:shd w:val="clear" w:color="auto" w:fill="FFFFFF"/>
        <w:tabs>
          <w:tab w:val="clear" w:pos="1495"/>
          <w:tab w:val="num"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color w:val="000000"/>
          <w:sz w:val="28"/>
          <w:szCs w:val="28"/>
          <w:lang w:val="en-US"/>
        </w:rPr>
        <w:t>The</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State</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Council</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The</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People</w:t>
      </w:r>
      <w:r w:rsidRPr="00DC58D0">
        <w:rPr>
          <w:rFonts w:ascii="Times New Roman" w:hAnsi="Times New Roman"/>
          <w:color w:val="000000"/>
          <w:sz w:val="28"/>
          <w:szCs w:val="28"/>
          <w:lang w:val="uk-UA"/>
        </w:rPr>
        <w:t>’</w:t>
      </w:r>
      <w:r w:rsidRPr="00DC58D0">
        <w:rPr>
          <w:rFonts w:ascii="Times New Roman" w:hAnsi="Times New Roman"/>
          <w:color w:val="000000"/>
          <w:sz w:val="28"/>
          <w:szCs w:val="28"/>
          <w:lang w:val="en-US"/>
        </w:rPr>
        <w:t>s</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Republic</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of</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China</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Outline of the “Healthy China 2030” Plan,</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2016. URL:</w:t>
      </w:r>
      <w:r w:rsidRPr="00DC58D0">
        <w:rPr>
          <w:rFonts w:ascii="Times New Roman" w:hAnsi="Times New Roman"/>
          <w:color w:val="000000"/>
          <w:sz w:val="28"/>
          <w:szCs w:val="28"/>
          <w:lang w:val="uk-UA"/>
        </w:rPr>
        <w:t xml:space="preserve"> </w:t>
      </w:r>
      <w:hyperlink r:id="rId37" w:history="1">
        <w:r w:rsidRPr="00DC58D0">
          <w:rPr>
            <w:rFonts w:ascii="Times New Roman" w:hAnsi="Times New Roman"/>
            <w:color w:val="000000"/>
            <w:sz w:val="28"/>
            <w:szCs w:val="28"/>
            <w:lang w:val="en-US"/>
          </w:rPr>
          <w:t>http://www.gov.cn/zhengce/2016-10/25/content_5124174.htm</w:t>
        </w:r>
      </w:hyperlink>
      <w:r w:rsidRPr="00DC58D0">
        <w:rPr>
          <w:lang w:val="uk-UA"/>
        </w:rPr>
        <w:t>.</w:t>
      </w:r>
    </w:p>
    <w:p w:rsidR="004B7353" w:rsidRPr="00DC58D0" w:rsidRDefault="004B7353" w:rsidP="00C64BDF">
      <w:pPr>
        <w:pStyle w:val="a3"/>
        <w:numPr>
          <w:ilvl w:val="0"/>
          <w:numId w:val="1"/>
        </w:numPr>
        <w:tabs>
          <w:tab w:val="clear" w:pos="1495"/>
          <w:tab w:val="num" w:pos="0"/>
        </w:tabs>
        <w:spacing w:after="0" w:line="520" w:lineRule="exact"/>
        <w:ind w:left="0" w:firstLine="709"/>
        <w:jc w:val="both"/>
        <w:rPr>
          <w:rFonts w:ascii="Times New Roman" w:hAnsi="Times New Roman"/>
          <w:sz w:val="28"/>
          <w:szCs w:val="28"/>
          <w:lang w:val="uk-UA"/>
        </w:rPr>
      </w:pPr>
      <w:r w:rsidRPr="00DC58D0">
        <w:rPr>
          <w:rFonts w:ascii="Times New Roman" w:hAnsi="Times New Roman"/>
          <w:sz w:val="28"/>
          <w:szCs w:val="28"/>
          <w:shd w:val="clear" w:color="auto" w:fill="FFFFFF"/>
          <w:lang w:val="en-US"/>
        </w:rPr>
        <w:t xml:space="preserve">Wang J., Baranowski T., Lau W., Chen T. &amp; Pitkethly A.J. Validation of the Physical Activity Questionnaire for Older Children (PAQ-C) among Chinese Children. </w:t>
      </w:r>
      <w:r w:rsidRPr="00DC58D0">
        <w:rPr>
          <w:rStyle w:val="a8"/>
          <w:rFonts w:ascii="Times New Roman" w:hAnsi="Times New Roman"/>
          <w:sz w:val="28"/>
          <w:szCs w:val="28"/>
          <w:lang w:val="en-US"/>
        </w:rPr>
        <w:t>Biomedical and environmental sciences: BES</w:t>
      </w:r>
      <w:r w:rsidRPr="00DC58D0">
        <w:rPr>
          <w:rStyle w:val="a8"/>
          <w:rFonts w:ascii="Times New Roman" w:hAnsi="Times New Roman"/>
          <w:sz w:val="28"/>
          <w:szCs w:val="28"/>
          <w:lang w:val="uk-UA"/>
        </w:rPr>
        <w:t xml:space="preserve">. </w:t>
      </w:r>
      <w:r w:rsidRPr="00DC58D0">
        <w:rPr>
          <w:rStyle w:val="a8"/>
          <w:rFonts w:ascii="Times New Roman" w:hAnsi="Times New Roman"/>
          <w:i w:val="0"/>
          <w:sz w:val="28"/>
          <w:szCs w:val="28"/>
          <w:lang w:val="uk-UA"/>
        </w:rPr>
        <w:t xml:space="preserve">2016. № </w:t>
      </w:r>
      <w:r w:rsidRPr="00DC58D0">
        <w:rPr>
          <w:rStyle w:val="a8"/>
          <w:rFonts w:ascii="Times New Roman" w:hAnsi="Times New Roman"/>
          <w:i w:val="0"/>
          <w:sz w:val="28"/>
          <w:szCs w:val="28"/>
          <w:lang w:val="en-US"/>
        </w:rPr>
        <w:t>29 3</w:t>
      </w:r>
      <w:r w:rsidRPr="00DC58D0">
        <w:rPr>
          <w:rFonts w:ascii="Times New Roman" w:hAnsi="Times New Roman"/>
          <w:i/>
          <w:sz w:val="28"/>
          <w:szCs w:val="28"/>
          <w:shd w:val="clear" w:color="auto" w:fill="FFFFFF"/>
          <w:lang w:val="uk-UA"/>
        </w:rPr>
        <w:t xml:space="preserve">. </w:t>
      </w:r>
      <w:r w:rsidRPr="00DC58D0">
        <w:rPr>
          <w:rFonts w:ascii="Times New Roman" w:hAnsi="Times New Roman"/>
          <w:sz w:val="28"/>
          <w:szCs w:val="28"/>
          <w:shd w:val="clear" w:color="auto" w:fill="FFFFFF"/>
          <w:lang w:val="uk-UA"/>
        </w:rPr>
        <w:t>Р.</w:t>
      </w:r>
      <w:r w:rsidRPr="00DC58D0">
        <w:rPr>
          <w:rFonts w:ascii="Times New Roman" w:hAnsi="Times New Roman"/>
          <w:sz w:val="28"/>
          <w:szCs w:val="28"/>
          <w:shd w:val="clear" w:color="auto" w:fill="FFFFFF"/>
          <w:lang w:val="en-US"/>
        </w:rPr>
        <w:t>177</w:t>
      </w:r>
      <w:r w:rsidRPr="00DC58D0">
        <w:rPr>
          <w:sz w:val="28"/>
          <w:szCs w:val="28"/>
          <w:shd w:val="clear" w:color="auto" w:fill="FFFFFF"/>
          <w:lang w:val="en-US"/>
        </w:rPr>
        <w:t>–</w:t>
      </w:r>
      <w:r w:rsidRPr="00DC58D0">
        <w:rPr>
          <w:rFonts w:ascii="Times New Roman" w:hAnsi="Times New Roman"/>
          <w:sz w:val="28"/>
          <w:szCs w:val="28"/>
          <w:shd w:val="clear" w:color="auto" w:fill="FFFFFF"/>
          <w:lang w:val="en-US"/>
        </w:rPr>
        <w:t>186</w:t>
      </w:r>
      <w:r w:rsidRPr="00DC58D0">
        <w:rPr>
          <w:rFonts w:ascii="Times New Roman" w:hAnsi="Times New Roman"/>
          <w:i/>
          <w:sz w:val="28"/>
          <w:szCs w:val="28"/>
          <w:shd w:val="clear" w:color="auto" w:fill="FFFFFF"/>
          <w:lang w:val="en-US"/>
        </w:rPr>
        <w:t>.</w:t>
      </w:r>
    </w:p>
    <w:p w:rsidR="004B7353" w:rsidRPr="00DC58D0" w:rsidRDefault="004B7353" w:rsidP="00C64BDF">
      <w:pPr>
        <w:pStyle w:val="a3"/>
        <w:numPr>
          <w:ilvl w:val="0"/>
          <w:numId w:val="1"/>
        </w:numPr>
        <w:shd w:val="clear" w:color="auto" w:fill="FFFFFF"/>
        <w:tabs>
          <w:tab w:val="clear" w:pos="1495"/>
          <w:tab w:val="num" w:pos="0"/>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color w:val="000000"/>
          <w:sz w:val="28"/>
          <w:szCs w:val="28"/>
          <w:shd w:val="clear" w:color="auto" w:fill="FFFFFF"/>
          <w:lang w:val="uk-UA"/>
        </w:rPr>
        <w:t>Zhu</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Z</w:t>
      </w:r>
      <w:r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 YangY</w:t>
      </w:r>
      <w:r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Kong</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Z</w:t>
      </w:r>
      <w:r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et al.</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Prevalence of physical fitness in Chinese school-aged children: findings from the 2016 physical activity and fitness in China-The youth study.</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i/>
          <w:color w:val="000000"/>
          <w:sz w:val="28"/>
          <w:szCs w:val="28"/>
          <w:shd w:val="clear" w:color="auto" w:fill="FFFFFF"/>
          <w:lang w:val="uk-UA"/>
        </w:rPr>
        <w:t>J Sport Health Sci</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201</w:t>
      </w:r>
      <w:r w:rsidRPr="00DC58D0">
        <w:rPr>
          <w:rFonts w:ascii="Times New Roman" w:hAnsi="Times New Roman"/>
          <w:color w:val="000000"/>
          <w:sz w:val="28"/>
          <w:szCs w:val="28"/>
          <w:shd w:val="clear" w:color="auto" w:fill="FFFFFF"/>
          <w:lang w:val="en-US"/>
        </w:rPr>
        <w:t>7.</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color w:val="000000"/>
          <w:sz w:val="28"/>
          <w:szCs w:val="28"/>
          <w:shd w:val="clear" w:color="auto" w:fill="FFFFFF"/>
        </w:rPr>
        <w:t xml:space="preserve">№ </w:t>
      </w:r>
      <w:r w:rsidRPr="00DC58D0">
        <w:rPr>
          <w:rFonts w:ascii="Times New Roman" w:hAnsi="Times New Roman"/>
          <w:color w:val="000000"/>
          <w:sz w:val="28"/>
          <w:szCs w:val="28"/>
          <w:shd w:val="clear" w:color="auto" w:fill="FFFFFF"/>
          <w:lang w:val="uk-UA"/>
        </w:rPr>
        <w:t>6. Р. 395–403.</w:t>
      </w:r>
      <w:hyperlink r:id="rId38" w:history="1">
        <w:r w:rsidRPr="00DC58D0">
          <w:rPr>
            <w:rFonts w:ascii="Times New Roman" w:hAnsi="Times New Roman"/>
            <w:color w:val="000000"/>
            <w:sz w:val="28"/>
            <w:szCs w:val="28"/>
            <w:shd w:val="clear" w:color="auto" w:fill="FFFFFF"/>
            <w:lang w:val="uk-UA"/>
          </w:rPr>
          <w:t>doi:10.1016/j.jshs.2017.09.003</w:t>
        </w:r>
      </w:hyperlink>
      <w:r w:rsidRPr="00DC58D0">
        <w:rPr>
          <w:lang w:val="uk-UA"/>
        </w:rPr>
        <w:t>.</w:t>
      </w:r>
    </w:p>
    <w:p w:rsidR="004B7353" w:rsidRPr="00DC58D0" w:rsidRDefault="004B7353" w:rsidP="00C64BDF">
      <w:pPr>
        <w:pStyle w:val="a3"/>
        <w:numPr>
          <w:ilvl w:val="0"/>
          <w:numId w:val="1"/>
        </w:numPr>
        <w:shd w:val="clear" w:color="auto" w:fill="FFFFFF"/>
        <w:tabs>
          <w:tab w:val="clear" w:pos="1495"/>
          <w:tab w:val="num"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color w:val="000000"/>
          <w:sz w:val="28"/>
          <w:szCs w:val="28"/>
          <w:shd w:val="clear" w:color="auto" w:fill="FFFFFF"/>
          <w:lang w:val="en-US"/>
        </w:rPr>
        <w:t>Zhu Z</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Yang Y, Kong Z, Zhang Y, Zhuang J. Prevalence of physical fitness in Chinese school-aged children: findings from the 2016 Physical Activity and Fitness in China–The Youth Study.</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i/>
          <w:color w:val="000000"/>
          <w:sz w:val="28"/>
          <w:szCs w:val="28"/>
          <w:shd w:val="clear" w:color="auto" w:fill="FFFFFF"/>
          <w:lang w:val="en-US"/>
        </w:rPr>
        <w:t>J Sport Health Sci</w:t>
      </w:r>
      <w:r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color w:val="000000"/>
          <w:sz w:val="28"/>
          <w:szCs w:val="28"/>
          <w:shd w:val="clear" w:color="auto" w:fill="FFFFFF"/>
          <w:lang w:val="en-US"/>
        </w:rPr>
        <w:t>2017</w:t>
      </w:r>
      <w:r w:rsidRPr="00DC58D0">
        <w:rPr>
          <w:rFonts w:ascii="Times New Roman" w:hAnsi="Times New Roman"/>
          <w:color w:val="000000"/>
          <w:sz w:val="28"/>
          <w:szCs w:val="28"/>
          <w:shd w:val="clear" w:color="auto" w:fill="FFFFFF"/>
          <w:lang w:val="uk-UA"/>
        </w:rPr>
        <w:t xml:space="preserve">. № </w:t>
      </w:r>
      <w:r w:rsidRPr="00DC58D0">
        <w:rPr>
          <w:rFonts w:ascii="Times New Roman" w:hAnsi="Times New Roman"/>
          <w:color w:val="000000"/>
          <w:sz w:val="28"/>
          <w:szCs w:val="28"/>
          <w:shd w:val="clear" w:color="auto" w:fill="FFFFFF"/>
          <w:lang w:val="en-US"/>
        </w:rPr>
        <w:t>6</w:t>
      </w:r>
      <w:r w:rsidRPr="00DC58D0">
        <w:rPr>
          <w:rFonts w:ascii="Times New Roman" w:hAnsi="Times New Roman"/>
          <w:color w:val="000000"/>
          <w:sz w:val="28"/>
          <w:szCs w:val="28"/>
          <w:shd w:val="clear" w:color="auto" w:fill="FFFFFF"/>
          <w:lang w:val="uk-UA"/>
        </w:rPr>
        <w:t xml:space="preserve">. Р. </w:t>
      </w:r>
      <w:r w:rsidRPr="00DC58D0">
        <w:rPr>
          <w:rFonts w:ascii="Times New Roman" w:hAnsi="Times New Roman"/>
          <w:color w:val="000000"/>
          <w:sz w:val="28"/>
          <w:szCs w:val="28"/>
          <w:shd w:val="clear" w:color="auto" w:fill="FFFFFF"/>
          <w:lang w:val="en-US"/>
        </w:rPr>
        <w:t>395–403.</w:t>
      </w:r>
    </w:p>
    <w:p w:rsidR="004B7353" w:rsidRPr="00DC58D0" w:rsidRDefault="004B7353" w:rsidP="00C64BDF">
      <w:pPr>
        <w:pStyle w:val="a3"/>
        <w:numPr>
          <w:ilvl w:val="0"/>
          <w:numId w:val="1"/>
        </w:numPr>
        <w:shd w:val="clear" w:color="auto" w:fill="FFFFFF"/>
        <w:tabs>
          <w:tab w:val="clear" w:pos="1495"/>
          <w:tab w:val="num"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sz w:val="28"/>
          <w:szCs w:val="28"/>
          <w:lang w:val="en-US"/>
        </w:rPr>
        <w:t>Kern B</w:t>
      </w:r>
      <w:r w:rsidRPr="00DC58D0">
        <w:rPr>
          <w:rFonts w:ascii="Times New Roman" w:hAnsi="Times New Roman"/>
          <w:sz w:val="28"/>
          <w:szCs w:val="28"/>
          <w:lang w:val="uk-UA"/>
        </w:rPr>
        <w:t xml:space="preserve">. </w:t>
      </w:r>
      <w:r w:rsidRPr="00DC58D0">
        <w:rPr>
          <w:rFonts w:ascii="Times New Roman" w:hAnsi="Times New Roman"/>
          <w:sz w:val="28"/>
          <w:szCs w:val="28"/>
          <w:lang w:val="en-US"/>
        </w:rPr>
        <w:t>D</w:t>
      </w:r>
      <w:r w:rsidRPr="00DC58D0">
        <w:rPr>
          <w:rFonts w:ascii="Times New Roman" w:hAnsi="Times New Roman"/>
          <w:sz w:val="28"/>
          <w:szCs w:val="28"/>
          <w:lang w:val="uk-UA"/>
        </w:rPr>
        <w:t>.</w:t>
      </w:r>
      <w:r w:rsidRPr="00DC58D0">
        <w:rPr>
          <w:rFonts w:ascii="Times New Roman" w:hAnsi="Times New Roman"/>
          <w:sz w:val="28"/>
          <w:szCs w:val="28"/>
          <w:lang w:val="en-US"/>
        </w:rPr>
        <w:t>, &amp; Graber K</w:t>
      </w:r>
      <w:r w:rsidRPr="00DC58D0">
        <w:rPr>
          <w:rFonts w:ascii="Times New Roman" w:hAnsi="Times New Roman"/>
          <w:sz w:val="28"/>
          <w:szCs w:val="28"/>
          <w:lang w:val="uk-UA"/>
        </w:rPr>
        <w:t>.</w:t>
      </w:r>
      <w:r w:rsidRPr="00DC58D0">
        <w:rPr>
          <w:rFonts w:ascii="Times New Roman" w:hAnsi="Times New Roman"/>
          <w:sz w:val="28"/>
          <w:szCs w:val="28"/>
          <w:lang w:val="en-US"/>
        </w:rPr>
        <w:t xml:space="preserve">C. Understanding teacher change: A national survey of U.S. physical educators. </w:t>
      </w:r>
      <w:r w:rsidRPr="00DC58D0">
        <w:rPr>
          <w:rFonts w:ascii="Times New Roman" w:hAnsi="Times New Roman"/>
          <w:i/>
          <w:sz w:val="28"/>
          <w:szCs w:val="28"/>
          <w:lang w:val="en-US"/>
        </w:rPr>
        <w:t>Research Quarterly for Exercise and Sport</w:t>
      </w:r>
      <w:r w:rsidRPr="00DC58D0">
        <w:rPr>
          <w:rFonts w:ascii="Times New Roman" w:hAnsi="Times New Roman"/>
          <w:sz w:val="28"/>
          <w:szCs w:val="28"/>
          <w:lang w:val="uk-UA"/>
        </w:rPr>
        <w:t xml:space="preserve">. 2018. № </w:t>
      </w:r>
      <w:r w:rsidRPr="00DC58D0">
        <w:rPr>
          <w:rFonts w:ascii="Times New Roman" w:hAnsi="Times New Roman"/>
          <w:sz w:val="28"/>
          <w:szCs w:val="28"/>
          <w:lang w:val="en-US"/>
        </w:rPr>
        <w:t>89</w:t>
      </w:r>
      <w:r w:rsidRPr="00DC58D0">
        <w:rPr>
          <w:rFonts w:ascii="Times New Roman" w:hAnsi="Times New Roman"/>
          <w:sz w:val="28"/>
          <w:szCs w:val="28"/>
          <w:lang w:val="uk-UA"/>
        </w:rPr>
        <w:t xml:space="preserve">. Р. </w:t>
      </w:r>
      <w:r w:rsidRPr="00DC58D0">
        <w:rPr>
          <w:rFonts w:ascii="Times New Roman" w:hAnsi="Times New Roman"/>
          <w:sz w:val="28"/>
          <w:szCs w:val="28"/>
          <w:lang w:val="en-US"/>
        </w:rPr>
        <w:t xml:space="preserve">80–90. </w:t>
      </w:r>
      <w:hyperlink r:id="rId39" w:history="1">
        <w:r w:rsidRPr="00DC58D0">
          <w:rPr>
            <w:rStyle w:val="a7"/>
            <w:rFonts w:ascii="Times New Roman" w:hAnsi="Times New Roman"/>
            <w:sz w:val="28"/>
            <w:szCs w:val="28"/>
            <w:lang w:val="en-US"/>
          </w:rPr>
          <w:t>https://doi.org/10.1080/02701367.2017.1411579</w:t>
        </w:r>
      </w:hyperlink>
    </w:p>
    <w:p w:rsidR="004B7353" w:rsidRPr="00DC58D0" w:rsidRDefault="004B7353" w:rsidP="00C64BDF">
      <w:pPr>
        <w:pStyle w:val="a3"/>
        <w:numPr>
          <w:ilvl w:val="0"/>
          <w:numId w:val="1"/>
        </w:numPr>
        <w:shd w:val="clear" w:color="auto" w:fill="FFFFFF"/>
        <w:tabs>
          <w:tab w:val="clear" w:pos="1495"/>
          <w:tab w:val="num" w:pos="0"/>
          <w:tab w:val="left" w:pos="567"/>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sz w:val="28"/>
          <w:szCs w:val="28"/>
          <w:lang w:val="en-US"/>
        </w:rPr>
        <w:lastRenderedPageBreak/>
        <w:t>Kern B.</w:t>
      </w:r>
      <w:r w:rsidRPr="00DC58D0">
        <w:rPr>
          <w:rFonts w:ascii="Times New Roman" w:hAnsi="Times New Roman"/>
          <w:sz w:val="28"/>
          <w:szCs w:val="28"/>
          <w:lang w:val="uk-UA"/>
        </w:rPr>
        <w:t xml:space="preserve"> </w:t>
      </w:r>
      <w:r w:rsidRPr="00DC58D0">
        <w:rPr>
          <w:rFonts w:ascii="Times New Roman" w:hAnsi="Times New Roman"/>
          <w:sz w:val="28"/>
          <w:szCs w:val="28"/>
          <w:lang w:val="en-US"/>
        </w:rPr>
        <w:t>D., Graber K. C., Woods A. M., &amp; Templin T. J</w:t>
      </w:r>
      <w:r w:rsidRPr="00DC58D0">
        <w:rPr>
          <w:rFonts w:ascii="Times New Roman" w:hAnsi="Times New Roman"/>
          <w:sz w:val="28"/>
          <w:szCs w:val="28"/>
          <w:lang w:val="uk-UA"/>
        </w:rPr>
        <w:t>.</w:t>
      </w:r>
      <w:r w:rsidRPr="00DC58D0">
        <w:rPr>
          <w:rFonts w:ascii="Times New Roman" w:hAnsi="Times New Roman"/>
          <w:sz w:val="28"/>
          <w:szCs w:val="28"/>
          <w:lang w:val="en-US"/>
        </w:rPr>
        <w:t xml:space="preserve"> The influence of socializing agents and teaching context among teachers of different dispositions toward change. </w:t>
      </w:r>
      <w:r w:rsidRPr="00DC58D0">
        <w:rPr>
          <w:rFonts w:ascii="Times New Roman" w:hAnsi="Times New Roman"/>
          <w:i/>
          <w:sz w:val="28"/>
          <w:szCs w:val="28"/>
          <w:lang w:val="en-US"/>
        </w:rPr>
        <w:t>Journal of Teaching in Physical Education</w:t>
      </w:r>
      <w:r w:rsidRPr="00DC58D0">
        <w:rPr>
          <w:rFonts w:ascii="Times New Roman" w:hAnsi="Times New Roman"/>
          <w:sz w:val="28"/>
          <w:szCs w:val="28"/>
          <w:lang w:val="en-US"/>
        </w:rPr>
        <w:t xml:space="preserve">. 2019. № 38. </w:t>
      </w:r>
      <w:r w:rsidRPr="00DC58D0">
        <w:rPr>
          <w:rFonts w:ascii="Times New Roman" w:hAnsi="Times New Roman"/>
          <w:sz w:val="28"/>
          <w:szCs w:val="28"/>
        </w:rPr>
        <w:t>Р</w:t>
      </w:r>
      <w:r w:rsidRPr="00DC58D0">
        <w:rPr>
          <w:rFonts w:ascii="Times New Roman" w:hAnsi="Times New Roman"/>
          <w:sz w:val="28"/>
          <w:szCs w:val="28"/>
          <w:lang w:val="en-US"/>
        </w:rPr>
        <w:t xml:space="preserve">. 252–261. </w:t>
      </w:r>
      <w:hyperlink r:id="rId40" w:history="1">
        <w:r w:rsidRPr="00DC58D0">
          <w:rPr>
            <w:rStyle w:val="a7"/>
            <w:rFonts w:ascii="Times New Roman" w:hAnsi="Times New Roman"/>
            <w:sz w:val="28"/>
            <w:szCs w:val="28"/>
            <w:lang w:val="en-US"/>
          </w:rPr>
          <w:t>https://doi.org/10.1123/jtpe.2018-0175</w:t>
        </w:r>
      </w:hyperlink>
    </w:p>
    <w:p w:rsidR="004B7353" w:rsidRPr="00DC58D0" w:rsidRDefault="004B7353" w:rsidP="00C64BDF">
      <w:pPr>
        <w:pStyle w:val="a5"/>
        <w:numPr>
          <w:ilvl w:val="0"/>
          <w:numId w:val="1"/>
        </w:numPr>
        <w:tabs>
          <w:tab w:val="clear" w:pos="1495"/>
          <w:tab w:val="num" w:pos="0"/>
        </w:tabs>
        <w:spacing w:after="0" w:line="520" w:lineRule="exact"/>
        <w:ind w:left="0" w:firstLine="709"/>
        <w:jc w:val="both"/>
        <w:rPr>
          <w:sz w:val="28"/>
          <w:szCs w:val="28"/>
        </w:rPr>
      </w:pPr>
      <w:r w:rsidRPr="00DC58D0">
        <w:rPr>
          <w:sz w:val="28"/>
          <w:szCs w:val="28"/>
          <w:lang w:val="uk-UA"/>
        </w:rPr>
        <w:t>Feng Yingna,Wenhui Tan. A Cross-Cultural Comparative Study of the Identity of Chinese and American Pre-Service</w:t>
      </w:r>
      <w:r w:rsidRPr="00DC58D0">
        <w:rPr>
          <w:sz w:val="28"/>
          <w:szCs w:val="28"/>
          <w:lang w:val="en-US"/>
        </w:rPr>
        <w:t>.</w:t>
      </w:r>
      <w:r w:rsidRPr="00DC58D0">
        <w:rPr>
          <w:sz w:val="28"/>
          <w:szCs w:val="28"/>
          <w:lang w:val="uk-UA"/>
        </w:rPr>
        <w:t xml:space="preserve"> </w:t>
      </w:r>
      <w:r w:rsidRPr="00DC58D0">
        <w:rPr>
          <w:i/>
          <w:sz w:val="28"/>
          <w:szCs w:val="28"/>
          <w:lang w:val="uk-UA"/>
        </w:rPr>
        <w:t>Physical Education Teachers</w:t>
      </w:r>
      <w:r w:rsidRPr="00DC58D0">
        <w:rPr>
          <w:sz w:val="28"/>
          <w:szCs w:val="28"/>
          <w:lang w:val="uk-UA"/>
        </w:rPr>
        <w:t>. 2020. № 1. Р.</w:t>
      </w:r>
      <w:r w:rsidRPr="00DC58D0">
        <w:rPr>
          <w:sz w:val="28"/>
          <w:szCs w:val="28"/>
          <w:lang w:val="en-US"/>
        </w:rPr>
        <w:t xml:space="preserve"> </w:t>
      </w:r>
      <w:r w:rsidRPr="00DC58D0">
        <w:rPr>
          <w:sz w:val="28"/>
          <w:szCs w:val="28"/>
          <w:lang w:val="uk-UA"/>
        </w:rPr>
        <w:t>347–352.</w:t>
      </w:r>
    </w:p>
    <w:p w:rsidR="004B7353" w:rsidRPr="004723F2" w:rsidRDefault="004B7353" w:rsidP="00C64BDF">
      <w:pPr>
        <w:pStyle w:val="a5"/>
        <w:numPr>
          <w:ilvl w:val="0"/>
          <w:numId w:val="1"/>
        </w:numPr>
        <w:tabs>
          <w:tab w:val="clear" w:pos="1495"/>
          <w:tab w:val="num" w:pos="0"/>
          <w:tab w:val="left" w:pos="709"/>
        </w:tabs>
        <w:autoSpaceDE w:val="0"/>
        <w:autoSpaceDN w:val="0"/>
        <w:adjustRightInd w:val="0"/>
        <w:spacing w:after="0" w:line="360" w:lineRule="auto"/>
        <w:ind w:left="0" w:firstLine="709"/>
        <w:jc w:val="both"/>
        <w:rPr>
          <w:rFonts w:eastAsia="FlamaSemicondensed-Book"/>
          <w:sz w:val="28"/>
          <w:szCs w:val="28"/>
          <w:lang w:val="pl-PL"/>
        </w:rPr>
      </w:pPr>
      <w:r w:rsidRPr="004723F2">
        <w:rPr>
          <w:sz w:val="28"/>
          <w:szCs w:val="28"/>
          <w:shd w:val="clear" w:color="auto" w:fill="FFFFFF"/>
          <w:lang w:val="en-US"/>
        </w:rPr>
        <w:t xml:space="preserve">School health </w:t>
      </w:r>
      <w:r w:rsidRPr="004723F2">
        <w:rPr>
          <w:rStyle w:val="a8"/>
          <w:bCs/>
          <w:i w:val="0"/>
          <w:iCs w:val="0"/>
          <w:sz w:val="28"/>
          <w:szCs w:val="28"/>
          <w:shd w:val="clear" w:color="auto" w:fill="FFFFFF"/>
          <w:lang w:val="en-US"/>
        </w:rPr>
        <w:t>profiles</w:t>
      </w:r>
      <w:r w:rsidRPr="004723F2">
        <w:rPr>
          <w:sz w:val="28"/>
          <w:szCs w:val="28"/>
          <w:shd w:val="clear" w:color="auto" w:fill="FFFFFF"/>
          <w:lang w:val="en-US"/>
        </w:rPr>
        <w:t>. school principal questionnaire</w:t>
      </w:r>
      <w:r w:rsidRPr="004723F2">
        <w:rPr>
          <w:sz w:val="28"/>
          <w:szCs w:val="28"/>
          <w:shd w:val="clear" w:color="auto" w:fill="FFFFFF"/>
          <w:lang w:val="uk-UA"/>
        </w:rPr>
        <w:t xml:space="preserve">. </w:t>
      </w:r>
      <w:r w:rsidRPr="004723F2">
        <w:rPr>
          <w:sz w:val="28"/>
          <w:szCs w:val="28"/>
          <w:shd w:val="clear" w:color="auto" w:fill="FFFFFF"/>
          <w:lang w:val="pl-PL"/>
        </w:rPr>
        <w:t>URL</w:t>
      </w:r>
      <w:r w:rsidRPr="004723F2">
        <w:rPr>
          <w:sz w:val="28"/>
          <w:szCs w:val="28"/>
          <w:shd w:val="clear" w:color="auto" w:fill="FFFFFF"/>
          <w:lang w:val="uk-UA"/>
        </w:rPr>
        <w:t xml:space="preserve">: </w:t>
      </w:r>
      <w:hyperlink r:id="rId41" w:history="1">
        <w:r w:rsidRPr="004723F2">
          <w:rPr>
            <w:rStyle w:val="a7"/>
            <w:sz w:val="28"/>
            <w:szCs w:val="28"/>
            <w:lang w:val="pl-PL"/>
          </w:rPr>
          <w:t>https</w:t>
        </w:r>
        <w:r w:rsidRPr="004723F2">
          <w:rPr>
            <w:rStyle w:val="a7"/>
            <w:sz w:val="28"/>
            <w:szCs w:val="28"/>
            <w:lang w:val="uk-UA"/>
          </w:rPr>
          <w:t>://</w:t>
        </w:r>
        <w:r w:rsidRPr="004723F2">
          <w:rPr>
            <w:rStyle w:val="a7"/>
            <w:sz w:val="28"/>
            <w:szCs w:val="28"/>
            <w:lang w:val="pl-PL"/>
          </w:rPr>
          <w:t>www</w:t>
        </w:r>
        <w:r w:rsidRPr="004723F2">
          <w:rPr>
            <w:rStyle w:val="a7"/>
            <w:sz w:val="28"/>
            <w:szCs w:val="28"/>
            <w:lang w:val="uk-UA"/>
          </w:rPr>
          <w:t>.</w:t>
        </w:r>
        <w:r w:rsidRPr="004723F2">
          <w:rPr>
            <w:rStyle w:val="a7"/>
            <w:sz w:val="28"/>
            <w:szCs w:val="28"/>
            <w:lang w:val="pl-PL"/>
          </w:rPr>
          <w:t>cdc</w:t>
        </w:r>
        <w:r w:rsidRPr="004723F2">
          <w:rPr>
            <w:rStyle w:val="a7"/>
            <w:sz w:val="28"/>
            <w:szCs w:val="28"/>
            <w:lang w:val="uk-UA"/>
          </w:rPr>
          <w:t>.</w:t>
        </w:r>
        <w:r w:rsidRPr="004723F2">
          <w:rPr>
            <w:rStyle w:val="a7"/>
            <w:sz w:val="28"/>
            <w:szCs w:val="28"/>
            <w:lang w:val="pl-PL"/>
          </w:rPr>
          <w:t>gov</w:t>
        </w:r>
        <w:r w:rsidRPr="004723F2">
          <w:rPr>
            <w:rStyle w:val="a7"/>
            <w:sz w:val="28"/>
            <w:szCs w:val="28"/>
            <w:lang w:val="uk-UA"/>
          </w:rPr>
          <w:t>/</w:t>
        </w:r>
        <w:r w:rsidRPr="004723F2">
          <w:rPr>
            <w:rStyle w:val="a7"/>
            <w:sz w:val="28"/>
            <w:szCs w:val="28"/>
            <w:lang w:val="pl-PL"/>
          </w:rPr>
          <w:t>healthyyouth</w:t>
        </w:r>
        <w:r w:rsidRPr="004723F2">
          <w:rPr>
            <w:rStyle w:val="a7"/>
            <w:sz w:val="28"/>
            <w:szCs w:val="28"/>
            <w:lang w:val="uk-UA"/>
          </w:rPr>
          <w:t>/</w:t>
        </w:r>
        <w:r w:rsidRPr="004723F2">
          <w:rPr>
            <w:rStyle w:val="a7"/>
            <w:sz w:val="28"/>
            <w:szCs w:val="28"/>
            <w:lang w:val="pl-PL"/>
          </w:rPr>
          <w:t>data</w:t>
        </w:r>
        <w:r w:rsidRPr="004723F2">
          <w:rPr>
            <w:rStyle w:val="a7"/>
            <w:sz w:val="28"/>
            <w:szCs w:val="28"/>
            <w:lang w:val="uk-UA"/>
          </w:rPr>
          <w:t>/</w:t>
        </w:r>
        <w:r w:rsidRPr="004723F2">
          <w:rPr>
            <w:rStyle w:val="a7"/>
            <w:sz w:val="28"/>
            <w:szCs w:val="28"/>
            <w:lang w:val="pl-PL"/>
          </w:rPr>
          <w:t>profiles</w:t>
        </w:r>
        <w:r w:rsidRPr="004723F2">
          <w:rPr>
            <w:rStyle w:val="a7"/>
            <w:sz w:val="28"/>
            <w:szCs w:val="28"/>
            <w:lang w:val="uk-UA"/>
          </w:rPr>
          <w:t>/</w:t>
        </w:r>
        <w:r w:rsidRPr="004723F2">
          <w:rPr>
            <w:rStyle w:val="a7"/>
            <w:sz w:val="28"/>
            <w:szCs w:val="28"/>
            <w:lang w:val="pl-PL"/>
          </w:rPr>
          <w:t>pdf</w:t>
        </w:r>
        <w:r w:rsidRPr="004723F2">
          <w:rPr>
            <w:rStyle w:val="a7"/>
            <w:sz w:val="28"/>
            <w:szCs w:val="28"/>
            <w:lang w:val="uk-UA"/>
          </w:rPr>
          <w:t>/2022/2022</w:t>
        </w:r>
        <w:r w:rsidRPr="004723F2">
          <w:rPr>
            <w:rStyle w:val="a7"/>
            <w:sz w:val="28"/>
            <w:szCs w:val="28"/>
            <w:lang w:val="pl-PL"/>
          </w:rPr>
          <w:t>questionnairet</w:t>
        </w:r>
      </w:hyperlink>
    </w:p>
    <w:p w:rsidR="004B7353" w:rsidRPr="004723F2" w:rsidRDefault="004B7353" w:rsidP="00C64BDF">
      <w:pPr>
        <w:pStyle w:val="a5"/>
        <w:numPr>
          <w:ilvl w:val="0"/>
          <w:numId w:val="1"/>
        </w:numPr>
        <w:tabs>
          <w:tab w:val="clear" w:pos="1495"/>
          <w:tab w:val="num" w:pos="0"/>
          <w:tab w:val="left" w:pos="709"/>
        </w:tabs>
        <w:autoSpaceDE w:val="0"/>
        <w:autoSpaceDN w:val="0"/>
        <w:adjustRightInd w:val="0"/>
        <w:spacing w:after="0" w:line="360" w:lineRule="auto"/>
        <w:ind w:left="0" w:firstLine="709"/>
        <w:jc w:val="both"/>
        <w:rPr>
          <w:sz w:val="28"/>
          <w:szCs w:val="28"/>
          <w:lang w:val="en-US"/>
        </w:rPr>
      </w:pPr>
      <w:r w:rsidRPr="004723F2">
        <w:rPr>
          <w:rFonts w:eastAsia="FlamaSemicondensed-Book"/>
          <w:sz w:val="28"/>
          <w:szCs w:val="28"/>
          <w:lang w:val="en-US"/>
        </w:rPr>
        <w:t>2021 Physical Activity Factsheets for the European Union Member States in the WHO European Region. Copenhagen: WHO Regional Office for Europe;</w:t>
      </w:r>
      <w:r w:rsidRPr="004723F2">
        <w:rPr>
          <w:rFonts w:eastAsia="FlamaSemicondensed-Book"/>
          <w:sz w:val="28"/>
          <w:szCs w:val="28"/>
          <w:lang w:val="uk-UA"/>
        </w:rPr>
        <w:t xml:space="preserve"> </w:t>
      </w:r>
      <w:r w:rsidRPr="004723F2">
        <w:rPr>
          <w:rFonts w:eastAsia="FlamaSemicondensed-Book"/>
          <w:sz w:val="28"/>
          <w:szCs w:val="28"/>
          <w:lang w:val="en-US"/>
        </w:rPr>
        <w:t>2021. License: CC BY-NC-SA 3.0 IGO.</w:t>
      </w:r>
    </w:p>
    <w:p w:rsidR="004B7353" w:rsidRPr="004723F2" w:rsidRDefault="004B7353" w:rsidP="00C64BDF">
      <w:pPr>
        <w:pStyle w:val="a5"/>
        <w:numPr>
          <w:ilvl w:val="0"/>
          <w:numId w:val="1"/>
        </w:numPr>
        <w:tabs>
          <w:tab w:val="clear" w:pos="1495"/>
          <w:tab w:val="num" w:pos="0"/>
          <w:tab w:val="left" w:pos="709"/>
        </w:tabs>
        <w:autoSpaceDE w:val="0"/>
        <w:autoSpaceDN w:val="0"/>
        <w:adjustRightInd w:val="0"/>
        <w:spacing w:after="0" w:line="360" w:lineRule="auto"/>
        <w:ind w:left="0" w:firstLine="709"/>
        <w:jc w:val="both"/>
        <w:rPr>
          <w:sz w:val="28"/>
          <w:szCs w:val="28"/>
          <w:lang w:val="en-US"/>
        </w:rPr>
      </w:pPr>
      <w:r w:rsidRPr="004723F2">
        <w:rPr>
          <w:color w:val="000000"/>
          <w:sz w:val="28"/>
          <w:szCs w:val="28"/>
          <w:shd w:val="clear" w:color="auto" w:fill="FFFFFF"/>
          <w:lang w:val="en-US"/>
        </w:rPr>
        <w:t xml:space="preserve">Ao D, Wu F, Yun C-F, et al. Trends in physical fitness among 12-year-old children in urban and rural areas during the social transformation period in China. </w:t>
      </w:r>
      <w:r w:rsidRPr="004723F2">
        <w:rPr>
          <w:i/>
          <w:color w:val="000000"/>
          <w:sz w:val="28"/>
          <w:szCs w:val="28"/>
          <w:shd w:val="clear" w:color="auto" w:fill="FFFFFF"/>
          <w:lang w:val="en-US"/>
        </w:rPr>
        <w:t>J Adolesc Health.</w:t>
      </w:r>
      <w:r w:rsidRPr="004723F2">
        <w:rPr>
          <w:color w:val="000000"/>
          <w:sz w:val="28"/>
          <w:szCs w:val="28"/>
          <w:shd w:val="clear" w:color="auto" w:fill="FFFFFF"/>
          <w:lang w:val="en-US"/>
        </w:rPr>
        <w:t xml:space="preserve"> 2019. № 64. С. 250–257. </w:t>
      </w:r>
      <w:hyperlink r:id="rId42" w:history="1">
        <w:r w:rsidRPr="004723F2">
          <w:rPr>
            <w:color w:val="000000"/>
            <w:sz w:val="28"/>
            <w:szCs w:val="28"/>
            <w:shd w:val="clear" w:color="auto" w:fill="FFFFFF"/>
            <w:lang w:val="en-US"/>
          </w:rPr>
          <w:t>doi:10.1016/j.jadohealth.2018.08.021</w:t>
        </w:r>
      </w:hyperlink>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hAnsi="Times New Roman"/>
          <w:color w:val="000000"/>
          <w:sz w:val="28"/>
          <w:szCs w:val="28"/>
          <w:shd w:val="clear" w:color="auto" w:fill="FFFFFF"/>
          <w:lang w:val="en-US"/>
        </w:rPr>
        <w:t xml:space="preserve">Aubert S., Barnes J. D., Abdeta C., Abi Nader P., Adeniyi A. F., Aguilar-Farias N., et al.  Global Matrix 3.0 Physical Activity Report Card Grades for Children and Youth: results and Analysis From 49 Countries.  </w:t>
      </w:r>
      <w:r w:rsidRPr="009F6EE6">
        <w:rPr>
          <w:rFonts w:ascii="Times New Roman" w:hAnsi="Times New Roman"/>
          <w:i/>
          <w:color w:val="000000"/>
          <w:sz w:val="28"/>
          <w:szCs w:val="28"/>
          <w:shd w:val="clear" w:color="auto" w:fill="FFFFFF"/>
          <w:lang w:val="en-US"/>
        </w:rPr>
        <w:t>J. Phys. Act. Health</w:t>
      </w:r>
      <w:r w:rsidRPr="009F6EE6">
        <w:rPr>
          <w:rFonts w:ascii="Times New Roman" w:hAnsi="Times New Roman"/>
          <w:color w:val="000000"/>
          <w:sz w:val="28"/>
          <w:szCs w:val="28"/>
          <w:shd w:val="clear" w:color="auto" w:fill="FFFFFF"/>
          <w:lang w:val="en-US"/>
        </w:rPr>
        <w:t>. 2018. № 15</w:t>
      </w:r>
      <w:r w:rsidRPr="009F6EE6">
        <w:rPr>
          <w:rFonts w:ascii="Times New Roman" w:hAnsi="Times New Roman"/>
          <w:color w:val="000000"/>
          <w:sz w:val="28"/>
          <w:szCs w:val="28"/>
          <w:shd w:val="clear" w:color="auto" w:fill="FFFFFF"/>
        </w:rPr>
        <w:t>.</w:t>
      </w:r>
      <w:r w:rsidRPr="009F6EE6">
        <w:rPr>
          <w:rFonts w:ascii="Times New Roman" w:hAnsi="Times New Roman"/>
          <w:color w:val="000000"/>
          <w:sz w:val="28"/>
          <w:szCs w:val="28"/>
          <w:shd w:val="clear" w:color="auto" w:fill="FFFFFF"/>
          <w:lang w:val="en-US"/>
        </w:rPr>
        <w:t xml:space="preserve"> </w:t>
      </w:r>
      <w:r w:rsidRPr="009F6EE6">
        <w:rPr>
          <w:rFonts w:ascii="Times New Roman" w:hAnsi="Times New Roman"/>
          <w:color w:val="000000"/>
          <w:sz w:val="28"/>
          <w:szCs w:val="28"/>
          <w:shd w:val="clear" w:color="auto" w:fill="FFFFFF"/>
        </w:rPr>
        <w:t>Р</w:t>
      </w:r>
      <w:r w:rsidRPr="009F6EE6">
        <w:rPr>
          <w:rFonts w:ascii="Times New Roman" w:hAnsi="Times New Roman"/>
          <w:color w:val="000000"/>
          <w:sz w:val="28"/>
          <w:szCs w:val="28"/>
          <w:shd w:val="clear" w:color="auto" w:fill="FFFFFF"/>
          <w:lang w:val="en-US"/>
        </w:rPr>
        <w:t>. 251–S273. doi: 10.1123/jpah.2018-0472</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hAnsi="Times New Roman"/>
          <w:color w:val="000000"/>
          <w:sz w:val="28"/>
          <w:szCs w:val="28"/>
          <w:shd w:val="clear" w:color="auto" w:fill="FFFFFF"/>
          <w:lang w:val="en-US"/>
        </w:rPr>
        <w:t xml:space="preserve">Chaput J. P., Willumsen J., Bull F., Chou R., Ekelund U., Firth J., et al. 2020 WHO guidelines on physical activity and sedentary behaviour for children and adolescents aged 5-17 years: summary of the evidence. </w:t>
      </w:r>
      <w:r w:rsidRPr="009F6EE6">
        <w:rPr>
          <w:rFonts w:ascii="Times New Roman" w:hAnsi="Times New Roman"/>
          <w:i/>
          <w:color w:val="000000"/>
          <w:sz w:val="28"/>
          <w:szCs w:val="28"/>
          <w:shd w:val="clear" w:color="auto" w:fill="FFFFFF"/>
          <w:lang w:val="en-US"/>
        </w:rPr>
        <w:t>Int. J. Behav. Nutr. Phys. Act</w:t>
      </w:r>
      <w:r w:rsidRPr="009F6EE6">
        <w:rPr>
          <w:rFonts w:ascii="Times New Roman" w:hAnsi="Times New Roman"/>
          <w:color w:val="000000"/>
          <w:sz w:val="28"/>
          <w:szCs w:val="28"/>
          <w:shd w:val="clear" w:color="auto" w:fill="FFFFFF"/>
          <w:lang w:val="en-US"/>
        </w:rPr>
        <w:t>. 2020. 17:141. doi: 10.1186/s12966-020-01037-z</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sz w:val="28"/>
          <w:szCs w:val="28"/>
          <w:lang w:val="en-US"/>
        </w:rPr>
      </w:pPr>
      <w:r w:rsidRPr="009F6EE6">
        <w:rPr>
          <w:rFonts w:ascii="Times New Roman" w:hAnsi="Times New Roman"/>
          <w:color w:val="000000"/>
          <w:sz w:val="28"/>
          <w:szCs w:val="28"/>
          <w:shd w:val="clear" w:color="auto" w:fill="FFFFFF"/>
          <w:lang w:val="en-US"/>
        </w:rPr>
        <w:t>Aubert S., Brazo-Sayavera J., Gonzalez S.A., Janssen I., Manyanga T., Oyeyemi AL., et al. Global prevalence of physical activity for children and adolescents; inconsistencies, research gaps, and recommendations: a narrative review</w:t>
      </w:r>
      <w:r w:rsidRPr="009F6EE6">
        <w:rPr>
          <w:rFonts w:ascii="Times New Roman" w:hAnsi="Times New Roman"/>
          <w:i/>
          <w:color w:val="000000"/>
          <w:sz w:val="28"/>
          <w:szCs w:val="28"/>
          <w:shd w:val="clear" w:color="auto" w:fill="FFFFFF"/>
          <w:lang w:val="en-US"/>
        </w:rPr>
        <w:t>. Int. J. Behav. Nutr. Phys. Act.</w:t>
      </w:r>
      <w:r w:rsidRPr="009F6EE6">
        <w:rPr>
          <w:rFonts w:ascii="Times New Roman" w:hAnsi="Times New Roman"/>
          <w:color w:val="000000"/>
          <w:sz w:val="28"/>
          <w:szCs w:val="28"/>
          <w:shd w:val="clear" w:color="auto" w:fill="FFFFFF"/>
          <w:lang w:val="en-US"/>
        </w:rPr>
        <w:t xml:space="preserve"> 2021. №18. Р. 81. doi: 10.1186/s12966-021-01155-2</w:t>
      </w:r>
    </w:p>
    <w:p w:rsidR="004B7353" w:rsidRPr="009F6EE6" w:rsidRDefault="004B7353" w:rsidP="00C64BDF">
      <w:pPr>
        <w:pStyle w:val="a3"/>
        <w:numPr>
          <w:ilvl w:val="0"/>
          <w:numId w:val="1"/>
        </w:numPr>
        <w:tabs>
          <w:tab w:val="clear" w:pos="1495"/>
          <w:tab w:val="num" w:pos="0"/>
          <w:tab w:val="left" w:pos="709"/>
        </w:tabs>
        <w:spacing w:after="0" w:line="360" w:lineRule="auto"/>
        <w:ind w:left="0" w:firstLine="709"/>
        <w:jc w:val="both"/>
        <w:rPr>
          <w:rFonts w:ascii="Times New Roman" w:hAnsi="Times New Roman"/>
          <w:sz w:val="28"/>
          <w:szCs w:val="28"/>
          <w:lang w:val="en-US"/>
        </w:rPr>
      </w:pPr>
      <w:r w:rsidRPr="009F6EE6">
        <w:rPr>
          <w:rFonts w:ascii="Times New Roman" w:hAnsi="Times New Roman"/>
          <w:sz w:val="28"/>
          <w:szCs w:val="28"/>
          <w:lang w:val="en-US"/>
        </w:rPr>
        <w:lastRenderedPageBreak/>
        <w:t xml:space="preserve">Bailey R. and Ross G. Participant Development – Key research themes. Leeds: Sports Coach UK. Bass B. and Steidlmeier, P. (1999). Ethics, character, and authentic transformational leadership behavior. Leadership Quarterly. 2009. 10(2), 181–217. </w:t>
      </w:r>
    </w:p>
    <w:p w:rsidR="004B7353" w:rsidRPr="009F6EE6" w:rsidRDefault="004B7353" w:rsidP="00C64BDF">
      <w:pPr>
        <w:pStyle w:val="a3"/>
        <w:numPr>
          <w:ilvl w:val="0"/>
          <w:numId w:val="1"/>
        </w:numPr>
        <w:tabs>
          <w:tab w:val="clear" w:pos="1495"/>
          <w:tab w:val="num" w:pos="0"/>
          <w:tab w:val="left" w:pos="709"/>
        </w:tabs>
        <w:spacing w:after="0" w:line="360" w:lineRule="auto"/>
        <w:ind w:left="0" w:firstLine="709"/>
        <w:jc w:val="both"/>
        <w:rPr>
          <w:rFonts w:ascii="Times New Roman" w:hAnsi="Times New Roman"/>
          <w:sz w:val="28"/>
          <w:szCs w:val="28"/>
          <w:lang w:val="en-US"/>
        </w:rPr>
      </w:pPr>
      <w:r w:rsidRPr="009F6EE6">
        <w:rPr>
          <w:rFonts w:ascii="Times New Roman" w:hAnsi="Times New Roman"/>
          <w:sz w:val="28"/>
          <w:szCs w:val="28"/>
          <w:lang w:val="en-US"/>
        </w:rPr>
        <w:t xml:space="preserve">Bean C. N., Fortier M., Post C. and Chima, K. Understanding How Organized Youth Sport May Be Harming Individual Players Within the Family Unit: A Literature Review. </w:t>
      </w:r>
      <w:r w:rsidRPr="009F6EE6">
        <w:rPr>
          <w:rFonts w:ascii="Times New Roman" w:hAnsi="Times New Roman"/>
          <w:i/>
          <w:sz w:val="28"/>
          <w:szCs w:val="28"/>
          <w:lang w:val="en-US"/>
        </w:rPr>
        <w:t>International Journal of Environmental Research and Public Health</w:t>
      </w:r>
      <w:r w:rsidRPr="009F6EE6">
        <w:rPr>
          <w:rFonts w:ascii="Times New Roman" w:hAnsi="Times New Roman"/>
          <w:sz w:val="28"/>
          <w:szCs w:val="28"/>
          <w:lang w:val="en-US"/>
        </w:rPr>
        <w:t xml:space="preserve">. 2014. Vol. 11. </w:t>
      </w:r>
    </w:p>
    <w:p w:rsidR="004B7353" w:rsidRPr="009F6EE6" w:rsidRDefault="004B7353" w:rsidP="00C64BDF">
      <w:pPr>
        <w:pStyle w:val="a3"/>
        <w:numPr>
          <w:ilvl w:val="0"/>
          <w:numId w:val="1"/>
        </w:numPr>
        <w:shd w:val="clear" w:color="auto" w:fill="FFFFFF"/>
        <w:tabs>
          <w:tab w:val="clear" w:pos="1495"/>
          <w:tab w:val="num" w:pos="0"/>
        </w:tabs>
        <w:spacing w:after="0" w:line="360" w:lineRule="auto"/>
        <w:ind w:left="0" w:firstLine="709"/>
        <w:jc w:val="both"/>
        <w:rPr>
          <w:rFonts w:ascii="Times New Roman" w:hAnsi="Times New Roman"/>
          <w:sz w:val="28"/>
          <w:szCs w:val="28"/>
          <w:shd w:val="clear" w:color="auto" w:fill="FFFFFF"/>
          <w:lang w:val="en-US"/>
        </w:rPr>
      </w:pPr>
      <w:r w:rsidRPr="009F6EE6">
        <w:rPr>
          <w:rFonts w:ascii="Times New Roman" w:hAnsi="Times New Roman"/>
          <w:sz w:val="28"/>
          <w:szCs w:val="28"/>
          <w:shd w:val="clear" w:color="auto" w:fill="FFFFFF"/>
          <w:lang w:val="en-US"/>
        </w:rPr>
        <w:t xml:space="preserve">Biddle S.J.H., Ciaccioni S., Thomas G., Vergeer I. Physical activity and mental health in children and adolescents: an updated review of reviews and an analysis of causality. </w:t>
      </w:r>
      <w:r w:rsidRPr="009F6EE6">
        <w:rPr>
          <w:rFonts w:ascii="Times New Roman" w:hAnsi="Times New Roman"/>
          <w:i/>
          <w:sz w:val="28"/>
          <w:szCs w:val="28"/>
          <w:shd w:val="clear" w:color="auto" w:fill="FFFFFF"/>
          <w:lang w:val="en-US"/>
        </w:rPr>
        <w:t>Psychol Sport Exerc</w:t>
      </w:r>
      <w:r w:rsidRPr="009F6EE6">
        <w:rPr>
          <w:rFonts w:ascii="Times New Roman" w:hAnsi="Times New Roman"/>
          <w:sz w:val="28"/>
          <w:szCs w:val="28"/>
          <w:shd w:val="clear" w:color="auto" w:fill="FFFFFF"/>
          <w:lang w:val="en-US"/>
        </w:rPr>
        <w:t xml:space="preserve">. 2019. № 42. Р. 146–55. </w:t>
      </w:r>
      <w:hyperlink r:id="rId43" w:history="1">
        <w:r w:rsidRPr="009F6EE6">
          <w:rPr>
            <w:rStyle w:val="a7"/>
            <w:rFonts w:ascii="Times New Roman" w:hAnsi="Times New Roman"/>
            <w:color w:val="auto"/>
            <w:sz w:val="28"/>
            <w:szCs w:val="28"/>
            <w:shd w:val="clear" w:color="auto" w:fill="FFFFFF"/>
            <w:lang w:val="en-US"/>
          </w:rPr>
          <w:t>https://doi.org/10.1016/j.psychsport.2018.08.011</w:t>
        </w:r>
      </w:hyperlink>
      <w:r w:rsidRPr="009F6EE6">
        <w:rPr>
          <w:rFonts w:ascii="Times New Roman" w:hAnsi="Times New Roman"/>
          <w:sz w:val="28"/>
          <w:szCs w:val="28"/>
          <w:shd w:val="clear" w:color="auto" w:fill="FFFFFF"/>
          <w:lang w:val="en-US"/>
        </w:rPr>
        <w:t>.</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hAnsi="Times New Roman"/>
          <w:color w:val="000000"/>
          <w:sz w:val="28"/>
          <w:szCs w:val="28"/>
          <w:shd w:val="clear" w:color="auto" w:fill="FFFFFF"/>
          <w:lang w:val="en-US"/>
        </w:rPr>
        <w:t xml:space="preserve">Cairney J., Dudley D., Kwan M., Bulten R., and Kriellaars D. Physical Literacy, Physical Activity and Health: toward an Evidence-Informed Conceptual Model. </w:t>
      </w:r>
      <w:r w:rsidRPr="009F6EE6">
        <w:rPr>
          <w:rFonts w:ascii="Times New Roman" w:hAnsi="Times New Roman"/>
          <w:i/>
          <w:color w:val="000000"/>
          <w:sz w:val="28"/>
          <w:szCs w:val="28"/>
          <w:shd w:val="clear" w:color="auto" w:fill="FFFFFF"/>
          <w:lang w:val="en-US"/>
        </w:rPr>
        <w:t>Sports Med</w:t>
      </w:r>
      <w:r w:rsidRPr="009F6EE6">
        <w:rPr>
          <w:rFonts w:ascii="Times New Roman" w:hAnsi="Times New Roman"/>
          <w:color w:val="000000"/>
          <w:sz w:val="28"/>
          <w:szCs w:val="28"/>
          <w:shd w:val="clear" w:color="auto" w:fill="FFFFFF"/>
          <w:lang w:val="en-US"/>
        </w:rPr>
        <w:t>. 2019. № (49). Р. 371–383. doi: 10.1007/s40279-019-01063-3</w:t>
      </w:r>
    </w:p>
    <w:p w:rsidR="004B7353" w:rsidRPr="009F6EE6" w:rsidRDefault="004B7353" w:rsidP="00C64BDF">
      <w:pPr>
        <w:pStyle w:val="a3"/>
        <w:numPr>
          <w:ilvl w:val="0"/>
          <w:numId w:val="1"/>
        </w:numPr>
        <w:shd w:val="clear" w:color="auto" w:fill="FFFFFF"/>
        <w:tabs>
          <w:tab w:val="clear" w:pos="1495"/>
          <w:tab w:val="num" w:pos="0"/>
          <w:tab w:val="left" w:pos="567"/>
          <w:tab w:val="left" w:pos="709"/>
        </w:tabs>
        <w:spacing w:after="0" w:line="360" w:lineRule="auto"/>
        <w:ind w:left="0" w:firstLine="709"/>
        <w:jc w:val="both"/>
        <w:rPr>
          <w:rFonts w:ascii="Times New Roman" w:hAnsi="Times New Roman"/>
          <w:sz w:val="28"/>
          <w:szCs w:val="28"/>
          <w:shd w:val="clear" w:color="auto" w:fill="FFFFFF"/>
          <w:lang w:val="en-US"/>
        </w:rPr>
      </w:pPr>
      <w:r w:rsidRPr="009F6EE6">
        <w:rPr>
          <w:rFonts w:ascii="Times New Roman" w:hAnsi="Times New Roman"/>
          <w:color w:val="000000"/>
          <w:sz w:val="28"/>
          <w:szCs w:val="28"/>
          <w:lang w:val="en-US"/>
        </w:rPr>
        <w:t xml:space="preserve">Central Committee of the Communist Party of China State Council of </w:t>
      </w:r>
      <w:r w:rsidRPr="009F6EE6">
        <w:rPr>
          <w:rFonts w:ascii="Times New Roman" w:hAnsi="Times New Roman"/>
          <w:sz w:val="28"/>
          <w:szCs w:val="28"/>
          <w:lang w:val="en-US"/>
        </w:rPr>
        <w:t xml:space="preserve">China. </w:t>
      </w:r>
      <w:r w:rsidRPr="009F6EE6">
        <w:rPr>
          <w:rFonts w:ascii="Times New Roman" w:hAnsi="Times New Roman"/>
          <w:iCs/>
          <w:sz w:val="28"/>
          <w:szCs w:val="28"/>
          <w:lang w:val="en-US"/>
        </w:rPr>
        <w:t>Healthy China 2030 Blueprint Guide</w:t>
      </w:r>
      <w:r w:rsidRPr="009F6EE6">
        <w:rPr>
          <w:rFonts w:ascii="Times New Roman" w:hAnsi="Times New Roman"/>
          <w:sz w:val="28"/>
          <w:szCs w:val="28"/>
          <w:lang w:val="en-US"/>
        </w:rPr>
        <w:t xml:space="preserve">. </w:t>
      </w:r>
      <w:r w:rsidRPr="009F6EE6">
        <w:rPr>
          <w:rFonts w:ascii="Times New Roman" w:hAnsi="Times New Roman"/>
          <w:sz w:val="28"/>
          <w:szCs w:val="28"/>
          <w:shd w:val="clear" w:color="auto" w:fill="FFFFFF"/>
          <w:lang w:val="en-US"/>
        </w:rPr>
        <w:t xml:space="preserve">2016. </w:t>
      </w:r>
      <w:r w:rsidRPr="009F6EE6">
        <w:rPr>
          <w:rFonts w:ascii="Times New Roman" w:hAnsi="Times New Roman"/>
          <w:sz w:val="28"/>
          <w:szCs w:val="28"/>
          <w:lang w:val="en-US"/>
        </w:rPr>
        <w:t xml:space="preserve">URL: </w:t>
      </w:r>
      <w:hyperlink r:id="rId44" w:history="1">
        <w:r w:rsidRPr="009F6EE6">
          <w:rPr>
            <w:rFonts w:ascii="Times New Roman" w:hAnsi="Times New Roman"/>
            <w:sz w:val="28"/>
            <w:szCs w:val="28"/>
            <w:shd w:val="clear" w:color="auto" w:fill="FFFFFF"/>
            <w:lang w:val="en-US"/>
          </w:rPr>
          <w:t>http://www.gov.cn/zhengce/201610/25/content_5124174.htm</w:t>
        </w:r>
      </w:hyperlink>
      <w:r w:rsidRPr="009F6EE6">
        <w:rPr>
          <w:rFonts w:ascii="Times New Roman" w:hAnsi="Times New Roman"/>
          <w:sz w:val="28"/>
          <w:szCs w:val="28"/>
          <w:shd w:val="clear" w:color="auto" w:fill="FFFFFF"/>
          <w:lang w:val="en-US"/>
        </w:rPr>
        <w:t>.</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sz w:val="28"/>
          <w:szCs w:val="28"/>
          <w:shd w:val="clear" w:color="auto" w:fill="FFFFFF"/>
          <w:lang w:val="en-US"/>
        </w:rPr>
      </w:pPr>
      <w:r w:rsidRPr="009F6EE6">
        <w:rPr>
          <w:rFonts w:ascii="Times New Roman" w:hAnsi="Times New Roman"/>
          <w:sz w:val="28"/>
          <w:szCs w:val="28"/>
          <w:shd w:val="clear" w:color="auto" w:fill="FFFFFF"/>
          <w:lang w:val="en-US"/>
        </w:rPr>
        <w:t xml:space="preserve">Chaput J. P., Willumsen J., Bull, F., Chou, R., Ekelund U., Firth J., et al. 2020 WHO guidelines on physical activity and sedentary behaviour for children and adolescents aged 5-17 years: summary of the evidence. </w:t>
      </w:r>
      <w:r w:rsidRPr="009F6EE6">
        <w:rPr>
          <w:rFonts w:ascii="Times New Roman" w:hAnsi="Times New Roman"/>
          <w:i/>
          <w:sz w:val="28"/>
          <w:szCs w:val="28"/>
          <w:shd w:val="clear" w:color="auto" w:fill="FFFFFF"/>
          <w:lang w:val="en-US"/>
        </w:rPr>
        <w:t>Int. J. Behav. Nutr. Phys. Act</w:t>
      </w:r>
      <w:r w:rsidRPr="009F6EE6">
        <w:rPr>
          <w:rFonts w:ascii="Times New Roman" w:hAnsi="Times New Roman"/>
          <w:sz w:val="28"/>
          <w:szCs w:val="28"/>
          <w:shd w:val="clear" w:color="auto" w:fill="FFFFFF"/>
          <w:lang w:val="en-US"/>
        </w:rPr>
        <w:t>. 2020 №17:141. doi: 10.1186/s12966-020-01037-z</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sz w:val="28"/>
          <w:szCs w:val="28"/>
          <w:shd w:val="clear" w:color="auto" w:fill="FFFFFF"/>
          <w:lang w:val="en-US"/>
        </w:rPr>
      </w:pPr>
      <w:r w:rsidRPr="009F6EE6">
        <w:rPr>
          <w:rFonts w:ascii="Times New Roman" w:eastAsia="Times New Roman" w:hAnsi="Times New Roman"/>
          <w:sz w:val="28"/>
          <w:szCs w:val="28"/>
          <w:lang w:val="en-US" w:eastAsia="ru-RU"/>
        </w:rPr>
        <w:t xml:space="preserve">Chen A., &amp; Ennis C. Assessing Students' Understanding of </w:t>
      </w:r>
      <w:r w:rsidRPr="009F6EE6">
        <w:rPr>
          <w:rFonts w:ascii="Times New Roman" w:hAnsi="Times New Roman"/>
          <w:sz w:val="28"/>
          <w:szCs w:val="28"/>
          <w:shd w:val="clear" w:color="auto" w:fill="FFFFFF"/>
          <w:lang w:val="en-US"/>
        </w:rPr>
        <w:t xml:space="preserve">Fundamental Motor Skills: An Empirical Study. </w:t>
      </w:r>
      <w:r w:rsidRPr="009F6EE6">
        <w:rPr>
          <w:rFonts w:ascii="Times New Roman" w:hAnsi="Times New Roman"/>
          <w:i/>
          <w:sz w:val="28"/>
          <w:szCs w:val="28"/>
          <w:shd w:val="clear" w:color="auto" w:fill="FFFFFF"/>
          <w:lang w:val="en-US"/>
        </w:rPr>
        <w:t>Journal of Teaching in Physical Education</w:t>
      </w:r>
      <w:r w:rsidRPr="009F6EE6">
        <w:rPr>
          <w:rFonts w:ascii="Times New Roman" w:hAnsi="Times New Roman"/>
          <w:sz w:val="28"/>
          <w:szCs w:val="28"/>
          <w:shd w:val="clear" w:color="auto" w:fill="FFFFFF"/>
          <w:lang w:val="en-US"/>
        </w:rPr>
        <w:t>. 2004, 23(3), Р. 254–272.</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hAnsi="Times New Roman"/>
          <w:sz w:val="28"/>
          <w:szCs w:val="28"/>
          <w:shd w:val="clear" w:color="auto" w:fill="FFFFFF"/>
          <w:lang w:val="en-US"/>
        </w:rPr>
        <w:t>Chen X., Cui J., Zhang Y. and Peng W. The association between BMI and health-related physical fitness</w:t>
      </w:r>
      <w:r w:rsidRPr="009F6EE6">
        <w:rPr>
          <w:rFonts w:ascii="Times New Roman" w:hAnsi="Times New Roman"/>
          <w:color w:val="000000"/>
          <w:sz w:val="28"/>
          <w:szCs w:val="28"/>
          <w:shd w:val="clear" w:color="auto" w:fill="FFFFFF"/>
          <w:lang w:val="en-US"/>
        </w:rPr>
        <w:t xml:space="preserve"> among Chinese college students: a cross-sectional study. BMC Public Health. 2020. № 20:444. doi: 10.1186/s12889-020-08517-8</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hAnsi="Times New Roman"/>
          <w:color w:val="000000"/>
          <w:sz w:val="28"/>
          <w:szCs w:val="28"/>
          <w:shd w:val="clear" w:color="auto" w:fill="FFFFFF"/>
          <w:lang w:val="en-US"/>
        </w:rPr>
        <w:lastRenderedPageBreak/>
        <w:t xml:space="preserve">Choi S. M., Sum R. K. W., Leung E. F. L., and Ng, R. S. K. Relationship between perceived physical literacy and physical activity levels among Hong Kong adolescents. </w:t>
      </w:r>
      <w:r w:rsidRPr="009F6EE6">
        <w:rPr>
          <w:rFonts w:ascii="Times New Roman" w:hAnsi="Times New Roman"/>
          <w:i/>
          <w:color w:val="000000"/>
          <w:sz w:val="28"/>
          <w:szCs w:val="28"/>
          <w:shd w:val="clear" w:color="auto" w:fill="FFFFFF"/>
          <w:lang w:val="en-US"/>
        </w:rPr>
        <w:t>PLoS One</w:t>
      </w:r>
      <w:r w:rsidRPr="009F6EE6">
        <w:rPr>
          <w:rFonts w:ascii="Times New Roman" w:hAnsi="Times New Roman"/>
          <w:color w:val="000000"/>
          <w:sz w:val="28"/>
          <w:szCs w:val="28"/>
          <w:shd w:val="clear" w:color="auto" w:fill="FFFFFF"/>
          <w:lang w:val="en-US"/>
        </w:rPr>
        <w:t>. 2018. 13:e0203105. doi: 10.1371/journal.pone.0203105</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hAnsi="Times New Roman"/>
          <w:color w:val="000000"/>
          <w:sz w:val="28"/>
          <w:szCs w:val="28"/>
          <w:shd w:val="clear" w:color="auto" w:fill="FFFFFF"/>
          <w:lang w:val="en-US"/>
        </w:rPr>
        <w:t xml:space="preserve">Cohen K. E., Morgan P. J., Plotnikoff R. C., Callister R., and Lubans D. R. Fundamental movement skills and physical activity among children living in low-income communities: a cross-sectional study. </w:t>
      </w:r>
      <w:r w:rsidRPr="009F6EE6">
        <w:rPr>
          <w:rFonts w:ascii="Times New Roman" w:hAnsi="Times New Roman"/>
          <w:i/>
          <w:color w:val="000000"/>
          <w:sz w:val="28"/>
          <w:szCs w:val="28"/>
          <w:shd w:val="clear" w:color="auto" w:fill="FFFFFF"/>
          <w:lang w:val="en-US"/>
        </w:rPr>
        <w:t>Int. J. Behav. Nutr. Phys. Act</w:t>
      </w:r>
      <w:r w:rsidRPr="009F6EE6">
        <w:rPr>
          <w:rFonts w:ascii="Times New Roman" w:hAnsi="Times New Roman"/>
          <w:color w:val="000000"/>
          <w:sz w:val="28"/>
          <w:szCs w:val="28"/>
          <w:shd w:val="clear" w:color="auto" w:fill="FFFFFF"/>
          <w:lang w:val="en-US"/>
        </w:rPr>
        <w:t>. 2014. № 11:49. doi: 10.1186/1479-5868-11-49</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hAnsi="Times New Roman"/>
          <w:color w:val="000000"/>
          <w:sz w:val="28"/>
          <w:szCs w:val="28"/>
          <w:shd w:val="clear" w:color="auto" w:fill="FFFFFF"/>
          <w:lang w:val="en-US"/>
        </w:rPr>
        <w:t xml:space="preserve">Cui L., Liu H., &amp; Zhu X. Research on the Physical Literacy Assessment of Chinese College Students. </w:t>
      </w:r>
      <w:r w:rsidRPr="009F6EE6">
        <w:rPr>
          <w:rFonts w:ascii="Times New Roman" w:hAnsi="Times New Roman"/>
          <w:i/>
          <w:color w:val="000000"/>
          <w:sz w:val="28"/>
          <w:szCs w:val="28"/>
          <w:shd w:val="clear" w:color="auto" w:fill="FFFFFF"/>
          <w:lang w:val="en-US"/>
        </w:rPr>
        <w:t>Journal of Physical Education, Recreation &amp; Dance</w:t>
      </w:r>
      <w:r w:rsidRPr="009F6EE6">
        <w:rPr>
          <w:rFonts w:ascii="Times New Roman" w:hAnsi="Times New Roman"/>
          <w:color w:val="000000"/>
          <w:sz w:val="28"/>
          <w:szCs w:val="28"/>
          <w:shd w:val="clear" w:color="auto" w:fill="FFFFFF"/>
          <w:lang w:val="en-US"/>
        </w:rPr>
        <w:t>. 2015. № 86(2). 47–53.</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hAnsi="Times New Roman"/>
          <w:color w:val="000000"/>
          <w:sz w:val="28"/>
          <w:szCs w:val="28"/>
          <w:shd w:val="clear" w:color="auto" w:fill="FFFFFF"/>
          <w:lang w:val="en-US"/>
        </w:rPr>
        <w:t xml:space="preserve">Deng F., Li, Y., Wang Y., &amp; Yang Y. Developing Physical Literacy in China: A Pathway for Research and Practice. </w:t>
      </w:r>
      <w:r w:rsidRPr="009F6EE6">
        <w:rPr>
          <w:rFonts w:ascii="Times New Roman" w:hAnsi="Times New Roman"/>
          <w:i/>
          <w:color w:val="000000"/>
          <w:sz w:val="28"/>
          <w:szCs w:val="28"/>
          <w:shd w:val="clear" w:color="auto" w:fill="FFFFFF"/>
          <w:lang w:val="en-US"/>
        </w:rPr>
        <w:t>Journal of Sport and Health Science.</w:t>
      </w:r>
      <w:r w:rsidRPr="009F6EE6">
        <w:rPr>
          <w:rFonts w:ascii="Times New Roman" w:hAnsi="Times New Roman"/>
          <w:color w:val="000000"/>
          <w:sz w:val="28"/>
          <w:szCs w:val="28"/>
          <w:shd w:val="clear" w:color="auto" w:fill="FFFFFF"/>
          <w:lang w:val="en-US"/>
        </w:rPr>
        <w:t xml:space="preserve"> 2019. № 8 (6). Р.485–486.</w:t>
      </w:r>
    </w:p>
    <w:p w:rsidR="004B7353" w:rsidRPr="009F6EE6" w:rsidRDefault="004B7353" w:rsidP="00C64BDF">
      <w:pPr>
        <w:pStyle w:val="a3"/>
        <w:numPr>
          <w:ilvl w:val="0"/>
          <w:numId w:val="1"/>
        </w:numPr>
        <w:tabs>
          <w:tab w:val="clear" w:pos="1495"/>
          <w:tab w:val="num" w:pos="0"/>
          <w:tab w:val="left" w:pos="709"/>
        </w:tabs>
        <w:spacing w:after="0" w:line="360" w:lineRule="auto"/>
        <w:ind w:left="0" w:firstLine="709"/>
        <w:jc w:val="both"/>
        <w:rPr>
          <w:rFonts w:ascii="Times New Roman" w:hAnsi="Times New Roman"/>
          <w:sz w:val="28"/>
          <w:szCs w:val="28"/>
          <w:lang w:val="en-US"/>
        </w:rPr>
      </w:pPr>
      <w:r w:rsidRPr="009F6EE6">
        <w:rPr>
          <w:rFonts w:ascii="Times New Roman" w:hAnsi="Times New Roman"/>
          <w:sz w:val="28"/>
          <w:szCs w:val="28"/>
          <w:shd w:val="clear" w:color="auto" w:fill="FFFFFF"/>
          <w:lang w:val="en-US"/>
        </w:rPr>
        <w:t xml:space="preserve">Ekelund U, Sepp H., Brage S. Criterion-related validity of the last 7-day, short form of the International Physical Activity Questionnaire in Swedish adults. </w:t>
      </w:r>
      <w:r w:rsidRPr="009F6EE6">
        <w:rPr>
          <w:rFonts w:ascii="Times New Roman" w:hAnsi="Times New Roman"/>
          <w:i/>
          <w:sz w:val="28"/>
          <w:szCs w:val="28"/>
          <w:shd w:val="clear" w:color="auto" w:fill="FFFFFF"/>
          <w:lang w:val="en-US"/>
        </w:rPr>
        <w:t>Public Health Nutrition</w:t>
      </w:r>
      <w:r w:rsidRPr="009F6EE6">
        <w:rPr>
          <w:rFonts w:ascii="Times New Roman" w:hAnsi="Times New Roman"/>
          <w:sz w:val="28"/>
          <w:szCs w:val="28"/>
          <w:shd w:val="clear" w:color="auto" w:fill="FFFFFF"/>
          <w:lang w:val="en-US"/>
        </w:rPr>
        <w:t>. 2006. № 9. P. 258 –265.</w:t>
      </w:r>
    </w:p>
    <w:p w:rsidR="004B7353" w:rsidRPr="009F6EE6" w:rsidRDefault="004B7353" w:rsidP="00C64BDF">
      <w:pPr>
        <w:pStyle w:val="a5"/>
        <w:numPr>
          <w:ilvl w:val="0"/>
          <w:numId w:val="1"/>
        </w:numPr>
        <w:shd w:val="clear" w:color="auto" w:fill="FFFFFF"/>
        <w:tabs>
          <w:tab w:val="clear" w:pos="1495"/>
          <w:tab w:val="num" w:pos="0"/>
          <w:tab w:val="left" w:pos="142"/>
          <w:tab w:val="left" w:pos="567"/>
          <w:tab w:val="left" w:pos="709"/>
        </w:tabs>
        <w:spacing w:after="0" w:line="360" w:lineRule="auto"/>
        <w:ind w:left="0" w:firstLine="709"/>
        <w:jc w:val="both"/>
        <w:rPr>
          <w:sz w:val="28"/>
          <w:szCs w:val="28"/>
          <w:lang w:val="pl-PL"/>
        </w:rPr>
      </w:pPr>
      <w:r w:rsidRPr="009F6EE6">
        <w:rPr>
          <w:sz w:val="28"/>
          <w:szCs w:val="28"/>
          <w:lang w:val="en-US"/>
        </w:rPr>
        <w:t xml:space="preserve">EU Physical Activity Guidelines, Recоmmended Pоlicy Actiоns in suppоrt оf Health-Enhancing Physical Activity, Оctоber 2008. </w:t>
      </w:r>
      <w:r w:rsidRPr="009F6EE6">
        <w:rPr>
          <w:sz w:val="28"/>
          <w:szCs w:val="28"/>
          <w:lang w:val="pl-PL"/>
        </w:rPr>
        <w:t xml:space="preserve">URL: </w:t>
      </w:r>
      <w:hyperlink r:id="rId45" w:history="1">
        <w:r w:rsidRPr="009F6EE6">
          <w:rPr>
            <w:rStyle w:val="a7"/>
            <w:sz w:val="28"/>
            <w:szCs w:val="28"/>
            <w:lang w:val="pl-PL"/>
          </w:rPr>
          <w:t>http://ec.eur</w:t>
        </w:r>
        <w:r w:rsidRPr="009F6EE6">
          <w:rPr>
            <w:rStyle w:val="a7"/>
            <w:sz w:val="28"/>
            <w:szCs w:val="28"/>
            <w:lang w:val="en-US"/>
          </w:rPr>
          <w:t>о</w:t>
        </w:r>
        <w:r w:rsidRPr="009F6EE6">
          <w:rPr>
            <w:rStyle w:val="a7"/>
            <w:sz w:val="28"/>
            <w:szCs w:val="28"/>
            <w:lang w:val="pl-PL"/>
          </w:rPr>
          <w:t>pa.eu/sp</w:t>
        </w:r>
        <w:r w:rsidRPr="009F6EE6">
          <w:rPr>
            <w:rStyle w:val="a7"/>
            <w:sz w:val="28"/>
            <w:szCs w:val="28"/>
            <w:lang w:val="en-US"/>
          </w:rPr>
          <w:t>о</w:t>
        </w:r>
        <w:r w:rsidRPr="009F6EE6">
          <w:rPr>
            <w:rStyle w:val="a7"/>
            <w:sz w:val="28"/>
            <w:szCs w:val="28"/>
            <w:lang w:val="pl-PL"/>
          </w:rPr>
          <w:t>rt/library/d</w:t>
        </w:r>
        <w:r w:rsidRPr="009F6EE6">
          <w:rPr>
            <w:rStyle w:val="a7"/>
            <w:sz w:val="28"/>
            <w:szCs w:val="28"/>
            <w:lang w:val="en-US"/>
          </w:rPr>
          <w:t>о</w:t>
        </w:r>
        <w:r w:rsidRPr="009F6EE6">
          <w:rPr>
            <w:rStyle w:val="a7"/>
            <w:sz w:val="28"/>
            <w:szCs w:val="28"/>
            <w:lang w:val="pl-PL"/>
          </w:rPr>
          <w:t>cuments/c1/euphysicalactivityguidelines2008_en.pdf</w:t>
        </w:r>
      </w:hyperlink>
    </w:p>
    <w:p w:rsidR="004B7353" w:rsidRPr="009F6EE6" w:rsidRDefault="004B7353" w:rsidP="00C64BDF">
      <w:pPr>
        <w:pStyle w:val="a3"/>
        <w:numPr>
          <w:ilvl w:val="0"/>
          <w:numId w:val="1"/>
        </w:numPr>
        <w:shd w:val="clear" w:color="auto" w:fill="FFFFFF"/>
        <w:tabs>
          <w:tab w:val="clear" w:pos="1495"/>
          <w:tab w:val="num" w:pos="0"/>
          <w:tab w:val="left" w:pos="567"/>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hAnsi="Times New Roman"/>
          <w:sz w:val="28"/>
          <w:szCs w:val="28"/>
          <w:shd w:val="clear" w:color="auto" w:fill="FFFFFF"/>
          <w:lang w:val="en-US"/>
        </w:rPr>
        <w:t>Fan X., Cao Z .B.</w:t>
      </w:r>
      <w:r w:rsidRPr="009F6EE6">
        <w:rPr>
          <w:rFonts w:ascii="Times New Roman" w:hAnsi="Times New Roman"/>
          <w:color w:val="000000"/>
          <w:sz w:val="28"/>
          <w:szCs w:val="28"/>
          <w:shd w:val="clear" w:color="auto" w:fill="FFFFFF"/>
          <w:lang w:val="en-US"/>
        </w:rPr>
        <w:t xml:space="preserve"> Physical activity among Chinese school-aged children: national prevalence estimates from the 2016 Physical Activity and Fitness in China</w:t>
      </w:r>
      <w:r w:rsidRPr="009F6EE6">
        <w:rPr>
          <w:color w:val="000000"/>
          <w:sz w:val="28"/>
          <w:szCs w:val="28"/>
          <w:shd w:val="clear" w:color="auto" w:fill="FFFFFF"/>
          <w:lang w:val="en-US"/>
        </w:rPr>
        <w:t>–</w:t>
      </w:r>
      <w:r w:rsidRPr="009F6EE6">
        <w:rPr>
          <w:rFonts w:ascii="Times New Roman" w:hAnsi="Times New Roman"/>
          <w:color w:val="000000"/>
          <w:sz w:val="28"/>
          <w:szCs w:val="28"/>
          <w:shd w:val="clear" w:color="auto" w:fill="FFFFFF"/>
          <w:lang w:val="en-US"/>
        </w:rPr>
        <w:t xml:space="preserve">The Youth Study. </w:t>
      </w:r>
      <w:r w:rsidRPr="009F6EE6">
        <w:rPr>
          <w:rFonts w:ascii="Times New Roman" w:hAnsi="Times New Roman"/>
          <w:i/>
          <w:color w:val="000000"/>
          <w:sz w:val="28"/>
          <w:szCs w:val="28"/>
          <w:shd w:val="clear" w:color="auto" w:fill="FFFFFF"/>
          <w:lang w:val="en-US"/>
        </w:rPr>
        <w:t>J Sport Health Sci</w:t>
      </w:r>
      <w:r w:rsidRPr="009F6EE6">
        <w:rPr>
          <w:rFonts w:ascii="Times New Roman" w:hAnsi="Times New Roman"/>
          <w:color w:val="000000"/>
          <w:sz w:val="28"/>
          <w:szCs w:val="28"/>
          <w:shd w:val="clear" w:color="auto" w:fill="FFFFFF"/>
          <w:lang w:val="en-US"/>
        </w:rPr>
        <w:t>. 2017. № 6. P. 388–394.</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eastAsiaTheme="minorHAnsi" w:hAnsi="Times New Roman"/>
          <w:sz w:val="28"/>
          <w:szCs w:val="28"/>
          <w:lang w:val="en-US"/>
        </w:rPr>
        <w:t xml:space="preserve">Francis C. E, Longmuir P. E, Boyer C, et.al. The Canadian Assessment of Physical Literacy: Development of a Model of Children’s Capacity for a Healthy, Active Lifestyle Through a Delphi Process. </w:t>
      </w:r>
      <w:r w:rsidRPr="009F6EE6">
        <w:rPr>
          <w:rFonts w:ascii="Times New Roman" w:eastAsia="OpenSans-Italic" w:hAnsi="Times New Roman"/>
          <w:i/>
          <w:iCs/>
          <w:sz w:val="28"/>
          <w:szCs w:val="28"/>
          <w:lang w:val="en-US"/>
        </w:rPr>
        <w:t>Journal of Physical Activity and Health</w:t>
      </w:r>
      <w:r w:rsidRPr="009F6EE6">
        <w:rPr>
          <w:rFonts w:ascii="Times New Roman" w:eastAsiaTheme="minorHAnsi" w:hAnsi="Times New Roman"/>
          <w:sz w:val="28"/>
          <w:szCs w:val="28"/>
          <w:lang w:val="en-US"/>
        </w:rPr>
        <w:t xml:space="preserve">, </w:t>
      </w:r>
      <w:r w:rsidRPr="009F6EE6">
        <w:rPr>
          <w:rFonts w:ascii="Times New Roman" w:eastAsia="OpenSans-Italic" w:hAnsi="Times New Roman"/>
          <w:i/>
          <w:iCs/>
          <w:sz w:val="28"/>
          <w:szCs w:val="28"/>
          <w:lang w:val="en-US"/>
        </w:rPr>
        <w:t>13</w:t>
      </w:r>
      <w:r w:rsidRPr="009F6EE6">
        <w:rPr>
          <w:rFonts w:ascii="Times New Roman" w:eastAsiaTheme="minorHAnsi" w:hAnsi="Times New Roman"/>
          <w:sz w:val="28"/>
          <w:szCs w:val="28"/>
          <w:lang w:val="en-US"/>
        </w:rPr>
        <w:t>(2), 214–222. https://doi.org/10.1123/jpah.2014–0597</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hAnsi="Times New Roman"/>
          <w:color w:val="000000"/>
          <w:sz w:val="28"/>
          <w:szCs w:val="28"/>
          <w:shd w:val="clear" w:color="auto" w:fill="FFFFFF"/>
          <w:lang w:val="en-US"/>
        </w:rPr>
        <w:lastRenderedPageBreak/>
        <w:t xml:space="preserve">Fuster V., Rebato E., and Rosique, J. Physical activity related to forced vital capacity and strength performance in a sample of young males and females. </w:t>
      </w:r>
      <w:r w:rsidRPr="009F6EE6">
        <w:rPr>
          <w:rFonts w:ascii="Times New Roman" w:hAnsi="Times New Roman"/>
          <w:i/>
          <w:color w:val="000000"/>
          <w:sz w:val="28"/>
          <w:szCs w:val="28"/>
          <w:shd w:val="clear" w:color="auto" w:fill="FFFFFF"/>
          <w:lang w:val="en-US"/>
        </w:rPr>
        <w:t>Phys. Act. Strength Perform</w:t>
      </w:r>
      <w:r w:rsidRPr="009F6EE6">
        <w:rPr>
          <w:rFonts w:ascii="Times New Roman" w:hAnsi="Times New Roman"/>
          <w:color w:val="000000"/>
          <w:sz w:val="28"/>
          <w:szCs w:val="28"/>
          <w:shd w:val="clear" w:color="auto" w:fill="FFFFFF"/>
          <w:lang w:val="en-US"/>
        </w:rPr>
        <w:t>. 2008. № 1. Р. 53–60.</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color w:val="000000"/>
          <w:sz w:val="28"/>
          <w:szCs w:val="28"/>
          <w:shd w:val="clear" w:color="auto" w:fill="FFFFFF"/>
          <w:lang w:val="en-US"/>
        </w:rPr>
      </w:pPr>
      <w:r w:rsidRPr="009F6EE6">
        <w:rPr>
          <w:rFonts w:ascii="Times New Roman" w:hAnsi="Times New Roman"/>
          <w:color w:val="000000"/>
          <w:sz w:val="28"/>
          <w:szCs w:val="28"/>
          <w:shd w:val="clear" w:color="auto" w:fill="FFFFFF"/>
          <w:lang w:val="en-US"/>
        </w:rPr>
        <w:t>Hallal P. C., Andersen L. B., Bull F. C., Guthold R., Haskell W., Ekelund U., et al. Global physical activity levels: surveillance progress, pitfalls, and prospects. Lancet. № 380. Р.247–257. doi: 10.1016/s0140-6736(12) 60646-1</w:t>
      </w:r>
    </w:p>
    <w:p w:rsidR="004B7353" w:rsidRPr="009F6EE6" w:rsidRDefault="004B7353" w:rsidP="00C64BDF">
      <w:pPr>
        <w:pStyle w:val="a3"/>
        <w:numPr>
          <w:ilvl w:val="0"/>
          <w:numId w:val="1"/>
        </w:numPr>
        <w:shd w:val="clear" w:color="auto" w:fill="FFFFFF"/>
        <w:tabs>
          <w:tab w:val="clear" w:pos="1495"/>
          <w:tab w:val="num" w:pos="0"/>
        </w:tabs>
        <w:spacing w:after="0" w:line="360" w:lineRule="auto"/>
        <w:ind w:left="0" w:firstLine="709"/>
        <w:jc w:val="both"/>
        <w:rPr>
          <w:rFonts w:ascii="Times New Roman" w:eastAsia="Times New Roman" w:hAnsi="Times New Roman"/>
          <w:sz w:val="28"/>
          <w:szCs w:val="28"/>
          <w:lang w:val="en-US" w:eastAsia="ru-RU"/>
        </w:rPr>
      </w:pPr>
      <w:bookmarkStart w:id="3" w:name="B2"/>
      <w:bookmarkStart w:id="4" w:name="B10"/>
      <w:bookmarkEnd w:id="3"/>
      <w:bookmarkEnd w:id="4"/>
      <w:r w:rsidRPr="009F6EE6">
        <w:rPr>
          <w:rFonts w:ascii="Times New Roman" w:eastAsia="Times New Roman" w:hAnsi="Times New Roman"/>
          <w:sz w:val="28"/>
          <w:szCs w:val="28"/>
          <w:lang w:val="en-US" w:eastAsia="ru-RU"/>
        </w:rPr>
        <w:t xml:space="preserve">Liu Y., Chen S. Physical literacy in children and adolescents: Definitions, assessments, and interventions. </w:t>
      </w:r>
      <w:r w:rsidRPr="009F6EE6">
        <w:rPr>
          <w:rFonts w:ascii="Times New Roman" w:eastAsia="Times New Roman" w:hAnsi="Times New Roman"/>
          <w:i/>
          <w:sz w:val="28"/>
          <w:szCs w:val="28"/>
          <w:lang w:val="en-US" w:eastAsia="ru-RU"/>
        </w:rPr>
        <w:t>European Physical Education Review</w:t>
      </w:r>
      <w:r w:rsidRPr="009F6EE6">
        <w:rPr>
          <w:rFonts w:ascii="Times New Roman" w:eastAsia="Times New Roman" w:hAnsi="Times New Roman"/>
          <w:sz w:val="28"/>
          <w:szCs w:val="28"/>
          <w:lang w:val="en-US" w:eastAsia="ru-RU"/>
        </w:rPr>
        <w:t>. 2021. Vol. 27(1). P. 96–112. Doi: 10.1177/1356336X20925502</w:t>
      </w:r>
    </w:p>
    <w:p w:rsidR="004B7353" w:rsidRPr="009F6EE6" w:rsidRDefault="004B7353" w:rsidP="00C64BDF">
      <w:pPr>
        <w:pStyle w:val="a3"/>
        <w:numPr>
          <w:ilvl w:val="0"/>
          <w:numId w:val="1"/>
        </w:numPr>
        <w:shd w:val="clear" w:color="auto" w:fill="FFFFFF"/>
        <w:tabs>
          <w:tab w:val="clear" w:pos="1495"/>
          <w:tab w:val="num" w:pos="0"/>
          <w:tab w:val="left" w:pos="567"/>
          <w:tab w:val="left" w:pos="709"/>
        </w:tabs>
        <w:spacing w:after="0" w:line="360" w:lineRule="auto"/>
        <w:ind w:left="0" w:firstLine="709"/>
        <w:jc w:val="both"/>
        <w:rPr>
          <w:rFonts w:ascii="Times New Roman" w:hAnsi="Times New Roman"/>
          <w:sz w:val="28"/>
          <w:szCs w:val="28"/>
          <w:shd w:val="clear" w:color="auto" w:fill="FFFFFF"/>
          <w:lang w:val="en-US"/>
        </w:rPr>
      </w:pPr>
      <w:bookmarkStart w:id="5" w:name="B11"/>
      <w:bookmarkEnd w:id="5"/>
      <w:r w:rsidRPr="009F6EE6">
        <w:rPr>
          <w:rFonts w:ascii="Times New Roman" w:hAnsi="Times New Roman"/>
          <w:sz w:val="28"/>
          <w:szCs w:val="28"/>
          <w:shd w:val="clear" w:color="auto" w:fill="FFFFFF"/>
          <w:lang w:val="en-US"/>
        </w:rPr>
        <w:t xml:space="preserve">Liu Y., Tang Y., Cao Z.B., et al. Results from the China 2018 Report Card on physical activity for children and youth. </w:t>
      </w:r>
      <w:r w:rsidRPr="009F6EE6">
        <w:rPr>
          <w:rFonts w:ascii="Times New Roman" w:hAnsi="Times New Roman"/>
          <w:i/>
          <w:sz w:val="28"/>
          <w:szCs w:val="28"/>
          <w:shd w:val="clear" w:color="auto" w:fill="FFFFFF"/>
          <w:lang w:val="en-US"/>
        </w:rPr>
        <w:t>J Exerc Sci Fit</w:t>
      </w:r>
      <w:r w:rsidRPr="009F6EE6">
        <w:rPr>
          <w:rFonts w:ascii="Times New Roman" w:hAnsi="Times New Roman"/>
          <w:sz w:val="28"/>
          <w:szCs w:val="28"/>
          <w:shd w:val="clear" w:color="auto" w:fill="FFFFFF"/>
          <w:lang w:val="en-US"/>
        </w:rPr>
        <w:t>. 2019. № 17(1).P.3-7. doi:10.1016/j.jesf.2018.10.002.</w:t>
      </w:r>
    </w:p>
    <w:p w:rsidR="004B7353" w:rsidRPr="009F6EE6" w:rsidRDefault="004B7353" w:rsidP="00C64BDF">
      <w:pPr>
        <w:pStyle w:val="a3"/>
        <w:numPr>
          <w:ilvl w:val="0"/>
          <w:numId w:val="1"/>
        </w:numPr>
        <w:shd w:val="clear" w:color="auto" w:fill="FFFFFF"/>
        <w:tabs>
          <w:tab w:val="clear" w:pos="1495"/>
          <w:tab w:val="num" w:pos="0"/>
          <w:tab w:val="left" w:pos="709"/>
        </w:tabs>
        <w:spacing w:after="0" w:line="360" w:lineRule="auto"/>
        <w:ind w:left="0" w:firstLine="709"/>
        <w:jc w:val="both"/>
        <w:rPr>
          <w:rFonts w:ascii="Times New Roman" w:hAnsi="Times New Roman"/>
          <w:sz w:val="28"/>
          <w:szCs w:val="28"/>
          <w:shd w:val="clear" w:color="auto" w:fill="FFFFFF"/>
          <w:lang w:val="en-US"/>
        </w:rPr>
      </w:pPr>
      <w:r w:rsidRPr="009F6EE6">
        <w:rPr>
          <w:rFonts w:ascii="Times New Roman" w:hAnsi="Times New Roman"/>
          <w:sz w:val="28"/>
          <w:szCs w:val="28"/>
          <w:shd w:val="clear" w:color="auto" w:fill="FFFFFF"/>
          <w:lang w:val="en-US"/>
        </w:rPr>
        <w:t xml:space="preserve">Liu Z., Li, H., &amp; Xu, J. Assessment and Research on Physical Literacy of Students in Mainland China. </w:t>
      </w:r>
      <w:r w:rsidRPr="009F6EE6">
        <w:rPr>
          <w:rFonts w:ascii="Times New Roman" w:hAnsi="Times New Roman"/>
          <w:i/>
          <w:sz w:val="28"/>
          <w:szCs w:val="28"/>
          <w:shd w:val="clear" w:color="auto" w:fill="FFFFFF"/>
          <w:lang w:val="en-US"/>
        </w:rPr>
        <w:t>Journal of Beijing Sport University</w:t>
      </w:r>
      <w:r w:rsidRPr="009F6EE6">
        <w:rPr>
          <w:rFonts w:ascii="Times New Roman" w:hAnsi="Times New Roman"/>
          <w:sz w:val="28"/>
          <w:szCs w:val="28"/>
          <w:shd w:val="clear" w:color="auto" w:fill="FFFFFF"/>
          <w:lang w:val="en-US"/>
        </w:rPr>
        <w:t>. 2017. № 40 (4). Р. 117–124.</w:t>
      </w:r>
    </w:p>
    <w:p w:rsidR="004B7353" w:rsidRPr="009F6EE6" w:rsidRDefault="004B7353" w:rsidP="00C64BDF">
      <w:pPr>
        <w:pStyle w:val="a3"/>
        <w:numPr>
          <w:ilvl w:val="0"/>
          <w:numId w:val="1"/>
        </w:numPr>
        <w:tabs>
          <w:tab w:val="clear" w:pos="1495"/>
          <w:tab w:val="num" w:pos="0"/>
          <w:tab w:val="left" w:pos="709"/>
        </w:tabs>
        <w:spacing w:after="0" w:line="360" w:lineRule="auto"/>
        <w:ind w:left="0" w:firstLine="709"/>
        <w:jc w:val="both"/>
        <w:rPr>
          <w:rFonts w:ascii="Times New Roman" w:hAnsi="Times New Roman"/>
          <w:sz w:val="28"/>
          <w:szCs w:val="28"/>
          <w:lang w:val="en-US"/>
        </w:rPr>
      </w:pPr>
      <w:bookmarkStart w:id="6" w:name="B12"/>
      <w:bookmarkEnd w:id="6"/>
      <w:r w:rsidRPr="009F6EE6">
        <w:rPr>
          <w:rFonts w:ascii="Times New Roman" w:hAnsi="Times New Roman"/>
          <w:sz w:val="28"/>
          <w:szCs w:val="28"/>
          <w:lang w:val="en-US"/>
        </w:rPr>
        <w:t xml:space="preserve">Longmuir P.E., Boyer C., Lloyd M.et al. The Canadian Assessment of Physical Literacy: methods for children in grades 4 to 6 (8 to 12 years). </w:t>
      </w:r>
      <w:r w:rsidRPr="009F6EE6">
        <w:rPr>
          <w:rFonts w:ascii="Times New Roman" w:hAnsi="Times New Roman"/>
          <w:i/>
          <w:sz w:val="28"/>
          <w:szCs w:val="28"/>
          <w:lang w:val="en-US"/>
        </w:rPr>
        <w:t>BMC Public Health</w:t>
      </w:r>
      <w:r w:rsidRPr="009F6EE6">
        <w:rPr>
          <w:rFonts w:ascii="Times New Roman" w:hAnsi="Times New Roman"/>
          <w:sz w:val="28"/>
          <w:szCs w:val="28"/>
          <w:lang w:val="en-US"/>
        </w:rPr>
        <w:t xml:space="preserve"> 15, 767 (2015). </w:t>
      </w:r>
      <w:hyperlink r:id="rId46" w:history="1">
        <w:r w:rsidRPr="009F6EE6">
          <w:rPr>
            <w:rStyle w:val="a7"/>
            <w:rFonts w:ascii="Times New Roman" w:hAnsi="Times New Roman"/>
            <w:color w:val="auto"/>
            <w:sz w:val="28"/>
            <w:szCs w:val="28"/>
            <w:lang w:val="en-US"/>
          </w:rPr>
          <w:t>https://doi.org/10.1186/s12889-015-2106-6</w:t>
        </w:r>
      </w:hyperlink>
      <w:r w:rsidRPr="009F6EE6">
        <w:rPr>
          <w:rFonts w:ascii="Times New Roman" w:hAnsi="Times New Roman"/>
          <w:sz w:val="28"/>
          <w:szCs w:val="28"/>
          <w:lang w:val="en-US"/>
        </w:rPr>
        <w:t>.</w:t>
      </w:r>
    </w:p>
    <w:p w:rsidR="004B7353" w:rsidRPr="009F6EE6" w:rsidRDefault="004B7353" w:rsidP="00C64BDF">
      <w:pPr>
        <w:pStyle w:val="a3"/>
        <w:numPr>
          <w:ilvl w:val="0"/>
          <w:numId w:val="1"/>
        </w:numPr>
        <w:shd w:val="clear" w:color="auto" w:fill="FFFFFF"/>
        <w:tabs>
          <w:tab w:val="clear" w:pos="1495"/>
          <w:tab w:val="num" w:pos="0"/>
        </w:tabs>
        <w:spacing w:after="0" w:line="360" w:lineRule="auto"/>
        <w:ind w:left="0" w:firstLine="709"/>
        <w:jc w:val="both"/>
        <w:rPr>
          <w:rFonts w:ascii="Times New Roman" w:hAnsi="Times New Roman"/>
          <w:sz w:val="28"/>
          <w:szCs w:val="28"/>
          <w:shd w:val="clear" w:color="auto" w:fill="FFFFFF"/>
          <w:lang w:val="en-US"/>
        </w:rPr>
      </w:pPr>
      <w:bookmarkStart w:id="7" w:name="B13"/>
      <w:bookmarkEnd w:id="7"/>
      <w:r w:rsidRPr="009F6EE6">
        <w:rPr>
          <w:rFonts w:ascii="Times New Roman" w:hAnsi="Times New Roman"/>
          <w:sz w:val="28"/>
          <w:szCs w:val="28"/>
          <w:shd w:val="clear" w:color="auto" w:fill="FFFFFF"/>
          <w:lang w:val="en-US"/>
        </w:rPr>
        <w:t xml:space="preserve">Ma R.S., Sum R.K.W, Hu Y.N, and Gao T.Y. Assessing factor structure of the simplified Chinese version of Perceived Physical Literacy Instrument for undergraduates in Mainland China. </w:t>
      </w:r>
      <w:r w:rsidRPr="009F6EE6">
        <w:rPr>
          <w:rFonts w:ascii="Times New Roman" w:hAnsi="Times New Roman"/>
          <w:i/>
          <w:sz w:val="28"/>
          <w:szCs w:val="28"/>
          <w:shd w:val="clear" w:color="auto" w:fill="FFFFFF"/>
          <w:lang w:val="en-US"/>
        </w:rPr>
        <w:t>J. Exerc. Sci. Fit</w:t>
      </w:r>
      <w:r w:rsidRPr="009F6EE6">
        <w:rPr>
          <w:rFonts w:ascii="Times New Roman" w:hAnsi="Times New Roman"/>
          <w:sz w:val="28"/>
          <w:szCs w:val="28"/>
          <w:shd w:val="clear" w:color="auto" w:fill="FFFFFF"/>
          <w:lang w:val="en-US"/>
        </w:rPr>
        <w:t>. 2020. №18. Р. 68–73. doi: 10.1016/j.jesf.2020.01.001</w:t>
      </w:r>
    </w:p>
    <w:p w:rsidR="004B7353" w:rsidRPr="009F6EE6" w:rsidRDefault="004B7353" w:rsidP="00C64BDF">
      <w:pPr>
        <w:pStyle w:val="a3"/>
        <w:numPr>
          <w:ilvl w:val="0"/>
          <w:numId w:val="1"/>
        </w:numPr>
        <w:shd w:val="clear" w:color="auto" w:fill="FFFFFF"/>
        <w:tabs>
          <w:tab w:val="clear" w:pos="1495"/>
          <w:tab w:val="num" w:pos="0"/>
        </w:tabs>
        <w:spacing w:after="0" w:line="360" w:lineRule="auto"/>
        <w:ind w:left="0" w:firstLine="709"/>
        <w:jc w:val="both"/>
        <w:rPr>
          <w:rFonts w:ascii="Times New Roman" w:eastAsia="Times New Roman" w:hAnsi="Times New Roman"/>
          <w:sz w:val="28"/>
          <w:szCs w:val="28"/>
          <w:lang w:val="en-US" w:eastAsia="ru-RU"/>
        </w:rPr>
      </w:pPr>
      <w:bookmarkStart w:id="8" w:name="B14"/>
      <w:bookmarkStart w:id="9" w:name="B15"/>
      <w:bookmarkStart w:id="10" w:name="B17"/>
      <w:bookmarkStart w:id="11" w:name="B18"/>
      <w:bookmarkStart w:id="12" w:name="B19"/>
      <w:bookmarkStart w:id="13" w:name="B20"/>
      <w:bookmarkEnd w:id="8"/>
      <w:bookmarkEnd w:id="9"/>
      <w:bookmarkEnd w:id="10"/>
      <w:bookmarkEnd w:id="11"/>
      <w:bookmarkEnd w:id="12"/>
      <w:bookmarkEnd w:id="13"/>
      <w:r w:rsidRPr="009F6EE6">
        <w:rPr>
          <w:rFonts w:ascii="Times New Roman" w:eastAsia="Times New Roman" w:hAnsi="Times New Roman"/>
          <w:sz w:val="28"/>
          <w:szCs w:val="28"/>
          <w:lang w:val="en-US" w:eastAsia="ru-RU"/>
        </w:rPr>
        <w:t xml:space="preserve">Martins J., Onofre M., Mota J. et al. International approaches to the definition, philosophical tenets, and core elements of physical literacy: A scoping review. </w:t>
      </w:r>
      <w:r w:rsidRPr="009F6EE6">
        <w:rPr>
          <w:rFonts w:ascii="Times New Roman" w:eastAsia="Times New Roman" w:hAnsi="Times New Roman"/>
          <w:i/>
          <w:sz w:val="28"/>
          <w:szCs w:val="28"/>
          <w:lang w:val="en-US" w:eastAsia="ru-RU"/>
        </w:rPr>
        <w:t>Prospects</w:t>
      </w:r>
      <w:r w:rsidRPr="009F6EE6">
        <w:rPr>
          <w:rFonts w:ascii="Times New Roman" w:eastAsia="Times New Roman" w:hAnsi="Times New Roman"/>
          <w:sz w:val="28"/>
          <w:szCs w:val="28"/>
          <w:lang w:val="en-US" w:eastAsia="ru-RU"/>
        </w:rPr>
        <w:t>. 2021. № 50(1–2). P. 13–30. Doi: 10.1007/s11125-020-09466-1</w:t>
      </w:r>
    </w:p>
    <w:p w:rsidR="004B7353"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070F7B" w:rsidRPr="00070F7B" w:rsidRDefault="00070F7B"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rPr>
      </w:pPr>
    </w:p>
    <w:p w:rsidR="00F6411E" w:rsidRDefault="00F6411E"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F6411E" w:rsidRDefault="00F6411E"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F6411E" w:rsidRDefault="00F6411E"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r w:rsidRPr="009F6EE6">
        <w:rPr>
          <w:rFonts w:ascii="Times New Roman" w:hAnsi="Times New Roman"/>
          <w:b/>
          <w:color w:val="000000"/>
          <w:sz w:val="28"/>
          <w:szCs w:val="28"/>
          <w:shd w:val="clear" w:color="auto" w:fill="FFFFFF"/>
        </w:rPr>
        <w:t>ДОДАТОК</w:t>
      </w:r>
    </w:p>
    <w:p w:rsidR="004B7353" w:rsidRPr="009F6EE6" w:rsidRDefault="004B7353"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4B7353" w:rsidRDefault="004B7353"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070F7B" w:rsidRDefault="00070F7B"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070F7B" w:rsidRPr="009F6EE6" w:rsidRDefault="00070F7B"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4B7353" w:rsidRDefault="004B7353"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070F7B" w:rsidRPr="009F6EE6" w:rsidRDefault="00070F7B"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4B7353" w:rsidRPr="009F6EE6" w:rsidRDefault="004B7353" w:rsidP="004B7353">
      <w:pPr>
        <w:shd w:val="clear" w:color="auto" w:fill="FFFFFF"/>
        <w:tabs>
          <w:tab w:val="num" w:pos="0"/>
          <w:tab w:val="left" w:pos="709"/>
        </w:tabs>
        <w:spacing w:after="0" w:line="360" w:lineRule="auto"/>
        <w:jc w:val="center"/>
        <w:rPr>
          <w:rFonts w:ascii="Times New Roman" w:hAnsi="Times New Roman"/>
          <w:b/>
          <w:color w:val="000000"/>
          <w:sz w:val="28"/>
          <w:szCs w:val="28"/>
          <w:shd w:val="clear" w:color="auto" w:fill="FFFFFF"/>
        </w:rPr>
      </w:pPr>
    </w:p>
    <w:p w:rsidR="004B7353" w:rsidRPr="009F6EE6" w:rsidRDefault="004B7353" w:rsidP="004B7353">
      <w:pPr>
        <w:rPr>
          <w:rFonts w:ascii="Times New Roman" w:hAnsi="Times New Roman"/>
          <w:b/>
          <w:color w:val="000000"/>
          <w:sz w:val="28"/>
          <w:szCs w:val="28"/>
          <w:shd w:val="clear" w:color="auto" w:fill="FFFFFF"/>
        </w:rPr>
      </w:pPr>
      <w:r w:rsidRPr="009F6EE6">
        <w:rPr>
          <w:rFonts w:ascii="Times New Roman" w:hAnsi="Times New Roman"/>
          <w:b/>
          <w:color w:val="000000"/>
          <w:sz w:val="28"/>
          <w:szCs w:val="28"/>
          <w:shd w:val="clear" w:color="auto" w:fill="FFFFFF"/>
        </w:rPr>
        <w:br w:type="page"/>
      </w:r>
    </w:p>
    <w:p w:rsidR="004B7353" w:rsidRPr="009F6EE6" w:rsidRDefault="004B7353" w:rsidP="004B7353">
      <w:pPr>
        <w:shd w:val="clear" w:color="auto" w:fill="FFFFFF"/>
        <w:tabs>
          <w:tab w:val="num" w:pos="0"/>
          <w:tab w:val="left" w:pos="709"/>
        </w:tabs>
        <w:spacing w:after="0" w:line="360" w:lineRule="auto"/>
        <w:jc w:val="right"/>
        <w:rPr>
          <w:rFonts w:ascii="Times New Roman" w:hAnsi="Times New Roman"/>
          <w:i/>
          <w:color w:val="000000"/>
          <w:sz w:val="28"/>
          <w:szCs w:val="28"/>
          <w:shd w:val="clear" w:color="auto" w:fill="FFFFFF"/>
        </w:rPr>
      </w:pPr>
      <w:r w:rsidRPr="009F6EE6">
        <w:rPr>
          <w:rFonts w:ascii="Times New Roman" w:hAnsi="Times New Roman"/>
          <w:i/>
          <w:color w:val="000000"/>
          <w:sz w:val="28"/>
          <w:szCs w:val="28"/>
          <w:shd w:val="clear" w:color="auto" w:fill="FFFFFF"/>
        </w:rPr>
        <w:lastRenderedPageBreak/>
        <w:t>Додаток А</w:t>
      </w:r>
    </w:p>
    <w:p w:rsidR="004B7353" w:rsidRDefault="0029353F" w:rsidP="004B7353">
      <w:pPr>
        <w:shd w:val="clear" w:color="auto" w:fill="FFFFFF"/>
        <w:tabs>
          <w:tab w:val="num" w:pos="0"/>
          <w:tab w:val="left" w:pos="709"/>
        </w:tabs>
        <w:spacing w:after="0" w:line="360" w:lineRule="auto"/>
        <w:jc w:val="center"/>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А</w:t>
      </w:r>
      <w:r w:rsidR="004B7353" w:rsidRPr="009F6EE6">
        <w:rPr>
          <w:rFonts w:ascii="Times New Roman" w:hAnsi="Times New Roman"/>
          <w:color w:val="000000"/>
          <w:sz w:val="28"/>
          <w:szCs w:val="28"/>
          <w:shd w:val="clear" w:color="auto" w:fill="FFFFFF"/>
        </w:rPr>
        <w:t>нкета вивчення моделі Вашої грамотності у фізичній культурі</w:t>
      </w:r>
    </w:p>
    <w:tbl>
      <w:tblPr>
        <w:tblStyle w:val="ab"/>
        <w:tblW w:w="9606" w:type="dxa"/>
        <w:tblLayout w:type="fixed"/>
        <w:tblLook w:val="04A0"/>
      </w:tblPr>
      <w:tblGrid>
        <w:gridCol w:w="4928"/>
        <w:gridCol w:w="44"/>
        <w:gridCol w:w="1515"/>
        <w:gridCol w:w="529"/>
        <w:gridCol w:w="1134"/>
        <w:gridCol w:w="1456"/>
      </w:tblGrid>
      <w:tr w:rsidR="00467C16" w:rsidTr="0029353F">
        <w:trPr>
          <w:trHeight w:val="430"/>
        </w:trPr>
        <w:tc>
          <w:tcPr>
            <w:tcW w:w="4928" w:type="dxa"/>
          </w:tcPr>
          <w:p w:rsidR="00467C16" w:rsidRDefault="00467C16" w:rsidP="0029353F">
            <w:pPr>
              <w:tabs>
                <w:tab w:val="num" w:pos="0"/>
                <w:tab w:val="left" w:pos="709"/>
              </w:tabs>
              <w:jc w:val="center"/>
              <w:rPr>
                <w:rFonts w:ascii="Times New Roman" w:hAnsi="Times New Roman"/>
                <w:color w:val="000000"/>
                <w:sz w:val="28"/>
                <w:szCs w:val="28"/>
                <w:shd w:val="clear" w:color="auto" w:fill="FFFFFF"/>
              </w:rPr>
            </w:pPr>
            <w:r w:rsidRPr="009F6EE6">
              <w:rPr>
                <w:rFonts w:ascii="Times New Roman" w:hAnsi="Times New Roman"/>
                <w:bCs/>
                <w:sz w:val="28"/>
                <w:szCs w:val="28"/>
              </w:rPr>
              <w:t>Ваша стать:</w:t>
            </w:r>
          </w:p>
        </w:tc>
        <w:tc>
          <w:tcPr>
            <w:tcW w:w="1559" w:type="dxa"/>
            <w:gridSpan w:val="2"/>
          </w:tcPr>
          <w:p w:rsidR="00467C16" w:rsidRPr="00467C16" w:rsidRDefault="00467C16" w:rsidP="00C64BDF">
            <w:pPr>
              <w:widowControl w:val="0"/>
              <w:numPr>
                <w:ilvl w:val="1"/>
                <w:numId w:val="7"/>
              </w:numPr>
              <w:ind w:left="0"/>
              <w:jc w:val="both"/>
              <w:rPr>
                <w:rFonts w:ascii="Times New Roman" w:hAnsi="Times New Roman"/>
                <w:sz w:val="28"/>
                <w:szCs w:val="28"/>
              </w:rPr>
            </w:pPr>
            <w:r w:rsidRPr="009F6EE6">
              <w:rPr>
                <w:rFonts w:ascii="Times New Roman" w:hAnsi="Times New Roman"/>
                <w:sz w:val="28"/>
                <w:szCs w:val="28"/>
              </w:rPr>
              <w:t>чолові</w:t>
            </w:r>
            <w:r>
              <w:rPr>
                <w:rFonts w:ascii="Times New Roman" w:eastAsia="等线" w:hAnsi="Times New Roman"/>
                <w:sz w:val="28"/>
                <w:szCs w:val="28"/>
              </w:rPr>
              <w:t>ча</w:t>
            </w:r>
          </w:p>
        </w:tc>
        <w:tc>
          <w:tcPr>
            <w:tcW w:w="529" w:type="dxa"/>
          </w:tcPr>
          <w:p w:rsidR="00467C16" w:rsidRPr="0029353F" w:rsidRDefault="0029353F" w:rsidP="0029353F">
            <w:pPr>
              <w:widowControl w:val="0"/>
              <w:jc w:val="both"/>
              <w:rPr>
                <w:rFonts w:ascii="Times New Roman" w:hAnsi="Times New Roman"/>
                <w:sz w:val="44"/>
                <w:szCs w:val="44"/>
              </w:rPr>
            </w:pPr>
            <w:r w:rsidRPr="0029353F">
              <w:rPr>
                <w:rFonts w:ascii="Times New Roman" w:hAnsi="Times New Roman"/>
                <w:color w:val="000000"/>
                <w:sz w:val="44"/>
                <w:szCs w:val="44"/>
                <w:shd w:val="clear" w:color="auto" w:fill="FFFFFF"/>
              </w:rPr>
              <w:t>□</w:t>
            </w:r>
          </w:p>
        </w:tc>
        <w:tc>
          <w:tcPr>
            <w:tcW w:w="1134" w:type="dxa"/>
          </w:tcPr>
          <w:p w:rsidR="00467C16" w:rsidRDefault="00467C16" w:rsidP="0029353F">
            <w:pPr>
              <w:tabs>
                <w:tab w:val="num" w:pos="0"/>
                <w:tab w:val="left" w:pos="709"/>
              </w:tabs>
              <w:jc w:val="center"/>
              <w:rPr>
                <w:rFonts w:ascii="Times New Roman" w:hAnsi="Times New Roman"/>
                <w:color w:val="000000"/>
                <w:sz w:val="28"/>
                <w:szCs w:val="28"/>
                <w:shd w:val="clear" w:color="auto" w:fill="FFFFFF"/>
              </w:rPr>
            </w:pPr>
            <w:r w:rsidRPr="009F6EE6">
              <w:rPr>
                <w:rFonts w:ascii="Times New Roman" w:hAnsi="Times New Roman"/>
                <w:sz w:val="28"/>
                <w:szCs w:val="28"/>
              </w:rPr>
              <w:t>жі</w:t>
            </w:r>
            <w:r w:rsidRPr="009F6EE6">
              <w:rPr>
                <w:rFonts w:ascii="Times New Roman" w:eastAsia="等线" w:hAnsi="Times New Roman"/>
                <w:sz w:val="28"/>
                <w:szCs w:val="28"/>
              </w:rPr>
              <w:t>ноча</w:t>
            </w:r>
          </w:p>
        </w:tc>
        <w:tc>
          <w:tcPr>
            <w:tcW w:w="1456" w:type="dxa"/>
          </w:tcPr>
          <w:p w:rsidR="00467C16" w:rsidRPr="0029353F" w:rsidRDefault="0029353F" w:rsidP="0029353F">
            <w:pPr>
              <w:tabs>
                <w:tab w:val="num" w:pos="0"/>
                <w:tab w:val="left" w:pos="218"/>
                <w:tab w:val="center" w:pos="620"/>
                <w:tab w:val="left" w:pos="709"/>
              </w:tabs>
              <w:jc w:val="center"/>
              <w:rPr>
                <w:rFonts w:ascii="Times New Roman" w:hAnsi="Times New Roman"/>
                <w:color w:val="000000"/>
                <w:sz w:val="44"/>
                <w:szCs w:val="44"/>
                <w:shd w:val="clear" w:color="auto" w:fill="FFFFFF"/>
              </w:rPr>
            </w:pPr>
            <w:r w:rsidRPr="0029353F">
              <w:rPr>
                <w:rFonts w:ascii="Times New Roman" w:hAnsi="Times New Roman"/>
                <w:color w:val="000000"/>
                <w:sz w:val="44"/>
                <w:szCs w:val="44"/>
                <w:shd w:val="clear" w:color="auto" w:fill="FFFFFF"/>
              </w:rPr>
              <w:t>□</w:t>
            </w:r>
          </w:p>
        </w:tc>
      </w:tr>
      <w:tr w:rsidR="00467C16" w:rsidTr="0029353F">
        <w:tc>
          <w:tcPr>
            <w:tcW w:w="4928" w:type="dxa"/>
          </w:tcPr>
          <w:p w:rsidR="00467C16" w:rsidRPr="009F6EE6" w:rsidRDefault="00467C16" w:rsidP="004B7353">
            <w:pPr>
              <w:tabs>
                <w:tab w:val="num" w:pos="0"/>
                <w:tab w:val="left" w:pos="709"/>
              </w:tabs>
              <w:spacing w:line="360" w:lineRule="auto"/>
              <w:jc w:val="center"/>
              <w:rPr>
                <w:rFonts w:ascii="Times New Roman" w:hAnsi="Times New Roman"/>
                <w:bCs/>
                <w:sz w:val="28"/>
                <w:szCs w:val="28"/>
              </w:rPr>
            </w:pPr>
            <w:r>
              <w:rPr>
                <w:rFonts w:ascii="Times New Roman" w:hAnsi="Times New Roman"/>
                <w:bCs/>
                <w:sz w:val="28"/>
                <w:szCs w:val="28"/>
              </w:rPr>
              <w:t>Клас навчання</w:t>
            </w:r>
          </w:p>
        </w:tc>
        <w:tc>
          <w:tcPr>
            <w:tcW w:w="4678" w:type="dxa"/>
            <w:gridSpan w:val="5"/>
          </w:tcPr>
          <w:p w:rsidR="00467C16" w:rsidRPr="009F6EE6" w:rsidRDefault="00467C16" w:rsidP="004B7353">
            <w:pPr>
              <w:tabs>
                <w:tab w:val="num" w:pos="0"/>
                <w:tab w:val="left" w:pos="709"/>
              </w:tabs>
              <w:spacing w:line="360" w:lineRule="auto"/>
              <w:jc w:val="center"/>
              <w:rPr>
                <w:rFonts w:ascii="Times New Roman" w:hAnsi="Times New Roman"/>
                <w:sz w:val="28"/>
                <w:szCs w:val="28"/>
              </w:rPr>
            </w:pPr>
          </w:p>
        </w:tc>
      </w:tr>
      <w:tr w:rsidR="00467C16" w:rsidTr="0029353F">
        <w:tc>
          <w:tcPr>
            <w:tcW w:w="9606" w:type="dxa"/>
            <w:gridSpan w:val="6"/>
          </w:tcPr>
          <w:p w:rsidR="00467C16" w:rsidRDefault="00467C16" w:rsidP="004B7353">
            <w:pPr>
              <w:tabs>
                <w:tab w:val="num" w:pos="0"/>
                <w:tab w:val="left" w:pos="709"/>
              </w:tabs>
              <w:spacing w:line="360" w:lineRule="auto"/>
              <w:jc w:val="center"/>
              <w:rPr>
                <w:rFonts w:ascii="Times New Roman" w:hAnsi="Times New Roman"/>
                <w:color w:val="000000"/>
                <w:sz w:val="28"/>
                <w:szCs w:val="28"/>
                <w:shd w:val="clear" w:color="auto" w:fill="FFFFFF"/>
              </w:rPr>
            </w:pPr>
            <w:r w:rsidRPr="009F6EE6">
              <w:rPr>
                <w:rFonts w:ascii="Times New Roman" w:hAnsi="Times New Roman"/>
                <w:bCs/>
                <w:i/>
                <w:sz w:val="28"/>
                <w:szCs w:val="28"/>
              </w:rPr>
              <w:t xml:space="preserve">Участь у </w:t>
            </w:r>
            <w:r w:rsidRPr="009F6EE6">
              <w:rPr>
                <w:rFonts w:ascii="Times New Roman" w:eastAsia="等线" w:hAnsi="Times New Roman"/>
                <w:bCs/>
                <w:i/>
                <w:sz w:val="28"/>
                <w:szCs w:val="28"/>
              </w:rPr>
              <w:t>заня</w:t>
            </w:r>
            <w:r w:rsidRPr="009F6EE6">
              <w:rPr>
                <w:rFonts w:ascii="Times New Roman" w:hAnsi="Times New Roman"/>
                <w:bCs/>
                <w:i/>
                <w:sz w:val="28"/>
                <w:szCs w:val="28"/>
              </w:rPr>
              <w:t>ттях фізичними вправами:</w:t>
            </w:r>
          </w:p>
        </w:tc>
      </w:tr>
      <w:tr w:rsidR="00467C16" w:rsidTr="0029353F">
        <w:trPr>
          <w:trHeight w:val="2194"/>
        </w:trPr>
        <w:tc>
          <w:tcPr>
            <w:tcW w:w="4928" w:type="dxa"/>
          </w:tcPr>
          <w:p w:rsidR="00467C16" w:rsidRPr="00467C16" w:rsidRDefault="00467C16" w:rsidP="00467C16">
            <w:pPr>
              <w:widowControl w:val="0"/>
              <w:jc w:val="both"/>
              <w:rPr>
                <w:rFonts w:ascii="Times New Roman" w:hAnsi="Times New Roman"/>
                <w:i/>
                <w:sz w:val="28"/>
                <w:szCs w:val="28"/>
              </w:rPr>
            </w:pPr>
            <w:r w:rsidRPr="00467C16">
              <w:rPr>
                <w:rFonts w:ascii="Times New Roman" w:hAnsi="Times New Roman"/>
                <w:bCs/>
                <w:i/>
                <w:sz w:val="28"/>
                <w:szCs w:val="28"/>
              </w:rPr>
              <w:t xml:space="preserve">Протягом минулого навчального року, у яких </w:t>
            </w:r>
            <w:r w:rsidRPr="00467C16">
              <w:rPr>
                <w:rFonts w:ascii="Times New Roman" w:eastAsia="等线" w:hAnsi="Times New Roman"/>
                <w:bCs/>
                <w:i/>
                <w:sz w:val="28"/>
                <w:szCs w:val="28"/>
              </w:rPr>
              <w:t>ви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брали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участь</w:t>
            </w:r>
            <w:r w:rsidRPr="00467C16">
              <w:rPr>
                <w:rFonts w:ascii="Times New Roman" w:hAnsi="Times New Roman"/>
                <w:bCs/>
                <w:i/>
                <w:sz w:val="28"/>
                <w:szCs w:val="28"/>
              </w:rPr>
              <w:t xml:space="preserve"> спортивних заняттях або займалися фі</w:t>
            </w:r>
            <w:r w:rsidRPr="00467C16">
              <w:rPr>
                <w:rFonts w:ascii="Times New Roman" w:eastAsia="等线" w:hAnsi="Times New Roman"/>
                <w:bCs/>
                <w:i/>
                <w:sz w:val="28"/>
                <w:szCs w:val="28"/>
              </w:rPr>
              <w:t>зичними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вправами</w:t>
            </w:r>
            <w:r w:rsidRPr="00467C16">
              <w:rPr>
                <w:rFonts w:ascii="Times New Roman" w:hAnsi="Times New Roman"/>
                <w:bCs/>
                <w:i/>
                <w:sz w:val="28"/>
                <w:szCs w:val="28"/>
              </w:rPr>
              <w:t>? (</w:t>
            </w:r>
            <w:r w:rsidRPr="00467C16">
              <w:rPr>
                <w:rFonts w:ascii="Times New Roman" w:eastAsia="等线" w:hAnsi="Times New Roman"/>
                <w:bCs/>
                <w:i/>
                <w:sz w:val="28"/>
                <w:szCs w:val="28"/>
              </w:rPr>
              <w:t>можна</w:t>
            </w:r>
            <w:r w:rsidRPr="00467C16">
              <w:rPr>
                <w:rFonts w:ascii="Times New Roman" w:hAnsi="Times New Roman"/>
                <w:bCs/>
                <w:i/>
                <w:sz w:val="28"/>
                <w:szCs w:val="28"/>
              </w:rPr>
              <w:t xml:space="preserve"> </w:t>
            </w:r>
            <w:r w:rsidRPr="00467C16">
              <w:rPr>
                <w:rFonts w:ascii="Times New Roman" w:eastAsia="等线" w:hAnsi="Times New Roman"/>
                <w:bCs/>
                <w:i/>
                <w:sz w:val="28"/>
                <w:szCs w:val="28"/>
              </w:rPr>
              <w:t>вибрати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к</w:t>
            </w:r>
            <w:r w:rsidRPr="00467C16">
              <w:rPr>
                <w:rFonts w:ascii="Times New Roman" w:hAnsi="Times New Roman"/>
                <w:bCs/>
                <w:i/>
                <w:sz w:val="28"/>
                <w:szCs w:val="28"/>
              </w:rPr>
              <w:t>і</w:t>
            </w:r>
            <w:r w:rsidRPr="00467C16">
              <w:rPr>
                <w:rFonts w:ascii="Times New Roman" w:eastAsia="等线" w:hAnsi="Times New Roman"/>
                <w:bCs/>
                <w:i/>
                <w:sz w:val="28"/>
                <w:szCs w:val="28"/>
              </w:rPr>
              <w:t>лька</w:t>
            </w:r>
            <w:r w:rsidRPr="00467C16">
              <w:rPr>
                <w:rFonts w:ascii="Times New Roman" w:hAnsi="Times New Roman"/>
                <w:bCs/>
                <w:i/>
                <w:sz w:val="28"/>
                <w:szCs w:val="28"/>
              </w:rPr>
              <w:t xml:space="preserve"> </w:t>
            </w:r>
            <w:r w:rsidRPr="00467C16">
              <w:rPr>
                <w:rFonts w:ascii="Times New Roman" w:eastAsia="等线" w:hAnsi="Times New Roman"/>
                <w:bCs/>
                <w:i/>
                <w:sz w:val="28"/>
                <w:szCs w:val="28"/>
              </w:rPr>
              <w:t>вар</w:t>
            </w:r>
            <w:r w:rsidRPr="00467C16">
              <w:rPr>
                <w:rFonts w:ascii="Times New Roman" w:hAnsi="Times New Roman"/>
                <w:bCs/>
                <w:i/>
                <w:sz w:val="28"/>
                <w:szCs w:val="28"/>
              </w:rPr>
              <w:t>і</w:t>
            </w:r>
            <w:r w:rsidRPr="00467C16">
              <w:rPr>
                <w:rFonts w:ascii="Times New Roman" w:eastAsia="等线" w:hAnsi="Times New Roman"/>
                <w:bCs/>
                <w:i/>
                <w:sz w:val="28"/>
                <w:szCs w:val="28"/>
              </w:rPr>
              <w:t>ант</w:t>
            </w:r>
            <w:r w:rsidRPr="00467C16">
              <w:rPr>
                <w:rFonts w:ascii="Times New Roman" w:hAnsi="Times New Roman"/>
                <w:bCs/>
                <w:i/>
                <w:sz w:val="28"/>
                <w:szCs w:val="28"/>
              </w:rPr>
              <w:t>і</w:t>
            </w:r>
            <w:r w:rsidRPr="00467C16">
              <w:rPr>
                <w:rFonts w:ascii="Times New Roman" w:eastAsia="等线" w:hAnsi="Times New Roman"/>
                <w:bCs/>
                <w:i/>
                <w:sz w:val="28"/>
                <w:szCs w:val="28"/>
              </w:rPr>
              <w:t>в</w:t>
            </w:r>
            <w:r w:rsidRPr="00467C16">
              <w:rPr>
                <w:rFonts w:ascii="Times New Roman" w:hAnsi="Times New Roman"/>
                <w:bCs/>
                <w:i/>
                <w:sz w:val="28"/>
                <w:szCs w:val="28"/>
              </w:rPr>
              <w:t>)</w:t>
            </w:r>
          </w:p>
        </w:tc>
        <w:tc>
          <w:tcPr>
            <w:tcW w:w="4678" w:type="dxa"/>
            <w:gridSpan w:val="5"/>
          </w:tcPr>
          <w:p w:rsidR="0029353F" w:rsidRPr="0029353F"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sz w:val="28"/>
                <w:szCs w:val="28"/>
              </w:rPr>
              <w:t>Пі</w:t>
            </w:r>
            <w:r w:rsidRPr="00467C16">
              <w:rPr>
                <w:rFonts w:ascii="Times New Roman" w:eastAsia="等线" w:hAnsi="Times New Roman"/>
                <w:sz w:val="28"/>
                <w:szCs w:val="28"/>
              </w:rPr>
              <w:t>нг</w:t>
            </w:r>
            <w:r w:rsidRPr="00467C16">
              <w:rPr>
                <w:rFonts w:ascii="Times New Roman" w:hAnsi="Times New Roman"/>
                <w:sz w:val="28"/>
                <w:szCs w:val="28"/>
              </w:rPr>
              <w:t>-</w:t>
            </w:r>
            <w:r w:rsidRPr="00467C16">
              <w:rPr>
                <w:rFonts w:ascii="Times New Roman" w:eastAsia="等线" w:hAnsi="Times New Roman"/>
                <w:sz w:val="28"/>
                <w:szCs w:val="28"/>
              </w:rPr>
              <w:t>понг</w:t>
            </w:r>
            <w:r w:rsidR="0029353F">
              <w:rPr>
                <w:rFonts w:ascii="Times New Roman" w:eastAsia="等线" w:hAnsi="Times New Roman"/>
                <w:sz w:val="28"/>
                <w:szCs w:val="28"/>
              </w:rPr>
              <w:t xml:space="preserve"> </w:t>
            </w:r>
            <w:r w:rsidRPr="00467C16">
              <w:rPr>
                <w:rFonts w:ascii="Times New Roman" w:hAnsi="Times New Roman"/>
                <w:color w:val="000000"/>
                <w:sz w:val="36"/>
                <w:szCs w:val="36"/>
                <w:shd w:val="clear" w:color="auto" w:fill="FFFFFF"/>
              </w:rPr>
              <w:t>□</w:t>
            </w:r>
            <w:r>
              <w:rPr>
                <w:rFonts w:ascii="Times New Roman" w:eastAsia="等线" w:hAnsi="Times New Roman"/>
                <w:sz w:val="28"/>
                <w:szCs w:val="28"/>
              </w:rPr>
              <w:t xml:space="preserve"> </w:t>
            </w:r>
            <w:r w:rsidRPr="00467C16">
              <w:rPr>
                <w:rFonts w:ascii="Times New Roman" w:hAnsi="Times New Roman"/>
                <w:sz w:val="28"/>
                <w:szCs w:val="28"/>
              </w:rPr>
              <w:t>Волейбол</w:t>
            </w:r>
            <w:r w:rsidR="0029353F">
              <w:rPr>
                <w:rFonts w:ascii="Times New Roman" w:hAnsi="Times New Roman"/>
                <w:sz w:val="28"/>
                <w:szCs w:val="28"/>
              </w:rPr>
              <w:t xml:space="preserve"> </w:t>
            </w:r>
            <w:r w:rsidRPr="00467C16">
              <w:rPr>
                <w:rFonts w:ascii="Times New Roman" w:hAnsi="Times New Roman"/>
                <w:color w:val="000000"/>
                <w:sz w:val="36"/>
                <w:szCs w:val="36"/>
                <w:shd w:val="clear" w:color="auto" w:fill="FFFFFF"/>
              </w:rPr>
              <w:t>□</w:t>
            </w:r>
            <w:r w:rsidR="0029353F">
              <w:rPr>
                <w:rFonts w:ascii="Times New Roman" w:hAnsi="Times New Roman"/>
                <w:sz w:val="28"/>
                <w:szCs w:val="28"/>
              </w:rPr>
              <w:t xml:space="preserve"> </w:t>
            </w:r>
            <w:r w:rsidRPr="00467C16">
              <w:rPr>
                <w:rFonts w:ascii="Times New Roman" w:hAnsi="Times New Roman"/>
                <w:sz w:val="28"/>
                <w:szCs w:val="28"/>
              </w:rPr>
              <w:t>Бі</w:t>
            </w:r>
            <w:r w:rsidRPr="00467C16">
              <w:rPr>
                <w:rFonts w:ascii="Times New Roman" w:eastAsia="等线" w:hAnsi="Times New Roman"/>
                <w:sz w:val="28"/>
                <w:szCs w:val="28"/>
              </w:rPr>
              <w:t>г</w:t>
            </w:r>
            <w:r w:rsidRPr="00467C16">
              <w:rPr>
                <w:rFonts w:ascii="Times New Roman" w:hAnsi="Times New Roman"/>
                <w:sz w:val="28"/>
                <w:szCs w:val="28"/>
              </w:rPr>
              <w:t>/</w:t>
            </w:r>
            <w:r w:rsidR="00847CD2">
              <w:rPr>
                <w:rFonts w:ascii="Times New Roman" w:eastAsia="等线" w:hAnsi="Times New Roman"/>
                <w:sz w:val="28"/>
                <w:szCs w:val="28"/>
              </w:rPr>
              <w:t>Л</w:t>
            </w:r>
            <w:r w:rsidRPr="00467C16">
              <w:rPr>
                <w:rFonts w:ascii="Times New Roman" w:eastAsia="等线" w:hAnsi="Times New Roman"/>
                <w:sz w:val="28"/>
                <w:szCs w:val="28"/>
              </w:rPr>
              <w:t>егка</w:t>
            </w:r>
            <w:r w:rsidRPr="00467C16">
              <w:rPr>
                <w:rFonts w:ascii="Times New Roman" w:hAnsi="Times New Roman"/>
                <w:sz w:val="28"/>
                <w:szCs w:val="28"/>
              </w:rPr>
              <w:t xml:space="preserve"> </w:t>
            </w:r>
            <w:r w:rsidRPr="00467C16">
              <w:rPr>
                <w:rFonts w:ascii="Times New Roman" w:eastAsia="等线" w:hAnsi="Times New Roman"/>
                <w:sz w:val="28"/>
                <w:szCs w:val="28"/>
              </w:rPr>
              <w:t>атлетика</w:t>
            </w: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467C16">
              <w:rPr>
                <w:rFonts w:ascii="Times New Roman" w:hAnsi="Times New Roman"/>
                <w:sz w:val="28"/>
                <w:szCs w:val="28"/>
              </w:rPr>
              <w:t>Танці</w:t>
            </w: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467C16">
              <w:rPr>
                <w:rFonts w:ascii="Times New Roman" w:hAnsi="Times New Roman"/>
                <w:sz w:val="28"/>
                <w:szCs w:val="28"/>
              </w:rPr>
              <w:t>Фі</w:t>
            </w:r>
            <w:r w:rsidRPr="00467C16">
              <w:rPr>
                <w:rFonts w:ascii="Times New Roman" w:eastAsia="等线" w:hAnsi="Times New Roman"/>
                <w:sz w:val="28"/>
                <w:szCs w:val="28"/>
              </w:rPr>
              <w:t>тнес</w:t>
            </w:r>
            <w:r w:rsidRPr="00467C16">
              <w:rPr>
                <w:rFonts w:ascii="Times New Roman" w:hAnsi="Times New Roman"/>
                <w:color w:val="000000"/>
                <w:sz w:val="36"/>
                <w:szCs w:val="36"/>
                <w:shd w:val="clear" w:color="auto" w:fill="FFFFFF"/>
              </w:rPr>
              <w:t>□</w:t>
            </w:r>
            <w:r w:rsidRPr="00467C16">
              <w:rPr>
                <w:rFonts w:ascii="Times New Roman" w:eastAsia="等线" w:hAnsi="Times New Roman"/>
                <w:sz w:val="28"/>
                <w:szCs w:val="28"/>
              </w:rPr>
              <w:t xml:space="preserve"> </w:t>
            </w:r>
            <w:r w:rsidRPr="00467C16">
              <w:rPr>
                <w:rFonts w:ascii="Times New Roman" w:hAnsi="Times New Roman"/>
                <w:sz w:val="28"/>
                <w:szCs w:val="28"/>
              </w:rPr>
              <w:t>Футбол</w:t>
            </w:r>
            <w:r w:rsidRPr="00467C16">
              <w:rPr>
                <w:rFonts w:ascii="Times New Roman" w:hAnsi="Times New Roman"/>
                <w:color w:val="000000"/>
                <w:sz w:val="36"/>
                <w:szCs w:val="36"/>
                <w:shd w:val="clear" w:color="auto" w:fill="FFFFFF"/>
              </w:rPr>
              <w:t>□</w:t>
            </w:r>
            <w:r w:rsidRPr="00467C16">
              <w:rPr>
                <w:rFonts w:ascii="Times New Roman" w:hAnsi="Times New Roman"/>
                <w:sz w:val="28"/>
                <w:szCs w:val="28"/>
              </w:rPr>
              <w:t xml:space="preserve"> Баскетбол</w:t>
            </w: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467C16">
              <w:rPr>
                <w:rFonts w:ascii="Times New Roman" w:hAnsi="Times New Roman"/>
                <w:sz w:val="28"/>
                <w:szCs w:val="28"/>
              </w:rPr>
              <w:t xml:space="preserve">Плавання </w:t>
            </w: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467C16">
              <w:rPr>
                <w:rFonts w:ascii="Times New Roman" w:hAnsi="Times New Roman"/>
                <w:sz w:val="28"/>
                <w:szCs w:val="28"/>
              </w:rPr>
              <w:t>Тені</w:t>
            </w:r>
            <w:r w:rsidRPr="00467C16">
              <w:rPr>
                <w:rFonts w:ascii="Times New Roman" w:eastAsia="等线" w:hAnsi="Times New Roman"/>
                <w:sz w:val="28"/>
                <w:szCs w:val="28"/>
              </w:rPr>
              <w:t>с</w:t>
            </w:r>
            <w:r>
              <w:rPr>
                <w:rFonts w:ascii="Times New Roman" w:eastAsia="等线" w:hAnsi="Times New Roman"/>
                <w:sz w:val="28"/>
                <w:szCs w:val="28"/>
              </w:rPr>
              <w:t xml:space="preserve"> </w:t>
            </w: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p>
          <w:p w:rsidR="00467C1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sz w:val="28"/>
                <w:szCs w:val="28"/>
              </w:rPr>
              <w:t>І</w:t>
            </w:r>
            <w:r w:rsidRPr="00467C16">
              <w:rPr>
                <w:rFonts w:ascii="Times New Roman" w:eastAsia="等线" w:hAnsi="Times New Roman"/>
                <w:sz w:val="28"/>
                <w:szCs w:val="28"/>
              </w:rPr>
              <w:t>нше</w:t>
            </w:r>
            <w:r w:rsidRPr="00467C16">
              <w:rPr>
                <w:rFonts w:ascii="Times New Roman" w:hAnsi="Times New Roman"/>
                <w:sz w:val="28"/>
                <w:szCs w:val="28"/>
              </w:rPr>
              <w:t xml:space="preserve"> (</w:t>
            </w:r>
            <w:r w:rsidRPr="00467C16">
              <w:rPr>
                <w:rFonts w:ascii="Times New Roman" w:eastAsia="等线" w:hAnsi="Times New Roman"/>
                <w:sz w:val="28"/>
                <w:szCs w:val="28"/>
              </w:rPr>
              <w:t>вкаж</w:t>
            </w:r>
            <w:r w:rsidRPr="00467C16">
              <w:rPr>
                <w:rFonts w:ascii="Times New Roman" w:hAnsi="Times New Roman"/>
                <w:sz w:val="28"/>
                <w:szCs w:val="28"/>
              </w:rPr>
              <w:t>і</w:t>
            </w:r>
            <w:r w:rsidRPr="00467C16">
              <w:rPr>
                <w:rFonts w:ascii="Times New Roman" w:eastAsia="等线" w:hAnsi="Times New Roman"/>
                <w:sz w:val="28"/>
                <w:szCs w:val="28"/>
              </w:rPr>
              <w:t>ть</w:t>
            </w:r>
            <w:r w:rsidRPr="00467C16">
              <w:rPr>
                <w:rFonts w:ascii="Times New Roman" w:hAnsi="Times New Roman"/>
                <w:sz w:val="28"/>
                <w:szCs w:val="28"/>
              </w:rPr>
              <w:t>)______</w:t>
            </w:r>
            <w:r w:rsidR="0029353F">
              <w:rPr>
                <w:rFonts w:ascii="Times New Roman" w:hAnsi="Times New Roman"/>
                <w:sz w:val="28"/>
                <w:szCs w:val="28"/>
              </w:rPr>
              <w:t>_____________</w:t>
            </w:r>
          </w:p>
          <w:p w:rsidR="0029353F" w:rsidRPr="00467C16" w:rsidRDefault="0029353F" w:rsidP="00C64BDF">
            <w:pPr>
              <w:widowControl w:val="0"/>
              <w:numPr>
                <w:ilvl w:val="1"/>
                <w:numId w:val="8"/>
              </w:numPr>
              <w:ind w:left="0"/>
              <w:jc w:val="both"/>
              <w:rPr>
                <w:rFonts w:ascii="Times New Roman" w:hAnsi="Times New Roman"/>
                <w:sz w:val="28"/>
                <w:szCs w:val="28"/>
              </w:rPr>
            </w:pPr>
            <w:r>
              <w:rPr>
                <w:rFonts w:ascii="Times New Roman" w:hAnsi="Times New Roman"/>
                <w:sz w:val="28"/>
                <w:szCs w:val="28"/>
              </w:rPr>
              <w:t>______________________________</w:t>
            </w:r>
          </w:p>
        </w:tc>
      </w:tr>
      <w:tr w:rsidR="00467C16" w:rsidTr="0029353F">
        <w:tc>
          <w:tcPr>
            <w:tcW w:w="4928" w:type="dxa"/>
          </w:tcPr>
          <w:p w:rsidR="00467C16" w:rsidRPr="00467C16" w:rsidRDefault="00467C16" w:rsidP="00467C16">
            <w:pPr>
              <w:widowControl w:val="0"/>
              <w:jc w:val="both"/>
              <w:rPr>
                <w:rFonts w:ascii="Times New Roman" w:hAnsi="Times New Roman"/>
                <w:i/>
                <w:sz w:val="28"/>
                <w:szCs w:val="28"/>
              </w:rPr>
            </w:pPr>
            <w:r w:rsidRPr="00467C16">
              <w:rPr>
                <w:rFonts w:ascii="Times New Roman" w:hAnsi="Times New Roman"/>
                <w:bCs/>
                <w:i/>
                <w:sz w:val="28"/>
                <w:szCs w:val="28"/>
              </w:rPr>
              <w:t xml:space="preserve">Яка частота вашої </w:t>
            </w:r>
            <w:r w:rsidRPr="00467C16">
              <w:rPr>
                <w:rFonts w:ascii="Times New Roman" w:eastAsia="等线" w:hAnsi="Times New Roman"/>
                <w:bCs/>
                <w:i/>
                <w:sz w:val="28"/>
                <w:szCs w:val="28"/>
              </w:rPr>
              <w:t>участ</w:t>
            </w:r>
            <w:r w:rsidRPr="00467C16">
              <w:rPr>
                <w:rFonts w:ascii="Times New Roman" w:hAnsi="Times New Roman"/>
                <w:bCs/>
                <w:i/>
                <w:sz w:val="28"/>
                <w:szCs w:val="28"/>
              </w:rPr>
              <w:t xml:space="preserve">і </w:t>
            </w:r>
            <w:r w:rsidRPr="00467C16">
              <w:rPr>
                <w:rFonts w:ascii="Times New Roman" w:eastAsia="等线" w:hAnsi="Times New Roman"/>
                <w:bCs/>
                <w:i/>
                <w:sz w:val="28"/>
                <w:szCs w:val="28"/>
              </w:rPr>
              <w:t>в</w:t>
            </w:r>
            <w:r w:rsidRPr="00467C16">
              <w:rPr>
                <w:rFonts w:ascii="Times New Roman" w:hAnsi="Times New Roman"/>
                <w:bCs/>
                <w:i/>
                <w:sz w:val="28"/>
                <w:szCs w:val="28"/>
              </w:rPr>
              <w:t xml:space="preserve"> </w:t>
            </w:r>
            <w:r w:rsidRPr="00467C16">
              <w:rPr>
                <w:rFonts w:ascii="Times New Roman" w:eastAsia="等线" w:hAnsi="Times New Roman"/>
                <w:bCs/>
                <w:i/>
                <w:sz w:val="28"/>
                <w:szCs w:val="28"/>
              </w:rPr>
              <w:t>ф</w:t>
            </w:r>
            <w:r w:rsidRPr="00467C16">
              <w:rPr>
                <w:rFonts w:ascii="Times New Roman" w:hAnsi="Times New Roman"/>
                <w:bCs/>
                <w:i/>
                <w:sz w:val="28"/>
                <w:szCs w:val="28"/>
              </w:rPr>
              <w:t>і</w:t>
            </w:r>
            <w:r w:rsidRPr="00467C16">
              <w:rPr>
                <w:rFonts w:ascii="Times New Roman" w:eastAsia="等线" w:hAnsi="Times New Roman"/>
                <w:bCs/>
                <w:i/>
                <w:sz w:val="28"/>
                <w:szCs w:val="28"/>
              </w:rPr>
              <w:t>зичних</w:t>
            </w:r>
            <w:r w:rsidRPr="00467C16">
              <w:rPr>
                <w:rFonts w:ascii="Times New Roman" w:hAnsi="Times New Roman"/>
                <w:bCs/>
                <w:i/>
                <w:sz w:val="28"/>
                <w:szCs w:val="28"/>
              </w:rPr>
              <w:t xml:space="preserve"> </w:t>
            </w:r>
            <w:r w:rsidRPr="00467C16">
              <w:rPr>
                <w:rFonts w:ascii="Times New Roman" w:eastAsia="等线" w:hAnsi="Times New Roman"/>
                <w:bCs/>
                <w:i/>
                <w:sz w:val="28"/>
                <w:szCs w:val="28"/>
              </w:rPr>
              <w:t>заняттях фізичними вправами</w:t>
            </w:r>
            <w:r w:rsidRPr="00467C16">
              <w:rPr>
                <w:rFonts w:ascii="Times New Roman" w:hAnsi="Times New Roman"/>
                <w:bCs/>
                <w:i/>
                <w:sz w:val="28"/>
                <w:szCs w:val="28"/>
              </w:rPr>
              <w:t>?</w:t>
            </w:r>
          </w:p>
          <w:p w:rsidR="00467C16" w:rsidRPr="00467C16" w:rsidRDefault="00467C16" w:rsidP="00467C16">
            <w:pPr>
              <w:widowControl w:val="0"/>
              <w:jc w:val="both"/>
              <w:rPr>
                <w:rFonts w:ascii="Times New Roman" w:hAnsi="Times New Roman"/>
                <w:bCs/>
                <w:i/>
                <w:sz w:val="28"/>
                <w:szCs w:val="28"/>
              </w:rPr>
            </w:pPr>
          </w:p>
        </w:tc>
        <w:tc>
          <w:tcPr>
            <w:tcW w:w="4678" w:type="dxa"/>
            <w:gridSpan w:val="5"/>
          </w:tcPr>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Нерегулярно беру участь</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1-2 рази на тиждень</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3-5 разі</w:t>
            </w:r>
            <w:r w:rsidRPr="009F6EE6">
              <w:rPr>
                <w:rFonts w:ascii="Times New Roman" w:eastAsia="等线" w:hAnsi="Times New Roman"/>
                <w:sz w:val="28"/>
                <w:szCs w:val="28"/>
              </w:rPr>
              <w:t>в</w:t>
            </w:r>
            <w:r w:rsidRPr="009F6EE6">
              <w:rPr>
                <w:rFonts w:ascii="Times New Roman" w:hAnsi="Times New Roman"/>
                <w:sz w:val="28"/>
                <w:szCs w:val="28"/>
              </w:rPr>
              <w:t xml:space="preserve"> </w:t>
            </w:r>
            <w:r w:rsidRPr="009F6EE6">
              <w:rPr>
                <w:rFonts w:ascii="Times New Roman" w:eastAsia="等线" w:hAnsi="Times New Roman"/>
                <w:sz w:val="28"/>
                <w:szCs w:val="28"/>
              </w:rPr>
              <w:t>на</w:t>
            </w:r>
            <w:r w:rsidRPr="009F6EE6">
              <w:rPr>
                <w:rFonts w:ascii="Times New Roman" w:hAnsi="Times New Roman"/>
                <w:sz w:val="28"/>
                <w:szCs w:val="28"/>
              </w:rPr>
              <w:t xml:space="preserve"> </w:t>
            </w:r>
            <w:r w:rsidRPr="009F6EE6">
              <w:rPr>
                <w:rFonts w:ascii="Times New Roman" w:eastAsia="等线" w:hAnsi="Times New Roman"/>
                <w:sz w:val="28"/>
                <w:szCs w:val="28"/>
              </w:rPr>
              <w:t>тиждень</w:t>
            </w:r>
          </w:p>
          <w:p w:rsidR="00467C16" w:rsidRPr="00467C1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Щодня беру участь</w:t>
            </w:r>
          </w:p>
        </w:tc>
      </w:tr>
      <w:tr w:rsidR="00467C16" w:rsidTr="0029353F">
        <w:tc>
          <w:tcPr>
            <w:tcW w:w="4928" w:type="dxa"/>
          </w:tcPr>
          <w:p w:rsidR="00467C16" w:rsidRPr="00467C16" w:rsidRDefault="00467C16" w:rsidP="00467C16">
            <w:pPr>
              <w:widowControl w:val="0"/>
              <w:jc w:val="both"/>
              <w:rPr>
                <w:rFonts w:ascii="Times New Roman" w:hAnsi="Times New Roman"/>
                <w:i/>
                <w:sz w:val="28"/>
                <w:szCs w:val="28"/>
              </w:rPr>
            </w:pPr>
            <w:r w:rsidRPr="00467C16">
              <w:rPr>
                <w:rFonts w:ascii="Times New Roman" w:hAnsi="Times New Roman"/>
                <w:bCs/>
                <w:i/>
                <w:sz w:val="28"/>
                <w:szCs w:val="28"/>
              </w:rPr>
              <w:t xml:space="preserve">Які </w:t>
            </w:r>
            <w:r w:rsidRPr="00467C16">
              <w:rPr>
                <w:rFonts w:ascii="Times New Roman" w:eastAsia="等线" w:hAnsi="Times New Roman"/>
                <w:bCs/>
                <w:i/>
                <w:sz w:val="28"/>
                <w:szCs w:val="28"/>
              </w:rPr>
              <w:t>ваш</w:t>
            </w:r>
            <w:r w:rsidRPr="00467C16">
              <w:rPr>
                <w:rFonts w:ascii="Times New Roman" w:hAnsi="Times New Roman"/>
                <w:bCs/>
                <w:i/>
                <w:sz w:val="28"/>
                <w:szCs w:val="28"/>
              </w:rPr>
              <w:t xml:space="preserve">і </w:t>
            </w:r>
            <w:r w:rsidRPr="00467C16">
              <w:rPr>
                <w:rFonts w:ascii="Times New Roman" w:eastAsia="等线" w:hAnsi="Times New Roman"/>
                <w:bCs/>
                <w:i/>
                <w:sz w:val="28"/>
                <w:szCs w:val="28"/>
              </w:rPr>
              <w:t>основн</w:t>
            </w:r>
            <w:r w:rsidRPr="00467C16">
              <w:rPr>
                <w:rFonts w:ascii="Times New Roman" w:hAnsi="Times New Roman"/>
                <w:bCs/>
                <w:i/>
                <w:sz w:val="28"/>
                <w:szCs w:val="28"/>
              </w:rPr>
              <w:t xml:space="preserve">і </w:t>
            </w:r>
            <w:r w:rsidRPr="00467C16">
              <w:rPr>
                <w:rFonts w:ascii="Times New Roman" w:eastAsia="等线" w:hAnsi="Times New Roman"/>
                <w:bCs/>
                <w:i/>
                <w:sz w:val="28"/>
                <w:szCs w:val="28"/>
              </w:rPr>
              <w:t>мотиви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для</w:t>
            </w:r>
            <w:r w:rsidRPr="00467C16">
              <w:rPr>
                <w:rFonts w:ascii="Times New Roman" w:hAnsi="Times New Roman"/>
                <w:bCs/>
                <w:i/>
                <w:sz w:val="28"/>
                <w:szCs w:val="28"/>
              </w:rPr>
              <w:t xml:space="preserve"> </w:t>
            </w:r>
            <w:r w:rsidRPr="00467C16">
              <w:rPr>
                <w:rFonts w:ascii="Times New Roman" w:eastAsia="等线" w:hAnsi="Times New Roman"/>
                <w:bCs/>
                <w:i/>
                <w:sz w:val="28"/>
                <w:szCs w:val="28"/>
              </w:rPr>
              <w:t>участ</w:t>
            </w:r>
            <w:r w:rsidRPr="00467C16">
              <w:rPr>
                <w:rFonts w:ascii="Times New Roman" w:hAnsi="Times New Roman"/>
                <w:bCs/>
                <w:i/>
                <w:sz w:val="28"/>
                <w:szCs w:val="28"/>
              </w:rPr>
              <w:t xml:space="preserve">і </w:t>
            </w:r>
            <w:r w:rsidRPr="00467C16">
              <w:rPr>
                <w:rFonts w:ascii="Times New Roman" w:eastAsia="等线" w:hAnsi="Times New Roman"/>
                <w:bCs/>
                <w:i/>
                <w:sz w:val="28"/>
                <w:szCs w:val="28"/>
              </w:rPr>
              <w:t>в</w:t>
            </w:r>
            <w:r w:rsidRPr="00467C16">
              <w:rPr>
                <w:rFonts w:ascii="Times New Roman" w:hAnsi="Times New Roman"/>
                <w:bCs/>
                <w:i/>
                <w:sz w:val="28"/>
                <w:szCs w:val="28"/>
              </w:rPr>
              <w:t xml:space="preserve"> </w:t>
            </w:r>
            <w:r w:rsidRPr="00467C16">
              <w:rPr>
                <w:rFonts w:ascii="Times New Roman" w:eastAsia="等线" w:hAnsi="Times New Roman"/>
                <w:bCs/>
                <w:i/>
                <w:sz w:val="28"/>
                <w:szCs w:val="28"/>
              </w:rPr>
              <w:t>заняттях фізичними вправами</w:t>
            </w:r>
            <w:r w:rsidRPr="00467C16">
              <w:rPr>
                <w:rFonts w:ascii="Times New Roman" w:hAnsi="Times New Roman"/>
                <w:bCs/>
                <w:i/>
                <w:sz w:val="28"/>
                <w:szCs w:val="28"/>
              </w:rPr>
              <w:t>? (</w:t>
            </w:r>
            <w:r w:rsidRPr="00467C16">
              <w:rPr>
                <w:rFonts w:ascii="Times New Roman" w:eastAsia="等线" w:hAnsi="Times New Roman"/>
                <w:bCs/>
                <w:i/>
                <w:sz w:val="28"/>
                <w:szCs w:val="28"/>
              </w:rPr>
              <w:t>можна</w:t>
            </w:r>
            <w:r w:rsidRPr="00467C16">
              <w:rPr>
                <w:rFonts w:ascii="Times New Roman" w:hAnsi="Times New Roman"/>
                <w:bCs/>
                <w:i/>
                <w:sz w:val="28"/>
                <w:szCs w:val="28"/>
              </w:rPr>
              <w:t xml:space="preserve"> </w:t>
            </w:r>
            <w:r w:rsidRPr="00467C16">
              <w:rPr>
                <w:rFonts w:ascii="Times New Roman" w:eastAsia="等线" w:hAnsi="Times New Roman"/>
                <w:bCs/>
                <w:i/>
                <w:sz w:val="28"/>
                <w:szCs w:val="28"/>
              </w:rPr>
              <w:t>вибрати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к</w:t>
            </w:r>
            <w:r w:rsidRPr="00467C16">
              <w:rPr>
                <w:rFonts w:ascii="Times New Roman" w:hAnsi="Times New Roman"/>
                <w:bCs/>
                <w:i/>
                <w:sz w:val="28"/>
                <w:szCs w:val="28"/>
              </w:rPr>
              <w:t>і</w:t>
            </w:r>
            <w:r w:rsidRPr="00467C16">
              <w:rPr>
                <w:rFonts w:ascii="Times New Roman" w:eastAsia="等线" w:hAnsi="Times New Roman"/>
                <w:bCs/>
                <w:i/>
                <w:sz w:val="28"/>
                <w:szCs w:val="28"/>
              </w:rPr>
              <w:t>лька</w:t>
            </w:r>
            <w:r w:rsidRPr="00467C16">
              <w:rPr>
                <w:rFonts w:ascii="Times New Roman" w:hAnsi="Times New Roman"/>
                <w:bCs/>
                <w:i/>
                <w:sz w:val="28"/>
                <w:szCs w:val="28"/>
              </w:rPr>
              <w:t xml:space="preserve"> </w:t>
            </w:r>
            <w:r w:rsidRPr="00467C16">
              <w:rPr>
                <w:rFonts w:ascii="Times New Roman" w:eastAsia="等线" w:hAnsi="Times New Roman"/>
                <w:bCs/>
                <w:i/>
                <w:sz w:val="28"/>
                <w:szCs w:val="28"/>
              </w:rPr>
              <w:t>вар</w:t>
            </w:r>
            <w:r w:rsidRPr="00467C16">
              <w:rPr>
                <w:rFonts w:ascii="Times New Roman" w:hAnsi="Times New Roman"/>
                <w:bCs/>
                <w:i/>
                <w:sz w:val="28"/>
                <w:szCs w:val="28"/>
              </w:rPr>
              <w:t>і</w:t>
            </w:r>
            <w:r w:rsidRPr="00467C16">
              <w:rPr>
                <w:rFonts w:ascii="Times New Roman" w:eastAsia="等线" w:hAnsi="Times New Roman"/>
                <w:bCs/>
                <w:i/>
                <w:sz w:val="28"/>
                <w:szCs w:val="28"/>
              </w:rPr>
              <w:t>ант</w:t>
            </w:r>
            <w:r w:rsidRPr="00467C16">
              <w:rPr>
                <w:rFonts w:ascii="Times New Roman" w:hAnsi="Times New Roman"/>
                <w:bCs/>
                <w:i/>
                <w:sz w:val="28"/>
                <w:szCs w:val="28"/>
              </w:rPr>
              <w:t>і</w:t>
            </w:r>
            <w:r w:rsidRPr="00467C16">
              <w:rPr>
                <w:rFonts w:ascii="Times New Roman" w:eastAsia="等线" w:hAnsi="Times New Roman"/>
                <w:bCs/>
                <w:i/>
                <w:sz w:val="28"/>
                <w:szCs w:val="28"/>
              </w:rPr>
              <w:t>в</w:t>
            </w:r>
            <w:r w:rsidRPr="00467C16">
              <w:rPr>
                <w:rFonts w:ascii="Times New Roman" w:hAnsi="Times New Roman"/>
                <w:bCs/>
                <w:i/>
                <w:sz w:val="28"/>
                <w:szCs w:val="28"/>
              </w:rPr>
              <w:t>)</w:t>
            </w:r>
          </w:p>
          <w:p w:rsidR="00467C16" w:rsidRPr="009F6EE6" w:rsidRDefault="00467C16" w:rsidP="00467C16">
            <w:pPr>
              <w:widowControl w:val="0"/>
              <w:jc w:val="both"/>
              <w:rPr>
                <w:rFonts w:ascii="Times New Roman" w:hAnsi="Times New Roman"/>
                <w:bCs/>
                <w:sz w:val="28"/>
                <w:szCs w:val="28"/>
              </w:rPr>
            </w:pPr>
          </w:p>
        </w:tc>
        <w:tc>
          <w:tcPr>
            <w:tcW w:w="4678" w:type="dxa"/>
            <w:gridSpan w:val="5"/>
          </w:tcPr>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Покращення рі</w:t>
            </w:r>
            <w:r w:rsidRPr="009F6EE6">
              <w:rPr>
                <w:rFonts w:ascii="Times New Roman" w:eastAsia="等线" w:hAnsi="Times New Roman"/>
                <w:sz w:val="28"/>
                <w:szCs w:val="28"/>
              </w:rPr>
              <w:t>вня</w:t>
            </w:r>
            <w:r w:rsidRPr="009F6EE6">
              <w:rPr>
                <w:rFonts w:ascii="Times New Roman" w:hAnsi="Times New Roman"/>
                <w:sz w:val="28"/>
                <w:szCs w:val="28"/>
              </w:rPr>
              <w:t xml:space="preserve"> </w:t>
            </w:r>
            <w:r w:rsidRPr="009F6EE6">
              <w:rPr>
                <w:rFonts w:ascii="Times New Roman" w:eastAsia="等线" w:hAnsi="Times New Roman"/>
                <w:sz w:val="28"/>
                <w:szCs w:val="28"/>
              </w:rPr>
              <w:t>здоров</w:t>
            </w:r>
            <w:r w:rsidRPr="009F6EE6">
              <w:rPr>
                <w:rFonts w:ascii="Times New Roman" w:hAnsi="Times New Roman"/>
                <w:sz w:val="28"/>
                <w:szCs w:val="28"/>
              </w:rPr>
              <w:t>'</w:t>
            </w:r>
            <w:r w:rsidRPr="009F6EE6">
              <w:rPr>
                <w:rFonts w:ascii="Times New Roman" w:eastAsia="等线" w:hAnsi="Times New Roman"/>
                <w:sz w:val="28"/>
                <w:szCs w:val="28"/>
              </w:rPr>
              <w:t>я</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Збі</w:t>
            </w:r>
            <w:r w:rsidRPr="009F6EE6">
              <w:rPr>
                <w:rFonts w:ascii="Times New Roman" w:eastAsia="等线" w:hAnsi="Times New Roman"/>
                <w:sz w:val="28"/>
                <w:szCs w:val="28"/>
              </w:rPr>
              <w:t>льшення</w:t>
            </w:r>
            <w:r w:rsidRPr="009F6EE6">
              <w:rPr>
                <w:rFonts w:ascii="Times New Roman" w:hAnsi="Times New Roman"/>
                <w:sz w:val="28"/>
                <w:szCs w:val="28"/>
              </w:rPr>
              <w:t xml:space="preserve"> </w:t>
            </w:r>
            <w:r w:rsidRPr="009F6EE6">
              <w:rPr>
                <w:rFonts w:ascii="Times New Roman" w:eastAsia="等线" w:hAnsi="Times New Roman"/>
                <w:sz w:val="28"/>
                <w:szCs w:val="28"/>
              </w:rPr>
              <w:t>ф</w:t>
            </w:r>
            <w:r w:rsidRPr="009F6EE6">
              <w:rPr>
                <w:rFonts w:ascii="Times New Roman" w:hAnsi="Times New Roman"/>
                <w:sz w:val="28"/>
                <w:szCs w:val="28"/>
              </w:rPr>
              <w:t>і</w:t>
            </w:r>
            <w:r w:rsidRPr="009F6EE6">
              <w:rPr>
                <w:rFonts w:ascii="Times New Roman" w:eastAsia="等线" w:hAnsi="Times New Roman"/>
                <w:sz w:val="28"/>
                <w:szCs w:val="28"/>
              </w:rPr>
              <w:t>зично</w:t>
            </w:r>
            <w:r w:rsidRPr="009F6EE6">
              <w:rPr>
                <w:rFonts w:ascii="Times New Roman" w:hAnsi="Times New Roman"/>
                <w:sz w:val="28"/>
                <w:szCs w:val="28"/>
              </w:rPr>
              <w:t xml:space="preserve">ї </w:t>
            </w:r>
            <w:r w:rsidR="0029353F">
              <w:rPr>
                <w:rFonts w:ascii="Times New Roman" w:hAnsi="Times New Roman"/>
                <w:color w:val="000000"/>
                <w:sz w:val="36"/>
                <w:szCs w:val="36"/>
                <w:shd w:val="clear" w:color="auto" w:fill="FFFFFF"/>
              </w:rPr>
              <w:t xml:space="preserve"> </w:t>
            </w:r>
            <w:r w:rsidRPr="009F6EE6">
              <w:rPr>
                <w:rFonts w:ascii="Times New Roman" w:eastAsia="等线" w:hAnsi="Times New Roman"/>
                <w:sz w:val="28"/>
                <w:szCs w:val="28"/>
              </w:rPr>
              <w:t>витривалост</w:t>
            </w:r>
            <w:r w:rsidRPr="009F6EE6">
              <w:rPr>
                <w:rFonts w:ascii="Times New Roman" w:hAnsi="Times New Roman"/>
                <w:sz w:val="28"/>
                <w:szCs w:val="28"/>
              </w:rPr>
              <w:t xml:space="preserve">і </w:t>
            </w:r>
            <w:r w:rsidRPr="009F6EE6">
              <w:rPr>
                <w:rFonts w:ascii="Times New Roman" w:eastAsia="等线" w:hAnsi="Times New Roman"/>
                <w:sz w:val="28"/>
                <w:szCs w:val="28"/>
              </w:rPr>
              <w:t>та</w:t>
            </w:r>
            <w:r w:rsidRPr="009F6EE6">
              <w:rPr>
                <w:rFonts w:ascii="Times New Roman" w:hAnsi="Times New Roman"/>
                <w:sz w:val="28"/>
                <w:szCs w:val="28"/>
              </w:rPr>
              <w:t xml:space="preserve"> </w:t>
            </w:r>
            <w:r w:rsidRPr="009F6EE6">
              <w:rPr>
                <w:rFonts w:ascii="Times New Roman" w:eastAsia="等线" w:hAnsi="Times New Roman"/>
                <w:sz w:val="28"/>
                <w:szCs w:val="28"/>
              </w:rPr>
              <w:t>ст</w:t>
            </w:r>
            <w:r w:rsidRPr="009F6EE6">
              <w:rPr>
                <w:rFonts w:ascii="Times New Roman" w:hAnsi="Times New Roman"/>
                <w:sz w:val="28"/>
                <w:szCs w:val="28"/>
              </w:rPr>
              <w:t>і</w:t>
            </w:r>
            <w:r w:rsidRPr="009F6EE6">
              <w:rPr>
                <w:rFonts w:ascii="Times New Roman" w:eastAsia="等线" w:hAnsi="Times New Roman"/>
                <w:sz w:val="28"/>
                <w:szCs w:val="28"/>
              </w:rPr>
              <w:t>йкост</w:t>
            </w:r>
            <w:r w:rsidRPr="009F6EE6">
              <w:rPr>
                <w:rFonts w:ascii="Times New Roman" w:hAnsi="Times New Roman"/>
                <w:sz w:val="28"/>
                <w:szCs w:val="28"/>
              </w:rPr>
              <w:t>і</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Збі</w:t>
            </w:r>
            <w:r w:rsidRPr="009F6EE6">
              <w:rPr>
                <w:rFonts w:ascii="Times New Roman" w:eastAsia="等线" w:hAnsi="Times New Roman"/>
                <w:sz w:val="28"/>
                <w:szCs w:val="28"/>
              </w:rPr>
              <w:t>льшення</w:t>
            </w:r>
            <w:r w:rsidRPr="009F6EE6">
              <w:rPr>
                <w:rFonts w:ascii="Times New Roman" w:hAnsi="Times New Roman"/>
                <w:sz w:val="28"/>
                <w:szCs w:val="28"/>
              </w:rPr>
              <w:t xml:space="preserve"> </w:t>
            </w:r>
            <w:r w:rsidRPr="009F6EE6">
              <w:rPr>
                <w:rFonts w:ascii="Times New Roman" w:eastAsia="等线" w:hAnsi="Times New Roman"/>
                <w:sz w:val="28"/>
                <w:szCs w:val="28"/>
              </w:rPr>
              <w:t>впевненост</w:t>
            </w:r>
            <w:r w:rsidRPr="009F6EE6">
              <w:rPr>
                <w:rFonts w:ascii="Times New Roman" w:hAnsi="Times New Roman"/>
                <w:sz w:val="28"/>
                <w:szCs w:val="28"/>
              </w:rPr>
              <w:t xml:space="preserve">і </w:t>
            </w:r>
            <w:r w:rsidRPr="009F6EE6">
              <w:rPr>
                <w:rFonts w:ascii="Times New Roman" w:eastAsia="等线" w:hAnsi="Times New Roman"/>
                <w:sz w:val="28"/>
                <w:szCs w:val="28"/>
              </w:rPr>
              <w:t>у</w:t>
            </w:r>
            <w:r w:rsidRPr="009F6EE6">
              <w:rPr>
                <w:rFonts w:ascii="Times New Roman" w:hAnsi="Times New Roman"/>
                <w:sz w:val="28"/>
                <w:szCs w:val="28"/>
              </w:rPr>
              <w:t xml:space="preserve"> </w:t>
            </w:r>
            <w:r w:rsidRPr="009F6EE6">
              <w:rPr>
                <w:rFonts w:ascii="Times New Roman" w:eastAsia="等线" w:hAnsi="Times New Roman"/>
                <w:sz w:val="28"/>
                <w:szCs w:val="28"/>
              </w:rPr>
              <w:t>соб</w:t>
            </w:r>
            <w:r w:rsidRPr="009F6EE6">
              <w:rPr>
                <w:rFonts w:ascii="Times New Roman" w:hAnsi="Times New Roman"/>
                <w:sz w:val="28"/>
                <w:szCs w:val="28"/>
              </w:rPr>
              <w:t>і</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Знайомство з новими друзями</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Вивчення роботи в команді</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Зменшення навчального стресу</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Участь у змаганнях та конкурсах</w:t>
            </w:r>
          </w:p>
          <w:p w:rsidR="00467C16" w:rsidRPr="00467C1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І</w:t>
            </w:r>
            <w:r w:rsidRPr="009F6EE6">
              <w:rPr>
                <w:rFonts w:ascii="Times New Roman" w:eastAsia="等线" w:hAnsi="Times New Roman"/>
                <w:sz w:val="28"/>
                <w:szCs w:val="28"/>
              </w:rPr>
              <w:t>нше</w:t>
            </w:r>
            <w:r w:rsidRPr="009F6EE6">
              <w:rPr>
                <w:rFonts w:ascii="Times New Roman" w:hAnsi="Times New Roman"/>
                <w:sz w:val="28"/>
                <w:szCs w:val="28"/>
              </w:rPr>
              <w:t xml:space="preserve"> (</w:t>
            </w:r>
            <w:r w:rsidRPr="009F6EE6">
              <w:rPr>
                <w:rFonts w:ascii="Times New Roman" w:eastAsia="等线" w:hAnsi="Times New Roman"/>
                <w:sz w:val="28"/>
                <w:szCs w:val="28"/>
              </w:rPr>
              <w:t>вкаж</w:t>
            </w:r>
            <w:r w:rsidRPr="009F6EE6">
              <w:rPr>
                <w:rFonts w:ascii="Times New Roman" w:hAnsi="Times New Roman"/>
                <w:sz w:val="28"/>
                <w:szCs w:val="28"/>
              </w:rPr>
              <w:t>і</w:t>
            </w:r>
            <w:r w:rsidRPr="009F6EE6">
              <w:rPr>
                <w:rFonts w:ascii="Times New Roman" w:eastAsia="等线" w:hAnsi="Times New Roman"/>
                <w:sz w:val="28"/>
                <w:szCs w:val="28"/>
              </w:rPr>
              <w:t>ть</w:t>
            </w:r>
            <w:r w:rsidRPr="009F6EE6">
              <w:rPr>
                <w:rFonts w:ascii="Times New Roman" w:hAnsi="Times New Roman"/>
                <w:sz w:val="28"/>
                <w:szCs w:val="28"/>
              </w:rPr>
              <w:t>)______</w:t>
            </w:r>
          </w:p>
        </w:tc>
      </w:tr>
      <w:tr w:rsidR="00467C16" w:rsidTr="0029353F">
        <w:tc>
          <w:tcPr>
            <w:tcW w:w="4928" w:type="dxa"/>
          </w:tcPr>
          <w:p w:rsidR="00467C16" w:rsidRPr="00467C16" w:rsidRDefault="00467C16" w:rsidP="00467C16">
            <w:pPr>
              <w:widowControl w:val="0"/>
              <w:jc w:val="both"/>
              <w:rPr>
                <w:rFonts w:ascii="Times New Roman" w:hAnsi="Times New Roman"/>
                <w:i/>
                <w:sz w:val="28"/>
                <w:szCs w:val="28"/>
              </w:rPr>
            </w:pPr>
            <w:r w:rsidRPr="00467C16">
              <w:rPr>
                <w:rFonts w:ascii="Times New Roman" w:hAnsi="Times New Roman"/>
                <w:bCs/>
                <w:i/>
                <w:sz w:val="28"/>
                <w:szCs w:val="28"/>
              </w:rPr>
              <w:t>Чи ві</w:t>
            </w:r>
            <w:r w:rsidRPr="00467C16">
              <w:rPr>
                <w:rFonts w:ascii="Times New Roman" w:eastAsia="等线" w:hAnsi="Times New Roman"/>
                <w:bCs/>
                <w:i/>
                <w:sz w:val="28"/>
                <w:szCs w:val="28"/>
              </w:rPr>
              <w:t>дчува</w:t>
            </w:r>
            <w:r w:rsidRPr="00467C16">
              <w:rPr>
                <w:rFonts w:ascii="Times New Roman" w:hAnsi="Times New Roman"/>
                <w:bCs/>
                <w:i/>
                <w:sz w:val="28"/>
                <w:szCs w:val="28"/>
              </w:rPr>
              <w:t>є</w:t>
            </w:r>
            <w:r w:rsidRPr="00467C16">
              <w:rPr>
                <w:rFonts w:ascii="Times New Roman" w:eastAsia="等线" w:hAnsi="Times New Roman"/>
                <w:bCs/>
                <w:i/>
                <w:sz w:val="28"/>
                <w:szCs w:val="28"/>
              </w:rPr>
              <w:t>те</w:t>
            </w:r>
            <w:r w:rsidRPr="00467C16">
              <w:rPr>
                <w:rFonts w:ascii="Times New Roman" w:hAnsi="Times New Roman"/>
                <w:bCs/>
                <w:i/>
                <w:sz w:val="28"/>
                <w:szCs w:val="28"/>
              </w:rPr>
              <w:t xml:space="preserve"> </w:t>
            </w:r>
            <w:r w:rsidRPr="00467C16">
              <w:rPr>
                <w:rFonts w:ascii="Times New Roman" w:eastAsia="等线" w:hAnsi="Times New Roman"/>
                <w:bCs/>
                <w:i/>
                <w:sz w:val="28"/>
                <w:szCs w:val="28"/>
              </w:rPr>
              <w:t>ви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д</w:t>
            </w:r>
            <w:r w:rsidRPr="00467C16">
              <w:rPr>
                <w:rFonts w:ascii="Times New Roman" w:hAnsi="Times New Roman"/>
                <w:bCs/>
                <w:i/>
                <w:sz w:val="28"/>
                <w:szCs w:val="28"/>
              </w:rPr>
              <w:t>остатню компетентні</w:t>
            </w:r>
            <w:r w:rsidRPr="00467C16">
              <w:rPr>
                <w:rFonts w:ascii="Times New Roman" w:eastAsia="等线" w:hAnsi="Times New Roman"/>
                <w:bCs/>
                <w:i/>
                <w:sz w:val="28"/>
                <w:szCs w:val="28"/>
              </w:rPr>
              <w:t>сть</w:t>
            </w:r>
            <w:r w:rsidRPr="00467C16">
              <w:rPr>
                <w:rFonts w:ascii="Times New Roman" w:hAnsi="Times New Roman"/>
                <w:bCs/>
                <w:i/>
                <w:sz w:val="28"/>
                <w:szCs w:val="28"/>
              </w:rPr>
              <w:t xml:space="preserve"> </w:t>
            </w:r>
            <w:r w:rsidRPr="00467C16">
              <w:rPr>
                <w:rFonts w:ascii="Times New Roman" w:eastAsia="等线" w:hAnsi="Times New Roman"/>
                <w:bCs/>
                <w:i/>
                <w:sz w:val="28"/>
                <w:szCs w:val="28"/>
              </w:rPr>
              <w:t>та</w:t>
            </w:r>
            <w:r w:rsidRPr="00467C16">
              <w:rPr>
                <w:rFonts w:ascii="Times New Roman" w:hAnsi="Times New Roman"/>
                <w:bCs/>
                <w:i/>
                <w:sz w:val="28"/>
                <w:szCs w:val="28"/>
              </w:rPr>
              <w:t xml:space="preserve"> </w:t>
            </w:r>
            <w:r w:rsidRPr="00467C16">
              <w:rPr>
                <w:rFonts w:ascii="Times New Roman" w:eastAsia="等线" w:hAnsi="Times New Roman"/>
                <w:bCs/>
                <w:i/>
                <w:sz w:val="28"/>
                <w:szCs w:val="28"/>
              </w:rPr>
              <w:t>впевнен</w:t>
            </w:r>
            <w:r w:rsidRPr="00467C16">
              <w:rPr>
                <w:rFonts w:ascii="Times New Roman" w:hAnsi="Times New Roman"/>
                <w:bCs/>
                <w:i/>
                <w:sz w:val="28"/>
                <w:szCs w:val="28"/>
              </w:rPr>
              <w:t>і</w:t>
            </w:r>
            <w:r w:rsidRPr="00467C16">
              <w:rPr>
                <w:rFonts w:ascii="Times New Roman" w:eastAsia="等线" w:hAnsi="Times New Roman"/>
                <w:bCs/>
                <w:i/>
                <w:sz w:val="28"/>
                <w:szCs w:val="28"/>
              </w:rPr>
              <w:t>сть</w:t>
            </w:r>
            <w:r w:rsidRPr="00467C16">
              <w:rPr>
                <w:rFonts w:ascii="Times New Roman" w:hAnsi="Times New Roman"/>
                <w:bCs/>
                <w:i/>
                <w:sz w:val="28"/>
                <w:szCs w:val="28"/>
              </w:rPr>
              <w:t xml:space="preserve"> </w:t>
            </w:r>
            <w:r w:rsidRPr="00467C16">
              <w:rPr>
                <w:rFonts w:ascii="Times New Roman" w:eastAsia="等线" w:hAnsi="Times New Roman"/>
                <w:bCs/>
                <w:i/>
                <w:sz w:val="28"/>
                <w:szCs w:val="28"/>
              </w:rPr>
              <w:t>п</w:t>
            </w:r>
            <w:r w:rsidRPr="00467C16">
              <w:rPr>
                <w:rFonts w:ascii="Times New Roman" w:hAnsi="Times New Roman"/>
                <w:bCs/>
                <w:i/>
                <w:sz w:val="28"/>
                <w:szCs w:val="28"/>
              </w:rPr>
              <w:t>і</w:t>
            </w:r>
            <w:r w:rsidRPr="00467C16">
              <w:rPr>
                <w:rFonts w:ascii="Times New Roman" w:eastAsia="等线" w:hAnsi="Times New Roman"/>
                <w:bCs/>
                <w:i/>
                <w:sz w:val="28"/>
                <w:szCs w:val="28"/>
              </w:rPr>
              <w:t>д</w:t>
            </w:r>
            <w:r w:rsidRPr="00467C16">
              <w:rPr>
                <w:rFonts w:ascii="Times New Roman" w:hAnsi="Times New Roman"/>
                <w:bCs/>
                <w:i/>
                <w:sz w:val="28"/>
                <w:szCs w:val="28"/>
              </w:rPr>
              <w:t xml:space="preserve"> </w:t>
            </w:r>
            <w:r w:rsidRPr="00467C16">
              <w:rPr>
                <w:rFonts w:ascii="Times New Roman" w:eastAsia="等线" w:hAnsi="Times New Roman"/>
                <w:bCs/>
                <w:i/>
                <w:sz w:val="28"/>
                <w:szCs w:val="28"/>
              </w:rPr>
              <w:t>час</w:t>
            </w:r>
            <w:r w:rsidRPr="00467C16">
              <w:rPr>
                <w:rFonts w:ascii="Times New Roman" w:hAnsi="Times New Roman"/>
                <w:bCs/>
                <w:i/>
                <w:sz w:val="28"/>
                <w:szCs w:val="28"/>
              </w:rPr>
              <w:t xml:space="preserve"> </w:t>
            </w:r>
            <w:r w:rsidRPr="00467C16">
              <w:rPr>
                <w:rFonts w:ascii="Times New Roman" w:eastAsia="等线" w:hAnsi="Times New Roman"/>
                <w:bCs/>
                <w:i/>
                <w:sz w:val="28"/>
                <w:szCs w:val="28"/>
              </w:rPr>
              <w:t>занять фізичними вправами</w:t>
            </w:r>
            <w:r w:rsidRPr="00467C16">
              <w:rPr>
                <w:rFonts w:ascii="Times New Roman" w:hAnsi="Times New Roman"/>
                <w:bCs/>
                <w:i/>
                <w:sz w:val="28"/>
                <w:szCs w:val="28"/>
              </w:rPr>
              <w:t>?</w:t>
            </w:r>
          </w:p>
          <w:p w:rsidR="00467C16" w:rsidRPr="009F6EE6" w:rsidRDefault="00467C16" w:rsidP="00467C16">
            <w:pPr>
              <w:widowControl w:val="0"/>
              <w:jc w:val="both"/>
              <w:rPr>
                <w:rFonts w:ascii="Times New Roman" w:hAnsi="Times New Roman"/>
                <w:bCs/>
                <w:sz w:val="28"/>
                <w:szCs w:val="28"/>
              </w:rPr>
            </w:pPr>
          </w:p>
        </w:tc>
        <w:tc>
          <w:tcPr>
            <w:tcW w:w="4678" w:type="dxa"/>
            <w:gridSpan w:val="5"/>
          </w:tcPr>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Ві</w:t>
            </w:r>
            <w:r w:rsidRPr="009F6EE6">
              <w:rPr>
                <w:rFonts w:ascii="Times New Roman" w:eastAsia="等线" w:hAnsi="Times New Roman"/>
                <w:sz w:val="28"/>
                <w:szCs w:val="28"/>
              </w:rPr>
              <w:t>дсутня</w:t>
            </w:r>
            <w:r w:rsidRPr="009F6EE6">
              <w:rPr>
                <w:rFonts w:ascii="Times New Roman" w:hAnsi="Times New Roman"/>
                <w:sz w:val="28"/>
                <w:szCs w:val="28"/>
              </w:rPr>
              <w:t xml:space="preserve"> </w:t>
            </w:r>
            <w:r w:rsidRPr="009F6EE6">
              <w:rPr>
                <w:rFonts w:ascii="Times New Roman" w:eastAsia="等线" w:hAnsi="Times New Roman"/>
                <w:sz w:val="28"/>
                <w:szCs w:val="28"/>
              </w:rPr>
              <w:t>впевнен</w:t>
            </w:r>
            <w:r w:rsidRPr="009F6EE6">
              <w:rPr>
                <w:rFonts w:ascii="Times New Roman" w:hAnsi="Times New Roman"/>
                <w:sz w:val="28"/>
                <w:szCs w:val="28"/>
              </w:rPr>
              <w:t>і</w:t>
            </w:r>
            <w:r w:rsidRPr="009F6EE6">
              <w:rPr>
                <w:rFonts w:ascii="Times New Roman" w:eastAsia="等线" w:hAnsi="Times New Roman"/>
                <w:sz w:val="28"/>
                <w:szCs w:val="28"/>
              </w:rPr>
              <w:t>сть</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Pr="009F6EE6">
              <w:rPr>
                <w:rFonts w:ascii="Times New Roman" w:hAnsi="Times New Roman"/>
                <w:sz w:val="28"/>
                <w:szCs w:val="28"/>
              </w:rPr>
              <w:t xml:space="preserve">Є </w:t>
            </w:r>
            <w:r w:rsidRPr="009F6EE6">
              <w:rPr>
                <w:rFonts w:ascii="Times New Roman" w:eastAsia="等线" w:hAnsi="Times New Roman"/>
                <w:sz w:val="28"/>
                <w:szCs w:val="28"/>
              </w:rPr>
              <w:t>деяка</w:t>
            </w:r>
            <w:r w:rsidRPr="009F6EE6">
              <w:rPr>
                <w:rFonts w:ascii="Times New Roman" w:hAnsi="Times New Roman"/>
                <w:sz w:val="28"/>
                <w:szCs w:val="28"/>
              </w:rPr>
              <w:t xml:space="preserve"> </w:t>
            </w:r>
            <w:r w:rsidRPr="009F6EE6">
              <w:rPr>
                <w:rFonts w:ascii="Times New Roman" w:eastAsia="等线" w:hAnsi="Times New Roman"/>
                <w:sz w:val="28"/>
                <w:szCs w:val="28"/>
              </w:rPr>
              <w:t>впевнен</w:t>
            </w:r>
            <w:r w:rsidRPr="009F6EE6">
              <w:rPr>
                <w:rFonts w:ascii="Times New Roman" w:hAnsi="Times New Roman"/>
                <w:sz w:val="28"/>
                <w:szCs w:val="28"/>
              </w:rPr>
              <w:t>і</w:t>
            </w:r>
            <w:r w:rsidRPr="009F6EE6">
              <w:rPr>
                <w:rFonts w:ascii="Times New Roman" w:eastAsia="等线" w:hAnsi="Times New Roman"/>
                <w:sz w:val="28"/>
                <w:szCs w:val="28"/>
              </w:rPr>
              <w:t>сть</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І</w:t>
            </w:r>
            <w:r w:rsidRPr="009F6EE6">
              <w:rPr>
                <w:rFonts w:ascii="Times New Roman" w:eastAsia="等线" w:hAnsi="Times New Roman"/>
                <w:sz w:val="28"/>
                <w:szCs w:val="28"/>
              </w:rPr>
              <w:t>нш</w:t>
            </w:r>
            <w:r w:rsidRPr="009F6EE6">
              <w:rPr>
                <w:rFonts w:ascii="Times New Roman" w:hAnsi="Times New Roman"/>
                <w:sz w:val="28"/>
                <w:szCs w:val="28"/>
              </w:rPr>
              <w:t>і (</w:t>
            </w:r>
            <w:r w:rsidRPr="009F6EE6">
              <w:rPr>
                <w:rFonts w:ascii="Times New Roman" w:eastAsia="等线" w:hAnsi="Times New Roman"/>
                <w:sz w:val="28"/>
                <w:szCs w:val="28"/>
              </w:rPr>
              <w:t>вкаж</w:t>
            </w:r>
            <w:r w:rsidRPr="009F6EE6">
              <w:rPr>
                <w:rFonts w:ascii="Times New Roman" w:hAnsi="Times New Roman"/>
                <w:sz w:val="28"/>
                <w:szCs w:val="28"/>
              </w:rPr>
              <w:t>і</w:t>
            </w:r>
            <w:r w:rsidRPr="009F6EE6">
              <w:rPr>
                <w:rFonts w:ascii="Times New Roman" w:eastAsia="等线" w:hAnsi="Times New Roman"/>
                <w:sz w:val="28"/>
                <w:szCs w:val="28"/>
              </w:rPr>
              <w:t>ть</w:t>
            </w:r>
            <w:r w:rsidRPr="009F6EE6">
              <w:rPr>
                <w:rFonts w:ascii="Times New Roman" w:hAnsi="Times New Roman"/>
                <w:sz w:val="28"/>
                <w:szCs w:val="28"/>
              </w:rPr>
              <w:t>)______</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Невелика впевнені</w:t>
            </w:r>
            <w:r w:rsidRPr="009F6EE6">
              <w:rPr>
                <w:rFonts w:ascii="Times New Roman" w:eastAsia="等线" w:hAnsi="Times New Roman"/>
                <w:sz w:val="28"/>
                <w:szCs w:val="28"/>
              </w:rPr>
              <w:t>сть</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Невпевнені</w:t>
            </w:r>
            <w:r w:rsidRPr="009F6EE6">
              <w:rPr>
                <w:rFonts w:ascii="Times New Roman" w:eastAsia="等线" w:hAnsi="Times New Roman"/>
                <w:sz w:val="28"/>
                <w:szCs w:val="28"/>
              </w:rPr>
              <w:t>сть</w:t>
            </w:r>
            <w:r w:rsidRPr="009F6EE6">
              <w:rPr>
                <w:rFonts w:ascii="Times New Roman" w:hAnsi="Times New Roman"/>
                <w:sz w:val="28"/>
                <w:szCs w:val="28"/>
              </w:rPr>
              <w:t xml:space="preserve"> </w:t>
            </w:r>
            <w:r w:rsidRPr="009F6EE6">
              <w:rPr>
                <w:rFonts w:ascii="Times New Roman" w:eastAsia="等线" w:hAnsi="Times New Roman"/>
                <w:sz w:val="28"/>
                <w:szCs w:val="28"/>
              </w:rPr>
              <w:t>у</w:t>
            </w:r>
            <w:r w:rsidRPr="009F6EE6">
              <w:rPr>
                <w:rFonts w:ascii="Times New Roman" w:hAnsi="Times New Roman"/>
                <w:sz w:val="28"/>
                <w:szCs w:val="28"/>
              </w:rPr>
              <w:t xml:space="preserve"> </w:t>
            </w:r>
            <w:r w:rsidRPr="009F6EE6">
              <w:rPr>
                <w:rFonts w:ascii="Times New Roman" w:eastAsia="等线" w:hAnsi="Times New Roman"/>
                <w:sz w:val="28"/>
                <w:szCs w:val="28"/>
              </w:rPr>
              <w:t>сво</w:t>
            </w:r>
            <w:r w:rsidRPr="009F6EE6">
              <w:rPr>
                <w:rFonts w:ascii="Times New Roman" w:hAnsi="Times New Roman"/>
                <w:sz w:val="28"/>
                <w:szCs w:val="28"/>
              </w:rPr>
              <w:t>ї</w:t>
            </w:r>
            <w:r w:rsidRPr="009F6EE6">
              <w:rPr>
                <w:rFonts w:ascii="Times New Roman" w:eastAsia="等线" w:hAnsi="Times New Roman"/>
                <w:sz w:val="28"/>
                <w:szCs w:val="28"/>
              </w:rPr>
              <w:t>х</w:t>
            </w:r>
            <w:r w:rsidRPr="009F6EE6">
              <w:rPr>
                <w:rFonts w:ascii="Times New Roman" w:hAnsi="Times New Roman"/>
                <w:sz w:val="28"/>
                <w:szCs w:val="28"/>
              </w:rPr>
              <w:t xml:space="preserve"> </w:t>
            </w:r>
            <w:r w:rsidRPr="009F6EE6">
              <w:rPr>
                <w:rFonts w:ascii="Times New Roman" w:eastAsia="等线" w:hAnsi="Times New Roman"/>
                <w:sz w:val="28"/>
                <w:szCs w:val="28"/>
              </w:rPr>
              <w:t>зд</w:t>
            </w:r>
            <w:r w:rsidRPr="009F6EE6">
              <w:rPr>
                <w:rFonts w:ascii="Times New Roman" w:hAnsi="Times New Roman"/>
                <w:sz w:val="28"/>
                <w:szCs w:val="28"/>
              </w:rPr>
              <w:t>і</w:t>
            </w:r>
            <w:r w:rsidRPr="009F6EE6">
              <w:rPr>
                <w:rFonts w:ascii="Times New Roman" w:eastAsia="等线" w:hAnsi="Times New Roman"/>
                <w:sz w:val="28"/>
                <w:szCs w:val="28"/>
              </w:rPr>
              <w:t>бностях</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Порі</w:t>
            </w:r>
            <w:r w:rsidRPr="009F6EE6">
              <w:rPr>
                <w:rFonts w:ascii="Times New Roman" w:eastAsia="等线" w:hAnsi="Times New Roman"/>
                <w:sz w:val="28"/>
                <w:szCs w:val="28"/>
              </w:rPr>
              <w:t>вняння</w:t>
            </w:r>
            <w:r w:rsidRPr="009F6EE6">
              <w:rPr>
                <w:rFonts w:ascii="Times New Roman" w:hAnsi="Times New Roman"/>
                <w:sz w:val="28"/>
                <w:szCs w:val="28"/>
              </w:rPr>
              <w:t xml:space="preserve"> </w:t>
            </w:r>
            <w:r w:rsidRPr="009F6EE6">
              <w:rPr>
                <w:rFonts w:ascii="Times New Roman" w:eastAsia="等线" w:hAnsi="Times New Roman"/>
                <w:sz w:val="28"/>
                <w:szCs w:val="28"/>
              </w:rPr>
              <w:t>з</w:t>
            </w:r>
            <w:r w:rsidRPr="009F6EE6">
              <w:rPr>
                <w:rFonts w:ascii="Times New Roman" w:hAnsi="Times New Roman"/>
                <w:sz w:val="28"/>
                <w:szCs w:val="28"/>
              </w:rPr>
              <w:t xml:space="preserve"> і</w:t>
            </w:r>
            <w:r w:rsidRPr="009F6EE6">
              <w:rPr>
                <w:rFonts w:ascii="Times New Roman" w:eastAsia="等线" w:hAnsi="Times New Roman"/>
                <w:sz w:val="28"/>
                <w:szCs w:val="28"/>
              </w:rPr>
              <w:t>ншими</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Соці</w:t>
            </w:r>
            <w:r w:rsidRPr="009F6EE6">
              <w:rPr>
                <w:rFonts w:ascii="Times New Roman" w:eastAsia="等线" w:hAnsi="Times New Roman"/>
                <w:sz w:val="28"/>
                <w:szCs w:val="28"/>
              </w:rPr>
              <w:t>альний</w:t>
            </w:r>
            <w:r w:rsidRPr="009F6EE6">
              <w:rPr>
                <w:rFonts w:ascii="Times New Roman" w:hAnsi="Times New Roman"/>
                <w:sz w:val="28"/>
                <w:szCs w:val="28"/>
              </w:rPr>
              <w:t xml:space="preserve"> </w:t>
            </w:r>
            <w:r w:rsidRPr="009F6EE6">
              <w:rPr>
                <w:rFonts w:ascii="Times New Roman" w:eastAsia="等线" w:hAnsi="Times New Roman"/>
                <w:sz w:val="28"/>
                <w:szCs w:val="28"/>
              </w:rPr>
              <w:t>тиск</w:t>
            </w:r>
            <w:r w:rsidRPr="009F6EE6">
              <w:rPr>
                <w:rFonts w:ascii="Times New Roman" w:hAnsi="Times New Roman"/>
                <w:sz w:val="28"/>
                <w:szCs w:val="28"/>
              </w:rPr>
              <w:t xml:space="preserve"> </w:t>
            </w:r>
            <w:r w:rsidRPr="009F6EE6">
              <w:rPr>
                <w:rFonts w:ascii="Times New Roman" w:eastAsia="等线" w:hAnsi="Times New Roman"/>
                <w:sz w:val="28"/>
                <w:szCs w:val="28"/>
              </w:rPr>
              <w:t>однокласник</w:t>
            </w:r>
            <w:r w:rsidRPr="009F6EE6">
              <w:rPr>
                <w:rFonts w:ascii="Times New Roman" w:hAnsi="Times New Roman"/>
                <w:sz w:val="28"/>
                <w:szCs w:val="28"/>
              </w:rPr>
              <w:t>і</w:t>
            </w:r>
            <w:r w:rsidRPr="009F6EE6">
              <w:rPr>
                <w:rFonts w:ascii="Times New Roman" w:eastAsia="等线" w:hAnsi="Times New Roman"/>
                <w:sz w:val="28"/>
                <w:szCs w:val="28"/>
              </w:rPr>
              <w:t>в</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Страх розчарувати очі</w:t>
            </w:r>
            <w:r w:rsidRPr="009F6EE6">
              <w:rPr>
                <w:rFonts w:ascii="Times New Roman" w:eastAsia="等线" w:hAnsi="Times New Roman"/>
                <w:sz w:val="28"/>
                <w:szCs w:val="28"/>
              </w:rPr>
              <w:t>кування</w:t>
            </w:r>
            <w:r w:rsidRPr="009F6EE6">
              <w:rPr>
                <w:rFonts w:ascii="Times New Roman" w:hAnsi="Times New Roman"/>
                <w:sz w:val="28"/>
                <w:szCs w:val="28"/>
              </w:rPr>
              <w:t xml:space="preserve"> і</w:t>
            </w:r>
            <w:r w:rsidRPr="009F6EE6">
              <w:rPr>
                <w:rFonts w:ascii="Times New Roman" w:eastAsia="等线" w:hAnsi="Times New Roman"/>
                <w:sz w:val="28"/>
                <w:szCs w:val="28"/>
              </w:rPr>
              <w:t>нших</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Так, дуже впевнений(на)</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lastRenderedPageBreak/>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Тренерський тиск</w:t>
            </w:r>
          </w:p>
          <w:p w:rsidR="00467C16" w:rsidRPr="00467C16" w:rsidRDefault="00467C16" w:rsidP="00467C16">
            <w:pPr>
              <w:widowControl w:val="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bCs/>
                <w:sz w:val="28"/>
                <w:szCs w:val="28"/>
              </w:rPr>
              <w:t>Якщо ви ві</w:t>
            </w:r>
            <w:r w:rsidRPr="009F6EE6">
              <w:rPr>
                <w:rFonts w:ascii="Times New Roman" w:eastAsia="等线" w:hAnsi="Times New Roman"/>
                <w:bCs/>
                <w:sz w:val="28"/>
                <w:szCs w:val="28"/>
              </w:rPr>
              <w:t>дчува</w:t>
            </w:r>
            <w:r w:rsidRPr="009F6EE6">
              <w:rPr>
                <w:rFonts w:ascii="Times New Roman" w:hAnsi="Times New Roman"/>
                <w:bCs/>
                <w:sz w:val="28"/>
                <w:szCs w:val="28"/>
              </w:rPr>
              <w:t>є</w:t>
            </w:r>
            <w:r w:rsidRPr="009F6EE6">
              <w:rPr>
                <w:rFonts w:ascii="Times New Roman" w:eastAsia="等线" w:hAnsi="Times New Roman"/>
                <w:bCs/>
                <w:sz w:val="28"/>
                <w:szCs w:val="28"/>
              </w:rPr>
              <w:t>те</w:t>
            </w:r>
            <w:r w:rsidRPr="009F6EE6">
              <w:rPr>
                <w:rFonts w:ascii="Times New Roman" w:hAnsi="Times New Roman"/>
                <w:bCs/>
                <w:sz w:val="28"/>
                <w:szCs w:val="28"/>
              </w:rPr>
              <w:t xml:space="preserve"> </w:t>
            </w:r>
            <w:r w:rsidRPr="009F6EE6">
              <w:rPr>
                <w:rFonts w:ascii="Times New Roman" w:eastAsia="等线" w:hAnsi="Times New Roman"/>
                <w:bCs/>
                <w:sz w:val="28"/>
                <w:szCs w:val="28"/>
              </w:rPr>
              <w:t>в</w:t>
            </w:r>
            <w:r w:rsidRPr="009F6EE6">
              <w:rPr>
                <w:rFonts w:ascii="Times New Roman" w:hAnsi="Times New Roman"/>
                <w:bCs/>
                <w:sz w:val="28"/>
                <w:szCs w:val="28"/>
              </w:rPr>
              <w:t>і</w:t>
            </w:r>
            <w:r w:rsidRPr="009F6EE6">
              <w:rPr>
                <w:rFonts w:ascii="Times New Roman" w:eastAsia="等线" w:hAnsi="Times New Roman"/>
                <w:bCs/>
                <w:sz w:val="28"/>
                <w:szCs w:val="28"/>
              </w:rPr>
              <w:t>дсутн</w:t>
            </w:r>
            <w:r w:rsidRPr="009F6EE6">
              <w:rPr>
                <w:rFonts w:ascii="Times New Roman" w:hAnsi="Times New Roman"/>
                <w:bCs/>
                <w:sz w:val="28"/>
                <w:szCs w:val="28"/>
              </w:rPr>
              <w:t>і</w:t>
            </w:r>
            <w:r w:rsidRPr="009F6EE6">
              <w:rPr>
                <w:rFonts w:ascii="Times New Roman" w:eastAsia="等线" w:hAnsi="Times New Roman"/>
                <w:bCs/>
                <w:sz w:val="28"/>
                <w:szCs w:val="28"/>
              </w:rPr>
              <w:t>сть</w:t>
            </w:r>
            <w:r w:rsidRPr="009F6EE6">
              <w:rPr>
                <w:rFonts w:ascii="Times New Roman" w:hAnsi="Times New Roman"/>
                <w:bCs/>
                <w:sz w:val="28"/>
                <w:szCs w:val="28"/>
              </w:rPr>
              <w:t xml:space="preserve"> </w:t>
            </w:r>
            <w:r w:rsidRPr="009F6EE6">
              <w:rPr>
                <w:rFonts w:ascii="Times New Roman" w:eastAsia="等线" w:hAnsi="Times New Roman"/>
                <w:bCs/>
                <w:sz w:val="28"/>
                <w:szCs w:val="28"/>
              </w:rPr>
              <w:t>впевненост</w:t>
            </w:r>
            <w:r w:rsidRPr="009F6EE6">
              <w:rPr>
                <w:rFonts w:ascii="Times New Roman" w:hAnsi="Times New Roman"/>
                <w:bCs/>
                <w:sz w:val="28"/>
                <w:szCs w:val="28"/>
              </w:rPr>
              <w:t xml:space="preserve">і, </w:t>
            </w:r>
            <w:r w:rsidRPr="009F6EE6">
              <w:rPr>
                <w:rFonts w:ascii="Times New Roman" w:eastAsia="等线" w:hAnsi="Times New Roman"/>
                <w:bCs/>
                <w:sz w:val="28"/>
                <w:szCs w:val="28"/>
              </w:rPr>
              <w:t>то</w:t>
            </w:r>
            <w:r w:rsidRPr="009F6EE6">
              <w:rPr>
                <w:rFonts w:ascii="Times New Roman" w:hAnsi="Times New Roman"/>
                <w:bCs/>
                <w:sz w:val="28"/>
                <w:szCs w:val="28"/>
              </w:rPr>
              <w:t xml:space="preserve"> </w:t>
            </w:r>
            <w:r w:rsidRPr="009F6EE6">
              <w:rPr>
                <w:rFonts w:ascii="Times New Roman" w:eastAsia="等线" w:hAnsi="Times New Roman"/>
                <w:bCs/>
                <w:sz w:val="28"/>
                <w:szCs w:val="28"/>
              </w:rPr>
              <w:t>з</w:t>
            </w:r>
            <w:r w:rsidRPr="009F6EE6">
              <w:rPr>
                <w:rFonts w:ascii="Times New Roman" w:hAnsi="Times New Roman"/>
                <w:bCs/>
                <w:sz w:val="28"/>
                <w:szCs w:val="28"/>
              </w:rPr>
              <w:t xml:space="preserve"> </w:t>
            </w:r>
            <w:r w:rsidRPr="009F6EE6">
              <w:rPr>
                <w:rFonts w:ascii="Times New Roman" w:eastAsia="等线" w:hAnsi="Times New Roman"/>
                <w:bCs/>
                <w:sz w:val="28"/>
                <w:szCs w:val="28"/>
              </w:rPr>
              <w:t>яких</w:t>
            </w:r>
            <w:r w:rsidRPr="009F6EE6">
              <w:rPr>
                <w:rFonts w:ascii="Times New Roman" w:hAnsi="Times New Roman"/>
                <w:bCs/>
                <w:sz w:val="28"/>
                <w:szCs w:val="28"/>
              </w:rPr>
              <w:t xml:space="preserve"> </w:t>
            </w:r>
            <w:r w:rsidRPr="009F6EE6">
              <w:rPr>
                <w:rFonts w:ascii="Times New Roman" w:eastAsia="等线" w:hAnsi="Times New Roman"/>
                <w:bCs/>
                <w:sz w:val="28"/>
                <w:szCs w:val="28"/>
              </w:rPr>
              <w:t>причин</w:t>
            </w:r>
            <w:r w:rsidRPr="009F6EE6">
              <w:rPr>
                <w:rFonts w:ascii="Times New Roman" w:hAnsi="Times New Roman"/>
                <w:bCs/>
                <w:sz w:val="28"/>
                <w:szCs w:val="28"/>
              </w:rPr>
              <w:t xml:space="preserve"> </w:t>
            </w:r>
            <w:r w:rsidRPr="009F6EE6">
              <w:rPr>
                <w:rFonts w:ascii="Times New Roman" w:eastAsia="等线" w:hAnsi="Times New Roman"/>
                <w:bCs/>
                <w:sz w:val="28"/>
                <w:szCs w:val="28"/>
              </w:rPr>
              <w:t>це</w:t>
            </w:r>
            <w:r w:rsidRPr="009F6EE6">
              <w:rPr>
                <w:rFonts w:ascii="Times New Roman" w:hAnsi="Times New Roman"/>
                <w:bCs/>
                <w:sz w:val="28"/>
                <w:szCs w:val="28"/>
              </w:rPr>
              <w:t xml:space="preserve"> </w:t>
            </w:r>
            <w:r w:rsidRPr="009F6EE6">
              <w:rPr>
                <w:rFonts w:ascii="Times New Roman" w:eastAsia="等线" w:hAnsi="Times New Roman"/>
                <w:bCs/>
                <w:sz w:val="28"/>
                <w:szCs w:val="28"/>
              </w:rPr>
              <w:t>ста</w:t>
            </w:r>
            <w:r w:rsidRPr="009F6EE6">
              <w:rPr>
                <w:rFonts w:ascii="Times New Roman" w:hAnsi="Times New Roman"/>
                <w:bCs/>
                <w:sz w:val="28"/>
                <w:szCs w:val="28"/>
              </w:rPr>
              <w:t>є</w:t>
            </w:r>
            <w:r w:rsidRPr="009F6EE6">
              <w:rPr>
                <w:rFonts w:ascii="Times New Roman" w:eastAsia="等线" w:hAnsi="Times New Roman"/>
                <w:bCs/>
                <w:sz w:val="28"/>
                <w:szCs w:val="28"/>
              </w:rPr>
              <w:t>ться</w:t>
            </w:r>
            <w:r w:rsidRPr="009F6EE6">
              <w:rPr>
                <w:rFonts w:ascii="Times New Roman" w:hAnsi="Times New Roman"/>
                <w:bCs/>
                <w:sz w:val="28"/>
                <w:szCs w:val="28"/>
              </w:rPr>
              <w:t>? (</w:t>
            </w:r>
            <w:r w:rsidRPr="009F6EE6">
              <w:rPr>
                <w:rFonts w:ascii="Times New Roman" w:eastAsia="等线" w:hAnsi="Times New Roman"/>
                <w:bCs/>
                <w:sz w:val="28"/>
                <w:szCs w:val="28"/>
              </w:rPr>
              <w:t>можна</w:t>
            </w:r>
            <w:r w:rsidRPr="009F6EE6">
              <w:rPr>
                <w:rFonts w:ascii="Times New Roman" w:hAnsi="Times New Roman"/>
                <w:bCs/>
                <w:sz w:val="28"/>
                <w:szCs w:val="28"/>
              </w:rPr>
              <w:t xml:space="preserve"> </w:t>
            </w:r>
            <w:r w:rsidRPr="009F6EE6">
              <w:rPr>
                <w:rFonts w:ascii="Times New Roman" w:eastAsia="等线" w:hAnsi="Times New Roman"/>
                <w:bCs/>
                <w:sz w:val="28"/>
                <w:szCs w:val="28"/>
              </w:rPr>
              <w:t>вибрати</w:t>
            </w:r>
            <w:r w:rsidRPr="009F6EE6">
              <w:rPr>
                <w:rFonts w:ascii="Times New Roman" w:hAnsi="Times New Roman"/>
                <w:bCs/>
                <w:sz w:val="28"/>
                <w:szCs w:val="28"/>
              </w:rPr>
              <w:t xml:space="preserve"> </w:t>
            </w:r>
            <w:r w:rsidRPr="009F6EE6">
              <w:rPr>
                <w:rFonts w:ascii="Times New Roman" w:eastAsia="等线" w:hAnsi="Times New Roman"/>
                <w:bCs/>
                <w:sz w:val="28"/>
                <w:szCs w:val="28"/>
              </w:rPr>
              <w:t>к</w:t>
            </w:r>
            <w:r w:rsidRPr="009F6EE6">
              <w:rPr>
                <w:rFonts w:ascii="Times New Roman" w:hAnsi="Times New Roman"/>
                <w:bCs/>
                <w:sz w:val="28"/>
                <w:szCs w:val="28"/>
              </w:rPr>
              <w:t>і</w:t>
            </w:r>
            <w:r w:rsidRPr="009F6EE6">
              <w:rPr>
                <w:rFonts w:ascii="Times New Roman" w:eastAsia="等线" w:hAnsi="Times New Roman"/>
                <w:bCs/>
                <w:sz w:val="28"/>
                <w:szCs w:val="28"/>
              </w:rPr>
              <w:t>лька</w:t>
            </w:r>
            <w:r w:rsidRPr="009F6EE6">
              <w:rPr>
                <w:rFonts w:ascii="Times New Roman" w:hAnsi="Times New Roman"/>
                <w:bCs/>
                <w:sz w:val="28"/>
                <w:szCs w:val="28"/>
              </w:rPr>
              <w:t xml:space="preserve"> </w:t>
            </w:r>
            <w:r w:rsidRPr="009F6EE6">
              <w:rPr>
                <w:rFonts w:ascii="Times New Roman" w:eastAsia="等线" w:hAnsi="Times New Roman"/>
                <w:bCs/>
                <w:sz w:val="28"/>
                <w:szCs w:val="28"/>
              </w:rPr>
              <w:t>вар</w:t>
            </w:r>
            <w:r w:rsidRPr="009F6EE6">
              <w:rPr>
                <w:rFonts w:ascii="Times New Roman" w:hAnsi="Times New Roman"/>
                <w:bCs/>
                <w:sz w:val="28"/>
                <w:szCs w:val="28"/>
              </w:rPr>
              <w:t>і</w:t>
            </w:r>
            <w:r w:rsidRPr="009F6EE6">
              <w:rPr>
                <w:rFonts w:ascii="Times New Roman" w:eastAsia="等线" w:hAnsi="Times New Roman"/>
                <w:bCs/>
                <w:sz w:val="28"/>
                <w:szCs w:val="28"/>
              </w:rPr>
              <w:t>ант</w:t>
            </w:r>
            <w:r w:rsidRPr="009F6EE6">
              <w:rPr>
                <w:rFonts w:ascii="Times New Roman" w:hAnsi="Times New Roman"/>
                <w:bCs/>
                <w:sz w:val="28"/>
                <w:szCs w:val="28"/>
              </w:rPr>
              <w:t>і</w:t>
            </w:r>
            <w:r w:rsidRPr="009F6EE6">
              <w:rPr>
                <w:rFonts w:ascii="Times New Roman" w:eastAsia="等线" w:hAnsi="Times New Roman"/>
                <w:bCs/>
                <w:sz w:val="28"/>
                <w:szCs w:val="28"/>
              </w:rPr>
              <w:t>в</w:t>
            </w:r>
            <w:r w:rsidRPr="009F6EE6">
              <w:rPr>
                <w:rFonts w:ascii="Times New Roman" w:hAnsi="Times New Roman"/>
                <w:bCs/>
                <w:sz w:val="28"/>
                <w:szCs w:val="28"/>
              </w:rPr>
              <w:t>)</w:t>
            </w:r>
          </w:p>
        </w:tc>
      </w:tr>
      <w:tr w:rsidR="00467C16" w:rsidTr="0029353F">
        <w:tc>
          <w:tcPr>
            <w:tcW w:w="4928" w:type="dxa"/>
          </w:tcPr>
          <w:p w:rsidR="00467C16" w:rsidRPr="00467C16" w:rsidRDefault="00467C16" w:rsidP="00467C16">
            <w:pPr>
              <w:widowControl w:val="0"/>
              <w:jc w:val="both"/>
              <w:rPr>
                <w:rFonts w:ascii="Times New Roman" w:hAnsi="Times New Roman"/>
                <w:i/>
                <w:sz w:val="28"/>
                <w:szCs w:val="28"/>
              </w:rPr>
            </w:pPr>
            <w:r w:rsidRPr="00467C16">
              <w:rPr>
                <w:rFonts w:ascii="Times New Roman" w:hAnsi="Times New Roman"/>
                <w:bCs/>
                <w:i/>
                <w:sz w:val="28"/>
                <w:szCs w:val="28"/>
              </w:rPr>
              <w:lastRenderedPageBreak/>
              <w:t xml:space="preserve">Чи впливають ваші </w:t>
            </w:r>
            <w:r w:rsidRPr="00467C16">
              <w:rPr>
                <w:rFonts w:ascii="Times New Roman" w:eastAsia="等线" w:hAnsi="Times New Roman"/>
                <w:bCs/>
                <w:i/>
                <w:sz w:val="28"/>
                <w:szCs w:val="28"/>
              </w:rPr>
              <w:t>однокласники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або</w:t>
            </w:r>
            <w:r w:rsidRPr="00467C16">
              <w:rPr>
                <w:rFonts w:ascii="Times New Roman" w:hAnsi="Times New Roman"/>
                <w:bCs/>
                <w:i/>
                <w:sz w:val="28"/>
                <w:szCs w:val="28"/>
              </w:rPr>
              <w:t xml:space="preserve"> </w:t>
            </w:r>
            <w:r w:rsidRPr="00467C16">
              <w:rPr>
                <w:rFonts w:ascii="Times New Roman" w:eastAsia="等线" w:hAnsi="Times New Roman"/>
                <w:bCs/>
                <w:i/>
                <w:sz w:val="28"/>
                <w:szCs w:val="28"/>
              </w:rPr>
              <w:t>тренери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на</w:t>
            </w:r>
            <w:r w:rsidRPr="00467C16">
              <w:rPr>
                <w:rFonts w:ascii="Times New Roman" w:hAnsi="Times New Roman"/>
                <w:bCs/>
                <w:i/>
                <w:sz w:val="28"/>
                <w:szCs w:val="28"/>
              </w:rPr>
              <w:t xml:space="preserve"> </w:t>
            </w:r>
            <w:r w:rsidRPr="00467C16">
              <w:rPr>
                <w:rFonts w:ascii="Times New Roman" w:eastAsia="等线" w:hAnsi="Times New Roman"/>
                <w:bCs/>
                <w:i/>
                <w:sz w:val="28"/>
                <w:szCs w:val="28"/>
              </w:rPr>
              <w:t>ваш</w:t>
            </w:r>
            <w:r w:rsidRPr="00467C16">
              <w:rPr>
                <w:rFonts w:ascii="Times New Roman" w:hAnsi="Times New Roman"/>
                <w:bCs/>
                <w:i/>
                <w:sz w:val="28"/>
                <w:szCs w:val="28"/>
              </w:rPr>
              <w:t xml:space="preserve">і </w:t>
            </w:r>
            <w:r w:rsidRPr="00467C16">
              <w:rPr>
                <w:rFonts w:ascii="Times New Roman" w:eastAsia="等线" w:hAnsi="Times New Roman"/>
                <w:bCs/>
                <w:i/>
                <w:sz w:val="28"/>
                <w:szCs w:val="28"/>
              </w:rPr>
              <w:t>мотиви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та</w:t>
            </w:r>
            <w:r w:rsidRPr="00467C16">
              <w:rPr>
                <w:rFonts w:ascii="Times New Roman" w:hAnsi="Times New Roman"/>
                <w:bCs/>
                <w:i/>
                <w:sz w:val="28"/>
                <w:szCs w:val="28"/>
              </w:rPr>
              <w:t xml:space="preserve"> </w:t>
            </w:r>
            <w:r w:rsidRPr="00467C16">
              <w:rPr>
                <w:rFonts w:ascii="Times New Roman" w:eastAsia="等线" w:hAnsi="Times New Roman"/>
                <w:bCs/>
                <w:i/>
                <w:sz w:val="28"/>
                <w:szCs w:val="28"/>
              </w:rPr>
              <w:t>впевнен</w:t>
            </w:r>
            <w:r w:rsidRPr="00467C16">
              <w:rPr>
                <w:rFonts w:ascii="Times New Roman" w:hAnsi="Times New Roman"/>
                <w:bCs/>
                <w:i/>
                <w:sz w:val="28"/>
                <w:szCs w:val="28"/>
              </w:rPr>
              <w:t>і</w:t>
            </w:r>
            <w:r w:rsidRPr="00467C16">
              <w:rPr>
                <w:rFonts w:ascii="Times New Roman" w:eastAsia="等线" w:hAnsi="Times New Roman"/>
                <w:bCs/>
                <w:i/>
                <w:sz w:val="28"/>
                <w:szCs w:val="28"/>
              </w:rPr>
              <w:t>сть</w:t>
            </w:r>
            <w:r w:rsidRPr="00467C16">
              <w:rPr>
                <w:rFonts w:ascii="Times New Roman" w:hAnsi="Times New Roman"/>
                <w:bCs/>
                <w:i/>
                <w:sz w:val="28"/>
                <w:szCs w:val="28"/>
              </w:rPr>
              <w:t xml:space="preserve"> </w:t>
            </w:r>
            <w:r w:rsidRPr="00467C16">
              <w:rPr>
                <w:rFonts w:ascii="Times New Roman" w:eastAsia="等线" w:hAnsi="Times New Roman"/>
                <w:bCs/>
                <w:i/>
                <w:sz w:val="28"/>
                <w:szCs w:val="28"/>
              </w:rPr>
              <w:t>участ</w:t>
            </w:r>
            <w:r w:rsidRPr="00467C16">
              <w:rPr>
                <w:rFonts w:ascii="Times New Roman" w:hAnsi="Times New Roman"/>
                <w:bCs/>
                <w:i/>
                <w:sz w:val="28"/>
                <w:szCs w:val="28"/>
              </w:rPr>
              <w:t xml:space="preserve">і </w:t>
            </w:r>
            <w:r w:rsidRPr="00467C16">
              <w:rPr>
                <w:rFonts w:ascii="Times New Roman" w:eastAsia="等线" w:hAnsi="Times New Roman"/>
                <w:bCs/>
                <w:i/>
                <w:sz w:val="28"/>
                <w:szCs w:val="28"/>
              </w:rPr>
              <w:t>у</w:t>
            </w:r>
            <w:r w:rsidRPr="00467C16">
              <w:rPr>
                <w:rFonts w:ascii="Times New Roman" w:hAnsi="Times New Roman"/>
                <w:bCs/>
                <w:i/>
                <w:sz w:val="28"/>
                <w:szCs w:val="28"/>
              </w:rPr>
              <w:t xml:space="preserve"> </w:t>
            </w:r>
            <w:r w:rsidRPr="00467C16">
              <w:rPr>
                <w:rFonts w:ascii="Times New Roman" w:eastAsia="等线" w:hAnsi="Times New Roman"/>
                <w:bCs/>
                <w:i/>
                <w:sz w:val="28"/>
                <w:szCs w:val="28"/>
              </w:rPr>
              <w:t>заняттях фізичними вправами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Якщо</w:t>
            </w:r>
            <w:r w:rsidRPr="00467C16">
              <w:rPr>
                <w:rFonts w:ascii="Times New Roman" w:hAnsi="Times New Roman"/>
                <w:bCs/>
                <w:i/>
                <w:sz w:val="28"/>
                <w:szCs w:val="28"/>
              </w:rPr>
              <w:t xml:space="preserve"> </w:t>
            </w:r>
            <w:r w:rsidRPr="00467C16">
              <w:rPr>
                <w:rFonts w:ascii="Times New Roman" w:eastAsia="等线" w:hAnsi="Times New Roman"/>
                <w:bCs/>
                <w:i/>
                <w:sz w:val="28"/>
                <w:szCs w:val="28"/>
              </w:rPr>
              <w:t>так</w:t>
            </w:r>
            <w:r w:rsidRPr="00467C16">
              <w:rPr>
                <w:rFonts w:ascii="Times New Roman" w:hAnsi="Times New Roman"/>
                <w:bCs/>
                <w:i/>
                <w:sz w:val="28"/>
                <w:szCs w:val="28"/>
              </w:rPr>
              <w:t xml:space="preserve">, </w:t>
            </w:r>
            <w:r w:rsidRPr="00467C16">
              <w:rPr>
                <w:rFonts w:ascii="Times New Roman" w:eastAsia="等线" w:hAnsi="Times New Roman"/>
                <w:bCs/>
                <w:i/>
                <w:sz w:val="28"/>
                <w:szCs w:val="28"/>
              </w:rPr>
              <w:t>то</w:t>
            </w:r>
            <w:r w:rsidRPr="00467C16">
              <w:rPr>
                <w:rFonts w:ascii="Times New Roman" w:hAnsi="Times New Roman"/>
                <w:bCs/>
                <w:i/>
                <w:sz w:val="28"/>
                <w:szCs w:val="28"/>
              </w:rPr>
              <w:t xml:space="preserve"> </w:t>
            </w:r>
            <w:r w:rsidRPr="00467C16">
              <w:rPr>
                <w:rFonts w:ascii="Times New Roman" w:eastAsia="等线" w:hAnsi="Times New Roman"/>
                <w:bCs/>
                <w:i/>
                <w:sz w:val="28"/>
                <w:szCs w:val="28"/>
              </w:rPr>
              <w:t>яким</w:t>
            </w:r>
            <w:r w:rsidRPr="00467C16">
              <w:rPr>
                <w:rFonts w:ascii="Times New Roman" w:hAnsi="Times New Roman"/>
                <w:bCs/>
                <w:i/>
                <w:sz w:val="28"/>
                <w:szCs w:val="28"/>
              </w:rPr>
              <w:t xml:space="preserve"> </w:t>
            </w:r>
            <w:r w:rsidRPr="00467C16">
              <w:rPr>
                <w:rFonts w:ascii="Times New Roman" w:eastAsia="等线" w:hAnsi="Times New Roman"/>
                <w:bCs/>
                <w:i/>
                <w:sz w:val="28"/>
                <w:szCs w:val="28"/>
              </w:rPr>
              <w:t>чином</w:t>
            </w:r>
            <w:r w:rsidRPr="00467C16">
              <w:rPr>
                <w:rFonts w:ascii="Times New Roman" w:hAnsi="Times New Roman"/>
                <w:bCs/>
                <w:i/>
                <w:sz w:val="28"/>
                <w:szCs w:val="28"/>
              </w:rPr>
              <w:t>? (</w:t>
            </w:r>
            <w:r w:rsidRPr="00467C16">
              <w:rPr>
                <w:rFonts w:ascii="Times New Roman" w:eastAsia="等线" w:hAnsi="Times New Roman"/>
                <w:bCs/>
                <w:i/>
                <w:sz w:val="28"/>
                <w:szCs w:val="28"/>
              </w:rPr>
              <w:t>можна</w:t>
            </w:r>
            <w:r w:rsidRPr="00467C16">
              <w:rPr>
                <w:rFonts w:ascii="Times New Roman" w:hAnsi="Times New Roman"/>
                <w:bCs/>
                <w:i/>
                <w:sz w:val="28"/>
                <w:szCs w:val="28"/>
              </w:rPr>
              <w:t xml:space="preserve"> </w:t>
            </w:r>
            <w:r w:rsidRPr="00467C16">
              <w:rPr>
                <w:rFonts w:ascii="Times New Roman" w:eastAsia="等线" w:hAnsi="Times New Roman"/>
                <w:bCs/>
                <w:i/>
                <w:sz w:val="28"/>
                <w:szCs w:val="28"/>
              </w:rPr>
              <w:t>вибрати</w:t>
            </w:r>
            <w:r w:rsidRPr="00467C16">
              <w:rPr>
                <w:rFonts w:ascii="Times New Roman" w:hAnsi="Times New Roman"/>
                <w:bCs/>
                <w:i/>
                <w:sz w:val="28"/>
                <w:szCs w:val="28"/>
              </w:rPr>
              <w:t xml:space="preserve"> </w:t>
            </w:r>
            <w:r w:rsidRPr="00467C16">
              <w:rPr>
                <w:rFonts w:ascii="Times New Roman" w:eastAsia="等线" w:hAnsi="Times New Roman"/>
                <w:bCs/>
                <w:i/>
                <w:sz w:val="28"/>
                <w:szCs w:val="28"/>
              </w:rPr>
              <w:t>к</w:t>
            </w:r>
            <w:r w:rsidRPr="00467C16">
              <w:rPr>
                <w:rFonts w:ascii="Times New Roman" w:hAnsi="Times New Roman"/>
                <w:bCs/>
                <w:i/>
                <w:sz w:val="28"/>
                <w:szCs w:val="28"/>
              </w:rPr>
              <w:t>і</w:t>
            </w:r>
            <w:r w:rsidRPr="00467C16">
              <w:rPr>
                <w:rFonts w:ascii="Times New Roman" w:eastAsia="等线" w:hAnsi="Times New Roman"/>
                <w:bCs/>
                <w:i/>
                <w:sz w:val="28"/>
                <w:szCs w:val="28"/>
              </w:rPr>
              <w:t>лька</w:t>
            </w:r>
            <w:r w:rsidRPr="00467C16">
              <w:rPr>
                <w:rFonts w:ascii="Times New Roman" w:hAnsi="Times New Roman"/>
                <w:bCs/>
                <w:i/>
                <w:sz w:val="28"/>
                <w:szCs w:val="28"/>
              </w:rPr>
              <w:t xml:space="preserve"> </w:t>
            </w:r>
            <w:r w:rsidRPr="00467C16">
              <w:rPr>
                <w:rFonts w:ascii="Times New Roman" w:eastAsia="等线" w:hAnsi="Times New Roman"/>
                <w:bCs/>
                <w:i/>
                <w:sz w:val="28"/>
                <w:szCs w:val="28"/>
              </w:rPr>
              <w:t>вар</w:t>
            </w:r>
            <w:r w:rsidRPr="00467C16">
              <w:rPr>
                <w:rFonts w:ascii="Times New Roman" w:hAnsi="Times New Roman"/>
                <w:bCs/>
                <w:i/>
                <w:sz w:val="28"/>
                <w:szCs w:val="28"/>
              </w:rPr>
              <w:t>і</w:t>
            </w:r>
            <w:r w:rsidRPr="00467C16">
              <w:rPr>
                <w:rFonts w:ascii="Times New Roman" w:eastAsia="等线" w:hAnsi="Times New Roman"/>
                <w:bCs/>
                <w:i/>
                <w:sz w:val="28"/>
                <w:szCs w:val="28"/>
              </w:rPr>
              <w:t>ант</w:t>
            </w:r>
            <w:r w:rsidRPr="00467C16">
              <w:rPr>
                <w:rFonts w:ascii="Times New Roman" w:hAnsi="Times New Roman"/>
                <w:bCs/>
                <w:i/>
                <w:sz w:val="28"/>
                <w:szCs w:val="28"/>
              </w:rPr>
              <w:t>і</w:t>
            </w:r>
            <w:r w:rsidRPr="00467C16">
              <w:rPr>
                <w:rFonts w:ascii="Times New Roman" w:eastAsia="等线" w:hAnsi="Times New Roman"/>
                <w:bCs/>
                <w:i/>
                <w:sz w:val="28"/>
                <w:szCs w:val="28"/>
              </w:rPr>
              <w:t>в</w:t>
            </w:r>
            <w:r w:rsidRPr="00467C16">
              <w:rPr>
                <w:rFonts w:ascii="Times New Roman" w:hAnsi="Times New Roman"/>
                <w:bCs/>
                <w:i/>
                <w:sz w:val="28"/>
                <w:szCs w:val="28"/>
              </w:rPr>
              <w:t>)</w:t>
            </w:r>
          </w:p>
          <w:p w:rsidR="00467C16" w:rsidRPr="009F6EE6" w:rsidRDefault="00467C16" w:rsidP="00467C16">
            <w:pPr>
              <w:widowControl w:val="0"/>
              <w:jc w:val="both"/>
              <w:rPr>
                <w:rFonts w:ascii="Times New Roman" w:hAnsi="Times New Roman"/>
                <w:bCs/>
                <w:sz w:val="28"/>
                <w:szCs w:val="28"/>
              </w:rPr>
            </w:pPr>
          </w:p>
        </w:tc>
        <w:tc>
          <w:tcPr>
            <w:tcW w:w="4678" w:type="dxa"/>
            <w:gridSpan w:val="5"/>
          </w:tcPr>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Змагальний дух та змагання</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І</w:t>
            </w:r>
            <w:r w:rsidRPr="009F6EE6">
              <w:rPr>
                <w:rFonts w:ascii="Times New Roman" w:eastAsia="等线" w:hAnsi="Times New Roman"/>
                <w:sz w:val="28"/>
                <w:szCs w:val="28"/>
              </w:rPr>
              <w:t>нш</w:t>
            </w:r>
            <w:r w:rsidRPr="009F6EE6">
              <w:rPr>
                <w:rFonts w:ascii="Times New Roman" w:hAnsi="Times New Roman"/>
                <w:sz w:val="28"/>
                <w:szCs w:val="28"/>
              </w:rPr>
              <w:t>і (</w:t>
            </w:r>
            <w:r w:rsidRPr="009F6EE6">
              <w:rPr>
                <w:rFonts w:ascii="Times New Roman" w:eastAsia="等线" w:hAnsi="Times New Roman"/>
                <w:sz w:val="28"/>
                <w:szCs w:val="28"/>
              </w:rPr>
              <w:t>вкаж</w:t>
            </w:r>
            <w:r w:rsidRPr="009F6EE6">
              <w:rPr>
                <w:rFonts w:ascii="Times New Roman" w:hAnsi="Times New Roman"/>
                <w:sz w:val="28"/>
                <w:szCs w:val="28"/>
              </w:rPr>
              <w:t>і</w:t>
            </w:r>
            <w:r w:rsidRPr="009F6EE6">
              <w:rPr>
                <w:rFonts w:ascii="Times New Roman" w:eastAsia="等线" w:hAnsi="Times New Roman"/>
                <w:sz w:val="28"/>
                <w:szCs w:val="28"/>
              </w:rPr>
              <w:t>ть</w:t>
            </w:r>
            <w:r w:rsidRPr="009F6EE6">
              <w:rPr>
                <w:rFonts w:ascii="Times New Roman" w:hAnsi="Times New Roman"/>
                <w:sz w:val="28"/>
                <w:szCs w:val="28"/>
              </w:rPr>
              <w:t>)______</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Мотиваці</w:t>
            </w:r>
            <w:r w:rsidRPr="009F6EE6">
              <w:rPr>
                <w:rFonts w:ascii="Times New Roman" w:eastAsia="等线" w:hAnsi="Times New Roman"/>
                <w:sz w:val="28"/>
                <w:szCs w:val="28"/>
              </w:rPr>
              <w:t>я</w:t>
            </w:r>
            <w:r w:rsidRPr="009F6EE6">
              <w:rPr>
                <w:rFonts w:ascii="Times New Roman" w:hAnsi="Times New Roman"/>
                <w:sz w:val="28"/>
                <w:szCs w:val="28"/>
              </w:rPr>
              <w:t xml:space="preserve"> </w:t>
            </w:r>
            <w:r w:rsidRPr="009F6EE6">
              <w:rPr>
                <w:rFonts w:ascii="Times New Roman" w:eastAsia="等线" w:hAnsi="Times New Roman"/>
                <w:sz w:val="28"/>
                <w:szCs w:val="28"/>
              </w:rPr>
              <w:t>для</w:t>
            </w:r>
            <w:r w:rsidRPr="009F6EE6">
              <w:rPr>
                <w:rFonts w:ascii="Times New Roman" w:hAnsi="Times New Roman"/>
                <w:sz w:val="28"/>
                <w:szCs w:val="28"/>
              </w:rPr>
              <w:t xml:space="preserve"> покращення результаті</w:t>
            </w:r>
            <w:r w:rsidRPr="009F6EE6">
              <w:rPr>
                <w:rFonts w:ascii="Times New Roman" w:eastAsia="等线" w:hAnsi="Times New Roman"/>
                <w:sz w:val="28"/>
                <w:szCs w:val="28"/>
              </w:rPr>
              <w:t>в</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Пі</w:t>
            </w:r>
            <w:r w:rsidRPr="009F6EE6">
              <w:rPr>
                <w:rFonts w:ascii="Times New Roman" w:eastAsia="等线" w:hAnsi="Times New Roman"/>
                <w:sz w:val="28"/>
                <w:szCs w:val="28"/>
              </w:rPr>
              <w:t>дтримка</w:t>
            </w:r>
            <w:r w:rsidRPr="009F6EE6">
              <w:rPr>
                <w:rFonts w:ascii="Times New Roman" w:hAnsi="Times New Roman"/>
                <w:sz w:val="28"/>
                <w:szCs w:val="28"/>
              </w:rPr>
              <w:t xml:space="preserve"> </w:t>
            </w:r>
            <w:r w:rsidRPr="009F6EE6">
              <w:rPr>
                <w:rFonts w:ascii="Times New Roman" w:eastAsia="等线" w:hAnsi="Times New Roman"/>
                <w:sz w:val="28"/>
                <w:szCs w:val="28"/>
              </w:rPr>
              <w:t>та</w:t>
            </w:r>
            <w:r w:rsidRPr="009F6EE6">
              <w:rPr>
                <w:rFonts w:ascii="Times New Roman" w:hAnsi="Times New Roman"/>
                <w:sz w:val="28"/>
                <w:szCs w:val="28"/>
              </w:rPr>
              <w:t xml:space="preserve"> </w:t>
            </w:r>
            <w:r w:rsidRPr="009F6EE6">
              <w:rPr>
                <w:rFonts w:ascii="Times New Roman" w:eastAsia="等线" w:hAnsi="Times New Roman"/>
                <w:sz w:val="28"/>
                <w:szCs w:val="28"/>
              </w:rPr>
              <w:t>заохочення</w:t>
            </w:r>
          </w:p>
          <w:p w:rsidR="00467C16" w:rsidRPr="009F6EE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Соці</w:t>
            </w:r>
            <w:r w:rsidRPr="009F6EE6">
              <w:rPr>
                <w:rFonts w:ascii="Times New Roman" w:eastAsia="等线" w:hAnsi="Times New Roman"/>
                <w:sz w:val="28"/>
                <w:szCs w:val="28"/>
              </w:rPr>
              <w:t>альне</w:t>
            </w:r>
            <w:r w:rsidRPr="009F6EE6">
              <w:rPr>
                <w:rFonts w:ascii="Times New Roman" w:hAnsi="Times New Roman"/>
                <w:sz w:val="28"/>
                <w:szCs w:val="28"/>
              </w:rPr>
              <w:t xml:space="preserve"> </w:t>
            </w:r>
            <w:r w:rsidRPr="009F6EE6">
              <w:rPr>
                <w:rFonts w:ascii="Times New Roman" w:eastAsia="等线" w:hAnsi="Times New Roman"/>
                <w:sz w:val="28"/>
                <w:szCs w:val="28"/>
              </w:rPr>
              <w:t>сп</w:t>
            </w:r>
            <w:r w:rsidRPr="009F6EE6">
              <w:rPr>
                <w:rFonts w:ascii="Times New Roman" w:hAnsi="Times New Roman"/>
                <w:sz w:val="28"/>
                <w:szCs w:val="28"/>
              </w:rPr>
              <w:t>і</w:t>
            </w:r>
            <w:r w:rsidRPr="009F6EE6">
              <w:rPr>
                <w:rFonts w:ascii="Times New Roman" w:eastAsia="等线" w:hAnsi="Times New Roman"/>
                <w:sz w:val="28"/>
                <w:szCs w:val="28"/>
              </w:rPr>
              <w:t>лкування</w:t>
            </w:r>
            <w:r w:rsidRPr="009F6EE6">
              <w:rPr>
                <w:rFonts w:ascii="Times New Roman" w:hAnsi="Times New Roman"/>
                <w:sz w:val="28"/>
                <w:szCs w:val="28"/>
              </w:rPr>
              <w:t xml:space="preserve"> </w:t>
            </w:r>
            <w:r w:rsidRPr="009F6EE6">
              <w:rPr>
                <w:rFonts w:ascii="Times New Roman" w:eastAsia="等线" w:hAnsi="Times New Roman"/>
                <w:sz w:val="28"/>
                <w:szCs w:val="28"/>
              </w:rPr>
              <w:t>та</w:t>
            </w:r>
            <w:r w:rsidRPr="009F6EE6">
              <w:rPr>
                <w:rFonts w:ascii="Times New Roman" w:hAnsi="Times New Roman"/>
                <w:sz w:val="28"/>
                <w:szCs w:val="28"/>
              </w:rPr>
              <w:t xml:space="preserve"> </w:t>
            </w:r>
            <w:r w:rsidRPr="009F6EE6">
              <w:rPr>
                <w:rFonts w:ascii="Times New Roman" w:eastAsia="等线" w:hAnsi="Times New Roman"/>
                <w:sz w:val="28"/>
                <w:szCs w:val="28"/>
              </w:rPr>
              <w:t>дружба</w:t>
            </w:r>
          </w:p>
          <w:p w:rsidR="00467C16" w:rsidRPr="00467C16" w:rsidRDefault="00467C16" w:rsidP="00C64BDF">
            <w:pPr>
              <w:widowControl w:val="0"/>
              <w:numPr>
                <w:ilvl w:val="1"/>
                <w:numId w:val="8"/>
              </w:numPr>
              <w:ind w:left="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0029353F">
              <w:rPr>
                <w:rFonts w:ascii="Times New Roman" w:hAnsi="Times New Roman"/>
                <w:color w:val="000000"/>
                <w:sz w:val="36"/>
                <w:szCs w:val="36"/>
                <w:shd w:val="clear" w:color="auto" w:fill="FFFFFF"/>
              </w:rPr>
              <w:t xml:space="preserve"> </w:t>
            </w:r>
            <w:r w:rsidRPr="009F6EE6">
              <w:rPr>
                <w:rFonts w:ascii="Times New Roman" w:hAnsi="Times New Roman"/>
                <w:sz w:val="28"/>
                <w:szCs w:val="28"/>
              </w:rPr>
              <w:t>Страх розчарувати тренера чи команду</w:t>
            </w:r>
          </w:p>
        </w:tc>
      </w:tr>
      <w:tr w:rsidR="00467C16" w:rsidTr="0029353F">
        <w:tc>
          <w:tcPr>
            <w:tcW w:w="9606" w:type="dxa"/>
            <w:gridSpan w:val="6"/>
          </w:tcPr>
          <w:p w:rsidR="00467C16" w:rsidRPr="0029353F" w:rsidRDefault="00467C16" w:rsidP="0029353F">
            <w:pPr>
              <w:jc w:val="center"/>
              <w:rPr>
                <w:rFonts w:ascii="Times New Roman" w:hAnsi="Times New Roman"/>
                <w:i/>
                <w:sz w:val="28"/>
                <w:szCs w:val="28"/>
              </w:rPr>
            </w:pPr>
            <w:r w:rsidRPr="009F6EE6">
              <w:rPr>
                <w:rFonts w:ascii="Times New Roman" w:hAnsi="Times New Roman"/>
                <w:bCs/>
                <w:i/>
                <w:sz w:val="28"/>
                <w:szCs w:val="28"/>
              </w:rPr>
              <w:t>Фі</w:t>
            </w:r>
            <w:r w:rsidRPr="009F6EE6">
              <w:rPr>
                <w:rFonts w:ascii="Times New Roman" w:eastAsia="等线" w:hAnsi="Times New Roman"/>
                <w:bCs/>
                <w:i/>
                <w:sz w:val="28"/>
                <w:szCs w:val="28"/>
              </w:rPr>
              <w:t>зичн</w:t>
            </w:r>
            <w:r w:rsidRPr="009F6EE6">
              <w:rPr>
                <w:rFonts w:ascii="Times New Roman" w:hAnsi="Times New Roman"/>
                <w:bCs/>
                <w:i/>
                <w:sz w:val="28"/>
                <w:szCs w:val="28"/>
              </w:rPr>
              <w:t xml:space="preserve">і </w:t>
            </w:r>
            <w:r w:rsidRPr="009F6EE6">
              <w:rPr>
                <w:rFonts w:ascii="Times New Roman" w:eastAsia="等线" w:hAnsi="Times New Roman"/>
                <w:bCs/>
                <w:i/>
                <w:sz w:val="28"/>
                <w:szCs w:val="28"/>
              </w:rPr>
              <w:t>навички</w:t>
            </w:r>
            <w:r w:rsidRPr="009F6EE6">
              <w:rPr>
                <w:rFonts w:ascii="Times New Roman" w:hAnsi="Times New Roman"/>
                <w:bCs/>
                <w:i/>
                <w:sz w:val="28"/>
                <w:szCs w:val="28"/>
              </w:rPr>
              <w:t xml:space="preserve"> </w:t>
            </w:r>
            <w:r w:rsidRPr="009F6EE6">
              <w:rPr>
                <w:rFonts w:ascii="Times New Roman" w:eastAsia="等线" w:hAnsi="Times New Roman"/>
                <w:bCs/>
                <w:i/>
                <w:sz w:val="28"/>
                <w:szCs w:val="28"/>
              </w:rPr>
              <w:t>та</w:t>
            </w:r>
            <w:r w:rsidRPr="009F6EE6">
              <w:rPr>
                <w:rFonts w:ascii="Times New Roman" w:hAnsi="Times New Roman"/>
                <w:bCs/>
                <w:i/>
                <w:sz w:val="28"/>
                <w:szCs w:val="28"/>
              </w:rPr>
              <w:t xml:space="preserve"> </w:t>
            </w:r>
            <w:r w:rsidRPr="009F6EE6">
              <w:rPr>
                <w:rFonts w:ascii="Times New Roman" w:eastAsia="等线" w:hAnsi="Times New Roman"/>
                <w:bCs/>
                <w:i/>
                <w:sz w:val="28"/>
                <w:szCs w:val="28"/>
              </w:rPr>
              <w:t>осв</w:t>
            </w:r>
            <w:r w:rsidRPr="009F6EE6">
              <w:rPr>
                <w:rFonts w:ascii="Times New Roman" w:hAnsi="Times New Roman"/>
                <w:bCs/>
                <w:i/>
                <w:sz w:val="28"/>
                <w:szCs w:val="28"/>
              </w:rPr>
              <w:t>і</w:t>
            </w:r>
            <w:r w:rsidRPr="009F6EE6">
              <w:rPr>
                <w:rFonts w:ascii="Times New Roman" w:eastAsia="等线" w:hAnsi="Times New Roman"/>
                <w:bCs/>
                <w:i/>
                <w:sz w:val="28"/>
                <w:szCs w:val="28"/>
              </w:rPr>
              <w:t>та</w:t>
            </w:r>
          </w:p>
        </w:tc>
      </w:tr>
      <w:tr w:rsidR="0029353F" w:rsidTr="0029353F">
        <w:trPr>
          <w:trHeight w:val="1795"/>
        </w:trPr>
        <w:tc>
          <w:tcPr>
            <w:tcW w:w="4972" w:type="dxa"/>
            <w:gridSpan w:val="2"/>
          </w:tcPr>
          <w:p w:rsidR="0029353F" w:rsidRPr="00F6411E" w:rsidRDefault="0029353F" w:rsidP="0029353F">
            <w:pPr>
              <w:widowControl w:val="0"/>
              <w:spacing w:line="216" w:lineRule="auto"/>
              <w:jc w:val="both"/>
              <w:rPr>
                <w:rFonts w:ascii="Times New Roman" w:hAnsi="Times New Roman"/>
                <w:i/>
                <w:sz w:val="28"/>
                <w:szCs w:val="28"/>
              </w:rPr>
            </w:pPr>
            <w:r w:rsidRPr="00F6411E">
              <w:rPr>
                <w:rFonts w:ascii="Times New Roman" w:hAnsi="Times New Roman"/>
                <w:bCs/>
                <w:i/>
                <w:sz w:val="28"/>
                <w:szCs w:val="28"/>
              </w:rPr>
              <w:t>Чи вважає</w:t>
            </w:r>
            <w:r w:rsidRPr="00F6411E">
              <w:rPr>
                <w:rFonts w:ascii="Times New Roman" w:eastAsia="等线" w:hAnsi="Times New Roman"/>
                <w:bCs/>
                <w:i/>
                <w:sz w:val="28"/>
                <w:szCs w:val="28"/>
              </w:rPr>
              <w:t>те</w:t>
            </w:r>
            <w:r w:rsidRPr="00F6411E">
              <w:rPr>
                <w:rFonts w:ascii="Times New Roman" w:hAnsi="Times New Roman"/>
                <w:bCs/>
                <w:i/>
                <w:sz w:val="28"/>
                <w:szCs w:val="28"/>
              </w:rPr>
              <w:t xml:space="preserve"> </w:t>
            </w:r>
            <w:r w:rsidRPr="00F6411E">
              <w:rPr>
                <w:rFonts w:ascii="Times New Roman" w:eastAsia="等线" w:hAnsi="Times New Roman"/>
                <w:bCs/>
                <w:i/>
                <w:sz w:val="28"/>
                <w:szCs w:val="28"/>
              </w:rPr>
              <w:t>ви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що</w:t>
            </w:r>
            <w:r w:rsidRPr="00F6411E">
              <w:rPr>
                <w:rFonts w:ascii="Times New Roman" w:hAnsi="Times New Roman"/>
                <w:bCs/>
                <w:i/>
                <w:sz w:val="28"/>
                <w:szCs w:val="28"/>
              </w:rPr>
              <w:t xml:space="preserve"> </w:t>
            </w:r>
            <w:r w:rsidRPr="00F6411E">
              <w:rPr>
                <w:rFonts w:ascii="Times New Roman" w:eastAsia="等线" w:hAnsi="Times New Roman"/>
                <w:bCs/>
                <w:i/>
                <w:sz w:val="28"/>
                <w:szCs w:val="28"/>
              </w:rPr>
              <w:t>школа</w:t>
            </w:r>
            <w:r w:rsidRPr="00F6411E">
              <w:rPr>
                <w:rFonts w:ascii="Times New Roman" w:hAnsi="Times New Roman"/>
                <w:bCs/>
                <w:i/>
                <w:sz w:val="28"/>
                <w:szCs w:val="28"/>
              </w:rPr>
              <w:t xml:space="preserve"> </w:t>
            </w:r>
            <w:r w:rsidRPr="00F6411E">
              <w:rPr>
                <w:rFonts w:ascii="Times New Roman" w:eastAsia="等线" w:hAnsi="Times New Roman"/>
                <w:bCs/>
                <w:i/>
                <w:sz w:val="28"/>
                <w:szCs w:val="28"/>
              </w:rPr>
              <w:t>ефективно</w:t>
            </w:r>
            <w:r w:rsidRPr="00F6411E">
              <w:rPr>
                <w:rFonts w:ascii="Times New Roman" w:hAnsi="Times New Roman"/>
                <w:bCs/>
                <w:i/>
                <w:sz w:val="28"/>
                <w:szCs w:val="28"/>
              </w:rPr>
              <w:t xml:space="preserve"> </w:t>
            </w:r>
            <w:r w:rsidRPr="00F6411E">
              <w:rPr>
                <w:rFonts w:ascii="Times New Roman" w:eastAsia="等线" w:hAnsi="Times New Roman"/>
                <w:bCs/>
                <w:i/>
                <w:sz w:val="28"/>
                <w:szCs w:val="28"/>
              </w:rPr>
              <w:t>розвива</w:t>
            </w:r>
            <w:r w:rsidRPr="00F6411E">
              <w:rPr>
                <w:rFonts w:ascii="Times New Roman" w:hAnsi="Times New Roman"/>
                <w:bCs/>
                <w:i/>
                <w:sz w:val="28"/>
                <w:szCs w:val="28"/>
              </w:rPr>
              <w:t xml:space="preserve">є </w:t>
            </w:r>
            <w:r w:rsidRPr="00F6411E">
              <w:rPr>
                <w:rFonts w:ascii="Times New Roman" w:eastAsia="等线" w:hAnsi="Times New Roman"/>
                <w:bCs/>
                <w:i/>
                <w:sz w:val="28"/>
                <w:szCs w:val="28"/>
              </w:rPr>
              <w:t>ваш</w:t>
            </w:r>
            <w:r w:rsidRPr="00F6411E">
              <w:rPr>
                <w:rFonts w:ascii="Times New Roman" w:hAnsi="Times New Roman"/>
                <w:bCs/>
                <w:i/>
                <w:sz w:val="28"/>
                <w:szCs w:val="28"/>
              </w:rPr>
              <w:t xml:space="preserve">і </w:t>
            </w:r>
            <w:r w:rsidRPr="00F6411E">
              <w:rPr>
                <w:rFonts w:ascii="Times New Roman" w:eastAsia="等线" w:hAnsi="Times New Roman"/>
                <w:bCs/>
                <w:i/>
                <w:sz w:val="28"/>
                <w:szCs w:val="28"/>
              </w:rPr>
              <w:t>ф</w:t>
            </w:r>
            <w:r w:rsidRPr="00F6411E">
              <w:rPr>
                <w:rFonts w:ascii="Times New Roman" w:hAnsi="Times New Roman"/>
                <w:bCs/>
                <w:i/>
                <w:sz w:val="28"/>
                <w:szCs w:val="28"/>
              </w:rPr>
              <w:t>і</w:t>
            </w:r>
            <w:r w:rsidRPr="00F6411E">
              <w:rPr>
                <w:rFonts w:ascii="Times New Roman" w:eastAsia="等线" w:hAnsi="Times New Roman"/>
                <w:bCs/>
                <w:i/>
                <w:sz w:val="28"/>
                <w:szCs w:val="28"/>
              </w:rPr>
              <w:t>зичн</w:t>
            </w:r>
            <w:r w:rsidRPr="00F6411E">
              <w:rPr>
                <w:rFonts w:ascii="Times New Roman" w:hAnsi="Times New Roman"/>
                <w:bCs/>
                <w:i/>
                <w:sz w:val="28"/>
                <w:szCs w:val="28"/>
              </w:rPr>
              <w:t xml:space="preserve">і </w:t>
            </w:r>
            <w:r w:rsidRPr="00F6411E">
              <w:rPr>
                <w:rFonts w:ascii="Times New Roman" w:eastAsia="等线" w:hAnsi="Times New Roman"/>
                <w:bCs/>
                <w:i/>
                <w:sz w:val="28"/>
                <w:szCs w:val="28"/>
              </w:rPr>
              <w:t>навички</w:t>
            </w:r>
            <w:r w:rsidRPr="00F6411E">
              <w:rPr>
                <w:rFonts w:ascii="Times New Roman" w:hAnsi="Times New Roman"/>
                <w:bCs/>
                <w:i/>
                <w:sz w:val="28"/>
                <w:szCs w:val="28"/>
              </w:rPr>
              <w:t>?</w:t>
            </w:r>
          </w:p>
        </w:tc>
        <w:tc>
          <w:tcPr>
            <w:tcW w:w="4634" w:type="dxa"/>
            <w:gridSpan w:val="4"/>
          </w:tcPr>
          <w:p w:rsidR="0029353F" w:rsidRPr="009F6EE6" w:rsidRDefault="0029353F" w:rsidP="0029353F">
            <w:pPr>
              <w:widowControl w:val="0"/>
              <w:spacing w:line="216" w:lineRule="auto"/>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Дуже ефективно</w:t>
            </w:r>
          </w:p>
          <w:p w:rsidR="0029353F" w:rsidRPr="009F6EE6" w:rsidRDefault="0029353F" w:rsidP="0029353F">
            <w:pPr>
              <w:widowControl w:val="0"/>
              <w:spacing w:line="216" w:lineRule="auto"/>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Ефективно</w:t>
            </w:r>
          </w:p>
          <w:p w:rsidR="0029353F" w:rsidRPr="009F6EE6" w:rsidRDefault="0029353F" w:rsidP="0029353F">
            <w:pPr>
              <w:widowControl w:val="0"/>
              <w:spacing w:line="216" w:lineRule="auto"/>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Зовсі</w:t>
            </w:r>
            <w:r w:rsidRPr="009F6EE6">
              <w:rPr>
                <w:rFonts w:ascii="Times New Roman" w:eastAsia="等线" w:hAnsi="Times New Roman"/>
                <w:sz w:val="28"/>
                <w:szCs w:val="28"/>
              </w:rPr>
              <w:t>м</w:t>
            </w:r>
            <w:r w:rsidRPr="009F6EE6">
              <w:rPr>
                <w:rFonts w:ascii="Times New Roman" w:hAnsi="Times New Roman"/>
                <w:sz w:val="28"/>
                <w:szCs w:val="28"/>
              </w:rPr>
              <w:t xml:space="preserve"> </w:t>
            </w:r>
            <w:r w:rsidRPr="009F6EE6">
              <w:rPr>
                <w:rFonts w:ascii="Times New Roman" w:eastAsia="等线" w:hAnsi="Times New Roman"/>
                <w:sz w:val="28"/>
                <w:szCs w:val="28"/>
              </w:rPr>
              <w:t>неефективно</w:t>
            </w:r>
          </w:p>
          <w:p w:rsidR="0029353F" w:rsidRPr="009F6EE6" w:rsidRDefault="0029353F" w:rsidP="0029353F">
            <w:pPr>
              <w:widowControl w:val="0"/>
              <w:spacing w:line="216" w:lineRule="auto"/>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Неефективно</w:t>
            </w:r>
          </w:p>
          <w:p w:rsidR="0029353F" w:rsidRPr="0029353F" w:rsidRDefault="0029353F" w:rsidP="0029353F">
            <w:pPr>
              <w:widowControl w:val="0"/>
              <w:spacing w:line="216" w:lineRule="auto"/>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Посередньо</w:t>
            </w:r>
          </w:p>
        </w:tc>
      </w:tr>
      <w:tr w:rsidR="0029353F" w:rsidTr="0029353F">
        <w:tc>
          <w:tcPr>
            <w:tcW w:w="4972" w:type="dxa"/>
            <w:gridSpan w:val="2"/>
          </w:tcPr>
          <w:p w:rsidR="0029353F" w:rsidRPr="00F6411E" w:rsidRDefault="0029353F" w:rsidP="0029353F">
            <w:pPr>
              <w:widowControl w:val="0"/>
              <w:jc w:val="both"/>
              <w:rPr>
                <w:rFonts w:ascii="Times New Roman" w:hAnsi="Times New Roman"/>
                <w:i/>
                <w:sz w:val="28"/>
                <w:szCs w:val="28"/>
              </w:rPr>
            </w:pPr>
            <w:r w:rsidRPr="00F6411E">
              <w:rPr>
                <w:rFonts w:ascii="Times New Roman" w:hAnsi="Times New Roman"/>
                <w:bCs/>
                <w:i/>
                <w:sz w:val="28"/>
                <w:szCs w:val="28"/>
              </w:rPr>
              <w:t>Як ви оці</w:t>
            </w:r>
            <w:r w:rsidRPr="00F6411E">
              <w:rPr>
                <w:rFonts w:ascii="Times New Roman" w:eastAsia="等线" w:hAnsi="Times New Roman"/>
                <w:bCs/>
                <w:i/>
                <w:sz w:val="28"/>
                <w:szCs w:val="28"/>
              </w:rPr>
              <w:t>ню</w:t>
            </w:r>
            <w:r w:rsidRPr="00F6411E">
              <w:rPr>
                <w:rFonts w:ascii="Times New Roman" w:hAnsi="Times New Roman"/>
                <w:bCs/>
                <w:i/>
                <w:sz w:val="28"/>
                <w:szCs w:val="28"/>
              </w:rPr>
              <w:t>є</w:t>
            </w:r>
            <w:r w:rsidRPr="00F6411E">
              <w:rPr>
                <w:rFonts w:ascii="Times New Roman" w:eastAsia="等线" w:hAnsi="Times New Roman"/>
                <w:bCs/>
                <w:i/>
                <w:sz w:val="28"/>
                <w:szCs w:val="28"/>
              </w:rPr>
              <w:t>те</w:t>
            </w:r>
            <w:r w:rsidRPr="00F6411E">
              <w:rPr>
                <w:rFonts w:ascii="Times New Roman" w:hAnsi="Times New Roman"/>
                <w:bCs/>
                <w:i/>
                <w:sz w:val="28"/>
                <w:szCs w:val="28"/>
              </w:rPr>
              <w:t xml:space="preserve"> </w:t>
            </w:r>
            <w:r w:rsidRPr="00F6411E">
              <w:rPr>
                <w:rFonts w:ascii="Times New Roman" w:eastAsia="等线" w:hAnsi="Times New Roman"/>
                <w:bCs/>
                <w:i/>
                <w:sz w:val="28"/>
                <w:szCs w:val="28"/>
              </w:rPr>
              <w:t>вплив</w:t>
            </w:r>
            <w:r w:rsidRPr="00F6411E">
              <w:rPr>
                <w:rFonts w:ascii="Times New Roman" w:hAnsi="Times New Roman"/>
                <w:bCs/>
                <w:i/>
                <w:sz w:val="28"/>
                <w:szCs w:val="28"/>
              </w:rPr>
              <w:t xml:space="preserve"> </w:t>
            </w:r>
            <w:r w:rsidRPr="00F6411E">
              <w:rPr>
                <w:rFonts w:ascii="Times New Roman" w:eastAsia="等线" w:hAnsi="Times New Roman"/>
                <w:bCs/>
                <w:i/>
                <w:sz w:val="28"/>
                <w:szCs w:val="28"/>
              </w:rPr>
              <w:t>ф</w:t>
            </w:r>
            <w:r w:rsidRPr="00F6411E">
              <w:rPr>
                <w:rFonts w:ascii="Times New Roman" w:hAnsi="Times New Roman"/>
                <w:bCs/>
                <w:i/>
                <w:sz w:val="28"/>
                <w:szCs w:val="28"/>
              </w:rPr>
              <w:t>і</w:t>
            </w:r>
            <w:r w:rsidRPr="00F6411E">
              <w:rPr>
                <w:rFonts w:ascii="Times New Roman" w:eastAsia="等线" w:hAnsi="Times New Roman"/>
                <w:bCs/>
                <w:i/>
                <w:sz w:val="28"/>
                <w:szCs w:val="28"/>
              </w:rPr>
              <w:t>зично</w:t>
            </w:r>
            <w:r w:rsidRPr="00F6411E">
              <w:rPr>
                <w:rFonts w:ascii="Times New Roman" w:hAnsi="Times New Roman"/>
                <w:bCs/>
                <w:i/>
                <w:sz w:val="28"/>
                <w:szCs w:val="28"/>
              </w:rPr>
              <w:t xml:space="preserve">ї </w:t>
            </w:r>
            <w:r w:rsidRPr="00F6411E">
              <w:rPr>
                <w:rFonts w:ascii="Times New Roman" w:eastAsia="等线" w:hAnsi="Times New Roman"/>
                <w:bCs/>
                <w:i/>
                <w:sz w:val="28"/>
                <w:szCs w:val="28"/>
              </w:rPr>
              <w:t>осв</w:t>
            </w:r>
            <w:r w:rsidRPr="00F6411E">
              <w:rPr>
                <w:rFonts w:ascii="Times New Roman" w:hAnsi="Times New Roman"/>
                <w:bCs/>
                <w:i/>
                <w:sz w:val="28"/>
                <w:szCs w:val="28"/>
              </w:rPr>
              <w:t>і</w:t>
            </w:r>
            <w:r w:rsidRPr="00F6411E">
              <w:rPr>
                <w:rFonts w:ascii="Times New Roman" w:eastAsia="等线" w:hAnsi="Times New Roman"/>
                <w:bCs/>
                <w:i/>
                <w:sz w:val="28"/>
                <w:szCs w:val="28"/>
              </w:rPr>
              <w:t>ти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на</w:t>
            </w:r>
            <w:r w:rsidRPr="00F6411E">
              <w:rPr>
                <w:rFonts w:ascii="Times New Roman" w:hAnsi="Times New Roman"/>
                <w:bCs/>
                <w:i/>
                <w:sz w:val="28"/>
                <w:szCs w:val="28"/>
              </w:rPr>
              <w:t xml:space="preserve"> </w:t>
            </w:r>
            <w:r w:rsidRPr="00F6411E">
              <w:rPr>
                <w:rFonts w:ascii="Times New Roman" w:eastAsia="等线" w:hAnsi="Times New Roman"/>
                <w:bCs/>
                <w:i/>
                <w:sz w:val="28"/>
                <w:szCs w:val="28"/>
              </w:rPr>
              <w:t>ваш</w:t>
            </w:r>
            <w:r w:rsidRPr="00F6411E">
              <w:rPr>
                <w:rFonts w:ascii="Times New Roman" w:hAnsi="Times New Roman"/>
                <w:bCs/>
                <w:i/>
                <w:sz w:val="28"/>
                <w:szCs w:val="28"/>
              </w:rPr>
              <w:t xml:space="preserve"> </w:t>
            </w:r>
            <w:r w:rsidRPr="00F6411E">
              <w:rPr>
                <w:rFonts w:ascii="Times New Roman" w:eastAsia="等线" w:hAnsi="Times New Roman"/>
                <w:bCs/>
                <w:i/>
                <w:sz w:val="28"/>
                <w:szCs w:val="28"/>
              </w:rPr>
              <w:t>загальний</w:t>
            </w:r>
            <w:r w:rsidRPr="00F6411E">
              <w:rPr>
                <w:rFonts w:ascii="Times New Roman" w:hAnsi="Times New Roman"/>
                <w:bCs/>
                <w:i/>
                <w:sz w:val="28"/>
                <w:szCs w:val="28"/>
              </w:rPr>
              <w:t xml:space="preserve"> </w:t>
            </w:r>
            <w:r w:rsidRPr="00F6411E">
              <w:rPr>
                <w:rFonts w:ascii="Times New Roman" w:eastAsia="等线" w:hAnsi="Times New Roman"/>
                <w:bCs/>
                <w:i/>
                <w:sz w:val="28"/>
                <w:szCs w:val="28"/>
              </w:rPr>
              <w:t>розвиток</w:t>
            </w:r>
            <w:r w:rsidRPr="00F6411E">
              <w:rPr>
                <w:rFonts w:ascii="Times New Roman" w:hAnsi="Times New Roman"/>
                <w:bCs/>
                <w:i/>
                <w:sz w:val="28"/>
                <w:szCs w:val="28"/>
              </w:rPr>
              <w:t xml:space="preserve"> </w:t>
            </w:r>
            <w:r w:rsidRPr="00F6411E">
              <w:rPr>
                <w:rFonts w:ascii="Times New Roman" w:eastAsia="等线" w:hAnsi="Times New Roman"/>
                <w:bCs/>
                <w:i/>
                <w:sz w:val="28"/>
                <w:szCs w:val="28"/>
              </w:rPr>
              <w:t>та</w:t>
            </w:r>
            <w:r w:rsidRPr="00F6411E">
              <w:rPr>
                <w:rFonts w:ascii="Times New Roman" w:hAnsi="Times New Roman"/>
                <w:bCs/>
                <w:i/>
                <w:sz w:val="28"/>
                <w:szCs w:val="28"/>
              </w:rPr>
              <w:t xml:space="preserve"> </w:t>
            </w:r>
            <w:r w:rsidRPr="00F6411E">
              <w:rPr>
                <w:rFonts w:ascii="Times New Roman" w:eastAsia="等线" w:hAnsi="Times New Roman"/>
                <w:bCs/>
                <w:i/>
                <w:sz w:val="28"/>
                <w:szCs w:val="28"/>
              </w:rPr>
              <w:t>усп</w:t>
            </w:r>
            <w:r w:rsidRPr="00F6411E">
              <w:rPr>
                <w:rFonts w:ascii="Times New Roman" w:hAnsi="Times New Roman"/>
                <w:bCs/>
                <w:i/>
                <w:sz w:val="28"/>
                <w:szCs w:val="28"/>
              </w:rPr>
              <w:t>і</w:t>
            </w:r>
            <w:r w:rsidRPr="00F6411E">
              <w:rPr>
                <w:rFonts w:ascii="Times New Roman" w:eastAsia="等线" w:hAnsi="Times New Roman"/>
                <w:bCs/>
                <w:i/>
                <w:sz w:val="28"/>
                <w:szCs w:val="28"/>
              </w:rPr>
              <w:t>хи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в</w:t>
            </w:r>
            <w:r w:rsidRPr="00F6411E">
              <w:rPr>
                <w:rFonts w:ascii="Times New Roman" w:hAnsi="Times New Roman"/>
                <w:bCs/>
                <w:i/>
                <w:sz w:val="28"/>
                <w:szCs w:val="28"/>
              </w:rPr>
              <w:t xml:space="preserve"> </w:t>
            </w:r>
            <w:r w:rsidRPr="00F6411E">
              <w:rPr>
                <w:rFonts w:ascii="Times New Roman" w:eastAsia="等线" w:hAnsi="Times New Roman"/>
                <w:bCs/>
                <w:i/>
                <w:sz w:val="28"/>
                <w:szCs w:val="28"/>
              </w:rPr>
              <w:t>навчанн</w:t>
            </w:r>
            <w:r w:rsidRPr="00F6411E">
              <w:rPr>
                <w:rFonts w:ascii="Times New Roman" w:hAnsi="Times New Roman"/>
                <w:bCs/>
                <w:i/>
                <w:sz w:val="28"/>
                <w:szCs w:val="28"/>
              </w:rPr>
              <w:t>і?</w:t>
            </w:r>
          </w:p>
        </w:tc>
        <w:tc>
          <w:tcPr>
            <w:tcW w:w="4634" w:type="dxa"/>
            <w:gridSpan w:val="4"/>
          </w:tcPr>
          <w:p w:rsidR="0029353F" w:rsidRPr="009F6EE6" w:rsidRDefault="0029353F" w:rsidP="0029353F">
            <w:pPr>
              <w:widowControl w:val="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Так</w:t>
            </w:r>
          </w:p>
          <w:p w:rsidR="0029353F" w:rsidRPr="0029353F" w:rsidRDefault="0029353F" w:rsidP="0029353F">
            <w:pPr>
              <w:widowControl w:val="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Ні</w:t>
            </w:r>
          </w:p>
        </w:tc>
      </w:tr>
      <w:tr w:rsidR="0029353F" w:rsidTr="0029353F">
        <w:trPr>
          <w:trHeight w:val="137"/>
        </w:trPr>
        <w:tc>
          <w:tcPr>
            <w:tcW w:w="9606" w:type="dxa"/>
            <w:gridSpan w:val="6"/>
          </w:tcPr>
          <w:p w:rsidR="0029353F" w:rsidRPr="0029353F" w:rsidRDefault="00847CD2" w:rsidP="00847CD2">
            <w:pPr>
              <w:jc w:val="center"/>
              <w:rPr>
                <w:rFonts w:ascii="Times New Roman" w:hAnsi="Times New Roman"/>
                <w:i/>
                <w:sz w:val="28"/>
                <w:szCs w:val="28"/>
              </w:rPr>
            </w:pPr>
            <w:r>
              <w:rPr>
                <w:rFonts w:ascii="Times New Roman" w:hAnsi="Times New Roman"/>
                <w:bCs/>
                <w:i/>
                <w:sz w:val="28"/>
                <w:szCs w:val="28"/>
              </w:rPr>
              <w:t xml:space="preserve">Рухова </w:t>
            </w:r>
            <w:r w:rsidR="0029353F" w:rsidRPr="009F6EE6">
              <w:rPr>
                <w:rFonts w:ascii="Times New Roman" w:eastAsia="等线" w:hAnsi="Times New Roman"/>
                <w:bCs/>
                <w:i/>
                <w:sz w:val="28"/>
                <w:szCs w:val="28"/>
              </w:rPr>
              <w:t>активн</w:t>
            </w:r>
            <w:r w:rsidR="0029353F" w:rsidRPr="009F6EE6">
              <w:rPr>
                <w:rFonts w:ascii="Times New Roman" w:hAnsi="Times New Roman"/>
                <w:bCs/>
                <w:i/>
                <w:sz w:val="28"/>
                <w:szCs w:val="28"/>
              </w:rPr>
              <w:t>і</w:t>
            </w:r>
            <w:r w:rsidR="0029353F" w:rsidRPr="009F6EE6">
              <w:rPr>
                <w:rFonts w:ascii="Times New Roman" w:eastAsia="等线" w:hAnsi="Times New Roman"/>
                <w:bCs/>
                <w:i/>
                <w:sz w:val="28"/>
                <w:szCs w:val="28"/>
              </w:rPr>
              <w:t>сть</w:t>
            </w:r>
            <w:r w:rsidR="0029353F" w:rsidRPr="009F6EE6">
              <w:rPr>
                <w:rFonts w:ascii="Times New Roman" w:hAnsi="Times New Roman"/>
                <w:bCs/>
                <w:i/>
                <w:sz w:val="28"/>
                <w:szCs w:val="28"/>
              </w:rPr>
              <w:t xml:space="preserve"> </w:t>
            </w:r>
            <w:r w:rsidR="0029353F" w:rsidRPr="009F6EE6">
              <w:rPr>
                <w:rFonts w:ascii="Times New Roman" w:eastAsia="等线" w:hAnsi="Times New Roman"/>
                <w:bCs/>
                <w:i/>
                <w:sz w:val="28"/>
                <w:szCs w:val="28"/>
              </w:rPr>
              <w:t>та</w:t>
            </w:r>
            <w:r w:rsidR="0029353F" w:rsidRPr="009F6EE6">
              <w:rPr>
                <w:rFonts w:ascii="Times New Roman" w:hAnsi="Times New Roman"/>
                <w:bCs/>
                <w:i/>
                <w:sz w:val="28"/>
                <w:szCs w:val="28"/>
              </w:rPr>
              <w:t xml:space="preserve"> </w:t>
            </w:r>
            <w:r w:rsidR="0029353F" w:rsidRPr="009F6EE6">
              <w:rPr>
                <w:rFonts w:ascii="Times New Roman" w:eastAsia="等线" w:hAnsi="Times New Roman"/>
                <w:bCs/>
                <w:i/>
                <w:sz w:val="28"/>
                <w:szCs w:val="28"/>
              </w:rPr>
              <w:t>традиц</w:t>
            </w:r>
            <w:r w:rsidR="0029353F" w:rsidRPr="009F6EE6">
              <w:rPr>
                <w:rFonts w:ascii="Times New Roman" w:hAnsi="Times New Roman"/>
                <w:bCs/>
                <w:i/>
                <w:sz w:val="28"/>
                <w:szCs w:val="28"/>
              </w:rPr>
              <w:t>і</w:t>
            </w:r>
            <w:r w:rsidR="0029353F" w:rsidRPr="009F6EE6">
              <w:rPr>
                <w:rFonts w:ascii="Times New Roman" w:eastAsia="等线" w:hAnsi="Times New Roman"/>
                <w:bCs/>
                <w:i/>
                <w:sz w:val="28"/>
                <w:szCs w:val="28"/>
              </w:rPr>
              <w:t>йн</w:t>
            </w:r>
            <w:r>
              <w:rPr>
                <w:rFonts w:ascii="Times New Roman" w:eastAsia="等线" w:hAnsi="Times New Roman"/>
                <w:bCs/>
                <w:i/>
                <w:sz w:val="28"/>
                <w:szCs w:val="28"/>
              </w:rPr>
              <w:t>і види спорту</w:t>
            </w:r>
          </w:p>
        </w:tc>
      </w:tr>
      <w:tr w:rsidR="0029353F" w:rsidTr="0029353F">
        <w:tc>
          <w:tcPr>
            <w:tcW w:w="4972" w:type="dxa"/>
            <w:gridSpan w:val="2"/>
          </w:tcPr>
          <w:p w:rsidR="0029353F" w:rsidRPr="00F6411E" w:rsidRDefault="0029353F" w:rsidP="0029353F">
            <w:pPr>
              <w:widowControl w:val="0"/>
              <w:jc w:val="both"/>
              <w:rPr>
                <w:rFonts w:ascii="Times New Roman" w:hAnsi="Times New Roman"/>
                <w:i/>
                <w:sz w:val="28"/>
                <w:szCs w:val="28"/>
              </w:rPr>
            </w:pPr>
            <w:r w:rsidRPr="00F6411E">
              <w:rPr>
                <w:rFonts w:ascii="Times New Roman" w:hAnsi="Times New Roman"/>
                <w:bCs/>
                <w:i/>
                <w:sz w:val="28"/>
                <w:szCs w:val="28"/>
              </w:rPr>
              <w:t xml:space="preserve">Чи ви знайомі </w:t>
            </w:r>
            <w:r w:rsidRPr="00F6411E">
              <w:rPr>
                <w:rFonts w:ascii="Times New Roman" w:eastAsia="等线" w:hAnsi="Times New Roman"/>
                <w:bCs/>
                <w:i/>
                <w:sz w:val="28"/>
                <w:szCs w:val="28"/>
              </w:rPr>
              <w:t>з</w:t>
            </w:r>
            <w:r w:rsidRPr="00F6411E">
              <w:rPr>
                <w:rFonts w:ascii="Times New Roman" w:hAnsi="Times New Roman"/>
                <w:bCs/>
                <w:i/>
                <w:sz w:val="28"/>
                <w:szCs w:val="28"/>
              </w:rPr>
              <w:t xml:space="preserve"> </w:t>
            </w:r>
            <w:r w:rsidRPr="00F6411E">
              <w:rPr>
                <w:rFonts w:ascii="Times New Roman" w:eastAsia="等线" w:hAnsi="Times New Roman"/>
                <w:bCs/>
                <w:i/>
                <w:sz w:val="28"/>
                <w:szCs w:val="28"/>
              </w:rPr>
              <w:t>традиц</w:t>
            </w:r>
            <w:r w:rsidRPr="00F6411E">
              <w:rPr>
                <w:rFonts w:ascii="Times New Roman" w:hAnsi="Times New Roman"/>
                <w:bCs/>
                <w:i/>
                <w:sz w:val="28"/>
                <w:szCs w:val="28"/>
              </w:rPr>
              <w:t>і</w:t>
            </w:r>
            <w:r w:rsidRPr="00F6411E">
              <w:rPr>
                <w:rFonts w:ascii="Times New Roman" w:eastAsia="等线" w:hAnsi="Times New Roman"/>
                <w:bCs/>
                <w:i/>
                <w:sz w:val="28"/>
                <w:szCs w:val="28"/>
              </w:rPr>
              <w:t>йними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китайськими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ф</w:t>
            </w:r>
            <w:r w:rsidRPr="00F6411E">
              <w:rPr>
                <w:rFonts w:ascii="Times New Roman" w:hAnsi="Times New Roman"/>
                <w:bCs/>
                <w:i/>
                <w:sz w:val="28"/>
                <w:szCs w:val="28"/>
              </w:rPr>
              <w:t>і</w:t>
            </w:r>
            <w:r w:rsidRPr="00F6411E">
              <w:rPr>
                <w:rFonts w:ascii="Times New Roman" w:eastAsia="等线" w:hAnsi="Times New Roman"/>
                <w:bCs/>
                <w:i/>
                <w:sz w:val="28"/>
                <w:szCs w:val="28"/>
              </w:rPr>
              <w:t>зкультурними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заняттями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наприклад</w:t>
            </w:r>
            <w:r w:rsidRPr="00F6411E">
              <w:rPr>
                <w:rFonts w:ascii="Times New Roman" w:hAnsi="Times New Roman"/>
                <w:bCs/>
                <w:i/>
                <w:sz w:val="28"/>
                <w:szCs w:val="28"/>
              </w:rPr>
              <w:t xml:space="preserve">, </w:t>
            </w:r>
            <w:r w:rsidRPr="00F6411E">
              <w:rPr>
                <w:rFonts w:ascii="Times New Roman" w:eastAsia="等线" w:hAnsi="Times New Roman"/>
                <w:bCs/>
                <w:i/>
                <w:sz w:val="28"/>
                <w:szCs w:val="28"/>
              </w:rPr>
              <w:t>тайцзицюань</w:t>
            </w:r>
            <w:r w:rsidRPr="00F6411E">
              <w:rPr>
                <w:rFonts w:ascii="Times New Roman" w:hAnsi="Times New Roman"/>
                <w:bCs/>
                <w:i/>
                <w:sz w:val="28"/>
                <w:szCs w:val="28"/>
              </w:rPr>
              <w:t xml:space="preserve">, </w:t>
            </w:r>
            <w:r w:rsidRPr="00F6411E">
              <w:rPr>
                <w:rFonts w:ascii="Times New Roman" w:eastAsia="等线" w:hAnsi="Times New Roman"/>
                <w:bCs/>
                <w:i/>
                <w:sz w:val="28"/>
                <w:szCs w:val="28"/>
              </w:rPr>
              <w:t>кунг</w:t>
            </w:r>
            <w:r w:rsidRPr="00F6411E">
              <w:rPr>
                <w:rFonts w:ascii="Times New Roman" w:hAnsi="Times New Roman"/>
                <w:bCs/>
                <w:i/>
                <w:sz w:val="28"/>
                <w:szCs w:val="28"/>
              </w:rPr>
              <w:t>-</w:t>
            </w:r>
            <w:r w:rsidRPr="00F6411E">
              <w:rPr>
                <w:rFonts w:ascii="Times New Roman" w:eastAsia="等线" w:hAnsi="Times New Roman"/>
                <w:bCs/>
                <w:i/>
                <w:sz w:val="28"/>
                <w:szCs w:val="28"/>
              </w:rPr>
              <w:t>фу</w:t>
            </w:r>
            <w:r w:rsidRPr="00F6411E">
              <w:rPr>
                <w:rFonts w:ascii="Times New Roman" w:hAnsi="Times New Roman"/>
                <w:bCs/>
                <w:i/>
                <w:sz w:val="28"/>
                <w:szCs w:val="28"/>
              </w:rPr>
              <w:t xml:space="preserve"> </w:t>
            </w:r>
            <w:r w:rsidRPr="00F6411E">
              <w:rPr>
                <w:rFonts w:ascii="Times New Roman" w:eastAsia="等线" w:hAnsi="Times New Roman"/>
                <w:bCs/>
                <w:i/>
                <w:sz w:val="28"/>
                <w:szCs w:val="28"/>
              </w:rPr>
              <w:t>та</w:t>
            </w:r>
            <w:r w:rsidRPr="00F6411E">
              <w:rPr>
                <w:rFonts w:ascii="Times New Roman" w:hAnsi="Times New Roman"/>
                <w:bCs/>
                <w:i/>
                <w:sz w:val="28"/>
                <w:szCs w:val="28"/>
              </w:rPr>
              <w:t xml:space="preserve"> і</w:t>
            </w:r>
            <w:r w:rsidRPr="00F6411E">
              <w:rPr>
                <w:rFonts w:ascii="Times New Roman" w:eastAsia="等线" w:hAnsi="Times New Roman"/>
                <w:bCs/>
                <w:i/>
                <w:sz w:val="28"/>
                <w:szCs w:val="28"/>
              </w:rPr>
              <w:t>н</w:t>
            </w:r>
            <w:r w:rsidRPr="00F6411E">
              <w:rPr>
                <w:rFonts w:ascii="Times New Roman" w:hAnsi="Times New Roman"/>
                <w:bCs/>
                <w:i/>
                <w:sz w:val="28"/>
                <w:szCs w:val="28"/>
              </w:rPr>
              <w:t>.)?</w:t>
            </w:r>
          </w:p>
        </w:tc>
        <w:tc>
          <w:tcPr>
            <w:tcW w:w="4634" w:type="dxa"/>
            <w:gridSpan w:val="4"/>
          </w:tcPr>
          <w:p w:rsidR="0029353F" w:rsidRPr="009F6EE6" w:rsidRDefault="0029353F" w:rsidP="0029353F">
            <w:pPr>
              <w:widowControl w:val="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sidRPr="009F6EE6">
              <w:rPr>
                <w:rFonts w:ascii="Times New Roman" w:hAnsi="Times New Roman"/>
                <w:sz w:val="28"/>
                <w:szCs w:val="28"/>
              </w:rPr>
              <w:t>Т</w:t>
            </w:r>
            <w:r>
              <w:rPr>
                <w:rFonts w:ascii="Times New Roman" w:hAnsi="Times New Roman"/>
                <w:sz w:val="28"/>
                <w:szCs w:val="28"/>
              </w:rPr>
              <w:t xml:space="preserve"> </w:t>
            </w:r>
            <w:r w:rsidRPr="009F6EE6">
              <w:rPr>
                <w:rFonts w:ascii="Times New Roman" w:hAnsi="Times New Roman"/>
                <w:sz w:val="28"/>
                <w:szCs w:val="28"/>
              </w:rPr>
              <w:t>ак</w:t>
            </w:r>
          </w:p>
          <w:p w:rsidR="0029353F" w:rsidRPr="009F6EE6" w:rsidRDefault="0029353F" w:rsidP="0029353F">
            <w:pPr>
              <w:widowControl w:val="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Ні</w:t>
            </w:r>
          </w:p>
          <w:p w:rsidR="0029353F" w:rsidRPr="009F6EE6" w:rsidRDefault="0029353F" w:rsidP="0029353F">
            <w:pPr>
              <w:jc w:val="center"/>
              <w:rPr>
                <w:rFonts w:ascii="Times New Roman" w:hAnsi="Times New Roman"/>
                <w:bCs/>
                <w:i/>
                <w:sz w:val="28"/>
                <w:szCs w:val="28"/>
              </w:rPr>
            </w:pPr>
          </w:p>
        </w:tc>
      </w:tr>
      <w:tr w:rsidR="0029353F" w:rsidTr="0029353F">
        <w:tc>
          <w:tcPr>
            <w:tcW w:w="4972" w:type="dxa"/>
            <w:gridSpan w:val="2"/>
          </w:tcPr>
          <w:p w:rsidR="0029353F" w:rsidRPr="00F6411E" w:rsidRDefault="0029353F" w:rsidP="00C64BDF">
            <w:pPr>
              <w:widowControl w:val="0"/>
              <w:numPr>
                <w:ilvl w:val="0"/>
                <w:numId w:val="9"/>
              </w:numPr>
              <w:ind w:left="0"/>
              <w:jc w:val="both"/>
              <w:rPr>
                <w:rFonts w:ascii="Times New Roman" w:hAnsi="Times New Roman"/>
                <w:i/>
                <w:sz w:val="28"/>
                <w:szCs w:val="28"/>
              </w:rPr>
            </w:pPr>
            <w:r w:rsidRPr="00F6411E">
              <w:rPr>
                <w:rFonts w:ascii="Times New Roman" w:hAnsi="Times New Roman"/>
                <w:bCs/>
                <w:i/>
                <w:sz w:val="28"/>
                <w:szCs w:val="28"/>
              </w:rPr>
              <w:t>Чи вважає</w:t>
            </w:r>
            <w:r w:rsidRPr="00F6411E">
              <w:rPr>
                <w:rFonts w:ascii="Times New Roman" w:eastAsia="等线" w:hAnsi="Times New Roman"/>
                <w:bCs/>
                <w:i/>
                <w:sz w:val="28"/>
                <w:szCs w:val="28"/>
              </w:rPr>
              <w:t>те</w:t>
            </w:r>
            <w:r w:rsidRPr="00F6411E">
              <w:rPr>
                <w:rFonts w:ascii="Times New Roman" w:hAnsi="Times New Roman"/>
                <w:bCs/>
                <w:i/>
                <w:sz w:val="28"/>
                <w:szCs w:val="28"/>
              </w:rPr>
              <w:t xml:space="preserve"> </w:t>
            </w:r>
            <w:r w:rsidRPr="00F6411E">
              <w:rPr>
                <w:rFonts w:ascii="Times New Roman" w:eastAsia="等线" w:hAnsi="Times New Roman"/>
                <w:bCs/>
                <w:i/>
                <w:sz w:val="28"/>
                <w:szCs w:val="28"/>
              </w:rPr>
              <w:t>ви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що</w:t>
            </w:r>
            <w:r w:rsidRPr="00F6411E">
              <w:rPr>
                <w:rFonts w:ascii="Times New Roman" w:hAnsi="Times New Roman"/>
                <w:bCs/>
                <w:i/>
                <w:sz w:val="28"/>
                <w:szCs w:val="28"/>
              </w:rPr>
              <w:t xml:space="preserve"> </w:t>
            </w:r>
            <w:r w:rsidRPr="00F6411E">
              <w:rPr>
                <w:rFonts w:ascii="Times New Roman" w:eastAsia="等线" w:hAnsi="Times New Roman"/>
                <w:bCs/>
                <w:i/>
                <w:sz w:val="28"/>
                <w:szCs w:val="28"/>
              </w:rPr>
              <w:t>познайомлення</w:t>
            </w:r>
            <w:r w:rsidRPr="00F6411E">
              <w:rPr>
                <w:rFonts w:ascii="Times New Roman" w:hAnsi="Times New Roman"/>
                <w:bCs/>
                <w:i/>
                <w:sz w:val="28"/>
                <w:szCs w:val="28"/>
              </w:rPr>
              <w:t xml:space="preserve"> </w:t>
            </w:r>
            <w:r w:rsidRPr="00F6411E">
              <w:rPr>
                <w:rFonts w:ascii="Times New Roman" w:eastAsia="等线" w:hAnsi="Times New Roman"/>
                <w:bCs/>
                <w:i/>
                <w:sz w:val="28"/>
                <w:szCs w:val="28"/>
              </w:rPr>
              <w:t>та</w:t>
            </w:r>
            <w:r w:rsidRPr="00F6411E">
              <w:rPr>
                <w:rFonts w:ascii="Times New Roman" w:hAnsi="Times New Roman"/>
                <w:bCs/>
                <w:i/>
                <w:sz w:val="28"/>
                <w:szCs w:val="28"/>
              </w:rPr>
              <w:t xml:space="preserve"> </w:t>
            </w:r>
            <w:r w:rsidRPr="00F6411E">
              <w:rPr>
                <w:rFonts w:ascii="Times New Roman" w:eastAsia="等线" w:hAnsi="Times New Roman"/>
                <w:bCs/>
                <w:i/>
                <w:sz w:val="28"/>
                <w:szCs w:val="28"/>
              </w:rPr>
              <w:t>участь</w:t>
            </w:r>
            <w:r w:rsidRPr="00F6411E">
              <w:rPr>
                <w:rFonts w:ascii="Times New Roman" w:hAnsi="Times New Roman"/>
                <w:bCs/>
                <w:i/>
                <w:sz w:val="28"/>
                <w:szCs w:val="28"/>
              </w:rPr>
              <w:t xml:space="preserve"> </w:t>
            </w:r>
            <w:r w:rsidRPr="00F6411E">
              <w:rPr>
                <w:rFonts w:ascii="Times New Roman" w:eastAsia="等线" w:hAnsi="Times New Roman"/>
                <w:bCs/>
                <w:i/>
                <w:sz w:val="28"/>
                <w:szCs w:val="28"/>
              </w:rPr>
              <w:t>в</w:t>
            </w:r>
            <w:r w:rsidRPr="00F6411E">
              <w:rPr>
                <w:rFonts w:ascii="Times New Roman" w:hAnsi="Times New Roman"/>
                <w:bCs/>
                <w:i/>
                <w:sz w:val="28"/>
                <w:szCs w:val="28"/>
              </w:rPr>
              <w:t xml:space="preserve"> </w:t>
            </w:r>
            <w:r w:rsidRPr="00F6411E">
              <w:rPr>
                <w:rFonts w:ascii="Times New Roman" w:eastAsia="等线" w:hAnsi="Times New Roman"/>
                <w:bCs/>
                <w:i/>
                <w:sz w:val="28"/>
                <w:szCs w:val="28"/>
              </w:rPr>
              <w:t>традиц</w:t>
            </w:r>
            <w:r w:rsidRPr="00F6411E">
              <w:rPr>
                <w:rFonts w:ascii="Times New Roman" w:hAnsi="Times New Roman"/>
                <w:bCs/>
                <w:i/>
                <w:sz w:val="28"/>
                <w:szCs w:val="28"/>
              </w:rPr>
              <w:t>і</w:t>
            </w:r>
            <w:r w:rsidRPr="00F6411E">
              <w:rPr>
                <w:rFonts w:ascii="Times New Roman" w:eastAsia="等线" w:hAnsi="Times New Roman"/>
                <w:bCs/>
                <w:i/>
                <w:sz w:val="28"/>
                <w:szCs w:val="28"/>
              </w:rPr>
              <w:t>йних</w:t>
            </w:r>
            <w:r w:rsidRPr="00F6411E">
              <w:rPr>
                <w:rFonts w:ascii="Times New Roman" w:hAnsi="Times New Roman"/>
                <w:bCs/>
                <w:i/>
                <w:sz w:val="28"/>
                <w:szCs w:val="28"/>
              </w:rPr>
              <w:t xml:space="preserve"> </w:t>
            </w:r>
            <w:r w:rsidRPr="00F6411E">
              <w:rPr>
                <w:rFonts w:ascii="Times New Roman" w:eastAsia="等线" w:hAnsi="Times New Roman"/>
                <w:bCs/>
                <w:i/>
                <w:sz w:val="28"/>
                <w:szCs w:val="28"/>
              </w:rPr>
              <w:t>китайських</w:t>
            </w:r>
            <w:r w:rsidRPr="00F6411E">
              <w:rPr>
                <w:rFonts w:ascii="Times New Roman" w:hAnsi="Times New Roman"/>
                <w:bCs/>
                <w:i/>
                <w:sz w:val="28"/>
                <w:szCs w:val="28"/>
              </w:rPr>
              <w:t xml:space="preserve"> </w:t>
            </w:r>
            <w:r w:rsidRPr="00F6411E">
              <w:rPr>
                <w:rFonts w:ascii="Times New Roman" w:eastAsia="等线" w:hAnsi="Times New Roman"/>
                <w:bCs/>
                <w:i/>
                <w:sz w:val="28"/>
                <w:szCs w:val="28"/>
              </w:rPr>
              <w:t>ф</w:t>
            </w:r>
            <w:r w:rsidRPr="00F6411E">
              <w:rPr>
                <w:rFonts w:ascii="Times New Roman" w:hAnsi="Times New Roman"/>
                <w:bCs/>
                <w:i/>
                <w:sz w:val="28"/>
                <w:szCs w:val="28"/>
              </w:rPr>
              <w:t>і</w:t>
            </w:r>
            <w:r w:rsidRPr="00F6411E">
              <w:rPr>
                <w:rFonts w:ascii="Times New Roman" w:eastAsia="等线" w:hAnsi="Times New Roman"/>
                <w:bCs/>
                <w:i/>
                <w:sz w:val="28"/>
                <w:szCs w:val="28"/>
              </w:rPr>
              <w:t>зкультурних</w:t>
            </w:r>
            <w:r w:rsidRPr="00F6411E">
              <w:rPr>
                <w:rFonts w:ascii="Times New Roman" w:hAnsi="Times New Roman"/>
                <w:bCs/>
                <w:i/>
                <w:sz w:val="28"/>
                <w:szCs w:val="28"/>
              </w:rPr>
              <w:t xml:space="preserve"> </w:t>
            </w:r>
            <w:r w:rsidRPr="00F6411E">
              <w:rPr>
                <w:rFonts w:ascii="Times New Roman" w:eastAsia="等线" w:hAnsi="Times New Roman"/>
                <w:bCs/>
                <w:i/>
                <w:sz w:val="28"/>
                <w:szCs w:val="28"/>
              </w:rPr>
              <w:t>заняттях</w:t>
            </w:r>
            <w:r w:rsidRPr="00F6411E">
              <w:rPr>
                <w:rFonts w:ascii="Times New Roman" w:hAnsi="Times New Roman"/>
                <w:bCs/>
                <w:i/>
                <w:sz w:val="28"/>
                <w:szCs w:val="28"/>
              </w:rPr>
              <w:t xml:space="preserve"> </w:t>
            </w:r>
            <w:r w:rsidRPr="00F6411E">
              <w:rPr>
                <w:rFonts w:ascii="Times New Roman" w:eastAsia="等线" w:hAnsi="Times New Roman"/>
                <w:bCs/>
                <w:i/>
                <w:sz w:val="28"/>
                <w:szCs w:val="28"/>
              </w:rPr>
              <w:t>сприя</w:t>
            </w:r>
            <w:r w:rsidRPr="00F6411E">
              <w:rPr>
                <w:rFonts w:ascii="Times New Roman" w:hAnsi="Times New Roman"/>
                <w:bCs/>
                <w:i/>
                <w:sz w:val="28"/>
                <w:szCs w:val="28"/>
              </w:rPr>
              <w:t xml:space="preserve">є </w:t>
            </w:r>
            <w:r w:rsidRPr="00F6411E">
              <w:rPr>
                <w:rFonts w:ascii="Times New Roman" w:eastAsia="等线" w:hAnsi="Times New Roman"/>
                <w:bCs/>
                <w:i/>
                <w:sz w:val="28"/>
                <w:szCs w:val="28"/>
              </w:rPr>
              <w:t>розвитку</w:t>
            </w:r>
            <w:r w:rsidRPr="00F6411E">
              <w:rPr>
                <w:rFonts w:ascii="Times New Roman" w:hAnsi="Times New Roman"/>
                <w:bCs/>
                <w:i/>
                <w:sz w:val="28"/>
                <w:szCs w:val="28"/>
              </w:rPr>
              <w:t xml:space="preserve"> </w:t>
            </w:r>
            <w:r w:rsidRPr="00F6411E">
              <w:rPr>
                <w:rFonts w:ascii="Times New Roman" w:eastAsia="等线" w:hAnsi="Times New Roman"/>
                <w:bCs/>
                <w:i/>
                <w:sz w:val="28"/>
                <w:szCs w:val="28"/>
              </w:rPr>
              <w:t>ф</w:t>
            </w:r>
            <w:r w:rsidRPr="00F6411E">
              <w:rPr>
                <w:rFonts w:ascii="Times New Roman" w:hAnsi="Times New Roman"/>
                <w:bCs/>
                <w:i/>
                <w:sz w:val="28"/>
                <w:szCs w:val="28"/>
              </w:rPr>
              <w:t>і</w:t>
            </w:r>
            <w:r w:rsidRPr="00F6411E">
              <w:rPr>
                <w:rFonts w:ascii="Times New Roman" w:eastAsia="等线" w:hAnsi="Times New Roman"/>
                <w:bCs/>
                <w:i/>
                <w:sz w:val="28"/>
                <w:szCs w:val="28"/>
              </w:rPr>
              <w:t>зично</w:t>
            </w:r>
            <w:r w:rsidRPr="00F6411E">
              <w:rPr>
                <w:rFonts w:ascii="Times New Roman" w:hAnsi="Times New Roman"/>
                <w:bCs/>
                <w:i/>
                <w:sz w:val="28"/>
                <w:szCs w:val="28"/>
              </w:rPr>
              <w:t xml:space="preserve">ї </w:t>
            </w:r>
            <w:r w:rsidRPr="00F6411E">
              <w:rPr>
                <w:rFonts w:ascii="Times New Roman" w:eastAsia="等线" w:hAnsi="Times New Roman"/>
                <w:bCs/>
                <w:i/>
                <w:sz w:val="28"/>
                <w:szCs w:val="28"/>
              </w:rPr>
              <w:t>культури</w:t>
            </w:r>
            <w:r w:rsidRPr="00F6411E">
              <w:rPr>
                <w:rFonts w:ascii="Times New Roman" w:hAnsi="Times New Roman"/>
                <w:bCs/>
                <w:i/>
                <w:sz w:val="28"/>
                <w:szCs w:val="28"/>
              </w:rPr>
              <w:t>?</w:t>
            </w:r>
          </w:p>
        </w:tc>
        <w:tc>
          <w:tcPr>
            <w:tcW w:w="4634" w:type="dxa"/>
            <w:gridSpan w:val="4"/>
          </w:tcPr>
          <w:p w:rsidR="0029353F" w:rsidRPr="009F6EE6" w:rsidRDefault="0029353F" w:rsidP="0029353F">
            <w:pPr>
              <w:widowControl w:val="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Так</w:t>
            </w:r>
          </w:p>
          <w:p w:rsidR="0029353F" w:rsidRPr="009F6EE6" w:rsidRDefault="0029353F" w:rsidP="0029353F">
            <w:pPr>
              <w:widowControl w:val="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Ні</w:t>
            </w:r>
          </w:p>
          <w:p w:rsidR="0029353F" w:rsidRPr="009F6EE6" w:rsidRDefault="0029353F" w:rsidP="0029353F">
            <w:pPr>
              <w:jc w:val="center"/>
              <w:rPr>
                <w:rFonts w:ascii="Times New Roman" w:hAnsi="Times New Roman"/>
                <w:bCs/>
                <w:i/>
                <w:sz w:val="28"/>
                <w:szCs w:val="28"/>
              </w:rPr>
            </w:pPr>
          </w:p>
        </w:tc>
      </w:tr>
      <w:tr w:rsidR="0029353F" w:rsidTr="0029353F">
        <w:trPr>
          <w:trHeight w:val="194"/>
        </w:trPr>
        <w:tc>
          <w:tcPr>
            <w:tcW w:w="9606" w:type="dxa"/>
            <w:gridSpan w:val="6"/>
          </w:tcPr>
          <w:p w:rsidR="0029353F" w:rsidRPr="0029353F" w:rsidRDefault="0029353F" w:rsidP="0029353F">
            <w:pPr>
              <w:jc w:val="center"/>
              <w:rPr>
                <w:rFonts w:ascii="Times New Roman" w:hAnsi="Times New Roman"/>
                <w:i/>
                <w:sz w:val="28"/>
                <w:szCs w:val="28"/>
              </w:rPr>
            </w:pPr>
            <w:r w:rsidRPr="009F6EE6">
              <w:rPr>
                <w:rFonts w:ascii="Times New Roman" w:hAnsi="Times New Roman"/>
                <w:bCs/>
                <w:i/>
                <w:sz w:val="28"/>
                <w:szCs w:val="28"/>
              </w:rPr>
              <w:t>Оці</w:t>
            </w:r>
            <w:r w:rsidRPr="009F6EE6">
              <w:rPr>
                <w:rFonts w:ascii="Times New Roman" w:eastAsia="等线" w:hAnsi="Times New Roman"/>
                <w:bCs/>
                <w:i/>
                <w:sz w:val="28"/>
                <w:szCs w:val="28"/>
              </w:rPr>
              <w:t>нка</w:t>
            </w:r>
            <w:r w:rsidRPr="009F6EE6">
              <w:rPr>
                <w:rFonts w:ascii="Times New Roman" w:hAnsi="Times New Roman"/>
                <w:bCs/>
                <w:i/>
                <w:sz w:val="28"/>
                <w:szCs w:val="28"/>
              </w:rPr>
              <w:t xml:space="preserve"> </w:t>
            </w:r>
            <w:r w:rsidRPr="009F6EE6">
              <w:rPr>
                <w:rFonts w:ascii="Times New Roman" w:eastAsia="等线" w:hAnsi="Times New Roman"/>
                <w:bCs/>
                <w:i/>
                <w:sz w:val="28"/>
                <w:szCs w:val="28"/>
              </w:rPr>
              <w:t>та</w:t>
            </w:r>
            <w:r w:rsidRPr="009F6EE6">
              <w:rPr>
                <w:rFonts w:ascii="Times New Roman" w:hAnsi="Times New Roman"/>
                <w:bCs/>
                <w:i/>
                <w:sz w:val="28"/>
                <w:szCs w:val="28"/>
              </w:rPr>
              <w:t xml:space="preserve"> </w:t>
            </w:r>
            <w:r w:rsidRPr="009F6EE6">
              <w:rPr>
                <w:rFonts w:ascii="Times New Roman" w:eastAsia="等线" w:hAnsi="Times New Roman"/>
                <w:bCs/>
                <w:i/>
                <w:sz w:val="28"/>
                <w:szCs w:val="28"/>
              </w:rPr>
              <w:t>рекомендац</w:t>
            </w:r>
            <w:r w:rsidRPr="009F6EE6">
              <w:rPr>
                <w:rFonts w:ascii="Times New Roman" w:hAnsi="Times New Roman"/>
                <w:bCs/>
                <w:i/>
                <w:sz w:val="28"/>
                <w:szCs w:val="28"/>
              </w:rPr>
              <w:t>ії:</w:t>
            </w:r>
          </w:p>
        </w:tc>
      </w:tr>
      <w:tr w:rsidR="0029353F" w:rsidTr="0029353F">
        <w:tc>
          <w:tcPr>
            <w:tcW w:w="4972" w:type="dxa"/>
            <w:gridSpan w:val="2"/>
          </w:tcPr>
          <w:p w:rsidR="0029353F" w:rsidRPr="00F6411E" w:rsidRDefault="0029353F" w:rsidP="0029353F">
            <w:pPr>
              <w:widowControl w:val="0"/>
              <w:jc w:val="both"/>
              <w:rPr>
                <w:rFonts w:ascii="Times New Roman" w:hAnsi="Times New Roman"/>
                <w:i/>
                <w:sz w:val="28"/>
                <w:szCs w:val="28"/>
              </w:rPr>
            </w:pPr>
            <w:r w:rsidRPr="00F6411E">
              <w:rPr>
                <w:rFonts w:ascii="Times New Roman" w:hAnsi="Times New Roman"/>
                <w:bCs/>
                <w:i/>
                <w:sz w:val="28"/>
                <w:szCs w:val="28"/>
              </w:rPr>
              <w:t>Чи вважає</w:t>
            </w:r>
            <w:r w:rsidRPr="00F6411E">
              <w:rPr>
                <w:rFonts w:ascii="Times New Roman" w:eastAsia="等线" w:hAnsi="Times New Roman"/>
                <w:bCs/>
                <w:i/>
                <w:sz w:val="28"/>
                <w:szCs w:val="28"/>
              </w:rPr>
              <w:t>те</w:t>
            </w:r>
            <w:r w:rsidRPr="00F6411E">
              <w:rPr>
                <w:rFonts w:ascii="Times New Roman" w:hAnsi="Times New Roman"/>
                <w:bCs/>
                <w:i/>
                <w:sz w:val="28"/>
                <w:szCs w:val="28"/>
              </w:rPr>
              <w:t xml:space="preserve"> ви, що фі</w:t>
            </w:r>
            <w:r w:rsidRPr="00F6411E">
              <w:rPr>
                <w:rFonts w:ascii="Times New Roman" w:eastAsia="等线" w:hAnsi="Times New Roman"/>
                <w:bCs/>
                <w:i/>
                <w:sz w:val="28"/>
                <w:szCs w:val="28"/>
              </w:rPr>
              <w:t>зична</w:t>
            </w:r>
            <w:r w:rsidRPr="00F6411E">
              <w:rPr>
                <w:rFonts w:ascii="Times New Roman" w:hAnsi="Times New Roman"/>
                <w:bCs/>
                <w:i/>
                <w:sz w:val="28"/>
                <w:szCs w:val="28"/>
              </w:rPr>
              <w:t xml:space="preserve"> </w:t>
            </w:r>
            <w:r w:rsidRPr="00F6411E">
              <w:rPr>
                <w:rFonts w:ascii="Times New Roman" w:eastAsia="等线" w:hAnsi="Times New Roman"/>
                <w:bCs/>
                <w:i/>
                <w:sz w:val="28"/>
                <w:szCs w:val="28"/>
              </w:rPr>
              <w:t>осв</w:t>
            </w:r>
            <w:r w:rsidRPr="00F6411E">
              <w:rPr>
                <w:rFonts w:ascii="Times New Roman" w:hAnsi="Times New Roman"/>
                <w:bCs/>
                <w:i/>
                <w:sz w:val="28"/>
                <w:szCs w:val="28"/>
              </w:rPr>
              <w:t>і</w:t>
            </w:r>
            <w:r w:rsidRPr="00F6411E">
              <w:rPr>
                <w:rFonts w:ascii="Times New Roman" w:eastAsia="等线" w:hAnsi="Times New Roman"/>
                <w:bCs/>
                <w:i/>
                <w:sz w:val="28"/>
                <w:szCs w:val="28"/>
              </w:rPr>
              <w:t>та</w:t>
            </w:r>
            <w:r w:rsidRPr="00F6411E">
              <w:rPr>
                <w:rFonts w:ascii="Times New Roman" w:hAnsi="Times New Roman"/>
                <w:bCs/>
                <w:i/>
                <w:sz w:val="28"/>
                <w:szCs w:val="28"/>
              </w:rPr>
              <w:t xml:space="preserve"> </w:t>
            </w:r>
            <w:r w:rsidRPr="00F6411E">
              <w:rPr>
                <w:rFonts w:ascii="Times New Roman" w:eastAsia="等线" w:hAnsi="Times New Roman"/>
                <w:bCs/>
                <w:i/>
                <w:sz w:val="28"/>
                <w:szCs w:val="28"/>
              </w:rPr>
              <w:t>в</w:t>
            </w:r>
            <w:r w:rsidRPr="00F6411E">
              <w:rPr>
                <w:rFonts w:ascii="Times New Roman" w:hAnsi="Times New Roman"/>
                <w:bCs/>
                <w:i/>
                <w:sz w:val="28"/>
                <w:szCs w:val="28"/>
              </w:rPr>
              <w:t xml:space="preserve"> </w:t>
            </w:r>
            <w:r w:rsidRPr="00F6411E">
              <w:rPr>
                <w:rFonts w:ascii="Times New Roman" w:eastAsia="等线" w:hAnsi="Times New Roman"/>
                <w:bCs/>
                <w:i/>
                <w:sz w:val="28"/>
                <w:szCs w:val="28"/>
              </w:rPr>
              <w:t>школ</w:t>
            </w:r>
            <w:r w:rsidRPr="00F6411E">
              <w:rPr>
                <w:rFonts w:ascii="Times New Roman" w:hAnsi="Times New Roman"/>
                <w:bCs/>
                <w:i/>
                <w:sz w:val="28"/>
                <w:szCs w:val="28"/>
              </w:rPr>
              <w:t xml:space="preserve">і є </w:t>
            </w:r>
            <w:r w:rsidRPr="00F6411E">
              <w:rPr>
                <w:rFonts w:ascii="Times New Roman" w:eastAsia="等线" w:hAnsi="Times New Roman"/>
                <w:bCs/>
                <w:i/>
                <w:sz w:val="28"/>
                <w:szCs w:val="28"/>
              </w:rPr>
              <w:t>достатньо</w:t>
            </w:r>
            <w:r w:rsidRPr="00F6411E">
              <w:rPr>
                <w:rFonts w:ascii="Times New Roman" w:hAnsi="Times New Roman"/>
                <w:bCs/>
                <w:i/>
                <w:sz w:val="28"/>
                <w:szCs w:val="28"/>
              </w:rPr>
              <w:t xml:space="preserve"> </w:t>
            </w:r>
            <w:r w:rsidRPr="00F6411E">
              <w:rPr>
                <w:rFonts w:ascii="Times New Roman" w:eastAsia="等线" w:hAnsi="Times New Roman"/>
                <w:bCs/>
                <w:i/>
                <w:sz w:val="28"/>
                <w:szCs w:val="28"/>
              </w:rPr>
              <w:t>насиченою</w:t>
            </w:r>
            <w:r w:rsidRPr="00F6411E">
              <w:rPr>
                <w:rFonts w:ascii="Times New Roman" w:hAnsi="Times New Roman"/>
                <w:bCs/>
                <w:i/>
                <w:sz w:val="28"/>
                <w:szCs w:val="28"/>
              </w:rPr>
              <w:t xml:space="preserve"> </w:t>
            </w:r>
            <w:r w:rsidRPr="00F6411E">
              <w:rPr>
                <w:rFonts w:ascii="Times New Roman" w:eastAsia="等线" w:hAnsi="Times New Roman"/>
                <w:bCs/>
                <w:i/>
                <w:sz w:val="28"/>
                <w:szCs w:val="28"/>
              </w:rPr>
              <w:t>та</w:t>
            </w:r>
            <w:r w:rsidRPr="00F6411E">
              <w:rPr>
                <w:rFonts w:ascii="Times New Roman" w:hAnsi="Times New Roman"/>
                <w:bCs/>
                <w:i/>
                <w:sz w:val="28"/>
                <w:szCs w:val="28"/>
              </w:rPr>
              <w:t xml:space="preserve"> </w:t>
            </w:r>
            <w:r w:rsidRPr="00F6411E">
              <w:rPr>
                <w:rFonts w:ascii="Times New Roman" w:eastAsia="等线" w:hAnsi="Times New Roman"/>
                <w:bCs/>
                <w:i/>
                <w:sz w:val="28"/>
                <w:szCs w:val="28"/>
              </w:rPr>
              <w:t>корисною</w:t>
            </w:r>
            <w:r w:rsidRPr="00F6411E">
              <w:rPr>
                <w:rFonts w:ascii="Times New Roman" w:hAnsi="Times New Roman"/>
                <w:bCs/>
                <w:i/>
                <w:sz w:val="28"/>
                <w:szCs w:val="28"/>
              </w:rPr>
              <w:t>?</w:t>
            </w:r>
          </w:p>
        </w:tc>
        <w:tc>
          <w:tcPr>
            <w:tcW w:w="4634" w:type="dxa"/>
            <w:gridSpan w:val="4"/>
          </w:tcPr>
          <w:p w:rsidR="0029353F" w:rsidRPr="009F6EE6" w:rsidRDefault="0029353F" w:rsidP="0029353F">
            <w:pPr>
              <w:widowControl w:val="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Так</w:t>
            </w:r>
          </w:p>
          <w:p w:rsidR="0029353F" w:rsidRPr="0029353F" w:rsidRDefault="0029353F" w:rsidP="0029353F">
            <w:pPr>
              <w:widowControl w:val="0"/>
              <w:jc w:val="both"/>
              <w:rPr>
                <w:rFonts w:ascii="Times New Roman" w:hAnsi="Times New Roman"/>
                <w:sz w:val="28"/>
                <w:szCs w:val="28"/>
              </w:rPr>
            </w:pPr>
            <w:r w:rsidRPr="00467C16">
              <w:rPr>
                <w:rFonts w:ascii="Times New Roman" w:hAnsi="Times New Roman"/>
                <w:color w:val="000000"/>
                <w:sz w:val="36"/>
                <w:szCs w:val="36"/>
                <w:shd w:val="clear" w:color="auto" w:fill="FFFFFF"/>
              </w:rPr>
              <w:t>□</w:t>
            </w:r>
            <w:r>
              <w:rPr>
                <w:rFonts w:ascii="Times New Roman" w:hAnsi="Times New Roman"/>
                <w:color w:val="000000"/>
                <w:sz w:val="36"/>
                <w:szCs w:val="36"/>
                <w:shd w:val="clear" w:color="auto" w:fill="FFFFFF"/>
              </w:rPr>
              <w:t xml:space="preserve"> </w:t>
            </w:r>
            <w:r w:rsidRPr="009F6EE6">
              <w:rPr>
                <w:rFonts w:ascii="Times New Roman" w:hAnsi="Times New Roman"/>
                <w:sz w:val="28"/>
                <w:szCs w:val="28"/>
              </w:rPr>
              <w:t>Ні</w:t>
            </w:r>
          </w:p>
        </w:tc>
      </w:tr>
      <w:tr w:rsidR="0029353F" w:rsidTr="0029353F">
        <w:tc>
          <w:tcPr>
            <w:tcW w:w="4972" w:type="dxa"/>
            <w:gridSpan w:val="2"/>
          </w:tcPr>
          <w:p w:rsidR="0029353F" w:rsidRPr="00F6411E" w:rsidRDefault="0029353F" w:rsidP="0029353F">
            <w:pPr>
              <w:widowControl w:val="0"/>
              <w:jc w:val="both"/>
              <w:rPr>
                <w:rFonts w:ascii="Times New Roman" w:hAnsi="Times New Roman"/>
                <w:i/>
                <w:sz w:val="28"/>
                <w:szCs w:val="28"/>
              </w:rPr>
            </w:pPr>
            <w:r w:rsidRPr="00F6411E">
              <w:rPr>
                <w:rFonts w:ascii="Times New Roman" w:hAnsi="Times New Roman"/>
                <w:bCs/>
                <w:i/>
                <w:sz w:val="28"/>
                <w:szCs w:val="28"/>
              </w:rPr>
              <w:t xml:space="preserve">Які </w:t>
            </w:r>
            <w:r w:rsidRPr="00F6411E">
              <w:rPr>
                <w:rFonts w:ascii="Times New Roman" w:eastAsia="等线" w:hAnsi="Times New Roman"/>
                <w:bCs/>
                <w:i/>
                <w:sz w:val="28"/>
                <w:szCs w:val="28"/>
              </w:rPr>
              <w:t>зм</w:t>
            </w:r>
            <w:r w:rsidRPr="00F6411E">
              <w:rPr>
                <w:rFonts w:ascii="Times New Roman" w:hAnsi="Times New Roman"/>
                <w:bCs/>
                <w:i/>
                <w:sz w:val="28"/>
                <w:szCs w:val="28"/>
              </w:rPr>
              <w:t>і</w:t>
            </w:r>
            <w:r w:rsidRPr="00F6411E">
              <w:rPr>
                <w:rFonts w:ascii="Times New Roman" w:eastAsia="等线" w:hAnsi="Times New Roman"/>
                <w:bCs/>
                <w:i/>
                <w:sz w:val="28"/>
                <w:szCs w:val="28"/>
              </w:rPr>
              <w:t>ни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ви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б</w:t>
            </w:r>
            <w:r w:rsidRPr="00F6411E">
              <w:rPr>
                <w:rFonts w:ascii="Times New Roman" w:hAnsi="Times New Roman"/>
                <w:bCs/>
                <w:i/>
                <w:sz w:val="28"/>
                <w:szCs w:val="28"/>
              </w:rPr>
              <w:t xml:space="preserve"> </w:t>
            </w:r>
            <w:r w:rsidRPr="00F6411E">
              <w:rPr>
                <w:rFonts w:ascii="Times New Roman" w:eastAsia="等线" w:hAnsi="Times New Roman"/>
                <w:bCs/>
                <w:i/>
                <w:sz w:val="28"/>
                <w:szCs w:val="28"/>
              </w:rPr>
              <w:t>хот</w:t>
            </w:r>
            <w:r w:rsidRPr="00F6411E">
              <w:rPr>
                <w:rFonts w:ascii="Times New Roman" w:hAnsi="Times New Roman"/>
                <w:bCs/>
                <w:i/>
                <w:sz w:val="28"/>
                <w:szCs w:val="28"/>
              </w:rPr>
              <w:t>і</w:t>
            </w:r>
            <w:r w:rsidRPr="00F6411E">
              <w:rPr>
                <w:rFonts w:ascii="Times New Roman" w:eastAsia="等线" w:hAnsi="Times New Roman"/>
                <w:bCs/>
                <w:i/>
                <w:sz w:val="28"/>
                <w:szCs w:val="28"/>
              </w:rPr>
              <w:t>ли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бачити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у</w:t>
            </w:r>
            <w:r w:rsidRPr="00F6411E">
              <w:rPr>
                <w:rFonts w:ascii="Times New Roman" w:hAnsi="Times New Roman"/>
                <w:bCs/>
                <w:i/>
                <w:sz w:val="28"/>
                <w:szCs w:val="28"/>
              </w:rPr>
              <w:t xml:space="preserve"> </w:t>
            </w:r>
            <w:r w:rsidRPr="00F6411E">
              <w:rPr>
                <w:rFonts w:ascii="Times New Roman" w:eastAsia="等线" w:hAnsi="Times New Roman"/>
                <w:bCs/>
                <w:i/>
                <w:sz w:val="28"/>
                <w:szCs w:val="28"/>
              </w:rPr>
              <w:t>програм</w:t>
            </w:r>
            <w:r w:rsidRPr="00F6411E">
              <w:rPr>
                <w:rFonts w:ascii="Times New Roman" w:hAnsi="Times New Roman"/>
                <w:bCs/>
                <w:i/>
                <w:sz w:val="28"/>
                <w:szCs w:val="28"/>
              </w:rPr>
              <w:t xml:space="preserve">і </w:t>
            </w:r>
            <w:r w:rsidRPr="00F6411E">
              <w:rPr>
                <w:rFonts w:ascii="Times New Roman" w:eastAsia="等线" w:hAnsi="Times New Roman"/>
                <w:bCs/>
                <w:i/>
                <w:sz w:val="28"/>
                <w:szCs w:val="28"/>
              </w:rPr>
              <w:t>ф</w:t>
            </w:r>
            <w:r w:rsidRPr="00F6411E">
              <w:rPr>
                <w:rFonts w:ascii="Times New Roman" w:hAnsi="Times New Roman"/>
                <w:bCs/>
                <w:i/>
                <w:sz w:val="28"/>
                <w:szCs w:val="28"/>
              </w:rPr>
              <w:t>і</w:t>
            </w:r>
            <w:r w:rsidRPr="00F6411E">
              <w:rPr>
                <w:rFonts w:ascii="Times New Roman" w:eastAsia="等线" w:hAnsi="Times New Roman"/>
                <w:bCs/>
                <w:i/>
                <w:sz w:val="28"/>
                <w:szCs w:val="28"/>
              </w:rPr>
              <w:t>зично</w:t>
            </w:r>
            <w:r w:rsidRPr="00F6411E">
              <w:rPr>
                <w:rFonts w:ascii="Times New Roman" w:hAnsi="Times New Roman"/>
                <w:bCs/>
                <w:i/>
                <w:sz w:val="28"/>
                <w:szCs w:val="28"/>
              </w:rPr>
              <w:t xml:space="preserve">ї </w:t>
            </w:r>
            <w:r w:rsidRPr="00F6411E">
              <w:rPr>
                <w:rFonts w:ascii="Times New Roman" w:eastAsia="等线" w:hAnsi="Times New Roman"/>
                <w:bCs/>
                <w:i/>
                <w:sz w:val="28"/>
                <w:szCs w:val="28"/>
              </w:rPr>
              <w:t>осв</w:t>
            </w:r>
            <w:r w:rsidRPr="00F6411E">
              <w:rPr>
                <w:rFonts w:ascii="Times New Roman" w:hAnsi="Times New Roman"/>
                <w:bCs/>
                <w:i/>
                <w:sz w:val="28"/>
                <w:szCs w:val="28"/>
              </w:rPr>
              <w:t>і</w:t>
            </w:r>
            <w:r w:rsidRPr="00F6411E">
              <w:rPr>
                <w:rFonts w:ascii="Times New Roman" w:eastAsia="等线" w:hAnsi="Times New Roman"/>
                <w:bCs/>
                <w:i/>
                <w:sz w:val="28"/>
                <w:szCs w:val="28"/>
              </w:rPr>
              <w:t>ти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в</w:t>
            </w:r>
            <w:r w:rsidRPr="00F6411E">
              <w:rPr>
                <w:rFonts w:ascii="Times New Roman" w:hAnsi="Times New Roman"/>
                <w:bCs/>
                <w:i/>
                <w:sz w:val="28"/>
                <w:szCs w:val="28"/>
              </w:rPr>
              <w:t xml:space="preserve"> </w:t>
            </w:r>
            <w:r w:rsidRPr="00F6411E">
              <w:rPr>
                <w:rFonts w:ascii="Times New Roman" w:eastAsia="等线" w:hAnsi="Times New Roman"/>
                <w:bCs/>
                <w:i/>
                <w:sz w:val="28"/>
                <w:szCs w:val="28"/>
              </w:rPr>
              <w:t>школ</w:t>
            </w:r>
            <w:r w:rsidRPr="00F6411E">
              <w:rPr>
                <w:rFonts w:ascii="Times New Roman" w:hAnsi="Times New Roman"/>
                <w:bCs/>
                <w:i/>
                <w:sz w:val="28"/>
                <w:szCs w:val="28"/>
              </w:rPr>
              <w:t>і?</w:t>
            </w:r>
          </w:p>
        </w:tc>
        <w:tc>
          <w:tcPr>
            <w:tcW w:w="4634" w:type="dxa"/>
            <w:gridSpan w:val="4"/>
          </w:tcPr>
          <w:p w:rsidR="0029353F" w:rsidRPr="00467C16" w:rsidRDefault="0029353F" w:rsidP="0029353F">
            <w:pPr>
              <w:widowControl w:val="0"/>
              <w:jc w:val="both"/>
              <w:rPr>
                <w:rFonts w:ascii="Times New Roman" w:hAnsi="Times New Roman"/>
                <w:color w:val="000000"/>
                <w:sz w:val="36"/>
                <w:szCs w:val="36"/>
                <w:shd w:val="clear" w:color="auto" w:fill="FFFFFF"/>
              </w:rPr>
            </w:pPr>
          </w:p>
        </w:tc>
      </w:tr>
      <w:tr w:rsidR="0029353F" w:rsidTr="0029353F">
        <w:tc>
          <w:tcPr>
            <w:tcW w:w="4972" w:type="dxa"/>
            <w:gridSpan w:val="2"/>
          </w:tcPr>
          <w:p w:rsidR="0029353F" w:rsidRPr="00F6411E" w:rsidRDefault="0029353F" w:rsidP="00847CD2">
            <w:pPr>
              <w:widowControl w:val="0"/>
              <w:jc w:val="both"/>
              <w:rPr>
                <w:rFonts w:ascii="Times New Roman" w:hAnsi="Times New Roman"/>
                <w:i/>
                <w:sz w:val="28"/>
                <w:szCs w:val="28"/>
              </w:rPr>
            </w:pPr>
            <w:r w:rsidRPr="00F6411E">
              <w:rPr>
                <w:rFonts w:ascii="Times New Roman" w:hAnsi="Times New Roman"/>
                <w:bCs/>
                <w:i/>
                <w:sz w:val="28"/>
                <w:szCs w:val="28"/>
              </w:rPr>
              <w:t xml:space="preserve">Чи є </w:t>
            </w:r>
            <w:r w:rsidRPr="00F6411E">
              <w:rPr>
                <w:rFonts w:ascii="Times New Roman" w:eastAsia="等线" w:hAnsi="Times New Roman"/>
                <w:bCs/>
                <w:i/>
                <w:sz w:val="28"/>
                <w:szCs w:val="28"/>
              </w:rPr>
              <w:t>у</w:t>
            </w:r>
            <w:r w:rsidRPr="00F6411E">
              <w:rPr>
                <w:rFonts w:ascii="Times New Roman" w:hAnsi="Times New Roman"/>
                <w:bCs/>
                <w:i/>
                <w:sz w:val="28"/>
                <w:szCs w:val="28"/>
              </w:rPr>
              <w:t xml:space="preserve"> </w:t>
            </w:r>
            <w:r w:rsidRPr="00F6411E">
              <w:rPr>
                <w:rFonts w:ascii="Times New Roman" w:eastAsia="等线" w:hAnsi="Times New Roman"/>
                <w:bCs/>
                <w:i/>
                <w:sz w:val="28"/>
                <w:szCs w:val="28"/>
              </w:rPr>
              <w:t>вас</w:t>
            </w:r>
            <w:r w:rsidRPr="00F6411E">
              <w:rPr>
                <w:rFonts w:ascii="Times New Roman" w:hAnsi="Times New Roman"/>
                <w:bCs/>
                <w:i/>
                <w:sz w:val="28"/>
                <w:szCs w:val="28"/>
              </w:rPr>
              <w:t xml:space="preserve"> і</w:t>
            </w:r>
            <w:r w:rsidRPr="00F6411E">
              <w:rPr>
                <w:rFonts w:ascii="Times New Roman" w:eastAsia="等线" w:hAnsi="Times New Roman"/>
                <w:bCs/>
                <w:i/>
                <w:sz w:val="28"/>
                <w:szCs w:val="28"/>
              </w:rPr>
              <w:t>нш</w:t>
            </w:r>
            <w:r w:rsidRPr="00F6411E">
              <w:rPr>
                <w:rFonts w:ascii="Times New Roman" w:hAnsi="Times New Roman"/>
                <w:bCs/>
                <w:i/>
                <w:sz w:val="28"/>
                <w:szCs w:val="28"/>
              </w:rPr>
              <w:t xml:space="preserve">і </w:t>
            </w:r>
            <w:r w:rsidRPr="00F6411E">
              <w:rPr>
                <w:rFonts w:ascii="Times New Roman" w:eastAsia="等线" w:hAnsi="Times New Roman"/>
                <w:bCs/>
                <w:i/>
                <w:sz w:val="28"/>
                <w:szCs w:val="28"/>
              </w:rPr>
              <w:t>думки</w:t>
            </w:r>
            <w:r w:rsidRPr="00F6411E">
              <w:rPr>
                <w:rFonts w:ascii="Times New Roman" w:hAnsi="Times New Roman"/>
                <w:bCs/>
                <w:i/>
                <w:sz w:val="28"/>
                <w:szCs w:val="28"/>
              </w:rPr>
              <w:t xml:space="preserve"> </w:t>
            </w:r>
            <w:r w:rsidRPr="00F6411E">
              <w:rPr>
                <w:rFonts w:ascii="Times New Roman" w:eastAsia="等线" w:hAnsi="Times New Roman"/>
                <w:bCs/>
                <w:i/>
                <w:sz w:val="28"/>
                <w:szCs w:val="28"/>
              </w:rPr>
              <w:t>або</w:t>
            </w:r>
            <w:r w:rsidRPr="00F6411E">
              <w:rPr>
                <w:rFonts w:ascii="Times New Roman" w:hAnsi="Times New Roman"/>
                <w:bCs/>
                <w:i/>
                <w:sz w:val="28"/>
                <w:szCs w:val="28"/>
              </w:rPr>
              <w:t xml:space="preserve"> </w:t>
            </w:r>
            <w:r w:rsidRPr="00F6411E">
              <w:rPr>
                <w:rFonts w:ascii="Times New Roman" w:eastAsia="等线" w:hAnsi="Times New Roman"/>
                <w:bCs/>
                <w:i/>
                <w:sz w:val="28"/>
                <w:szCs w:val="28"/>
              </w:rPr>
              <w:t>рекомендац</w:t>
            </w:r>
            <w:r w:rsidRPr="00F6411E">
              <w:rPr>
                <w:rFonts w:ascii="Times New Roman" w:hAnsi="Times New Roman"/>
                <w:bCs/>
                <w:i/>
                <w:sz w:val="28"/>
                <w:szCs w:val="28"/>
              </w:rPr>
              <w:t xml:space="preserve">ії </w:t>
            </w:r>
            <w:r w:rsidRPr="00F6411E">
              <w:rPr>
                <w:rFonts w:ascii="Times New Roman" w:eastAsia="等线" w:hAnsi="Times New Roman"/>
                <w:bCs/>
                <w:i/>
                <w:sz w:val="28"/>
                <w:szCs w:val="28"/>
              </w:rPr>
              <w:t>щодо</w:t>
            </w:r>
            <w:r w:rsidRPr="00F6411E">
              <w:rPr>
                <w:rFonts w:ascii="Times New Roman" w:hAnsi="Times New Roman"/>
                <w:bCs/>
                <w:i/>
                <w:sz w:val="28"/>
                <w:szCs w:val="28"/>
              </w:rPr>
              <w:t xml:space="preserve"> </w:t>
            </w:r>
            <w:r w:rsidR="00847CD2">
              <w:rPr>
                <w:rFonts w:ascii="Times New Roman" w:eastAsia="等线" w:hAnsi="Times New Roman"/>
                <w:bCs/>
                <w:i/>
                <w:sz w:val="28"/>
                <w:szCs w:val="28"/>
              </w:rPr>
              <w:t>рухової</w:t>
            </w:r>
            <w:r w:rsidRPr="00F6411E">
              <w:rPr>
                <w:rFonts w:ascii="Times New Roman" w:hAnsi="Times New Roman"/>
                <w:bCs/>
                <w:i/>
                <w:sz w:val="28"/>
                <w:szCs w:val="28"/>
              </w:rPr>
              <w:t xml:space="preserve"> </w:t>
            </w:r>
            <w:r w:rsidRPr="00F6411E">
              <w:rPr>
                <w:rFonts w:ascii="Times New Roman" w:eastAsia="等线" w:hAnsi="Times New Roman"/>
                <w:bCs/>
                <w:i/>
                <w:sz w:val="28"/>
                <w:szCs w:val="28"/>
              </w:rPr>
              <w:t>активност</w:t>
            </w:r>
            <w:r w:rsidRPr="00F6411E">
              <w:rPr>
                <w:rFonts w:ascii="Times New Roman" w:hAnsi="Times New Roman"/>
                <w:bCs/>
                <w:i/>
                <w:sz w:val="28"/>
                <w:szCs w:val="28"/>
              </w:rPr>
              <w:t xml:space="preserve">і </w:t>
            </w:r>
            <w:r w:rsidRPr="00F6411E">
              <w:rPr>
                <w:rFonts w:ascii="Times New Roman" w:eastAsia="等线" w:hAnsi="Times New Roman"/>
                <w:bCs/>
                <w:i/>
                <w:sz w:val="28"/>
                <w:szCs w:val="28"/>
              </w:rPr>
              <w:t>та</w:t>
            </w:r>
            <w:r w:rsidRPr="00F6411E">
              <w:rPr>
                <w:rFonts w:ascii="Times New Roman" w:hAnsi="Times New Roman"/>
                <w:bCs/>
                <w:i/>
                <w:sz w:val="28"/>
                <w:szCs w:val="28"/>
              </w:rPr>
              <w:t xml:space="preserve"> </w:t>
            </w:r>
            <w:r w:rsidRPr="00F6411E">
              <w:rPr>
                <w:rFonts w:ascii="Times New Roman" w:eastAsia="等线" w:hAnsi="Times New Roman"/>
                <w:bCs/>
                <w:i/>
                <w:sz w:val="28"/>
                <w:szCs w:val="28"/>
              </w:rPr>
              <w:t>мотивац</w:t>
            </w:r>
            <w:r w:rsidRPr="00F6411E">
              <w:rPr>
                <w:rFonts w:ascii="Times New Roman" w:hAnsi="Times New Roman"/>
                <w:bCs/>
                <w:i/>
                <w:sz w:val="28"/>
                <w:szCs w:val="28"/>
              </w:rPr>
              <w:t xml:space="preserve">ії </w:t>
            </w:r>
            <w:r w:rsidRPr="00F6411E">
              <w:rPr>
                <w:rFonts w:ascii="Times New Roman" w:eastAsia="等线" w:hAnsi="Times New Roman"/>
                <w:bCs/>
                <w:i/>
                <w:sz w:val="28"/>
                <w:szCs w:val="28"/>
              </w:rPr>
              <w:t>учн</w:t>
            </w:r>
            <w:r w:rsidRPr="00F6411E">
              <w:rPr>
                <w:rFonts w:ascii="Times New Roman" w:hAnsi="Times New Roman"/>
                <w:bCs/>
                <w:i/>
                <w:sz w:val="28"/>
                <w:szCs w:val="28"/>
              </w:rPr>
              <w:t>і</w:t>
            </w:r>
            <w:r w:rsidRPr="00F6411E">
              <w:rPr>
                <w:rFonts w:ascii="Times New Roman" w:eastAsia="等线" w:hAnsi="Times New Roman"/>
                <w:bCs/>
                <w:i/>
                <w:sz w:val="28"/>
                <w:szCs w:val="28"/>
              </w:rPr>
              <w:t>в</w:t>
            </w:r>
            <w:r w:rsidRPr="00F6411E">
              <w:rPr>
                <w:rFonts w:ascii="Times New Roman" w:hAnsi="Times New Roman"/>
                <w:bCs/>
                <w:i/>
                <w:sz w:val="28"/>
                <w:szCs w:val="28"/>
              </w:rPr>
              <w:t>?</w:t>
            </w:r>
          </w:p>
        </w:tc>
        <w:tc>
          <w:tcPr>
            <w:tcW w:w="4634" w:type="dxa"/>
            <w:gridSpan w:val="4"/>
          </w:tcPr>
          <w:p w:rsidR="0029353F" w:rsidRPr="00467C16" w:rsidRDefault="0029353F" w:rsidP="0029353F">
            <w:pPr>
              <w:widowControl w:val="0"/>
              <w:jc w:val="both"/>
              <w:rPr>
                <w:rFonts w:ascii="Times New Roman" w:hAnsi="Times New Roman"/>
                <w:color w:val="000000"/>
                <w:sz w:val="36"/>
                <w:szCs w:val="36"/>
                <w:shd w:val="clear" w:color="auto" w:fill="FFFFFF"/>
              </w:rPr>
            </w:pPr>
          </w:p>
        </w:tc>
      </w:tr>
    </w:tbl>
    <w:p w:rsidR="000C69E2" w:rsidRPr="000C69E2" w:rsidRDefault="000C69E2" w:rsidP="0029353F">
      <w:pPr>
        <w:rPr>
          <w:rFonts w:ascii="Times New Roman" w:hAnsi="Times New Roman"/>
          <w:i/>
          <w:sz w:val="28"/>
          <w:szCs w:val="28"/>
        </w:rPr>
      </w:pPr>
    </w:p>
    <w:sectPr w:rsidR="000C69E2" w:rsidRPr="000C69E2" w:rsidSect="002E3482">
      <w:headerReference w:type="default" r:id="rId47"/>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21B5" w:rsidRDefault="003B21B5" w:rsidP="002E3482">
      <w:pPr>
        <w:spacing w:after="0" w:line="240" w:lineRule="auto"/>
      </w:pPr>
      <w:r>
        <w:separator/>
      </w:r>
    </w:p>
  </w:endnote>
  <w:endnote w:type="continuationSeparator" w:id="0">
    <w:p w:rsidR="003B21B5" w:rsidRDefault="003B21B5" w:rsidP="002E34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A00002EF" w:usb1="4000204B" w:usb2="00000000" w:usb3="00000000" w:csb0="0000009F" w:csb1="00000000"/>
  </w:font>
  <w:font w:name="FangSong_GB2312">
    <w:altName w:val="微软雅黑"/>
    <w:panose1 w:val="02010609060101010101"/>
    <w:charset w:val="86"/>
    <w:family w:val="modern"/>
    <w:pitch w:val="fixed"/>
    <w:sig w:usb0="00000001" w:usb1="080E0000" w:usb2="00000010" w:usb3="00000000" w:csb0="00040000" w:csb1="00000000"/>
  </w:font>
  <w:font w:name="GillSansStd-BoldCondensed">
    <w:altName w:val="Arial Unicode MS"/>
    <w:charset w:val="86"/>
    <w:family w:val="swiss"/>
    <w:pitch w:val="default"/>
    <w:sig w:usb0="00000000" w:usb1="00000000" w:usb2="00000010" w:usb3="00000000" w:csb0="00040000" w:csb1="00000000"/>
  </w:font>
  <w:font w:name="MS Mincho">
    <w:altName w:val="ＭＳ 明朝"/>
    <w:panose1 w:val="02020609040205080304"/>
    <w:charset w:val="80"/>
    <w:family w:val="modern"/>
    <w:pitch w:val="fixed"/>
    <w:sig w:usb0="E00002FF" w:usb1="6AC7FDFB" w:usb2="00000012" w:usb3="00000000" w:csb0="0002009F" w:csb1="00000000"/>
  </w:font>
  <w:font w:name="OpenSans-Regular">
    <w:altName w:val="Times New Roman"/>
    <w:panose1 w:val="00000000000000000000"/>
    <w:charset w:val="EE"/>
    <w:family w:val="auto"/>
    <w:notTrueType/>
    <w:pitch w:val="default"/>
    <w:sig w:usb0="00000005" w:usb1="00000000" w:usb2="00000000" w:usb3="00000000" w:csb0="00000002" w:csb1="00000000"/>
  </w:font>
  <w:font w:name="等线">
    <w:altName w:val="DengXian"/>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0000012" w:usb3="00000000" w:csb0="0002009F" w:csb1="00000000"/>
  </w:font>
  <w:font w:name="Arial Cyr">
    <w:panose1 w:val="020B0604020202020204"/>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FlamaSemicondensed-Book">
    <w:altName w:val="MS Gothic"/>
    <w:panose1 w:val="00000000000000000000"/>
    <w:charset w:val="80"/>
    <w:family w:val="swiss"/>
    <w:notTrueType/>
    <w:pitch w:val="default"/>
    <w:sig w:usb0="00000000" w:usb1="08070000" w:usb2="00000010" w:usb3="00000000" w:csb0="00020000"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OpenSans-Italic">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21B5" w:rsidRDefault="003B21B5" w:rsidP="002E3482">
      <w:pPr>
        <w:spacing w:after="0" w:line="240" w:lineRule="auto"/>
      </w:pPr>
      <w:r>
        <w:separator/>
      </w:r>
    </w:p>
  </w:footnote>
  <w:footnote w:type="continuationSeparator" w:id="0">
    <w:p w:rsidR="003B21B5" w:rsidRDefault="003B21B5" w:rsidP="002E348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26762"/>
      <w:docPartObj>
        <w:docPartGallery w:val="Page Numbers (Top of Page)"/>
        <w:docPartUnique/>
      </w:docPartObj>
    </w:sdtPr>
    <w:sdtContent>
      <w:p w:rsidR="007F649A" w:rsidRDefault="00B81FA7">
        <w:pPr>
          <w:pStyle w:val="ad"/>
          <w:jc w:val="right"/>
        </w:pPr>
        <w:r w:rsidRPr="002E3482">
          <w:rPr>
            <w:rFonts w:ascii="Times New Roman" w:hAnsi="Times New Roman"/>
            <w:sz w:val="28"/>
            <w:szCs w:val="28"/>
          </w:rPr>
          <w:fldChar w:fldCharType="begin"/>
        </w:r>
        <w:r w:rsidR="007F649A" w:rsidRPr="002E3482">
          <w:rPr>
            <w:rFonts w:ascii="Times New Roman" w:hAnsi="Times New Roman"/>
            <w:sz w:val="28"/>
            <w:szCs w:val="28"/>
          </w:rPr>
          <w:instrText xml:space="preserve"> PAGE   \* MERGEFORMAT </w:instrText>
        </w:r>
        <w:r w:rsidRPr="002E3482">
          <w:rPr>
            <w:rFonts w:ascii="Times New Roman" w:hAnsi="Times New Roman"/>
            <w:sz w:val="28"/>
            <w:szCs w:val="28"/>
          </w:rPr>
          <w:fldChar w:fldCharType="separate"/>
        </w:r>
        <w:r w:rsidR="003D74BA">
          <w:rPr>
            <w:rFonts w:ascii="Times New Roman" w:hAnsi="Times New Roman"/>
            <w:noProof/>
            <w:sz w:val="28"/>
            <w:szCs w:val="28"/>
          </w:rPr>
          <w:t>2</w:t>
        </w:r>
        <w:r w:rsidRPr="002E3482">
          <w:rPr>
            <w:rFonts w:ascii="Times New Roman" w:hAnsi="Times New Roman"/>
            <w:sz w:val="28"/>
            <w:szCs w:val="28"/>
          </w:rPr>
          <w:fldChar w:fldCharType="end"/>
        </w:r>
      </w:p>
    </w:sdtContent>
  </w:sdt>
  <w:p w:rsidR="007F649A" w:rsidRDefault="007F649A">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D677F"/>
    <w:multiLevelType w:val="multilevel"/>
    <w:tmpl w:val="0B307E1A"/>
    <w:styleLink w:val="14"/>
    <w:lvl w:ilvl="0">
      <w:start w:val="2"/>
      <w:numFmt w:val="decimal"/>
      <w:lvlText w:val="%1."/>
      <w:lvlJc w:val="left"/>
      <w:pPr>
        <w:tabs>
          <w:tab w:val="num" w:pos="435"/>
        </w:tabs>
        <w:ind w:left="435" w:hanging="435"/>
      </w:pPr>
      <w:rPr>
        <w:rFonts w:ascii="Times New Roman" w:hAnsi="Times New Roman" w:hint="default"/>
        <w:b/>
        <w:sz w:val="28"/>
      </w:rPr>
    </w:lvl>
    <w:lvl w:ilvl="1">
      <w:start w:val="2"/>
      <w:numFmt w:val="decimal"/>
      <w:lvlText w:val="%1.%2."/>
      <w:lvlJc w:val="left"/>
      <w:pPr>
        <w:tabs>
          <w:tab w:val="num" w:pos="1260"/>
        </w:tabs>
        <w:ind w:left="1260" w:hanging="720"/>
      </w:pPr>
      <w:rPr>
        <w:b/>
        <w:bCs/>
        <w:sz w:val="28"/>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5040"/>
        </w:tabs>
        <w:ind w:left="5040" w:hanging="180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1">
    <w:nsid w:val="0ECF5B6D"/>
    <w:multiLevelType w:val="hybridMultilevel"/>
    <w:tmpl w:val="8072FE26"/>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29A965E0"/>
    <w:multiLevelType w:val="multilevel"/>
    <w:tmpl w:val="18860D1E"/>
    <w:lvl w:ilvl="0">
      <w:start w:val="1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E6B6FFB"/>
    <w:multiLevelType w:val="hybridMultilevel"/>
    <w:tmpl w:val="8C20226E"/>
    <w:lvl w:ilvl="0" w:tplc="12F003D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22E3D5E"/>
    <w:multiLevelType w:val="hybridMultilevel"/>
    <w:tmpl w:val="98D48956"/>
    <w:lvl w:ilvl="0" w:tplc="F402896C">
      <w:start w:val="1"/>
      <w:numFmt w:val="decimal"/>
      <w:lvlText w:val="%1."/>
      <w:lvlJc w:val="left"/>
      <w:pPr>
        <w:tabs>
          <w:tab w:val="num" w:pos="1495"/>
        </w:tabs>
        <w:ind w:left="1495" w:hanging="360"/>
      </w:pPr>
      <w:rPr>
        <w:rFonts w:ascii="Times New Roman" w:hAnsi="Times New Roman" w:cs="Times New Roman" w:hint="default"/>
        <w:b w:val="0"/>
        <w:color w:val="auto"/>
        <w:sz w:val="28"/>
        <w:szCs w:val="28"/>
        <w:lang w:val="uk-UA"/>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32702E60"/>
    <w:multiLevelType w:val="multilevel"/>
    <w:tmpl w:val="B84CE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9C155BC"/>
    <w:multiLevelType w:val="hybridMultilevel"/>
    <w:tmpl w:val="C908AAA4"/>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3AEB7B85"/>
    <w:multiLevelType w:val="hybridMultilevel"/>
    <w:tmpl w:val="CDF015FA"/>
    <w:lvl w:ilvl="0" w:tplc="B16CFDD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3991809"/>
    <w:multiLevelType w:val="hybridMultilevel"/>
    <w:tmpl w:val="AD144D0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6457A82"/>
    <w:multiLevelType w:val="hybridMultilevel"/>
    <w:tmpl w:val="1D4E7DC6"/>
    <w:lvl w:ilvl="0" w:tplc="DAC8D856">
      <w:start w:val="1"/>
      <w:numFmt w:val="decimal"/>
      <w:lvlText w:val="%1."/>
      <w:lvlJc w:val="left"/>
      <w:pPr>
        <w:ind w:left="1429" w:hanging="360"/>
      </w:pPr>
      <w:rPr>
        <w:rFonts w:cs="Times New Roman"/>
      </w:rPr>
    </w:lvl>
    <w:lvl w:ilvl="1" w:tplc="04190003" w:tentative="1">
      <w:start w:val="1"/>
      <w:numFmt w:val="lowerLetter"/>
      <w:lvlText w:val="%2."/>
      <w:lvlJc w:val="left"/>
      <w:pPr>
        <w:ind w:left="2149" w:hanging="360"/>
      </w:pPr>
      <w:rPr>
        <w:rFonts w:cs="Times New Roman"/>
      </w:rPr>
    </w:lvl>
    <w:lvl w:ilvl="2" w:tplc="04190005" w:tentative="1">
      <w:start w:val="1"/>
      <w:numFmt w:val="lowerRoman"/>
      <w:lvlText w:val="%3."/>
      <w:lvlJc w:val="right"/>
      <w:pPr>
        <w:ind w:left="2869" w:hanging="180"/>
      </w:pPr>
      <w:rPr>
        <w:rFonts w:cs="Times New Roman"/>
      </w:rPr>
    </w:lvl>
    <w:lvl w:ilvl="3" w:tplc="04190001" w:tentative="1">
      <w:start w:val="1"/>
      <w:numFmt w:val="decimal"/>
      <w:lvlText w:val="%4."/>
      <w:lvlJc w:val="left"/>
      <w:pPr>
        <w:ind w:left="3589" w:hanging="360"/>
      </w:pPr>
      <w:rPr>
        <w:rFonts w:cs="Times New Roman"/>
      </w:rPr>
    </w:lvl>
    <w:lvl w:ilvl="4" w:tplc="04190003" w:tentative="1">
      <w:start w:val="1"/>
      <w:numFmt w:val="lowerLetter"/>
      <w:lvlText w:val="%5."/>
      <w:lvlJc w:val="left"/>
      <w:pPr>
        <w:ind w:left="4309" w:hanging="360"/>
      </w:pPr>
      <w:rPr>
        <w:rFonts w:cs="Times New Roman"/>
      </w:rPr>
    </w:lvl>
    <w:lvl w:ilvl="5" w:tplc="04190005" w:tentative="1">
      <w:start w:val="1"/>
      <w:numFmt w:val="lowerRoman"/>
      <w:lvlText w:val="%6."/>
      <w:lvlJc w:val="right"/>
      <w:pPr>
        <w:ind w:left="5029" w:hanging="180"/>
      </w:pPr>
      <w:rPr>
        <w:rFonts w:cs="Times New Roman"/>
      </w:rPr>
    </w:lvl>
    <w:lvl w:ilvl="6" w:tplc="04190001" w:tentative="1">
      <w:start w:val="1"/>
      <w:numFmt w:val="decimal"/>
      <w:lvlText w:val="%7."/>
      <w:lvlJc w:val="left"/>
      <w:pPr>
        <w:ind w:left="5749" w:hanging="360"/>
      </w:pPr>
      <w:rPr>
        <w:rFonts w:cs="Times New Roman"/>
      </w:rPr>
    </w:lvl>
    <w:lvl w:ilvl="7" w:tplc="04190003" w:tentative="1">
      <w:start w:val="1"/>
      <w:numFmt w:val="lowerLetter"/>
      <w:lvlText w:val="%8."/>
      <w:lvlJc w:val="left"/>
      <w:pPr>
        <w:ind w:left="6469" w:hanging="360"/>
      </w:pPr>
      <w:rPr>
        <w:rFonts w:cs="Times New Roman"/>
      </w:rPr>
    </w:lvl>
    <w:lvl w:ilvl="8" w:tplc="04190005" w:tentative="1">
      <w:start w:val="1"/>
      <w:numFmt w:val="lowerRoman"/>
      <w:lvlText w:val="%9."/>
      <w:lvlJc w:val="right"/>
      <w:pPr>
        <w:ind w:left="7189" w:hanging="180"/>
      </w:pPr>
      <w:rPr>
        <w:rFonts w:cs="Times New Roman"/>
      </w:rPr>
    </w:lvl>
  </w:abstractNum>
  <w:abstractNum w:abstractNumId="10">
    <w:nsid w:val="60613EF9"/>
    <w:multiLevelType w:val="multilevel"/>
    <w:tmpl w:val="374E21C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4150EC5"/>
    <w:multiLevelType w:val="multilevel"/>
    <w:tmpl w:val="90C0A906"/>
    <w:lvl w:ilvl="0">
      <w:start w:val="3"/>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75F041B8"/>
    <w:multiLevelType w:val="multilevel"/>
    <w:tmpl w:val="D464A688"/>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num>
  <w:num w:numId="2">
    <w:abstractNumId w:val="5"/>
  </w:num>
  <w:num w:numId="3">
    <w:abstractNumId w:val="7"/>
  </w:num>
  <w:num w:numId="4">
    <w:abstractNumId w:val="8"/>
  </w:num>
  <w:num w:numId="5">
    <w:abstractNumId w:val="0"/>
    <w:lvlOverride w:ilvl="0">
      <w:lvl w:ilvl="0">
        <w:numFmt w:val="decimal"/>
        <w:lvlText w:val=""/>
        <w:lvlJc w:val="left"/>
      </w:lvl>
    </w:lvlOverride>
    <w:lvlOverride w:ilvl="1">
      <w:lvl w:ilvl="1">
        <w:start w:val="2"/>
        <w:numFmt w:val="decimal"/>
        <w:lvlText w:val="%1.%2."/>
        <w:lvlJc w:val="left"/>
        <w:pPr>
          <w:tabs>
            <w:tab w:val="num" w:pos="1260"/>
          </w:tabs>
          <w:ind w:left="1260" w:hanging="720"/>
        </w:pPr>
        <w:rPr>
          <w:b/>
          <w:bCs/>
          <w:sz w:val="28"/>
        </w:rPr>
      </w:lvl>
    </w:lvlOverride>
  </w:num>
  <w:num w:numId="6">
    <w:abstractNumId w:val="0"/>
  </w:num>
  <w:num w:numId="7">
    <w:abstractNumId w:val="10"/>
  </w:num>
  <w:num w:numId="8">
    <w:abstractNumId w:val="11"/>
  </w:num>
  <w:num w:numId="9">
    <w:abstractNumId w:val="2"/>
  </w:num>
  <w:num w:numId="10">
    <w:abstractNumId w:val="9"/>
  </w:num>
  <w:num w:numId="11">
    <w:abstractNumId w:val="6"/>
  </w:num>
  <w:num w:numId="12">
    <w:abstractNumId w:val="1"/>
  </w:num>
  <w:num w:numId="13">
    <w:abstractNumId w:val="3"/>
  </w:num>
  <w:num w:numId="14">
    <w:abstractNumId w:val="12"/>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drawingGridHorizontalSpacing w:val="110"/>
  <w:displayHorizontalDrawingGridEvery w:val="2"/>
  <w:characterSpacingControl w:val="doNotCompress"/>
  <w:hdrShapeDefaults>
    <o:shapedefaults v:ext="edit" spidmax="77826"/>
  </w:hdrShapeDefaults>
  <w:footnotePr>
    <w:footnote w:id="-1"/>
    <w:footnote w:id="0"/>
  </w:footnotePr>
  <w:endnotePr>
    <w:endnote w:id="-1"/>
    <w:endnote w:id="0"/>
  </w:endnotePr>
  <w:compat/>
  <w:rsids>
    <w:rsidRoot w:val="002D1E41"/>
    <w:rsid w:val="00011ACD"/>
    <w:rsid w:val="00015D96"/>
    <w:rsid w:val="00016933"/>
    <w:rsid w:val="0002486A"/>
    <w:rsid w:val="0005310F"/>
    <w:rsid w:val="00062E1A"/>
    <w:rsid w:val="000650EA"/>
    <w:rsid w:val="00070F7B"/>
    <w:rsid w:val="00071E1A"/>
    <w:rsid w:val="00094551"/>
    <w:rsid w:val="000A2266"/>
    <w:rsid w:val="000A2FF9"/>
    <w:rsid w:val="000A4542"/>
    <w:rsid w:val="000C0D59"/>
    <w:rsid w:val="000C42EB"/>
    <w:rsid w:val="000C69E2"/>
    <w:rsid w:val="000E3097"/>
    <w:rsid w:val="000E5CF1"/>
    <w:rsid w:val="000E7039"/>
    <w:rsid w:val="000F4B26"/>
    <w:rsid w:val="000F616B"/>
    <w:rsid w:val="00110923"/>
    <w:rsid w:val="00166CD6"/>
    <w:rsid w:val="001748D0"/>
    <w:rsid w:val="001838FF"/>
    <w:rsid w:val="001B18FD"/>
    <w:rsid w:val="001C0830"/>
    <w:rsid w:val="001D7349"/>
    <w:rsid w:val="00201DFE"/>
    <w:rsid w:val="00210D12"/>
    <w:rsid w:val="002214F3"/>
    <w:rsid w:val="0023637E"/>
    <w:rsid w:val="00240E4B"/>
    <w:rsid w:val="00244BCC"/>
    <w:rsid w:val="002650A5"/>
    <w:rsid w:val="00265742"/>
    <w:rsid w:val="00265A51"/>
    <w:rsid w:val="0029353F"/>
    <w:rsid w:val="002D1E41"/>
    <w:rsid w:val="002D2569"/>
    <w:rsid w:val="002D45F3"/>
    <w:rsid w:val="002E3482"/>
    <w:rsid w:val="002E55E7"/>
    <w:rsid w:val="00316F39"/>
    <w:rsid w:val="00330515"/>
    <w:rsid w:val="00337C28"/>
    <w:rsid w:val="00347805"/>
    <w:rsid w:val="0035322A"/>
    <w:rsid w:val="00365D2B"/>
    <w:rsid w:val="00374BAD"/>
    <w:rsid w:val="003762CC"/>
    <w:rsid w:val="003906CD"/>
    <w:rsid w:val="003A47E0"/>
    <w:rsid w:val="003B17E7"/>
    <w:rsid w:val="003B21B5"/>
    <w:rsid w:val="003B390B"/>
    <w:rsid w:val="003D6DCE"/>
    <w:rsid w:val="003D74BA"/>
    <w:rsid w:val="003F48C7"/>
    <w:rsid w:val="00402756"/>
    <w:rsid w:val="004038EF"/>
    <w:rsid w:val="00406CF8"/>
    <w:rsid w:val="0041228F"/>
    <w:rsid w:val="00422A92"/>
    <w:rsid w:val="00467C16"/>
    <w:rsid w:val="004723F2"/>
    <w:rsid w:val="00474EA2"/>
    <w:rsid w:val="004A596F"/>
    <w:rsid w:val="004B12E9"/>
    <w:rsid w:val="004B7353"/>
    <w:rsid w:val="004E2731"/>
    <w:rsid w:val="004F494F"/>
    <w:rsid w:val="00521672"/>
    <w:rsid w:val="00530EAE"/>
    <w:rsid w:val="0053347C"/>
    <w:rsid w:val="005812B1"/>
    <w:rsid w:val="005B063D"/>
    <w:rsid w:val="005B0B5F"/>
    <w:rsid w:val="005D3B1E"/>
    <w:rsid w:val="005F1883"/>
    <w:rsid w:val="0060503A"/>
    <w:rsid w:val="00622FF4"/>
    <w:rsid w:val="00637ECA"/>
    <w:rsid w:val="00655277"/>
    <w:rsid w:val="0066364E"/>
    <w:rsid w:val="00674B2E"/>
    <w:rsid w:val="00674F4F"/>
    <w:rsid w:val="00676AF1"/>
    <w:rsid w:val="00691F44"/>
    <w:rsid w:val="006B3298"/>
    <w:rsid w:val="006D3285"/>
    <w:rsid w:val="006D7A2F"/>
    <w:rsid w:val="006E1386"/>
    <w:rsid w:val="006F0AC9"/>
    <w:rsid w:val="006F13AD"/>
    <w:rsid w:val="006F7C18"/>
    <w:rsid w:val="00700C18"/>
    <w:rsid w:val="00703D54"/>
    <w:rsid w:val="007340D5"/>
    <w:rsid w:val="00737CC9"/>
    <w:rsid w:val="007422C5"/>
    <w:rsid w:val="00755059"/>
    <w:rsid w:val="00755570"/>
    <w:rsid w:val="00760481"/>
    <w:rsid w:val="0078574E"/>
    <w:rsid w:val="00794AA8"/>
    <w:rsid w:val="007A4668"/>
    <w:rsid w:val="007E1366"/>
    <w:rsid w:val="007F649A"/>
    <w:rsid w:val="00815433"/>
    <w:rsid w:val="008235F2"/>
    <w:rsid w:val="00834289"/>
    <w:rsid w:val="0084632F"/>
    <w:rsid w:val="00847CD2"/>
    <w:rsid w:val="00874541"/>
    <w:rsid w:val="0089311A"/>
    <w:rsid w:val="008A501E"/>
    <w:rsid w:val="008A7893"/>
    <w:rsid w:val="008C777E"/>
    <w:rsid w:val="008D4CC6"/>
    <w:rsid w:val="008D695A"/>
    <w:rsid w:val="008D6F97"/>
    <w:rsid w:val="009141B4"/>
    <w:rsid w:val="00916532"/>
    <w:rsid w:val="0093764A"/>
    <w:rsid w:val="00937743"/>
    <w:rsid w:val="009536C9"/>
    <w:rsid w:val="00957888"/>
    <w:rsid w:val="00960595"/>
    <w:rsid w:val="009674D0"/>
    <w:rsid w:val="00967A41"/>
    <w:rsid w:val="00997CBF"/>
    <w:rsid w:val="009A1C01"/>
    <w:rsid w:val="009A3DC9"/>
    <w:rsid w:val="009B2419"/>
    <w:rsid w:val="009B6F8E"/>
    <w:rsid w:val="009C62CE"/>
    <w:rsid w:val="009F48CB"/>
    <w:rsid w:val="00A057E9"/>
    <w:rsid w:val="00A140BF"/>
    <w:rsid w:val="00A14E90"/>
    <w:rsid w:val="00A30FEF"/>
    <w:rsid w:val="00A339CC"/>
    <w:rsid w:val="00A7650E"/>
    <w:rsid w:val="00AB1741"/>
    <w:rsid w:val="00AC3112"/>
    <w:rsid w:val="00AC5CE9"/>
    <w:rsid w:val="00AD4887"/>
    <w:rsid w:val="00B009BB"/>
    <w:rsid w:val="00B071F0"/>
    <w:rsid w:val="00B21265"/>
    <w:rsid w:val="00B274C4"/>
    <w:rsid w:val="00B4508C"/>
    <w:rsid w:val="00B537CF"/>
    <w:rsid w:val="00B702F9"/>
    <w:rsid w:val="00B81FA7"/>
    <w:rsid w:val="00B82BC3"/>
    <w:rsid w:val="00B901F4"/>
    <w:rsid w:val="00BA64A5"/>
    <w:rsid w:val="00BA6DA3"/>
    <w:rsid w:val="00BB4933"/>
    <w:rsid w:val="00C04AD8"/>
    <w:rsid w:val="00C3033A"/>
    <w:rsid w:val="00C31621"/>
    <w:rsid w:val="00C339BF"/>
    <w:rsid w:val="00C35465"/>
    <w:rsid w:val="00C406AB"/>
    <w:rsid w:val="00C41BD2"/>
    <w:rsid w:val="00C51B0C"/>
    <w:rsid w:val="00C64BDF"/>
    <w:rsid w:val="00C6771C"/>
    <w:rsid w:val="00C805B6"/>
    <w:rsid w:val="00C80D2E"/>
    <w:rsid w:val="00CA2F19"/>
    <w:rsid w:val="00CD01E8"/>
    <w:rsid w:val="00CF21B8"/>
    <w:rsid w:val="00CF47DE"/>
    <w:rsid w:val="00D14D8E"/>
    <w:rsid w:val="00D16333"/>
    <w:rsid w:val="00D17C1E"/>
    <w:rsid w:val="00D2718A"/>
    <w:rsid w:val="00D3225E"/>
    <w:rsid w:val="00D44B39"/>
    <w:rsid w:val="00D455C3"/>
    <w:rsid w:val="00D645B8"/>
    <w:rsid w:val="00D66299"/>
    <w:rsid w:val="00D8477E"/>
    <w:rsid w:val="00DA3DCA"/>
    <w:rsid w:val="00DA6AD1"/>
    <w:rsid w:val="00DC58D0"/>
    <w:rsid w:val="00DD1BBB"/>
    <w:rsid w:val="00E14DE6"/>
    <w:rsid w:val="00E25963"/>
    <w:rsid w:val="00E3578B"/>
    <w:rsid w:val="00E54292"/>
    <w:rsid w:val="00E56789"/>
    <w:rsid w:val="00E61810"/>
    <w:rsid w:val="00E70582"/>
    <w:rsid w:val="00E70D5C"/>
    <w:rsid w:val="00E81DE2"/>
    <w:rsid w:val="00E867D7"/>
    <w:rsid w:val="00E91EE6"/>
    <w:rsid w:val="00E91F47"/>
    <w:rsid w:val="00EC20F4"/>
    <w:rsid w:val="00ED04A2"/>
    <w:rsid w:val="00EE2060"/>
    <w:rsid w:val="00F25FCE"/>
    <w:rsid w:val="00F26FFA"/>
    <w:rsid w:val="00F27AB5"/>
    <w:rsid w:val="00F43C17"/>
    <w:rsid w:val="00F617F4"/>
    <w:rsid w:val="00F62315"/>
    <w:rsid w:val="00F6411E"/>
    <w:rsid w:val="00F71968"/>
    <w:rsid w:val="00F80C42"/>
    <w:rsid w:val="00F84966"/>
    <w:rsid w:val="00F935C6"/>
    <w:rsid w:val="00FA2EDD"/>
    <w:rsid w:val="00FA3A56"/>
    <w:rsid w:val="00FB261D"/>
    <w:rsid w:val="00FB3C76"/>
    <w:rsid w:val="00FC34B3"/>
    <w:rsid w:val="00FC3FB7"/>
    <w:rsid w:val="00FE09C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78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1E41"/>
    <w:rPr>
      <w:rFonts w:ascii="Calibri" w:eastAsia="Calibri" w:hAnsi="Calibri" w:cs="Times New Roman"/>
      <w:lang w:val="uk-UA"/>
    </w:rPr>
  </w:style>
  <w:style w:type="paragraph" w:styleId="1">
    <w:name w:val="heading 1"/>
    <w:basedOn w:val="a"/>
    <w:next w:val="a"/>
    <w:link w:val="10"/>
    <w:uiPriority w:val="9"/>
    <w:qFormat/>
    <w:rsid w:val="00A140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unhideWhenUsed/>
    <w:qFormat/>
    <w:rsid w:val="001838FF"/>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semiHidden/>
    <w:unhideWhenUsed/>
    <w:qFormat/>
    <w:rsid w:val="004B7353"/>
    <w:pPr>
      <w:keepNext/>
      <w:keepLines/>
      <w:spacing w:before="200" w:after="0"/>
      <w:outlineLvl w:val="4"/>
    </w:pPr>
    <w:rPr>
      <w:rFonts w:asciiTheme="majorHAnsi" w:eastAsiaTheme="majorEastAsia" w:hAnsiTheme="majorHAnsi" w:cstheme="majorBidi"/>
      <w:color w:val="243F60" w:themeColor="accent1" w:themeShade="7F"/>
    </w:rPr>
  </w:style>
  <w:style w:type="paragraph" w:styleId="9">
    <w:name w:val="heading 9"/>
    <w:basedOn w:val="a"/>
    <w:next w:val="a"/>
    <w:link w:val="90"/>
    <w:uiPriority w:val="9"/>
    <w:semiHidden/>
    <w:unhideWhenUsed/>
    <w:qFormat/>
    <w:rsid w:val="002D1E41"/>
    <w:pPr>
      <w:spacing w:before="240" w:after="60"/>
      <w:outlineLvl w:val="8"/>
    </w:pPr>
    <w:rPr>
      <w:rFonts w:ascii="Cambria" w:eastAsia="Times New Roman" w:hAnsi="Cambr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Заголовок 9 Знак"/>
    <w:basedOn w:val="a0"/>
    <w:link w:val="9"/>
    <w:uiPriority w:val="9"/>
    <w:semiHidden/>
    <w:rsid w:val="002D1E41"/>
    <w:rPr>
      <w:rFonts w:ascii="Cambria" w:eastAsia="Times New Roman" w:hAnsi="Cambria" w:cs="Times New Roman"/>
      <w:lang w:val="uk-UA" w:eastAsia="ru-RU"/>
    </w:rPr>
  </w:style>
  <w:style w:type="paragraph" w:styleId="a3">
    <w:name w:val="List Paragraph"/>
    <w:basedOn w:val="a"/>
    <w:link w:val="a4"/>
    <w:uiPriority w:val="34"/>
    <w:qFormat/>
    <w:rsid w:val="002D1E41"/>
    <w:pPr>
      <w:ind w:left="720"/>
      <w:contextualSpacing/>
    </w:pPr>
    <w:rPr>
      <w:lang w:val="ru-RU"/>
    </w:rPr>
  </w:style>
  <w:style w:type="character" w:customStyle="1" w:styleId="51">
    <w:name w:val="Заг5 Знак"/>
    <w:uiPriority w:val="99"/>
    <w:rsid w:val="002D1E41"/>
  </w:style>
  <w:style w:type="paragraph" w:styleId="a5">
    <w:name w:val="Body Text"/>
    <w:basedOn w:val="a"/>
    <w:link w:val="a6"/>
    <w:uiPriority w:val="99"/>
    <w:rsid w:val="00A339CC"/>
    <w:pPr>
      <w:spacing w:after="120" w:line="240" w:lineRule="auto"/>
    </w:pPr>
    <w:rPr>
      <w:rFonts w:ascii="Times New Roman" w:eastAsia="Times New Roman" w:hAnsi="Times New Roman"/>
      <w:sz w:val="24"/>
      <w:szCs w:val="24"/>
      <w:lang w:val="ru-RU" w:eastAsia="ru-RU"/>
    </w:rPr>
  </w:style>
  <w:style w:type="character" w:customStyle="1" w:styleId="a6">
    <w:name w:val="Основной текст Знак"/>
    <w:basedOn w:val="a0"/>
    <w:link w:val="a5"/>
    <w:uiPriority w:val="99"/>
    <w:rsid w:val="00A339CC"/>
    <w:rPr>
      <w:rFonts w:ascii="Times New Roman" w:eastAsia="Times New Roman" w:hAnsi="Times New Roman" w:cs="Times New Roman"/>
      <w:sz w:val="24"/>
      <w:szCs w:val="24"/>
      <w:lang w:eastAsia="ru-RU"/>
    </w:rPr>
  </w:style>
  <w:style w:type="character" w:customStyle="1" w:styleId="s3uucc">
    <w:name w:val="s3uucc"/>
    <w:basedOn w:val="a0"/>
    <w:rsid w:val="007A4668"/>
  </w:style>
  <w:style w:type="character" w:styleId="a7">
    <w:name w:val="Hyperlink"/>
    <w:basedOn w:val="a0"/>
    <w:unhideWhenUsed/>
    <w:rsid w:val="0084632F"/>
    <w:rPr>
      <w:color w:val="0000FF" w:themeColor="hyperlink"/>
      <w:u w:val="single"/>
    </w:rPr>
  </w:style>
  <w:style w:type="character" w:customStyle="1" w:styleId="publication-metatype">
    <w:name w:val="publication-meta__type"/>
    <w:basedOn w:val="a0"/>
    <w:rsid w:val="0084632F"/>
  </w:style>
  <w:style w:type="character" w:styleId="a8">
    <w:name w:val="Emphasis"/>
    <w:basedOn w:val="a0"/>
    <w:qFormat/>
    <w:rsid w:val="0084632F"/>
    <w:rPr>
      <w:i/>
      <w:iCs/>
    </w:rPr>
  </w:style>
  <w:style w:type="paragraph" w:customStyle="1" w:styleId="Default">
    <w:name w:val="Default"/>
    <w:qFormat/>
    <w:rsid w:val="00755570"/>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9">
    <w:name w:val="Balloon Text"/>
    <w:basedOn w:val="a"/>
    <w:link w:val="aa"/>
    <w:uiPriority w:val="99"/>
    <w:semiHidden/>
    <w:unhideWhenUsed/>
    <w:rsid w:val="0075557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755570"/>
    <w:rPr>
      <w:rFonts w:ascii="Tahoma" w:eastAsia="Calibri" w:hAnsi="Tahoma" w:cs="Tahoma"/>
      <w:sz w:val="16"/>
      <w:szCs w:val="16"/>
      <w:lang w:val="uk-UA"/>
    </w:rPr>
  </w:style>
  <w:style w:type="table" w:styleId="ab">
    <w:name w:val="Table Grid"/>
    <w:basedOn w:val="a1"/>
    <w:uiPriority w:val="59"/>
    <w:rsid w:val="009376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A140BF"/>
    <w:rPr>
      <w:rFonts w:asciiTheme="majorHAnsi" w:eastAsiaTheme="majorEastAsia" w:hAnsiTheme="majorHAnsi" w:cstheme="majorBidi"/>
      <w:b/>
      <w:bCs/>
      <w:color w:val="365F91" w:themeColor="accent1" w:themeShade="BF"/>
      <w:sz w:val="28"/>
      <w:szCs w:val="28"/>
      <w:lang w:val="uk-UA"/>
    </w:rPr>
  </w:style>
  <w:style w:type="character" w:customStyle="1" w:styleId="30">
    <w:name w:val="Заголовок 3 Знак"/>
    <w:basedOn w:val="a0"/>
    <w:link w:val="3"/>
    <w:uiPriority w:val="9"/>
    <w:rsid w:val="001838FF"/>
    <w:rPr>
      <w:rFonts w:asciiTheme="majorHAnsi" w:eastAsiaTheme="majorEastAsia" w:hAnsiTheme="majorHAnsi" w:cstheme="majorBidi"/>
      <w:b/>
      <w:bCs/>
      <w:color w:val="4F81BD" w:themeColor="accent1"/>
      <w:lang w:val="uk-UA"/>
    </w:rPr>
  </w:style>
  <w:style w:type="paragraph" w:styleId="ac">
    <w:name w:val="Normal (Web)"/>
    <w:basedOn w:val="a"/>
    <w:uiPriority w:val="99"/>
    <w:unhideWhenUsed/>
    <w:rsid w:val="001838FF"/>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rvps2">
    <w:name w:val="rvps2"/>
    <w:basedOn w:val="a"/>
    <w:rsid w:val="009536C9"/>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vts9">
    <w:name w:val="rvts9"/>
    <w:basedOn w:val="a0"/>
    <w:rsid w:val="009536C9"/>
  </w:style>
  <w:style w:type="paragraph" w:styleId="ad">
    <w:name w:val="header"/>
    <w:basedOn w:val="a"/>
    <w:link w:val="ae"/>
    <w:uiPriority w:val="99"/>
    <w:unhideWhenUsed/>
    <w:rsid w:val="002E3482"/>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E3482"/>
    <w:rPr>
      <w:rFonts w:ascii="Calibri" w:eastAsia="Calibri" w:hAnsi="Calibri" w:cs="Times New Roman"/>
      <w:lang w:val="uk-UA"/>
    </w:rPr>
  </w:style>
  <w:style w:type="paragraph" w:styleId="af">
    <w:name w:val="footer"/>
    <w:basedOn w:val="a"/>
    <w:link w:val="af0"/>
    <w:uiPriority w:val="99"/>
    <w:semiHidden/>
    <w:unhideWhenUsed/>
    <w:rsid w:val="002E3482"/>
    <w:pPr>
      <w:tabs>
        <w:tab w:val="center" w:pos="4677"/>
        <w:tab w:val="right" w:pos="9355"/>
      </w:tabs>
      <w:spacing w:after="0" w:line="240" w:lineRule="auto"/>
    </w:pPr>
  </w:style>
  <w:style w:type="character" w:customStyle="1" w:styleId="af0">
    <w:name w:val="Нижний колонтитул Знак"/>
    <w:basedOn w:val="a0"/>
    <w:link w:val="af"/>
    <w:uiPriority w:val="99"/>
    <w:semiHidden/>
    <w:rsid w:val="002E3482"/>
    <w:rPr>
      <w:rFonts w:ascii="Calibri" w:eastAsia="Calibri" w:hAnsi="Calibri" w:cs="Times New Roman"/>
      <w:lang w:val="uk-UA"/>
    </w:rPr>
  </w:style>
  <w:style w:type="character" w:styleId="af1">
    <w:name w:val="Strong"/>
    <w:basedOn w:val="a0"/>
    <w:uiPriority w:val="22"/>
    <w:qFormat/>
    <w:rsid w:val="00FA3A56"/>
    <w:rPr>
      <w:b/>
      <w:bCs/>
    </w:rPr>
  </w:style>
  <w:style w:type="character" w:customStyle="1" w:styleId="rvts23">
    <w:name w:val="rvts23"/>
    <w:basedOn w:val="a0"/>
    <w:rsid w:val="004723F2"/>
  </w:style>
  <w:style w:type="character" w:customStyle="1" w:styleId="value">
    <w:name w:val="value"/>
    <w:basedOn w:val="a0"/>
    <w:rsid w:val="004723F2"/>
  </w:style>
  <w:style w:type="character" w:customStyle="1" w:styleId="ref-journal">
    <w:name w:val="ref-journal"/>
    <w:basedOn w:val="a0"/>
    <w:rsid w:val="004723F2"/>
  </w:style>
  <w:style w:type="character" w:customStyle="1" w:styleId="ref-vol">
    <w:name w:val="ref-vol"/>
    <w:basedOn w:val="a0"/>
    <w:rsid w:val="004723F2"/>
  </w:style>
  <w:style w:type="character" w:customStyle="1" w:styleId="HTML">
    <w:name w:val="Стандартный HTML Знак"/>
    <w:basedOn w:val="a0"/>
    <w:link w:val="HTML0"/>
    <w:uiPriority w:val="99"/>
    <w:rsid w:val="004723F2"/>
    <w:rPr>
      <w:rFonts w:ascii="Courier New" w:eastAsia="Times New Roman" w:hAnsi="Courier New" w:cs="Courier New"/>
      <w:sz w:val="20"/>
      <w:szCs w:val="20"/>
      <w:lang w:eastAsia="ru-RU"/>
    </w:rPr>
  </w:style>
  <w:style w:type="paragraph" w:styleId="HTML0">
    <w:name w:val="HTML Preformatted"/>
    <w:basedOn w:val="a"/>
    <w:link w:val="HTML"/>
    <w:uiPriority w:val="99"/>
    <w:unhideWhenUsed/>
    <w:rsid w:val="004723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1">
    <w:name w:val="Стандартный HTML Знак1"/>
    <w:basedOn w:val="a0"/>
    <w:link w:val="HTML0"/>
    <w:uiPriority w:val="99"/>
    <w:semiHidden/>
    <w:rsid w:val="004723F2"/>
    <w:rPr>
      <w:rFonts w:ascii="Consolas" w:eastAsia="Calibri" w:hAnsi="Consolas" w:cs="Times New Roman"/>
      <w:sz w:val="20"/>
      <w:szCs w:val="20"/>
      <w:lang w:val="uk-UA"/>
    </w:rPr>
  </w:style>
  <w:style w:type="character" w:customStyle="1" w:styleId="50">
    <w:name w:val="Заголовок 5 Знак"/>
    <w:basedOn w:val="a0"/>
    <w:link w:val="5"/>
    <w:uiPriority w:val="9"/>
    <w:semiHidden/>
    <w:rsid w:val="004B7353"/>
    <w:rPr>
      <w:rFonts w:asciiTheme="majorHAnsi" w:eastAsiaTheme="majorEastAsia" w:hAnsiTheme="majorHAnsi" w:cstheme="majorBidi"/>
      <w:color w:val="243F60" w:themeColor="accent1" w:themeShade="7F"/>
      <w:lang w:val="uk-UA"/>
    </w:rPr>
  </w:style>
  <w:style w:type="paragraph" w:customStyle="1" w:styleId="referencescopy1">
    <w:name w:val="referencescopy1"/>
    <w:basedOn w:val="a"/>
    <w:rsid w:val="004B7353"/>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referencescopy2">
    <w:name w:val="referencescopy2"/>
    <w:basedOn w:val="a"/>
    <w:rsid w:val="004B7353"/>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y2iqfc">
    <w:name w:val="y2iqfc"/>
    <w:basedOn w:val="a0"/>
    <w:rsid w:val="004B7353"/>
  </w:style>
  <w:style w:type="character" w:styleId="af2">
    <w:name w:val="FollowedHyperlink"/>
    <w:basedOn w:val="a0"/>
    <w:uiPriority w:val="99"/>
    <w:semiHidden/>
    <w:unhideWhenUsed/>
    <w:rsid w:val="004B7353"/>
    <w:rPr>
      <w:color w:val="800080" w:themeColor="followedHyperlink"/>
      <w:u w:val="single"/>
    </w:rPr>
  </w:style>
  <w:style w:type="paragraph" w:styleId="af3">
    <w:name w:val="Body Text Indent"/>
    <w:basedOn w:val="a"/>
    <w:link w:val="af4"/>
    <w:uiPriority w:val="99"/>
    <w:semiHidden/>
    <w:unhideWhenUsed/>
    <w:rsid w:val="004B7353"/>
    <w:pPr>
      <w:spacing w:after="120"/>
      <w:ind w:left="283"/>
    </w:pPr>
  </w:style>
  <w:style w:type="character" w:customStyle="1" w:styleId="af4">
    <w:name w:val="Основной текст с отступом Знак"/>
    <w:basedOn w:val="a0"/>
    <w:link w:val="af3"/>
    <w:uiPriority w:val="99"/>
    <w:semiHidden/>
    <w:rsid w:val="004B7353"/>
    <w:rPr>
      <w:rFonts w:ascii="Calibri" w:eastAsia="Calibri" w:hAnsi="Calibri" w:cs="Times New Roman"/>
      <w:lang w:val="uk-UA"/>
    </w:rPr>
  </w:style>
  <w:style w:type="numbering" w:customStyle="1" w:styleId="14">
    <w:name w:val="Стиль Стиль многоуровневый 14 пт + многоуровневый"/>
    <w:basedOn w:val="a2"/>
    <w:rsid w:val="004B7353"/>
    <w:pPr>
      <w:numPr>
        <w:numId w:val="6"/>
      </w:numPr>
    </w:pPr>
  </w:style>
  <w:style w:type="character" w:customStyle="1" w:styleId="longtext">
    <w:name w:val="long_text"/>
    <w:uiPriority w:val="99"/>
    <w:rsid w:val="004B7353"/>
  </w:style>
  <w:style w:type="paragraph" w:customStyle="1" w:styleId="af5">
    <w:name w:val="Лит_спис"/>
    <w:basedOn w:val="a"/>
    <w:uiPriority w:val="99"/>
    <w:rsid w:val="004B7353"/>
    <w:pPr>
      <w:widowControl w:val="0"/>
      <w:tabs>
        <w:tab w:val="num" w:pos="360"/>
        <w:tab w:val="left" w:pos="397"/>
      </w:tabs>
      <w:suppressAutoHyphens/>
      <w:spacing w:after="0" w:line="360" w:lineRule="auto"/>
      <w:ind w:left="360" w:hanging="360"/>
      <w:jc w:val="both"/>
    </w:pPr>
    <w:rPr>
      <w:rFonts w:ascii="Times New Roman" w:eastAsia="Times New Roman" w:hAnsi="Times New Roman"/>
      <w:sz w:val="28"/>
      <w:szCs w:val="20"/>
      <w:lang w:val="ru-RU" w:eastAsia="ar-SA"/>
    </w:rPr>
  </w:style>
  <w:style w:type="paragraph" w:customStyle="1" w:styleId="af6">
    <w:name w:val="абзац_м"/>
    <w:link w:val="af7"/>
    <w:uiPriority w:val="99"/>
    <w:rsid w:val="004B7353"/>
    <w:pPr>
      <w:widowControl w:val="0"/>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f7">
    <w:name w:val="абзац_м Знак"/>
    <w:link w:val="af6"/>
    <w:uiPriority w:val="99"/>
    <w:locked/>
    <w:rsid w:val="004B7353"/>
    <w:rPr>
      <w:rFonts w:ascii="Times New Roman" w:eastAsia="Times New Roman" w:hAnsi="Times New Roman" w:cs="Times New Roman"/>
      <w:sz w:val="28"/>
      <w:szCs w:val="28"/>
      <w:lang w:eastAsia="ru-RU"/>
    </w:rPr>
  </w:style>
  <w:style w:type="paragraph" w:customStyle="1" w:styleId="31">
    <w:name w:val="Заглавие 3"/>
    <w:basedOn w:val="a"/>
    <w:next w:val="af6"/>
    <w:link w:val="32"/>
    <w:uiPriority w:val="99"/>
    <w:rsid w:val="004B7353"/>
    <w:pPr>
      <w:keepNext/>
      <w:keepLines/>
      <w:spacing w:before="240" w:after="0" w:line="360" w:lineRule="auto"/>
      <w:jc w:val="both"/>
      <w:outlineLvl w:val="2"/>
    </w:pPr>
    <w:rPr>
      <w:rFonts w:ascii="Times New Roman" w:hAnsi="Times New Roman"/>
      <w:b/>
      <w:sz w:val="28"/>
      <w:szCs w:val="20"/>
      <w:lang w:eastAsia="ru-RU"/>
    </w:rPr>
  </w:style>
  <w:style w:type="character" w:customStyle="1" w:styleId="32">
    <w:name w:val="Заглавие 3 Знак"/>
    <w:link w:val="31"/>
    <w:uiPriority w:val="99"/>
    <w:locked/>
    <w:rsid w:val="004B7353"/>
    <w:rPr>
      <w:rFonts w:ascii="Times New Roman" w:eastAsia="Calibri" w:hAnsi="Times New Roman" w:cs="Times New Roman"/>
      <w:b/>
      <w:sz w:val="28"/>
      <w:szCs w:val="20"/>
      <w:lang w:val="uk-UA" w:eastAsia="ru-RU"/>
    </w:rPr>
  </w:style>
  <w:style w:type="paragraph" w:customStyle="1" w:styleId="Normal1">
    <w:name w:val="Normal1"/>
    <w:uiPriority w:val="99"/>
    <w:rsid w:val="004B7353"/>
    <w:pPr>
      <w:widowControl w:val="0"/>
      <w:suppressAutoHyphens/>
      <w:spacing w:after="0" w:line="240" w:lineRule="auto"/>
    </w:pPr>
    <w:rPr>
      <w:rFonts w:ascii="Courier New" w:eastAsia="Calibri" w:hAnsi="Courier New" w:cs="Times New Roman"/>
      <w:sz w:val="20"/>
      <w:szCs w:val="20"/>
      <w:lang w:eastAsia="ar-SA"/>
    </w:rPr>
  </w:style>
  <w:style w:type="character" w:customStyle="1" w:styleId="hps">
    <w:name w:val="hps"/>
    <w:uiPriority w:val="99"/>
    <w:rsid w:val="004B7353"/>
  </w:style>
  <w:style w:type="paragraph" w:styleId="2">
    <w:name w:val="Body Text Indent 2"/>
    <w:basedOn w:val="a"/>
    <w:link w:val="20"/>
    <w:uiPriority w:val="99"/>
    <w:semiHidden/>
    <w:unhideWhenUsed/>
    <w:rsid w:val="004B7353"/>
    <w:pPr>
      <w:spacing w:after="120" w:line="480" w:lineRule="auto"/>
      <w:ind w:left="283"/>
    </w:pPr>
  </w:style>
  <w:style w:type="character" w:customStyle="1" w:styleId="20">
    <w:name w:val="Основной текст с отступом 2 Знак"/>
    <w:basedOn w:val="a0"/>
    <w:link w:val="2"/>
    <w:uiPriority w:val="99"/>
    <w:semiHidden/>
    <w:rsid w:val="004B7353"/>
    <w:rPr>
      <w:rFonts w:ascii="Calibri" w:eastAsia="Calibri" w:hAnsi="Calibri" w:cs="Times New Roman"/>
      <w:lang w:val="uk-UA"/>
    </w:rPr>
  </w:style>
  <w:style w:type="character" w:customStyle="1" w:styleId="a4">
    <w:name w:val="Абзац списка Знак"/>
    <w:link w:val="a3"/>
    <w:uiPriority w:val="34"/>
    <w:rsid w:val="00070F7B"/>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16781608">
      <w:bodyDiv w:val="1"/>
      <w:marLeft w:val="0"/>
      <w:marRight w:val="0"/>
      <w:marTop w:val="0"/>
      <w:marBottom w:val="0"/>
      <w:divBdr>
        <w:top w:val="none" w:sz="0" w:space="0" w:color="auto"/>
        <w:left w:val="none" w:sz="0" w:space="0" w:color="auto"/>
        <w:bottom w:val="none" w:sz="0" w:space="0" w:color="auto"/>
        <w:right w:val="none" w:sz="0" w:space="0" w:color="auto"/>
      </w:divBdr>
    </w:div>
    <w:div w:id="44524285">
      <w:bodyDiv w:val="1"/>
      <w:marLeft w:val="0"/>
      <w:marRight w:val="0"/>
      <w:marTop w:val="0"/>
      <w:marBottom w:val="0"/>
      <w:divBdr>
        <w:top w:val="none" w:sz="0" w:space="0" w:color="auto"/>
        <w:left w:val="none" w:sz="0" w:space="0" w:color="auto"/>
        <w:bottom w:val="none" w:sz="0" w:space="0" w:color="auto"/>
        <w:right w:val="none" w:sz="0" w:space="0" w:color="auto"/>
      </w:divBdr>
    </w:div>
    <w:div w:id="103355217">
      <w:bodyDiv w:val="1"/>
      <w:marLeft w:val="0"/>
      <w:marRight w:val="0"/>
      <w:marTop w:val="0"/>
      <w:marBottom w:val="0"/>
      <w:divBdr>
        <w:top w:val="none" w:sz="0" w:space="0" w:color="auto"/>
        <w:left w:val="none" w:sz="0" w:space="0" w:color="auto"/>
        <w:bottom w:val="none" w:sz="0" w:space="0" w:color="auto"/>
        <w:right w:val="none" w:sz="0" w:space="0" w:color="auto"/>
      </w:divBdr>
    </w:div>
    <w:div w:id="184027666">
      <w:bodyDiv w:val="1"/>
      <w:marLeft w:val="0"/>
      <w:marRight w:val="0"/>
      <w:marTop w:val="0"/>
      <w:marBottom w:val="0"/>
      <w:divBdr>
        <w:top w:val="none" w:sz="0" w:space="0" w:color="auto"/>
        <w:left w:val="none" w:sz="0" w:space="0" w:color="auto"/>
        <w:bottom w:val="none" w:sz="0" w:space="0" w:color="auto"/>
        <w:right w:val="none" w:sz="0" w:space="0" w:color="auto"/>
      </w:divBdr>
      <w:divsChild>
        <w:div w:id="1632786261">
          <w:marLeft w:val="0"/>
          <w:marRight w:val="0"/>
          <w:marTop w:val="0"/>
          <w:marBottom w:val="0"/>
          <w:divBdr>
            <w:top w:val="none" w:sz="0" w:space="0" w:color="auto"/>
            <w:left w:val="none" w:sz="0" w:space="0" w:color="auto"/>
            <w:bottom w:val="none" w:sz="0" w:space="0" w:color="auto"/>
            <w:right w:val="none" w:sz="0" w:space="0" w:color="auto"/>
          </w:divBdr>
        </w:div>
        <w:div w:id="1859848600">
          <w:marLeft w:val="0"/>
          <w:marRight w:val="0"/>
          <w:marTop w:val="0"/>
          <w:marBottom w:val="0"/>
          <w:divBdr>
            <w:top w:val="none" w:sz="0" w:space="0" w:color="auto"/>
            <w:left w:val="none" w:sz="0" w:space="0" w:color="auto"/>
            <w:bottom w:val="none" w:sz="0" w:space="0" w:color="auto"/>
            <w:right w:val="none" w:sz="0" w:space="0" w:color="auto"/>
          </w:divBdr>
        </w:div>
        <w:div w:id="463887289">
          <w:marLeft w:val="0"/>
          <w:marRight w:val="0"/>
          <w:marTop w:val="0"/>
          <w:marBottom w:val="0"/>
          <w:divBdr>
            <w:top w:val="none" w:sz="0" w:space="0" w:color="auto"/>
            <w:left w:val="none" w:sz="0" w:space="0" w:color="auto"/>
            <w:bottom w:val="none" w:sz="0" w:space="0" w:color="auto"/>
            <w:right w:val="none" w:sz="0" w:space="0" w:color="auto"/>
          </w:divBdr>
        </w:div>
        <w:div w:id="1612199057">
          <w:marLeft w:val="0"/>
          <w:marRight w:val="0"/>
          <w:marTop w:val="0"/>
          <w:marBottom w:val="0"/>
          <w:divBdr>
            <w:top w:val="none" w:sz="0" w:space="0" w:color="auto"/>
            <w:left w:val="none" w:sz="0" w:space="0" w:color="auto"/>
            <w:bottom w:val="none" w:sz="0" w:space="0" w:color="auto"/>
            <w:right w:val="none" w:sz="0" w:space="0" w:color="auto"/>
          </w:divBdr>
        </w:div>
        <w:div w:id="1092975363">
          <w:marLeft w:val="0"/>
          <w:marRight w:val="0"/>
          <w:marTop w:val="0"/>
          <w:marBottom w:val="0"/>
          <w:divBdr>
            <w:top w:val="none" w:sz="0" w:space="0" w:color="auto"/>
            <w:left w:val="none" w:sz="0" w:space="0" w:color="auto"/>
            <w:bottom w:val="none" w:sz="0" w:space="0" w:color="auto"/>
            <w:right w:val="none" w:sz="0" w:space="0" w:color="auto"/>
          </w:divBdr>
        </w:div>
        <w:div w:id="1154373374">
          <w:marLeft w:val="0"/>
          <w:marRight w:val="0"/>
          <w:marTop w:val="0"/>
          <w:marBottom w:val="0"/>
          <w:divBdr>
            <w:top w:val="none" w:sz="0" w:space="0" w:color="auto"/>
            <w:left w:val="none" w:sz="0" w:space="0" w:color="auto"/>
            <w:bottom w:val="none" w:sz="0" w:space="0" w:color="auto"/>
            <w:right w:val="none" w:sz="0" w:space="0" w:color="auto"/>
          </w:divBdr>
        </w:div>
        <w:div w:id="1677535783">
          <w:marLeft w:val="0"/>
          <w:marRight w:val="0"/>
          <w:marTop w:val="0"/>
          <w:marBottom w:val="0"/>
          <w:divBdr>
            <w:top w:val="none" w:sz="0" w:space="0" w:color="auto"/>
            <w:left w:val="none" w:sz="0" w:space="0" w:color="auto"/>
            <w:bottom w:val="none" w:sz="0" w:space="0" w:color="auto"/>
            <w:right w:val="none" w:sz="0" w:space="0" w:color="auto"/>
          </w:divBdr>
        </w:div>
        <w:div w:id="808743055">
          <w:marLeft w:val="0"/>
          <w:marRight w:val="0"/>
          <w:marTop w:val="0"/>
          <w:marBottom w:val="0"/>
          <w:divBdr>
            <w:top w:val="none" w:sz="0" w:space="0" w:color="auto"/>
            <w:left w:val="none" w:sz="0" w:space="0" w:color="auto"/>
            <w:bottom w:val="none" w:sz="0" w:space="0" w:color="auto"/>
            <w:right w:val="none" w:sz="0" w:space="0" w:color="auto"/>
          </w:divBdr>
        </w:div>
        <w:div w:id="935869978">
          <w:marLeft w:val="0"/>
          <w:marRight w:val="0"/>
          <w:marTop w:val="0"/>
          <w:marBottom w:val="0"/>
          <w:divBdr>
            <w:top w:val="none" w:sz="0" w:space="0" w:color="auto"/>
            <w:left w:val="none" w:sz="0" w:space="0" w:color="auto"/>
            <w:bottom w:val="none" w:sz="0" w:space="0" w:color="auto"/>
            <w:right w:val="none" w:sz="0" w:space="0" w:color="auto"/>
          </w:divBdr>
        </w:div>
      </w:divsChild>
    </w:div>
    <w:div w:id="252786647">
      <w:bodyDiv w:val="1"/>
      <w:marLeft w:val="0"/>
      <w:marRight w:val="0"/>
      <w:marTop w:val="0"/>
      <w:marBottom w:val="0"/>
      <w:divBdr>
        <w:top w:val="none" w:sz="0" w:space="0" w:color="auto"/>
        <w:left w:val="none" w:sz="0" w:space="0" w:color="auto"/>
        <w:bottom w:val="none" w:sz="0" w:space="0" w:color="auto"/>
        <w:right w:val="none" w:sz="0" w:space="0" w:color="auto"/>
      </w:divBdr>
    </w:div>
    <w:div w:id="336689373">
      <w:bodyDiv w:val="1"/>
      <w:marLeft w:val="0"/>
      <w:marRight w:val="0"/>
      <w:marTop w:val="0"/>
      <w:marBottom w:val="0"/>
      <w:divBdr>
        <w:top w:val="none" w:sz="0" w:space="0" w:color="auto"/>
        <w:left w:val="none" w:sz="0" w:space="0" w:color="auto"/>
        <w:bottom w:val="none" w:sz="0" w:space="0" w:color="auto"/>
        <w:right w:val="none" w:sz="0" w:space="0" w:color="auto"/>
      </w:divBdr>
    </w:div>
    <w:div w:id="632758909">
      <w:bodyDiv w:val="1"/>
      <w:marLeft w:val="0"/>
      <w:marRight w:val="0"/>
      <w:marTop w:val="0"/>
      <w:marBottom w:val="0"/>
      <w:divBdr>
        <w:top w:val="none" w:sz="0" w:space="0" w:color="auto"/>
        <w:left w:val="none" w:sz="0" w:space="0" w:color="auto"/>
        <w:bottom w:val="none" w:sz="0" w:space="0" w:color="auto"/>
        <w:right w:val="none" w:sz="0" w:space="0" w:color="auto"/>
      </w:divBdr>
    </w:div>
    <w:div w:id="646126294">
      <w:bodyDiv w:val="1"/>
      <w:marLeft w:val="0"/>
      <w:marRight w:val="0"/>
      <w:marTop w:val="0"/>
      <w:marBottom w:val="0"/>
      <w:divBdr>
        <w:top w:val="none" w:sz="0" w:space="0" w:color="auto"/>
        <w:left w:val="none" w:sz="0" w:space="0" w:color="auto"/>
        <w:bottom w:val="none" w:sz="0" w:space="0" w:color="auto"/>
        <w:right w:val="none" w:sz="0" w:space="0" w:color="auto"/>
      </w:divBdr>
    </w:div>
    <w:div w:id="732044522">
      <w:bodyDiv w:val="1"/>
      <w:marLeft w:val="0"/>
      <w:marRight w:val="0"/>
      <w:marTop w:val="0"/>
      <w:marBottom w:val="0"/>
      <w:divBdr>
        <w:top w:val="none" w:sz="0" w:space="0" w:color="auto"/>
        <w:left w:val="none" w:sz="0" w:space="0" w:color="auto"/>
        <w:bottom w:val="none" w:sz="0" w:space="0" w:color="auto"/>
        <w:right w:val="none" w:sz="0" w:space="0" w:color="auto"/>
      </w:divBdr>
    </w:div>
    <w:div w:id="1571573338">
      <w:bodyDiv w:val="1"/>
      <w:marLeft w:val="0"/>
      <w:marRight w:val="0"/>
      <w:marTop w:val="0"/>
      <w:marBottom w:val="0"/>
      <w:divBdr>
        <w:top w:val="none" w:sz="0" w:space="0" w:color="auto"/>
        <w:left w:val="none" w:sz="0" w:space="0" w:color="auto"/>
        <w:bottom w:val="none" w:sz="0" w:space="0" w:color="auto"/>
        <w:right w:val="none" w:sz="0" w:space="0" w:color="auto"/>
      </w:divBdr>
    </w:div>
    <w:div w:id="1625310931">
      <w:bodyDiv w:val="1"/>
      <w:marLeft w:val="0"/>
      <w:marRight w:val="0"/>
      <w:marTop w:val="0"/>
      <w:marBottom w:val="0"/>
      <w:divBdr>
        <w:top w:val="none" w:sz="0" w:space="0" w:color="auto"/>
        <w:left w:val="none" w:sz="0" w:space="0" w:color="auto"/>
        <w:bottom w:val="none" w:sz="0" w:space="0" w:color="auto"/>
        <w:right w:val="none" w:sz="0" w:space="0" w:color="auto"/>
      </w:divBdr>
    </w:div>
    <w:div w:id="1852572405">
      <w:bodyDiv w:val="1"/>
      <w:marLeft w:val="0"/>
      <w:marRight w:val="0"/>
      <w:marTop w:val="0"/>
      <w:marBottom w:val="0"/>
      <w:divBdr>
        <w:top w:val="none" w:sz="0" w:space="0" w:color="auto"/>
        <w:left w:val="none" w:sz="0" w:space="0" w:color="auto"/>
        <w:bottom w:val="none" w:sz="0" w:space="0" w:color="auto"/>
        <w:right w:val="none" w:sz="0" w:space="0" w:color="auto"/>
      </w:divBdr>
    </w:div>
    <w:div w:id="1865361115">
      <w:bodyDiv w:val="1"/>
      <w:marLeft w:val="0"/>
      <w:marRight w:val="0"/>
      <w:marTop w:val="0"/>
      <w:marBottom w:val="0"/>
      <w:divBdr>
        <w:top w:val="none" w:sz="0" w:space="0" w:color="auto"/>
        <w:left w:val="none" w:sz="0" w:space="0" w:color="auto"/>
        <w:bottom w:val="none" w:sz="0" w:space="0" w:color="auto"/>
        <w:right w:val="none" w:sz="0" w:space="0" w:color="auto"/>
      </w:divBdr>
    </w:div>
    <w:div w:id="2114738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oleObject" Target="embeddings/oleObject3.bin"/><Relationship Id="rId2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967" TargetMode="External"/><Relationship Id="rId39" Type="http://schemas.openxmlformats.org/officeDocument/2006/relationships/hyperlink" Target="https://doi.org/10.1080/02701367.2017.1411579" TargetMode="External"/><Relationship Id="rId3" Type="http://schemas.openxmlformats.org/officeDocument/2006/relationships/styles" Target="styles.xml"/><Relationship Id="rId21" Type="http://schemas.openxmlformats.org/officeDocument/2006/relationships/oleObject" Target="embeddings/oleObject6.bin"/><Relationship Id="rId34" Type="http://schemas.openxmlformats.org/officeDocument/2006/relationships/hyperlink" Target="https://doi.org/10.34142/HSR.2021.07.02.01" TargetMode="External"/><Relationship Id="rId42" Type="http://schemas.openxmlformats.org/officeDocument/2006/relationships/hyperlink" Target="http://dx.doi.org/10.1016/j.jadohealth.2018.08.021" TargetMode="External"/><Relationship Id="rId47"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oleObject" Target="embeddings/oleObject2.bin"/><Relationship Id="rId2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1%80%D1%87%D0%B5%D0%BD%D0%BA%D0%BE%20%D0%9E$" TargetMode="External"/><Relationship Id="rId33" Type="http://schemas.openxmlformats.org/officeDocument/2006/relationships/hyperlink" Target="https://doi.org/10.1177/1356336X20977886" TargetMode="External"/><Relationship Id="rId38" Type="http://schemas.openxmlformats.org/officeDocument/2006/relationships/hyperlink" Target="http://dx.doi.org/10.1016/j.jshs.2017.09.003" TargetMode="External"/><Relationship Id="rId46" Type="http://schemas.openxmlformats.org/officeDocument/2006/relationships/hyperlink" Target="https://doi.org/10.1186/s12889-015-2106-6" TargetMode="External"/><Relationship Id="rId2" Type="http://schemas.openxmlformats.org/officeDocument/2006/relationships/numbering" Target="numbering.xml"/><Relationship Id="rId16" Type="http://schemas.openxmlformats.org/officeDocument/2006/relationships/image" Target="media/image3.wmf"/><Relationship Id="rId20" Type="http://schemas.openxmlformats.org/officeDocument/2006/relationships/oleObject" Target="embeddings/oleObject5.bin"/><Relationship Id="rId29" Type="http://schemas.openxmlformats.org/officeDocument/2006/relationships/hyperlink" Target="http://infiz.dp.ua/joomla/index.php/science/sportivnij-visnik-pridniprov-ya" TargetMode="External"/><Relationship Id="rId41" Type="http://schemas.openxmlformats.org/officeDocument/2006/relationships/hyperlink" Target="https://www.cdc.gov/healthyyouth/data/profiles/pdf/2022/2022questionnair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A5%D0%B5%D0%BD%D0%B0%D0%BD%D1%8C" TargetMode="External"/><Relationship Id="rId24" Type="http://schemas.openxmlformats.org/officeDocument/2006/relationships/hyperlink" Target="https://doi.org/10.32652/tmfvs.2020.1.68-74" TargetMode="External"/><Relationship Id="rId32" Type="http://schemas.openxmlformats.org/officeDocument/2006/relationships/hyperlink" Target="https://www.hhs.gov/" TargetMode="External"/><Relationship Id="rId37" Type="http://schemas.openxmlformats.org/officeDocument/2006/relationships/hyperlink" Target="http://www.gov.cn/zhengce/2016-10/25/content_5124174.htm" TargetMode="External"/><Relationship Id="rId40" Type="http://schemas.openxmlformats.org/officeDocument/2006/relationships/hyperlink" Target="https://doi.org/10.1123/jtpe.2018-0175" TargetMode="External"/><Relationship Id="rId45" Type="http://schemas.openxmlformats.org/officeDocument/2006/relationships/hyperlink" Target="http://ec.europa.eu/sport/library/documents/c1/euphysicalactivityguidelines2008_en.pdf" TargetMode="Externa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scholar.google.com.ua/scholar?oi=bibs&amp;cluster=12133466779281877503&amp;btnI=1&amp;hl=uk" TargetMode="External"/><Relationship Id="rId28" Type="http://schemas.openxmlformats.org/officeDocument/2006/relationships/hyperlink" Target="https://zakon.rada.gov.ua/laws/show/195/2020" TargetMode="External"/><Relationship Id="rId36" Type="http://schemas.openxmlformats.org/officeDocument/2006/relationships/hyperlink" Target="http://dx.doi.org/10.1016/j.jadohealth.2018.08.021" TargetMode="External"/><Relationship Id="rId49"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oleObject" Target="embeddings/oleObject4.bin"/><Relationship Id="rId31" Type="http://schemas.openxmlformats.org/officeDocument/2006/relationships/hyperlink" Target="http://www.besteduchina.com/physical_education.html" TargetMode="External"/><Relationship Id="rId44" Type="http://schemas.openxmlformats.org/officeDocument/2006/relationships/hyperlink" Target="http://www.gov.cn/zhengce/201610/25/content_5124174.htm" TargetMode="Externa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chart" Target="charts/chart3.xml"/><Relationship Id="rId22" Type="http://schemas.openxmlformats.org/officeDocument/2006/relationships/chart" Target="charts/chart5.xml"/><Relationship Id="rId27" Type="http://schemas.openxmlformats.org/officeDocument/2006/relationships/hyperlink" Target="http://www.irbis-nbuv.gov.ua/cgi-bin/irbis_nbuv/cgiirbis_64.exe?I21DBN=LINK&amp;P21DBN=UJRN&amp;Z21ID=&amp;S21REF=10&amp;S21CNR=20&amp;S21STN=1&amp;S21FMT=ASP_meta&amp;C21COM=S&amp;2_S21P03=FILA=&amp;2_S21STR=TMFVS_2018_3_14" TargetMode="External"/><Relationship Id="rId30" Type="http://schemas.openxmlformats.org/officeDocument/2006/relationships/hyperlink" Target="http://www.sportscience.org.ua/index.php/Arhiv.html" TargetMode="External"/><Relationship Id="rId35" Type="http://schemas.openxmlformats.org/officeDocument/2006/relationships/hyperlink" Target="https://www.cdc.gov/healthyschools/physicalactivity/pdf/Secular_Trends_PE_508.pdf" TargetMode="External"/><Relationship Id="rId43" Type="http://schemas.openxmlformats.org/officeDocument/2006/relationships/hyperlink" Target="https://doi.org/10.1016/j.psychsport.2018.08.011" TargetMode="External"/><Relationship Id="rId48" Type="http://schemas.openxmlformats.org/officeDocument/2006/relationships/fontTable" Target="fontTable.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lnSpc>
                <a:spcPct val="150000"/>
              </a:lnSpc>
              <a:defRPr b="0"/>
            </a:pPr>
            <a:r>
              <a:rPr lang="uk-UA" sz="1400" b="0"/>
              <a:t>        Рис.3.1. Участь у фізичних заняттях з різних видів спортивної діяльності китайських школярів  8 класу (n=30), %</a:t>
            </a:r>
          </a:p>
        </c:rich>
      </c:tx>
      <c:layout>
        <c:manualLayout>
          <c:xMode val="edge"/>
          <c:yMode val="edge"/>
          <c:x val="0.11599555695667982"/>
          <c:y val="0.82093257874015746"/>
        </c:manualLayout>
      </c:layout>
      <c:overlay val="1"/>
    </c:title>
    <c:plotArea>
      <c:layout>
        <c:manualLayout>
          <c:layoutTarget val="inner"/>
          <c:xMode val="edge"/>
          <c:yMode val="edge"/>
          <c:x val="0.21610062302044988"/>
          <c:y val="3.8194444444444448E-2"/>
          <c:w val="0.55396478237993452"/>
          <c:h val="0.68732064741907495"/>
        </c:manualLayout>
      </c:layout>
      <c:barChart>
        <c:barDir val="bar"/>
        <c:grouping val="clustered"/>
        <c:ser>
          <c:idx val="0"/>
          <c:order val="0"/>
          <c:tx>
            <c:strRef>
              <c:f>Лист1!$B$1</c:f>
              <c:strCache>
                <c:ptCount val="1"/>
                <c:pt idx="0">
                  <c:v>Хлопці (n=15)</c:v>
                </c:pt>
              </c:strCache>
            </c:strRef>
          </c:tx>
          <c:cat>
            <c:strRef>
              <c:f>Лист1!$A$2:$A$11</c:f>
              <c:strCache>
                <c:ptCount val="10"/>
                <c:pt idx="0">
                  <c:v>Футбол</c:v>
                </c:pt>
                <c:pt idx="1">
                  <c:v>Баскетбол</c:v>
                </c:pt>
                <c:pt idx="2">
                  <c:v>Плавання</c:v>
                </c:pt>
                <c:pt idx="3">
                  <c:v>Теніс</c:v>
                </c:pt>
                <c:pt idx="4">
                  <c:v>Пінг-понг</c:v>
                </c:pt>
                <c:pt idx="5">
                  <c:v>Волейбол</c:v>
                </c:pt>
                <c:pt idx="6">
                  <c:v>Біг/легка атлетика</c:v>
                </c:pt>
                <c:pt idx="7">
                  <c:v>Танці</c:v>
                </c:pt>
                <c:pt idx="8">
                  <c:v>Фітнес</c:v>
                </c:pt>
                <c:pt idx="9">
                  <c:v>Інше</c:v>
                </c:pt>
              </c:strCache>
            </c:strRef>
          </c:cat>
          <c:val>
            <c:numRef>
              <c:f>Лист1!$B$2:$B$11</c:f>
              <c:numCache>
                <c:formatCode>General</c:formatCode>
                <c:ptCount val="10"/>
                <c:pt idx="0">
                  <c:v>33.33</c:v>
                </c:pt>
                <c:pt idx="1">
                  <c:v>26.67</c:v>
                </c:pt>
                <c:pt idx="2">
                  <c:v>20</c:v>
                </c:pt>
                <c:pt idx="3">
                  <c:v>13.33</c:v>
                </c:pt>
                <c:pt idx="4">
                  <c:v>26.67</c:v>
                </c:pt>
                <c:pt idx="5">
                  <c:v>20</c:v>
                </c:pt>
                <c:pt idx="6">
                  <c:v>40</c:v>
                </c:pt>
                <c:pt idx="7">
                  <c:v>6.67</c:v>
                </c:pt>
                <c:pt idx="8">
                  <c:v>26.67</c:v>
                </c:pt>
                <c:pt idx="9">
                  <c:v>6.67</c:v>
                </c:pt>
              </c:numCache>
            </c:numRef>
          </c:val>
        </c:ser>
        <c:ser>
          <c:idx val="1"/>
          <c:order val="1"/>
          <c:tx>
            <c:strRef>
              <c:f>Лист1!$C$1</c:f>
              <c:strCache>
                <c:ptCount val="1"/>
                <c:pt idx="0">
                  <c:v>Дівчата (n=15)</c:v>
                </c:pt>
              </c:strCache>
            </c:strRef>
          </c:tx>
          <c:cat>
            <c:strRef>
              <c:f>Лист1!$A$2:$A$11</c:f>
              <c:strCache>
                <c:ptCount val="10"/>
                <c:pt idx="0">
                  <c:v>Футбол</c:v>
                </c:pt>
                <c:pt idx="1">
                  <c:v>Баскетбол</c:v>
                </c:pt>
                <c:pt idx="2">
                  <c:v>Плавання</c:v>
                </c:pt>
                <c:pt idx="3">
                  <c:v>Теніс</c:v>
                </c:pt>
                <c:pt idx="4">
                  <c:v>Пінг-понг</c:v>
                </c:pt>
                <c:pt idx="5">
                  <c:v>Волейбол</c:v>
                </c:pt>
                <c:pt idx="6">
                  <c:v>Біг/легка атлетика</c:v>
                </c:pt>
                <c:pt idx="7">
                  <c:v>Танці</c:v>
                </c:pt>
                <c:pt idx="8">
                  <c:v>Фітнес</c:v>
                </c:pt>
                <c:pt idx="9">
                  <c:v>Інше</c:v>
                </c:pt>
              </c:strCache>
            </c:strRef>
          </c:cat>
          <c:val>
            <c:numRef>
              <c:f>Лист1!$C$2:$C$11</c:f>
              <c:numCache>
                <c:formatCode>General</c:formatCode>
                <c:ptCount val="10"/>
                <c:pt idx="0">
                  <c:v>13.33</c:v>
                </c:pt>
                <c:pt idx="1">
                  <c:v>6.67</c:v>
                </c:pt>
                <c:pt idx="2">
                  <c:v>26.67</c:v>
                </c:pt>
                <c:pt idx="3">
                  <c:v>20</c:v>
                </c:pt>
                <c:pt idx="4">
                  <c:v>13.33</c:v>
                </c:pt>
                <c:pt idx="5">
                  <c:v>20</c:v>
                </c:pt>
                <c:pt idx="6">
                  <c:v>33.33</c:v>
                </c:pt>
                <c:pt idx="7">
                  <c:v>26.67</c:v>
                </c:pt>
                <c:pt idx="8">
                  <c:v>26.67</c:v>
                </c:pt>
                <c:pt idx="9">
                  <c:v>6.67</c:v>
                </c:pt>
              </c:numCache>
            </c:numRef>
          </c:val>
        </c:ser>
        <c:axId val="132897408"/>
        <c:axId val="132899200"/>
      </c:barChart>
      <c:catAx>
        <c:axId val="132897408"/>
        <c:scaling>
          <c:orientation val="minMax"/>
        </c:scaling>
        <c:axPos val="l"/>
        <c:tickLblPos val="nextTo"/>
        <c:crossAx val="132899200"/>
        <c:crosses val="autoZero"/>
        <c:auto val="1"/>
        <c:lblAlgn val="ctr"/>
        <c:lblOffset val="100"/>
      </c:catAx>
      <c:valAx>
        <c:axId val="132899200"/>
        <c:scaling>
          <c:orientation val="minMax"/>
        </c:scaling>
        <c:axPos val="b"/>
        <c:majorGridlines/>
        <c:numFmt formatCode="General" sourceLinked="1"/>
        <c:tickLblPos val="nextTo"/>
        <c:crossAx val="132897408"/>
        <c:crosses val="autoZero"/>
        <c:crossBetween val="between"/>
      </c:valAx>
    </c:plotArea>
    <c:legend>
      <c:legendPos val="r"/>
    </c:legend>
    <c:plotVisOnly val="1"/>
  </c:chart>
  <c:spPr>
    <a:ln>
      <a:noFill/>
    </a:ln>
  </c:spPr>
  <c:txPr>
    <a:bodyPr/>
    <a:lstStyle/>
    <a:p>
      <a:pPr>
        <a:defRPr sz="1400">
          <a:latin typeface="Times New Roman" pitchFamily="18" charset="0"/>
          <a:cs typeface="Times New Roman"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lgn="just">
              <a:defRPr/>
            </a:pPr>
            <a:r>
              <a:rPr lang="uk-UA" sz="1400" b="0">
                <a:latin typeface="Times New Roman" pitchFamily="18" charset="0"/>
                <a:cs typeface="Times New Roman" pitchFamily="18" charset="0"/>
              </a:rPr>
              <a:t>          Рис.3.2. Участь в різних видах спеціально-організованої рухової активності хлопців та дівчат 8 класу (n=30), %</a:t>
            </a:r>
            <a:endParaRPr lang="ru-RU" sz="1400" b="0">
              <a:latin typeface="Times New Roman" pitchFamily="18" charset="0"/>
              <a:cs typeface="Times New Roman" pitchFamily="18" charset="0"/>
            </a:endParaRPr>
          </a:p>
        </c:rich>
      </c:tx>
      <c:layout>
        <c:manualLayout>
          <c:xMode val="edge"/>
          <c:yMode val="edge"/>
          <c:x val="0.10634163654071543"/>
          <c:y val="0.74734551038263075"/>
        </c:manualLayout>
      </c:layout>
      <c:overlay val="1"/>
    </c:title>
    <c:plotArea>
      <c:layout>
        <c:manualLayout>
          <c:layoutTarget val="inner"/>
          <c:xMode val="edge"/>
          <c:yMode val="edge"/>
          <c:x val="9.6584625035078267E-2"/>
          <c:y val="4.0184757505773674E-2"/>
          <c:w val="0.88035457831921948"/>
          <c:h val="0.58135186542977679"/>
        </c:manualLayout>
      </c:layout>
      <c:barChart>
        <c:barDir val="col"/>
        <c:grouping val="clustered"/>
        <c:ser>
          <c:idx val="0"/>
          <c:order val="0"/>
          <c:tx>
            <c:strRef>
              <c:f>Лист1!$B$1</c:f>
              <c:strCache>
                <c:ptCount val="1"/>
                <c:pt idx="0">
                  <c:v> 8 клас/хлопці (n=15);</c:v>
                </c:pt>
              </c:strCache>
            </c:strRef>
          </c:tx>
          <c:spPr>
            <a:solidFill>
              <a:schemeClr val="bg1">
                <a:lumMod val="75000"/>
              </a:schemeClr>
            </a:solidFill>
          </c:spPr>
          <c:dLbls>
            <c:dLbl>
              <c:idx val="1"/>
              <c:layout>
                <c:manualLayout>
                  <c:x val="-2.51572327044026E-2"/>
                  <c:y val="0"/>
                </c:manualLayout>
              </c:layout>
              <c:showVal val="1"/>
            </c:dLbl>
            <c:txPr>
              <a:bodyPr/>
              <a:lstStyle/>
              <a:p>
                <a:pPr>
                  <a:defRPr sz="1400">
                    <a:latin typeface="Times New Roman" pitchFamily="18" charset="0"/>
                    <a:cs typeface="Times New Roman" pitchFamily="18" charset="0"/>
                  </a:defRPr>
                </a:pPr>
                <a:endParaRPr lang="uk-UA"/>
              </a:p>
            </c:txPr>
            <c:showVal val="1"/>
          </c:dLbls>
          <c:cat>
            <c:strRef>
              <c:f>Лист1!$A$2:$A$5</c:f>
              <c:strCache>
                <c:ptCount val="4"/>
                <c:pt idx="0">
                  <c:v>Щодня</c:v>
                </c:pt>
                <c:pt idx="1">
                  <c:v>3-5 разів</c:v>
                </c:pt>
                <c:pt idx="2">
                  <c:v>1-2 рази</c:v>
                </c:pt>
                <c:pt idx="3">
                  <c:v>Нерегулярно</c:v>
                </c:pt>
              </c:strCache>
            </c:strRef>
          </c:cat>
          <c:val>
            <c:numRef>
              <c:f>Лист1!$B$2:$B$5</c:f>
              <c:numCache>
                <c:formatCode>General</c:formatCode>
                <c:ptCount val="4"/>
                <c:pt idx="0">
                  <c:v>6.67</c:v>
                </c:pt>
                <c:pt idx="1">
                  <c:v>26.67</c:v>
                </c:pt>
                <c:pt idx="2">
                  <c:v>33.33</c:v>
                </c:pt>
                <c:pt idx="3">
                  <c:v>33.33</c:v>
                </c:pt>
              </c:numCache>
            </c:numRef>
          </c:val>
        </c:ser>
        <c:ser>
          <c:idx val="1"/>
          <c:order val="1"/>
          <c:tx>
            <c:strRef>
              <c:f>Лист1!$C$1</c:f>
              <c:strCache>
                <c:ptCount val="1"/>
                <c:pt idx="0">
                  <c:v>8 клас/дівчата (n=15);</c:v>
                </c:pt>
              </c:strCache>
            </c:strRef>
          </c:tx>
          <c:spPr>
            <a:solidFill>
              <a:schemeClr val="accent5">
                <a:lumMod val="20000"/>
                <a:lumOff val="80000"/>
              </a:schemeClr>
            </a:solidFill>
          </c:spPr>
          <c:dLbls>
            <c:dLbl>
              <c:idx val="0"/>
              <c:layout>
                <c:manualLayout>
                  <c:x val="1.8867924528301886E-2"/>
                  <c:y val="0"/>
                </c:manualLayout>
              </c:layout>
              <c:showVal val="1"/>
            </c:dLbl>
            <c:dLbl>
              <c:idx val="1"/>
              <c:layout>
                <c:manualLayout>
                  <c:x val="2.5157232704402552E-2"/>
                  <c:y val="-3.6281179138322052E-2"/>
                </c:manualLayout>
              </c:layout>
              <c:showVal val="1"/>
            </c:dLbl>
            <c:dLbl>
              <c:idx val="3"/>
              <c:layout>
                <c:manualLayout>
                  <c:x val="2.0964360587002163E-2"/>
                  <c:y val="0"/>
                </c:manualLayout>
              </c:layout>
              <c:showVal val="1"/>
            </c:dLbl>
            <c:txPr>
              <a:bodyPr/>
              <a:lstStyle/>
              <a:p>
                <a:pPr>
                  <a:defRPr sz="1400"/>
                </a:pPr>
                <a:endParaRPr lang="uk-UA"/>
              </a:p>
            </c:txPr>
            <c:showVal val="1"/>
          </c:dLbls>
          <c:cat>
            <c:strRef>
              <c:f>Лист1!$A$2:$A$5</c:f>
              <c:strCache>
                <c:ptCount val="4"/>
                <c:pt idx="0">
                  <c:v>Щодня</c:v>
                </c:pt>
                <c:pt idx="1">
                  <c:v>3-5 разів</c:v>
                </c:pt>
                <c:pt idx="2">
                  <c:v>1-2 рази</c:v>
                </c:pt>
                <c:pt idx="3">
                  <c:v>Нерегулярно</c:v>
                </c:pt>
              </c:strCache>
            </c:strRef>
          </c:cat>
          <c:val>
            <c:numRef>
              <c:f>Лист1!$C$2:$C$5</c:f>
              <c:numCache>
                <c:formatCode>General</c:formatCode>
                <c:ptCount val="4"/>
                <c:pt idx="0">
                  <c:v>6.67</c:v>
                </c:pt>
                <c:pt idx="1">
                  <c:v>26.67</c:v>
                </c:pt>
                <c:pt idx="2">
                  <c:v>40</c:v>
                </c:pt>
                <c:pt idx="3">
                  <c:v>26.67</c:v>
                </c:pt>
              </c:numCache>
            </c:numRef>
          </c:val>
        </c:ser>
        <c:ser>
          <c:idx val="2"/>
          <c:order val="2"/>
          <c:tx>
            <c:strRef>
              <c:f>Лист1!$D$1</c:f>
              <c:strCache>
                <c:ptCount val="1"/>
                <c:pt idx="0">
                  <c:v>Столбец1</c:v>
                </c:pt>
              </c:strCache>
            </c:strRef>
          </c:tx>
          <c:spPr>
            <a:solidFill>
              <a:schemeClr val="bg1">
                <a:lumMod val="85000"/>
              </a:schemeClr>
            </a:solidFill>
          </c:spPr>
          <c:cat>
            <c:strRef>
              <c:f>Лист1!$A$2:$A$5</c:f>
              <c:strCache>
                <c:ptCount val="4"/>
                <c:pt idx="0">
                  <c:v>Щодня</c:v>
                </c:pt>
                <c:pt idx="1">
                  <c:v>3-5 разів</c:v>
                </c:pt>
                <c:pt idx="2">
                  <c:v>1-2 рази</c:v>
                </c:pt>
                <c:pt idx="3">
                  <c:v>Нерегулярно</c:v>
                </c:pt>
              </c:strCache>
            </c:strRef>
          </c:cat>
          <c:val>
            <c:numRef>
              <c:f>Лист1!$D$2:$D$5</c:f>
              <c:numCache>
                <c:formatCode>General</c:formatCode>
                <c:ptCount val="4"/>
              </c:numCache>
            </c:numRef>
          </c:val>
        </c:ser>
        <c:ser>
          <c:idx val="3"/>
          <c:order val="3"/>
          <c:tx>
            <c:strRef>
              <c:f>Лист1!$E$1</c:f>
              <c:strCache>
                <c:ptCount val="1"/>
                <c:pt idx="0">
                  <c:v>Столбец2</c:v>
                </c:pt>
              </c:strCache>
            </c:strRef>
          </c:tx>
          <c:spPr>
            <a:solidFill>
              <a:srgbClr val="FFC000"/>
            </a:solidFill>
          </c:spPr>
          <c:cat>
            <c:strRef>
              <c:f>Лист1!$A$2:$A$5</c:f>
              <c:strCache>
                <c:ptCount val="4"/>
                <c:pt idx="0">
                  <c:v>Щодня</c:v>
                </c:pt>
                <c:pt idx="1">
                  <c:v>3-5 разів</c:v>
                </c:pt>
                <c:pt idx="2">
                  <c:v>1-2 рази</c:v>
                </c:pt>
                <c:pt idx="3">
                  <c:v>Нерегулярно</c:v>
                </c:pt>
              </c:strCache>
            </c:strRef>
          </c:cat>
          <c:val>
            <c:numRef>
              <c:f>Лист1!$E$2:$E$5</c:f>
              <c:numCache>
                <c:formatCode>General</c:formatCode>
                <c:ptCount val="4"/>
              </c:numCache>
            </c:numRef>
          </c:val>
        </c:ser>
        <c:axId val="148249216"/>
        <c:axId val="148271488"/>
      </c:barChart>
      <c:catAx>
        <c:axId val="148249216"/>
        <c:scaling>
          <c:orientation val="minMax"/>
        </c:scaling>
        <c:axPos val="b"/>
        <c:tickLblPos val="nextTo"/>
        <c:txPr>
          <a:bodyPr/>
          <a:lstStyle/>
          <a:p>
            <a:pPr>
              <a:defRPr sz="1400">
                <a:latin typeface="Times New Roman" pitchFamily="18" charset="0"/>
                <a:cs typeface="Times New Roman" pitchFamily="18" charset="0"/>
              </a:defRPr>
            </a:pPr>
            <a:endParaRPr lang="uk-UA"/>
          </a:p>
        </c:txPr>
        <c:crossAx val="148271488"/>
        <c:crosses val="autoZero"/>
        <c:auto val="1"/>
        <c:lblAlgn val="ctr"/>
        <c:lblOffset val="100"/>
      </c:catAx>
      <c:valAx>
        <c:axId val="148271488"/>
        <c:scaling>
          <c:orientation val="minMax"/>
        </c:scaling>
        <c:axPos val="l"/>
        <c:majorGridlines/>
        <c:title>
          <c:tx>
            <c:rich>
              <a:bodyPr rot="0" vert="horz"/>
              <a:lstStyle/>
              <a:p>
                <a:pPr>
                  <a:defRPr/>
                </a:pPr>
                <a:r>
                  <a:rPr lang="ru-RU" sz="1400" b="0">
                    <a:latin typeface="Times New Roman" pitchFamily="18" charset="0"/>
                    <a:cs typeface="Times New Roman" pitchFamily="18" charset="0"/>
                  </a:rPr>
                  <a:t>%</a:t>
                </a:r>
              </a:p>
            </c:rich>
          </c:tx>
          <c:layout>
            <c:manualLayout>
              <c:xMode val="edge"/>
              <c:yMode val="edge"/>
              <c:x val="0"/>
              <c:y val="4.2865289046991502E-2"/>
            </c:manualLayout>
          </c:layout>
        </c:title>
        <c:numFmt formatCode="General" sourceLinked="1"/>
        <c:tickLblPos val="nextTo"/>
        <c:txPr>
          <a:bodyPr/>
          <a:lstStyle/>
          <a:p>
            <a:pPr>
              <a:defRPr sz="1400">
                <a:latin typeface="Times New Roman" pitchFamily="18" charset="0"/>
                <a:cs typeface="Times New Roman" pitchFamily="18" charset="0"/>
              </a:defRPr>
            </a:pPr>
            <a:endParaRPr lang="uk-UA"/>
          </a:p>
        </c:txPr>
        <c:crossAx val="148249216"/>
        <c:crosses val="autoZero"/>
        <c:crossBetween val="between"/>
      </c:valAx>
    </c:plotArea>
    <c:legend>
      <c:legendPos val="b"/>
      <c:legendEntry>
        <c:idx val="2"/>
        <c:delete val="1"/>
      </c:legendEntry>
      <c:legendEntry>
        <c:idx val="3"/>
        <c:delete val="1"/>
      </c:legendEntry>
      <c:layout>
        <c:manualLayout>
          <c:xMode val="edge"/>
          <c:yMode val="edge"/>
          <c:x val="1.0210634048102483E-2"/>
          <c:y val="0.88639824880189566"/>
          <c:w val="0.98796447613860061"/>
          <c:h val="0.11120065457404871"/>
        </c:manualLayout>
      </c:layout>
      <c:txPr>
        <a:bodyPr/>
        <a:lstStyle/>
        <a:p>
          <a:pPr>
            <a:defRPr sz="1400">
              <a:latin typeface="Times New Roman" pitchFamily="18" charset="0"/>
              <a:cs typeface="Times New Roman" pitchFamily="18" charset="0"/>
            </a:defRPr>
          </a:pPr>
          <a:endParaRPr lang="uk-UA"/>
        </a:p>
      </c:txPr>
    </c:legend>
    <c:plotVisOnly val="1"/>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lnSpc>
                <a:spcPct val="150000"/>
              </a:lnSpc>
              <a:defRPr/>
            </a:pPr>
            <a:r>
              <a:rPr lang="uk-UA" sz="1400" b="0">
                <a:latin typeface="Times New Roman" pitchFamily="18" charset="0"/>
                <a:cs typeface="Times New Roman" pitchFamily="18" charset="0"/>
              </a:rPr>
              <a:t>Рис. 3.2.</a:t>
            </a:r>
            <a:r>
              <a:rPr lang="uk-UA" sz="1400" b="0" baseline="0">
                <a:latin typeface="Times New Roman" pitchFamily="18" charset="0"/>
                <a:cs typeface="Times New Roman" pitchFamily="18" charset="0"/>
              </a:rPr>
              <a:t> </a:t>
            </a:r>
            <a:r>
              <a:rPr lang="uk-UA" sz="1400" b="0">
                <a:latin typeface="Times New Roman" pitchFamily="18" charset="0"/>
                <a:cs typeface="Times New Roman" pitchFamily="18" charset="0"/>
              </a:rPr>
              <a:t>Значення впливу однокласників та вчителів/тренерів при організованих занять фізичними вправами (n=30), %</a:t>
            </a:r>
          </a:p>
        </c:rich>
      </c:tx>
      <c:layout>
        <c:manualLayout>
          <c:xMode val="edge"/>
          <c:yMode val="edge"/>
          <c:x val="0.16627955449372436"/>
          <c:y val="0.76249127442191322"/>
        </c:manualLayout>
      </c:layout>
      <c:overlay val="1"/>
    </c:title>
    <c:plotArea>
      <c:layout>
        <c:manualLayout>
          <c:layoutTarget val="inner"/>
          <c:xMode val="edge"/>
          <c:yMode val="edge"/>
          <c:x val="0.38196377713002738"/>
          <c:y val="3.5224895957962098E-2"/>
          <c:w val="0.55355635754883614"/>
          <c:h val="0.65843363254120924"/>
        </c:manualLayout>
      </c:layout>
      <c:barChart>
        <c:barDir val="bar"/>
        <c:grouping val="clustered"/>
        <c:ser>
          <c:idx val="0"/>
          <c:order val="0"/>
          <c:tx>
            <c:strRef>
              <c:f>Лист1!$B$1</c:f>
              <c:strCache>
                <c:ptCount val="1"/>
                <c:pt idx="0">
                  <c:v>Хлопці (n=15)</c:v>
                </c:pt>
              </c:strCache>
            </c:strRef>
          </c:tx>
          <c:dLbls>
            <c:dLbl>
              <c:idx val="4"/>
              <c:layout>
                <c:manualLayout>
                  <c:x val="-2.0991992298748782E-3"/>
                  <c:y val="1.917685765292524E-2"/>
                </c:manualLayout>
              </c:layout>
              <c:showVal val="1"/>
            </c:dLbl>
            <c:txPr>
              <a:bodyPr/>
              <a:lstStyle/>
              <a:p>
                <a:pPr>
                  <a:defRPr sz="1400">
                    <a:latin typeface="Times New Roman" pitchFamily="18" charset="0"/>
                    <a:cs typeface="Times New Roman" pitchFamily="18" charset="0"/>
                  </a:defRPr>
                </a:pPr>
                <a:endParaRPr lang="uk-UA"/>
              </a:p>
            </c:txPr>
            <c:showVal val="1"/>
          </c:dLbls>
          <c:cat>
            <c:strRef>
              <c:f>Лист1!$A$2:$A$7</c:f>
              <c:strCache>
                <c:ptCount val="6"/>
                <c:pt idx="0">
                  <c:v>Підтримка та заохочення</c:v>
                </c:pt>
                <c:pt idx="1">
                  <c:v>Змагальний дух та змагання</c:v>
                </c:pt>
                <c:pt idx="2">
                  <c:v>Соціальне спілкування та дружба</c:v>
                </c:pt>
                <c:pt idx="3">
                  <c:v>Мотивація для покращення результатів</c:v>
                </c:pt>
                <c:pt idx="4">
                  <c:v>Страх розчарувати тренера чи команду</c:v>
                </c:pt>
                <c:pt idx="5">
                  <c:v>Інше</c:v>
                </c:pt>
              </c:strCache>
            </c:strRef>
          </c:cat>
          <c:val>
            <c:numRef>
              <c:f>Лист1!$B$2:$B$7</c:f>
              <c:numCache>
                <c:formatCode>General</c:formatCode>
                <c:ptCount val="6"/>
                <c:pt idx="0">
                  <c:v>46.67</c:v>
                </c:pt>
                <c:pt idx="1">
                  <c:v>40</c:v>
                </c:pt>
                <c:pt idx="2">
                  <c:v>26.67</c:v>
                </c:pt>
                <c:pt idx="3">
                  <c:v>33.33</c:v>
                </c:pt>
                <c:pt idx="4">
                  <c:v>13.33</c:v>
                </c:pt>
                <c:pt idx="5">
                  <c:v>6.67</c:v>
                </c:pt>
              </c:numCache>
            </c:numRef>
          </c:val>
        </c:ser>
        <c:ser>
          <c:idx val="1"/>
          <c:order val="1"/>
          <c:tx>
            <c:strRef>
              <c:f>Лист1!$C$1</c:f>
              <c:strCache>
                <c:ptCount val="1"/>
                <c:pt idx="0">
                  <c:v>Дівчата (n=15)</c:v>
                </c:pt>
              </c:strCache>
            </c:strRef>
          </c:tx>
          <c:dLbls>
            <c:dLbl>
              <c:idx val="0"/>
              <c:layout>
                <c:manualLayout>
                  <c:x val="0"/>
                  <c:y val="-2.4655959839475251E-2"/>
                </c:manualLayout>
              </c:layout>
              <c:showVal val="1"/>
            </c:dLbl>
            <c:dLbl>
              <c:idx val="1"/>
              <c:layout>
                <c:manualLayout>
                  <c:x val="-8.3967969194995579E-3"/>
                  <c:y val="-1.6437306559650165E-2"/>
                </c:manualLayout>
              </c:layout>
              <c:showVal val="1"/>
            </c:dLbl>
            <c:dLbl>
              <c:idx val="4"/>
              <c:layout>
                <c:manualLayout>
                  <c:x val="-2.0991992298748782E-3"/>
                  <c:y val="-1.6437306559650165E-2"/>
                </c:manualLayout>
              </c:layout>
              <c:showVal val="1"/>
            </c:dLbl>
            <c:dLbl>
              <c:idx val="5"/>
              <c:layout>
                <c:manualLayout>
                  <c:x val="-4.1983984597497564E-3"/>
                  <c:y val="-1.9176857652925233E-2"/>
                </c:manualLayout>
              </c:layout>
              <c:showVal val="1"/>
            </c:dLbl>
            <c:txPr>
              <a:bodyPr/>
              <a:lstStyle/>
              <a:p>
                <a:pPr>
                  <a:defRPr sz="1400">
                    <a:latin typeface="Times New Roman" pitchFamily="18" charset="0"/>
                    <a:cs typeface="Times New Roman" pitchFamily="18" charset="0"/>
                  </a:defRPr>
                </a:pPr>
                <a:endParaRPr lang="uk-UA"/>
              </a:p>
            </c:txPr>
            <c:showVal val="1"/>
          </c:dLbls>
          <c:cat>
            <c:strRef>
              <c:f>Лист1!$A$2:$A$7</c:f>
              <c:strCache>
                <c:ptCount val="6"/>
                <c:pt idx="0">
                  <c:v>Підтримка та заохочення</c:v>
                </c:pt>
                <c:pt idx="1">
                  <c:v>Змагальний дух та змагання</c:v>
                </c:pt>
                <c:pt idx="2">
                  <c:v>Соціальне спілкування та дружба</c:v>
                </c:pt>
                <c:pt idx="3">
                  <c:v>Мотивація для покращення результатів</c:v>
                </c:pt>
                <c:pt idx="4">
                  <c:v>Страх розчарувати тренера чи команду</c:v>
                </c:pt>
                <c:pt idx="5">
                  <c:v>Інше</c:v>
                </c:pt>
              </c:strCache>
            </c:strRef>
          </c:cat>
          <c:val>
            <c:numRef>
              <c:f>Лист1!$C$2:$C$7</c:f>
              <c:numCache>
                <c:formatCode>General</c:formatCode>
                <c:ptCount val="6"/>
                <c:pt idx="0">
                  <c:v>53.33</c:v>
                </c:pt>
                <c:pt idx="1">
                  <c:v>33.33</c:v>
                </c:pt>
                <c:pt idx="2">
                  <c:v>40</c:v>
                </c:pt>
                <c:pt idx="3">
                  <c:v>46.67</c:v>
                </c:pt>
                <c:pt idx="4">
                  <c:v>13.33</c:v>
                </c:pt>
                <c:pt idx="5">
                  <c:v>6.67</c:v>
                </c:pt>
              </c:numCache>
            </c:numRef>
          </c:val>
        </c:ser>
        <c:ser>
          <c:idx val="2"/>
          <c:order val="2"/>
          <c:tx>
            <c:strRef>
              <c:f>Лист1!$D$1</c:f>
              <c:strCache>
                <c:ptCount val="1"/>
                <c:pt idx="0">
                  <c:v>Столбец1</c:v>
                </c:pt>
              </c:strCache>
            </c:strRef>
          </c:tx>
          <c:cat>
            <c:strRef>
              <c:f>Лист1!$A$2:$A$7</c:f>
              <c:strCache>
                <c:ptCount val="6"/>
                <c:pt idx="0">
                  <c:v>Підтримка та заохочення</c:v>
                </c:pt>
                <c:pt idx="1">
                  <c:v>Змагальний дух та змагання</c:v>
                </c:pt>
                <c:pt idx="2">
                  <c:v>Соціальне спілкування та дружба</c:v>
                </c:pt>
                <c:pt idx="3">
                  <c:v>Мотивація для покращення результатів</c:v>
                </c:pt>
                <c:pt idx="4">
                  <c:v>Страх розчарувати тренера чи команду</c:v>
                </c:pt>
                <c:pt idx="5">
                  <c:v>Інше</c:v>
                </c:pt>
              </c:strCache>
            </c:strRef>
          </c:cat>
          <c:val>
            <c:numRef>
              <c:f>Лист1!$D$2:$D$7</c:f>
              <c:numCache>
                <c:formatCode>General</c:formatCode>
                <c:ptCount val="6"/>
              </c:numCache>
            </c:numRef>
          </c:val>
        </c:ser>
        <c:axId val="148233600"/>
        <c:axId val="148296832"/>
      </c:barChart>
      <c:catAx>
        <c:axId val="148233600"/>
        <c:scaling>
          <c:orientation val="minMax"/>
        </c:scaling>
        <c:axPos val="l"/>
        <c:tickLblPos val="nextTo"/>
        <c:txPr>
          <a:bodyPr/>
          <a:lstStyle/>
          <a:p>
            <a:pPr algn="just">
              <a:defRPr sz="1400">
                <a:latin typeface="Times New Roman" pitchFamily="18" charset="0"/>
                <a:cs typeface="Times New Roman" pitchFamily="18" charset="0"/>
              </a:defRPr>
            </a:pPr>
            <a:endParaRPr lang="uk-UA"/>
          </a:p>
        </c:txPr>
        <c:crossAx val="148296832"/>
        <c:crosses val="autoZero"/>
        <c:auto val="1"/>
        <c:lblAlgn val="r"/>
        <c:lblOffset val="100"/>
      </c:catAx>
      <c:valAx>
        <c:axId val="148296832"/>
        <c:scaling>
          <c:orientation val="minMax"/>
        </c:scaling>
        <c:axPos val="b"/>
        <c:majorGridlines/>
        <c:title>
          <c:tx>
            <c:rich>
              <a:bodyPr/>
              <a:lstStyle/>
              <a:p>
                <a:pPr>
                  <a:defRPr/>
                </a:pPr>
                <a:r>
                  <a:rPr lang="uk-UA" sz="1400" b="0">
                    <a:latin typeface="Times New Roman" pitchFamily="18" charset="0"/>
                    <a:cs typeface="Times New Roman" pitchFamily="18" charset="0"/>
                  </a:rPr>
                  <a:t>%</a:t>
                </a:r>
              </a:p>
            </c:rich>
          </c:tx>
          <c:layout>
            <c:manualLayout>
              <c:xMode val="edge"/>
              <c:yMode val="edge"/>
              <c:x val="0.96138349460803363"/>
              <c:y val="0.7071279668044067"/>
            </c:manualLayout>
          </c:layout>
        </c:title>
        <c:numFmt formatCode="General" sourceLinked="1"/>
        <c:tickLblPos val="nextTo"/>
        <c:txPr>
          <a:bodyPr/>
          <a:lstStyle/>
          <a:p>
            <a:pPr>
              <a:defRPr sz="1400">
                <a:latin typeface="Times New Roman" pitchFamily="18" charset="0"/>
                <a:cs typeface="Times New Roman" pitchFamily="18" charset="0"/>
              </a:defRPr>
            </a:pPr>
            <a:endParaRPr lang="uk-UA"/>
          </a:p>
        </c:txPr>
        <c:crossAx val="148233600"/>
        <c:crosses val="autoZero"/>
        <c:crossBetween val="between"/>
      </c:valAx>
    </c:plotArea>
    <c:legend>
      <c:legendPos val="b"/>
      <c:legendEntry>
        <c:idx val="0"/>
        <c:delete val="1"/>
      </c:legendEntry>
      <c:spPr>
        <a:noFill/>
      </c:spPr>
      <c:txPr>
        <a:bodyPr/>
        <a:lstStyle/>
        <a:p>
          <a:pPr>
            <a:defRPr sz="1400">
              <a:latin typeface="Times New Roman" pitchFamily="18" charset="0"/>
              <a:cs typeface="Times New Roman" pitchFamily="18" charset="0"/>
            </a:defRPr>
          </a:pPr>
          <a:endParaRPr lang="uk-UA"/>
        </a:p>
      </c:txPr>
    </c:legend>
    <c:plotVisOnly val="1"/>
  </c:chart>
  <c:spPr>
    <a:noFill/>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lgn="just">
              <a:defRPr/>
            </a:pPr>
            <a:r>
              <a:rPr lang="uk-UA" sz="1400" b="0">
                <a:latin typeface="Times New Roman" pitchFamily="18" charset="0"/>
                <a:cs typeface="Times New Roman" pitchFamily="18" charset="0"/>
              </a:rPr>
              <a:t>Рис. 3.3. Рівень формування умінь та набуття прикладних навичок  учнями 8 класу на заняттях з фізична культура в школі (n=30), %</a:t>
            </a:r>
          </a:p>
        </c:rich>
      </c:tx>
      <c:layout>
        <c:manualLayout>
          <c:xMode val="edge"/>
          <c:yMode val="edge"/>
          <c:x val="0.15450065853082959"/>
          <c:y val="0.74332262300300578"/>
        </c:manualLayout>
      </c:layout>
      <c:overlay val="1"/>
    </c:title>
    <c:plotArea>
      <c:layout>
        <c:manualLayout>
          <c:layoutTarget val="inner"/>
          <c:xMode val="edge"/>
          <c:yMode val="edge"/>
          <c:x val="0.12789334550856421"/>
          <c:y val="4.9798966526977365E-2"/>
          <c:w val="0.82948610195406258"/>
          <c:h val="0.54367685067454519"/>
        </c:manualLayout>
      </c:layout>
      <c:lineChart>
        <c:grouping val="standard"/>
        <c:ser>
          <c:idx val="0"/>
          <c:order val="0"/>
          <c:tx>
            <c:strRef>
              <c:f>Лист1!$B$1</c:f>
              <c:strCache>
                <c:ptCount val="1"/>
                <c:pt idx="0">
                  <c:v>Хлопці (n=15)</c:v>
                </c:pt>
              </c:strCache>
            </c:strRef>
          </c:tx>
          <c:dLbls>
            <c:dLbl>
              <c:idx val="1"/>
              <c:layout>
                <c:manualLayout>
                  <c:x val="-4.0285845520594402E-2"/>
                  <c:y val="-4.0197651263445357E-2"/>
                </c:manualLayout>
              </c:layout>
              <c:showVal val="1"/>
            </c:dLbl>
            <c:dLbl>
              <c:idx val="2"/>
              <c:layout>
                <c:manualLayout>
                  <c:x val="-2.0142922760297315E-2"/>
                  <c:y val="-4.8811433677040744E-2"/>
                </c:manualLayout>
              </c:layout>
              <c:showVal val="1"/>
            </c:dLbl>
            <c:dLbl>
              <c:idx val="3"/>
              <c:layout>
                <c:manualLayout>
                  <c:x val="2.0142922760297315E-2"/>
                  <c:y val="-1.7227564827190796E-2"/>
                </c:manualLayout>
              </c:layout>
              <c:showVal val="1"/>
            </c:dLbl>
            <c:txPr>
              <a:bodyPr/>
              <a:lstStyle/>
              <a:p>
                <a:pPr>
                  <a:defRPr sz="1400">
                    <a:latin typeface="Times New Roman" pitchFamily="18" charset="0"/>
                    <a:cs typeface="Times New Roman" pitchFamily="18" charset="0"/>
                  </a:defRPr>
                </a:pPr>
                <a:endParaRPr lang="uk-UA"/>
              </a:p>
            </c:txPr>
            <c:showVal val="1"/>
          </c:dLbls>
          <c:cat>
            <c:strRef>
              <c:f>Лист1!$A$2:$A$6</c:f>
              <c:strCache>
                <c:ptCount val="5"/>
                <c:pt idx="0">
                  <c:v>Дуже ефективно</c:v>
                </c:pt>
                <c:pt idx="1">
                  <c:v>Ефективно</c:v>
                </c:pt>
                <c:pt idx="2">
                  <c:v>Посередньо</c:v>
                </c:pt>
                <c:pt idx="3">
                  <c:v>Неефективно</c:v>
                </c:pt>
                <c:pt idx="4">
                  <c:v>Зовсім неефективно</c:v>
                </c:pt>
              </c:strCache>
            </c:strRef>
          </c:cat>
          <c:val>
            <c:numRef>
              <c:f>Лист1!$B$2:$B$6</c:f>
              <c:numCache>
                <c:formatCode>General</c:formatCode>
                <c:ptCount val="5"/>
                <c:pt idx="0">
                  <c:v>20</c:v>
                </c:pt>
                <c:pt idx="1">
                  <c:v>46.67</c:v>
                </c:pt>
                <c:pt idx="2">
                  <c:v>26.67</c:v>
                </c:pt>
                <c:pt idx="3">
                  <c:v>6.67</c:v>
                </c:pt>
                <c:pt idx="4">
                  <c:v>0</c:v>
                </c:pt>
              </c:numCache>
            </c:numRef>
          </c:val>
        </c:ser>
        <c:ser>
          <c:idx val="1"/>
          <c:order val="1"/>
          <c:tx>
            <c:strRef>
              <c:f>Лист1!$C$1</c:f>
              <c:strCache>
                <c:ptCount val="1"/>
                <c:pt idx="0">
                  <c:v>Дівчата (n=15)</c:v>
                </c:pt>
              </c:strCache>
            </c:strRef>
          </c:tx>
          <c:dLbls>
            <c:dLbl>
              <c:idx val="0"/>
              <c:layout>
                <c:manualLayout>
                  <c:x val="-7.25145219370706E-2"/>
                  <c:y val="-2.0098825631722595E-2"/>
                </c:manualLayout>
              </c:layout>
              <c:showVal val="1"/>
            </c:dLbl>
            <c:dLbl>
              <c:idx val="3"/>
              <c:layout>
                <c:manualLayout>
                  <c:x val="-3.2228676416475796E-2"/>
                  <c:y val="-4.5940172872508789E-2"/>
                </c:manualLayout>
              </c:layout>
              <c:showVal val="1"/>
            </c:dLbl>
            <c:txPr>
              <a:bodyPr/>
              <a:lstStyle/>
              <a:p>
                <a:pPr>
                  <a:defRPr sz="1400">
                    <a:latin typeface="Times New Roman" pitchFamily="18" charset="0"/>
                    <a:cs typeface="Times New Roman" pitchFamily="18" charset="0"/>
                  </a:defRPr>
                </a:pPr>
                <a:endParaRPr lang="uk-UA"/>
              </a:p>
            </c:txPr>
            <c:showVal val="1"/>
          </c:dLbls>
          <c:cat>
            <c:strRef>
              <c:f>Лист1!$A$2:$A$6</c:f>
              <c:strCache>
                <c:ptCount val="5"/>
                <c:pt idx="0">
                  <c:v>Дуже ефективно</c:v>
                </c:pt>
                <c:pt idx="1">
                  <c:v>Ефективно</c:v>
                </c:pt>
                <c:pt idx="2">
                  <c:v>Посередньо</c:v>
                </c:pt>
                <c:pt idx="3">
                  <c:v>Неефективно</c:v>
                </c:pt>
                <c:pt idx="4">
                  <c:v>Зовсім неефективно</c:v>
                </c:pt>
              </c:strCache>
            </c:strRef>
          </c:cat>
          <c:val>
            <c:numRef>
              <c:f>Лист1!$C$2:$C$6</c:f>
              <c:numCache>
                <c:formatCode>General</c:formatCode>
                <c:ptCount val="5"/>
                <c:pt idx="0">
                  <c:v>26.67</c:v>
                </c:pt>
                <c:pt idx="1">
                  <c:v>40</c:v>
                </c:pt>
                <c:pt idx="2">
                  <c:v>26.67</c:v>
                </c:pt>
                <c:pt idx="3">
                  <c:v>6.67</c:v>
                </c:pt>
                <c:pt idx="4">
                  <c:v>0</c:v>
                </c:pt>
              </c:numCache>
            </c:numRef>
          </c:val>
        </c:ser>
        <c:marker val="1"/>
        <c:axId val="148347904"/>
        <c:axId val="148464768"/>
      </c:lineChart>
      <c:catAx>
        <c:axId val="148347904"/>
        <c:scaling>
          <c:orientation val="minMax"/>
        </c:scaling>
        <c:axPos val="b"/>
        <c:title>
          <c:tx>
            <c:rich>
              <a:bodyPr/>
              <a:lstStyle/>
              <a:p>
                <a:pPr>
                  <a:defRPr/>
                </a:pPr>
                <a:r>
                  <a:rPr lang="uk-UA" sz="1400" b="0">
                    <a:latin typeface="Times New Roman" pitchFamily="18" charset="0"/>
                    <a:cs typeface="Times New Roman" pitchFamily="18" charset="0"/>
                  </a:rPr>
                  <a:t>%</a:t>
                </a:r>
              </a:p>
            </c:rich>
          </c:tx>
          <c:layout>
            <c:manualLayout>
              <c:xMode val="edge"/>
              <c:yMode val="edge"/>
              <c:x val="1.7621092272984501E-2"/>
              <c:y val="0.26620001519281378"/>
            </c:manualLayout>
          </c:layout>
        </c:title>
        <c:tickLblPos val="nextTo"/>
        <c:txPr>
          <a:bodyPr/>
          <a:lstStyle/>
          <a:p>
            <a:pPr>
              <a:defRPr sz="1400">
                <a:latin typeface="Times New Roman" pitchFamily="18" charset="0"/>
                <a:cs typeface="Times New Roman" pitchFamily="18" charset="0"/>
              </a:defRPr>
            </a:pPr>
            <a:endParaRPr lang="uk-UA"/>
          </a:p>
        </c:txPr>
        <c:crossAx val="148464768"/>
        <c:crosses val="autoZero"/>
        <c:auto val="1"/>
        <c:lblAlgn val="ctr"/>
        <c:lblOffset val="100"/>
      </c:catAx>
      <c:valAx>
        <c:axId val="148464768"/>
        <c:scaling>
          <c:orientation val="minMax"/>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uk-UA"/>
          </a:p>
        </c:txPr>
        <c:crossAx val="148347904"/>
        <c:crosses val="autoZero"/>
        <c:crossBetween val="between"/>
      </c:valAx>
    </c:plotArea>
    <c:legend>
      <c:legendPos val="b"/>
      <c:spPr>
        <a:noFill/>
      </c:spPr>
      <c:txPr>
        <a:bodyPr/>
        <a:lstStyle/>
        <a:p>
          <a:pPr>
            <a:defRPr sz="1400">
              <a:latin typeface="Times New Roman" pitchFamily="18" charset="0"/>
              <a:cs typeface="Times New Roman" pitchFamily="18" charset="0"/>
            </a:defRPr>
          </a:pPr>
          <a:endParaRPr lang="uk-UA"/>
        </a:p>
      </c:txPr>
    </c:legend>
    <c:plotVisOnly val="1"/>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marL="0" marR="0" indent="0" algn="l" defTabSz="914400" rtl="0" eaLnBrk="1" fontAlgn="auto" latinLnBrk="0" hangingPunct="1">
              <a:lnSpc>
                <a:spcPct val="100000"/>
              </a:lnSpc>
              <a:spcBef>
                <a:spcPts val="0"/>
              </a:spcBef>
              <a:spcAft>
                <a:spcPts val="0"/>
              </a:spcAft>
              <a:buClrTx/>
              <a:buSzTx/>
              <a:buFontTx/>
              <a:buNone/>
              <a:tabLst/>
              <a:defRPr sz="1680" b="1" i="0" u="none" strike="noStrike" kern="1200" baseline="0">
                <a:solidFill>
                  <a:sysClr val="windowText" lastClr="000000"/>
                </a:solidFill>
                <a:latin typeface="Times New Roman" pitchFamily="18" charset="0"/>
                <a:ea typeface="+mn-ea"/>
                <a:cs typeface="Times New Roman" pitchFamily="18" charset="0"/>
              </a:defRPr>
            </a:pPr>
            <a:r>
              <a:rPr lang="uk-UA" sz="1400" b="0" cap="all"/>
              <a:t>          Р</a:t>
            </a:r>
            <a:r>
              <a:rPr lang="uk-UA" sz="1400" b="0"/>
              <a:t>ис.</a:t>
            </a:r>
            <a:r>
              <a:rPr lang="uk-UA" sz="1400" b="0" cap="all"/>
              <a:t> 3.2. О</a:t>
            </a:r>
            <a:r>
              <a:rPr lang="uk-UA" sz="1400" b="0"/>
              <a:t>цінка результатів в рухових тестах китайських </a:t>
            </a:r>
            <a:r>
              <a:rPr lang="uk-UA" sz="1400" b="0" baseline="0"/>
              <a:t> учнів 8</a:t>
            </a:r>
            <a:r>
              <a:rPr lang="uk-UA" sz="1400" b="0"/>
              <a:t> класу в балах</a:t>
            </a:r>
            <a:endParaRPr lang="ru-RU" sz="1400" b="0"/>
          </a:p>
        </c:rich>
      </c:tx>
      <c:layout>
        <c:manualLayout>
          <c:xMode val="edge"/>
          <c:yMode val="edge"/>
          <c:x val="0.12962200892771567"/>
          <c:y val="0.82973072810343163"/>
        </c:manualLayout>
      </c:layout>
    </c:title>
    <c:plotArea>
      <c:layout>
        <c:manualLayout>
          <c:layoutTarget val="inner"/>
          <c:xMode val="edge"/>
          <c:yMode val="edge"/>
          <c:x val="6.47103765494665E-2"/>
          <c:y val="2.7321046407660796E-2"/>
          <c:w val="0.90448654314249932"/>
          <c:h val="0.55824107413709345"/>
        </c:manualLayout>
      </c:layout>
      <c:barChart>
        <c:barDir val="col"/>
        <c:grouping val="clustered"/>
        <c:ser>
          <c:idx val="0"/>
          <c:order val="0"/>
          <c:tx>
            <c:strRef>
              <c:f>Лист1!$B$1</c:f>
              <c:strCache>
                <c:ptCount val="1"/>
                <c:pt idx="0">
                  <c:v>Дівчата (8 клас);</c:v>
                </c:pt>
              </c:strCache>
            </c:strRef>
          </c:tx>
          <c:spPr>
            <a:solidFill>
              <a:schemeClr val="tx1">
                <a:lumMod val="65000"/>
                <a:lumOff val="35000"/>
              </a:schemeClr>
            </a:solidFill>
          </c:spPr>
          <c:dLbls>
            <c:dLbl>
              <c:idx val="1"/>
              <c:layout>
                <c:manualLayout>
                  <c:x val="-3.7267080745341581E-2"/>
                  <c:y val="1.9841269841269941E-2"/>
                </c:manualLayout>
              </c:layout>
              <c:showVal val="1"/>
            </c:dLbl>
            <c:dLbl>
              <c:idx val="2"/>
              <c:layout>
                <c:manualLayout>
                  <c:x val="-1.2422360248447308E-2"/>
                  <c:y val="-1.5873015873015879E-2"/>
                </c:manualLayout>
              </c:layout>
              <c:showVal val="1"/>
            </c:dLbl>
            <c:dLbl>
              <c:idx val="3"/>
              <c:layout>
                <c:manualLayout>
                  <c:x val="-2.8985507246376812E-2"/>
                  <c:y val="0"/>
                </c:manualLayout>
              </c:layout>
              <c:showVal val="1"/>
            </c:dLbl>
            <c:showVal val="1"/>
          </c:dLbls>
          <c:cat>
            <c:strRef>
              <c:f>Лист1!$A$2:$A$5</c:f>
              <c:strCache>
                <c:ptCount val="4"/>
                <c:pt idx="0">
                  <c:v>Біг на 50 м (10 балів) </c:v>
                </c:pt>
                <c:pt idx="1">
                  <c:v>Біг на 800 (30 балів)</c:v>
                </c:pt>
                <c:pt idx="2">
                  <c:v>Присідання (15 балів)  </c:v>
                </c:pt>
                <c:pt idx="3">
                  <c:v>Загальний бал</c:v>
                </c:pt>
              </c:strCache>
            </c:strRef>
          </c:cat>
          <c:val>
            <c:numRef>
              <c:f>Лист1!$B$2:$B$5</c:f>
              <c:numCache>
                <c:formatCode>General</c:formatCode>
                <c:ptCount val="4"/>
                <c:pt idx="0">
                  <c:v>7.92</c:v>
                </c:pt>
                <c:pt idx="1">
                  <c:v>25.419999999999987</c:v>
                </c:pt>
                <c:pt idx="2">
                  <c:v>14.75</c:v>
                </c:pt>
                <c:pt idx="3">
                  <c:v>48.08</c:v>
                </c:pt>
              </c:numCache>
            </c:numRef>
          </c:val>
        </c:ser>
        <c:ser>
          <c:idx val="1"/>
          <c:order val="1"/>
          <c:tx>
            <c:strRef>
              <c:f>Лист1!$C$1</c:f>
              <c:strCache>
                <c:ptCount val="1"/>
                <c:pt idx="0">
                  <c:v>Хлопців (8клас)</c:v>
                </c:pt>
              </c:strCache>
            </c:strRef>
          </c:tx>
          <c:spPr>
            <a:solidFill>
              <a:srgbClr val="4BACC6">
                <a:lumMod val="20000"/>
                <a:lumOff val="80000"/>
              </a:srgbClr>
            </a:solidFill>
          </c:spPr>
          <c:dLbls>
            <c:dLbl>
              <c:idx val="2"/>
              <c:layout>
                <c:manualLayout>
                  <c:x val="1.4492753623188409E-2"/>
                  <c:y val="1.1904761904761921E-2"/>
                </c:manualLayout>
              </c:layout>
              <c:showVal val="1"/>
            </c:dLbl>
            <c:dLbl>
              <c:idx val="3"/>
              <c:layout>
                <c:manualLayout>
                  <c:x val="1.2422360248447308E-2"/>
                  <c:y val="-1.9841269841269972E-2"/>
                </c:manualLayout>
              </c:layout>
              <c:showVal val="1"/>
            </c:dLbl>
            <c:showVal val="1"/>
          </c:dLbls>
          <c:cat>
            <c:strRef>
              <c:f>Лист1!$A$2:$A$5</c:f>
              <c:strCache>
                <c:ptCount val="4"/>
                <c:pt idx="0">
                  <c:v>Біг на 50 м (10 балів) </c:v>
                </c:pt>
                <c:pt idx="1">
                  <c:v>Біг на 800 (30 балів)</c:v>
                </c:pt>
                <c:pt idx="2">
                  <c:v>Присідання (15 балів)  </c:v>
                </c:pt>
                <c:pt idx="3">
                  <c:v>Загальний бал</c:v>
                </c:pt>
              </c:strCache>
            </c:strRef>
          </c:cat>
          <c:val>
            <c:numRef>
              <c:f>Лист1!$C$2:$C$5</c:f>
              <c:numCache>
                <c:formatCode>General</c:formatCode>
                <c:ptCount val="4"/>
                <c:pt idx="0">
                  <c:v>7.79</c:v>
                </c:pt>
                <c:pt idx="1">
                  <c:v>12.89</c:v>
                </c:pt>
                <c:pt idx="2">
                  <c:v>24.68</c:v>
                </c:pt>
                <c:pt idx="3">
                  <c:v>45.37</c:v>
                </c:pt>
              </c:numCache>
            </c:numRef>
          </c:val>
        </c:ser>
        <c:axId val="148375808"/>
        <c:axId val="148385792"/>
      </c:barChart>
      <c:catAx>
        <c:axId val="148375808"/>
        <c:scaling>
          <c:orientation val="minMax"/>
        </c:scaling>
        <c:axPos val="b"/>
        <c:tickLblPos val="nextTo"/>
        <c:crossAx val="148385792"/>
        <c:crosses val="autoZero"/>
        <c:auto val="1"/>
        <c:lblAlgn val="ctr"/>
        <c:lblOffset val="100"/>
      </c:catAx>
      <c:valAx>
        <c:axId val="148385792"/>
        <c:scaling>
          <c:orientation val="minMax"/>
        </c:scaling>
        <c:axPos val="l"/>
        <c:majorGridlines/>
        <c:numFmt formatCode="General" sourceLinked="1"/>
        <c:tickLblPos val="nextTo"/>
        <c:crossAx val="148375808"/>
        <c:crosses val="autoZero"/>
        <c:crossBetween val="between"/>
      </c:valAx>
    </c:plotArea>
    <c:legend>
      <c:legendPos val="b"/>
      <c:layout>
        <c:manualLayout>
          <c:xMode val="edge"/>
          <c:yMode val="edge"/>
          <c:x val="0.20886827265403721"/>
          <c:y val="0.73612505333385825"/>
          <c:w val="0.52101697182904105"/>
          <c:h val="7.5308364232249014E-2"/>
        </c:manualLayout>
      </c:layout>
    </c:legend>
    <c:plotVisOnly val="1"/>
  </c:chart>
  <c:spPr>
    <a:ln>
      <a:noFill/>
    </a:ln>
  </c:spPr>
  <c:txPr>
    <a:bodyPr/>
    <a:lstStyle/>
    <a:p>
      <a:pPr>
        <a:defRPr sz="1400">
          <a:latin typeface="Times New Roman" pitchFamily="18" charset="0"/>
          <a:cs typeface="Times New Roman" pitchFamily="18" charset="0"/>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86F6A0-6CDF-4339-92D0-26A1EA688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409</TotalTime>
  <Pages>55</Pages>
  <Words>50360</Words>
  <Characters>28706</Characters>
  <Application>Microsoft Office Word</Application>
  <DocSecurity>0</DocSecurity>
  <Lines>239</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78909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dc:creator>
  <cp:lastModifiedBy>сергей</cp:lastModifiedBy>
  <cp:revision>31</cp:revision>
  <dcterms:created xsi:type="dcterms:W3CDTF">2023-12-11T08:14:00Z</dcterms:created>
  <dcterms:modified xsi:type="dcterms:W3CDTF">2024-12-24T18:00:00Z</dcterms:modified>
</cp:coreProperties>
</file>