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FC5CB" w14:textId="77777777" w:rsidR="002D0D50" w:rsidRPr="002D0D50" w:rsidRDefault="002D0D50" w:rsidP="002D0D50">
      <w:pPr>
        <w:shd w:val="clear" w:color="auto" w:fill="FFFFFF"/>
        <w:spacing w:after="0" w:line="240" w:lineRule="auto"/>
        <w:rPr>
          <w:rFonts w:eastAsia="Times New Roman"/>
          <w:sz w:val="28"/>
          <w:szCs w:val="28"/>
          <w:lang w:eastAsia="ru-RU"/>
        </w:rPr>
      </w:pPr>
    </w:p>
    <w:p w14:paraId="28BC6FB2" w14:textId="77777777" w:rsidR="0067478D" w:rsidRPr="00260145" w:rsidRDefault="0067478D" w:rsidP="0067478D">
      <w:pPr>
        <w:spacing w:after="0" w:line="360" w:lineRule="auto"/>
        <w:jc w:val="center"/>
        <w:rPr>
          <w:rFonts w:cs="Times New Roman"/>
          <w:bCs/>
          <w:sz w:val="28"/>
          <w:szCs w:val="28"/>
          <w:lang w:val="ru-RU"/>
        </w:rPr>
      </w:pPr>
      <w:r w:rsidRPr="00FC02EA">
        <w:rPr>
          <w:rFonts w:cs="Times New Roman"/>
          <w:bCs/>
          <w:sz w:val="28"/>
          <w:szCs w:val="28"/>
        </w:rPr>
        <w:t>НАЦІОНАЛЬНИЙ УНІВЕРСИТЕТ ФІЗИЧНОГО ВИХОВАННЯ І СПОРТУ УКРАЇНИ</w:t>
      </w:r>
    </w:p>
    <w:p w14:paraId="6015D42E" w14:textId="77777777" w:rsidR="0067478D" w:rsidRPr="00FC02EA" w:rsidRDefault="0067478D" w:rsidP="0067478D">
      <w:pPr>
        <w:spacing w:after="0" w:line="360" w:lineRule="auto"/>
        <w:jc w:val="center"/>
        <w:rPr>
          <w:rFonts w:cs="Times New Roman"/>
          <w:bCs/>
          <w:sz w:val="28"/>
          <w:szCs w:val="28"/>
        </w:rPr>
      </w:pPr>
      <w:r w:rsidRPr="00FC02EA">
        <w:rPr>
          <w:rFonts w:cs="Times New Roman"/>
          <w:bCs/>
          <w:sz w:val="28"/>
          <w:szCs w:val="28"/>
        </w:rPr>
        <w:t>НАВЧАЛЬНО-НАУКОВИЙ ІНСТИТУТ ЗДОРОВ’Я, РЕАБІЛІТАЦІЇ ТА ФІЗИЧНОГО ВИХОВАННЯ</w:t>
      </w:r>
    </w:p>
    <w:p w14:paraId="4079E4B8" w14:textId="77777777" w:rsidR="0067478D" w:rsidRPr="00774DD9" w:rsidRDefault="0067478D" w:rsidP="0067478D">
      <w:pPr>
        <w:spacing w:after="0" w:line="360" w:lineRule="auto"/>
        <w:jc w:val="center"/>
        <w:rPr>
          <w:rFonts w:cs="Times New Roman"/>
          <w:sz w:val="28"/>
          <w:szCs w:val="28"/>
        </w:rPr>
      </w:pPr>
      <w:r w:rsidRPr="00774DD9">
        <w:rPr>
          <w:rFonts w:cs="Times New Roman"/>
          <w:color w:val="000000"/>
          <w:sz w:val="28"/>
          <w:szCs w:val="28"/>
          <w:shd w:val="clear" w:color="auto" w:fill="FFFFFF"/>
        </w:rPr>
        <w:t>КАФЕДРА ТЕОРІЇ І МЕТОДИКИ ФІЗИЧНОГО ВИХОВАННЯ</w:t>
      </w:r>
      <w:r w:rsidRPr="00774DD9">
        <w:rPr>
          <w:rFonts w:cs="Times New Roman"/>
          <w:sz w:val="28"/>
          <w:szCs w:val="28"/>
        </w:rPr>
        <w:br/>
      </w:r>
    </w:p>
    <w:p w14:paraId="1F4831ED" w14:textId="77777777" w:rsidR="0067478D" w:rsidRPr="00774DD9" w:rsidRDefault="0067478D" w:rsidP="0067478D">
      <w:pPr>
        <w:spacing w:after="0" w:line="360" w:lineRule="auto"/>
        <w:jc w:val="center"/>
        <w:rPr>
          <w:rFonts w:cs="Times New Roman"/>
          <w:b/>
          <w:sz w:val="28"/>
          <w:szCs w:val="28"/>
        </w:rPr>
      </w:pPr>
    </w:p>
    <w:p w14:paraId="2FB004B9" w14:textId="77777777" w:rsidR="0067478D" w:rsidRPr="00FC02EA" w:rsidRDefault="0067478D" w:rsidP="0067478D">
      <w:pPr>
        <w:spacing w:after="0" w:line="360" w:lineRule="auto"/>
        <w:jc w:val="center"/>
        <w:rPr>
          <w:rFonts w:cs="Times New Roman"/>
          <w:bCs/>
          <w:sz w:val="28"/>
          <w:szCs w:val="28"/>
        </w:rPr>
      </w:pPr>
      <w:r w:rsidRPr="00FC02EA">
        <w:rPr>
          <w:rFonts w:cs="Times New Roman"/>
          <w:bCs/>
          <w:sz w:val="28"/>
          <w:szCs w:val="28"/>
        </w:rPr>
        <w:t>КВАЛІФІКАЦІЙНА РОБОТА</w:t>
      </w:r>
    </w:p>
    <w:p w14:paraId="0EB20CD2" w14:textId="77777777" w:rsidR="0067478D" w:rsidRPr="00774DD9" w:rsidRDefault="0067478D" w:rsidP="0067478D">
      <w:pPr>
        <w:spacing w:after="0" w:line="360" w:lineRule="auto"/>
        <w:jc w:val="center"/>
        <w:rPr>
          <w:rFonts w:cs="Times New Roman"/>
          <w:sz w:val="28"/>
          <w:szCs w:val="28"/>
        </w:rPr>
      </w:pPr>
      <w:r w:rsidRPr="00774DD9">
        <w:rPr>
          <w:rFonts w:cs="Times New Roman"/>
          <w:sz w:val="28"/>
          <w:szCs w:val="28"/>
        </w:rPr>
        <w:br/>
        <w:t>на здобуття освітнього ступеня магістра</w:t>
      </w:r>
    </w:p>
    <w:p w14:paraId="5FA27F12" w14:textId="77777777" w:rsidR="0067478D" w:rsidRPr="00774DD9" w:rsidRDefault="0067478D" w:rsidP="0067478D">
      <w:pPr>
        <w:spacing w:after="0" w:line="360" w:lineRule="auto"/>
        <w:jc w:val="center"/>
        <w:rPr>
          <w:rFonts w:cs="Times New Roman"/>
          <w:sz w:val="28"/>
          <w:szCs w:val="28"/>
        </w:rPr>
      </w:pPr>
      <w:r w:rsidRPr="00774DD9">
        <w:rPr>
          <w:rFonts w:cs="Times New Roman"/>
          <w:sz w:val="28"/>
          <w:szCs w:val="28"/>
        </w:rPr>
        <w:t>за спеціальністю 017 Фізична культура і спорт</w:t>
      </w:r>
    </w:p>
    <w:p w14:paraId="77F1CAE0" w14:textId="77777777" w:rsidR="0067478D" w:rsidRPr="00774DD9" w:rsidRDefault="0067478D" w:rsidP="0067478D">
      <w:pPr>
        <w:spacing w:after="0" w:line="360" w:lineRule="auto"/>
        <w:jc w:val="center"/>
        <w:rPr>
          <w:rFonts w:cs="Times New Roman"/>
          <w:sz w:val="28"/>
          <w:szCs w:val="28"/>
        </w:rPr>
      </w:pPr>
      <w:r>
        <w:rPr>
          <w:rFonts w:cs="Times New Roman"/>
          <w:sz w:val="28"/>
          <w:szCs w:val="28"/>
        </w:rPr>
        <w:t>спеціалізацією</w:t>
      </w:r>
      <w:r w:rsidRPr="00774DD9">
        <w:rPr>
          <w:rFonts w:cs="Times New Roman"/>
          <w:sz w:val="28"/>
          <w:szCs w:val="28"/>
        </w:rPr>
        <w:t xml:space="preserve"> «Фізичне виховання»</w:t>
      </w:r>
    </w:p>
    <w:p w14:paraId="36587581" w14:textId="77777777" w:rsidR="0067478D" w:rsidRPr="002D0D50" w:rsidRDefault="0067478D" w:rsidP="0067478D">
      <w:pPr>
        <w:shd w:val="clear" w:color="auto" w:fill="FFFFFF"/>
        <w:spacing w:after="0" w:line="360" w:lineRule="auto"/>
        <w:jc w:val="center"/>
        <w:rPr>
          <w:rFonts w:eastAsia="Times New Roman"/>
          <w:b/>
          <w:bCs/>
          <w:sz w:val="28"/>
          <w:szCs w:val="28"/>
          <w:lang w:eastAsia="ru-RU"/>
        </w:rPr>
      </w:pPr>
      <w:r w:rsidRPr="00774DD9">
        <w:rPr>
          <w:rFonts w:cs="Times New Roman"/>
          <w:sz w:val="28"/>
          <w:szCs w:val="28"/>
        </w:rPr>
        <w:t xml:space="preserve">на тему: </w:t>
      </w:r>
      <w:r w:rsidRPr="002D0D50">
        <w:rPr>
          <w:rFonts w:eastAsia="Times New Roman"/>
          <w:b/>
          <w:bCs/>
          <w:sz w:val="28"/>
          <w:szCs w:val="28"/>
          <w:lang w:eastAsia="ru-RU"/>
        </w:rPr>
        <w:t>ВПЛИВ ЗАНЯТЬ БАСКЕТБОЛ</w:t>
      </w:r>
      <w:r>
        <w:rPr>
          <w:rFonts w:eastAsia="Times New Roman"/>
          <w:b/>
          <w:bCs/>
          <w:sz w:val="28"/>
          <w:szCs w:val="28"/>
          <w:lang w:eastAsia="ru-RU"/>
        </w:rPr>
        <w:t>ОМ</w:t>
      </w:r>
      <w:r w:rsidRPr="002D0D50">
        <w:rPr>
          <w:rFonts w:eastAsia="Times New Roman"/>
          <w:b/>
          <w:bCs/>
          <w:sz w:val="28"/>
          <w:szCs w:val="28"/>
          <w:lang w:eastAsia="ru-RU"/>
        </w:rPr>
        <w:t xml:space="preserve"> НА ФІЗИЧНИЙ СТАН ШКОЛЯРІВ</w:t>
      </w:r>
    </w:p>
    <w:p w14:paraId="52464AC8" w14:textId="77777777" w:rsidR="0067478D" w:rsidRDefault="0067478D" w:rsidP="0067478D">
      <w:pPr>
        <w:spacing w:after="0" w:line="360" w:lineRule="auto"/>
        <w:jc w:val="center"/>
        <w:rPr>
          <w:b/>
          <w:sz w:val="28"/>
          <w:szCs w:val="28"/>
        </w:rPr>
      </w:pPr>
    </w:p>
    <w:p w14:paraId="6DAFAE33" w14:textId="77777777" w:rsidR="0067478D" w:rsidRPr="00FC02EA" w:rsidRDefault="0067478D" w:rsidP="0067478D">
      <w:pPr>
        <w:spacing w:after="0" w:line="240" w:lineRule="auto"/>
        <w:ind w:left="3969"/>
        <w:rPr>
          <w:bCs/>
          <w:sz w:val="28"/>
          <w:szCs w:val="28"/>
        </w:rPr>
      </w:pPr>
      <w:r w:rsidRPr="00FC02EA">
        <w:rPr>
          <w:bCs/>
          <w:sz w:val="28"/>
          <w:szCs w:val="28"/>
        </w:rPr>
        <w:t>здобувача вищої освіти</w:t>
      </w:r>
    </w:p>
    <w:p w14:paraId="07BAC8AD" w14:textId="77777777" w:rsidR="0067478D" w:rsidRDefault="0067478D" w:rsidP="0067478D">
      <w:pPr>
        <w:spacing w:after="0" w:line="240" w:lineRule="auto"/>
        <w:ind w:left="3969"/>
        <w:rPr>
          <w:bCs/>
          <w:sz w:val="28"/>
          <w:szCs w:val="28"/>
        </w:rPr>
      </w:pPr>
      <w:r w:rsidRPr="00FC02EA">
        <w:rPr>
          <w:bCs/>
          <w:sz w:val="28"/>
          <w:szCs w:val="28"/>
        </w:rPr>
        <w:t xml:space="preserve">другого </w:t>
      </w:r>
      <w:r>
        <w:rPr>
          <w:bCs/>
          <w:sz w:val="28"/>
          <w:szCs w:val="28"/>
        </w:rPr>
        <w:t>(</w:t>
      </w:r>
      <w:r w:rsidRPr="00FC02EA">
        <w:rPr>
          <w:bCs/>
          <w:sz w:val="28"/>
          <w:szCs w:val="28"/>
        </w:rPr>
        <w:t>магістерського</w:t>
      </w:r>
      <w:r>
        <w:rPr>
          <w:bCs/>
          <w:sz w:val="28"/>
          <w:szCs w:val="28"/>
        </w:rPr>
        <w:t>)</w:t>
      </w:r>
      <w:r w:rsidRPr="00FC02EA">
        <w:rPr>
          <w:bCs/>
          <w:sz w:val="28"/>
          <w:szCs w:val="28"/>
        </w:rPr>
        <w:t xml:space="preserve"> рівня</w:t>
      </w:r>
    </w:p>
    <w:p w14:paraId="23B148ED" w14:textId="59197E55" w:rsidR="0067478D" w:rsidRDefault="0067478D" w:rsidP="0067478D">
      <w:pPr>
        <w:spacing w:after="0" w:line="240" w:lineRule="auto"/>
        <w:ind w:left="3969"/>
        <w:rPr>
          <w:bCs/>
          <w:sz w:val="28"/>
          <w:szCs w:val="28"/>
        </w:rPr>
      </w:pPr>
      <w:proofErr w:type="spellStart"/>
      <w:r>
        <w:rPr>
          <w:bCs/>
          <w:sz w:val="28"/>
          <w:szCs w:val="28"/>
        </w:rPr>
        <w:t>Пен</w:t>
      </w:r>
      <w:proofErr w:type="spellEnd"/>
      <w:r>
        <w:rPr>
          <w:bCs/>
          <w:sz w:val="28"/>
          <w:szCs w:val="28"/>
        </w:rPr>
        <w:t xml:space="preserve"> </w:t>
      </w:r>
      <w:proofErr w:type="spellStart"/>
      <w:r>
        <w:rPr>
          <w:bCs/>
          <w:sz w:val="28"/>
          <w:szCs w:val="28"/>
        </w:rPr>
        <w:t>Цзитао</w:t>
      </w:r>
      <w:proofErr w:type="spellEnd"/>
    </w:p>
    <w:p w14:paraId="634768CA" w14:textId="77777777" w:rsidR="0067478D" w:rsidRDefault="0067478D" w:rsidP="0067478D">
      <w:pPr>
        <w:spacing w:after="0" w:line="240" w:lineRule="auto"/>
        <w:ind w:left="3969"/>
        <w:rPr>
          <w:bCs/>
          <w:sz w:val="28"/>
          <w:szCs w:val="28"/>
        </w:rPr>
      </w:pPr>
      <w:r>
        <w:rPr>
          <w:bCs/>
          <w:sz w:val="28"/>
          <w:szCs w:val="28"/>
        </w:rPr>
        <w:t xml:space="preserve">Науковий керівник: </w:t>
      </w:r>
      <w:proofErr w:type="spellStart"/>
      <w:r>
        <w:rPr>
          <w:bCs/>
          <w:sz w:val="28"/>
          <w:szCs w:val="28"/>
        </w:rPr>
        <w:t>д.фіз.вих</w:t>
      </w:r>
      <w:proofErr w:type="spellEnd"/>
      <w:r>
        <w:rPr>
          <w:bCs/>
          <w:sz w:val="28"/>
          <w:szCs w:val="28"/>
        </w:rPr>
        <w:t>., професор Андрєєва О. В.</w:t>
      </w:r>
    </w:p>
    <w:p w14:paraId="458BEC2B" w14:textId="77777777" w:rsidR="0067478D" w:rsidRDefault="0067478D" w:rsidP="0067478D">
      <w:pPr>
        <w:spacing w:after="0" w:line="240" w:lineRule="auto"/>
        <w:ind w:left="3969"/>
        <w:rPr>
          <w:bCs/>
          <w:sz w:val="28"/>
          <w:szCs w:val="28"/>
        </w:rPr>
      </w:pPr>
      <w:r>
        <w:rPr>
          <w:bCs/>
          <w:sz w:val="28"/>
          <w:szCs w:val="28"/>
        </w:rPr>
        <w:t xml:space="preserve">Рецензент: </w:t>
      </w:r>
      <w:proofErr w:type="spellStart"/>
      <w:r>
        <w:rPr>
          <w:bCs/>
          <w:sz w:val="28"/>
          <w:szCs w:val="28"/>
        </w:rPr>
        <w:t>к.фіз.вих</w:t>
      </w:r>
      <w:proofErr w:type="spellEnd"/>
      <w:r>
        <w:rPr>
          <w:bCs/>
          <w:sz w:val="28"/>
          <w:szCs w:val="28"/>
        </w:rPr>
        <w:t>., доцент</w:t>
      </w:r>
    </w:p>
    <w:p w14:paraId="23EFFED8" w14:textId="77777777" w:rsidR="0067478D" w:rsidRDefault="0067478D" w:rsidP="0067478D">
      <w:pPr>
        <w:spacing w:after="0" w:line="240" w:lineRule="auto"/>
        <w:ind w:left="3969"/>
        <w:rPr>
          <w:bCs/>
          <w:sz w:val="28"/>
          <w:szCs w:val="28"/>
        </w:rPr>
      </w:pPr>
      <w:proofErr w:type="spellStart"/>
      <w:r>
        <w:rPr>
          <w:bCs/>
          <w:sz w:val="28"/>
          <w:szCs w:val="28"/>
        </w:rPr>
        <w:t>Єракова</w:t>
      </w:r>
      <w:proofErr w:type="spellEnd"/>
      <w:r>
        <w:rPr>
          <w:bCs/>
          <w:sz w:val="28"/>
          <w:szCs w:val="28"/>
        </w:rPr>
        <w:t xml:space="preserve"> Л. А.</w:t>
      </w:r>
    </w:p>
    <w:p w14:paraId="49107A69" w14:textId="77777777" w:rsidR="0067478D" w:rsidRPr="003C1B5B" w:rsidRDefault="0067478D" w:rsidP="0067478D">
      <w:pPr>
        <w:spacing w:after="0" w:line="240" w:lineRule="auto"/>
        <w:ind w:left="3969"/>
        <w:rPr>
          <w:rFonts w:cs="Times New Roman"/>
          <w:sz w:val="28"/>
          <w:szCs w:val="28"/>
        </w:rPr>
      </w:pPr>
      <w:r w:rsidRPr="003C1B5B">
        <w:rPr>
          <w:rFonts w:cs="Times New Roman"/>
          <w:sz w:val="28"/>
          <w:szCs w:val="28"/>
        </w:rPr>
        <w:t>Рекомендовано до захисту на засіданні</w:t>
      </w:r>
    </w:p>
    <w:p w14:paraId="1834F519" w14:textId="191E0ED2" w:rsidR="0067478D" w:rsidRPr="003C1B5B" w:rsidRDefault="0067478D" w:rsidP="0067478D">
      <w:pPr>
        <w:spacing w:after="0" w:line="240" w:lineRule="auto"/>
        <w:ind w:left="3969"/>
        <w:rPr>
          <w:rFonts w:cs="Times New Roman"/>
          <w:sz w:val="28"/>
          <w:szCs w:val="28"/>
        </w:rPr>
      </w:pPr>
      <w:r w:rsidRPr="003C1B5B">
        <w:rPr>
          <w:rFonts w:cs="Times New Roman"/>
          <w:sz w:val="28"/>
          <w:szCs w:val="28"/>
        </w:rPr>
        <w:t xml:space="preserve">кафедри (протокол № </w:t>
      </w:r>
      <w:r w:rsidR="00236217">
        <w:rPr>
          <w:rFonts w:cs="Times New Roman"/>
          <w:sz w:val="28"/>
          <w:szCs w:val="28"/>
        </w:rPr>
        <w:t>4</w:t>
      </w:r>
      <w:r w:rsidRPr="003C1B5B">
        <w:rPr>
          <w:rFonts w:cs="Times New Roman"/>
          <w:sz w:val="28"/>
          <w:szCs w:val="28"/>
        </w:rPr>
        <w:t xml:space="preserve"> від </w:t>
      </w:r>
      <w:r w:rsidR="00236217">
        <w:rPr>
          <w:rFonts w:cs="Times New Roman"/>
          <w:sz w:val="28"/>
          <w:szCs w:val="28"/>
        </w:rPr>
        <w:t>29.11.</w:t>
      </w:r>
      <w:r w:rsidRPr="003C1B5B">
        <w:rPr>
          <w:rFonts w:cs="Times New Roman"/>
          <w:sz w:val="28"/>
          <w:szCs w:val="28"/>
        </w:rPr>
        <w:t xml:space="preserve"> 20</w:t>
      </w:r>
      <w:r w:rsidR="00236217">
        <w:rPr>
          <w:rFonts w:cs="Times New Roman"/>
          <w:sz w:val="28"/>
          <w:szCs w:val="28"/>
        </w:rPr>
        <w:t>24</w:t>
      </w:r>
      <w:bookmarkStart w:id="0" w:name="_GoBack"/>
      <w:bookmarkEnd w:id="0"/>
      <w:r w:rsidRPr="003C1B5B">
        <w:rPr>
          <w:rFonts w:cs="Times New Roman"/>
          <w:sz w:val="28"/>
          <w:szCs w:val="28"/>
        </w:rPr>
        <w:t xml:space="preserve"> р.)</w:t>
      </w:r>
    </w:p>
    <w:p w14:paraId="42AB8996" w14:textId="77777777" w:rsidR="0067478D" w:rsidRPr="003C1B5B" w:rsidRDefault="0067478D" w:rsidP="0067478D">
      <w:pPr>
        <w:spacing w:after="0" w:line="240" w:lineRule="auto"/>
        <w:ind w:left="3969"/>
        <w:rPr>
          <w:rFonts w:cs="Times New Roman"/>
          <w:sz w:val="28"/>
          <w:szCs w:val="28"/>
        </w:rPr>
      </w:pPr>
      <w:r w:rsidRPr="003C1B5B">
        <w:rPr>
          <w:rFonts w:cs="Times New Roman"/>
          <w:sz w:val="28"/>
          <w:szCs w:val="28"/>
        </w:rPr>
        <w:t xml:space="preserve">Завідувач кафедри: </w:t>
      </w:r>
      <w:proofErr w:type="spellStart"/>
      <w:r>
        <w:rPr>
          <w:rFonts w:cs="Times New Roman"/>
          <w:sz w:val="28"/>
          <w:szCs w:val="28"/>
        </w:rPr>
        <w:t>Трачук</w:t>
      </w:r>
      <w:proofErr w:type="spellEnd"/>
      <w:r>
        <w:rPr>
          <w:rFonts w:cs="Times New Roman"/>
          <w:sz w:val="28"/>
          <w:szCs w:val="28"/>
        </w:rPr>
        <w:t xml:space="preserve"> С. В.</w:t>
      </w:r>
    </w:p>
    <w:p w14:paraId="49CA2099" w14:textId="77777777" w:rsidR="0067478D" w:rsidRPr="003C1B5B" w:rsidRDefault="0067478D" w:rsidP="0067478D">
      <w:pPr>
        <w:pBdr>
          <w:bottom w:val="single" w:sz="12" w:space="1" w:color="auto"/>
        </w:pBdr>
        <w:spacing w:after="0" w:line="240" w:lineRule="auto"/>
        <w:ind w:left="3969"/>
        <w:rPr>
          <w:rFonts w:cs="Times New Roman"/>
          <w:sz w:val="28"/>
          <w:szCs w:val="28"/>
        </w:rPr>
      </w:pPr>
      <w:proofErr w:type="spellStart"/>
      <w:r>
        <w:rPr>
          <w:rFonts w:cs="Times New Roman"/>
          <w:sz w:val="28"/>
          <w:szCs w:val="28"/>
        </w:rPr>
        <w:t>к</w:t>
      </w:r>
      <w:r w:rsidRPr="003C1B5B">
        <w:rPr>
          <w:rFonts w:cs="Times New Roman"/>
          <w:sz w:val="28"/>
          <w:szCs w:val="28"/>
        </w:rPr>
        <w:t>.фіз.вих</w:t>
      </w:r>
      <w:proofErr w:type="spellEnd"/>
      <w:r w:rsidRPr="003C1B5B">
        <w:rPr>
          <w:rFonts w:cs="Times New Roman"/>
          <w:sz w:val="28"/>
          <w:szCs w:val="28"/>
        </w:rPr>
        <w:t xml:space="preserve">., </w:t>
      </w:r>
      <w:r>
        <w:rPr>
          <w:rFonts w:cs="Times New Roman"/>
          <w:sz w:val="28"/>
          <w:szCs w:val="28"/>
        </w:rPr>
        <w:t>доцент</w:t>
      </w:r>
    </w:p>
    <w:p w14:paraId="6A517701" w14:textId="77777777" w:rsidR="0067478D" w:rsidRPr="00FC02EA" w:rsidRDefault="0067478D" w:rsidP="0067478D">
      <w:pPr>
        <w:spacing w:after="0" w:line="240" w:lineRule="auto"/>
        <w:ind w:left="5103"/>
        <w:rPr>
          <w:bCs/>
          <w:sz w:val="28"/>
          <w:szCs w:val="28"/>
        </w:rPr>
      </w:pPr>
    </w:p>
    <w:p w14:paraId="524F5101" w14:textId="77777777" w:rsidR="0067478D" w:rsidRDefault="0067478D" w:rsidP="0067478D">
      <w:pPr>
        <w:spacing w:after="0" w:line="360" w:lineRule="auto"/>
        <w:jc w:val="center"/>
        <w:rPr>
          <w:b/>
          <w:sz w:val="28"/>
          <w:szCs w:val="28"/>
        </w:rPr>
      </w:pPr>
    </w:p>
    <w:p w14:paraId="47E385EE" w14:textId="77777777" w:rsidR="0067478D" w:rsidRDefault="0067478D" w:rsidP="0067478D">
      <w:pPr>
        <w:spacing w:after="0" w:line="360" w:lineRule="auto"/>
        <w:jc w:val="center"/>
        <w:rPr>
          <w:b/>
          <w:sz w:val="28"/>
          <w:szCs w:val="28"/>
        </w:rPr>
      </w:pPr>
    </w:p>
    <w:p w14:paraId="7E95CAE2" w14:textId="77777777" w:rsidR="0067478D" w:rsidRDefault="0067478D" w:rsidP="0067478D">
      <w:pPr>
        <w:spacing w:after="0" w:line="360" w:lineRule="auto"/>
        <w:jc w:val="center"/>
        <w:rPr>
          <w:b/>
          <w:sz w:val="28"/>
          <w:szCs w:val="28"/>
        </w:rPr>
      </w:pPr>
    </w:p>
    <w:p w14:paraId="53952E9F" w14:textId="77777777" w:rsidR="0067478D" w:rsidRDefault="0067478D" w:rsidP="0067478D">
      <w:pPr>
        <w:spacing w:after="0" w:line="360" w:lineRule="auto"/>
        <w:jc w:val="center"/>
        <w:rPr>
          <w:b/>
          <w:sz w:val="28"/>
          <w:szCs w:val="28"/>
        </w:rPr>
      </w:pPr>
    </w:p>
    <w:p w14:paraId="1D2A609B" w14:textId="77777777" w:rsidR="0067478D" w:rsidRPr="00FC02EA" w:rsidRDefault="0067478D" w:rsidP="0067478D">
      <w:pPr>
        <w:spacing w:after="0" w:line="360" w:lineRule="auto"/>
        <w:jc w:val="center"/>
        <w:rPr>
          <w:bCs/>
          <w:sz w:val="28"/>
          <w:szCs w:val="28"/>
        </w:rPr>
      </w:pPr>
      <w:r w:rsidRPr="00FC02EA">
        <w:rPr>
          <w:bCs/>
          <w:sz w:val="28"/>
          <w:szCs w:val="28"/>
        </w:rPr>
        <w:t>Київ 2024</w:t>
      </w:r>
    </w:p>
    <w:p w14:paraId="050CEE32" w14:textId="4C49E924" w:rsidR="00051D25" w:rsidRDefault="00051D25">
      <w:r>
        <w:br w:type="page"/>
      </w:r>
    </w:p>
    <w:p w14:paraId="4A81EDCF" w14:textId="12B7731B" w:rsidR="00042B79" w:rsidRPr="00335DB2" w:rsidRDefault="00051D25" w:rsidP="00051D25">
      <w:pPr>
        <w:spacing w:after="0" w:line="360" w:lineRule="auto"/>
        <w:jc w:val="center"/>
        <w:rPr>
          <w:b/>
          <w:bCs/>
          <w:sz w:val="28"/>
          <w:szCs w:val="28"/>
        </w:rPr>
      </w:pPr>
      <w:r w:rsidRPr="00335DB2">
        <w:rPr>
          <w:b/>
          <w:bCs/>
          <w:sz w:val="28"/>
          <w:szCs w:val="28"/>
        </w:rPr>
        <w:lastRenderedPageBreak/>
        <w:t>ЗМІСТ</w:t>
      </w:r>
    </w:p>
    <w:p w14:paraId="57653433" w14:textId="77777777" w:rsidR="00051D25" w:rsidRPr="00335DB2" w:rsidRDefault="00051D25" w:rsidP="00051D25">
      <w:pPr>
        <w:spacing w:after="0" w:line="360" w:lineRule="auto"/>
        <w:jc w:val="center"/>
        <w:rPr>
          <w:b/>
          <w:bCs/>
          <w:sz w:val="28"/>
          <w:szCs w:val="28"/>
        </w:rPr>
      </w:pPr>
    </w:p>
    <w:p w14:paraId="483C7D0C" w14:textId="77777777" w:rsidR="00335DB2" w:rsidRPr="00335DB2" w:rsidRDefault="00335DB2" w:rsidP="00051D25">
      <w:pPr>
        <w:spacing w:after="0" w:line="360" w:lineRule="auto"/>
        <w:jc w:val="center"/>
        <w:rPr>
          <w:b/>
          <w:bCs/>
          <w:sz w:val="28"/>
          <w:szCs w:val="28"/>
        </w:rPr>
      </w:pPr>
    </w:p>
    <w:tbl>
      <w:tblPr>
        <w:tblStyle w:val="a5"/>
        <w:tblW w:w="0" w:type="auto"/>
        <w:tblLook w:val="04A0" w:firstRow="1" w:lastRow="0" w:firstColumn="1" w:lastColumn="0" w:noHBand="0" w:noVBand="1"/>
      </w:tblPr>
      <w:tblGrid>
        <w:gridCol w:w="1413"/>
        <w:gridCol w:w="7087"/>
        <w:gridCol w:w="844"/>
      </w:tblGrid>
      <w:tr w:rsidR="00B8321F" w:rsidRPr="00335DB2" w14:paraId="1CA4C56A" w14:textId="77777777" w:rsidTr="00F94E8B">
        <w:tc>
          <w:tcPr>
            <w:tcW w:w="1413" w:type="dxa"/>
          </w:tcPr>
          <w:p w14:paraId="51D6843E" w14:textId="77777777" w:rsidR="00B8321F" w:rsidRPr="00335DB2" w:rsidRDefault="00B8321F" w:rsidP="00051D25">
            <w:pPr>
              <w:spacing w:line="360" w:lineRule="auto"/>
              <w:jc w:val="center"/>
              <w:rPr>
                <w:b/>
                <w:bCs/>
                <w:sz w:val="28"/>
                <w:szCs w:val="28"/>
              </w:rPr>
            </w:pPr>
          </w:p>
        </w:tc>
        <w:tc>
          <w:tcPr>
            <w:tcW w:w="7087" w:type="dxa"/>
          </w:tcPr>
          <w:p w14:paraId="2D9C203B" w14:textId="0FBB024D" w:rsidR="00B8321F" w:rsidRPr="00335DB2" w:rsidRDefault="00335DB2" w:rsidP="00335DB2">
            <w:pPr>
              <w:spacing w:line="360" w:lineRule="auto"/>
              <w:jc w:val="both"/>
              <w:rPr>
                <w:b/>
                <w:bCs/>
                <w:sz w:val="28"/>
                <w:szCs w:val="28"/>
              </w:rPr>
            </w:pPr>
            <w:r w:rsidRPr="00335DB2">
              <w:rPr>
                <w:rFonts w:eastAsia="Times New Roman"/>
                <w:sz w:val="28"/>
                <w:szCs w:val="28"/>
                <w:lang w:eastAsia="ru-RU"/>
              </w:rPr>
              <w:t>Перелік умовних позначень</w:t>
            </w:r>
          </w:p>
        </w:tc>
        <w:tc>
          <w:tcPr>
            <w:tcW w:w="844" w:type="dxa"/>
          </w:tcPr>
          <w:p w14:paraId="598D4BE0" w14:textId="4F371A65" w:rsidR="00B8321F" w:rsidRPr="007439BD" w:rsidRDefault="0045121E" w:rsidP="00051D25">
            <w:pPr>
              <w:spacing w:line="360" w:lineRule="auto"/>
              <w:jc w:val="center"/>
              <w:rPr>
                <w:sz w:val="28"/>
                <w:szCs w:val="28"/>
              </w:rPr>
            </w:pPr>
            <w:r w:rsidRPr="007439BD">
              <w:rPr>
                <w:sz w:val="28"/>
                <w:szCs w:val="28"/>
              </w:rPr>
              <w:t>4</w:t>
            </w:r>
          </w:p>
        </w:tc>
      </w:tr>
      <w:tr w:rsidR="00335DB2" w:rsidRPr="00335DB2" w14:paraId="50F5113F" w14:textId="77777777" w:rsidTr="00F94E8B">
        <w:tc>
          <w:tcPr>
            <w:tcW w:w="1413" w:type="dxa"/>
          </w:tcPr>
          <w:p w14:paraId="5FA50BDA" w14:textId="77777777" w:rsidR="00335DB2" w:rsidRPr="00335DB2" w:rsidRDefault="00335DB2" w:rsidP="00051D25">
            <w:pPr>
              <w:spacing w:line="360" w:lineRule="auto"/>
              <w:jc w:val="center"/>
              <w:rPr>
                <w:b/>
                <w:bCs/>
                <w:sz w:val="28"/>
                <w:szCs w:val="28"/>
              </w:rPr>
            </w:pPr>
          </w:p>
        </w:tc>
        <w:tc>
          <w:tcPr>
            <w:tcW w:w="7087" w:type="dxa"/>
          </w:tcPr>
          <w:p w14:paraId="59C495A4" w14:textId="0626CB2B" w:rsidR="00335DB2" w:rsidRPr="00335DB2" w:rsidRDefault="00335DB2" w:rsidP="00A45055">
            <w:pPr>
              <w:spacing w:line="360" w:lineRule="auto"/>
              <w:jc w:val="both"/>
              <w:rPr>
                <w:rFonts w:eastAsia="Times New Roman"/>
                <w:sz w:val="28"/>
                <w:szCs w:val="28"/>
                <w:lang w:eastAsia="ru-RU"/>
              </w:rPr>
            </w:pPr>
            <w:r w:rsidRPr="00335DB2">
              <w:rPr>
                <w:rFonts w:eastAsia="Times New Roman"/>
                <w:sz w:val="28"/>
                <w:szCs w:val="28"/>
                <w:lang w:eastAsia="ru-RU"/>
              </w:rPr>
              <w:t>Вступ</w:t>
            </w:r>
          </w:p>
        </w:tc>
        <w:tc>
          <w:tcPr>
            <w:tcW w:w="844" w:type="dxa"/>
          </w:tcPr>
          <w:p w14:paraId="65ADA08C" w14:textId="0FFC6F95" w:rsidR="00335DB2" w:rsidRPr="007439BD" w:rsidRDefault="0045121E" w:rsidP="00051D25">
            <w:pPr>
              <w:spacing w:line="360" w:lineRule="auto"/>
              <w:jc w:val="center"/>
              <w:rPr>
                <w:sz w:val="28"/>
                <w:szCs w:val="28"/>
              </w:rPr>
            </w:pPr>
            <w:r w:rsidRPr="007439BD">
              <w:rPr>
                <w:sz w:val="28"/>
                <w:szCs w:val="28"/>
              </w:rPr>
              <w:t>5</w:t>
            </w:r>
          </w:p>
        </w:tc>
      </w:tr>
      <w:tr w:rsidR="00335DB2" w:rsidRPr="00335DB2" w14:paraId="53AC28FE" w14:textId="77777777" w:rsidTr="00F94E8B">
        <w:tc>
          <w:tcPr>
            <w:tcW w:w="1413" w:type="dxa"/>
          </w:tcPr>
          <w:p w14:paraId="5C04A17F" w14:textId="27218815" w:rsidR="00335DB2" w:rsidRPr="00335DB2" w:rsidRDefault="00F94E8B" w:rsidP="00051D25">
            <w:pPr>
              <w:spacing w:line="360" w:lineRule="auto"/>
              <w:jc w:val="center"/>
              <w:rPr>
                <w:b/>
                <w:bCs/>
                <w:sz w:val="28"/>
                <w:szCs w:val="28"/>
              </w:rPr>
            </w:pPr>
            <w:r w:rsidRPr="00335DB2">
              <w:rPr>
                <w:sz w:val="28"/>
                <w:szCs w:val="28"/>
              </w:rPr>
              <w:t xml:space="preserve">Розділ </w:t>
            </w:r>
            <w:r w:rsidR="00335DB2" w:rsidRPr="00335DB2">
              <w:rPr>
                <w:sz w:val="28"/>
                <w:szCs w:val="28"/>
              </w:rPr>
              <w:t>1</w:t>
            </w:r>
          </w:p>
        </w:tc>
        <w:tc>
          <w:tcPr>
            <w:tcW w:w="7087" w:type="dxa"/>
          </w:tcPr>
          <w:p w14:paraId="38B465F2" w14:textId="485A7B28" w:rsidR="00335DB2" w:rsidRPr="00335DB2" w:rsidRDefault="00335DB2" w:rsidP="00335DB2">
            <w:pPr>
              <w:spacing w:line="360" w:lineRule="auto"/>
              <w:jc w:val="both"/>
              <w:rPr>
                <w:rFonts w:eastAsia="Times New Roman"/>
                <w:sz w:val="28"/>
                <w:szCs w:val="28"/>
                <w:lang w:eastAsia="ru-RU"/>
              </w:rPr>
            </w:pPr>
            <w:r w:rsidRPr="00335DB2">
              <w:rPr>
                <w:sz w:val="28"/>
                <w:szCs w:val="28"/>
              </w:rPr>
              <w:t>ОСОБЛИВОСТІ ВИКОРИСТАННЯ ЗАСОБІВ БАСКЕТБОЛУ ДЛЯ ПОКРАЩЕННЯ ПОКАЗНИКІВ ФІЗИЧНОГО СТАНУ ШКОЛЯРІВ</w:t>
            </w:r>
          </w:p>
        </w:tc>
        <w:tc>
          <w:tcPr>
            <w:tcW w:w="844" w:type="dxa"/>
          </w:tcPr>
          <w:p w14:paraId="7BB7C276" w14:textId="499E1779" w:rsidR="00335DB2" w:rsidRPr="007439BD" w:rsidRDefault="007439BD" w:rsidP="00051D25">
            <w:pPr>
              <w:spacing w:line="360" w:lineRule="auto"/>
              <w:jc w:val="center"/>
              <w:rPr>
                <w:sz w:val="28"/>
                <w:szCs w:val="28"/>
              </w:rPr>
            </w:pPr>
            <w:r w:rsidRPr="007439BD">
              <w:rPr>
                <w:sz w:val="28"/>
                <w:szCs w:val="28"/>
              </w:rPr>
              <w:t>8</w:t>
            </w:r>
          </w:p>
        </w:tc>
      </w:tr>
      <w:tr w:rsidR="00335DB2" w:rsidRPr="00335DB2" w14:paraId="6DD5ED45" w14:textId="77777777" w:rsidTr="00F94E8B">
        <w:tc>
          <w:tcPr>
            <w:tcW w:w="1413" w:type="dxa"/>
          </w:tcPr>
          <w:p w14:paraId="0F9FDD6F" w14:textId="55AAAEE5" w:rsidR="00335DB2" w:rsidRPr="00335DB2" w:rsidRDefault="00335DB2" w:rsidP="00051D25">
            <w:pPr>
              <w:spacing w:line="360" w:lineRule="auto"/>
              <w:jc w:val="center"/>
              <w:rPr>
                <w:sz w:val="28"/>
                <w:szCs w:val="28"/>
              </w:rPr>
            </w:pPr>
            <w:r w:rsidRPr="00335DB2">
              <w:rPr>
                <w:sz w:val="28"/>
                <w:szCs w:val="28"/>
              </w:rPr>
              <w:t>1.1.</w:t>
            </w:r>
          </w:p>
        </w:tc>
        <w:tc>
          <w:tcPr>
            <w:tcW w:w="7087" w:type="dxa"/>
          </w:tcPr>
          <w:p w14:paraId="02FE9E81" w14:textId="0FFC8916" w:rsidR="00335DB2" w:rsidRPr="00335DB2" w:rsidRDefault="005E031D" w:rsidP="00335DB2">
            <w:pPr>
              <w:spacing w:line="360" w:lineRule="auto"/>
              <w:ind w:left="37"/>
              <w:rPr>
                <w:rFonts w:eastAsia="Times New Roman"/>
                <w:sz w:val="28"/>
                <w:szCs w:val="28"/>
                <w:lang w:eastAsia="ru-RU"/>
              </w:rPr>
            </w:pPr>
            <w:r w:rsidRPr="005E031D">
              <w:rPr>
                <w:rFonts w:eastAsia="Times New Roman"/>
                <w:sz w:val="28"/>
                <w:szCs w:val="28"/>
                <w:lang w:eastAsia="ru-RU"/>
              </w:rPr>
              <w:t>Особливості організації процесу фізичного виховання дітей шкільного віку у Китаї</w:t>
            </w:r>
          </w:p>
        </w:tc>
        <w:tc>
          <w:tcPr>
            <w:tcW w:w="844" w:type="dxa"/>
          </w:tcPr>
          <w:p w14:paraId="7D1370A9" w14:textId="50F74A95" w:rsidR="00335DB2" w:rsidRPr="007439BD" w:rsidRDefault="007439BD" w:rsidP="00051D25">
            <w:pPr>
              <w:spacing w:line="360" w:lineRule="auto"/>
              <w:jc w:val="center"/>
              <w:rPr>
                <w:sz w:val="28"/>
                <w:szCs w:val="28"/>
              </w:rPr>
            </w:pPr>
            <w:r w:rsidRPr="007439BD">
              <w:rPr>
                <w:sz w:val="28"/>
                <w:szCs w:val="28"/>
              </w:rPr>
              <w:t>8</w:t>
            </w:r>
          </w:p>
        </w:tc>
      </w:tr>
      <w:tr w:rsidR="00335DB2" w:rsidRPr="00335DB2" w14:paraId="76847AEB" w14:textId="77777777" w:rsidTr="00F94E8B">
        <w:tc>
          <w:tcPr>
            <w:tcW w:w="1413" w:type="dxa"/>
          </w:tcPr>
          <w:p w14:paraId="53F2F76E" w14:textId="16266468" w:rsidR="00335DB2" w:rsidRPr="00335DB2" w:rsidRDefault="00F94E8B" w:rsidP="00051D25">
            <w:pPr>
              <w:spacing w:line="360" w:lineRule="auto"/>
              <w:jc w:val="center"/>
              <w:rPr>
                <w:sz w:val="28"/>
                <w:szCs w:val="28"/>
              </w:rPr>
            </w:pPr>
            <w:r w:rsidRPr="00335DB2">
              <w:rPr>
                <w:sz w:val="28"/>
                <w:szCs w:val="28"/>
              </w:rPr>
              <w:t>1.3</w:t>
            </w:r>
          </w:p>
        </w:tc>
        <w:tc>
          <w:tcPr>
            <w:tcW w:w="7087" w:type="dxa"/>
          </w:tcPr>
          <w:p w14:paraId="2B0B0B42" w14:textId="3DD6C4FF" w:rsidR="00335DB2" w:rsidRPr="00335DB2" w:rsidRDefault="00335DB2" w:rsidP="00335DB2">
            <w:pPr>
              <w:spacing w:line="360" w:lineRule="auto"/>
              <w:ind w:left="37"/>
              <w:rPr>
                <w:sz w:val="28"/>
                <w:szCs w:val="28"/>
              </w:rPr>
            </w:pPr>
            <w:r w:rsidRPr="00335DB2">
              <w:rPr>
                <w:sz w:val="28"/>
                <w:szCs w:val="28"/>
              </w:rPr>
              <w:t>Сучасні підходи до програмування оздоровчих занять з дітьми шкільного віку.</w:t>
            </w:r>
          </w:p>
        </w:tc>
        <w:tc>
          <w:tcPr>
            <w:tcW w:w="844" w:type="dxa"/>
          </w:tcPr>
          <w:p w14:paraId="61BBA3B6" w14:textId="6ECF0958" w:rsidR="00335DB2" w:rsidRPr="007439BD" w:rsidRDefault="007439BD" w:rsidP="00051D25">
            <w:pPr>
              <w:spacing w:line="360" w:lineRule="auto"/>
              <w:jc w:val="center"/>
              <w:rPr>
                <w:sz w:val="28"/>
                <w:szCs w:val="28"/>
              </w:rPr>
            </w:pPr>
            <w:r w:rsidRPr="007439BD">
              <w:rPr>
                <w:sz w:val="28"/>
                <w:szCs w:val="28"/>
              </w:rPr>
              <w:t>10</w:t>
            </w:r>
          </w:p>
        </w:tc>
      </w:tr>
      <w:tr w:rsidR="00335DB2" w:rsidRPr="00335DB2" w14:paraId="6F51AB67" w14:textId="77777777" w:rsidTr="00F94E8B">
        <w:tc>
          <w:tcPr>
            <w:tcW w:w="1413" w:type="dxa"/>
          </w:tcPr>
          <w:p w14:paraId="3C9C849E" w14:textId="04C44B43" w:rsidR="00335DB2" w:rsidRPr="00335DB2" w:rsidRDefault="00F94E8B" w:rsidP="00051D25">
            <w:pPr>
              <w:spacing w:line="360" w:lineRule="auto"/>
              <w:jc w:val="center"/>
              <w:rPr>
                <w:sz w:val="28"/>
                <w:szCs w:val="28"/>
              </w:rPr>
            </w:pPr>
            <w:r w:rsidRPr="00335DB2">
              <w:rPr>
                <w:sz w:val="28"/>
                <w:szCs w:val="28"/>
              </w:rPr>
              <w:t>1.4</w:t>
            </w:r>
          </w:p>
        </w:tc>
        <w:tc>
          <w:tcPr>
            <w:tcW w:w="7087" w:type="dxa"/>
          </w:tcPr>
          <w:p w14:paraId="5B987551" w14:textId="7E61F6EE" w:rsidR="00335DB2" w:rsidRPr="00335DB2" w:rsidRDefault="00335DB2" w:rsidP="00335DB2">
            <w:pPr>
              <w:spacing w:line="360" w:lineRule="auto"/>
              <w:ind w:left="37"/>
              <w:rPr>
                <w:sz w:val="28"/>
                <w:szCs w:val="28"/>
              </w:rPr>
            </w:pPr>
            <w:r w:rsidRPr="00335DB2">
              <w:rPr>
                <w:sz w:val="28"/>
                <w:szCs w:val="28"/>
              </w:rPr>
              <w:t>Характеристика баскетболу та його різновидів як ефективних засобів фізичного виховання дітей шкільного віку.</w:t>
            </w:r>
          </w:p>
        </w:tc>
        <w:tc>
          <w:tcPr>
            <w:tcW w:w="844" w:type="dxa"/>
          </w:tcPr>
          <w:p w14:paraId="02D98F0E" w14:textId="66ADB8F4" w:rsidR="00335DB2" w:rsidRPr="007439BD" w:rsidRDefault="007439BD" w:rsidP="00051D25">
            <w:pPr>
              <w:spacing w:line="360" w:lineRule="auto"/>
              <w:jc w:val="center"/>
              <w:rPr>
                <w:sz w:val="28"/>
                <w:szCs w:val="28"/>
              </w:rPr>
            </w:pPr>
            <w:r w:rsidRPr="007439BD">
              <w:rPr>
                <w:sz w:val="28"/>
                <w:szCs w:val="28"/>
              </w:rPr>
              <w:t>12</w:t>
            </w:r>
          </w:p>
        </w:tc>
      </w:tr>
      <w:tr w:rsidR="00335DB2" w:rsidRPr="00335DB2" w14:paraId="07847C97" w14:textId="77777777" w:rsidTr="00F94E8B">
        <w:tc>
          <w:tcPr>
            <w:tcW w:w="1413" w:type="dxa"/>
          </w:tcPr>
          <w:p w14:paraId="67935195" w14:textId="702D2B9D" w:rsidR="00335DB2" w:rsidRPr="00335DB2" w:rsidRDefault="00F94E8B" w:rsidP="00051D25">
            <w:pPr>
              <w:spacing w:line="360" w:lineRule="auto"/>
              <w:jc w:val="center"/>
              <w:rPr>
                <w:sz w:val="28"/>
                <w:szCs w:val="28"/>
              </w:rPr>
            </w:pPr>
            <w:r>
              <w:rPr>
                <w:sz w:val="28"/>
                <w:szCs w:val="28"/>
              </w:rPr>
              <w:t>1.5</w:t>
            </w:r>
          </w:p>
        </w:tc>
        <w:tc>
          <w:tcPr>
            <w:tcW w:w="7087" w:type="dxa"/>
          </w:tcPr>
          <w:p w14:paraId="19ADAD7A" w14:textId="066D8432" w:rsidR="00335DB2" w:rsidRPr="00335DB2" w:rsidRDefault="00335DB2" w:rsidP="00335DB2">
            <w:pPr>
              <w:spacing w:line="360" w:lineRule="auto"/>
              <w:ind w:left="37"/>
              <w:rPr>
                <w:sz w:val="28"/>
                <w:szCs w:val="28"/>
              </w:rPr>
            </w:pPr>
            <w:r w:rsidRPr="00335DB2">
              <w:rPr>
                <w:sz w:val="28"/>
                <w:szCs w:val="28"/>
              </w:rPr>
              <w:t>Ефективність занять баскетболом у покращенні фізичної підготовленості школярів.</w:t>
            </w:r>
          </w:p>
        </w:tc>
        <w:tc>
          <w:tcPr>
            <w:tcW w:w="844" w:type="dxa"/>
          </w:tcPr>
          <w:p w14:paraId="36E4EDD3" w14:textId="168529DD" w:rsidR="00335DB2" w:rsidRPr="007439BD" w:rsidRDefault="007439BD" w:rsidP="00051D25">
            <w:pPr>
              <w:spacing w:line="360" w:lineRule="auto"/>
              <w:jc w:val="center"/>
              <w:rPr>
                <w:sz w:val="28"/>
                <w:szCs w:val="28"/>
              </w:rPr>
            </w:pPr>
            <w:r w:rsidRPr="007439BD">
              <w:rPr>
                <w:sz w:val="28"/>
                <w:szCs w:val="28"/>
              </w:rPr>
              <w:t>15</w:t>
            </w:r>
          </w:p>
        </w:tc>
      </w:tr>
      <w:tr w:rsidR="00335DB2" w:rsidRPr="00335DB2" w14:paraId="5C836954" w14:textId="77777777" w:rsidTr="00F94E8B">
        <w:tc>
          <w:tcPr>
            <w:tcW w:w="1413" w:type="dxa"/>
          </w:tcPr>
          <w:p w14:paraId="68C07E38" w14:textId="77777777" w:rsidR="00335DB2" w:rsidRPr="00335DB2" w:rsidRDefault="00335DB2" w:rsidP="00051D25">
            <w:pPr>
              <w:spacing w:line="360" w:lineRule="auto"/>
              <w:jc w:val="center"/>
              <w:rPr>
                <w:sz w:val="28"/>
                <w:szCs w:val="28"/>
              </w:rPr>
            </w:pPr>
          </w:p>
        </w:tc>
        <w:tc>
          <w:tcPr>
            <w:tcW w:w="7087" w:type="dxa"/>
          </w:tcPr>
          <w:p w14:paraId="3BB70D66" w14:textId="69461BCD" w:rsidR="00335DB2" w:rsidRPr="00335DB2" w:rsidRDefault="00335DB2" w:rsidP="00335DB2">
            <w:pPr>
              <w:spacing w:line="360" w:lineRule="auto"/>
              <w:ind w:left="37"/>
              <w:rPr>
                <w:sz w:val="28"/>
                <w:szCs w:val="28"/>
              </w:rPr>
            </w:pPr>
            <w:r w:rsidRPr="00335DB2">
              <w:rPr>
                <w:sz w:val="28"/>
                <w:szCs w:val="28"/>
              </w:rPr>
              <w:t>Висновки до розділу 1</w:t>
            </w:r>
          </w:p>
        </w:tc>
        <w:tc>
          <w:tcPr>
            <w:tcW w:w="844" w:type="dxa"/>
          </w:tcPr>
          <w:p w14:paraId="7889E0D6" w14:textId="689A29AC" w:rsidR="00335DB2" w:rsidRPr="007439BD" w:rsidRDefault="007439BD" w:rsidP="00051D25">
            <w:pPr>
              <w:spacing w:line="360" w:lineRule="auto"/>
              <w:jc w:val="center"/>
              <w:rPr>
                <w:sz w:val="28"/>
                <w:szCs w:val="28"/>
              </w:rPr>
            </w:pPr>
            <w:r w:rsidRPr="007439BD">
              <w:rPr>
                <w:sz w:val="28"/>
                <w:szCs w:val="28"/>
              </w:rPr>
              <w:t>16</w:t>
            </w:r>
          </w:p>
        </w:tc>
      </w:tr>
      <w:tr w:rsidR="00335DB2" w:rsidRPr="00335DB2" w14:paraId="2645B629" w14:textId="77777777" w:rsidTr="00F94E8B">
        <w:tc>
          <w:tcPr>
            <w:tcW w:w="1413" w:type="dxa"/>
          </w:tcPr>
          <w:p w14:paraId="0A6A1D60" w14:textId="2F20D518" w:rsidR="00335DB2" w:rsidRPr="00335DB2" w:rsidRDefault="00335DB2" w:rsidP="00051D25">
            <w:pPr>
              <w:spacing w:line="360" w:lineRule="auto"/>
              <w:jc w:val="center"/>
              <w:rPr>
                <w:sz w:val="28"/>
                <w:szCs w:val="28"/>
              </w:rPr>
            </w:pPr>
            <w:r w:rsidRPr="00335DB2">
              <w:rPr>
                <w:sz w:val="28"/>
                <w:szCs w:val="28"/>
              </w:rPr>
              <w:t>Розділ 2</w:t>
            </w:r>
          </w:p>
        </w:tc>
        <w:tc>
          <w:tcPr>
            <w:tcW w:w="7087" w:type="dxa"/>
          </w:tcPr>
          <w:p w14:paraId="23F598C2" w14:textId="6EAE85D7" w:rsidR="00335DB2" w:rsidRPr="00335DB2" w:rsidRDefault="00F94E8B" w:rsidP="00335DB2">
            <w:pPr>
              <w:spacing w:line="360" w:lineRule="auto"/>
              <w:ind w:left="37"/>
              <w:rPr>
                <w:sz w:val="28"/>
                <w:szCs w:val="28"/>
              </w:rPr>
            </w:pPr>
            <w:r w:rsidRPr="00335DB2">
              <w:rPr>
                <w:sz w:val="28"/>
                <w:szCs w:val="28"/>
              </w:rPr>
              <w:t>МЕТОДИ ТА ОРГАНІЗАЦІЯ ДОСЛІДЖЕННЯ</w:t>
            </w:r>
          </w:p>
        </w:tc>
        <w:tc>
          <w:tcPr>
            <w:tcW w:w="844" w:type="dxa"/>
          </w:tcPr>
          <w:p w14:paraId="1FF21CC0" w14:textId="66E8FB07" w:rsidR="00335DB2" w:rsidRPr="000818DC" w:rsidRDefault="000818DC" w:rsidP="00051D25">
            <w:pPr>
              <w:spacing w:line="360" w:lineRule="auto"/>
              <w:jc w:val="center"/>
              <w:rPr>
                <w:sz w:val="28"/>
                <w:szCs w:val="28"/>
              </w:rPr>
            </w:pPr>
            <w:r w:rsidRPr="000818DC">
              <w:rPr>
                <w:sz w:val="28"/>
                <w:szCs w:val="28"/>
              </w:rPr>
              <w:t>17</w:t>
            </w:r>
          </w:p>
        </w:tc>
      </w:tr>
      <w:tr w:rsidR="00335DB2" w:rsidRPr="00335DB2" w14:paraId="267A49C9" w14:textId="77777777" w:rsidTr="00F94E8B">
        <w:tc>
          <w:tcPr>
            <w:tcW w:w="1413" w:type="dxa"/>
          </w:tcPr>
          <w:p w14:paraId="72E8AA71" w14:textId="5F17CA59" w:rsidR="00335DB2" w:rsidRPr="00335DB2" w:rsidRDefault="00335DB2" w:rsidP="00051D25">
            <w:pPr>
              <w:spacing w:line="360" w:lineRule="auto"/>
              <w:jc w:val="center"/>
              <w:rPr>
                <w:sz w:val="28"/>
                <w:szCs w:val="28"/>
              </w:rPr>
            </w:pPr>
            <w:r w:rsidRPr="00335DB2">
              <w:rPr>
                <w:sz w:val="28"/>
                <w:szCs w:val="28"/>
              </w:rPr>
              <w:t>2.1</w:t>
            </w:r>
          </w:p>
        </w:tc>
        <w:tc>
          <w:tcPr>
            <w:tcW w:w="7087" w:type="dxa"/>
          </w:tcPr>
          <w:p w14:paraId="62DF948E" w14:textId="71DFB318" w:rsidR="00335DB2" w:rsidRPr="00335DB2" w:rsidRDefault="00335DB2" w:rsidP="00335DB2">
            <w:pPr>
              <w:spacing w:line="360" w:lineRule="auto"/>
              <w:ind w:left="37"/>
              <w:rPr>
                <w:sz w:val="28"/>
                <w:szCs w:val="28"/>
              </w:rPr>
            </w:pPr>
            <w:r w:rsidRPr="00335DB2">
              <w:rPr>
                <w:sz w:val="28"/>
                <w:szCs w:val="28"/>
              </w:rPr>
              <w:t>Методи дослідження</w:t>
            </w:r>
          </w:p>
        </w:tc>
        <w:tc>
          <w:tcPr>
            <w:tcW w:w="844" w:type="dxa"/>
          </w:tcPr>
          <w:p w14:paraId="3652EDD1" w14:textId="12C47F90" w:rsidR="00335DB2" w:rsidRPr="000818DC" w:rsidRDefault="000818DC" w:rsidP="00051D25">
            <w:pPr>
              <w:spacing w:line="360" w:lineRule="auto"/>
              <w:jc w:val="center"/>
              <w:rPr>
                <w:sz w:val="28"/>
                <w:szCs w:val="28"/>
              </w:rPr>
            </w:pPr>
            <w:r w:rsidRPr="000818DC">
              <w:rPr>
                <w:sz w:val="28"/>
                <w:szCs w:val="28"/>
              </w:rPr>
              <w:t>17</w:t>
            </w:r>
          </w:p>
        </w:tc>
      </w:tr>
      <w:tr w:rsidR="00335DB2" w:rsidRPr="00335DB2" w14:paraId="284A8F55" w14:textId="77777777" w:rsidTr="00F94E8B">
        <w:tc>
          <w:tcPr>
            <w:tcW w:w="1413" w:type="dxa"/>
          </w:tcPr>
          <w:p w14:paraId="5269AC6F" w14:textId="22CEE746" w:rsidR="00335DB2" w:rsidRPr="00335DB2" w:rsidRDefault="00335DB2" w:rsidP="00051D25">
            <w:pPr>
              <w:spacing w:line="360" w:lineRule="auto"/>
              <w:jc w:val="center"/>
              <w:rPr>
                <w:sz w:val="28"/>
                <w:szCs w:val="28"/>
              </w:rPr>
            </w:pPr>
            <w:r w:rsidRPr="00335DB2">
              <w:rPr>
                <w:sz w:val="28"/>
                <w:szCs w:val="28"/>
              </w:rPr>
              <w:t>2.2.</w:t>
            </w:r>
          </w:p>
        </w:tc>
        <w:tc>
          <w:tcPr>
            <w:tcW w:w="7087" w:type="dxa"/>
          </w:tcPr>
          <w:p w14:paraId="3B091131" w14:textId="30E637E5" w:rsidR="00335DB2" w:rsidRPr="00335DB2" w:rsidRDefault="00335DB2" w:rsidP="00335DB2">
            <w:pPr>
              <w:spacing w:line="360" w:lineRule="auto"/>
              <w:ind w:left="37"/>
              <w:rPr>
                <w:sz w:val="28"/>
                <w:szCs w:val="28"/>
              </w:rPr>
            </w:pPr>
            <w:r w:rsidRPr="00335DB2">
              <w:rPr>
                <w:sz w:val="28"/>
                <w:szCs w:val="28"/>
              </w:rPr>
              <w:t>Організація дослідження</w:t>
            </w:r>
          </w:p>
        </w:tc>
        <w:tc>
          <w:tcPr>
            <w:tcW w:w="844" w:type="dxa"/>
          </w:tcPr>
          <w:p w14:paraId="65E549BC" w14:textId="1AA9CAC6" w:rsidR="00335DB2" w:rsidRPr="000818DC" w:rsidRDefault="000818DC" w:rsidP="00051D25">
            <w:pPr>
              <w:spacing w:line="360" w:lineRule="auto"/>
              <w:jc w:val="center"/>
              <w:rPr>
                <w:sz w:val="28"/>
                <w:szCs w:val="28"/>
              </w:rPr>
            </w:pPr>
            <w:r w:rsidRPr="000818DC">
              <w:rPr>
                <w:sz w:val="28"/>
                <w:szCs w:val="28"/>
              </w:rPr>
              <w:t>25</w:t>
            </w:r>
          </w:p>
        </w:tc>
      </w:tr>
      <w:tr w:rsidR="00335DB2" w:rsidRPr="00335DB2" w14:paraId="5A0AD52A" w14:textId="77777777" w:rsidTr="00F94E8B">
        <w:tc>
          <w:tcPr>
            <w:tcW w:w="1413" w:type="dxa"/>
          </w:tcPr>
          <w:p w14:paraId="4A70FE17" w14:textId="0E82FF5F" w:rsidR="00335DB2" w:rsidRPr="00335DB2" w:rsidRDefault="00335DB2" w:rsidP="00051D25">
            <w:pPr>
              <w:spacing w:line="360" w:lineRule="auto"/>
              <w:jc w:val="center"/>
              <w:rPr>
                <w:sz w:val="28"/>
                <w:szCs w:val="28"/>
              </w:rPr>
            </w:pPr>
            <w:r>
              <w:rPr>
                <w:sz w:val="28"/>
                <w:szCs w:val="28"/>
              </w:rPr>
              <w:t>Розділ 3</w:t>
            </w:r>
          </w:p>
        </w:tc>
        <w:tc>
          <w:tcPr>
            <w:tcW w:w="7087" w:type="dxa"/>
          </w:tcPr>
          <w:p w14:paraId="6BD0A4C6" w14:textId="0C2C08C1" w:rsidR="00335DB2" w:rsidRPr="00335DB2" w:rsidRDefault="00F94E8B" w:rsidP="00335DB2">
            <w:pPr>
              <w:spacing w:line="360" w:lineRule="auto"/>
              <w:ind w:left="37"/>
              <w:rPr>
                <w:sz w:val="28"/>
                <w:szCs w:val="28"/>
              </w:rPr>
            </w:pPr>
            <w:r>
              <w:rPr>
                <w:sz w:val="28"/>
                <w:szCs w:val="28"/>
              </w:rPr>
              <w:t xml:space="preserve">СТРУКТУРА ТА ЗМІСТ ПРОГРАМИ ФІЗКУЛЬТУРНО-ОЗДОРОВЧИХ ЗАНЯТЬ БАСКЕТБОЛОМ ДЛЯ ПОЧАТКІВЦІВ </w:t>
            </w:r>
          </w:p>
        </w:tc>
        <w:tc>
          <w:tcPr>
            <w:tcW w:w="844" w:type="dxa"/>
          </w:tcPr>
          <w:p w14:paraId="3E4E39C3" w14:textId="471A35C4" w:rsidR="00335DB2" w:rsidRPr="000818DC" w:rsidRDefault="000818DC" w:rsidP="00051D25">
            <w:pPr>
              <w:spacing w:line="360" w:lineRule="auto"/>
              <w:jc w:val="center"/>
              <w:rPr>
                <w:sz w:val="28"/>
                <w:szCs w:val="28"/>
              </w:rPr>
            </w:pPr>
            <w:r w:rsidRPr="000818DC">
              <w:rPr>
                <w:sz w:val="28"/>
                <w:szCs w:val="28"/>
              </w:rPr>
              <w:t>27</w:t>
            </w:r>
          </w:p>
        </w:tc>
      </w:tr>
      <w:tr w:rsidR="00F94E8B" w:rsidRPr="00335DB2" w14:paraId="6F6F075D" w14:textId="77777777" w:rsidTr="00F94E8B">
        <w:tc>
          <w:tcPr>
            <w:tcW w:w="1413" w:type="dxa"/>
          </w:tcPr>
          <w:p w14:paraId="0122BF99" w14:textId="3D530250" w:rsidR="00F94E8B" w:rsidRDefault="00A75169" w:rsidP="00051D25">
            <w:pPr>
              <w:spacing w:line="360" w:lineRule="auto"/>
              <w:jc w:val="center"/>
              <w:rPr>
                <w:sz w:val="28"/>
                <w:szCs w:val="28"/>
              </w:rPr>
            </w:pPr>
            <w:r>
              <w:rPr>
                <w:sz w:val="28"/>
                <w:szCs w:val="28"/>
              </w:rPr>
              <w:t>3.1</w:t>
            </w:r>
          </w:p>
        </w:tc>
        <w:tc>
          <w:tcPr>
            <w:tcW w:w="7087" w:type="dxa"/>
          </w:tcPr>
          <w:p w14:paraId="2D1D12BF" w14:textId="2D9B1E10" w:rsidR="00F94E8B" w:rsidRDefault="00A75169" w:rsidP="00335DB2">
            <w:pPr>
              <w:spacing w:line="360" w:lineRule="auto"/>
              <w:ind w:left="37"/>
              <w:rPr>
                <w:sz w:val="28"/>
                <w:szCs w:val="28"/>
              </w:rPr>
            </w:pPr>
            <w:r w:rsidRPr="00A75169">
              <w:rPr>
                <w:sz w:val="28"/>
                <w:szCs w:val="28"/>
              </w:rPr>
              <w:t xml:space="preserve">Оцінка показників </w:t>
            </w:r>
            <w:proofErr w:type="spellStart"/>
            <w:r w:rsidR="000818DC">
              <w:rPr>
                <w:sz w:val="28"/>
                <w:szCs w:val="28"/>
              </w:rPr>
              <w:t>морфо</w:t>
            </w:r>
            <w:proofErr w:type="spellEnd"/>
            <w:r w:rsidR="000818DC">
              <w:rPr>
                <w:sz w:val="28"/>
                <w:szCs w:val="28"/>
              </w:rPr>
              <w:t xml:space="preserve">-функціонального </w:t>
            </w:r>
            <w:r w:rsidRPr="00A75169">
              <w:rPr>
                <w:sz w:val="28"/>
                <w:szCs w:val="28"/>
              </w:rPr>
              <w:t>стану хлопців 12 років, які займаються баскетболом</w:t>
            </w:r>
          </w:p>
        </w:tc>
        <w:tc>
          <w:tcPr>
            <w:tcW w:w="844" w:type="dxa"/>
          </w:tcPr>
          <w:p w14:paraId="4F64F746" w14:textId="76C63BB3" w:rsidR="00F94E8B" w:rsidRPr="000818DC" w:rsidRDefault="000818DC" w:rsidP="00051D25">
            <w:pPr>
              <w:spacing w:line="360" w:lineRule="auto"/>
              <w:jc w:val="center"/>
              <w:rPr>
                <w:sz w:val="28"/>
                <w:szCs w:val="28"/>
              </w:rPr>
            </w:pPr>
            <w:r w:rsidRPr="000818DC">
              <w:rPr>
                <w:sz w:val="28"/>
                <w:szCs w:val="28"/>
              </w:rPr>
              <w:t>27</w:t>
            </w:r>
          </w:p>
        </w:tc>
      </w:tr>
      <w:tr w:rsidR="00A75169" w:rsidRPr="00335DB2" w14:paraId="231D90FE" w14:textId="77777777" w:rsidTr="00F94E8B">
        <w:tc>
          <w:tcPr>
            <w:tcW w:w="1413" w:type="dxa"/>
          </w:tcPr>
          <w:p w14:paraId="087A2731" w14:textId="6B42BA64" w:rsidR="00A75169" w:rsidRDefault="00A75169" w:rsidP="00051D25">
            <w:pPr>
              <w:spacing w:line="360" w:lineRule="auto"/>
              <w:jc w:val="center"/>
              <w:rPr>
                <w:sz w:val="28"/>
                <w:szCs w:val="28"/>
              </w:rPr>
            </w:pPr>
            <w:r>
              <w:rPr>
                <w:sz w:val="28"/>
                <w:szCs w:val="28"/>
              </w:rPr>
              <w:t>3.2</w:t>
            </w:r>
          </w:p>
        </w:tc>
        <w:tc>
          <w:tcPr>
            <w:tcW w:w="7087" w:type="dxa"/>
          </w:tcPr>
          <w:p w14:paraId="513E2E7C" w14:textId="1E198AD0" w:rsidR="00A75169" w:rsidRDefault="00A75169" w:rsidP="00335DB2">
            <w:pPr>
              <w:spacing w:line="360" w:lineRule="auto"/>
              <w:ind w:left="37"/>
              <w:rPr>
                <w:sz w:val="28"/>
                <w:szCs w:val="28"/>
              </w:rPr>
            </w:pPr>
            <w:r w:rsidRPr="00A75169">
              <w:rPr>
                <w:sz w:val="28"/>
                <w:szCs w:val="28"/>
              </w:rPr>
              <w:t>Оцінка показників фізично</w:t>
            </w:r>
            <w:r w:rsidR="000818DC">
              <w:rPr>
                <w:sz w:val="28"/>
                <w:szCs w:val="28"/>
              </w:rPr>
              <w:t>ї підготовленості</w:t>
            </w:r>
            <w:r w:rsidRPr="00A75169">
              <w:rPr>
                <w:sz w:val="28"/>
                <w:szCs w:val="28"/>
              </w:rPr>
              <w:t xml:space="preserve"> хлопців 12 років, які займаються баскетболом</w:t>
            </w:r>
          </w:p>
        </w:tc>
        <w:tc>
          <w:tcPr>
            <w:tcW w:w="844" w:type="dxa"/>
          </w:tcPr>
          <w:p w14:paraId="598A20EA" w14:textId="647C7D11" w:rsidR="00A75169" w:rsidRPr="000818DC" w:rsidRDefault="000818DC" w:rsidP="00051D25">
            <w:pPr>
              <w:spacing w:line="360" w:lineRule="auto"/>
              <w:jc w:val="center"/>
              <w:rPr>
                <w:sz w:val="28"/>
                <w:szCs w:val="28"/>
              </w:rPr>
            </w:pPr>
            <w:r w:rsidRPr="000818DC">
              <w:rPr>
                <w:sz w:val="28"/>
                <w:szCs w:val="28"/>
              </w:rPr>
              <w:t>29</w:t>
            </w:r>
          </w:p>
        </w:tc>
      </w:tr>
      <w:tr w:rsidR="00F94E8B" w:rsidRPr="00335DB2" w14:paraId="15AD9B55" w14:textId="77777777" w:rsidTr="00F94E8B">
        <w:tc>
          <w:tcPr>
            <w:tcW w:w="1413" w:type="dxa"/>
          </w:tcPr>
          <w:p w14:paraId="4A31A924" w14:textId="575D819C" w:rsidR="00F94E8B" w:rsidRDefault="00A75169" w:rsidP="00051D25">
            <w:pPr>
              <w:spacing w:line="360" w:lineRule="auto"/>
              <w:jc w:val="center"/>
              <w:rPr>
                <w:sz w:val="28"/>
                <w:szCs w:val="28"/>
              </w:rPr>
            </w:pPr>
            <w:r>
              <w:rPr>
                <w:sz w:val="28"/>
                <w:szCs w:val="28"/>
              </w:rPr>
              <w:lastRenderedPageBreak/>
              <w:t>3.3</w:t>
            </w:r>
          </w:p>
        </w:tc>
        <w:tc>
          <w:tcPr>
            <w:tcW w:w="7087" w:type="dxa"/>
          </w:tcPr>
          <w:p w14:paraId="6E32B5D3" w14:textId="7E8A6C91" w:rsidR="00F94E8B" w:rsidRDefault="000818DC" w:rsidP="00335DB2">
            <w:pPr>
              <w:spacing w:line="360" w:lineRule="auto"/>
              <w:ind w:left="37"/>
              <w:rPr>
                <w:sz w:val="28"/>
                <w:szCs w:val="28"/>
              </w:rPr>
            </w:pPr>
            <w:r w:rsidRPr="000818DC">
              <w:rPr>
                <w:sz w:val="28"/>
                <w:szCs w:val="28"/>
              </w:rPr>
              <w:t>Особливості побудови програми фізкультурно-оздоровчих занять баскетболом для початківців</w:t>
            </w:r>
          </w:p>
        </w:tc>
        <w:tc>
          <w:tcPr>
            <w:tcW w:w="844" w:type="dxa"/>
          </w:tcPr>
          <w:p w14:paraId="2A764123" w14:textId="3FAD5DA8" w:rsidR="00F94E8B" w:rsidRPr="000818DC" w:rsidRDefault="000818DC" w:rsidP="00051D25">
            <w:pPr>
              <w:spacing w:line="360" w:lineRule="auto"/>
              <w:jc w:val="center"/>
              <w:rPr>
                <w:sz w:val="28"/>
                <w:szCs w:val="28"/>
              </w:rPr>
            </w:pPr>
            <w:r w:rsidRPr="000818DC">
              <w:rPr>
                <w:sz w:val="28"/>
                <w:szCs w:val="28"/>
              </w:rPr>
              <w:t>31</w:t>
            </w:r>
          </w:p>
        </w:tc>
      </w:tr>
      <w:tr w:rsidR="00F94E8B" w:rsidRPr="00335DB2" w14:paraId="21C8790C" w14:textId="77777777" w:rsidTr="00F94E8B">
        <w:tc>
          <w:tcPr>
            <w:tcW w:w="1413" w:type="dxa"/>
          </w:tcPr>
          <w:p w14:paraId="700B367A" w14:textId="3541908A" w:rsidR="00F94E8B" w:rsidRDefault="00A75169" w:rsidP="00051D25">
            <w:pPr>
              <w:spacing w:line="360" w:lineRule="auto"/>
              <w:jc w:val="center"/>
              <w:rPr>
                <w:sz w:val="28"/>
                <w:szCs w:val="28"/>
              </w:rPr>
            </w:pPr>
            <w:r>
              <w:rPr>
                <w:sz w:val="28"/>
                <w:szCs w:val="28"/>
              </w:rPr>
              <w:t>3.4</w:t>
            </w:r>
          </w:p>
        </w:tc>
        <w:tc>
          <w:tcPr>
            <w:tcW w:w="7087" w:type="dxa"/>
          </w:tcPr>
          <w:p w14:paraId="7935D835" w14:textId="194558AB" w:rsidR="00F94E8B" w:rsidRDefault="00A75169" w:rsidP="00335DB2">
            <w:pPr>
              <w:spacing w:line="360" w:lineRule="auto"/>
              <w:ind w:left="37"/>
              <w:rPr>
                <w:sz w:val="28"/>
                <w:szCs w:val="28"/>
              </w:rPr>
            </w:pPr>
            <w:r>
              <w:rPr>
                <w:sz w:val="28"/>
                <w:szCs w:val="28"/>
              </w:rPr>
              <w:t>Оцінка впливу програми фізкультурно-оздоровчих занять баскетболом на показники фізичного стану хлопців 12 років</w:t>
            </w:r>
          </w:p>
        </w:tc>
        <w:tc>
          <w:tcPr>
            <w:tcW w:w="844" w:type="dxa"/>
          </w:tcPr>
          <w:p w14:paraId="21B46D0E" w14:textId="7CB20F4B" w:rsidR="00F94E8B" w:rsidRPr="000818DC" w:rsidRDefault="000818DC" w:rsidP="00051D25">
            <w:pPr>
              <w:spacing w:line="360" w:lineRule="auto"/>
              <w:jc w:val="center"/>
              <w:rPr>
                <w:sz w:val="28"/>
                <w:szCs w:val="28"/>
              </w:rPr>
            </w:pPr>
            <w:r w:rsidRPr="000818DC">
              <w:rPr>
                <w:sz w:val="28"/>
                <w:szCs w:val="28"/>
              </w:rPr>
              <w:t>44</w:t>
            </w:r>
          </w:p>
        </w:tc>
      </w:tr>
      <w:tr w:rsidR="00F94E8B" w:rsidRPr="00335DB2" w14:paraId="0AA3924E" w14:textId="77777777" w:rsidTr="00F94E8B">
        <w:tc>
          <w:tcPr>
            <w:tcW w:w="1413" w:type="dxa"/>
          </w:tcPr>
          <w:p w14:paraId="0B26E534" w14:textId="77777777" w:rsidR="00F94E8B" w:rsidRDefault="00F94E8B" w:rsidP="00051D25">
            <w:pPr>
              <w:spacing w:line="360" w:lineRule="auto"/>
              <w:jc w:val="center"/>
              <w:rPr>
                <w:sz w:val="28"/>
                <w:szCs w:val="28"/>
              </w:rPr>
            </w:pPr>
          </w:p>
        </w:tc>
        <w:tc>
          <w:tcPr>
            <w:tcW w:w="7087" w:type="dxa"/>
          </w:tcPr>
          <w:p w14:paraId="6E33AEFD" w14:textId="462DE3AE" w:rsidR="00F94E8B" w:rsidRDefault="00F94E8B" w:rsidP="00335DB2">
            <w:pPr>
              <w:spacing w:line="360" w:lineRule="auto"/>
              <w:ind w:left="37"/>
              <w:rPr>
                <w:sz w:val="28"/>
                <w:szCs w:val="28"/>
              </w:rPr>
            </w:pPr>
            <w:r>
              <w:rPr>
                <w:sz w:val="28"/>
                <w:szCs w:val="28"/>
              </w:rPr>
              <w:t>Висновки до розділу 3</w:t>
            </w:r>
          </w:p>
        </w:tc>
        <w:tc>
          <w:tcPr>
            <w:tcW w:w="844" w:type="dxa"/>
          </w:tcPr>
          <w:p w14:paraId="4FCD1B77" w14:textId="17F25383" w:rsidR="00F94E8B" w:rsidRPr="000818DC" w:rsidRDefault="00883D35" w:rsidP="00051D25">
            <w:pPr>
              <w:spacing w:line="360" w:lineRule="auto"/>
              <w:jc w:val="center"/>
              <w:rPr>
                <w:sz w:val="28"/>
                <w:szCs w:val="28"/>
              </w:rPr>
            </w:pPr>
            <w:r w:rsidRPr="000818DC">
              <w:rPr>
                <w:sz w:val="28"/>
                <w:szCs w:val="28"/>
              </w:rPr>
              <w:t>4</w:t>
            </w:r>
            <w:r w:rsidR="000818DC" w:rsidRPr="000818DC">
              <w:rPr>
                <w:sz w:val="28"/>
                <w:szCs w:val="28"/>
              </w:rPr>
              <w:t>7</w:t>
            </w:r>
          </w:p>
        </w:tc>
      </w:tr>
      <w:tr w:rsidR="00F94E8B" w:rsidRPr="00335DB2" w14:paraId="6C637977" w14:textId="77777777" w:rsidTr="00F94E8B">
        <w:tc>
          <w:tcPr>
            <w:tcW w:w="1413" w:type="dxa"/>
          </w:tcPr>
          <w:p w14:paraId="384CBC5A" w14:textId="77777777" w:rsidR="00F94E8B" w:rsidRDefault="00F94E8B" w:rsidP="00051D25">
            <w:pPr>
              <w:spacing w:line="360" w:lineRule="auto"/>
              <w:jc w:val="center"/>
              <w:rPr>
                <w:sz w:val="28"/>
                <w:szCs w:val="28"/>
              </w:rPr>
            </w:pPr>
          </w:p>
        </w:tc>
        <w:tc>
          <w:tcPr>
            <w:tcW w:w="7087" w:type="dxa"/>
          </w:tcPr>
          <w:p w14:paraId="72E2A6BA" w14:textId="165490EB" w:rsidR="00F94E8B" w:rsidRDefault="00F94E8B" w:rsidP="00335DB2">
            <w:pPr>
              <w:spacing w:line="360" w:lineRule="auto"/>
              <w:ind w:left="37"/>
              <w:rPr>
                <w:sz w:val="28"/>
                <w:szCs w:val="28"/>
              </w:rPr>
            </w:pPr>
            <w:r>
              <w:rPr>
                <w:sz w:val="28"/>
                <w:szCs w:val="28"/>
              </w:rPr>
              <w:t>ВИСНОВКИ</w:t>
            </w:r>
          </w:p>
        </w:tc>
        <w:tc>
          <w:tcPr>
            <w:tcW w:w="844" w:type="dxa"/>
          </w:tcPr>
          <w:p w14:paraId="7C232C32" w14:textId="6671AD44" w:rsidR="00F94E8B" w:rsidRPr="000818DC" w:rsidRDefault="00883D35" w:rsidP="00051D25">
            <w:pPr>
              <w:spacing w:line="360" w:lineRule="auto"/>
              <w:jc w:val="center"/>
              <w:rPr>
                <w:sz w:val="28"/>
                <w:szCs w:val="28"/>
              </w:rPr>
            </w:pPr>
            <w:r w:rsidRPr="000818DC">
              <w:rPr>
                <w:sz w:val="28"/>
                <w:szCs w:val="28"/>
              </w:rPr>
              <w:t>4</w:t>
            </w:r>
            <w:r w:rsidR="000818DC" w:rsidRPr="000818DC">
              <w:rPr>
                <w:sz w:val="28"/>
                <w:szCs w:val="28"/>
              </w:rPr>
              <w:t>9</w:t>
            </w:r>
          </w:p>
        </w:tc>
      </w:tr>
      <w:tr w:rsidR="00F94E8B" w:rsidRPr="00335DB2" w14:paraId="6FCEB840" w14:textId="77777777" w:rsidTr="00F94E8B">
        <w:tc>
          <w:tcPr>
            <w:tcW w:w="1413" w:type="dxa"/>
          </w:tcPr>
          <w:p w14:paraId="2E311743" w14:textId="77777777" w:rsidR="00F94E8B" w:rsidRDefault="00F94E8B" w:rsidP="00051D25">
            <w:pPr>
              <w:spacing w:line="360" w:lineRule="auto"/>
              <w:jc w:val="center"/>
              <w:rPr>
                <w:sz w:val="28"/>
                <w:szCs w:val="28"/>
              </w:rPr>
            </w:pPr>
          </w:p>
        </w:tc>
        <w:tc>
          <w:tcPr>
            <w:tcW w:w="7087" w:type="dxa"/>
          </w:tcPr>
          <w:p w14:paraId="2C562704" w14:textId="6B181D06" w:rsidR="00F94E8B" w:rsidRDefault="00F94E8B" w:rsidP="00335DB2">
            <w:pPr>
              <w:spacing w:line="360" w:lineRule="auto"/>
              <w:ind w:left="37"/>
              <w:rPr>
                <w:sz w:val="28"/>
                <w:szCs w:val="28"/>
              </w:rPr>
            </w:pPr>
            <w:r>
              <w:rPr>
                <w:sz w:val="28"/>
                <w:szCs w:val="28"/>
              </w:rPr>
              <w:t>СПИСОК ВИКОРИСТАНИХ ДЖЕРЕЛ</w:t>
            </w:r>
          </w:p>
        </w:tc>
        <w:tc>
          <w:tcPr>
            <w:tcW w:w="844" w:type="dxa"/>
          </w:tcPr>
          <w:p w14:paraId="00239318" w14:textId="4E632CBE" w:rsidR="00F94E8B" w:rsidRPr="000818DC" w:rsidRDefault="00883D35" w:rsidP="00051D25">
            <w:pPr>
              <w:spacing w:line="360" w:lineRule="auto"/>
              <w:jc w:val="center"/>
              <w:rPr>
                <w:sz w:val="28"/>
                <w:szCs w:val="28"/>
              </w:rPr>
            </w:pPr>
            <w:r w:rsidRPr="000818DC">
              <w:rPr>
                <w:sz w:val="28"/>
                <w:szCs w:val="28"/>
              </w:rPr>
              <w:t>5</w:t>
            </w:r>
            <w:r w:rsidR="000818DC">
              <w:rPr>
                <w:sz w:val="28"/>
                <w:szCs w:val="28"/>
              </w:rPr>
              <w:t>2</w:t>
            </w:r>
          </w:p>
        </w:tc>
      </w:tr>
    </w:tbl>
    <w:p w14:paraId="35AE8FCD" w14:textId="77777777" w:rsidR="00B8321F" w:rsidRPr="00335DB2" w:rsidRDefault="00B8321F" w:rsidP="00051D25">
      <w:pPr>
        <w:spacing w:after="0" w:line="360" w:lineRule="auto"/>
        <w:jc w:val="center"/>
        <w:rPr>
          <w:b/>
          <w:bCs/>
          <w:sz w:val="28"/>
          <w:szCs w:val="28"/>
        </w:rPr>
      </w:pPr>
    </w:p>
    <w:p w14:paraId="2202D4D1" w14:textId="44641E3D" w:rsidR="00051D25" w:rsidRPr="00051D25" w:rsidRDefault="00B8321F" w:rsidP="00051D25">
      <w:pPr>
        <w:spacing w:after="0" w:line="360" w:lineRule="auto"/>
        <w:jc w:val="center"/>
        <w:rPr>
          <w:b/>
          <w:bCs/>
        </w:rPr>
      </w:pPr>
      <w:r>
        <w:rPr>
          <w:b/>
          <w:bCs/>
        </w:rPr>
        <w:t xml:space="preserve">   </w:t>
      </w:r>
    </w:p>
    <w:p w14:paraId="0780FA87" w14:textId="194084AC" w:rsidR="00697D2E" w:rsidRDefault="00697D2E">
      <w:r>
        <w:br w:type="page"/>
      </w:r>
    </w:p>
    <w:p w14:paraId="01B44C86" w14:textId="7AC45F4A" w:rsidR="00D003A0" w:rsidRPr="00D003A0" w:rsidRDefault="00D003A0" w:rsidP="00D003A0">
      <w:pPr>
        <w:spacing w:after="0" w:line="360" w:lineRule="auto"/>
        <w:jc w:val="center"/>
        <w:rPr>
          <w:rFonts w:eastAsia="Times New Roman"/>
          <w:b/>
          <w:bCs/>
          <w:sz w:val="28"/>
          <w:szCs w:val="28"/>
          <w:lang w:eastAsia="ru-RU"/>
        </w:rPr>
      </w:pPr>
      <w:r w:rsidRPr="00D003A0">
        <w:rPr>
          <w:rFonts w:eastAsia="Times New Roman"/>
          <w:b/>
          <w:bCs/>
          <w:sz w:val="28"/>
          <w:szCs w:val="28"/>
          <w:lang w:eastAsia="ru-RU"/>
        </w:rPr>
        <w:lastRenderedPageBreak/>
        <w:t>ПЕРЕЛІК УМОВНИХ ПОЗНАЧЕНЬ</w:t>
      </w:r>
    </w:p>
    <w:p w14:paraId="536BA796" w14:textId="77777777" w:rsidR="00D003A0" w:rsidRDefault="00D003A0">
      <w:pPr>
        <w:rPr>
          <w:b/>
          <w:bCs/>
          <w:sz w:val="28"/>
          <w:szCs w:val="28"/>
        </w:rPr>
      </w:pPr>
    </w:p>
    <w:p w14:paraId="46AB8366" w14:textId="77777777" w:rsidR="00D003A0" w:rsidRDefault="00D003A0">
      <w:pPr>
        <w:rPr>
          <w:b/>
          <w:bCs/>
          <w:sz w:val="28"/>
          <w:szCs w:val="28"/>
        </w:rPr>
      </w:pPr>
    </w:p>
    <w:p w14:paraId="79C06446" w14:textId="0241DE2F" w:rsidR="00D003A0" w:rsidRPr="00D003A0" w:rsidRDefault="00D003A0">
      <w:pPr>
        <w:rPr>
          <w:sz w:val="28"/>
          <w:szCs w:val="28"/>
        </w:rPr>
      </w:pPr>
      <w:r w:rsidRPr="00D003A0">
        <w:rPr>
          <w:sz w:val="28"/>
          <w:szCs w:val="28"/>
        </w:rPr>
        <w:t>АТ – артеріальний тиск</w:t>
      </w:r>
    </w:p>
    <w:p w14:paraId="34DC2896" w14:textId="77777777" w:rsidR="00D003A0" w:rsidRDefault="00D003A0">
      <w:pPr>
        <w:rPr>
          <w:sz w:val="28"/>
          <w:szCs w:val="28"/>
        </w:rPr>
      </w:pPr>
      <w:r w:rsidRPr="00D003A0">
        <w:rPr>
          <w:sz w:val="28"/>
          <w:szCs w:val="28"/>
        </w:rPr>
        <w:t>ВООЗ – Всесвітня організація охорони здоров’я</w:t>
      </w:r>
    </w:p>
    <w:p w14:paraId="34B30F11" w14:textId="3F529EB0" w:rsidR="000818DC" w:rsidRPr="00D003A0" w:rsidRDefault="000818DC">
      <w:pPr>
        <w:rPr>
          <w:sz w:val="28"/>
          <w:szCs w:val="28"/>
        </w:rPr>
      </w:pPr>
      <w:r>
        <w:rPr>
          <w:sz w:val="28"/>
          <w:szCs w:val="28"/>
        </w:rPr>
        <w:t xml:space="preserve">ІР – індекс </w:t>
      </w:r>
      <w:proofErr w:type="spellStart"/>
      <w:r>
        <w:rPr>
          <w:sz w:val="28"/>
          <w:szCs w:val="28"/>
        </w:rPr>
        <w:t>Руф’є</w:t>
      </w:r>
      <w:proofErr w:type="spellEnd"/>
    </w:p>
    <w:p w14:paraId="67339180" w14:textId="77777777" w:rsidR="00D003A0" w:rsidRDefault="00D003A0">
      <w:pPr>
        <w:rPr>
          <w:sz w:val="28"/>
          <w:szCs w:val="28"/>
        </w:rPr>
      </w:pPr>
      <w:r w:rsidRPr="00D003A0">
        <w:rPr>
          <w:sz w:val="28"/>
          <w:szCs w:val="28"/>
        </w:rPr>
        <w:t>КНР – Китайська народна респу</w:t>
      </w:r>
      <w:r>
        <w:rPr>
          <w:sz w:val="28"/>
          <w:szCs w:val="28"/>
        </w:rPr>
        <w:t>б</w:t>
      </w:r>
      <w:r w:rsidRPr="00D003A0">
        <w:rPr>
          <w:sz w:val="28"/>
          <w:szCs w:val="28"/>
        </w:rPr>
        <w:t>ліка</w:t>
      </w:r>
    </w:p>
    <w:p w14:paraId="68B436C0" w14:textId="03DE3C89" w:rsidR="00D003A0" w:rsidRDefault="00D003A0">
      <w:pPr>
        <w:rPr>
          <w:sz w:val="28"/>
          <w:szCs w:val="28"/>
        </w:rPr>
      </w:pPr>
      <w:r>
        <w:rPr>
          <w:sz w:val="28"/>
          <w:szCs w:val="28"/>
        </w:rPr>
        <w:t>РА – рухова активність</w:t>
      </w:r>
    </w:p>
    <w:p w14:paraId="32444FC0" w14:textId="62F3B6E5" w:rsidR="00D003A0" w:rsidRPr="00D003A0" w:rsidRDefault="00D003A0">
      <w:pPr>
        <w:rPr>
          <w:sz w:val="28"/>
          <w:szCs w:val="28"/>
        </w:rPr>
      </w:pPr>
      <w:r>
        <w:rPr>
          <w:sz w:val="28"/>
          <w:szCs w:val="28"/>
        </w:rPr>
        <w:t>ЧСС – частота серцевих скорочень</w:t>
      </w:r>
      <w:r w:rsidRPr="00D003A0">
        <w:rPr>
          <w:sz w:val="28"/>
          <w:szCs w:val="28"/>
        </w:rPr>
        <w:br w:type="page"/>
      </w:r>
    </w:p>
    <w:p w14:paraId="1EA76740" w14:textId="6E761AB7" w:rsidR="008F19A4" w:rsidRPr="008F19A4" w:rsidRDefault="008F19A4" w:rsidP="008F19A4">
      <w:pPr>
        <w:spacing w:after="0" w:line="360" w:lineRule="auto"/>
        <w:jc w:val="center"/>
        <w:rPr>
          <w:b/>
          <w:bCs/>
          <w:sz w:val="28"/>
          <w:szCs w:val="28"/>
        </w:rPr>
      </w:pPr>
      <w:r w:rsidRPr="008F19A4">
        <w:rPr>
          <w:b/>
          <w:bCs/>
          <w:sz w:val="28"/>
          <w:szCs w:val="28"/>
        </w:rPr>
        <w:lastRenderedPageBreak/>
        <w:t>ВСТУП</w:t>
      </w:r>
    </w:p>
    <w:p w14:paraId="4325AD54" w14:textId="77777777" w:rsidR="008F19A4" w:rsidRDefault="008F19A4" w:rsidP="008F19A4">
      <w:pPr>
        <w:spacing w:after="0" w:line="360" w:lineRule="auto"/>
        <w:ind w:firstLine="709"/>
        <w:jc w:val="both"/>
        <w:rPr>
          <w:sz w:val="28"/>
          <w:szCs w:val="28"/>
        </w:rPr>
      </w:pPr>
    </w:p>
    <w:p w14:paraId="55BBFFF0" w14:textId="77777777" w:rsidR="008F19A4" w:rsidRDefault="008F19A4" w:rsidP="008F19A4">
      <w:pPr>
        <w:spacing w:after="0" w:line="360" w:lineRule="auto"/>
        <w:ind w:firstLine="709"/>
        <w:jc w:val="both"/>
        <w:rPr>
          <w:sz w:val="28"/>
          <w:szCs w:val="28"/>
        </w:rPr>
      </w:pPr>
    </w:p>
    <w:p w14:paraId="2B3E28FB" w14:textId="39D81C8B" w:rsidR="006E4B7C" w:rsidRPr="006E4B7C" w:rsidRDefault="008F19A4" w:rsidP="006E4B7C">
      <w:pPr>
        <w:spacing w:after="0" w:line="360" w:lineRule="auto"/>
        <w:ind w:firstLine="709"/>
        <w:jc w:val="both"/>
        <w:rPr>
          <w:sz w:val="28"/>
          <w:szCs w:val="28"/>
        </w:rPr>
      </w:pPr>
      <w:r w:rsidRPr="008F19A4">
        <w:rPr>
          <w:b/>
          <w:bCs/>
          <w:sz w:val="28"/>
          <w:szCs w:val="28"/>
        </w:rPr>
        <w:t>Актуальність</w:t>
      </w:r>
      <w:r>
        <w:rPr>
          <w:sz w:val="28"/>
          <w:szCs w:val="28"/>
        </w:rPr>
        <w:t>.</w:t>
      </w:r>
      <w:r w:rsidR="00335DB2">
        <w:rPr>
          <w:sz w:val="28"/>
          <w:szCs w:val="28"/>
        </w:rPr>
        <w:t xml:space="preserve"> </w:t>
      </w:r>
      <w:r w:rsidR="006E4B7C" w:rsidRPr="006E4B7C">
        <w:rPr>
          <w:sz w:val="28"/>
          <w:szCs w:val="28"/>
        </w:rPr>
        <w:t>Формування здорового способу життя серед дітей та підлітків є одним із пріоритетних завдань сучасної системи освіти</w:t>
      </w:r>
      <w:r w:rsidR="000818DC">
        <w:rPr>
          <w:sz w:val="28"/>
          <w:szCs w:val="28"/>
        </w:rPr>
        <w:t xml:space="preserve"> </w:t>
      </w:r>
      <w:r w:rsidR="000818DC">
        <w:rPr>
          <w:rFonts w:cs="Times New Roman"/>
          <w:sz w:val="28"/>
          <w:szCs w:val="28"/>
        </w:rPr>
        <w:t>[</w:t>
      </w:r>
      <w:r w:rsidR="00EB70E5">
        <w:rPr>
          <w:rFonts w:cs="Times New Roman"/>
          <w:sz w:val="28"/>
          <w:szCs w:val="28"/>
        </w:rPr>
        <w:fldChar w:fldCharType="begin"/>
      </w:r>
      <w:r w:rsidR="00EB70E5">
        <w:rPr>
          <w:rFonts w:cs="Times New Roman"/>
          <w:sz w:val="28"/>
          <w:szCs w:val="28"/>
        </w:rPr>
        <w:instrText xml:space="preserve"> REF _Ref182302386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31</w:t>
      </w:r>
      <w:r w:rsidR="00EB70E5">
        <w:rPr>
          <w:rFonts w:cs="Times New Roman"/>
          <w:sz w:val="28"/>
          <w:szCs w:val="28"/>
        </w:rPr>
        <w:fldChar w:fldCharType="end"/>
      </w:r>
      <w:r w:rsidR="000818DC">
        <w:rPr>
          <w:rFonts w:cs="Times New Roman"/>
          <w:sz w:val="28"/>
          <w:szCs w:val="28"/>
        </w:rPr>
        <w:t>]</w:t>
      </w:r>
      <w:r w:rsidR="006E4B7C" w:rsidRPr="006E4B7C">
        <w:rPr>
          <w:sz w:val="28"/>
          <w:szCs w:val="28"/>
        </w:rPr>
        <w:t xml:space="preserve">. У зв'язку зі збільшенням часу, проведеного за гаджетами, і зменшенням рівня </w:t>
      </w:r>
      <w:r w:rsidR="006E4B7C">
        <w:rPr>
          <w:sz w:val="28"/>
          <w:szCs w:val="28"/>
        </w:rPr>
        <w:t>рухової</w:t>
      </w:r>
      <w:r w:rsidR="006E4B7C" w:rsidRPr="006E4B7C">
        <w:rPr>
          <w:sz w:val="28"/>
          <w:szCs w:val="28"/>
        </w:rPr>
        <w:t xml:space="preserve"> активності, зростає кількість випадків порушень фізичного розвитку та здоров'я серед школярів</w:t>
      </w:r>
      <w:r w:rsidR="000818DC">
        <w:rPr>
          <w:sz w:val="28"/>
          <w:szCs w:val="28"/>
        </w:rPr>
        <w:t xml:space="preserve"> </w:t>
      </w:r>
      <w:r w:rsidR="000818DC">
        <w:rPr>
          <w:rFonts w:cs="Times New Roman"/>
          <w:sz w:val="28"/>
          <w:szCs w:val="28"/>
        </w:rPr>
        <w:t>[</w:t>
      </w:r>
      <w:r w:rsidR="00EB70E5">
        <w:rPr>
          <w:rFonts w:cs="Times New Roman"/>
          <w:sz w:val="28"/>
          <w:szCs w:val="28"/>
        </w:rPr>
        <w:fldChar w:fldCharType="begin"/>
      </w:r>
      <w:r w:rsidR="00EB70E5">
        <w:rPr>
          <w:rFonts w:cs="Times New Roman"/>
          <w:sz w:val="28"/>
          <w:szCs w:val="28"/>
        </w:rPr>
        <w:instrText xml:space="preserve"> REF _Ref182302417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50</w:t>
      </w:r>
      <w:r w:rsidR="00EB70E5">
        <w:rPr>
          <w:rFonts w:cs="Times New Roman"/>
          <w:sz w:val="28"/>
          <w:szCs w:val="28"/>
        </w:rPr>
        <w:fldChar w:fldCharType="end"/>
      </w:r>
      <w:r w:rsidR="000818DC">
        <w:rPr>
          <w:rFonts w:cs="Times New Roman"/>
          <w:sz w:val="28"/>
          <w:szCs w:val="28"/>
        </w:rPr>
        <w:t>]</w:t>
      </w:r>
      <w:r w:rsidR="006E4B7C" w:rsidRPr="006E4B7C">
        <w:rPr>
          <w:sz w:val="28"/>
          <w:szCs w:val="28"/>
        </w:rPr>
        <w:t>. Низька рухова активність може призводити до таких негативних наслідків, як надмірна вага, погіршення серцево-судинної системи, зниження м'язової сили та витривалості</w:t>
      </w:r>
      <w:r w:rsidR="000818DC">
        <w:rPr>
          <w:sz w:val="28"/>
          <w:szCs w:val="28"/>
        </w:rPr>
        <w:t xml:space="preserve"> </w:t>
      </w:r>
      <w:r w:rsidR="000818DC">
        <w:rPr>
          <w:rFonts w:cs="Times New Roman"/>
          <w:sz w:val="28"/>
          <w:szCs w:val="28"/>
        </w:rPr>
        <w:t>[</w:t>
      </w:r>
      <w:r w:rsidR="00EB70E5">
        <w:rPr>
          <w:rFonts w:cs="Times New Roman"/>
          <w:sz w:val="28"/>
          <w:szCs w:val="28"/>
        </w:rPr>
        <w:fldChar w:fldCharType="begin"/>
      </w:r>
      <w:r w:rsidR="00EB70E5">
        <w:rPr>
          <w:rFonts w:cs="Times New Roman"/>
          <w:sz w:val="28"/>
          <w:szCs w:val="28"/>
        </w:rPr>
        <w:instrText xml:space="preserve"> REF _Ref182302417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50</w:t>
      </w:r>
      <w:r w:rsidR="00EB70E5">
        <w:rPr>
          <w:rFonts w:cs="Times New Roman"/>
          <w:sz w:val="28"/>
          <w:szCs w:val="28"/>
        </w:rPr>
        <w:fldChar w:fldCharType="end"/>
      </w:r>
      <w:r w:rsidR="000818DC">
        <w:rPr>
          <w:rFonts w:cs="Times New Roman"/>
          <w:sz w:val="28"/>
          <w:szCs w:val="28"/>
        </w:rPr>
        <w:t>]</w:t>
      </w:r>
      <w:r w:rsidR="006E4B7C" w:rsidRPr="006E4B7C">
        <w:rPr>
          <w:sz w:val="28"/>
          <w:szCs w:val="28"/>
        </w:rPr>
        <w:t>.</w:t>
      </w:r>
      <w:r w:rsidR="00794C62">
        <w:rPr>
          <w:sz w:val="28"/>
          <w:szCs w:val="28"/>
        </w:rPr>
        <w:t xml:space="preserve"> Про низький рівень рухової активності зазначається у роботах багатьох дослідників, особливо актуальної постає ця проблема для сучасних підлітків</w:t>
      </w:r>
      <w:r w:rsidR="000818DC">
        <w:rPr>
          <w:sz w:val="28"/>
          <w:szCs w:val="28"/>
        </w:rPr>
        <w:t xml:space="preserve"> </w:t>
      </w:r>
      <w:r w:rsidR="000818DC">
        <w:rPr>
          <w:rFonts w:cs="Times New Roman"/>
          <w:sz w:val="28"/>
          <w:szCs w:val="28"/>
        </w:rPr>
        <w:t>[</w:t>
      </w:r>
      <w:r w:rsidR="00EB70E5">
        <w:rPr>
          <w:rFonts w:cs="Times New Roman"/>
          <w:sz w:val="28"/>
          <w:szCs w:val="28"/>
        </w:rPr>
        <w:fldChar w:fldCharType="begin"/>
      </w:r>
      <w:r w:rsidR="00EB70E5">
        <w:rPr>
          <w:rFonts w:cs="Times New Roman"/>
          <w:sz w:val="28"/>
          <w:szCs w:val="28"/>
        </w:rPr>
        <w:instrText xml:space="preserve"> REF _Ref182302450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1</w:t>
      </w:r>
      <w:r w:rsidR="00EB70E5">
        <w:rPr>
          <w:rFonts w:cs="Times New Roman"/>
          <w:sz w:val="28"/>
          <w:szCs w:val="28"/>
        </w:rPr>
        <w:fldChar w:fldCharType="end"/>
      </w:r>
      <w:r w:rsidR="00EB70E5">
        <w:rPr>
          <w:rFonts w:cs="Times New Roman"/>
          <w:sz w:val="28"/>
          <w:szCs w:val="28"/>
        </w:rPr>
        <w:t xml:space="preserve">, </w:t>
      </w:r>
      <w:r w:rsidR="00EB70E5">
        <w:rPr>
          <w:rFonts w:cs="Times New Roman"/>
          <w:sz w:val="28"/>
          <w:szCs w:val="28"/>
        </w:rPr>
        <w:fldChar w:fldCharType="begin"/>
      </w:r>
      <w:r w:rsidR="00EB70E5">
        <w:rPr>
          <w:rFonts w:cs="Times New Roman"/>
          <w:sz w:val="28"/>
          <w:szCs w:val="28"/>
        </w:rPr>
        <w:instrText xml:space="preserve"> REF _Ref182302483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15</w:t>
      </w:r>
      <w:r w:rsidR="00EB70E5">
        <w:rPr>
          <w:rFonts w:cs="Times New Roman"/>
          <w:sz w:val="28"/>
          <w:szCs w:val="28"/>
        </w:rPr>
        <w:fldChar w:fldCharType="end"/>
      </w:r>
      <w:r w:rsidR="00EB70E5">
        <w:rPr>
          <w:rFonts w:cs="Times New Roman"/>
          <w:sz w:val="28"/>
          <w:szCs w:val="28"/>
        </w:rPr>
        <w:t xml:space="preserve">, </w:t>
      </w:r>
      <w:r w:rsidR="00EB70E5">
        <w:rPr>
          <w:rFonts w:cs="Times New Roman"/>
          <w:sz w:val="28"/>
          <w:szCs w:val="28"/>
        </w:rPr>
        <w:fldChar w:fldCharType="begin"/>
      </w:r>
      <w:r w:rsidR="00EB70E5">
        <w:rPr>
          <w:rFonts w:cs="Times New Roman"/>
          <w:sz w:val="28"/>
          <w:szCs w:val="28"/>
        </w:rPr>
        <w:instrText xml:space="preserve"> REF _Ref182302485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17</w:t>
      </w:r>
      <w:r w:rsidR="00EB70E5">
        <w:rPr>
          <w:rFonts w:cs="Times New Roman"/>
          <w:sz w:val="28"/>
          <w:szCs w:val="28"/>
        </w:rPr>
        <w:fldChar w:fldCharType="end"/>
      </w:r>
      <w:r w:rsidR="00EB70E5">
        <w:rPr>
          <w:rFonts w:cs="Times New Roman"/>
          <w:sz w:val="28"/>
          <w:szCs w:val="28"/>
        </w:rPr>
        <w:t xml:space="preserve">, </w:t>
      </w:r>
      <w:r w:rsidR="00EB70E5">
        <w:rPr>
          <w:rFonts w:cs="Times New Roman"/>
          <w:sz w:val="28"/>
          <w:szCs w:val="28"/>
        </w:rPr>
        <w:fldChar w:fldCharType="begin"/>
      </w:r>
      <w:r w:rsidR="00EB70E5">
        <w:rPr>
          <w:rFonts w:cs="Times New Roman"/>
          <w:sz w:val="28"/>
          <w:szCs w:val="28"/>
        </w:rPr>
        <w:instrText xml:space="preserve"> REF _Ref182302386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31</w:t>
      </w:r>
      <w:r w:rsidR="00EB70E5">
        <w:rPr>
          <w:rFonts w:cs="Times New Roman"/>
          <w:sz w:val="28"/>
          <w:szCs w:val="28"/>
        </w:rPr>
        <w:fldChar w:fldCharType="end"/>
      </w:r>
      <w:r w:rsidR="00EB70E5">
        <w:rPr>
          <w:rFonts w:cs="Times New Roman"/>
          <w:sz w:val="28"/>
          <w:szCs w:val="28"/>
        </w:rPr>
        <w:t xml:space="preserve"> та ін.</w:t>
      </w:r>
      <w:r w:rsidR="000818DC">
        <w:rPr>
          <w:rFonts w:cs="Times New Roman"/>
          <w:sz w:val="28"/>
          <w:szCs w:val="28"/>
        </w:rPr>
        <w:t>]</w:t>
      </w:r>
      <w:r w:rsidR="00794C62">
        <w:rPr>
          <w:sz w:val="28"/>
          <w:szCs w:val="28"/>
        </w:rPr>
        <w:t xml:space="preserve">. Науковцями також звертається увага на широких можливостях фізкультурно-оздоровчих занять, заснованих на </w:t>
      </w:r>
      <w:proofErr w:type="spellStart"/>
      <w:r w:rsidR="00794C62">
        <w:rPr>
          <w:sz w:val="28"/>
          <w:szCs w:val="28"/>
        </w:rPr>
        <w:t>атрактивних</w:t>
      </w:r>
      <w:proofErr w:type="spellEnd"/>
      <w:r w:rsidR="00794C62">
        <w:rPr>
          <w:sz w:val="28"/>
          <w:szCs w:val="28"/>
        </w:rPr>
        <w:t xml:space="preserve"> видах рухової активності, для підвищення рівня здоров’я, покращення когнітивних здібностей, зниженні рівня захворюваності дітей середнього шкільного віку</w:t>
      </w:r>
      <w:r w:rsidR="000818DC">
        <w:rPr>
          <w:sz w:val="28"/>
          <w:szCs w:val="28"/>
        </w:rPr>
        <w:t xml:space="preserve"> </w:t>
      </w:r>
      <w:r w:rsidR="000818DC">
        <w:rPr>
          <w:rFonts w:cs="Times New Roman"/>
          <w:sz w:val="28"/>
          <w:szCs w:val="28"/>
        </w:rPr>
        <w:t>[</w:t>
      </w:r>
      <w:r w:rsidR="00EB70E5">
        <w:rPr>
          <w:rFonts w:cs="Times New Roman"/>
          <w:sz w:val="28"/>
          <w:szCs w:val="28"/>
        </w:rPr>
        <w:fldChar w:fldCharType="begin"/>
      </w:r>
      <w:r w:rsidR="00EB70E5">
        <w:rPr>
          <w:rFonts w:cs="Times New Roman"/>
          <w:sz w:val="28"/>
          <w:szCs w:val="28"/>
        </w:rPr>
        <w:instrText xml:space="preserve"> REF _Ref182302485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17</w:t>
      </w:r>
      <w:r w:rsidR="00EB70E5">
        <w:rPr>
          <w:rFonts w:cs="Times New Roman"/>
          <w:sz w:val="28"/>
          <w:szCs w:val="28"/>
        </w:rPr>
        <w:fldChar w:fldCharType="end"/>
      </w:r>
      <w:r w:rsidR="000818DC">
        <w:rPr>
          <w:rFonts w:cs="Times New Roman"/>
          <w:sz w:val="28"/>
          <w:szCs w:val="28"/>
        </w:rPr>
        <w:t>]</w:t>
      </w:r>
      <w:r w:rsidR="00794C62">
        <w:rPr>
          <w:sz w:val="28"/>
          <w:szCs w:val="28"/>
        </w:rPr>
        <w:t>. Зокрема, дослідники наголошують на ефективності занять спортивними іграми</w:t>
      </w:r>
      <w:r w:rsidR="000818DC">
        <w:rPr>
          <w:sz w:val="28"/>
          <w:szCs w:val="28"/>
        </w:rPr>
        <w:t xml:space="preserve"> </w:t>
      </w:r>
      <w:r w:rsidR="000818DC">
        <w:rPr>
          <w:rFonts w:cs="Times New Roman"/>
          <w:sz w:val="28"/>
          <w:szCs w:val="28"/>
        </w:rPr>
        <w:t>[</w:t>
      </w:r>
      <w:r w:rsidR="00EB70E5">
        <w:rPr>
          <w:rFonts w:cs="Times New Roman"/>
          <w:sz w:val="28"/>
          <w:szCs w:val="28"/>
        </w:rPr>
        <w:fldChar w:fldCharType="begin"/>
      </w:r>
      <w:r w:rsidR="00EB70E5">
        <w:rPr>
          <w:rFonts w:cs="Times New Roman"/>
          <w:sz w:val="28"/>
          <w:szCs w:val="28"/>
        </w:rPr>
        <w:instrText xml:space="preserve"> REF _Ref182302546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23</w:t>
      </w:r>
      <w:r w:rsidR="00EB70E5">
        <w:rPr>
          <w:rFonts w:cs="Times New Roman"/>
          <w:sz w:val="28"/>
          <w:szCs w:val="28"/>
        </w:rPr>
        <w:fldChar w:fldCharType="end"/>
      </w:r>
      <w:r w:rsidR="00EB70E5">
        <w:rPr>
          <w:rFonts w:cs="Times New Roman"/>
          <w:sz w:val="28"/>
          <w:szCs w:val="28"/>
        </w:rPr>
        <w:t xml:space="preserve">, </w:t>
      </w:r>
      <w:r w:rsidR="00EB70E5">
        <w:rPr>
          <w:rFonts w:cs="Times New Roman"/>
          <w:sz w:val="28"/>
          <w:szCs w:val="28"/>
        </w:rPr>
        <w:fldChar w:fldCharType="begin"/>
      </w:r>
      <w:r w:rsidR="00EB70E5">
        <w:rPr>
          <w:rFonts w:cs="Times New Roman"/>
          <w:sz w:val="28"/>
          <w:szCs w:val="28"/>
        </w:rPr>
        <w:instrText xml:space="preserve"> REF _Ref182302558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25</w:t>
      </w:r>
      <w:r w:rsidR="00EB70E5">
        <w:rPr>
          <w:rFonts w:cs="Times New Roman"/>
          <w:sz w:val="28"/>
          <w:szCs w:val="28"/>
        </w:rPr>
        <w:fldChar w:fldCharType="end"/>
      </w:r>
      <w:r w:rsidR="00EB70E5">
        <w:rPr>
          <w:rFonts w:cs="Times New Roman"/>
          <w:sz w:val="28"/>
          <w:szCs w:val="28"/>
        </w:rPr>
        <w:t xml:space="preserve">, </w:t>
      </w:r>
      <w:r w:rsidR="00EB70E5">
        <w:rPr>
          <w:rFonts w:cs="Times New Roman"/>
          <w:sz w:val="28"/>
          <w:szCs w:val="28"/>
        </w:rPr>
        <w:fldChar w:fldCharType="begin"/>
      </w:r>
      <w:r w:rsidR="00EB70E5">
        <w:rPr>
          <w:rFonts w:cs="Times New Roman"/>
          <w:sz w:val="28"/>
          <w:szCs w:val="28"/>
        </w:rPr>
        <w:instrText xml:space="preserve"> REF _Ref182302577 \r \h </w:instrText>
      </w:r>
      <w:r w:rsidR="00EB70E5">
        <w:rPr>
          <w:rFonts w:cs="Times New Roman"/>
          <w:sz w:val="28"/>
          <w:szCs w:val="28"/>
        </w:rPr>
      </w:r>
      <w:r w:rsidR="00EB70E5">
        <w:rPr>
          <w:rFonts w:cs="Times New Roman"/>
          <w:sz w:val="28"/>
          <w:szCs w:val="28"/>
        </w:rPr>
        <w:fldChar w:fldCharType="separate"/>
      </w:r>
      <w:r w:rsidR="00EB70E5">
        <w:rPr>
          <w:rFonts w:cs="Times New Roman"/>
          <w:sz w:val="28"/>
          <w:szCs w:val="28"/>
        </w:rPr>
        <w:t>33</w:t>
      </w:r>
      <w:r w:rsidR="00EB70E5">
        <w:rPr>
          <w:rFonts w:cs="Times New Roman"/>
          <w:sz w:val="28"/>
          <w:szCs w:val="28"/>
        </w:rPr>
        <w:fldChar w:fldCharType="end"/>
      </w:r>
      <w:r w:rsidR="00EB70E5">
        <w:rPr>
          <w:rFonts w:cs="Times New Roman"/>
          <w:sz w:val="28"/>
          <w:szCs w:val="28"/>
        </w:rPr>
        <w:t xml:space="preserve">, </w:t>
      </w:r>
      <w:r w:rsidR="00C32478">
        <w:rPr>
          <w:rFonts w:cs="Times New Roman"/>
          <w:sz w:val="28"/>
          <w:szCs w:val="28"/>
        </w:rPr>
        <w:fldChar w:fldCharType="begin"/>
      </w:r>
      <w:r w:rsidR="00C32478">
        <w:rPr>
          <w:rFonts w:cs="Times New Roman"/>
          <w:sz w:val="28"/>
          <w:szCs w:val="28"/>
        </w:rPr>
        <w:instrText xml:space="preserve"> REF _Ref182302607 \r \h </w:instrText>
      </w:r>
      <w:r w:rsidR="00C32478">
        <w:rPr>
          <w:rFonts w:cs="Times New Roman"/>
          <w:sz w:val="28"/>
          <w:szCs w:val="28"/>
        </w:rPr>
      </w:r>
      <w:r w:rsidR="00C32478">
        <w:rPr>
          <w:rFonts w:cs="Times New Roman"/>
          <w:sz w:val="28"/>
          <w:szCs w:val="28"/>
        </w:rPr>
        <w:fldChar w:fldCharType="separate"/>
      </w:r>
      <w:r w:rsidR="00C32478">
        <w:rPr>
          <w:rFonts w:cs="Times New Roman"/>
          <w:sz w:val="28"/>
          <w:szCs w:val="28"/>
        </w:rPr>
        <w:t>39</w:t>
      </w:r>
      <w:r w:rsidR="00C32478">
        <w:rPr>
          <w:rFonts w:cs="Times New Roman"/>
          <w:sz w:val="28"/>
          <w:szCs w:val="28"/>
        </w:rPr>
        <w:fldChar w:fldCharType="end"/>
      </w:r>
      <w:r w:rsidR="00C32478">
        <w:rPr>
          <w:rFonts w:cs="Times New Roman"/>
          <w:sz w:val="28"/>
          <w:szCs w:val="28"/>
        </w:rPr>
        <w:t xml:space="preserve">, </w:t>
      </w:r>
      <w:r w:rsidR="00C32478">
        <w:rPr>
          <w:rFonts w:cs="Times New Roman"/>
          <w:sz w:val="28"/>
          <w:szCs w:val="28"/>
        </w:rPr>
        <w:fldChar w:fldCharType="begin"/>
      </w:r>
      <w:r w:rsidR="00C32478">
        <w:rPr>
          <w:rFonts w:cs="Times New Roman"/>
          <w:sz w:val="28"/>
          <w:szCs w:val="28"/>
        </w:rPr>
        <w:instrText xml:space="preserve"> REF _Ref182302609 \r \h </w:instrText>
      </w:r>
      <w:r w:rsidR="00C32478">
        <w:rPr>
          <w:rFonts w:cs="Times New Roman"/>
          <w:sz w:val="28"/>
          <w:szCs w:val="28"/>
        </w:rPr>
      </w:r>
      <w:r w:rsidR="00C32478">
        <w:rPr>
          <w:rFonts w:cs="Times New Roman"/>
          <w:sz w:val="28"/>
          <w:szCs w:val="28"/>
        </w:rPr>
        <w:fldChar w:fldCharType="separate"/>
      </w:r>
      <w:r w:rsidR="00C32478">
        <w:rPr>
          <w:rFonts w:cs="Times New Roman"/>
          <w:sz w:val="28"/>
          <w:szCs w:val="28"/>
        </w:rPr>
        <w:t>40</w:t>
      </w:r>
      <w:r w:rsidR="00C32478">
        <w:rPr>
          <w:rFonts w:cs="Times New Roman"/>
          <w:sz w:val="28"/>
          <w:szCs w:val="28"/>
        </w:rPr>
        <w:fldChar w:fldCharType="end"/>
      </w:r>
      <w:r w:rsidR="00C32478">
        <w:rPr>
          <w:rFonts w:cs="Times New Roman"/>
          <w:sz w:val="28"/>
          <w:szCs w:val="28"/>
        </w:rPr>
        <w:t xml:space="preserve"> та ін.</w:t>
      </w:r>
      <w:r w:rsidR="000818DC">
        <w:rPr>
          <w:rFonts w:cs="Times New Roman"/>
          <w:sz w:val="28"/>
          <w:szCs w:val="28"/>
        </w:rPr>
        <w:t>]</w:t>
      </w:r>
      <w:r w:rsidR="00794C62">
        <w:rPr>
          <w:sz w:val="28"/>
          <w:szCs w:val="28"/>
        </w:rPr>
        <w:t>. Так, з</w:t>
      </w:r>
      <w:r w:rsidR="006E4B7C" w:rsidRPr="006E4B7C">
        <w:rPr>
          <w:sz w:val="28"/>
          <w:szCs w:val="28"/>
        </w:rPr>
        <w:t xml:space="preserve">аняття баскетболом, як популярним видом командного спорту, мають потенціал </w:t>
      </w:r>
      <w:r w:rsidR="006E4B7C">
        <w:rPr>
          <w:sz w:val="28"/>
          <w:szCs w:val="28"/>
        </w:rPr>
        <w:t>для</w:t>
      </w:r>
      <w:r w:rsidR="006E4B7C" w:rsidRPr="006E4B7C">
        <w:rPr>
          <w:sz w:val="28"/>
          <w:szCs w:val="28"/>
        </w:rPr>
        <w:t xml:space="preserve"> підвищення </w:t>
      </w:r>
      <w:r w:rsidR="006E4B7C">
        <w:rPr>
          <w:sz w:val="28"/>
          <w:szCs w:val="28"/>
        </w:rPr>
        <w:t>рухов</w:t>
      </w:r>
      <w:r w:rsidR="006E4B7C" w:rsidRPr="006E4B7C">
        <w:rPr>
          <w:sz w:val="28"/>
          <w:szCs w:val="28"/>
        </w:rPr>
        <w:t>ої активності учнів</w:t>
      </w:r>
      <w:r w:rsidR="000818DC">
        <w:rPr>
          <w:sz w:val="28"/>
          <w:szCs w:val="28"/>
        </w:rPr>
        <w:t xml:space="preserve"> </w:t>
      </w:r>
      <w:r w:rsidR="000818DC">
        <w:rPr>
          <w:rFonts w:cs="Times New Roman"/>
          <w:sz w:val="28"/>
          <w:szCs w:val="28"/>
        </w:rPr>
        <w:t>[</w:t>
      </w:r>
      <w:r w:rsidR="00C32478">
        <w:rPr>
          <w:rFonts w:cs="Times New Roman"/>
          <w:sz w:val="28"/>
          <w:szCs w:val="28"/>
        </w:rPr>
        <w:fldChar w:fldCharType="begin"/>
      </w:r>
      <w:r w:rsidR="00C32478">
        <w:rPr>
          <w:rFonts w:cs="Times New Roman"/>
          <w:sz w:val="28"/>
          <w:szCs w:val="28"/>
        </w:rPr>
        <w:instrText xml:space="preserve"> REF _Ref182302630 \r \h </w:instrText>
      </w:r>
      <w:r w:rsidR="00C32478">
        <w:rPr>
          <w:rFonts w:cs="Times New Roman"/>
          <w:sz w:val="28"/>
          <w:szCs w:val="28"/>
        </w:rPr>
      </w:r>
      <w:r w:rsidR="00C32478">
        <w:rPr>
          <w:rFonts w:cs="Times New Roman"/>
          <w:sz w:val="28"/>
          <w:szCs w:val="28"/>
        </w:rPr>
        <w:fldChar w:fldCharType="separate"/>
      </w:r>
      <w:r w:rsidR="00C32478">
        <w:rPr>
          <w:rFonts w:cs="Times New Roman"/>
          <w:sz w:val="28"/>
          <w:szCs w:val="28"/>
        </w:rPr>
        <w:t>45</w:t>
      </w:r>
      <w:r w:rsidR="00C32478">
        <w:rPr>
          <w:rFonts w:cs="Times New Roman"/>
          <w:sz w:val="28"/>
          <w:szCs w:val="28"/>
        </w:rPr>
        <w:fldChar w:fldCharType="end"/>
      </w:r>
      <w:r w:rsidR="000818DC">
        <w:rPr>
          <w:rFonts w:cs="Times New Roman"/>
          <w:sz w:val="28"/>
          <w:szCs w:val="28"/>
        </w:rPr>
        <w:t>]</w:t>
      </w:r>
      <w:r w:rsidR="006E4B7C" w:rsidRPr="006E4B7C">
        <w:rPr>
          <w:sz w:val="28"/>
          <w:szCs w:val="28"/>
        </w:rPr>
        <w:t>. Баскетбол не тільки сприяє покращенню фізичної підготовленості, а й розвиває координацію, швидкість реакції, витривалість, гнучкість та командну взаємодію</w:t>
      </w:r>
      <w:r w:rsidR="000818DC">
        <w:rPr>
          <w:sz w:val="28"/>
          <w:szCs w:val="28"/>
        </w:rPr>
        <w:t xml:space="preserve"> </w:t>
      </w:r>
      <w:r w:rsidR="000818DC">
        <w:rPr>
          <w:rFonts w:cs="Times New Roman"/>
          <w:sz w:val="28"/>
          <w:szCs w:val="28"/>
        </w:rPr>
        <w:t>[</w:t>
      </w:r>
      <w:r w:rsidR="00C32478">
        <w:rPr>
          <w:rFonts w:cs="Times New Roman"/>
          <w:sz w:val="28"/>
          <w:szCs w:val="28"/>
        </w:rPr>
        <w:fldChar w:fldCharType="begin"/>
      </w:r>
      <w:r w:rsidR="00C32478">
        <w:rPr>
          <w:rFonts w:cs="Times New Roman"/>
          <w:sz w:val="28"/>
          <w:szCs w:val="28"/>
        </w:rPr>
        <w:instrText xml:space="preserve"> REF _Ref182302667 \r \h </w:instrText>
      </w:r>
      <w:r w:rsidR="00C32478">
        <w:rPr>
          <w:rFonts w:cs="Times New Roman"/>
          <w:sz w:val="28"/>
          <w:szCs w:val="28"/>
        </w:rPr>
      </w:r>
      <w:r w:rsidR="00C32478">
        <w:rPr>
          <w:rFonts w:cs="Times New Roman"/>
          <w:sz w:val="28"/>
          <w:szCs w:val="28"/>
        </w:rPr>
        <w:fldChar w:fldCharType="separate"/>
      </w:r>
      <w:r w:rsidR="00C32478">
        <w:rPr>
          <w:rFonts w:cs="Times New Roman"/>
          <w:sz w:val="28"/>
          <w:szCs w:val="28"/>
        </w:rPr>
        <w:t>2</w:t>
      </w:r>
      <w:r w:rsidR="00C32478">
        <w:rPr>
          <w:rFonts w:cs="Times New Roman"/>
          <w:sz w:val="28"/>
          <w:szCs w:val="28"/>
        </w:rPr>
        <w:fldChar w:fldCharType="end"/>
      </w:r>
      <w:r w:rsidR="00C32478">
        <w:rPr>
          <w:rFonts w:cs="Times New Roman"/>
          <w:sz w:val="28"/>
          <w:szCs w:val="28"/>
        </w:rPr>
        <w:t xml:space="preserve">, </w:t>
      </w:r>
      <w:r w:rsidR="00C32478">
        <w:rPr>
          <w:rFonts w:cs="Times New Roman"/>
          <w:sz w:val="28"/>
          <w:szCs w:val="28"/>
        </w:rPr>
        <w:fldChar w:fldCharType="begin"/>
      </w:r>
      <w:r w:rsidR="00C32478">
        <w:rPr>
          <w:rFonts w:cs="Times New Roman"/>
          <w:sz w:val="28"/>
          <w:szCs w:val="28"/>
        </w:rPr>
        <w:instrText xml:space="preserve"> REF _Ref182302671 \r \h </w:instrText>
      </w:r>
      <w:r w:rsidR="00C32478">
        <w:rPr>
          <w:rFonts w:cs="Times New Roman"/>
          <w:sz w:val="28"/>
          <w:szCs w:val="28"/>
        </w:rPr>
      </w:r>
      <w:r w:rsidR="00C32478">
        <w:rPr>
          <w:rFonts w:cs="Times New Roman"/>
          <w:sz w:val="28"/>
          <w:szCs w:val="28"/>
        </w:rPr>
        <w:fldChar w:fldCharType="separate"/>
      </w:r>
      <w:r w:rsidR="00C32478">
        <w:rPr>
          <w:rFonts w:cs="Times New Roman"/>
          <w:sz w:val="28"/>
          <w:szCs w:val="28"/>
        </w:rPr>
        <w:t>6</w:t>
      </w:r>
      <w:r w:rsidR="00C32478">
        <w:rPr>
          <w:rFonts w:cs="Times New Roman"/>
          <w:sz w:val="28"/>
          <w:szCs w:val="28"/>
        </w:rPr>
        <w:fldChar w:fldCharType="end"/>
      </w:r>
      <w:r w:rsidR="00C32478">
        <w:rPr>
          <w:rFonts w:cs="Times New Roman"/>
          <w:sz w:val="28"/>
          <w:szCs w:val="28"/>
        </w:rPr>
        <w:t xml:space="preserve">, </w:t>
      </w:r>
      <w:r w:rsidR="00C32478">
        <w:rPr>
          <w:rFonts w:cs="Times New Roman"/>
          <w:sz w:val="28"/>
          <w:szCs w:val="28"/>
        </w:rPr>
        <w:fldChar w:fldCharType="begin"/>
      </w:r>
      <w:r w:rsidR="00C32478">
        <w:rPr>
          <w:rFonts w:cs="Times New Roman"/>
          <w:sz w:val="28"/>
          <w:szCs w:val="28"/>
        </w:rPr>
        <w:instrText xml:space="preserve"> REF _Ref182295384 \r \h </w:instrText>
      </w:r>
      <w:r w:rsidR="00C32478">
        <w:rPr>
          <w:rFonts w:cs="Times New Roman"/>
          <w:sz w:val="28"/>
          <w:szCs w:val="28"/>
        </w:rPr>
      </w:r>
      <w:r w:rsidR="00C32478">
        <w:rPr>
          <w:rFonts w:cs="Times New Roman"/>
          <w:sz w:val="28"/>
          <w:szCs w:val="28"/>
        </w:rPr>
        <w:fldChar w:fldCharType="separate"/>
      </w:r>
      <w:r w:rsidR="00C32478">
        <w:rPr>
          <w:rFonts w:cs="Times New Roman"/>
          <w:sz w:val="28"/>
          <w:szCs w:val="28"/>
        </w:rPr>
        <w:t>8</w:t>
      </w:r>
      <w:r w:rsidR="00C32478">
        <w:rPr>
          <w:rFonts w:cs="Times New Roman"/>
          <w:sz w:val="28"/>
          <w:szCs w:val="28"/>
        </w:rPr>
        <w:fldChar w:fldCharType="end"/>
      </w:r>
      <w:r w:rsidR="00C32478">
        <w:rPr>
          <w:rFonts w:cs="Times New Roman"/>
          <w:sz w:val="28"/>
          <w:szCs w:val="28"/>
        </w:rPr>
        <w:t xml:space="preserve">, </w:t>
      </w:r>
      <w:r w:rsidR="00C32478">
        <w:rPr>
          <w:rFonts w:cs="Times New Roman"/>
          <w:sz w:val="28"/>
          <w:szCs w:val="28"/>
        </w:rPr>
        <w:fldChar w:fldCharType="begin"/>
      </w:r>
      <w:r w:rsidR="00C32478">
        <w:rPr>
          <w:rFonts w:cs="Times New Roman"/>
          <w:sz w:val="28"/>
          <w:szCs w:val="28"/>
        </w:rPr>
        <w:instrText xml:space="preserve"> REF _Ref182302681 \r \h </w:instrText>
      </w:r>
      <w:r w:rsidR="00C32478">
        <w:rPr>
          <w:rFonts w:cs="Times New Roman"/>
          <w:sz w:val="28"/>
          <w:szCs w:val="28"/>
        </w:rPr>
      </w:r>
      <w:r w:rsidR="00C32478">
        <w:rPr>
          <w:rFonts w:cs="Times New Roman"/>
          <w:sz w:val="28"/>
          <w:szCs w:val="28"/>
        </w:rPr>
        <w:fldChar w:fldCharType="separate"/>
      </w:r>
      <w:r w:rsidR="00C32478">
        <w:rPr>
          <w:rFonts w:cs="Times New Roman"/>
          <w:sz w:val="28"/>
          <w:szCs w:val="28"/>
        </w:rPr>
        <w:t>10</w:t>
      </w:r>
      <w:r w:rsidR="00C32478">
        <w:rPr>
          <w:rFonts w:cs="Times New Roman"/>
          <w:sz w:val="28"/>
          <w:szCs w:val="28"/>
        </w:rPr>
        <w:fldChar w:fldCharType="end"/>
      </w:r>
      <w:r w:rsidR="00C32478">
        <w:rPr>
          <w:rFonts w:cs="Times New Roman"/>
          <w:sz w:val="28"/>
          <w:szCs w:val="28"/>
        </w:rPr>
        <w:t xml:space="preserve"> та ін.</w:t>
      </w:r>
      <w:r w:rsidR="000818DC">
        <w:rPr>
          <w:rFonts w:cs="Times New Roman"/>
          <w:sz w:val="28"/>
          <w:szCs w:val="28"/>
        </w:rPr>
        <w:t>]</w:t>
      </w:r>
      <w:r w:rsidR="006E4B7C" w:rsidRPr="006E4B7C">
        <w:rPr>
          <w:sz w:val="28"/>
          <w:szCs w:val="28"/>
        </w:rPr>
        <w:t>. Крім того, цей вид спорту сприяє розвитку таких психологічних якостей, як лідерство, відповідальність та самодисципліна.</w:t>
      </w:r>
    </w:p>
    <w:p w14:paraId="2914BE58" w14:textId="36D9D86E" w:rsidR="006E4B7C" w:rsidRPr="006E4B7C" w:rsidRDefault="006E4B7C" w:rsidP="006E4B7C">
      <w:pPr>
        <w:spacing w:after="0" w:line="360" w:lineRule="auto"/>
        <w:ind w:firstLine="709"/>
        <w:jc w:val="both"/>
        <w:rPr>
          <w:sz w:val="28"/>
          <w:szCs w:val="28"/>
        </w:rPr>
      </w:pPr>
      <w:r w:rsidRPr="006E4B7C">
        <w:rPr>
          <w:sz w:val="28"/>
          <w:szCs w:val="28"/>
        </w:rPr>
        <w:t xml:space="preserve">Дослідження впливу занять баскетболом на фізичний стан школярів є важливим у контексті пошуку ефективних засобів корекції та профілактики порушень </w:t>
      </w:r>
      <w:r>
        <w:rPr>
          <w:sz w:val="28"/>
          <w:szCs w:val="28"/>
        </w:rPr>
        <w:t xml:space="preserve">гіподинамії </w:t>
      </w:r>
      <w:r w:rsidRPr="006E4B7C">
        <w:rPr>
          <w:sz w:val="28"/>
          <w:szCs w:val="28"/>
        </w:rPr>
        <w:t>серед підростаючого покоління. Аналізуючи зміни у фізичному стані школярів під впливом баскетбольних тренувань, можна розробити методики, що сприятимуть покращенню їхнього здоров'я та підвищенню рівня загальної фізичної підготовки.</w:t>
      </w:r>
    </w:p>
    <w:p w14:paraId="38907B39" w14:textId="3F0B172A" w:rsidR="008F19A4" w:rsidRDefault="006E4B7C" w:rsidP="006E4B7C">
      <w:pPr>
        <w:spacing w:after="0" w:line="360" w:lineRule="auto"/>
        <w:ind w:firstLine="709"/>
        <w:jc w:val="both"/>
        <w:rPr>
          <w:sz w:val="28"/>
          <w:szCs w:val="28"/>
        </w:rPr>
      </w:pPr>
      <w:r w:rsidRPr="006E4B7C">
        <w:rPr>
          <w:sz w:val="28"/>
          <w:szCs w:val="28"/>
        </w:rPr>
        <w:lastRenderedPageBreak/>
        <w:t xml:space="preserve">Таким чином, вивчення впливу баскетболу на фізичний стан учнів є актуальним як для розвитку </w:t>
      </w:r>
      <w:r>
        <w:rPr>
          <w:sz w:val="28"/>
          <w:szCs w:val="28"/>
        </w:rPr>
        <w:t>фізкультурно-оздоровчих занять</w:t>
      </w:r>
      <w:r w:rsidRPr="006E4B7C">
        <w:rPr>
          <w:sz w:val="28"/>
          <w:szCs w:val="28"/>
        </w:rPr>
        <w:t>, так і для впровадження ефективних заходів у програми фізичного виховання.</w:t>
      </w:r>
      <w:r>
        <w:rPr>
          <w:sz w:val="28"/>
          <w:szCs w:val="28"/>
        </w:rPr>
        <w:t xml:space="preserve"> </w:t>
      </w:r>
      <w:r w:rsidR="008F19A4" w:rsidRPr="00196DF7">
        <w:rPr>
          <w:sz w:val="28"/>
          <w:szCs w:val="28"/>
        </w:rPr>
        <w:t xml:space="preserve">Баскетбол як вид </w:t>
      </w:r>
      <w:r w:rsidR="008F19A4">
        <w:rPr>
          <w:sz w:val="28"/>
          <w:szCs w:val="28"/>
        </w:rPr>
        <w:t>рухової активності</w:t>
      </w:r>
      <w:r w:rsidR="008F19A4" w:rsidRPr="00196DF7">
        <w:rPr>
          <w:sz w:val="28"/>
          <w:szCs w:val="28"/>
        </w:rPr>
        <w:t xml:space="preserve"> не тільки сприяє загальному фізичному розвитку, але й </w:t>
      </w:r>
      <w:r w:rsidR="008F19A4">
        <w:rPr>
          <w:sz w:val="28"/>
          <w:szCs w:val="28"/>
        </w:rPr>
        <w:t>удосконалює</w:t>
      </w:r>
      <w:r w:rsidR="008F19A4" w:rsidRPr="00196DF7">
        <w:rPr>
          <w:sz w:val="28"/>
          <w:szCs w:val="28"/>
        </w:rPr>
        <w:t xml:space="preserve"> координацію, спритність, витривалість, а також формує навички командної роботи. Незважаючи на популярність баскетболу серед </w:t>
      </w:r>
      <w:r w:rsidR="009A092A">
        <w:rPr>
          <w:sz w:val="28"/>
          <w:szCs w:val="28"/>
        </w:rPr>
        <w:t xml:space="preserve">дітей, підлітків та </w:t>
      </w:r>
      <w:r w:rsidR="008F19A4" w:rsidRPr="00196DF7">
        <w:rPr>
          <w:sz w:val="28"/>
          <w:szCs w:val="28"/>
        </w:rPr>
        <w:t xml:space="preserve">молоді, його вплив на різні аспекти фізичного стану школярів потребує детального вивчення. </w:t>
      </w:r>
    </w:p>
    <w:p w14:paraId="19D40144" w14:textId="06547C9C" w:rsidR="008F19A4" w:rsidRPr="0081742E" w:rsidRDefault="008F19A4" w:rsidP="008F19A4">
      <w:pPr>
        <w:spacing w:after="0" w:line="360" w:lineRule="auto"/>
        <w:ind w:firstLine="709"/>
        <w:jc w:val="both"/>
        <w:rPr>
          <w:sz w:val="28"/>
          <w:szCs w:val="28"/>
        </w:rPr>
      </w:pPr>
      <w:r w:rsidRPr="008F19A4">
        <w:rPr>
          <w:b/>
          <w:bCs/>
          <w:sz w:val="28"/>
          <w:szCs w:val="28"/>
        </w:rPr>
        <w:t>Мета роботи</w:t>
      </w:r>
      <w:r w:rsidRPr="00196DF7">
        <w:t xml:space="preserve"> </w:t>
      </w:r>
      <w:r>
        <w:t xml:space="preserve">– </w:t>
      </w:r>
      <w:r w:rsidRPr="00196DF7">
        <w:rPr>
          <w:sz w:val="28"/>
          <w:szCs w:val="28"/>
        </w:rPr>
        <w:t xml:space="preserve">визначити вплив занять баскетболом на </w:t>
      </w:r>
      <w:r>
        <w:rPr>
          <w:sz w:val="28"/>
          <w:szCs w:val="28"/>
        </w:rPr>
        <w:t xml:space="preserve">показники </w:t>
      </w:r>
      <w:r w:rsidRPr="00196DF7">
        <w:rPr>
          <w:sz w:val="28"/>
          <w:szCs w:val="28"/>
        </w:rPr>
        <w:t>фізичн</w:t>
      </w:r>
      <w:r>
        <w:rPr>
          <w:sz w:val="28"/>
          <w:szCs w:val="28"/>
        </w:rPr>
        <w:t>ого</w:t>
      </w:r>
      <w:r w:rsidRPr="00196DF7">
        <w:rPr>
          <w:sz w:val="28"/>
          <w:szCs w:val="28"/>
        </w:rPr>
        <w:t xml:space="preserve"> стан</w:t>
      </w:r>
      <w:r>
        <w:rPr>
          <w:sz w:val="28"/>
          <w:szCs w:val="28"/>
        </w:rPr>
        <w:t>у</w:t>
      </w:r>
      <w:r w:rsidRPr="00196DF7">
        <w:rPr>
          <w:sz w:val="28"/>
          <w:szCs w:val="28"/>
        </w:rPr>
        <w:t xml:space="preserve"> школярів та розробити рекомендації для покращення </w:t>
      </w:r>
      <w:r>
        <w:rPr>
          <w:sz w:val="28"/>
          <w:szCs w:val="28"/>
        </w:rPr>
        <w:t xml:space="preserve">ефективності занять. </w:t>
      </w:r>
    </w:p>
    <w:p w14:paraId="75415315" w14:textId="723D2577" w:rsidR="008F19A4" w:rsidRPr="0081742E" w:rsidRDefault="008F19A4" w:rsidP="008F19A4">
      <w:pPr>
        <w:spacing w:after="0" w:line="360" w:lineRule="auto"/>
        <w:ind w:firstLine="709"/>
        <w:jc w:val="both"/>
        <w:rPr>
          <w:sz w:val="28"/>
          <w:szCs w:val="28"/>
        </w:rPr>
      </w:pPr>
      <w:r w:rsidRPr="008F19A4">
        <w:rPr>
          <w:b/>
          <w:bCs/>
          <w:sz w:val="28"/>
          <w:szCs w:val="28"/>
        </w:rPr>
        <w:t>Завдання роботи</w:t>
      </w:r>
      <w:r>
        <w:rPr>
          <w:sz w:val="28"/>
          <w:szCs w:val="28"/>
        </w:rPr>
        <w:t>:</w:t>
      </w:r>
    </w:p>
    <w:p w14:paraId="661D5479" w14:textId="77777777" w:rsidR="008F19A4" w:rsidRPr="00196DF7" w:rsidRDefault="008F19A4" w:rsidP="008F19A4">
      <w:pPr>
        <w:numPr>
          <w:ilvl w:val="0"/>
          <w:numId w:val="6"/>
        </w:numPr>
        <w:tabs>
          <w:tab w:val="clear" w:pos="720"/>
        </w:tabs>
        <w:spacing w:after="0" w:line="360" w:lineRule="auto"/>
        <w:ind w:left="0" w:firstLine="709"/>
        <w:jc w:val="both"/>
        <w:rPr>
          <w:sz w:val="28"/>
          <w:szCs w:val="28"/>
        </w:rPr>
      </w:pPr>
      <w:r w:rsidRPr="000E2396">
        <w:rPr>
          <w:sz w:val="28"/>
          <w:szCs w:val="28"/>
        </w:rPr>
        <w:t>Провести аналіз фахової літератури</w:t>
      </w:r>
      <w:r w:rsidRPr="00196DF7">
        <w:rPr>
          <w:sz w:val="28"/>
          <w:szCs w:val="28"/>
        </w:rPr>
        <w:t xml:space="preserve"> щодо впливу спортивних ігор, зокрема баскетболу, на фізичний </w:t>
      </w:r>
      <w:r w:rsidRPr="000E2396">
        <w:rPr>
          <w:sz w:val="28"/>
          <w:szCs w:val="28"/>
        </w:rPr>
        <w:t xml:space="preserve">стан </w:t>
      </w:r>
      <w:r w:rsidRPr="00196DF7">
        <w:rPr>
          <w:sz w:val="28"/>
          <w:szCs w:val="28"/>
        </w:rPr>
        <w:t>дітей шкільного віку.</w:t>
      </w:r>
    </w:p>
    <w:p w14:paraId="0E3E8BF0" w14:textId="77777777" w:rsidR="008F19A4" w:rsidRPr="00196DF7" w:rsidRDefault="008F19A4" w:rsidP="008F19A4">
      <w:pPr>
        <w:numPr>
          <w:ilvl w:val="0"/>
          <w:numId w:val="6"/>
        </w:numPr>
        <w:tabs>
          <w:tab w:val="clear" w:pos="720"/>
        </w:tabs>
        <w:spacing w:after="0" w:line="360" w:lineRule="auto"/>
        <w:ind w:left="0" w:firstLine="709"/>
        <w:jc w:val="both"/>
        <w:rPr>
          <w:sz w:val="28"/>
          <w:szCs w:val="28"/>
        </w:rPr>
      </w:pPr>
      <w:r w:rsidRPr="000E2396">
        <w:rPr>
          <w:sz w:val="28"/>
          <w:szCs w:val="28"/>
        </w:rPr>
        <w:t>Оцінити вихідні показники</w:t>
      </w:r>
      <w:r w:rsidRPr="00196DF7">
        <w:rPr>
          <w:sz w:val="28"/>
          <w:szCs w:val="28"/>
        </w:rPr>
        <w:t xml:space="preserve"> фізичного стану школярів перед початком експериментальної програми занять баскетболом.</w:t>
      </w:r>
    </w:p>
    <w:p w14:paraId="108B31D5" w14:textId="77777777" w:rsidR="008F19A4" w:rsidRPr="00196DF7" w:rsidRDefault="008F19A4" w:rsidP="008F19A4">
      <w:pPr>
        <w:numPr>
          <w:ilvl w:val="0"/>
          <w:numId w:val="6"/>
        </w:numPr>
        <w:tabs>
          <w:tab w:val="clear" w:pos="720"/>
        </w:tabs>
        <w:spacing w:after="0" w:line="360" w:lineRule="auto"/>
        <w:ind w:left="0" w:firstLine="709"/>
        <w:jc w:val="both"/>
        <w:rPr>
          <w:sz w:val="28"/>
          <w:szCs w:val="28"/>
        </w:rPr>
      </w:pPr>
      <w:r w:rsidRPr="00196DF7">
        <w:rPr>
          <w:sz w:val="28"/>
          <w:szCs w:val="28"/>
        </w:rPr>
        <w:t>Розроб</w:t>
      </w:r>
      <w:r>
        <w:rPr>
          <w:sz w:val="28"/>
          <w:szCs w:val="28"/>
        </w:rPr>
        <w:t>ити</w:t>
      </w:r>
      <w:r w:rsidRPr="00196DF7">
        <w:rPr>
          <w:sz w:val="28"/>
          <w:szCs w:val="28"/>
        </w:rPr>
        <w:t xml:space="preserve"> </w:t>
      </w:r>
      <w:r>
        <w:rPr>
          <w:sz w:val="28"/>
          <w:szCs w:val="28"/>
        </w:rPr>
        <w:t xml:space="preserve">структуру та зміст </w:t>
      </w:r>
      <w:r w:rsidRPr="00196DF7">
        <w:rPr>
          <w:sz w:val="28"/>
          <w:szCs w:val="28"/>
        </w:rPr>
        <w:t>програм</w:t>
      </w:r>
      <w:r>
        <w:rPr>
          <w:sz w:val="28"/>
          <w:szCs w:val="28"/>
        </w:rPr>
        <w:t>и</w:t>
      </w:r>
      <w:r w:rsidRPr="00196DF7">
        <w:rPr>
          <w:sz w:val="28"/>
          <w:szCs w:val="28"/>
        </w:rPr>
        <w:t xml:space="preserve"> занять баскетболом для школярів, що адаптован</w:t>
      </w:r>
      <w:r>
        <w:rPr>
          <w:sz w:val="28"/>
          <w:szCs w:val="28"/>
        </w:rPr>
        <w:t xml:space="preserve">а </w:t>
      </w:r>
      <w:r w:rsidRPr="00196DF7">
        <w:rPr>
          <w:sz w:val="28"/>
          <w:szCs w:val="28"/>
        </w:rPr>
        <w:t>до вікових особливостей</w:t>
      </w:r>
      <w:r>
        <w:rPr>
          <w:sz w:val="28"/>
          <w:szCs w:val="28"/>
        </w:rPr>
        <w:t xml:space="preserve"> фізичного стану учнів та оцінити її ефективність</w:t>
      </w:r>
      <w:r w:rsidRPr="00196DF7">
        <w:rPr>
          <w:sz w:val="28"/>
          <w:szCs w:val="28"/>
        </w:rPr>
        <w:t>.</w:t>
      </w:r>
    </w:p>
    <w:p w14:paraId="34E58DAC" w14:textId="29C088DF" w:rsidR="00731621" w:rsidRDefault="00731621" w:rsidP="008F19A4">
      <w:pPr>
        <w:spacing w:after="0" w:line="360" w:lineRule="auto"/>
        <w:ind w:firstLine="709"/>
        <w:jc w:val="both"/>
        <w:rPr>
          <w:sz w:val="28"/>
          <w:szCs w:val="28"/>
        </w:rPr>
      </w:pPr>
      <w:r w:rsidRPr="00731621">
        <w:rPr>
          <w:b/>
          <w:bCs/>
          <w:sz w:val="28"/>
          <w:szCs w:val="28"/>
        </w:rPr>
        <w:t>Об’єкт дослідження</w:t>
      </w:r>
      <w:r>
        <w:rPr>
          <w:sz w:val="28"/>
          <w:szCs w:val="28"/>
        </w:rPr>
        <w:t xml:space="preserve"> – </w:t>
      </w:r>
      <w:r w:rsidR="00C0463C">
        <w:rPr>
          <w:sz w:val="28"/>
          <w:szCs w:val="28"/>
        </w:rPr>
        <w:t>процес фізкультурно-оздоровчих занять дітей шкільного віку</w:t>
      </w:r>
    </w:p>
    <w:p w14:paraId="05B36052" w14:textId="4EDD76A1" w:rsidR="00731621" w:rsidRDefault="00731621" w:rsidP="008F19A4">
      <w:pPr>
        <w:spacing w:after="0" w:line="360" w:lineRule="auto"/>
        <w:ind w:firstLine="709"/>
        <w:jc w:val="both"/>
        <w:rPr>
          <w:sz w:val="28"/>
          <w:szCs w:val="28"/>
        </w:rPr>
      </w:pPr>
      <w:r w:rsidRPr="00731621">
        <w:rPr>
          <w:b/>
          <w:bCs/>
          <w:sz w:val="28"/>
          <w:szCs w:val="28"/>
        </w:rPr>
        <w:t>Предмет дослідження</w:t>
      </w:r>
      <w:r>
        <w:rPr>
          <w:sz w:val="28"/>
          <w:szCs w:val="28"/>
        </w:rPr>
        <w:t xml:space="preserve"> – </w:t>
      </w:r>
      <w:r w:rsidR="00EF3FD3" w:rsidRPr="00EF3FD3">
        <w:rPr>
          <w:sz w:val="28"/>
          <w:szCs w:val="28"/>
        </w:rPr>
        <w:t xml:space="preserve">вплив занять баскетболом на </w:t>
      </w:r>
      <w:r w:rsidR="00EF3FD3">
        <w:rPr>
          <w:sz w:val="28"/>
          <w:szCs w:val="28"/>
        </w:rPr>
        <w:t xml:space="preserve">показники </w:t>
      </w:r>
      <w:r w:rsidR="00EF3FD3" w:rsidRPr="00EF3FD3">
        <w:rPr>
          <w:sz w:val="28"/>
          <w:szCs w:val="28"/>
        </w:rPr>
        <w:t>фізичн</w:t>
      </w:r>
      <w:r w:rsidR="00EF3FD3">
        <w:rPr>
          <w:sz w:val="28"/>
          <w:szCs w:val="28"/>
        </w:rPr>
        <w:t>ого</w:t>
      </w:r>
      <w:r w:rsidR="00EF3FD3" w:rsidRPr="00EF3FD3">
        <w:rPr>
          <w:sz w:val="28"/>
          <w:szCs w:val="28"/>
        </w:rPr>
        <w:t xml:space="preserve"> стан</w:t>
      </w:r>
      <w:r w:rsidR="00EF3FD3">
        <w:rPr>
          <w:sz w:val="28"/>
          <w:szCs w:val="28"/>
        </w:rPr>
        <w:t>у</w:t>
      </w:r>
      <w:r w:rsidR="00EF3FD3" w:rsidRPr="00EF3FD3">
        <w:rPr>
          <w:sz w:val="28"/>
          <w:szCs w:val="28"/>
        </w:rPr>
        <w:t xml:space="preserve"> </w:t>
      </w:r>
      <w:r w:rsidR="00EF3FD3">
        <w:rPr>
          <w:sz w:val="28"/>
          <w:szCs w:val="28"/>
        </w:rPr>
        <w:t>хлопців 12 років.</w:t>
      </w:r>
    </w:p>
    <w:p w14:paraId="56919560" w14:textId="3BAB4792" w:rsidR="00335DB2" w:rsidRDefault="008F19A4" w:rsidP="008F19A4">
      <w:pPr>
        <w:spacing w:after="0" w:line="360" w:lineRule="auto"/>
        <w:ind w:firstLine="709"/>
        <w:jc w:val="both"/>
        <w:rPr>
          <w:sz w:val="28"/>
          <w:szCs w:val="28"/>
        </w:rPr>
      </w:pPr>
      <w:r>
        <w:rPr>
          <w:sz w:val="28"/>
          <w:szCs w:val="28"/>
        </w:rPr>
        <w:t xml:space="preserve">Для вирішення поставленої мети та завдань дослідження використано такі </w:t>
      </w:r>
      <w:r w:rsidRPr="00335DB2">
        <w:rPr>
          <w:b/>
          <w:bCs/>
          <w:sz w:val="28"/>
          <w:szCs w:val="28"/>
        </w:rPr>
        <w:t>наукові методи</w:t>
      </w:r>
      <w:r>
        <w:rPr>
          <w:sz w:val="28"/>
          <w:szCs w:val="28"/>
        </w:rPr>
        <w:t>:</w:t>
      </w:r>
    </w:p>
    <w:p w14:paraId="305A0F2B" w14:textId="77777777" w:rsidR="00335DB2" w:rsidRDefault="00335DB2" w:rsidP="008F19A4">
      <w:pPr>
        <w:spacing w:after="0" w:line="360" w:lineRule="auto"/>
        <w:ind w:firstLine="709"/>
        <w:jc w:val="both"/>
        <w:rPr>
          <w:sz w:val="28"/>
          <w:szCs w:val="28"/>
        </w:rPr>
      </w:pPr>
      <w:r>
        <w:rPr>
          <w:sz w:val="28"/>
          <w:szCs w:val="28"/>
        </w:rPr>
        <w:t>–</w:t>
      </w:r>
      <w:r w:rsidR="008F19A4">
        <w:rPr>
          <w:sz w:val="28"/>
          <w:szCs w:val="28"/>
        </w:rPr>
        <w:t xml:space="preserve"> теоретичний аналіз фахової літератури та документальних матеріалів,</w:t>
      </w:r>
    </w:p>
    <w:p w14:paraId="1C353586" w14:textId="77777777" w:rsidR="00335DB2" w:rsidRDefault="00335DB2" w:rsidP="008F19A4">
      <w:pPr>
        <w:spacing w:after="0" w:line="360" w:lineRule="auto"/>
        <w:ind w:firstLine="709"/>
        <w:jc w:val="both"/>
        <w:rPr>
          <w:sz w:val="28"/>
          <w:szCs w:val="28"/>
        </w:rPr>
      </w:pPr>
      <w:r>
        <w:rPr>
          <w:sz w:val="28"/>
          <w:szCs w:val="28"/>
        </w:rPr>
        <w:t>–</w:t>
      </w:r>
      <w:r w:rsidR="008F19A4">
        <w:rPr>
          <w:sz w:val="28"/>
          <w:szCs w:val="28"/>
        </w:rPr>
        <w:t xml:space="preserve"> педагогічні методи дослідження (педагогічне спостереження, педагогічне тестування, педагогічний експеримент), </w:t>
      </w:r>
    </w:p>
    <w:p w14:paraId="73F1EE5A" w14:textId="292E547C" w:rsidR="00335DB2" w:rsidRDefault="00335DB2" w:rsidP="00335DB2">
      <w:pPr>
        <w:pStyle w:val="a3"/>
        <w:numPr>
          <w:ilvl w:val="0"/>
          <w:numId w:val="9"/>
        </w:numPr>
        <w:spacing w:after="0" w:line="360" w:lineRule="auto"/>
        <w:jc w:val="both"/>
        <w:rPr>
          <w:sz w:val="28"/>
          <w:szCs w:val="28"/>
        </w:rPr>
      </w:pPr>
      <w:r w:rsidRPr="00335DB2">
        <w:rPr>
          <w:sz w:val="28"/>
          <w:szCs w:val="28"/>
        </w:rPr>
        <w:t>антропометричні</w:t>
      </w:r>
      <w:r>
        <w:rPr>
          <w:sz w:val="28"/>
          <w:szCs w:val="28"/>
        </w:rPr>
        <w:t xml:space="preserve"> </w:t>
      </w:r>
      <w:r w:rsidRPr="00335DB2">
        <w:rPr>
          <w:sz w:val="28"/>
          <w:szCs w:val="28"/>
        </w:rPr>
        <w:t>методи дослідження</w:t>
      </w:r>
      <w:r w:rsidR="008F19A4" w:rsidRPr="00335DB2">
        <w:rPr>
          <w:sz w:val="28"/>
          <w:szCs w:val="28"/>
        </w:rPr>
        <w:t xml:space="preserve">, </w:t>
      </w:r>
    </w:p>
    <w:p w14:paraId="0117DFE3" w14:textId="77777777" w:rsidR="00335DB2" w:rsidRDefault="008F19A4" w:rsidP="00335DB2">
      <w:pPr>
        <w:pStyle w:val="a3"/>
        <w:numPr>
          <w:ilvl w:val="0"/>
          <w:numId w:val="9"/>
        </w:numPr>
        <w:spacing w:after="0" w:line="360" w:lineRule="auto"/>
        <w:jc w:val="both"/>
        <w:rPr>
          <w:sz w:val="28"/>
          <w:szCs w:val="28"/>
        </w:rPr>
      </w:pPr>
      <w:r w:rsidRPr="00335DB2">
        <w:rPr>
          <w:sz w:val="28"/>
          <w:szCs w:val="28"/>
        </w:rPr>
        <w:t xml:space="preserve">фізіологічні методи дослідження, </w:t>
      </w:r>
    </w:p>
    <w:p w14:paraId="47038255" w14:textId="102546C0" w:rsidR="008F19A4" w:rsidRDefault="008F19A4" w:rsidP="00335DB2">
      <w:pPr>
        <w:pStyle w:val="a3"/>
        <w:numPr>
          <w:ilvl w:val="0"/>
          <w:numId w:val="9"/>
        </w:numPr>
        <w:spacing w:after="0" w:line="360" w:lineRule="auto"/>
        <w:jc w:val="both"/>
        <w:rPr>
          <w:sz w:val="28"/>
          <w:szCs w:val="28"/>
        </w:rPr>
      </w:pPr>
      <w:r w:rsidRPr="00335DB2">
        <w:rPr>
          <w:sz w:val="28"/>
          <w:szCs w:val="28"/>
        </w:rPr>
        <w:lastRenderedPageBreak/>
        <w:t>методи математичної статистики.</w:t>
      </w:r>
    </w:p>
    <w:p w14:paraId="70EC83F9" w14:textId="6415E54B" w:rsidR="00C0463C" w:rsidRDefault="00C0463C" w:rsidP="00EF3FD3">
      <w:pPr>
        <w:spacing w:after="0" w:line="360" w:lineRule="auto"/>
        <w:ind w:firstLine="709"/>
        <w:jc w:val="both"/>
        <w:rPr>
          <w:b/>
          <w:bCs/>
          <w:sz w:val="28"/>
          <w:szCs w:val="28"/>
        </w:rPr>
      </w:pPr>
      <w:r>
        <w:rPr>
          <w:b/>
          <w:bCs/>
          <w:sz w:val="28"/>
          <w:szCs w:val="28"/>
        </w:rPr>
        <w:t>Наукова новизна дослідження:</w:t>
      </w:r>
    </w:p>
    <w:p w14:paraId="53C29215" w14:textId="39450729" w:rsidR="008040D9" w:rsidRDefault="008040D9" w:rsidP="008040D9">
      <w:pPr>
        <w:pStyle w:val="a3"/>
        <w:numPr>
          <w:ilvl w:val="0"/>
          <w:numId w:val="9"/>
        </w:numPr>
        <w:spacing w:after="0" w:line="360" w:lineRule="auto"/>
        <w:ind w:left="0" w:firstLine="709"/>
        <w:jc w:val="both"/>
        <w:rPr>
          <w:sz w:val="28"/>
          <w:szCs w:val="28"/>
        </w:rPr>
      </w:pPr>
      <w:r>
        <w:rPr>
          <w:sz w:val="28"/>
          <w:szCs w:val="28"/>
        </w:rPr>
        <w:t>теоретично обґрунтовано програму фізкультурно-оздоровчих занять для покращення показників фізичного стану школярів на основі залучення хлопців підліткового віку до регулярних занять спортивними іграми (баскетболом);</w:t>
      </w:r>
    </w:p>
    <w:p w14:paraId="2502B18C" w14:textId="59D822F9" w:rsidR="00C0463C" w:rsidRDefault="008040D9" w:rsidP="008040D9">
      <w:pPr>
        <w:pStyle w:val="a3"/>
        <w:numPr>
          <w:ilvl w:val="0"/>
          <w:numId w:val="9"/>
        </w:numPr>
        <w:spacing w:after="0" w:line="360" w:lineRule="auto"/>
        <w:ind w:left="0" w:firstLine="709"/>
        <w:jc w:val="both"/>
        <w:rPr>
          <w:sz w:val="28"/>
          <w:szCs w:val="28"/>
        </w:rPr>
      </w:pPr>
      <w:r>
        <w:rPr>
          <w:sz w:val="28"/>
          <w:szCs w:val="28"/>
        </w:rPr>
        <w:t xml:space="preserve">доповнено та розширено дані про вплив програми занять баскетболом на показники фізичного стану хлопців 12 років; </w:t>
      </w:r>
    </w:p>
    <w:p w14:paraId="6577AD21" w14:textId="6AACB253" w:rsidR="008040D9" w:rsidRPr="00C0463C" w:rsidRDefault="008040D9" w:rsidP="008040D9">
      <w:pPr>
        <w:pStyle w:val="a3"/>
        <w:numPr>
          <w:ilvl w:val="0"/>
          <w:numId w:val="9"/>
        </w:numPr>
        <w:spacing w:after="0" w:line="360" w:lineRule="auto"/>
        <w:ind w:left="0" w:firstLine="709"/>
        <w:jc w:val="both"/>
        <w:rPr>
          <w:sz w:val="28"/>
          <w:szCs w:val="28"/>
        </w:rPr>
      </w:pPr>
      <w:r>
        <w:rPr>
          <w:sz w:val="28"/>
          <w:szCs w:val="28"/>
        </w:rPr>
        <w:t>доповнено інформацію про особливості фізичної підготовленості хлопців підліткового віку.</w:t>
      </w:r>
    </w:p>
    <w:p w14:paraId="76683907" w14:textId="77777777" w:rsidR="006F3EF2" w:rsidRPr="006F3EF2" w:rsidRDefault="00C0463C" w:rsidP="006F3EF2">
      <w:pPr>
        <w:spacing w:after="0" w:line="360" w:lineRule="auto"/>
        <w:ind w:firstLine="709"/>
        <w:jc w:val="both"/>
        <w:rPr>
          <w:sz w:val="28"/>
          <w:szCs w:val="28"/>
        </w:rPr>
      </w:pPr>
      <w:r w:rsidRPr="006F3EF2">
        <w:rPr>
          <w:b/>
          <w:bCs/>
          <w:sz w:val="28"/>
          <w:szCs w:val="28"/>
        </w:rPr>
        <w:t>Практична значущість дослідження</w:t>
      </w:r>
      <w:r w:rsidR="008040D9" w:rsidRPr="006F3EF2">
        <w:rPr>
          <w:b/>
          <w:bCs/>
          <w:sz w:val="28"/>
          <w:szCs w:val="28"/>
        </w:rPr>
        <w:t xml:space="preserve"> </w:t>
      </w:r>
      <w:r w:rsidR="008040D9" w:rsidRPr="006F3EF2">
        <w:rPr>
          <w:sz w:val="28"/>
          <w:szCs w:val="28"/>
        </w:rPr>
        <w:t>полягає у розробці структури та змісту програми занять баскетболом для хлопців підліткового віку, що адаптована до вікових особливостей фізичного стану школярів. Результати дослідження дозволяють рекомендувати запропоновану програму занять баскетболом для початківців при організації позакласної роботи з фізичного виховання з даним контингентом.</w:t>
      </w:r>
      <w:r w:rsidR="006F3EF2" w:rsidRPr="006F3EF2">
        <w:rPr>
          <w:sz w:val="28"/>
          <w:szCs w:val="28"/>
        </w:rPr>
        <w:t xml:space="preserve"> Результати даного дослідження можуть стати основою для розробки рекомендацій з удосконалення навчальних програм фізичного виховання, а також для впровадження систематичних занять баскетболом у позакласну діяльність школярів. Це підвищить ефективність фізичного виховання та сприятиме формуванню здорового способу життя серед молоді.</w:t>
      </w:r>
    </w:p>
    <w:p w14:paraId="7F2A65A5" w14:textId="288D4102" w:rsidR="00731621" w:rsidRPr="00731621" w:rsidRDefault="00EF3FD3" w:rsidP="00EF3FD3">
      <w:pPr>
        <w:spacing w:after="0" w:line="360" w:lineRule="auto"/>
        <w:ind w:firstLine="709"/>
        <w:jc w:val="both"/>
        <w:rPr>
          <w:sz w:val="28"/>
          <w:szCs w:val="28"/>
        </w:rPr>
      </w:pPr>
      <w:r w:rsidRPr="00EF3FD3">
        <w:rPr>
          <w:b/>
          <w:bCs/>
          <w:sz w:val="28"/>
          <w:szCs w:val="28"/>
        </w:rPr>
        <w:t>Структура кваліфікаційної роботи</w:t>
      </w:r>
      <w:r>
        <w:rPr>
          <w:sz w:val="28"/>
          <w:szCs w:val="28"/>
        </w:rPr>
        <w:t>.</w:t>
      </w:r>
      <w:r w:rsidRPr="00EF3FD3">
        <w:rPr>
          <w:sz w:val="28"/>
          <w:szCs w:val="28"/>
        </w:rPr>
        <w:t xml:space="preserve"> Кваліфікаційна робота складається із </w:t>
      </w:r>
      <w:r>
        <w:rPr>
          <w:sz w:val="28"/>
          <w:szCs w:val="28"/>
        </w:rPr>
        <w:t xml:space="preserve">змісту, переліку умовних позначень, </w:t>
      </w:r>
      <w:r w:rsidRPr="00EF3FD3">
        <w:rPr>
          <w:sz w:val="28"/>
          <w:szCs w:val="28"/>
        </w:rPr>
        <w:t>вступу, трьох розділів</w:t>
      </w:r>
      <w:r>
        <w:rPr>
          <w:sz w:val="28"/>
          <w:szCs w:val="28"/>
        </w:rPr>
        <w:t xml:space="preserve"> та висновків до них</w:t>
      </w:r>
      <w:r w:rsidRPr="00EF3FD3">
        <w:rPr>
          <w:sz w:val="28"/>
          <w:szCs w:val="28"/>
        </w:rPr>
        <w:t xml:space="preserve">, </w:t>
      </w:r>
      <w:r>
        <w:rPr>
          <w:sz w:val="28"/>
          <w:szCs w:val="28"/>
        </w:rPr>
        <w:t xml:space="preserve">загальних </w:t>
      </w:r>
      <w:r w:rsidRPr="00EF3FD3">
        <w:rPr>
          <w:sz w:val="28"/>
          <w:szCs w:val="28"/>
        </w:rPr>
        <w:t xml:space="preserve">висновків, списку </w:t>
      </w:r>
      <w:r>
        <w:rPr>
          <w:sz w:val="28"/>
          <w:szCs w:val="28"/>
        </w:rPr>
        <w:t>використаних джерел</w:t>
      </w:r>
      <w:r w:rsidRPr="00EF3FD3">
        <w:rPr>
          <w:sz w:val="28"/>
          <w:szCs w:val="28"/>
        </w:rPr>
        <w:t xml:space="preserve">. </w:t>
      </w:r>
      <w:r>
        <w:rPr>
          <w:sz w:val="28"/>
          <w:szCs w:val="28"/>
        </w:rPr>
        <w:t>Кваліфікаційну р</w:t>
      </w:r>
      <w:r w:rsidRPr="00EF3FD3">
        <w:rPr>
          <w:sz w:val="28"/>
          <w:szCs w:val="28"/>
        </w:rPr>
        <w:t xml:space="preserve">оботу викладено на </w:t>
      </w:r>
      <w:r w:rsidR="00EC4240">
        <w:rPr>
          <w:sz w:val="28"/>
          <w:szCs w:val="28"/>
        </w:rPr>
        <w:t>58</w:t>
      </w:r>
      <w:r w:rsidRPr="00EF3FD3">
        <w:rPr>
          <w:sz w:val="28"/>
          <w:szCs w:val="28"/>
        </w:rPr>
        <w:t xml:space="preserve"> сторінках</w:t>
      </w:r>
      <w:r>
        <w:rPr>
          <w:sz w:val="28"/>
          <w:szCs w:val="28"/>
        </w:rPr>
        <w:t xml:space="preserve"> стандартного тексту</w:t>
      </w:r>
      <w:r w:rsidRPr="00EF3FD3">
        <w:rPr>
          <w:sz w:val="28"/>
          <w:szCs w:val="28"/>
        </w:rPr>
        <w:t xml:space="preserve">, </w:t>
      </w:r>
      <w:r>
        <w:rPr>
          <w:sz w:val="28"/>
          <w:szCs w:val="28"/>
        </w:rPr>
        <w:t xml:space="preserve">Цифровий матеріал подано у </w:t>
      </w:r>
      <w:r w:rsidR="00EC4240">
        <w:rPr>
          <w:sz w:val="28"/>
          <w:szCs w:val="28"/>
        </w:rPr>
        <w:t>15</w:t>
      </w:r>
      <w:r w:rsidRPr="00EF3FD3">
        <w:rPr>
          <w:sz w:val="28"/>
          <w:szCs w:val="28"/>
        </w:rPr>
        <w:t xml:space="preserve"> таблиц</w:t>
      </w:r>
      <w:r>
        <w:rPr>
          <w:sz w:val="28"/>
          <w:szCs w:val="28"/>
        </w:rPr>
        <w:t xml:space="preserve">ях та </w:t>
      </w:r>
      <w:r w:rsidR="00EC4240">
        <w:rPr>
          <w:sz w:val="28"/>
          <w:szCs w:val="28"/>
        </w:rPr>
        <w:t>1</w:t>
      </w:r>
      <w:r w:rsidRPr="00EF3FD3">
        <w:rPr>
          <w:sz w:val="28"/>
          <w:szCs w:val="28"/>
        </w:rPr>
        <w:t xml:space="preserve"> рисунк</w:t>
      </w:r>
      <w:r w:rsidR="00EC4240">
        <w:rPr>
          <w:sz w:val="28"/>
          <w:szCs w:val="28"/>
        </w:rPr>
        <w:t>у</w:t>
      </w:r>
      <w:r w:rsidRPr="00EF3FD3">
        <w:rPr>
          <w:sz w:val="28"/>
          <w:szCs w:val="28"/>
        </w:rPr>
        <w:t xml:space="preserve">. </w:t>
      </w:r>
      <w:r>
        <w:rPr>
          <w:sz w:val="28"/>
          <w:szCs w:val="28"/>
        </w:rPr>
        <w:t xml:space="preserve">Аналіз проблеми дослідження, обговорення отриманих результатів зроблені на основі вивчення, </w:t>
      </w:r>
      <w:r w:rsidR="00C0463C">
        <w:rPr>
          <w:sz w:val="28"/>
          <w:szCs w:val="28"/>
        </w:rPr>
        <w:t>розгляд</w:t>
      </w:r>
      <w:r>
        <w:rPr>
          <w:sz w:val="28"/>
          <w:szCs w:val="28"/>
        </w:rPr>
        <w:t>у та узагальнення сучасної науково-методичної літератури, перелік якої складається з 6</w:t>
      </w:r>
      <w:r w:rsidR="00EC4240">
        <w:rPr>
          <w:sz w:val="28"/>
          <w:szCs w:val="28"/>
        </w:rPr>
        <w:t>1</w:t>
      </w:r>
      <w:r>
        <w:rPr>
          <w:sz w:val="28"/>
          <w:szCs w:val="28"/>
        </w:rPr>
        <w:t xml:space="preserve"> посилан</w:t>
      </w:r>
      <w:r w:rsidR="00EC4240">
        <w:rPr>
          <w:sz w:val="28"/>
          <w:szCs w:val="28"/>
        </w:rPr>
        <w:t>ня</w:t>
      </w:r>
      <w:r w:rsidRPr="00EF3FD3">
        <w:rPr>
          <w:sz w:val="28"/>
          <w:szCs w:val="28"/>
        </w:rPr>
        <w:t>.</w:t>
      </w:r>
    </w:p>
    <w:p w14:paraId="734EFEC3" w14:textId="77777777" w:rsidR="008F19A4" w:rsidRDefault="008F19A4">
      <w:pPr>
        <w:rPr>
          <w:b/>
          <w:bCs/>
          <w:sz w:val="28"/>
          <w:szCs w:val="28"/>
        </w:rPr>
      </w:pPr>
      <w:r>
        <w:rPr>
          <w:b/>
          <w:bCs/>
          <w:sz w:val="28"/>
          <w:szCs w:val="28"/>
        </w:rPr>
        <w:br w:type="page"/>
      </w:r>
    </w:p>
    <w:p w14:paraId="5B2E705B" w14:textId="53FB85F6" w:rsidR="00042B79" w:rsidRPr="00697D2E" w:rsidRDefault="00697D2E" w:rsidP="00D003A0">
      <w:pPr>
        <w:spacing w:after="0" w:line="360" w:lineRule="auto"/>
        <w:jc w:val="center"/>
        <w:rPr>
          <w:b/>
          <w:bCs/>
          <w:sz w:val="28"/>
          <w:szCs w:val="28"/>
        </w:rPr>
      </w:pPr>
      <w:r w:rsidRPr="00697D2E">
        <w:rPr>
          <w:b/>
          <w:bCs/>
          <w:sz w:val="28"/>
          <w:szCs w:val="28"/>
        </w:rPr>
        <w:lastRenderedPageBreak/>
        <w:t>РОЗДІЛ 1</w:t>
      </w:r>
    </w:p>
    <w:p w14:paraId="546A93FF" w14:textId="711A6FC1" w:rsidR="00697D2E" w:rsidRDefault="00697D2E" w:rsidP="00D003A0">
      <w:pPr>
        <w:spacing w:after="0" w:line="360" w:lineRule="auto"/>
        <w:jc w:val="center"/>
        <w:rPr>
          <w:b/>
          <w:bCs/>
          <w:sz w:val="28"/>
          <w:szCs w:val="28"/>
        </w:rPr>
      </w:pPr>
      <w:r w:rsidRPr="00697D2E">
        <w:rPr>
          <w:b/>
          <w:bCs/>
          <w:sz w:val="28"/>
          <w:szCs w:val="28"/>
        </w:rPr>
        <w:t>ОСОБЛИВОСТІ ВИКОРИСТАННЯ ЗАСОБІВ БАСКЕТБОЛУ ДЛЯ ПОКРАЩЕННЯ ПОКАЗНИКІВ ФІЗИЧНОГО СТАНУ ШКОЛЯРІВ</w:t>
      </w:r>
    </w:p>
    <w:p w14:paraId="18324235" w14:textId="77777777" w:rsidR="00697D2E" w:rsidRDefault="00697D2E" w:rsidP="00697D2E">
      <w:pPr>
        <w:spacing w:after="0" w:line="360" w:lineRule="auto"/>
        <w:jc w:val="center"/>
        <w:rPr>
          <w:b/>
          <w:bCs/>
          <w:sz w:val="28"/>
          <w:szCs w:val="28"/>
        </w:rPr>
      </w:pPr>
    </w:p>
    <w:p w14:paraId="380B7BE6" w14:textId="77777777" w:rsidR="00A252EA" w:rsidRDefault="00A252EA" w:rsidP="00697D2E">
      <w:pPr>
        <w:spacing w:after="0" w:line="360" w:lineRule="auto"/>
        <w:jc w:val="center"/>
        <w:rPr>
          <w:b/>
          <w:bCs/>
          <w:sz w:val="28"/>
          <w:szCs w:val="28"/>
        </w:rPr>
      </w:pPr>
    </w:p>
    <w:p w14:paraId="6DE81B3F" w14:textId="7C11A4E4" w:rsidR="00D93111" w:rsidRPr="00D93111" w:rsidRDefault="00D93111" w:rsidP="00D93111">
      <w:pPr>
        <w:pStyle w:val="a3"/>
        <w:numPr>
          <w:ilvl w:val="1"/>
          <w:numId w:val="3"/>
        </w:numPr>
        <w:spacing w:after="0" w:line="360" w:lineRule="auto"/>
        <w:ind w:left="0" w:firstLine="709"/>
        <w:jc w:val="both"/>
        <w:rPr>
          <w:b/>
          <w:bCs/>
          <w:sz w:val="28"/>
          <w:szCs w:val="28"/>
        </w:rPr>
      </w:pPr>
      <w:r w:rsidRPr="00D93111">
        <w:rPr>
          <w:b/>
          <w:bCs/>
          <w:sz w:val="28"/>
          <w:szCs w:val="28"/>
        </w:rPr>
        <w:t>Особливості організації процесу фізичного виховання дітей шкільного віку у Китаї</w:t>
      </w:r>
    </w:p>
    <w:p w14:paraId="72ED03E3" w14:textId="65E45F0F" w:rsidR="00D93111" w:rsidRDefault="00D93111" w:rsidP="00D93111">
      <w:pPr>
        <w:spacing w:after="0" w:line="360" w:lineRule="auto"/>
        <w:ind w:firstLine="709"/>
        <w:jc w:val="both"/>
        <w:rPr>
          <w:sz w:val="28"/>
          <w:szCs w:val="28"/>
        </w:rPr>
      </w:pPr>
      <w:r w:rsidRPr="00D93111">
        <w:rPr>
          <w:sz w:val="28"/>
          <w:szCs w:val="28"/>
        </w:rPr>
        <w:t xml:space="preserve">Характеристика програм фізичного виховання для дітей шкільного віку в Китаї має кілька ключових аспектів, які визначають їхній зміст та організацію. Китайська система фізичного виховання орієнтована на розвиток фізичної культури як важливого компонента освітнього процесу та зміцнення здоров’я дітей. </w:t>
      </w:r>
      <w:r>
        <w:rPr>
          <w:sz w:val="28"/>
          <w:szCs w:val="28"/>
        </w:rPr>
        <w:t>Зазначене забезпечується, перше за все, д</w:t>
      </w:r>
      <w:r w:rsidRPr="00D93111">
        <w:rPr>
          <w:sz w:val="28"/>
          <w:szCs w:val="28"/>
        </w:rPr>
        <w:t>ержавн</w:t>
      </w:r>
      <w:r>
        <w:rPr>
          <w:sz w:val="28"/>
          <w:szCs w:val="28"/>
        </w:rPr>
        <w:t>ою</w:t>
      </w:r>
      <w:r w:rsidRPr="00D93111">
        <w:rPr>
          <w:sz w:val="28"/>
          <w:szCs w:val="28"/>
        </w:rPr>
        <w:t xml:space="preserve"> підтримк</w:t>
      </w:r>
      <w:r>
        <w:rPr>
          <w:sz w:val="28"/>
          <w:szCs w:val="28"/>
        </w:rPr>
        <w:t>ою</w:t>
      </w:r>
      <w:r w:rsidRPr="00D93111">
        <w:rPr>
          <w:sz w:val="28"/>
          <w:szCs w:val="28"/>
        </w:rPr>
        <w:t xml:space="preserve"> та регулювання</w:t>
      </w:r>
      <w:r>
        <w:rPr>
          <w:sz w:val="28"/>
          <w:szCs w:val="28"/>
        </w:rPr>
        <w:t>м</w:t>
      </w:r>
      <w:r w:rsidRPr="00D93111">
        <w:rPr>
          <w:sz w:val="28"/>
          <w:szCs w:val="28"/>
        </w:rPr>
        <w:t xml:space="preserve"> фізичного виховання</w:t>
      </w:r>
      <w:r>
        <w:rPr>
          <w:sz w:val="28"/>
          <w:szCs w:val="28"/>
        </w:rPr>
        <w:t xml:space="preserve">. Так, </w:t>
      </w:r>
      <w:r w:rsidRPr="00D93111">
        <w:rPr>
          <w:sz w:val="28"/>
          <w:szCs w:val="28"/>
        </w:rPr>
        <w:t>Національна стратегія розвитку спорту</w:t>
      </w:r>
      <w:r w:rsidR="00A252EA">
        <w:rPr>
          <w:sz w:val="28"/>
          <w:szCs w:val="28"/>
        </w:rPr>
        <w:t xml:space="preserve"> «</w:t>
      </w:r>
      <w:r w:rsidRPr="00D93111">
        <w:rPr>
          <w:sz w:val="28"/>
          <w:szCs w:val="28"/>
        </w:rPr>
        <w:t>Фізичне виховання в Китаї</w:t>
      </w:r>
      <w:r w:rsidR="00A252EA">
        <w:rPr>
          <w:sz w:val="28"/>
          <w:szCs w:val="28"/>
        </w:rPr>
        <w:t>»</w:t>
      </w:r>
      <w:r w:rsidRPr="00D93111">
        <w:rPr>
          <w:sz w:val="28"/>
          <w:szCs w:val="28"/>
        </w:rPr>
        <w:t xml:space="preserve"> є частиною загальної національної стратегії </w:t>
      </w:r>
      <w:r>
        <w:rPr>
          <w:sz w:val="28"/>
          <w:szCs w:val="28"/>
        </w:rPr>
        <w:t>«</w:t>
      </w:r>
      <w:r w:rsidRPr="00D93111">
        <w:rPr>
          <w:sz w:val="28"/>
          <w:szCs w:val="28"/>
        </w:rPr>
        <w:t>Здоровий Китай 2030</w:t>
      </w:r>
      <w:r>
        <w:rPr>
          <w:sz w:val="28"/>
          <w:szCs w:val="28"/>
        </w:rPr>
        <w:t>»</w:t>
      </w:r>
      <w:r w:rsidRPr="00D93111">
        <w:rPr>
          <w:sz w:val="28"/>
          <w:szCs w:val="28"/>
        </w:rPr>
        <w:t>, яка спрямована на підвищення рівня здоров’я населення через активний спосіб життя. Держава активно підтримує фізичну культуру, спорт та здоровий спосіб життя серед дітей.</w:t>
      </w:r>
      <w:r>
        <w:rPr>
          <w:sz w:val="28"/>
          <w:szCs w:val="28"/>
        </w:rPr>
        <w:t xml:space="preserve"> </w:t>
      </w:r>
      <w:r w:rsidRPr="00D93111">
        <w:rPr>
          <w:sz w:val="28"/>
          <w:szCs w:val="28"/>
        </w:rPr>
        <w:t>З 1995 року діє законодавча вимога про обов'язкове включення фізичного виховання до шкільної програми. Згідно з нею, школярі повинні брати участь у фізичних заняттях щонайменше одну годину на день. Державні стандарти освіти передбачають обов’язкові фізичні вправи, тести та регулярне оцінювання фізичного стану дітей</w:t>
      </w:r>
      <w:r w:rsidR="005A6EFE" w:rsidRPr="005A6EFE">
        <w:rPr>
          <w:sz w:val="28"/>
          <w:szCs w:val="28"/>
          <w:lang w:val="ru-RU"/>
        </w:rPr>
        <w:t xml:space="preserve"> </w:t>
      </w:r>
      <w:r w:rsidR="005A6EFE">
        <w:rPr>
          <w:rFonts w:cs="Times New Roman"/>
          <w:sz w:val="28"/>
          <w:szCs w:val="28"/>
          <w:lang w:val="ru-RU"/>
        </w:rPr>
        <w:t>[</w:t>
      </w:r>
      <w:r w:rsidR="005A6EFE">
        <w:rPr>
          <w:rFonts w:cs="Times New Roman"/>
          <w:sz w:val="28"/>
          <w:szCs w:val="28"/>
          <w:lang w:val="ru-RU"/>
        </w:rPr>
        <w:fldChar w:fldCharType="begin"/>
      </w:r>
      <w:r w:rsidR="005A6EFE">
        <w:rPr>
          <w:rFonts w:cs="Times New Roman"/>
          <w:sz w:val="28"/>
          <w:szCs w:val="28"/>
          <w:lang w:val="ru-RU"/>
        </w:rPr>
        <w:instrText xml:space="preserve"> REF _Ref182381471 \r \h </w:instrText>
      </w:r>
      <w:r w:rsidR="005A6EFE">
        <w:rPr>
          <w:rFonts w:cs="Times New Roman"/>
          <w:sz w:val="28"/>
          <w:szCs w:val="28"/>
          <w:lang w:val="ru-RU"/>
        </w:rPr>
      </w:r>
      <w:r w:rsidR="005A6EFE">
        <w:rPr>
          <w:rFonts w:cs="Times New Roman"/>
          <w:sz w:val="28"/>
          <w:szCs w:val="28"/>
          <w:lang w:val="ru-RU"/>
        </w:rPr>
        <w:fldChar w:fldCharType="separate"/>
      </w:r>
      <w:r w:rsidR="005A6EFE">
        <w:rPr>
          <w:rFonts w:cs="Times New Roman"/>
          <w:sz w:val="28"/>
          <w:szCs w:val="28"/>
          <w:lang w:val="ru-RU"/>
        </w:rPr>
        <w:t>32</w:t>
      </w:r>
      <w:r w:rsidR="005A6EFE">
        <w:rPr>
          <w:rFonts w:cs="Times New Roman"/>
          <w:sz w:val="28"/>
          <w:szCs w:val="28"/>
          <w:lang w:val="ru-RU"/>
        </w:rPr>
        <w:fldChar w:fldCharType="end"/>
      </w:r>
      <w:r w:rsidR="005A6EFE">
        <w:rPr>
          <w:rFonts w:cs="Times New Roman"/>
          <w:sz w:val="28"/>
          <w:szCs w:val="28"/>
          <w:lang w:val="ru-RU"/>
        </w:rPr>
        <w:t>]</w:t>
      </w:r>
      <w:r>
        <w:rPr>
          <w:sz w:val="28"/>
          <w:szCs w:val="28"/>
        </w:rPr>
        <w:t>.</w:t>
      </w:r>
    </w:p>
    <w:p w14:paraId="67938666" w14:textId="23BA7DD9" w:rsidR="00D93111" w:rsidRPr="00D93111" w:rsidRDefault="00D93111" w:rsidP="00D93111">
      <w:pPr>
        <w:spacing w:after="0" w:line="360" w:lineRule="auto"/>
        <w:ind w:firstLine="709"/>
        <w:jc w:val="both"/>
        <w:rPr>
          <w:sz w:val="28"/>
          <w:szCs w:val="28"/>
        </w:rPr>
      </w:pPr>
      <w:r>
        <w:rPr>
          <w:sz w:val="28"/>
          <w:szCs w:val="28"/>
        </w:rPr>
        <w:t xml:space="preserve">Слідування державним стандартам з фізичного виховання передбачає широке різноманіття основних компонентів фізичної підготовки. </w:t>
      </w:r>
      <w:r w:rsidRPr="00D93111">
        <w:rPr>
          <w:sz w:val="28"/>
          <w:szCs w:val="28"/>
        </w:rPr>
        <w:t xml:space="preserve">Програми включають різні види </w:t>
      </w:r>
      <w:r>
        <w:rPr>
          <w:sz w:val="28"/>
          <w:szCs w:val="28"/>
        </w:rPr>
        <w:t>рухов</w:t>
      </w:r>
      <w:r w:rsidRPr="00D93111">
        <w:rPr>
          <w:sz w:val="28"/>
          <w:szCs w:val="28"/>
        </w:rPr>
        <w:t>ої активності, такі як легкоатлетичні вправи, спортивні ігри (футбол, баскетбол, волейбол), традиційні види спорту (</w:t>
      </w:r>
      <w:proofErr w:type="spellStart"/>
      <w:r w:rsidRPr="00D93111">
        <w:rPr>
          <w:sz w:val="28"/>
          <w:szCs w:val="28"/>
        </w:rPr>
        <w:t>ушу</w:t>
      </w:r>
      <w:proofErr w:type="spellEnd"/>
      <w:r w:rsidRPr="00D93111">
        <w:rPr>
          <w:sz w:val="28"/>
          <w:szCs w:val="28"/>
        </w:rPr>
        <w:t xml:space="preserve">, </w:t>
      </w:r>
      <w:proofErr w:type="spellStart"/>
      <w:r w:rsidRPr="00D93111">
        <w:rPr>
          <w:sz w:val="28"/>
          <w:szCs w:val="28"/>
        </w:rPr>
        <w:t>тайцзіцюань</w:t>
      </w:r>
      <w:proofErr w:type="spellEnd"/>
      <w:r w:rsidRPr="00D93111">
        <w:rPr>
          <w:sz w:val="28"/>
          <w:szCs w:val="28"/>
        </w:rPr>
        <w:t>), а також сучасні види фітнесу.</w:t>
      </w:r>
      <w:r w:rsidR="00A252EA">
        <w:rPr>
          <w:sz w:val="28"/>
          <w:szCs w:val="28"/>
        </w:rPr>
        <w:t xml:space="preserve"> </w:t>
      </w:r>
      <w:r w:rsidRPr="00D93111">
        <w:rPr>
          <w:sz w:val="28"/>
          <w:szCs w:val="28"/>
        </w:rPr>
        <w:t xml:space="preserve">Особлива увага приділяється традиційним китайським видам </w:t>
      </w:r>
      <w:r w:rsidR="00A252EA">
        <w:rPr>
          <w:sz w:val="28"/>
          <w:szCs w:val="28"/>
        </w:rPr>
        <w:t>рухової</w:t>
      </w:r>
      <w:r w:rsidRPr="00D93111">
        <w:rPr>
          <w:sz w:val="28"/>
          <w:szCs w:val="28"/>
        </w:rPr>
        <w:t xml:space="preserve"> активності, зокрема бойовим мистецтвам, які є не лише фізичними вправами, але й важливим елементом культурного виховання</w:t>
      </w:r>
      <w:r w:rsidR="005A6EFE" w:rsidRPr="005A6EFE">
        <w:rPr>
          <w:sz w:val="28"/>
          <w:szCs w:val="28"/>
          <w:lang w:val="ru-RU"/>
        </w:rPr>
        <w:t xml:space="preserve"> </w:t>
      </w:r>
      <w:r w:rsidR="005A6EFE">
        <w:rPr>
          <w:rFonts w:cs="Times New Roman"/>
          <w:sz w:val="28"/>
          <w:szCs w:val="28"/>
          <w:lang w:val="ru-RU"/>
        </w:rPr>
        <w:t>[</w:t>
      </w:r>
      <w:r w:rsidR="005A6EFE">
        <w:rPr>
          <w:rFonts w:cs="Times New Roman"/>
          <w:sz w:val="28"/>
          <w:szCs w:val="28"/>
          <w:lang w:val="ru-RU"/>
        </w:rPr>
        <w:fldChar w:fldCharType="begin"/>
      </w:r>
      <w:r w:rsidR="005A6EFE">
        <w:rPr>
          <w:rFonts w:cs="Times New Roman"/>
          <w:sz w:val="28"/>
          <w:szCs w:val="28"/>
          <w:lang w:val="ru-RU"/>
        </w:rPr>
        <w:instrText xml:space="preserve"> REF _Ref182302386 \r \h </w:instrText>
      </w:r>
      <w:r w:rsidR="005A6EFE">
        <w:rPr>
          <w:rFonts w:cs="Times New Roman"/>
          <w:sz w:val="28"/>
          <w:szCs w:val="28"/>
          <w:lang w:val="ru-RU"/>
        </w:rPr>
      </w:r>
      <w:r w:rsidR="005A6EFE">
        <w:rPr>
          <w:rFonts w:cs="Times New Roman"/>
          <w:sz w:val="28"/>
          <w:szCs w:val="28"/>
          <w:lang w:val="ru-RU"/>
        </w:rPr>
        <w:fldChar w:fldCharType="separate"/>
      </w:r>
      <w:r w:rsidR="005A6EFE">
        <w:rPr>
          <w:rFonts w:cs="Times New Roman"/>
          <w:sz w:val="28"/>
          <w:szCs w:val="28"/>
          <w:lang w:val="ru-RU"/>
        </w:rPr>
        <w:t>31</w:t>
      </w:r>
      <w:r w:rsidR="005A6EFE">
        <w:rPr>
          <w:rFonts w:cs="Times New Roman"/>
          <w:sz w:val="28"/>
          <w:szCs w:val="28"/>
          <w:lang w:val="ru-RU"/>
        </w:rPr>
        <w:fldChar w:fldCharType="end"/>
      </w:r>
      <w:r w:rsidR="005A6EFE">
        <w:rPr>
          <w:rFonts w:cs="Times New Roman"/>
          <w:sz w:val="28"/>
          <w:szCs w:val="28"/>
          <w:lang w:val="ru-RU"/>
        </w:rPr>
        <w:t>]</w:t>
      </w:r>
      <w:r w:rsidRPr="00D93111">
        <w:rPr>
          <w:sz w:val="28"/>
          <w:szCs w:val="28"/>
        </w:rPr>
        <w:t>.</w:t>
      </w:r>
    </w:p>
    <w:p w14:paraId="2E1487F9" w14:textId="6600BC30" w:rsidR="00D93111" w:rsidRPr="00D93111" w:rsidRDefault="00D93111" w:rsidP="00D93111">
      <w:pPr>
        <w:spacing w:after="0" w:line="360" w:lineRule="auto"/>
        <w:ind w:firstLine="709"/>
        <w:jc w:val="both"/>
        <w:rPr>
          <w:sz w:val="28"/>
          <w:szCs w:val="28"/>
        </w:rPr>
      </w:pPr>
      <w:r w:rsidRPr="00D93111">
        <w:rPr>
          <w:sz w:val="28"/>
          <w:szCs w:val="28"/>
        </w:rPr>
        <w:lastRenderedPageBreak/>
        <w:t>Щорічне тестування фізичного стану школярів проводиться через тести на витривалість, гнучкість, силу та координацію рухів. Відповідно до отриманих результатів, кожному учневі присвоюється певний рівень фізичної підготов</w:t>
      </w:r>
      <w:r w:rsidR="00A252EA">
        <w:rPr>
          <w:sz w:val="28"/>
          <w:szCs w:val="28"/>
        </w:rPr>
        <w:t>леності</w:t>
      </w:r>
      <w:r w:rsidRPr="00D93111">
        <w:rPr>
          <w:sz w:val="28"/>
          <w:szCs w:val="28"/>
        </w:rPr>
        <w:t>.</w:t>
      </w:r>
      <w:r w:rsidR="00A252EA">
        <w:rPr>
          <w:sz w:val="28"/>
          <w:szCs w:val="28"/>
        </w:rPr>
        <w:t xml:space="preserve"> </w:t>
      </w:r>
      <w:r w:rsidRPr="00D93111">
        <w:rPr>
          <w:sz w:val="28"/>
          <w:szCs w:val="28"/>
        </w:rPr>
        <w:t xml:space="preserve">Результати тестів відіграють важливу роль у загальній системі оцінювання учня, що мотивує дітей до кращих результатів і підвищення рівня </w:t>
      </w:r>
      <w:r w:rsidR="00A252EA">
        <w:rPr>
          <w:sz w:val="28"/>
          <w:szCs w:val="28"/>
        </w:rPr>
        <w:t>рухової</w:t>
      </w:r>
      <w:r w:rsidRPr="00D93111">
        <w:rPr>
          <w:sz w:val="28"/>
          <w:szCs w:val="28"/>
        </w:rPr>
        <w:t xml:space="preserve"> активності</w:t>
      </w:r>
      <w:r w:rsidR="005A6EFE" w:rsidRPr="005A6EFE">
        <w:rPr>
          <w:sz w:val="28"/>
          <w:szCs w:val="28"/>
        </w:rPr>
        <w:t xml:space="preserve"> </w:t>
      </w:r>
      <w:r w:rsidR="005A6EFE">
        <w:rPr>
          <w:rFonts w:cs="Times New Roman"/>
          <w:sz w:val="28"/>
          <w:szCs w:val="28"/>
        </w:rPr>
        <w:t>[</w:t>
      </w:r>
      <w:r w:rsidR="005A6EFE">
        <w:rPr>
          <w:rFonts w:cs="Times New Roman"/>
          <w:sz w:val="28"/>
          <w:szCs w:val="28"/>
        </w:rPr>
        <w:fldChar w:fldCharType="begin"/>
      </w:r>
      <w:r w:rsidR="005A6EFE">
        <w:rPr>
          <w:rFonts w:cs="Times New Roman"/>
          <w:sz w:val="28"/>
          <w:szCs w:val="28"/>
        </w:rPr>
        <w:instrText xml:space="preserve"> REF _Ref182381921 \r \h </w:instrText>
      </w:r>
      <w:r w:rsidR="005A6EFE">
        <w:rPr>
          <w:rFonts w:cs="Times New Roman"/>
          <w:sz w:val="28"/>
          <w:szCs w:val="28"/>
        </w:rPr>
      </w:r>
      <w:r w:rsidR="005A6EFE">
        <w:rPr>
          <w:rFonts w:cs="Times New Roman"/>
          <w:sz w:val="28"/>
          <w:szCs w:val="28"/>
        </w:rPr>
        <w:fldChar w:fldCharType="separate"/>
      </w:r>
      <w:r w:rsidR="005A6EFE">
        <w:rPr>
          <w:rFonts w:cs="Times New Roman"/>
          <w:sz w:val="28"/>
          <w:szCs w:val="28"/>
        </w:rPr>
        <w:t>61</w:t>
      </w:r>
      <w:r w:rsidR="005A6EFE">
        <w:rPr>
          <w:rFonts w:cs="Times New Roman"/>
          <w:sz w:val="28"/>
          <w:szCs w:val="28"/>
        </w:rPr>
        <w:fldChar w:fldCharType="end"/>
      </w:r>
      <w:r w:rsidR="005A6EFE">
        <w:rPr>
          <w:rFonts w:cs="Times New Roman"/>
          <w:sz w:val="28"/>
          <w:szCs w:val="28"/>
        </w:rPr>
        <w:t>]</w:t>
      </w:r>
      <w:r w:rsidRPr="00D93111">
        <w:rPr>
          <w:sz w:val="28"/>
          <w:szCs w:val="28"/>
        </w:rPr>
        <w:t>.</w:t>
      </w:r>
    </w:p>
    <w:p w14:paraId="53850487" w14:textId="34FDE058" w:rsidR="00A252EA" w:rsidRPr="00A252EA" w:rsidRDefault="00A252EA" w:rsidP="00A252EA">
      <w:pPr>
        <w:spacing w:after="0" w:line="360" w:lineRule="auto"/>
        <w:ind w:firstLine="709"/>
        <w:jc w:val="both"/>
        <w:rPr>
          <w:sz w:val="28"/>
          <w:szCs w:val="28"/>
        </w:rPr>
      </w:pPr>
      <w:r>
        <w:rPr>
          <w:sz w:val="28"/>
          <w:szCs w:val="28"/>
        </w:rPr>
        <w:t>Значна увага приділяється і</w:t>
      </w:r>
      <w:r w:rsidRPr="00A252EA">
        <w:rPr>
          <w:sz w:val="28"/>
          <w:szCs w:val="28"/>
        </w:rPr>
        <w:t>нтеграція сучасних технологій</w:t>
      </w:r>
      <w:r>
        <w:rPr>
          <w:sz w:val="28"/>
          <w:szCs w:val="28"/>
        </w:rPr>
        <w:t>, зокрема в</w:t>
      </w:r>
      <w:r w:rsidRPr="00A252EA">
        <w:rPr>
          <w:sz w:val="28"/>
          <w:szCs w:val="28"/>
        </w:rPr>
        <w:t>икористанн</w:t>
      </w:r>
      <w:r>
        <w:rPr>
          <w:sz w:val="28"/>
          <w:szCs w:val="28"/>
        </w:rPr>
        <w:t>ю</w:t>
      </w:r>
      <w:r w:rsidRPr="00A252EA">
        <w:rPr>
          <w:sz w:val="28"/>
          <w:szCs w:val="28"/>
        </w:rPr>
        <w:t xml:space="preserve"> цифрових платформ</w:t>
      </w:r>
      <w:r>
        <w:rPr>
          <w:sz w:val="28"/>
          <w:szCs w:val="28"/>
        </w:rPr>
        <w:t>.</w:t>
      </w:r>
      <w:r w:rsidRPr="00A252EA">
        <w:rPr>
          <w:sz w:val="28"/>
          <w:szCs w:val="28"/>
        </w:rPr>
        <w:t xml:space="preserve"> </w:t>
      </w:r>
      <w:r>
        <w:rPr>
          <w:sz w:val="28"/>
          <w:szCs w:val="28"/>
        </w:rPr>
        <w:t xml:space="preserve">У </w:t>
      </w:r>
      <w:r w:rsidRPr="00A252EA">
        <w:rPr>
          <w:sz w:val="28"/>
          <w:szCs w:val="28"/>
        </w:rPr>
        <w:t>Китай</w:t>
      </w:r>
      <w:r>
        <w:rPr>
          <w:sz w:val="28"/>
          <w:szCs w:val="28"/>
        </w:rPr>
        <w:t>ській народній республіці (КНР)</w:t>
      </w:r>
      <w:r w:rsidRPr="00A252EA">
        <w:rPr>
          <w:sz w:val="28"/>
          <w:szCs w:val="28"/>
        </w:rPr>
        <w:t xml:space="preserve"> активно використову</w:t>
      </w:r>
      <w:r>
        <w:rPr>
          <w:sz w:val="28"/>
          <w:szCs w:val="28"/>
        </w:rPr>
        <w:t>ються</w:t>
      </w:r>
      <w:r w:rsidRPr="00A252EA">
        <w:rPr>
          <w:sz w:val="28"/>
          <w:szCs w:val="28"/>
        </w:rPr>
        <w:t xml:space="preserve"> технології для моніторингу та відстеження </w:t>
      </w:r>
      <w:r>
        <w:rPr>
          <w:sz w:val="28"/>
          <w:szCs w:val="28"/>
        </w:rPr>
        <w:t>рухової</w:t>
      </w:r>
      <w:r w:rsidRPr="00A252EA">
        <w:rPr>
          <w:sz w:val="28"/>
          <w:szCs w:val="28"/>
        </w:rPr>
        <w:t xml:space="preserve"> активності учнів. Учителі мають доступ до електронних платформ, де можна вести облік фізичних показників учнів, планувати програми тренувань і коригувати їх залежно від індивідуальних потреб.</w:t>
      </w:r>
      <w:r>
        <w:rPr>
          <w:sz w:val="28"/>
          <w:szCs w:val="28"/>
        </w:rPr>
        <w:t xml:space="preserve"> Високою популярністю користуються також м</w:t>
      </w:r>
      <w:r w:rsidRPr="00A252EA">
        <w:rPr>
          <w:sz w:val="28"/>
          <w:szCs w:val="28"/>
        </w:rPr>
        <w:t xml:space="preserve">обільні додатки для здоров'я, які допомагають дітям і батькам слідкувати за </w:t>
      </w:r>
      <w:r>
        <w:rPr>
          <w:sz w:val="28"/>
          <w:szCs w:val="28"/>
        </w:rPr>
        <w:t>рухов</w:t>
      </w:r>
      <w:r w:rsidRPr="00A252EA">
        <w:rPr>
          <w:sz w:val="28"/>
          <w:szCs w:val="28"/>
        </w:rPr>
        <w:t>ою активністю, зокрема кількістю пройдених кроків, рівнем навантаження та іншими показниками здоров'я.</w:t>
      </w:r>
    </w:p>
    <w:p w14:paraId="6A56CB20" w14:textId="31D00D00" w:rsidR="00A252EA" w:rsidRPr="00A252EA" w:rsidRDefault="00A252EA" w:rsidP="00A252EA">
      <w:pPr>
        <w:spacing w:after="0" w:line="360" w:lineRule="auto"/>
        <w:ind w:firstLine="709"/>
        <w:jc w:val="both"/>
        <w:rPr>
          <w:sz w:val="28"/>
          <w:szCs w:val="28"/>
        </w:rPr>
      </w:pPr>
      <w:r w:rsidRPr="00A252EA">
        <w:rPr>
          <w:sz w:val="28"/>
          <w:szCs w:val="28"/>
        </w:rPr>
        <w:t xml:space="preserve">Китайські школи активно залучають дітей до регулярних фізичних вправ не лише через </w:t>
      </w:r>
      <w:proofErr w:type="spellStart"/>
      <w:r w:rsidRPr="00A252EA">
        <w:rPr>
          <w:sz w:val="28"/>
          <w:szCs w:val="28"/>
        </w:rPr>
        <w:t>уроки</w:t>
      </w:r>
      <w:proofErr w:type="spellEnd"/>
      <w:r w:rsidRPr="00A252EA">
        <w:rPr>
          <w:sz w:val="28"/>
          <w:szCs w:val="28"/>
        </w:rPr>
        <w:t xml:space="preserve"> фізичного виховання, але й через різноманітні спортивні заходи, змагання та фестивалі</w:t>
      </w:r>
      <w:r w:rsidR="005A6EFE" w:rsidRPr="005A6EFE">
        <w:rPr>
          <w:sz w:val="28"/>
          <w:szCs w:val="28"/>
          <w:lang w:val="ru-RU"/>
        </w:rPr>
        <w:t xml:space="preserve"> </w:t>
      </w:r>
      <w:r w:rsidR="005A6EFE">
        <w:rPr>
          <w:rFonts w:cs="Times New Roman"/>
          <w:sz w:val="28"/>
          <w:szCs w:val="28"/>
          <w:lang w:val="ru-RU"/>
        </w:rPr>
        <w:t>[</w:t>
      </w:r>
      <w:r w:rsidR="005A6EFE">
        <w:rPr>
          <w:rFonts w:cs="Times New Roman"/>
          <w:sz w:val="28"/>
          <w:szCs w:val="28"/>
        </w:rPr>
        <w:fldChar w:fldCharType="begin"/>
      </w:r>
      <w:r w:rsidR="005A6EFE">
        <w:rPr>
          <w:rFonts w:cs="Times New Roman"/>
          <w:sz w:val="28"/>
          <w:szCs w:val="28"/>
        </w:rPr>
        <w:instrText xml:space="preserve"> REF _Ref182381471 \r \h </w:instrText>
      </w:r>
      <w:r w:rsidR="005A6EFE">
        <w:rPr>
          <w:rFonts w:cs="Times New Roman"/>
          <w:sz w:val="28"/>
          <w:szCs w:val="28"/>
        </w:rPr>
      </w:r>
      <w:r w:rsidR="005A6EFE">
        <w:rPr>
          <w:rFonts w:cs="Times New Roman"/>
          <w:sz w:val="28"/>
          <w:szCs w:val="28"/>
        </w:rPr>
        <w:fldChar w:fldCharType="separate"/>
      </w:r>
      <w:r w:rsidR="005A6EFE">
        <w:rPr>
          <w:rFonts w:cs="Times New Roman"/>
          <w:sz w:val="28"/>
          <w:szCs w:val="28"/>
        </w:rPr>
        <w:t>32</w:t>
      </w:r>
      <w:r w:rsidR="005A6EFE">
        <w:rPr>
          <w:rFonts w:cs="Times New Roman"/>
          <w:sz w:val="28"/>
          <w:szCs w:val="28"/>
        </w:rPr>
        <w:fldChar w:fldCharType="end"/>
      </w:r>
      <w:r w:rsidR="005A6EFE">
        <w:rPr>
          <w:rFonts w:cs="Times New Roman"/>
          <w:sz w:val="28"/>
          <w:szCs w:val="28"/>
        </w:rPr>
        <w:t>]</w:t>
      </w:r>
      <w:r w:rsidRPr="00A252EA">
        <w:rPr>
          <w:sz w:val="28"/>
          <w:szCs w:val="28"/>
        </w:rPr>
        <w:t>. Це сприяє формуванню культури здорового способу життя серед учнів.</w:t>
      </w:r>
      <w:r>
        <w:rPr>
          <w:sz w:val="28"/>
          <w:szCs w:val="28"/>
        </w:rPr>
        <w:t xml:space="preserve"> </w:t>
      </w:r>
      <w:r w:rsidRPr="00A252EA">
        <w:rPr>
          <w:sz w:val="28"/>
          <w:szCs w:val="28"/>
        </w:rPr>
        <w:t>Одним із ключових принципів фізичного виховання є акцент на підтриманні загального здоров’я учнів, зокрема профілактик</w:t>
      </w:r>
      <w:r>
        <w:rPr>
          <w:sz w:val="28"/>
          <w:szCs w:val="28"/>
        </w:rPr>
        <w:t>у</w:t>
      </w:r>
      <w:r w:rsidRPr="00A252EA">
        <w:rPr>
          <w:sz w:val="28"/>
          <w:szCs w:val="28"/>
        </w:rPr>
        <w:t xml:space="preserve"> хронічних захворювань і розвиток витривалості.</w:t>
      </w:r>
    </w:p>
    <w:p w14:paraId="05AEB7C9" w14:textId="7D4CED2A" w:rsidR="00A252EA" w:rsidRDefault="00A252EA" w:rsidP="00A252EA">
      <w:pPr>
        <w:spacing w:after="0" w:line="360" w:lineRule="auto"/>
        <w:ind w:firstLine="709"/>
        <w:jc w:val="both"/>
        <w:rPr>
          <w:sz w:val="28"/>
          <w:szCs w:val="28"/>
        </w:rPr>
      </w:pPr>
      <w:r>
        <w:rPr>
          <w:sz w:val="28"/>
          <w:szCs w:val="28"/>
        </w:rPr>
        <w:t>Для підтримання належного педагогічного супроводу занять руховою активністю дітей шкільного віку уряд КНР</w:t>
      </w:r>
      <w:r w:rsidRPr="00A252EA">
        <w:rPr>
          <w:sz w:val="28"/>
          <w:szCs w:val="28"/>
        </w:rPr>
        <w:t xml:space="preserve"> приділяє значну увагу підготовці педагогів, які викладають фізичне виховання</w:t>
      </w:r>
      <w:r w:rsidR="005A6EFE" w:rsidRPr="005A6EFE">
        <w:rPr>
          <w:sz w:val="28"/>
          <w:szCs w:val="28"/>
        </w:rPr>
        <w:t xml:space="preserve"> </w:t>
      </w:r>
      <w:r w:rsidR="005A6EFE">
        <w:rPr>
          <w:rFonts w:cs="Times New Roman"/>
          <w:sz w:val="28"/>
          <w:szCs w:val="28"/>
        </w:rPr>
        <w:t>[</w:t>
      </w:r>
      <w:r w:rsidR="00B64FD5">
        <w:rPr>
          <w:rFonts w:cs="Times New Roman"/>
          <w:sz w:val="28"/>
          <w:szCs w:val="28"/>
        </w:rPr>
        <w:fldChar w:fldCharType="begin"/>
      </w:r>
      <w:r w:rsidR="00B64FD5">
        <w:rPr>
          <w:rFonts w:cs="Times New Roman"/>
          <w:sz w:val="28"/>
          <w:szCs w:val="28"/>
        </w:rPr>
        <w:instrText xml:space="preserve"> REF _Ref182381471 \r \h </w:instrText>
      </w:r>
      <w:r w:rsidR="00B64FD5">
        <w:rPr>
          <w:rFonts w:cs="Times New Roman"/>
          <w:sz w:val="28"/>
          <w:szCs w:val="28"/>
        </w:rPr>
      </w:r>
      <w:r w:rsidR="00B64FD5">
        <w:rPr>
          <w:rFonts w:cs="Times New Roman"/>
          <w:sz w:val="28"/>
          <w:szCs w:val="28"/>
        </w:rPr>
        <w:fldChar w:fldCharType="separate"/>
      </w:r>
      <w:r w:rsidR="00B64FD5">
        <w:rPr>
          <w:rFonts w:cs="Times New Roman"/>
          <w:sz w:val="28"/>
          <w:szCs w:val="28"/>
        </w:rPr>
        <w:t>32</w:t>
      </w:r>
      <w:r w:rsidR="00B64FD5">
        <w:rPr>
          <w:rFonts w:cs="Times New Roman"/>
          <w:sz w:val="28"/>
          <w:szCs w:val="28"/>
        </w:rPr>
        <w:fldChar w:fldCharType="end"/>
      </w:r>
      <w:r w:rsidR="005A6EFE">
        <w:rPr>
          <w:rFonts w:cs="Times New Roman"/>
          <w:sz w:val="28"/>
          <w:szCs w:val="28"/>
        </w:rPr>
        <w:t>]</w:t>
      </w:r>
      <w:r w:rsidRPr="00A252EA">
        <w:rPr>
          <w:sz w:val="28"/>
          <w:szCs w:val="28"/>
        </w:rPr>
        <w:t xml:space="preserve">. Учителі повинні мати належну кваліфікацію, зокрема знання в галузі спортивної медицини, фізіології, </w:t>
      </w:r>
      <w:proofErr w:type="spellStart"/>
      <w:r w:rsidRPr="00A252EA">
        <w:rPr>
          <w:sz w:val="28"/>
          <w:szCs w:val="28"/>
        </w:rPr>
        <w:t>методик</w:t>
      </w:r>
      <w:proofErr w:type="spellEnd"/>
      <w:r w:rsidRPr="00A252EA">
        <w:rPr>
          <w:sz w:val="28"/>
          <w:szCs w:val="28"/>
        </w:rPr>
        <w:t xml:space="preserve"> викладання.</w:t>
      </w:r>
      <w:r>
        <w:rPr>
          <w:sz w:val="28"/>
          <w:szCs w:val="28"/>
        </w:rPr>
        <w:t xml:space="preserve"> У</w:t>
      </w:r>
      <w:r w:rsidRPr="00A252EA">
        <w:rPr>
          <w:sz w:val="28"/>
          <w:szCs w:val="28"/>
        </w:rPr>
        <w:t xml:space="preserve">чителі фізичної культури проводять індивідуальні консультації з дітьми для коригування програм </w:t>
      </w:r>
      <w:r>
        <w:rPr>
          <w:sz w:val="28"/>
          <w:szCs w:val="28"/>
        </w:rPr>
        <w:t>рухової</w:t>
      </w:r>
      <w:r w:rsidRPr="00A252EA">
        <w:rPr>
          <w:sz w:val="28"/>
          <w:szCs w:val="28"/>
        </w:rPr>
        <w:t xml:space="preserve"> активності відповідно до їхніх потреб і можливостей.</w:t>
      </w:r>
    </w:p>
    <w:p w14:paraId="7B030B63" w14:textId="067D7238" w:rsidR="00F62F25" w:rsidRPr="00F62F25" w:rsidRDefault="00F62F25" w:rsidP="00F62F25">
      <w:pPr>
        <w:spacing w:after="0" w:line="360" w:lineRule="auto"/>
        <w:ind w:firstLine="709"/>
        <w:jc w:val="both"/>
        <w:rPr>
          <w:sz w:val="28"/>
          <w:szCs w:val="28"/>
        </w:rPr>
      </w:pPr>
      <w:r>
        <w:rPr>
          <w:sz w:val="28"/>
          <w:szCs w:val="28"/>
        </w:rPr>
        <w:t xml:space="preserve">Впровадження програм для підвищення рухової активності китайських школярів є пріоритетним завданням уряду. </w:t>
      </w:r>
      <w:r w:rsidRPr="00F62F25">
        <w:rPr>
          <w:sz w:val="28"/>
          <w:szCs w:val="28"/>
        </w:rPr>
        <w:t xml:space="preserve">У Китаї існують програми для </w:t>
      </w:r>
      <w:r w:rsidRPr="00F62F25">
        <w:rPr>
          <w:sz w:val="28"/>
          <w:szCs w:val="28"/>
        </w:rPr>
        <w:lastRenderedPageBreak/>
        <w:t>розвитку баскетболу серед школярів. Наприклад, FIBA спільно з китайськими спортивними організаціями розробили спеціалізовані молодіжні програми, спрямовані на розвиток навичок баскетболу серед молоді. Ці програми містять тренування для тренерів, серії змагань на перевірку навичок серед молодших гравців, а також сертифікаційні курси для дітей і тренерів. Участь у таких програмах допомагає юнакам розвивати фізичну силу, координацію, спритність та інші необхідні навички для успішної гри в баскетбол.</w:t>
      </w:r>
    </w:p>
    <w:p w14:paraId="3ED8BC5E" w14:textId="6A7E0F57" w:rsidR="00F62F25" w:rsidRPr="00F62F25" w:rsidRDefault="00F62F25" w:rsidP="00F62F25">
      <w:pPr>
        <w:spacing w:after="0" w:line="360" w:lineRule="auto"/>
        <w:ind w:firstLine="709"/>
        <w:jc w:val="both"/>
        <w:rPr>
          <w:sz w:val="28"/>
          <w:szCs w:val="28"/>
        </w:rPr>
      </w:pPr>
      <w:r w:rsidRPr="00F62F25">
        <w:rPr>
          <w:sz w:val="28"/>
          <w:szCs w:val="28"/>
        </w:rPr>
        <w:t>Значним партнером у просуванні баскетболу серед китайських школярів є NBA. У рамках співпраці з Міністерством освіти Китаю, NBA реалізує програми в початкових, середніх та старших школах, що включають як тренувальні табори, так і баскетбольні ліги для школярів. У програмах беруть участь не тільки учні, але й тренери та вчителі фізкультури, які мають змогу проходити спеціальні тренінги з тренерами та легендами NBA.</w:t>
      </w:r>
    </w:p>
    <w:p w14:paraId="6413F504" w14:textId="5BBCFF1C" w:rsidR="00256C52" w:rsidRPr="00256C52" w:rsidRDefault="00256C52" w:rsidP="00F62F25">
      <w:pPr>
        <w:spacing w:before="240" w:after="240" w:line="360" w:lineRule="auto"/>
        <w:ind w:firstLine="709"/>
        <w:jc w:val="both"/>
        <w:rPr>
          <w:b/>
          <w:bCs/>
          <w:sz w:val="28"/>
          <w:szCs w:val="28"/>
        </w:rPr>
      </w:pPr>
      <w:r w:rsidRPr="00256C52">
        <w:rPr>
          <w:b/>
          <w:bCs/>
          <w:sz w:val="28"/>
          <w:szCs w:val="28"/>
        </w:rPr>
        <w:t>1.2</w:t>
      </w:r>
      <w:r>
        <w:rPr>
          <w:b/>
          <w:bCs/>
          <w:sz w:val="28"/>
          <w:szCs w:val="28"/>
        </w:rPr>
        <w:t xml:space="preserve"> </w:t>
      </w:r>
      <w:r w:rsidRPr="00256C52">
        <w:rPr>
          <w:b/>
          <w:bCs/>
          <w:sz w:val="28"/>
          <w:szCs w:val="28"/>
        </w:rPr>
        <w:t>Сучасні підходи до програмування оздоровчих занять з дітьми шкільного віку</w:t>
      </w:r>
    </w:p>
    <w:p w14:paraId="3F5F7D21" w14:textId="44521A66" w:rsidR="00D93111" w:rsidRDefault="00905424" w:rsidP="00AD7199">
      <w:pPr>
        <w:spacing w:after="0" w:line="360" w:lineRule="auto"/>
        <w:ind w:firstLine="709"/>
        <w:jc w:val="both"/>
        <w:rPr>
          <w:sz w:val="28"/>
          <w:szCs w:val="28"/>
        </w:rPr>
      </w:pPr>
      <w:r>
        <w:rPr>
          <w:sz w:val="28"/>
          <w:szCs w:val="28"/>
        </w:rPr>
        <w:t>При розробці програм занять для дітей шкільного віку нами враховувалися с</w:t>
      </w:r>
      <w:r w:rsidR="00256C52" w:rsidRPr="00256C52">
        <w:rPr>
          <w:sz w:val="28"/>
          <w:szCs w:val="28"/>
        </w:rPr>
        <w:t xml:space="preserve">учасні тенденції </w:t>
      </w:r>
      <w:r w:rsidR="009A092A">
        <w:rPr>
          <w:sz w:val="28"/>
          <w:szCs w:val="28"/>
        </w:rPr>
        <w:t>у</w:t>
      </w:r>
      <w:r w:rsidR="00256C52" w:rsidRPr="00256C52">
        <w:rPr>
          <w:sz w:val="28"/>
          <w:szCs w:val="28"/>
        </w:rPr>
        <w:t xml:space="preserve"> </w:t>
      </w:r>
      <w:r>
        <w:rPr>
          <w:sz w:val="28"/>
          <w:szCs w:val="28"/>
        </w:rPr>
        <w:t>програмуванні оздоровчих занять для даного контингенту. Ми враховували такі передумови побудови програм занять, що включали а</w:t>
      </w:r>
      <w:r w:rsidR="00256C52" w:rsidRPr="00256C52">
        <w:rPr>
          <w:sz w:val="28"/>
          <w:szCs w:val="28"/>
        </w:rPr>
        <w:t>наліз сучасних стандартів фізичного виховання</w:t>
      </w:r>
      <w:r>
        <w:rPr>
          <w:sz w:val="28"/>
          <w:szCs w:val="28"/>
        </w:rPr>
        <w:t>, доцільність в</w:t>
      </w:r>
      <w:r w:rsidR="00256C52" w:rsidRPr="00256C52">
        <w:rPr>
          <w:sz w:val="28"/>
          <w:szCs w:val="28"/>
        </w:rPr>
        <w:t>провадження інноваційних підходів до організації оздоровчих занять</w:t>
      </w:r>
      <w:r>
        <w:rPr>
          <w:sz w:val="28"/>
          <w:szCs w:val="28"/>
        </w:rPr>
        <w:t>, можливість ін</w:t>
      </w:r>
      <w:r w:rsidR="00256C52" w:rsidRPr="00256C52">
        <w:rPr>
          <w:sz w:val="28"/>
          <w:szCs w:val="28"/>
        </w:rPr>
        <w:t>теграці</w:t>
      </w:r>
      <w:r w:rsidR="00D93111">
        <w:rPr>
          <w:sz w:val="28"/>
          <w:szCs w:val="28"/>
        </w:rPr>
        <w:t>ї</w:t>
      </w:r>
      <w:r w:rsidR="00256C52" w:rsidRPr="00256C52">
        <w:rPr>
          <w:sz w:val="28"/>
          <w:szCs w:val="28"/>
        </w:rPr>
        <w:t xml:space="preserve"> </w:t>
      </w:r>
      <w:r>
        <w:rPr>
          <w:sz w:val="28"/>
          <w:szCs w:val="28"/>
        </w:rPr>
        <w:t>фізкультурно-оздоровчих занять</w:t>
      </w:r>
      <w:r w:rsidR="00256C52" w:rsidRPr="00256C52">
        <w:rPr>
          <w:sz w:val="28"/>
          <w:szCs w:val="28"/>
        </w:rPr>
        <w:t xml:space="preserve"> в загальноосвітній процес</w:t>
      </w:r>
      <w:r>
        <w:rPr>
          <w:sz w:val="28"/>
          <w:szCs w:val="28"/>
        </w:rPr>
        <w:t xml:space="preserve"> дітей шкільного віку</w:t>
      </w:r>
      <w:r w:rsidR="00B64FD5" w:rsidRPr="00B64FD5">
        <w:rPr>
          <w:sz w:val="28"/>
          <w:szCs w:val="28"/>
        </w:rPr>
        <w:t xml:space="preserve"> </w:t>
      </w:r>
      <w:r w:rsidR="00B64FD5">
        <w:rPr>
          <w:rFonts w:cs="Times New Roman"/>
          <w:sz w:val="28"/>
          <w:szCs w:val="28"/>
        </w:rPr>
        <w:t>[</w:t>
      </w:r>
      <w:r w:rsidR="00B64FD5">
        <w:rPr>
          <w:sz w:val="28"/>
          <w:szCs w:val="28"/>
        </w:rPr>
        <w:fldChar w:fldCharType="begin"/>
      </w:r>
      <w:r w:rsidR="00B64FD5">
        <w:rPr>
          <w:rFonts w:cs="Times New Roman"/>
          <w:sz w:val="28"/>
          <w:szCs w:val="28"/>
        </w:rPr>
        <w:instrText xml:space="preserve"> REF _Ref182302450 \r \h </w:instrText>
      </w:r>
      <w:r w:rsidR="00B64FD5">
        <w:rPr>
          <w:sz w:val="28"/>
          <w:szCs w:val="28"/>
        </w:rPr>
      </w:r>
      <w:r w:rsidR="00B64FD5">
        <w:rPr>
          <w:sz w:val="28"/>
          <w:szCs w:val="28"/>
        </w:rPr>
        <w:fldChar w:fldCharType="separate"/>
      </w:r>
      <w:r w:rsidR="00B64FD5">
        <w:rPr>
          <w:rFonts w:cs="Times New Roman"/>
          <w:sz w:val="28"/>
          <w:szCs w:val="28"/>
        </w:rPr>
        <w:t>1</w:t>
      </w:r>
      <w:r w:rsidR="00B64FD5">
        <w:rPr>
          <w:sz w:val="28"/>
          <w:szCs w:val="28"/>
        </w:rPr>
        <w:fldChar w:fldCharType="end"/>
      </w:r>
      <w:r w:rsidR="00B64FD5">
        <w:rPr>
          <w:rFonts w:cs="Times New Roman"/>
          <w:sz w:val="28"/>
          <w:szCs w:val="28"/>
        </w:rPr>
        <w:t>]</w:t>
      </w:r>
      <w:r w:rsidR="00256C52" w:rsidRPr="00256C52">
        <w:rPr>
          <w:sz w:val="28"/>
          <w:szCs w:val="28"/>
        </w:rPr>
        <w:t>.</w:t>
      </w:r>
      <w:r>
        <w:rPr>
          <w:sz w:val="28"/>
          <w:szCs w:val="28"/>
        </w:rPr>
        <w:t xml:space="preserve"> </w:t>
      </w:r>
    </w:p>
    <w:p w14:paraId="18904A63" w14:textId="3647D8CF" w:rsidR="00AD7199" w:rsidRPr="00AD7199" w:rsidRDefault="00AD7199" w:rsidP="00AD7199">
      <w:pPr>
        <w:spacing w:after="0" w:line="360" w:lineRule="auto"/>
        <w:ind w:firstLine="709"/>
        <w:jc w:val="both"/>
        <w:rPr>
          <w:sz w:val="28"/>
          <w:szCs w:val="28"/>
        </w:rPr>
      </w:pPr>
      <w:r w:rsidRPr="00AD7199">
        <w:rPr>
          <w:sz w:val="28"/>
          <w:szCs w:val="28"/>
        </w:rPr>
        <w:t>Огляд міжнародних стандартів фізичного виховання</w:t>
      </w:r>
      <w:r>
        <w:rPr>
          <w:sz w:val="28"/>
          <w:szCs w:val="28"/>
        </w:rPr>
        <w:t xml:space="preserve"> дозволив з’ясувати, що у розробку останніх покладено</w:t>
      </w:r>
      <w:r w:rsidRPr="00AD7199">
        <w:rPr>
          <w:sz w:val="28"/>
          <w:szCs w:val="28"/>
        </w:rPr>
        <w:t xml:space="preserve"> рекомендаці</w:t>
      </w:r>
      <w:r>
        <w:rPr>
          <w:sz w:val="28"/>
          <w:szCs w:val="28"/>
        </w:rPr>
        <w:t>ї</w:t>
      </w:r>
      <w:r w:rsidRPr="00AD7199">
        <w:rPr>
          <w:sz w:val="28"/>
          <w:szCs w:val="28"/>
        </w:rPr>
        <w:t xml:space="preserve"> Всесвітньої організації охорони здоров’я (ВООЗ) щодо рівня </w:t>
      </w:r>
      <w:r>
        <w:rPr>
          <w:sz w:val="28"/>
          <w:szCs w:val="28"/>
        </w:rPr>
        <w:t>рухово</w:t>
      </w:r>
      <w:r w:rsidRPr="00AD7199">
        <w:rPr>
          <w:sz w:val="28"/>
          <w:szCs w:val="28"/>
        </w:rPr>
        <w:t xml:space="preserve">ї активності для дітей шкільного віку (не менше 60 хвилин </w:t>
      </w:r>
      <w:r>
        <w:rPr>
          <w:sz w:val="28"/>
          <w:szCs w:val="28"/>
        </w:rPr>
        <w:t>рухов</w:t>
      </w:r>
      <w:r w:rsidRPr="00AD7199">
        <w:rPr>
          <w:sz w:val="28"/>
          <w:szCs w:val="28"/>
        </w:rPr>
        <w:t>ої активності середньої або високої інтенсивності щодня)</w:t>
      </w:r>
      <w:r w:rsidR="00B64FD5" w:rsidRPr="00B64FD5">
        <w:rPr>
          <w:sz w:val="28"/>
          <w:szCs w:val="28"/>
        </w:rPr>
        <w:t xml:space="preserve"> </w:t>
      </w:r>
      <w:r w:rsidR="00B64FD5">
        <w:rPr>
          <w:rFonts w:cs="Times New Roman"/>
          <w:sz w:val="28"/>
          <w:szCs w:val="28"/>
        </w:rPr>
        <w:t>[</w:t>
      </w:r>
      <w:r w:rsidR="00B64FD5">
        <w:rPr>
          <w:rFonts w:cs="Times New Roman"/>
          <w:sz w:val="28"/>
          <w:szCs w:val="28"/>
        </w:rPr>
        <w:fldChar w:fldCharType="begin"/>
      </w:r>
      <w:r w:rsidR="00B64FD5">
        <w:rPr>
          <w:rFonts w:cs="Times New Roman"/>
          <w:sz w:val="28"/>
          <w:szCs w:val="28"/>
        </w:rPr>
        <w:instrText xml:space="preserve"> REF _Ref182302417 \r \h </w:instrText>
      </w:r>
      <w:r w:rsidR="00B64FD5">
        <w:rPr>
          <w:rFonts w:cs="Times New Roman"/>
          <w:sz w:val="28"/>
          <w:szCs w:val="28"/>
        </w:rPr>
      </w:r>
      <w:r w:rsidR="00B64FD5">
        <w:rPr>
          <w:rFonts w:cs="Times New Roman"/>
          <w:sz w:val="28"/>
          <w:szCs w:val="28"/>
        </w:rPr>
        <w:fldChar w:fldCharType="separate"/>
      </w:r>
      <w:r w:rsidR="00B64FD5">
        <w:rPr>
          <w:rFonts w:cs="Times New Roman"/>
          <w:sz w:val="28"/>
          <w:szCs w:val="28"/>
        </w:rPr>
        <w:t>50</w:t>
      </w:r>
      <w:r w:rsidR="00B64FD5">
        <w:rPr>
          <w:rFonts w:cs="Times New Roman"/>
          <w:sz w:val="28"/>
          <w:szCs w:val="28"/>
        </w:rPr>
        <w:fldChar w:fldCharType="end"/>
      </w:r>
      <w:r w:rsidR="00B64FD5">
        <w:rPr>
          <w:rFonts w:cs="Times New Roman"/>
          <w:sz w:val="28"/>
          <w:szCs w:val="28"/>
        </w:rPr>
        <w:t>]</w:t>
      </w:r>
      <w:r w:rsidRPr="00AD7199">
        <w:rPr>
          <w:sz w:val="28"/>
          <w:szCs w:val="28"/>
        </w:rPr>
        <w:t xml:space="preserve">. Порівняння підходів до фізичного виховання в різних країнах (наприклад, стандарти США, Канади, Фінляндії та інших держав з високими показниками </w:t>
      </w:r>
      <w:r>
        <w:rPr>
          <w:sz w:val="28"/>
          <w:szCs w:val="28"/>
        </w:rPr>
        <w:t xml:space="preserve">рухової </w:t>
      </w:r>
      <w:r w:rsidRPr="00AD7199">
        <w:rPr>
          <w:sz w:val="28"/>
          <w:szCs w:val="28"/>
        </w:rPr>
        <w:t>активності серед школярів)</w:t>
      </w:r>
      <w:r>
        <w:rPr>
          <w:sz w:val="28"/>
          <w:szCs w:val="28"/>
        </w:rPr>
        <w:t xml:space="preserve"> показали </w:t>
      </w:r>
      <w:r>
        <w:rPr>
          <w:sz w:val="28"/>
          <w:szCs w:val="28"/>
        </w:rPr>
        <w:lastRenderedPageBreak/>
        <w:t>схожі тенденції в організації фізичного виховання школярів, зокрема кратності та тривалості занять руховою активністю, різниця спо</w:t>
      </w:r>
      <w:r w:rsidR="00D93111">
        <w:rPr>
          <w:sz w:val="28"/>
          <w:szCs w:val="28"/>
        </w:rPr>
        <w:t>с</w:t>
      </w:r>
      <w:r>
        <w:rPr>
          <w:sz w:val="28"/>
          <w:szCs w:val="28"/>
        </w:rPr>
        <w:t xml:space="preserve">терігалася </w:t>
      </w:r>
      <w:r w:rsidR="00D93111">
        <w:rPr>
          <w:sz w:val="28"/>
          <w:szCs w:val="28"/>
        </w:rPr>
        <w:t>у формі і змісті організації занять (урочна або позаурочна).</w:t>
      </w:r>
    </w:p>
    <w:p w14:paraId="411889C1" w14:textId="4CF84AD7" w:rsidR="00AD7199" w:rsidRDefault="00AD7199" w:rsidP="006B6225">
      <w:pPr>
        <w:spacing w:after="0" w:line="360" w:lineRule="auto"/>
        <w:ind w:firstLine="709"/>
        <w:jc w:val="both"/>
        <w:rPr>
          <w:sz w:val="28"/>
          <w:szCs w:val="28"/>
        </w:rPr>
      </w:pPr>
      <w:r w:rsidRPr="00AD7199">
        <w:rPr>
          <w:sz w:val="28"/>
          <w:szCs w:val="28"/>
        </w:rPr>
        <w:t xml:space="preserve">Аналіз державних освітніх програм з фізичного виховання в Україні та </w:t>
      </w:r>
      <w:r w:rsidR="006B6225">
        <w:rPr>
          <w:sz w:val="28"/>
          <w:szCs w:val="28"/>
        </w:rPr>
        <w:t>Китаї дозволив виявити подібності щодо</w:t>
      </w:r>
      <w:r w:rsidRPr="00AD7199">
        <w:rPr>
          <w:sz w:val="28"/>
          <w:szCs w:val="28"/>
        </w:rPr>
        <w:t xml:space="preserve"> основн</w:t>
      </w:r>
      <w:r w:rsidR="006B6225">
        <w:rPr>
          <w:sz w:val="28"/>
          <w:szCs w:val="28"/>
        </w:rPr>
        <w:t>их</w:t>
      </w:r>
      <w:r w:rsidRPr="00AD7199">
        <w:rPr>
          <w:sz w:val="28"/>
          <w:szCs w:val="28"/>
        </w:rPr>
        <w:t xml:space="preserve"> вимог до кількості та змісту занять</w:t>
      </w:r>
      <w:r w:rsidR="00D142A7" w:rsidRPr="00D142A7">
        <w:rPr>
          <w:sz w:val="28"/>
          <w:szCs w:val="28"/>
          <w:lang w:val="ru-RU"/>
        </w:rPr>
        <w:t xml:space="preserve"> </w:t>
      </w:r>
      <w:r w:rsidR="00D142A7">
        <w:rPr>
          <w:rFonts w:cs="Times New Roman"/>
          <w:sz w:val="28"/>
          <w:szCs w:val="28"/>
          <w:lang w:val="ru-RU"/>
        </w:rPr>
        <w:t>[</w:t>
      </w:r>
      <w:r w:rsidR="00D142A7">
        <w:rPr>
          <w:rFonts w:cs="Times New Roman"/>
          <w:sz w:val="28"/>
          <w:szCs w:val="28"/>
          <w:lang w:val="ru-RU"/>
        </w:rPr>
        <w:fldChar w:fldCharType="begin"/>
      </w:r>
      <w:r w:rsidR="00D142A7">
        <w:rPr>
          <w:rFonts w:cs="Times New Roman"/>
          <w:sz w:val="28"/>
          <w:szCs w:val="28"/>
          <w:lang w:val="ru-RU"/>
        </w:rPr>
        <w:instrText xml:space="preserve"> REF _Ref182302386 \r \h </w:instrText>
      </w:r>
      <w:r w:rsidR="00D142A7">
        <w:rPr>
          <w:rFonts w:cs="Times New Roman"/>
          <w:sz w:val="28"/>
          <w:szCs w:val="28"/>
          <w:lang w:val="ru-RU"/>
        </w:rPr>
      </w:r>
      <w:r w:rsidR="00D142A7">
        <w:rPr>
          <w:rFonts w:cs="Times New Roman"/>
          <w:sz w:val="28"/>
          <w:szCs w:val="28"/>
          <w:lang w:val="ru-RU"/>
        </w:rPr>
        <w:fldChar w:fldCharType="separate"/>
      </w:r>
      <w:r w:rsidR="00D142A7">
        <w:rPr>
          <w:rFonts w:cs="Times New Roman"/>
          <w:sz w:val="28"/>
          <w:szCs w:val="28"/>
          <w:lang w:val="ru-RU"/>
        </w:rPr>
        <w:t>31</w:t>
      </w:r>
      <w:r w:rsidR="00D142A7">
        <w:rPr>
          <w:rFonts w:cs="Times New Roman"/>
          <w:sz w:val="28"/>
          <w:szCs w:val="28"/>
          <w:lang w:val="ru-RU"/>
        </w:rPr>
        <w:fldChar w:fldCharType="end"/>
      </w:r>
      <w:r w:rsidR="00D142A7">
        <w:rPr>
          <w:rFonts w:cs="Times New Roman"/>
          <w:sz w:val="28"/>
          <w:szCs w:val="28"/>
          <w:lang w:val="ru-RU"/>
        </w:rPr>
        <w:t>]</w:t>
      </w:r>
      <w:r w:rsidRPr="00AD7199">
        <w:rPr>
          <w:sz w:val="28"/>
          <w:szCs w:val="28"/>
        </w:rPr>
        <w:t>.</w:t>
      </w:r>
      <w:r w:rsidR="006B6225">
        <w:rPr>
          <w:sz w:val="28"/>
          <w:szCs w:val="28"/>
        </w:rPr>
        <w:t xml:space="preserve"> Так, у зазначених програмних документах представлено інформацію </w:t>
      </w:r>
      <w:r w:rsidR="009A092A">
        <w:rPr>
          <w:sz w:val="28"/>
          <w:szCs w:val="28"/>
        </w:rPr>
        <w:t>що</w:t>
      </w:r>
      <w:r w:rsidR="006B6225">
        <w:rPr>
          <w:sz w:val="28"/>
          <w:szCs w:val="28"/>
        </w:rPr>
        <w:t>до н</w:t>
      </w:r>
      <w:r w:rsidRPr="00AD7199">
        <w:rPr>
          <w:sz w:val="28"/>
          <w:szCs w:val="28"/>
        </w:rPr>
        <w:t>орм фізичної підготовки школярів</w:t>
      </w:r>
      <w:r w:rsidR="006B6225">
        <w:rPr>
          <w:sz w:val="28"/>
          <w:szCs w:val="28"/>
        </w:rPr>
        <w:t xml:space="preserve">, визначено </w:t>
      </w:r>
      <w:r w:rsidRPr="00AD7199">
        <w:rPr>
          <w:sz w:val="28"/>
          <w:szCs w:val="28"/>
        </w:rPr>
        <w:t>основн</w:t>
      </w:r>
      <w:r w:rsidR="006B6225">
        <w:rPr>
          <w:sz w:val="28"/>
          <w:szCs w:val="28"/>
        </w:rPr>
        <w:t>і</w:t>
      </w:r>
      <w:r w:rsidRPr="00AD7199">
        <w:rPr>
          <w:sz w:val="28"/>
          <w:szCs w:val="28"/>
        </w:rPr>
        <w:t xml:space="preserve"> нормативів фізичної підготовки, які діють в освітніх закладах (тести на витривалість, силу, гнучкість, координацію рухів)</w:t>
      </w:r>
      <w:r w:rsidR="006B6225">
        <w:rPr>
          <w:sz w:val="28"/>
          <w:szCs w:val="28"/>
        </w:rPr>
        <w:t>, здійснено а</w:t>
      </w:r>
      <w:r w:rsidRPr="00AD7199">
        <w:rPr>
          <w:sz w:val="28"/>
          <w:szCs w:val="28"/>
        </w:rPr>
        <w:t>наліз відповідності цих норм сучасним вимогам і стандартам здорового розвитку дитини</w:t>
      </w:r>
      <w:r w:rsidR="006B6225">
        <w:rPr>
          <w:sz w:val="28"/>
          <w:szCs w:val="28"/>
        </w:rPr>
        <w:t>, необхідність п</w:t>
      </w:r>
      <w:r w:rsidRPr="00AD7199">
        <w:rPr>
          <w:sz w:val="28"/>
          <w:szCs w:val="28"/>
        </w:rPr>
        <w:t xml:space="preserve">орівняння результатів учнів з встановленими стандартами та нормативами, оцінка їхньої </w:t>
      </w:r>
      <w:r w:rsidR="006B6225">
        <w:rPr>
          <w:sz w:val="28"/>
          <w:szCs w:val="28"/>
        </w:rPr>
        <w:t>рухово</w:t>
      </w:r>
      <w:r w:rsidRPr="00AD7199">
        <w:rPr>
          <w:sz w:val="28"/>
          <w:szCs w:val="28"/>
        </w:rPr>
        <w:t>ї активності.</w:t>
      </w:r>
      <w:r w:rsidR="006B6225">
        <w:rPr>
          <w:sz w:val="28"/>
          <w:szCs w:val="28"/>
        </w:rPr>
        <w:t xml:space="preserve"> </w:t>
      </w:r>
      <w:r w:rsidRPr="00AD7199">
        <w:rPr>
          <w:sz w:val="28"/>
          <w:szCs w:val="28"/>
        </w:rPr>
        <w:t xml:space="preserve">Огляд сучасних тенденцій в оновленні програм фізичної підготовки </w:t>
      </w:r>
      <w:r w:rsidR="006B6225">
        <w:rPr>
          <w:sz w:val="28"/>
          <w:szCs w:val="28"/>
        </w:rPr>
        <w:t>дозволив встановити</w:t>
      </w:r>
      <w:r w:rsidRPr="00AD7199">
        <w:rPr>
          <w:sz w:val="28"/>
          <w:szCs w:val="28"/>
        </w:rPr>
        <w:t xml:space="preserve"> акцент</w:t>
      </w:r>
      <w:r w:rsidR="006B6225">
        <w:rPr>
          <w:sz w:val="28"/>
          <w:szCs w:val="28"/>
        </w:rPr>
        <w:t>и</w:t>
      </w:r>
      <w:r w:rsidRPr="00AD7199">
        <w:rPr>
          <w:sz w:val="28"/>
          <w:szCs w:val="28"/>
        </w:rPr>
        <w:t xml:space="preserve"> на </w:t>
      </w:r>
      <w:r w:rsidR="006B6225">
        <w:rPr>
          <w:sz w:val="28"/>
          <w:szCs w:val="28"/>
        </w:rPr>
        <w:t xml:space="preserve">використанні </w:t>
      </w:r>
      <w:r w:rsidRPr="00AD7199">
        <w:rPr>
          <w:sz w:val="28"/>
          <w:szCs w:val="28"/>
        </w:rPr>
        <w:t>здоров'язберігаюч</w:t>
      </w:r>
      <w:r w:rsidR="006B6225">
        <w:rPr>
          <w:sz w:val="28"/>
          <w:szCs w:val="28"/>
        </w:rPr>
        <w:t xml:space="preserve">их </w:t>
      </w:r>
      <w:r w:rsidRPr="00AD7199">
        <w:rPr>
          <w:sz w:val="28"/>
          <w:szCs w:val="28"/>
        </w:rPr>
        <w:t>технологі</w:t>
      </w:r>
      <w:r w:rsidR="006B6225">
        <w:rPr>
          <w:sz w:val="28"/>
          <w:szCs w:val="28"/>
        </w:rPr>
        <w:t>й</w:t>
      </w:r>
      <w:r w:rsidRPr="00AD7199">
        <w:rPr>
          <w:sz w:val="28"/>
          <w:szCs w:val="28"/>
        </w:rPr>
        <w:t xml:space="preserve">, </w:t>
      </w:r>
      <w:proofErr w:type="spellStart"/>
      <w:r w:rsidRPr="00AD7199">
        <w:rPr>
          <w:sz w:val="28"/>
          <w:szCs w:val="28"/>
        </w:rPr>
        <w:t>цифровізаці</w:t>
      </w:r>
      <w:r w:rsidR="006B6225">
        <w:rPr>
          <w:sz w:val="28"/>
          <w:szCs w:val="28"/>
        </w:rPr>
        <w:t>ї</w:t>
      </w:r>
      <w:proofErr w:type="spellEnd"/>
      <w:r w:rsidRPr="00AD7199">
        <w:rPr>
          <w:sz w:val="28"/>
          <w:szCs w:val="28"/>
        </w:rPr>
        <w:t xml:space="preserve"> фізичного виховання, інтеграці</w:t>
      </w:r>
      <w:r w:rsidR="006B6225">
        <w:rPr>
          <w:sz w:val="28"/>
          <w:szCs w:val="28"/>
        </w:rPr>
        <w:t>ї</w:t>
      </w:r>
      <w:r w:rsidRPr="00AD7199">
        <w:rPr>
          <w:sz w:val="28"/>
          <w:szCs w:val="28"/>
        </w:rPr>
        <w:t xml:space="preserve"> нових видів </w:t>
      </w:r>
      <w:proofErr w:type="spellStart"/>
      <w:r w:rsidRPr="00AD7199">
        <w:rPr>
          <w:sz w:val="28"/>
          <w:szCs w:val="28"/>
        </w:rPr>
        <w:t>активностей</w:t>
      </w:r>
      <w:proofErr w:type="spellEnd"/>
      <w:r w:rsidR="006B6225">
        <w:rPr>
          <w:sz w:val="28"/>
          <w:szCs w:val="28"/>
        </w:rPr>
        <w:t>.</w:t>
      </w:r>
      <w:r w:rsidRPr="00AD7199">
        <w:rPr>
          <w:sz w:val="28"/>
          <w:szCs w:val="28"/>
        </w:rPr>
        <w:t xml:space="preserve"> </w:t>
      </w:r>
    </w:p>
    <w:p w14:paraId="37293771" w14:textId="562E91EF" w:rsidR="00256C52" w:rsidRDefault="006B6225" w:rsidP="00256C52">
      <w:pPr>
        <w:spacing w:after="0" w:line="360" w:lineRule="auto"/>
        <w:ind w:firstLine="709"/>
        <w:jc w:val="both"/>
        <w:rPr>
          <w:sz w:val="28"/>
          <w:szCs w:val="28"/>
        </w:rPr>
      </w:pPr>
      <w:r>
        <w:rPr>
          <w:sz w:val="28"/>
          <w:szCs w:val="28"/>
        </w:rPr>
        <w:t>При побудові програми оздоровчих занять, на думку дослідників, т</w:t>
      </w:r>
      <w:r w:rsidR="00905424">
        <w:rPr>
          <w:sz w:val="28"/>
          <w:szCs w:val="28"/>
        </w:rPr>
        <w:t xml:space="preserve">акож </w:t>
      </w:r>
      <w:r>
        <w:rPr>
          <w:sz w:val="28"/>
          <w:szCs w:val="28"/>
        </w:rPr>
        <w:t xml:space="preserve">важливо керуватися </w:t>
      </w:r>
      <w:r w:rsidR="00905424">
        <w:rPr>
          <w:sz w:val="28"/>
          <w:szCs w:val="28"/>
        </w:rPr>
        <w:t>необхідністю і</w:t>
      </w:r>
      <w:r w:rsidR="00256C52" w:rsidRPr="00256C52">
        <w:rPr>
          <w:sz w:val="28"/>
          <w:szCs w:val="28"/>
        </w:rPr>
        <w:t>ндивідуалізаці</w:t>
      </w:r>
      <w:r>
        <w:rPr>
          <w:sz w:val="28"/>
          <w:szCs w:val="28"/>
        </w:rPr>
        <w:t>ї</w:t>
      </w:r>
      <w:r w:rsidR="00256C52" w:rsidRPr="00256C52">
        <w:rPr>
          <w:sz w:val="28"/>
          <w:szCs w:val="28"/>
        </w:rPr>
        <w:t xml:space="preserve"> оздоровчих програм</w:t>
      </w:r>
      <w:r w:rsidR="00905424">
        <w:rPr>
          <w:sz w:val="28"/>
          <w:szCs w:val="28"/>
        </w:rPr>
        <w:t>, що включає наступний алгоритм дій:</w:t>
      </w:r>
    </w:p>
    <w:p w14:paraId="6B3CFDC5" w14:textId="77777777" w:rsidR="00905424" w:rsidRDefault="00905424" w:rsidP="00905424">
      <w:pPr>
        <w:pStyle w:val="a3"/>
        <w:numPr>
          <w:ilvl w:val="0"/>
          <w:numId w:val="4"/>
        </w:numPr>
        <w:spacing w:after="0" w:line="360" w:lineRule="auto"/>
        <w:ind w:left="0" w:firstLine="709"/>
        <w:jc w:val="both"/>
        <w:rPr>
          <w:sz w:val="28"/>
          <w:szCs w:val="28"/>
        </w:rPr>
      </w:pPr>
      <w:r w:rsidRPr="00905424">
        <w:rPr>
          <w:sz w:val="28"/>
          <w:szCs w:val="28"/>
        </w:rPr>
        <w:t>о</w:t>
      </w:r>
      <w:r w:rsidR="00256C52" w:rsidRPr="00905424">
        <w:rPr>
          <w:sz w:val="28"/>
          <w:szCs w:val="28"/>
        </w:rPr>
        <w:t>цінк</w:t>
      </w:r>
      <w:r w:rsidRPr="00905424">
        <w:rPr>
          <w:sz w:val="28"/>
          <w:szCs w:val="28"/>
        </w:rPr>
        <w:t>у</w:t>
      </w:r>
      <w:r w:rsidR="00256C52" w:rsidRPr="00905424">
        <w:rPr>
          <w:sz w:val="28"/>
          <w:szCs w:val="28"/>
        </w:rPr>
        <w:t xml:space="preserve"> фізичного розвитку та здоров’я кожної дитини</w:t>
      </w:r>
      <w:r w:rsidRPr="00905424">
        <w:rPr>
          <w:sz w:val="28"/>
          <w:szCs w:val="28"/>
        </w:rPr>
        <w:t>;</w:t>
      </w:r>
    </w:p>
    <w:p w14:paraId="3F189B65" w14:textId="77777777" w:rsidR="00905424" w:rsidRDefault="00905424" w:rsidP="002B070B">
      <w:pPr>
        <w:pStyle w:val="a3"/>
        <w:numPr>
          <w:ilvl w:val="0"/>
          <w:numId w:val="4"/>
        </w:numPr>
        <w:spacing w:after="0" w:line="360" w:lineRule="auto"/>
        <w:ind w:left="0" w:firstLine="709"/>
        <w:jc w:val="both"/>
        <w:rPr>
          <w:sz w:val="28"/>
          <w:szCs w:val="28"/>
        </w:rPr>
      </w:pPr>
      <w:r w:rsidRPr="00905424">
        <w:rPr>
          <w:sz w:val="28"/>
          <w:szCs w:val="28"/>
        </w:rPr>
        <w:t>у</w:t>
      </w:r>
      <w:r w:rsidR="00256C52" w:rsidRPr="00905424">
        <w:rPr>
          <w:sz w:val="28"/>
          <w:szCs w:val="28"/>
        </w:rPr>
        <w:t>рахування фізіологічних, вікових і психічних особливостей школярів</w:t>
      </w:r>
      <w:r w:rsidRPr="00905424">
        <w:rPr>
          <w:sz w:val="28"/>
          <w:szCs w:val="28"/>
        </w:rPr>
        <w:t>;</w:t>
      </w:r>
    </w:p>
    <w:p w14:paraId="3AD5C2AF" w14:textId="5CC13B90" w:rsidR="00256C52" w:rsidRDefault="00905424" w:rsidP="002B070B">
      <w:pPr>
        <w:pStyle w:val="a3"/>
        <w:numPr>
          <w:ilvl w:val="0"/>
          <w:numId w:val="4"/>
        </w:numPr>
        <w:spacing w:after="0" w:line="360" w:lineRule="auto"/>
        <w:ind w:left="0" w:firstLine="709"/>
        <w:jc w:val="both"/>
        <w:rPr>
          <w:sz w:val="28"/>
          <w:szCs w:val="28"/>
        </w:rPr>
      </w:pPr>
      <w:r>
        <w:rPr>
          <w:sz w:val="28"/>
          <w:szCs w:val="28"/>
        </w:rPr>
        <w:t>г</w:t>
      </w:r>
      <w:r w:rsidR="00256C52" w:rsidRPr="00905424">
        <w:rPr>
          <w:sz w:val="28"/>
          <w:szCs w:val="28"/>
        </w:rPr>
        <w:t>ендерні аспекти у плануванні занять</w:t>
      </w:r>
      <w:r>
        <w:rPr>
          <w:sz w:val="28"/>
          <w:szCs w:val="28"/>
        </w:rPr>
        <w:t>;</w:t>
      </w:r>
    </w:p>
    <w:p w14:paraId="16BE555B" w14:textId="71EE7CF1" w:rsidR="00905424" w:rsidRDefault="00905424" w:rsidP="002B070B">
      <w:pPr>
        <w:pStyle w:val="a3"/>
        <w:numPr>
          <w:ilvl w:val="0"/>
          <w:numId w:val="4"/>
        </w:numPr>
        <w:spacing w:after="0" w:line="360" w:lineRule="auto"/>
        <w:ind w:left="0" w:firstLine="709"/>
        <w:jc w:val="both"/>
        <w:rPr>
          <w:sz w:val="28"/>
          <w:szCs w:val="28"/>
        </w:rPr>
      </w:pPr>
      <w:r>
        <w:rPr>
          <w:sz w:val="28"/>
          <w:szCs w:val="28"/>
        </w:rPr>
        <w:t>порівняння отриманих вихідних показників фізичного стану з віковими фізіологічними нормами;</w:t>
      </w:r>
    </w:p>
    <w:p w14:paraId="4B8017E2" w14:textId="22B08DC9" w:rsidR="00905424" w:rsidRDefault="00905424" w:rsidP="002B070B">
      <w:pPr>
        <w:pStyle w:val="a3"/>
        <w:numPr>
          <w:ilvl w:val="0"/>
          <w:numId w:val="4"/>
        </w:numPr>
        <w:spacing w:after="0" w:line="360" w:lineRule="auto"/>
        <w:ind w:left="0" w:firstLine="709"/>
        <w:jc w:val="both"/>
        <w:rPr>
          <w:sz w:val="28"/>
          <w:szCs w:val="28"/>
        </w:rPr>
      </w:pPr>
      <w:r>
        <w:rPr>
          <w:sz w:val="28"/>
          <w:szCs w:val="28"/>
        </w:rPr>
        <w:t>на основі отриманих даних розробку структури і змісту фізкультурно-оздоровчих занять для дітей шкільного віку;</w:t>
      </w:r>
    </w:p>
    <w:p w14:paraId="1E19D5BA" w14:textId="4ADC72CE" w:rsidR="00905424" w:rsidRPr="00905424" w:rsidRDefault="00905424" w:rsidP="002B070B">
      <w:pPr>
        <w:pStyle w:val="a3"/>
        <w:numPr>
          <w:ilvl w:val="0"/>
          <w:numId w:val="4"/>
        </w:numPr>
        <w:spacing w:after="0" w:line="360" w:lineRule="auto"/>
        <w:ind w:left="0" w:firstLine="709"/>
        <w:jc w:val="both"/>
        <w:rPr>
          <w:sz w:val="28"/>
          <w:szCs w:val="28"/>
        </w:rPr>
      </w:pPr>
      <w:r>
        <w:rPr>
          <w:sz w:val="28"/>
          <w:szCs w:val="28"/>
        </w:rPr>
        <w:t>використання адекватних засобів лікарсько-педагогічного контролю в процесі занять.</w:t>
      </w:r>
    </w:p>
    <w:p w14:paraId="5677A153" w14:textId="18E098C0" w:rsidR="00256C52" w:rsidRPr="00256C52" w:rsidRDefault="00905424" w:rsidP="00256C52">
      <w:pPr>
        <w:spacing w:after="0" w:line="360" w:lineRule="auto"/>
        <w:ind w:firstLine="709"/>
        <w:jc w:val="both"/>
        <w:rPr>
          <w:sz w:val="28"/>
          <w:szCs w:val="28"/>
        </w:rPr>
      </w:pPr>
      <w:r>
        <w:rPr>
          <w:sz w:val="28"/>
          <w:szCs w:val="28"/>
        </w:rPr>
        <w:t>Сучасними дослідниками наголошується на важливості урахування м</w:t>
      </w:r>
      <w:r w:rsidR="00256C52" w:rsidRPr="00256C52">
        <w:rPr>
          <w:sz w:val="28"/>
          <w:szCs w:val="28"/>
        </w:rPr>
        <w:t>отиваційно-ціннісн</w:t>
      </w:r>
      <w:r>
        <w:rPr>
          <w:sz w:val="28"/>
          <w:szCs w:val="28"/>
        </w:rPr>
        <w:t>ого</w:t>
      </w:r>
      <w:r w:rsidR="00256C52" w:rsidRPr="00256C52">
        <w:rPr>
          <w:sz w:val="28"/>
          <w:szCs w:val="28"/>
        </w:rPr>
        <w:t xml:space="preserve"> підх</w:t>
      </w:r>
      <w:r>
        <w:rPr>
          <w:sz w:val="28"/>
          <w:szCs w:val="28"/>
        </w:rPr>
        <w:t>оду</w:t>
      </w:r>
      <w:r w:rsidR="00256C52" w:rsidRPr="00256C52">
        <w:rPr>
          <w:sz w:val="28"/>
          <w:szCs w:val="28"/>
        </w:rPr>
        <w:t xml:space="preserve"> до </w:t>
      </w:r>
      <w:r>
        <w:rPr>
          <w:sz w:val="28"/>
          <w:szCs w:val="28"/>
        </w:rPr>
        <w:t>фізкультурно-</w:t>
      </w:r>
      <w:r w:rsidR="00256C52" w:rsidRPr="00256C52">
        <w:rPr>
          <w:sz w:val="28"/>
          <w:szCs w:val="28"/>
        </w:rPr>
        <w:t>оздоровчої діяльності</w:t>
      </w:r>
      <w:r w:rsidR="00D142A7" w:rsidRPr="00D142A7">
        <w:rPr>
          <w:sz w:val="28"/>
          <w:szCs w:val="28"/>
          <w:lang w:val="ru-RU"/>
        </w:rPr>
        <w:t xml:space="preserve"> </w:t>
      </w:r>
      <w:r w:rsidR="00D142A7">
        <w:rPr>
          <w:rFonts w:cs="Times New Roman"/>
          <w:sz w:val="28"/>
          <w:szCs w:val="28"/>
          <w:lang w:val="ru-RU"/>
        </w:rPr>
        <w:t>[</w:t>
      </w:r>
      <w:r w:rsidR="00D142A7">
        <w:rPr>
          <w:rFonts w:cs="Times New Roman"/>
          <w:sz w:val="28"/>
          <w:szCs w:val="28"/>
          <w:lang w:val="ru-RU"/>
        </w:rPr>
        <w:fldChar w:fldCharType="begin"/>
      </w:r>
      <w:r w:rsidR="00D142A7">
        <w:rPr>
          <w:rFonts w:cs="Times New Roman"/>
          <w:sz w:val="28"/>
          <w:szCs w:val="28"/>
          <w:lang w:val="ru-RU"/>
        </w:rPr>
        <w:instrText xml:space="preserve"> REF _Ref182383200 \r \h </w:instrText>
      </w:r>
      <w:r w:rsidR="00D142A7">
        <w:rPr>
          <w:rFonts w:cs="Times New Roman"/>
          <w:sz w:val="28"/>
          <w:szCs w:val="28"/>
          <w:lang w:val="ru-RU"/>
        </w:rPr>
      </w:r>
      <w:r w:rsidR="00D142A7">
        <w:rPr>
          <w:rFonts w:cs="Times New Roman"/>
          <w:sz w:val="28"/>
          <w:szCs w:val="28"/>
          <w:lang w:val="ru-RU"/>
        </w:rPr>
        <w:fldChar w:fldCharType="separate"/>
      </w:r>
      <w:r w:rsidR="00D142A7">
        <w:rPr>
          <w:rFonts w:cs="Times New Roman"/>
          <w:sz w:val="28"/>
          <w:szCs w:val="28"/>
          <w:lang w:val="ru-RU"/>
        </w:rPr>
        <w:t>11</w:t>
      </w:r>
      <w:r w:rsidR="00D142A7">
        <w:rPr>
          <w:rFonts w:cs="Times New Roman"/>
          <w:sz w:val="28"/>
          <w:szCs w:val="28"/>
          <w:lang w:val="ru-RU"/>
        </w:rPr>
        <w:fldChar w:fldCharType="end"/>
      </w:r>
      <w:r w:rsidR="00D142A7">
        <w:rPr>
          <w:rFonts w:cs="Times New Roman"/>
          <w:sz w:val="28"/>
          <w:szCs w:val="28"/>
          <w:lang w:val="ru-RU"/>
        </w:rPr>
        <w:t>]</w:t>
      </w:r>
      <w:r>
        <w:rPr>
          <w:sz w:val="28"/>
          <w:szCs w:val="28"/>
        </w:rPr>
        <w:t xml:space="preserve">. </w:t>
      </w:r>
      <w:r>
        <w:rPr>
          <w:sz w:val="28"/>
          <w:szCs w:val="28"/>
        </w:rPr>
        <w:lastRenderedPageBreak/>
        <w:t xml:space="preserve">Для цього, зокрема, пропонується враховувати особливості </w:t>
      </w:r>
      <w:proofErr w:type="spellStart"/>
      <w:r>
        <w:rPr>
          <w:sz w:val="28"/>
          <w:szCs w:val="28"/>
        </w:rPr>
        <w:t>ціннісно</w:t>
      </w:r>
      <w:proofErr w:type="spellEnd"/>
      <w:r>
        <w:rPr>
          <w:sz w:val="28"/>
          <w:szCs w:val="28"/>
        </w:rPr>
        <w:t>-моти</w:t>
      </w:r>
      <w:r w:rsidR="005A1FA3">
        <w:rPr>
          <w:sz w:val="28"/>
          <w:szCs w:val="28"/>
        </w:rPr>
        <w:t>в</w:t>
      </w:r>
      <w:r>
        <w:rPr>
          <w:sz w:val="28"/>
          <w:szCs w:val="28"/>
        </w:rPr>
        <w:t>аційної сфери шкільного контингенту, с</w:t>
      </w:r>
      <w:r w:rsidR="00256C52" w:rsidRPr="00256C52">
        <w:rPr>
          <w:sz w:val="28"/>
          <w:szCs w:val="28"/>
        </w:rPr>
        <w:t xml:space="preserve">творення умов для формування стійкої мотивації до </w:t>
      </w:r>
      <w:r>
        <w:rPr>
          <w:sz w:val="28"/>
          <w:szCs w:val="28"/>
        </w:rPr>
        <w:t>рухов</w:t>
      </w:r>
      <w:r w:rsidR="00256C52" w:rsidRPr="00256C52">
        <w:rPr>
          <w:sz w:val="28"/>
          <w:szCs w:val="28"/>
        </w:rPr>
        <w:t>ої активності</w:t>
      </w:r>
      <w:r>
        <w:rPr>
          <w:sz w:val="28"/>
          <w:szCs w:val="28"/>
        </w:rPr>
        <w:t>, доцільність підвищення інтересу до фізкультурно-оздоровчих занять, враховуючи доцільність ви</w:t>
      </w:r>
      <w:r w:rsidR="00256C52" w:rsidRPr="00256C52">
        <w:rPr>
          <w:sz w:val="28"/>
          <w:szCs w:val="28"/>
        </w:rPr>
        <w:t>користання ігрових та інтерактивних методів для підвищення зацікавленості дітей.</w:t>
      </w:r>
    </w:p>
    <w:p w14:paraId="265805CF" w14:textId="51756F8B" w:rsidR="00256C52" w:rsidRPr="00256C52" w:rsidRDefault="00905424" w:rsidP="00256C52">
      <w:pPr>
        <w:spacing w:after="0" w:line="360" w:lineRule="auto"/>
        <w:ind w:firstLine="709"/>
        <w:jc w:val="both"/>
        <w:rPr>
          <w:sz w:val="28"/>
          <w:szCs w:val="28"/>
        </w:rPr>
      </w:pPr>
      <w:r>
        <w:rPr>
          <w:sz w:val="28"/>
          <w:szCs w:val="28"/>
        </w:rPr>
        <w:t>Науковцями особливо наголошується на важливості к</w:t>
      </w:r>
      <w:r w:rsidR="00256C52" w:rsidRPr="00256C52">
        <w:rPr>
          <w:sz w:val="28"/>
          <w:szCs w:val="28"/>
        </w:rPr>
        <w:t>омплексн</w:t>
      </w:r>
      <w:r>
        <w:rPr>
          <w:sz w:val="28"/>
          <w:szCs w:val="28"/>
        </w:rPr>
        <w:t>ості</w:t>
      </w:r>
      <w:r w:rsidR="00256C52" w:rsidRPr="00256C52">
        <w:rPr>
          <w:sz w:val="28"/>
          <w:szCs w:val="28"/>
        </w:rPr>
        <w:t xml:space="preserve"> і системн</w:t>
      </w:r>
      <w:r>
        <w:rPr>
          <w:sz w:val="28"/>
          <w:szCs w:val="28"/>
        </w:rPr>
        <w:t>ості</w:t>
      </w:r>
      <w:r w:rsidR="00256C52" w:rsidRPr="00256C52">
        <w:rPr>
          <w:sz w:val="28"/>
          <w:szCs w:val="28"/>
        </w:rPr>
        <w:t xml:space="preserve"> оздоровчих програм</w:t>
      </w:r>
      <w:r>
        <w:rPr>
          <w:sz w:val="28"/>
          <w:szCs w:val="28"/>
        </w:rPr>
        <w:t>, що можуть включати п</w:t>
      </w:r>
      <w:r w:rsidR="00256C52" w:rsidRPr="00256C52">
        <w:rPr>
          <w:sz w:val="28"/>
          <w:szCs w:val="28"/>
        </w:rPr>
        <w:t xml:space="preserve">оєднання різних форм </w:t>
      </w:r>
      <w:r>
        <w:rPr>
          <w:sz w:val="28"/>
          <w:szCs w:val="28"/>
        </w:rPr>
        <w:t>рухов</w:t>
      </w:r>
      <w:r w:rsidR="00256C52" w:rsidRPr="00256C52">
        <w:rPr>
          <w:sz w:val="28"/>
          <w:szCs w:val="28"/>
        </w:rPr>
        <w:t xml:space="preserve">ої активності: рухливі </w:t>
      </w:r>
      <w:r>
        <w:rPr>
          <w:sz w:val="28"/>
          <w:szCs w:val="28"/>
        </w:rPr>
        <w:t xml:space="preserve">та спортивні </w:t>
      </w:r>
      <w:r w:rsidR="00256C52" w:rsidRPr="00256C52">
        <w:rPr>
          <w:sz w:val="28"/>
          <w:szCs w:val="28"/>
        </w:rPr>
        <w:t>ігри, естафети, елементи фітнесу</w:t>
      </w:r>
      <w:r w:rsidR="00AD7199">
        <w:rPr>
          <w:sz w:val="28"/>
          <w:szCs w:val="28"/>
        </w:rPr>
        <w:t xml:space="preserve"> тощо</w:t>
      </w:r>
      <w:r w:rsidR="00256C52" w:rsidRPr="00256C52">
        <w:rPr>
          <w:sz w:val="28"/>
          <w:szCs w:val="28"/>
        </w:rPr>
        <w:t>.</w:t>
      </w:r>
    </w:p>
    <w:p w14:paraId="7DCDBADB" w14:textId="01D221B4" w:rsidR="00256C52" w:rsidRPr="00256C52" w:rsidRDefault="00AD7199" w:rsidP="00256C52">
      <w:pPr>
        <w:spacing w:after="0" w:line="360" w:lineRule="auto"/>
        <w:ind w:firstLine="709"/>
        <w:jc w:val="both"/>
        <w:rPr>
          <w:sz w:val="28"/>
          <w:szCs w:val="28"/>
        </w:rPr>
      </w:pPr>
      <w:r>
        <w:rPr>
          <w:sz w:val="28"/>
          <w:szCs w:val="28"/>
        </w:rPr>
        <w:t>Позитивними практиками організації фізкультурно-оздоровчої роботи у закладах освіти є використання і</w:t>
      </w:r>
      <w:r w:rsidR="00256C52" w:rsidRPr="00256C52">
        <w:rPr>
          <w:sz w:val="28"/>
          <w:szCs w:val="28"/>
        </w:rPr>
        <w:t>нформаційн</w:t>
      </w:r>
      <w:r>
        <w:rPr>
          <w:sz w:val="28"/>
          <w:szCs w:val="28"/>
        </w:rPr>
        <w:t>их</w:t>
      </w:r>
      <w:r w:rsidR="00256C52" w:rsidRPr="00256C52">
        <w:rPr>
          <w:sz w:val="28"/>
          <w:szCs w:val="28"/>
        </w:rPr>
        <w:t xml:space="preserve"> та цифров</w:t>
      </w:r>
      <w:r>
        <w:rPr>
          <w:sz w:val="28"/>
          <w:szCs w:val="28"/>
        </w:rPr>
        <w:t>их</w:t>
      </w:r>
      <w:r w:rsidR="00256C52" w:rsidRPr="00256C52">
        <w:rPr>
          <w:sz w:val="28"/>
          <w:szCs w:val="28"/>
        </w:rPr>
        <w:t xml:space="preserve"> технологі</w:t>
      </w:r>
      <w:r>
        <w:rPr>
          <w:sz w:val="28"/>
          <w:szCs w:val="28"/>
        </w:rPr>
        <w:t>й</w:t>
      </w:r>
      <w:r w:rsidR="00256C52" w:rsidRPr="00256C52">
        <w:rPr>
          <w:sz w:val="28"/>
          <w:szCs w:val="28"/>
        </w:rPr>
        <w:t xml:space="preserve"> у програмуванні оздоровчих занять</w:t>
      </w:r>
      <w:r>
        <w:rPr>
          <w:sz w:val="28"/>
          <w:szCs w:val="28"/>
        </w:rPr>
        <w:t xml:space="preserve"> з дітьми шкільного віку. Для цього розробниками рекомендовано в</w:t>
      </w:r>
      <w:r w:rsidR="00256C52" w:rsidRPr="00256C52">
        <w:rPr>
          <w:sz w:val="28"/>
          <w:szCs w:val="28"/>
        </w:rPr>
        <w:t>икористання онлайн-платформ для відстеження прогресу</w:t>
      </w:r>
      <w:r>
        <w:rPr>
          <w:sz w:val="28"/>
          <w:szCs w:val="28"/>
        </w:rPr>
        <w:t>, з</w:t>
      </w:r>
      <w:r w:rsidR="00256C52" w:rsidRPr="00256C52">
        <w:rPr>
          <w:sz w:val="28"/>
          <w:szCs w:val="28"/>
        </w:rPr>
        <w:t>астосування мобільних додатків для планування та контролю фізичних навантажень.</w:t>
      </w:r>
    </w:p>
    <w:p w14:paraId="5EA97869" w14:textId="19BB68AD" w:rsidR="00256C52" w:rsidRDefault="00AD7199" w:rsidP="00256C52">
      <w:pPr>
        <w:spacing w:after="0" w:line="360" w:lineRule="auto"/>
        <w:ind w:firstLine="709"/>
        <w:jc w:val="both"/>
        <w:rPr>
          <w:sz w:val="28"/>
          <w:szCs w:val="28"/>
        </w:rPr>
      </w:pPr>
      <w:r>
        <w:rPr>
          <w:sz w:val="28"/>
          <w:szCs w:val="28"/>
        </w:rPr>
        <w:t>На думку науковців, доцільним є обґрунтування та впровадження п</w:t>
      </w:r>
      <w:r w:rsidR="00256C52" w:rsidRPr="00256C52">
        <w:rPr>
          <w:sz w:val="28"/>
          <w:szCs w:val="28"/>
        </w:rPr>
        <w:t>едагогічн</w:t>
      </w:r>
      <w:r>
        <w:rPr>
          <w:sz w:val="28"/>
          <w:szCs w:val="28"/>
        </w:rPr>
        <w:t>их</w:t>
      </w:r>
      <w:r w:rsidR="00256C52" w:rsidRPr="00256C52">
        <w:rPr>
          <w:sz w:val="28"/>
          <w:szCs w:val="28"/>
        </w:rPr>
        <w:t xml:space="preserve"> умов ефективної організації </w:t>
      </w:r>
      <w:r>
        <w:rPr>
          <w:sz w:val="28"/>
          <w:szCs w:val="28"/>
        </w:rPr>
        <w:t>фізкультурно-</w:t>
      </w:r>
      <w:r w:rsidR="00256C52" w:rsidRPr="00256C52">
        <w:rPr>
          <w:sz w:val="28"/>
          <w:szCs w:val="28"/>
        </w:rPr>
        <w:t>оздоровчих занять</w:t>
      </w:r>
      <w:r>
        <w:rPr>
          <w:sz w:val="28"/>
          <w:szCs w:val="28"/>
        </w:rPr>
        <w:t>, до яких, зокрема, відноситься с</w:t>
      </w:r>
      <w:r w:rsidR="00256C52" w:rsidRPr="00256C52">
        <w:rPr>
          <w:sz w:val="28"/>
          <w:szCs w:val="28"/>
        </w:rPr>
        <w:t xml:space="preserve">творення сприятливого </w:t>
      </w:r>
      <w:r>
        <w:rPr>
          <w:sz w:val="28"/>
          <w:szCs w:val="28"/>
        </w:rPr>
        <w:t>освіт</w:t>
      </w:r>
      <w:r w:rsidR="00256C52" w:rsidRPr="00256C52">
        <w:rPr>
          <w:sz w:val="28"/>
          <w:szCs w:val="28"/>
        </w:rPr>
        <w:t>н</w:t>
      </w:r>
      <w:r>
        <w:rPr>
          <w:sz w:val="28"/>
          <w:szCs w:val="28"/>
        </w:rPr>
        <w:t>ь</w:t>
      </w:r>
      <w:r w:rsidR="00256C52" w:rsidRPr="00256C52">
        <w:rPr>
          <w:sz w:val="28"/>
          <w:szCs w:val="28"/>
        </w:rPr>
        <w:t>ого середовища</w:t>
      </w:r>
      <w:r>
        <w:rPr>
          <w:sz w:val="28"/>
          <w:szCs w:val="28"/>
        </w:rPr>
        <w:t xml:space="preserve"> та провідна р</w:t>
      </w:r>
      <w:r w:rsidR="00256C52" w:rsidRPr="00256C52">
        <w:rPr>
          <w:sz w:val="28"/>
          <w:szCs w:val="28"/>
        </w:rPr>
        <w:t>оль учителя у стимулюванні активного способу життя</w:t>
      </w:r>
      <w:r w:rsidR="00D142A7" w:rsidRPr="00D142A7">
        <w:rPr>
          <w:sz w:val="28"/>
          <w:szCs w:val="28"/>
        </w:rPr>
        <w:t xml:space="preserve"> </w:t>
      </w:r>
      <w:r w:rsidR="00D142A7">
        <w:rPr>
          <w:rFonts w:cs="Times New Roman"/>
          <w:sz w:val="28"/>
          <w:szCs w:val="28"/>
        </w:rPr>
        <w:t>[</w:t>
      </w:r>
      <w:r w:rsidR="00D142A7">
        <w:rPr>
          <w:rFonts w:cs="Times New Roman"/>
          <w:sz w:val="28"/>
          <w:szCs w:val="28"/>
        </w:rPr>
        <w:fldChar w:fldCharType="begin"/>
      </w:r>
      <w:r w:rsidR="00D142A7">
        <w:rPr>
          <w:rFonts w:cs="Times New Roman"/>
          <w:sz w:val="28"/>
          <w:szCs w:val="28"/>
        </w:rPr>
        <w:instrText xml:space="preserve"> REF _Ref182302386 \r \h </w:instrText>
      </w:r>
      <w:r w:rsidR="00D142A7">
        <w:rPr>
          <w:rFonts w:cs="Times New Roman"/>
          <w:sz w:val="28"/>
          <w:szCs w:val="28"/>
        </w:rPr>
      </w:r>
      <w:r w:rsidR="00D142A7">
        <w:rPr>
          <w:rFonts w:cs="Times New Roman"/>
          <w:sz w:val="28"/>
          <w:szCs w:val="28"/>
        </w:rPr>
        <w:fldChar w:fldCharType="separate"/>
      </w:r>
      <w:r w:rsidR="00D142A7">
        <w:rPr>
          <w:rFonts w:cs="Times New Roman"/>
          <w:sz w:val="28"/>
          <w:szCs w:val="28"/>
        </w:rPr>
        <w:t>31</w:t>
      </w:r>
      <w:r w:rsidR="00D142A7">
        <w:rPr>
          <w:rFonts w:cs="Times New Roman"/>
          <w:sz w:val="28"/>
          <w:szCs w:val="28"/>
        </w:rPr>
        <w:fldChar w:fldCharType="end"/>
      </w:r>
      <w:r w:rsidR="00D142A7">
        <w:rPr>
          <w:rFonts w:cs="Times New Roman"/>
          <w:sz w:val="28"/>
          <w:szCs w:val="28"/>
        </w:rPr>
        <w:t>]</w:t>
      </w:r>
      <w:r w:rsidR="00256C52" w:rsidRPr="00256C52">
        <w:rPr>
          <w:sz w:val="28"/>
          <w:szCs w:val="28"/>
        </w:rPr>
        <w:t>.</w:t>
      </w:r>
    </w:p>
    <w:p w14:paraId="117B9EC0" w14:textId="1E84A189" w:rsidR="008040D9" w:rsidRPr="008040D9" w:rsidRDefault="008040D9" w:rsidP="004C235A">
      <w:pPr>
        <w:spacing w:before="240" w:after="240" w:line="360" w:lineRule="auto"/>
        <w:ind w:firstLine="709"/>
        <w:jc w:val="both"/>
        <w:rPr>
          <w:b/>
          <w:bCs/>
          <w:sz w:val="28"/>
          <w:szCs w:val="28"/>
        </w:rPr>
      </w:pPr>
      <w:r w:rsidRPr="008040D9">
        <w:rPr>
          <w:b/>
          <w:bCs/>
          <w:sz w:val="28"/>
          <w:szCs w:val="28"/>
        </w:rPr>
        <w:t>1.</w:t>
      </w:r>
      <w:r w:rsidR="00A419FD">
        <w:rPr>
          <w:b/>
          <w:bCs/>
          <w:sz w:val="28"/>
          <w:szCs w:val="28"/>
        </w:rPr>
        <w:t>3</w:t>
      </w:r>
      <w:r w:rsidRPr="008040D9">
        <w:rPr>
          <w:b/>
          <w:bCs/>
          <w:sz w:val="28"/>
          <w:szCs w:val="28"/>
        </w:rPr>
        <w:t>. Характеристика баскетболу та його різновидів як ефективних засобів фізичного виховання дітей шкільного віку</w:t>
      </w:r>
    </w:p>
    <w:p w14:paraId="116B9CC6" w14:textId="77777777" w:rsidR="004927C1" w:rsidRPr="00256C52" w:rsidRDefault="004927C1" w:rsidP="004927C1">
      <w:pPr>
        <w:spacing w:after="0" w:line="360" w:lineRule="auto"/>
        <w:ind w:firstLine="709"/>
        <w:jc w:val="both"/>
        <w:rPr>
          <w:sz w:val="28"/>
          <w:szCs w:val="28"/>
        </w:rPr>
      </w:pPr>
      <w:r>
        <w:rPr>
          <w:sz w:val="28"/>
          <w:szCs w:val="28"/>
        </w:rPr>
        <w:t>Науковцями зазначається, що</w:t>
      </w:r>
      <w:r w:rsidRPr="004927C1">
        <w:rPr>
          <w:sz w:val="28"/>
          <w:szCs w:val="28"/>
        </w:rPr>
        <w:t xml:space="preserve"> середній шкільний вік є найбільш оптимальним та</w:t>
      </w:r>
      <w:r>
        <w:rPr>
          <w:sz w:val="28"/>
          <w:szCs w:val="28"/>
        </w:rPr>
        <w:t xml:space="preserve"> </w:t>
      </w:r>
      <w:r w:rsidRPr="004927C1">
        <w:rPr>
          <w:sz w:val="28"/>
          <w:szCs w:val="28"/>
        </w:rPr>
        <w:t>сприятливим для розучування гри</w:t>
      </w:r>
      <w:r>
        <w:rPr>
          <w:sz w:val="28"/>
          <w:szCs w:val="28"/>
        </w:rPr>
        <w:t xml:space="preserve"> у баскетбол</w:t>
      </w:r>
      <w:r w:rsidRPr="004927C1">
        <w:rPr>
          <w:sz w:val="28"/>
          <w:szCs w:val="28"/>
        </w:rPr>
        <w:t>. Заняття баскетболом дозволяють</w:t>
      </w:r>
      <w:r>
        <w:rPr>
          <w:sz w:val="28"/>
          <w:szCs w:val="28"/>
        </w:rPr>
        <w:t xml:space="preserve"> </w:t>
      </w:r>
      <w:r w:rsidRPr="004927C1">
        <w:rPr>
          <w:sz w:val="28"/>
          <w:szCs w:val="28"/>
        </w:rPr>
        <w:t>повною мірою задовольнити потребу у русі, підтримувати оптимальну</w:t>
      </w:r>
      <w:r>
        <w:rPr>
          <w:sz w:val="28"/>
          <w:szCs w:val="28"/>
        </w:rPr>
        <w:t xml:space="preserve"> </w:t>
      </w:r>
      <w:r w:rsidRPr="004927C1">
        <w:rPr>
          <w:sz w:val="28"/>
          <w:szCs w:val="28"/>
        </w:rPr>
        <w:t xml:space="preserve">інтенсивність на </w:t>
      </w:r>
      <w:proofErr w:type="spellStart"/>
      <w:r w:rsidRPr="004927C1">
        <w:rPr>
          <w:sz w:val="28"/>
          <w:szCs w:val="28"/>
        </w:rPr>
        <w:t>уроці</w:t>
      </w:r>
      <w:proofErr w:type="spellEnd"/>
      <w:r w:rsidRPr="004927C1">
        <w:rPr>
          <w:sz w:val="28"/>
          <w:szCs w:val="28"/>
        </w:rPr>
        <w:t>, високу моторну щільність, та на відміну від інших видів</w:t>
      </w:r>
      <w:r>
        <w:rPr>
          <w:sz w:val="28"/>
          <w:szCs w:val="28"/>
        </w:rPr>
        <w:t xml:space="preserve"> </w:t>
      </w:r>
      <w:r w:rsidRPr="004927C1">
        <w:rPr>
          <w:sz w:val="28"/>
          <w:szCs w:val="28"/>
        </w:rPr>
        <w:t>спорту, гра баскетбол може бути легко модифікована, щоб проводитись серед</w:t>
      </w:r>
      <w:r>
        <w:rPr>
          <w:sz w:val="28"/>
          <w:szCs w:val="28"/>
        </w:rPr>
        <w:t xml:space="preserve"> </w:t>
      </w:r>
      <w:r w:rsidRPr="004927C1">
        <w:rPr>
          <w:sz w:val="28"/>
          <w:szCs w:val="28"/>
        </w:rPr>
        <w:t>малої кількості учнів з різною мірою підготовки та різновіковим контингентом.</w:t>
      </w:r>
    </w:p>
    <w:p w14:paraId="5EE6BC6C" w14:textId="48A12A90" w:rsidR="00A419FD" w:rsidRDefault="00A419FD" w:rsidP="00A419FD">
      <w:pPr>
        <w:spacing w:after="0" w:line="360" w:lineRule="auto"/>
        <w:ind w:firstLine="709"/>
        <w:jc w:val="both"/>
        <w:rPr>
          <w:sz w:val="28"/>
          <w:szCs w:val="28"/>
        </w:rPr>
      </w:pPr>
      <w:r w:rsidRPr="005A1FA3">
        <w:rPr>
          <w:sz w:val="28"/>
          <w:szCs w:val="28"/>
        </w:rPr>
        <w:lastRenderedPageBreak/>
        <w:t>Питання покращення показників фізичного стану</w:t>
      </w:r>
      <w:r>
        <w:rPr>
          <w:sz w:val="28"/>
          <w:szCs w:val="28"/>
        </w:rPr>
        <w:t xml:space="preserve"> дітей шкільного віку</w:t>
      </w:r>
      <w:r w:rsidRPr="005A1FA3">
        <w:rPr>
          <w:sz w:val="28"/>
          <w:szCs w:val="28"/>
        </w:rPr>
        <w:t xml:space="preserve"> розглядалося багатьма науковцями</w:t>
      </w:r>
      <w:r w:rsidR="008563D3" w:rsidRPr="008563D3">
        <w:rPr>
          <w:sz w:val="28"/>
          <w:szCs w:val="28"/>
          <w:lang w:val="ru-RU"/>
        </w:rPr>
        <w:t xml:space="preserve"> </w:t>
      </w:r>
      <w:r w:rsidR="008563D3">
        <w:rPr>
          <w:rFonts w:cs="Times New Roman"/>
          <w:sz w:val="28"/>
          <w:szCs w:val="28"/>
          <w:lang w:val="ru-RU"/>
        </w:rPr>
        <w:t>[</w:t>
      </w:r>
      <w:r w:rsidR="008563D3">
        <w:rPr>
          <w:rFonts w:cs="Times New Roman"/>
          <w:sz w:val="28"/>
          <w:szCs w:val="28"/>
          <w:lang w:val="ru-RU"/>
        </w:rPr>
        <w:fldChar w:fldCharType="begin"/>
      </w:r>
      <w:r w:rsidR="008563D3">
        <w:rPr>
          <w:rFonts w:cs="Times New Roman"/>
          <w:sz w:val="28"/>
          <w:szCs w:val="28"/>
          <w:lang w:val="ru-RU"/>
        </w:rPr>
        <w:instrText xml:space="preserve"> REF _Ref182383392 \r \h </w:instrText>
      </w:r>
      <w:r w:rsidR="008563D3">
        <w:rPr>
          <w:rFonts w:cs="Times New Roman"/>
          <w:sz w:val="28"/>
          <w:szCs w:val="28"/>
          <w:lang w:val="ru-RU"/>
        </w:rPr>
      </w:r>
      <w:r w:rsidR="008563D3">
        <w:rPr>
          <w:rFonts w:cs="Times New Roman"/>
          <w:sz w:val="28"/>
          <w:szCs w:val="28"/>
          <w:lang w:val="ru-RU"/>
        </w:rPr>
        <w:fldChar w:fldCharType="separate"/>
      </w:r>
      <w:r w:rsidR="008563D3">
        <w:rPr>
          <w:rFonts w:cs="Times New Roman"/>
          <w:sz w:val="28"/>
          <w:szCs w:val="28"/>
          <w:lang w:val="ru-RU"/>
        </w:rPr>
        <w:t>28</w:t>
      </w:r>
      <w:r w:rsidR="008563D3">
        <w:rPr>
          <w:rFonts w:cs="Times New Roman"/>
          <w:sz w:val="28"/>
          <w:szCs w:val="28"/>
          <w:lang w:val="ru-RU"/>
        </w:rPr>
        <w:fldChar w:fldCharType="end"/>
      </w:r>
      <w:r w:rsidR="008563D3">
        <w:rPr>
          <w:rFonts w:cs="Times New Roman"/>
          <w:sz w:val="28"/>
          <w:szCs w:val="28"/>
          <w:lang w:val="ru-RU"/>
        </w:rPr>
        <w:t>,</w:t>
      </w:r>
      <w:r w:rsidR="008563D3" w:rsidRPr="008563D3">
        <w:rPr>
          <w:rFonts w:cs="Times New Roman"/>
          <w:sz w:val="28"/>
          <w:szCs w:val="28"/>
          <w:lang w:val="ru-RU"/>
        </w:rPr>
        <w:t xml:space="preserve"> </w:t>
      </w:r>
      <w:r w:rsidR="008563D3">
        <w:rPr>
          <w:rFonts w:cs="Times New Roman"/>
          <w:sz w:val="28"/>
          <w:szCs w:val="28"/>
          <w:lang w:val="ru-RU"/>
        </w:rPr>
        <w:fldChar w:fldCharType="begin"/>
      </w:r>
      <w:r w:rsidR="008563D3">
        <w:rPr>
          <w:rFonts w:cs="Times New Roman"/>
          <w:sz w:val="28"/>
          <w:szCs w:val="28"/>
          <w:lang w:val="ru-RU"/>
        </w:rPr>
        <w:instrText xml:space="preserve"> REF _Ref182383394 \r \h </w:instrText>
      </w:r>
      <w:r w:rsidR="008563D3">
        <w:rPr>
          <w:rFonts w:cs="Times New Roman"/>
          <w:sz w:val="28"/>
          <w:szCs w:val="28"/>
          <w:lang w:val="ru-RU"/>
        </w:rPr>
      </w:r>
      <w:r w:rsidR="008563D3">
        <w:rPr>
          <w:rFonts w:cs="Times New Roman"/>
          <w:sz w:val="28"/>
          <w:szCs w:val="28"/>
          <w:lang w:val="ru-RU"/>
        </w:rPr>
        <w:fldChar w:fldCharType="separate"/>
      </w:r>
      <w:r w:rsidR="008563D3">
        <w:rPr>
          <w:rFonts w:cs="Times New Roman"/>
          <w:sz w:val="28"/>
          <w:szCs w:val="28"/>
          <w:lang w:val="ru-RU"/>
        </w:rPr>
        <w:t>29</w:t>
      </w:r>
      <w:r w:rsidR="008563D3">
        <w:rPr>
          <w:rFonts w:cs="Times New Roman"/>
          <w:sz w:val="28"/>
          <w:szCs w:val="28"/>
          <w:lang w:val="ru-RU"/>
        </w:rPr>
        <w:fldChar w:fldCharType="end"/>
      </w:r>
      <w:r w:rsidR="008563D3">
        <w:rPr>
          <w:rFonts w:cs="Times New Roman"/>
          <w:sz w:val="28"/>
          <w:szCs w:val="28"/>
          <w:lang w:val="ru-RU"/>
        </w:rPr>
        <w:t>,</w:t>
      </w:r>
      <w:r w:rsidR="008563D3" w:rsidRPr="008563D3">
        <w:rPr>
          <w:rFonts w:cs="Times New Roman"/>
          <w:sz w:val="28"/>
          <w:szCs w:val="28"/>
          <w:lang w:val="ru-RU"/>
        </w:rPr>
        <w:t xml:space="preserve"> </w:t>
      </w:r>
      <w:r w:rsidR="008563D3">
        <w:rPr>
          <w:rFonts w:cs="Times New Roman"/>
          <w:sz w:val="28"/>
          <w:szCs w:val="28"/>
          <w:lang w:val="ru-RU"/>
        </w:rPr>
        <w:fldChar w:fldCharType="begin"/>
      </w:r>
      <w:r w:rsidR="008563D3">
        <w:rPr>
          <w:rFonts w:cs="Times New Roman"/>
          <w:sz w:val="28"/>
          <w:szCs w:val="28"/>
          <w:lang w:val="ru-RU"/>
        </w:rPr>
        <w:instrText xml:space="preserve"> REF _Ref182383396 \r \h </w:instrText>
      </w:r>
      <w:r w:rsidR="008563D3">
        <w:rPr>
          <w:rFonts w:cs="Times New Roman"/>
          <w:sz w:val="28"/>
          <w:szCs w:val="28"/>
          <w:lang w:val="ru-RU"/>
        </w:rPr>
      </w:r>
      <w:r w:rsidR="008563D3">
        <w:rPr>
          <w:rFonts w:cs="Times New Roman"/>
          <w:sz w:val="28"/>
          <w:szCs w:val="28"/>
          <w:lang w:val="ru-RU"/>
        </w:rPr>
        <w:fldChar w:fldCharType="separate"/>
      </w:r>
      <w:r w:rsidR="008563D3">
        <w:rPr>
          <w:rFonts w:cs="Times New Roman"/>
          <w:sz w:val="28"/>
          <w:szCs w:val="28"/>
          <w:lang w:val="ru-RU"/>
        </w:rPr>
        <w:t>30</w:t>
      </w:r>
      <w:r w:rsidR="008563D3">
        <w:rPr>
          <w:rFonts w:cs="Times New Roman"/>
          <w:sz w:val="28"/>
          <w:szCs w:val="28"/>
          <w:lang w:val="ru-RU"/>
        </w:rPr>
        <w:fldChar w:fldCharType="end"/>
      </w:r>
      <w:r w:rsidR="008563D3">
        <w:rPr>
          <w:rFonts w:cs="Times New Roman"/>
          <w:sz w:val="28"/>
          <w:szCs w:val="28"/>
          <w:lang w:val="ru-RU"/>
        </w:rPr>
        <w:t>]</w:t>
      </w:r>
      <w:r w:rsidRPr="005A1FA3">
        <w:rPr>
          <w:sz w:val="28"/>
          <w:szCs w:val="28"/>
        </w:rPr>
        <w:t>.</w:t>
      </w:r>
      <w:r>
        <w:rPr>
          <w:sz w:val="28"/>
          <w:szCs w:val="28"/>
        </w:rPr>
        <w:t xml:space="preserve"> Для цього дослідники пропонували широке коло засобів, зокрема наголошували на доцільності використання рухливих та спортивних ігор, що користуються значним інтересом серед учнівської молоді</w:t>
      </w:r>
      <w:r w:rsidR="008563D3" w:rsidRPr="008563D3">
        <w:rPr>
          <w:sz w:val="28"/>
          <w:szCs w:val="28"/>
          <w:lang w:val="ru-RU"/>
        </w:rPr>
        <w:t xml:space="preserve"> </w:t>
      </w:r>
      <w:r w:rsidR="008563D3">
        <w:rPr>
          <w:rFonts w:cs="Times New Roman"/>
          <w:sz w:val="28"/>
          <w:szCs w:val="28"/>
          <w:lang w:val="ru-RU"/>
        </w:rPr>
        <w:t>[</w:t>
      </w:r>
      <w:r w:rsidR="008563D3">
        <w:rPr>
          <w:rFonts w:cs="Times New Roman"/>
          <w:sz w:val="28"/>
          <w:szCs w:val="28"/>
          <w:lang w:val="ru-RU"/>
        </w:rPr>
        <w:fldChar w:fldCharType="begin"/>
      </w:r>
      <w:r w:rsidR="008563D3">
        <w:rPr>
          <w:rFonts w:cs="Times New Roman"/>
          <w:sz w:val="28"/>
          <w:szCs w:val="28"/>
          <w:lang w:val="ru-RU"/>
        </w:rPr>
        <w:instrText xml:space="preserve"> REF _Ref182302667 \r \h </w:instrText>
      </w:r>
      <w:r w:rsidR="008563D3">
        <w:rPr>
          <w:rFonts w:cs="Times New Roman"/>
          <w:sz w:val="28"/>
          <w:szCs w:val="28"/>
          <w:lang w:val="ru-RU"/>
        </w:rPr>
      </w:r>
      <w:r w:rsidR="008563D3">
        <w:rPr>
          <w:rFonts w:cs="Times New Roman"/>
          <w:sz w:val="28"/>
          <w:szCs w:val="28"/>
          <w:lang w:val="ru-RU"/>
        </w:rPr>
        <w:fldChar w:fldCharType="separate"/>
      </w:r>
      <w:r w:rsidR="008563D3">
        <w:rPr>
          <w:rFonts w:cs="Times New Roman"/>
          <w:sz w:val="28"/>
          <w:szCs w:val="28"/>
          <w:lang w:val="ru-RU"/>
        </w:rPr>
        <w:t>2</w:t>
      </w:r>
      <w:r w:rsidR="008563D3">
        <w:rPr>
          <w:rFonts w:cs="Times New Roman"/>
          <w:sz w:val="28"/>
          <w:szCs w:val="28"/>
          <w:lang w:val="ru-RU"/>
        </w:rPr>
        <w:fldChar w:fldCharType="end"/>
      </w:r>
      <w:r w:rsidR="008563D3">
        <w:rPr>
          <w:rFonts w:cs="Times New Roman"/>
          <w:sz w:val="28"/>
          <w:szCs w:val="28"/>
          <w:lang w:val="ru-RU"/>
        </w:rPr>
        <w:t xml:space="preserve">, </w:t>
      </w:r>
      <w:r w:rsidR="008563D3">
        <w:rPr>
          <w:rFonts w:cs="Times New Roman"/>
          <w:sz w:val="28"/>
          <w:szCs w:val="28"/>
          <w:lang w:val="ru-RU"/>
        </w:rPr>
        <w:fldChar w:fldCharType="begin"/>
      </w:r>
      <w:r w:rsidR="008563D3">
        <w:rPr>
          <w:rFonts w:cs="Times New Roman"/>
          <w:sz w:val="28"/>
          <w:szCs w:val="28"/>
          <w:lang w:val="ru-RU"/>
        </w:rPr>
        <w:instrText xml:space="preserve"> REF _Ref182383481 \r \h </w:instrText>
      </w:r>
      <w:r w:rsidR="008563D3">
        <w:rPr>
          <w:rFonts w:cs="Times New Roman"/>
          <w:sz w:val="28"/>
          <w:szCs w:val="28"/>
          <w:lang w:val="ru-RU"/>
        </w:rPr>
      </w:r>
      <w:r w:rsidR="008563D3">
        <w:rPr>
          <w:rFonts w:cs="Times New Roman"/>
          <w:sz w:val="28"/>
          <w:szCs w:val="28"/>
          <w:lang w:val="ru-RU"/>
        </w:rPr>
        <w:fldChar w:fldCharType="separate"/>
      </w:r>
      <w:r w:rsidR="008563D3">
        <w:rPr>
          <w:rFonts w:cs="Times New Roman"/>
          <w:sz w:val="28"/>
          <w:szCs w:val="28"/>
          <w:lang w:val="ru-RU"/>
        </w:rPr>
        <w:t>3</w:t>
      </w:r>
      <w:r w:rsidR="008563D3">
        <w:rPr>
          <w:rFonts w:cs="Times New Roman"/>
          <w:sz w:val="28"/>
          <w:szCs w:val="28"/>
          <w:lang w:val="ru-RU"/>
        </w:rPr>
        <w:fldChar w:fldCharType="end"/>
      </w:r>
      <w:r w:rsidR="008563D3">
        <w:rPr>
          <w:rFonts w:cs="Times New Roman"/>
          <w:sz w:val="28"/>
          <w:szCs w:val="28"/>
          <w:lang w:val="ru-RU"/>
        </w:rPr>
        <w:t xml:space="preserve">, </w:t>
      </w:r>
      <w:r w:rsidR="008563D3">
        <w:rPr>
          <w:rFonts w:cs="Times New Roman"/>
          <w:sz w:val="28"/>
          <w:szCs w:val="28"/>
          <w:lang w:val="ru-RU"/>
        </w:rPr>
        <w:fldChar w:fldCharType="begin"/>
      </w:r>
      <w:r w:rsidR="008563D3">
        <w:rPr>
          <w:rFonts w:cs="Times New Roman"/>
          <w:sz w:val="28"/>
          <w:szCs w:val="28"/>
          <w:lang w:val="ru-RU"/>
        </w:rPr>
        <w:instrText xml:space="preserve"> REF _Ref182295384 \r \h </w:instrText>
      </w:r>
      <w:r w:rsidR="008563D3">
        <w:rPr>
          <w:rFonts w:cs="Times New Roman"/>
          <w:sz w:val="28"/>
          <w:szCs w:val="28"/>
          <w:lang w:val="ru-RU"/>
        </w:rPr>
      </w:r>
      <w:r w:rsidR="008563D3">
        <w:rPr>
          <w:rFonts w:cs="Times New Roman"/>
          <w:sz w:val="28"/>
          <w:szCs w:val="28"/>
          <w:lang w:val="ru-RU"/>
        </w:rPr>
        <w:fldChar w:fldCharType="separate"/>
      </w:r>
      <w:r w:rsidR="008563D3">
        <w:rPr>
          <w:rFonts w:cs="Times New Roman"/>
          <w:sz w:val="28"/>
          <w:szCs w:val="28"/>
          <w:lang w:val="ru-RU"/>
        </w:rPr>
        <w:t>8</w:t>
      </w:r>
      <w:r w:rsidR="008563D3">
        <w:rPr>
          <w:rFonts w:cs="Times New Roman"/>
          <w:sz w:val="28"/>
          <w:szCs w:val="28"/>
          <w:lang w:val="ru-RU"/>
        </w:rPr>
        <w:fldChar w:fldCharType="end"/>
      </w:r>
      <w:r w:rsidR="008563D3">
        <w:rPr>
          <w:rFonts w:cs="Times New Roman"/>
          <w:sz w:val="28"/>
          <w:szCs w:val="28"/>
          <w:lang w:val="ru-RU"/>
        </w:rPr>
        <w:t xml:space="preserve">, </w:t>
      </w:r>
      <w:r w:rsidR="008563D3">
        <w:rPr>
          <w:rFonts w:cs="Times New Roman"/>
          <w:sz w:val="28"/>
          <w:szCs w:val="28"/>
          <w:lang w:val="ru-RU"/>
        </w:rPr>
        <w:fldChar w:fldCharType="begin"/>
      </w:r>
      <w:r w:rsidR="008563D3">
        <w:rPr>
          <w:rFonts w:cs="Times New Roman"/>
          <w:sz w:val="28"/>
          <w:szCs w:val="28"/>
          <w:lang w:val="ru-RU"/>
        </w:rPr>
        <w:instrText xml:space="preserve"> REF _Ref182383200 \r \h </w:instrText>
      </w:r>
      <w:r w:rsidR="008563D3">
        <w:rPr>
          <w:rFonts w:cs="Times New Roman"/>
          <w:sz w:val="28"/>
          <w:szCs w:val="28"/>
          <w:lang w:val="ru-RU"/>
        </w:rPr>
      </w:r>
      <w:r w:rsidR="008563D3">
        <w:rPr>
          <w:rFonts w:cs="Times New Roman"/>
          <w:sz w:val="28"/>
          <w:szCs w:val="28"/>
          <w:lang w:val="ru-RU"/>
        </w:rPr>
        <w:fldChar w:fldCharType="separate"/>
      </w:r>
      <w:r w:rsidR="008563D3">
        <w:rPr>
          <w:rFonts w:cs="Times New Roman"/>
          <w:sz w:val="28"/>
          <w:szCs w:val="28"/>
          <w:lang w:val="ru-RU"/>
        </w:rPr>
        <w:t>11</w:t>
      </w:r>
      <w:r w:rsidR="008563D3">
        <w:rPr>
          <w:rFonts w:cs="Times New Roman"/>
          <w:sz w:val="28"/>
          <w:szCs w:val="28"/>
          <w:lang w:val="ru-RU"/>
        </w:rPr>
        <w:fldChar w:fldCharType="end"/>
      </w:r>
      <w:r w:rsidR="008563D3">
        <w:rPr>
          <w:rFonts w:cs="Times New Roman"/>
          <w:sz w:val="28"/>
          <w:szCs w:val="28"/>
          <w:lang w:val="ru-RU"/>
        </w:rPr>
        <w:t xml:space="preserve"> та </w:t>
      </w:r>
      <w:proofErr w:type="spellStart"/>
      <w:r w:rsidR="008563D3">
        <w:rPr>
          <w:rFonts w:cs="Times New Roman"/>
          <w:sz w:val="28"/>
          <w:szCs w:val="28"/>
          <w:lang w:val="ru-RU"/>
        </w:rPr>
        <w:t>ін</w:t>
      </w:r>
      <w:proofErr w:type="spellEnd"/>
      <w:r w:rsidR="008563D3">
        <w:rPr>
          <w:rFonts w:cs="Times New Roman"/>
          <w:sz w:val="28"/>
          <w:szCs w:val="28"/>
          <w:lang w:val="ru-RU"/>
        </w:rPr>
        <w:t>.]</w:t>
      </w:r>
      <w:r>
        <w:rPr>
          <w:sz w:val="28"/>
          <w:szCs w:val="28"/>
        </w:rPr>
        <w:t>.</w:t>
      </w:r>
    </w:p>
    <w:p w14:paraId="00882EFD" w14:textId="67DF4ED5" w:rsidR="008040D9" w:rsidRDefault="008040D9" w:rsidP="008040D9">
      <w:pPr>
        <w:spacing w:after="0" w:line="360" w:lineRule="auto"/>
        <w:ind w:firstLine="709"/>
        <w:jc w:val="both"/>
        <w:rPr>
          <w:sz w:val="28"/>
          <w:szCs w:val="28"/>
        </w:rPr>
      </w:pPr>
      <w:r w:rsidRPr="008040D9">
        <w:rPr>
          <w:sz w:val="28"/>
          <w:szCs w:val="28"/>
        </w:rPr>
        <w:t xml:space="preserve">Баскетбол </w:t>
      </w:r>
      <w:r>
        <w:rPr>
          <w:sz w:val="28"/>
          <w:szCs w:val="28"/>
        </w:rPr>
        <w:t xml:space="preserve">є </w:t>
      </w:r>
      <w:r w:rsidRPr="008040D9">
        <w:rPr>
          <w:sz w:val="28"/>
          <w:szCs w:val="28"/>
        </w:rPr>
        <w:t>широко визнани</w:t>
      </w:r>
      <w:r>
        <w:rPr>
          <w:sz w:val="28"/>
          <w:szCs w:val="28"/>
        </w:rPr>
        <w:t>м</w:t>
      </w:r>
      <w:r w:rsidRPr="008040D9">
        <w:rPr>
          <w:sz w:val="28"/>
          <w:szCs w:val="28"/>
        </w:rPr>
        <w:t xml:space="preserve"> командним видом спорту, який сприяє всебічному фізичному розвитку</w:t>
      </w:r>
      <w:r>
        <w:rPr>
          <w:sz w:val="28"/>
          <w:szCs w:val="28"/>
        </w:rPr>
        <w:t xml:space="preserve"> дітей шкільного віку</w:t>
      </w:r>
      <w:r w:rsidRPr="008040D9">
        <w:rPr>
          <w:sz w:val="28"/>
          <w:szCs w:val="28"/>
        </w:rPr>
        <w:t>. Він характеризується поєднанням сили, витривалості, спритності, координації та командної взаємодії, що робить його надзвичайно підходящим для уроків фізично</w:t>
      </w:r>
      <w:r>
        <w:rPr>
          <w:sz w:val="28"/>
          <w:szCs w:val="28"/>
        </w:rPr>
        <w:t>ї</w:t>
      </w:r>
      <w:r w:rsidRPr="008040D9">
        <w:rPr>
          <w:sz w:val="28"/>
          <w:szCs w:val="28"/>
        </w:rPr>
        <w:t xml:space="preserve"> </w:t>
      </w:r>
      <w:r>
        <w:rPr>
          <w:sz w:val="28"/>
          <w:szCs w:val="28"/>
        </w:rPr>
        <w:t xml:space="preserve">культури </w:t>
      </w:r>
      <w:r w:rsidRPr="008040D9">
        <w:rPr>
          <w:sz w:val="28"/>
          <w:szCs w:val="28"/>
        </w:rPr>
        <w:t>у школах.</w:t>
      </w:r>
    </w:p>
    <w:p w14:paraId="7DD82898" w14:textId="3E71AF48" w:rsidR="00A419FD" w:rsidRPr="005A1FA3" w:rsidRDefault="00A419FD" w:rsidP="00A419FD">
      <w:pPr>
        <w:spacing w:after="0" w:line="360" w:lineRule="auto"/>
        <w:ind w:firstLine="709"/>
        <w:jc w:val="both"/>
        <w:rPr>
          <w:b/>
          <w:bCs/>
          <w:sz w:val="28"/>
          <w:szCs w:val="28"/>
          <w:lang w:val="ru-RU"/>
        </w:rPr>
      </w:pPr>
      <w:r>
        <w:rPr>
          <w:sz w:val="28"/>
          <w:szCs w:val="28"/>
        </w:rPr>
        <w:t xml:space="preserve">Так, Ю. Голодом зі співавторами розглянуто </w:t>
      </w:r>
      <w:r w:rsidRPr="005A1FA3">
        <w:rPr>
          <w:sz w:val="28"/>
          <w:szCs w:val="28"/>
        </w:rPr>
        <w:t>перспективи комплексного використання засобів спортивних ігор у фізичному вихованні учнів початкових класів закладів загальної середньої освіти</w:t>
      </w:r>
      <w:r w:rsidR="000818DC">
        <w:rPr>
          <w:sz w:val="28"/>
          <w:szCs w:val="28"/>
        </w:rPr>
        <w:t xml:space="preserve"> </w:t>
      </w:r>
      <w:r w:rsidR="000818DC">
        <w:rPr>
          <w:rFonts w:cs="Times New Roman"/>
          <w:sz w:val="28"/>
          <w:szCs w:val="28"/>
        </w:rPr>
        <w:t>[</w:t>
      </w:r>
      <w:r w:rsidR="000818DC">
        <w:rPr>
          <w:rFonts w:cs="Times New Roman"/>
          <w:sz w:val="28"/>
          <w:szCs w:val="28"/>
        </w:rPr>
        <w:fldChar w:fldCharType="begin"/>
      </w:r>
      <w:r w:rsidR="000818DC">
        <w:rPr>
          <w:rFonts w:cs="Times New Roman"/>
          <w:sz w:val="28"/>
          <w:szCs w:val="28"/>
        </w:rPr>
        <w:instrText xml:space="preserve"> REF _Ref182295384 \r \h </w:instrText>
      </w:r>
      <w:r w:rsidR="000818DC">
        <w:rPr>
          <w:rFonts w:cs="Times New Roman"/>
          <w:sz w:val="28"/>
          <w:szCs w:val="28"/>
        </w:rPr>
      </w:r>
      <w:r w:rsidR="000818DC">
        <w:rPr>
          <w:rFonts w:cs="Times New Roman"/>
          <w:sz w:val="28"/>
          <w:szCs w:val="28"/>
        </w:rPr>
        <w:fldChar w:fldCharType="separate"/>
      </w:r>
      <w:r w:rsidR="00906444">
        <w:rPr>
          <w:rFonts w:cs="Times New Roman"/>
          <w:sz w:val="28"/>
          <w:szCs w:val="28"/>
        </w:rPr>
        <w:t>8</w:t>
      </w:r>
      <w:r w:rsidR="000818DC">
        <w:rPr>
          <w:rFonts w:cs="Times New Roman"/>
          <w:sz w:val="28"/>
          <w:szCs w:val="28"/>
        </w:rPr>
        <w:fldChar w:fldCharType="end"/>
      </w:r>
      <w:r w:rsidR="000818DC">
        <w:rPr>
          <w:rFonts w:cs="Times New Roman"/>
          <w:sz w:val="28"/>
          <w:szCs w:val="28"/>
        </w:rPr>
        <w:t>]</w:t>
      </w:r>
      <w:r>
        <w:rPr>
          <w:sz w:val="28"/>
          <w:szCs w:val="28"/>
        </w:rPr>
        <w:t xml:space="preserve">. </w:t>
      </w:r>
    </w:p>
    <w:p w14:paraId="689A43BB" w14:textId="7D9E4D37" w:rsidR="00A419FD" w:rsidRPr="00697D2E" w:rsidRDefault="00A419FD" w:rsidP="00A419FD">
      <w:pPr>
        <w:spacing w:after="0" w:line="360" w:lineRule="auto"/>
        <w:ind w:firstLine="709"/>
        <w:jc w:val="both"/>
        <w:rPr>
          <w:sz w:val="28"/>
          <w:szCs w:val="28"/>
        </w:rPr>
      </w:pPr>
      <w:r w:rsidRPr="00697D2E">
        <w:rPr>
          <w:sz w:val="28"/>
          <w:szCs w:val="28"/>
        </w:rPr>
        <w:t>Дослідження студентів коледжів у Китаї підтвердили корисну роль</w:t>
      </w:r>
      <w:r>
        <w:rPr>
          <w:sz w:val="28"/>
          <w:szCs w:val="28"/>
        </w:rPr>
        <w:t xml:space="preserve"> </w:t>
      </w:r>
      <w:r w:rsidRPr="00697D2E">
        <w:rPr>
          <w:sz w:val="28"/>
          <w:szCs w:val="28"/>
        </w:rPr>
        <w:t>баскетбол</w:t>
      </w:r>
      <w:r>
        <w:rPr>
          <w:sz w:val="28"/>
          <w:szCs w:val="28"/>
        </w:rPr>
        <w:t>у</w:t>
      </w:r>
      <w:r w:rsidRPr="00697D2E">
        <w:rPr>
          <w:sz w:val="28"/>
          <w:szCs w:val="28"/>
        </w:rPr>
        <w:t xml:space="preserve"> як вид дозвілля. </w:t>
      </w:r>
      <w:proofErr w:type="spellStart"/>
      <w:r w:rsidR="000818DC" w:rsidRPr="00697D2E">
        <w:rPr>
          <w:sz w:val="28"/>
          <w:szCs w:val="28"/>
        </w:rPr>
        <w:t>Юе</w:t>
      </w:r>
      <w:proofErr w:type="spellEnd"/>
      <w:r w:rsidR="000818DC">
        <w:rPr>
          <w:sz w:val="28"/>
          <w:szCs w:val="28"/>
        </w:rPr>
        <w:t xml:space="preserve"> </w:t>
      </w:r>
      <w:r w:rsidR="000818DC" w:rsidRPr="00697D2E">
        <w:rPr>
          <w:sz w:val="28"/>
          <w:szCs w:val="28"/>
        </w:rPr>
        <w:t>(2022)</w:t>
      </w:r>
      <w:r w:rsidR="000818DC">
        <w:rPr>
          <w:sz w:val="28"/>
          <w:szCs w:val="28"/>
        </w:rPr>
        <w:t xml:space="preserve"> б</w:t>
      </w:r>
      <w:r w:rsidRPr="00697D2E">
        <w:rPr>
          <w:sz w:val="28"/>
          <w:szCs w:val="28"/>
        </w:rPr>
        <w:t xml:space="preserve">уло встановлено, що це </w:t>
      </w:r>
      <w:r>
        <w:rPr>
          <w:sz w:val="28"/>
          <w:szCs w:val="28"/>
        </w:rPr>
        <w:t>змен</w:t>
      </w:r>
      <w:r w:rsidRPr="00697D2E">
        <w:rPr>
          <w:sz w:val="28"/>
          <w:szCs w:val="28"/>
        </w:rPr>
        <w:t>шує шкідливі</w:t>
      </w:r>
      <w:r>
        <w:rPr>
          <w:sz w:val="28"/>
          <w:szCs w:val="28"/>
        </w:rPr>
        <w:t xml:space="preserve"> </w:t>
      </w:r>
      <w:r w:rsidRPr="00697D2E">
        <w:rPr>
          <w:sz w:val="28"/>
          <w:szCs w:val="28"/>
        </w:rPr>
        <w:t>звички</w:t>
      </w:r>
      <w:r>
        <w:rPr>
          <w:sz w:val="28"/>
          <w:szCs w:val="28"/>
        </w:rPr>
        <w:t>, сприяє активному</w:t>
      </w:r>
      <w:r w:rsidRPr="00697D2E">
        <w:rPr>
          <w:sz w:val="28"/>
          <w:szCs w:val="28"/>
        </w:rPr>
        <w:t xml:space="preserve"> способу життя, зменшує тривожність у навчанні, покращує фізичний стан і психічн</w:t>
      </w:r>
      <w:r>
        <w:rPr>
          <w:sz w:val="28"/>
          <w:szCs w:val="28"/>
        </w:rPr>
        <w:t>е</w:t>
      </w:r>
      <w:r w:rsidRPr="00697D2E">
        <w:rPr>
          <w:sz w:val="28"/>
          <w:szCs w:val="28"/>
        </w:rPr>
        <w:t xml:space="preserve"> здоров'я</w:t>
      </w:r>
      <w:r>
        <w:rPr>
          <w:sz w:val="28"/>
          <w:szCs w:val="28"/>
        </w:rPr>
        <w:t xml:space="preserve"> </w:t>
      </w:r>
      <w:r w:rsidR="000818DC">
        <w:rPr>
          <w:rFonts w:cs="Times New Roman"/>
          <w:sz w:val="28"/>
          <w:szCs w:val="28"/>
        </w:rPr>
        <w:t>[</w:t>
      </w:r>
      <w:r w:rsidR="000818DC">
        <w:rPr>
          <w:rFonts w:cs="Times New Roman"/>
          <w:sz w:val="28"/>
          <w:szCs w:val="28"/>
        </w:rPr>
        <w:fldChar w:fldCharType="begin"/>
      </w:r>
      <w:r w:rsidR="000818DC">
        <w:rPr>
          <w:rFonts w:cs="Times New Roman"/>
          <w:sz w:val="28"/>
          <w:szCs w:val="28"/>
        </w:rPr>
        <w:instrText xml:space="preserve"> REF _Ref182295415 \r \h </w:instrText>
      </w:r>
      <w:r w:rsidR="000818DC">
        <w:rPr>
          <w:rFonts w:cs="Times New Roman"/>
          <w:sz w:val="28"/>
          <w:szCs w:val="28"/>
        </w:rPr>
      </w:r>
      <w:r w:rsidR="000818DC">
        <w:rPr>
          <w:rFonts w:cs="Times New Roman"/>
          <w:sz w:val="28"/>
          <w:szCs w:val="28"/>
        </w:rPr>
        <w:fldChar w:fldCharType="separate"/>
      </w:r>
      <w:r w:rsidR="00906444">
        <w:rPr>
          <w:rFonts w:cs="Times New Roman"/>
          <w:sz w:val="28"/>
          <w:szCs w:val="28"/>
        </w:rPr>
        <w:t>60</w:t>
      </w:r>
      <w:r w:rsidR="000818DC">
        <w:rPr>
          <w:rFonts w:cs="Times New Roman"/>
          <w:sz w:val="28"/>
          <w:szCs w:val="28"/>
        </w:rPr>
        <w:fldChar w:fldCharType="end"/>
      </w:r>
      <w:r w:rsidR="000818DC">
        <w:rPr>
          <w:rFonts w:cs="Times New Roman"/>
          <w:sz w:val="28"/>
          <w:szCs w:val="28"/>
        </w:rPr>
        <w:t>]</w:t>
      </w:r>
      <w:r>
        <w:rPr>
          <w:sz w:val="28"/>
          <w:szCs w:val="28"/>
        </w:rPr>
        <w:t>.</w:t>
      </w:r>
    </w:p>
    <w:p w14:paraId="480A9EFD" w14:textId="61C1206D" w:rsidR="008040D9" w:rsidRPr="008040D9" w:rsidRDefault="008040D9" w:rsidP="008040D9">
      <w:pPr>
        <w:spacing w:after="0" w:line="360" w:lineRule="auto"/>
        <w:ind w:firstLine="709"/>
        <w:jc w:val="both"/>
        <w:rPr>
          <w:sz w:val="28"/>
          <w:szCs w:val="28"/>
        </w:rPr>
      </w:pPr>
      <w:r>
        <w:rPr>
          <w:sz w:val="28"/>
          <w:szCs w:val="28"/>
        </w:rPr>
        <w:t>Завдяки можливостям використовувати його різновиди в процесі фізкультурно-оздоровчих занять підвищується мотивація школярів до участі у таких програмах. Найбільш поширеними різновидами баскетболу</w:t>
      </w:r>
      <w:r w:rsidR="00A419FD">
        <w:rPr>
          <w:sz w:val="28"/>
          <w:szCs w:val="28"/>
        </w:rPr>
        <w:t xml:space="preserve"> у шкільному середовищі</w:t>
      </w:r>
      <w:r>
        <w:rPr>
          <w:sz w:val="28"/>
          <w:szCs w:val="28"/>
        </w:rPr>
        <w:t xml:space="preserve"> є такі:</w:t>
      </w:r>
    </w:p>
    <w:p w14:paraId="5A8234DF" w14:textId="2C4A220B" w:rsidR="008040D9" w:rsidRPr="008040D9" w:rsidRDefault="008040D9" w:rsidP="008040D9">
      <w:pPr>
        <w:pStyle w:val="a3"/>
        <w:numPr>
          <w:ilvl w:val="0"/>
          <w:numId w:val="4"/>
        </w:numPr>
        <w:spacing w:after="0" w:line="360" w:lineRule="auto"/>
        <w:jc w:val="both"/>
        <w:rPr>
          <w:sz w:val="28"/>
          <w:szCs w:val="28"/>
        </w:rPr>
      </w:pPr>
      <w:r>
        <w:rPr>
          <w:sz w:val="28"/>
          <w:szCs w:val="28"/>
        </w:rPr>
        <w:t>т</w:t>
      </w:r>
      <w:r w:rsidRPr="008040D9">
        <w:rPr>
          <w:sz w:val="28"/>
          <w:szCs w:val="28"/>
        </w:rPr>
        <w:t>радиційний баскетбол: Формат 5 на 5, що грається на повному полі, зазвичай використовується в програмах фізичного виховання для поліпшення загальних моторних навичок та рівня фізичної підготовленості.</w:t>
      </w:r>
    </w:p>
    <w:p w14:paraId="50332B3F" w14:textId="298ED074" w:rsidR="008040D9" w:rsidRPr="008040D9" w:rsidRDefault="008040D9" w:rsidP="008040D9">
      <w:pPr>
        <w:pStyle w:val="a3"/>
        <w:numPr>
          <w:ilvl w:val="0"/>
          <w:numId w:val="4"/>
        </w:numPr>
        <w:spacing w:after="0" w:line="360" w:lineRule="auto"/>
        <w:jc w:val="both"/>
        <w:rPr>
          <w:sz w:val="28"/>
          <w:szCs w:val="28"/>
        </w:rPr>
      </w:pPr>
      <w:r w:rsidRPr="008040D9">
        <w:rPr>
          <w:sz w:val="28"/>
          <w:szCs w:val="28"/>
        </w:rPr>
        <w:t>3х3 баскетбол: Варіант баскетболу, що вимагає меншого ігрового майданчика і меншої кількості гравців. Він набуває популярності у шкільних програмах через свою доступність, швидкий темп і можливість залучити більше учнів за коротший час.</w:t>
      </w:r>
    </w:p>
    <w:p w14:paraId="560F00BA" w14:textId="6940DDBD" w:rsidR="008040D9" w:rsidRPr="008040D9" w:rsidRDefault="008040D9" w:rsidP="008040D9">
      <w:pPr>
        <w:pStyle w:val="a3"/>
        <w:numPr>
          <w:ilvl w:val="0"/>
          <w:numId w:val="4"/>
        </w:numPr>
        <w:spacing w:after="0" w:line="360" w:lineRule="auto"/>
        <w:jc w:val="both"/>
        <w:rPr>
          <w:sz w:val="28"/>
          <w:szCs w:val="28"/>
        </w:rPr>
      </w:pPr>
      <w:r>
        <w:rPr>
          <w:sz w:val="28"/>
          <w:szCs w:val="28"/>
        </w:rPr>
        <w:lastRenderedPageBreak/>
        <w:t>м</w:t>
      </w:r>
      <w:r w:rsidRPr="008040D9">
        <w:rPr>
          <w:sz w:val="28"/>
          <w:szCs w:val="28"/>
        </w:rPr>
        <w:t>іні-баскетбол: Версія баскетболу, призначена для молодших дітей, з нижчими кільцями та меншими м'ячами, що сприяє набуттю навичок і збільшує участь серед молодших школярів.</w:t>
      </w:r>
    </w:p>
    <w:p w14:paraId="237B9721" w14:textId="77777777" w:rsidR="008040D9" w:rsidRPr="008040D9" w:rsidRDefault="008040D9" w:rsidP="008040D9">
      <w:pPr>
        <w:spacing w:after="0" w:line="360" w:lineRule="auto"/>
        <w:ind w:firstLine="709"/>
        <w:jc w:val="both"/>
        <w:rPr>
          <w:sz w:val="28"/>
          <w:szCs w:val="28"/>
        </w:rPr>
      </w:pPr>
      <w:r w:rsidRPr="008040D9">
        <w:rPr>
          <w:sz w:val="28"/>
          <w:szCs w:val="28"/>
        </w:rPr>
        <w:t>Школи можуть інтегрувати різні формати баскетболу (наприклад, традиційний, 3х3, міні-баскетбол) у свої програми фізичного виховання для задоволення різноманітних потреб та рівнів підготовки учнів, роблячи цей вид спорту доступним для всіх.</w:t>
      </w:r>
    </w:p>
    <w:p w14:paraId="2C4F5E59" w14:textId="59E5DB5C" w:rsidR="008040D9" w:rsidRPr="008040D9" w:rsidRDefault="008040D9" w:rsidP="008040D9">
      <w:pPr>
        <w:spacing w:after="0" w:line="360" w:lineRule="auto"/>
        <w:ind w:firstLine="709"/>
        <w:jc w:val="both"/>
        <w:rPr>
          <w:sz w:val="28"/>
          <w:szCs w:val="28"/>
        </w:rPr>
      </w:pPr>
      <w:r>
        <w:rPr>
          <w:sz w:val="28"/>
          <w:szCs w:val="28"/>
        </w:rPr>
        <w:t xml:space="preserve">Науковцями звертається увага на таких перевагах гри у </w:t>
      </w:r>
      <w:r w:rsidRPr="008040D9">
        <w:rPr>
          <w:sz w:val="28"/>
          <w:szCs w:val="28"/>
        </w:rPr>
        <w:t>баскетбол</w:t>
      </w:r>
      <w:r>
        <w:rPr>
          <w:sz w:val="28"/>
          <w:szCs w:val="28"/>
        </w:rPr>
        <w:t xml:space="preserve"> для дітей шкільного віку</w:t>
      </w:r>
      <w:r w:rsidR="008563D3">
        <w:rPr>
          <w:sz w:val="28"/>
          <w:szCs w:val="28"/>
        </w:rPr>
        <w:t xml:space="preserve"> </w:t>
      </w:r>
      <w:r w:rsidR="008563D3">
        <w:rPr>
          <w:rFonts w:cs="Times New Roman"/>
          <w:sz w:val="28"/>
          <w:szCs w:val="28"/>
        </w:rPr>
        <w:t>[</w:t>
      </w:r>
      <w:r w:rsidR="008563D3">
        <w:rPr>
          <w:rFonts w:cs="Times New Roman"/>
          <w:sz w:val="28"/>
          <w:szCs w:val="28"/>
        </w:rPr>
        <w:fldChar w:fldCharType="begin"/>
      </w:r>
      <w:r w:rsidR="008563D3">
        <w:rPr>
          <w:rFonts w:cs="Times New Roman"/>
          <w:sz w:val="28"/>
          <w:szCs w:val="28"/>
        </w:rPr>
        <w:instrText xml:space="preserve"> REF _Ref182383200 \r \h </w:instrText>
      </w:r>
      <w:r w:rsidR="008563D3">
        <w:rPr>
          <w:rFonts w:cs="Times New Roman"/>
          <w:sz w:val="28"/>
          <w:szCs w:val="28"/>
        </w:rPr>
      </w:r>
      <w:r w:rsidR="008563D3">
        <w:rPr>
          <w:rFonts w:cs="Times New Roman"/>
          <w:sz w:val="28"/>
          <w:szCs w:val="28"/>
        </w:rPr>
        <w:fldChar w:fldCharType="separate"/>
      </w:r>
      <w:r w:rsidR="008563D3">
        <w:rPr>
          <w:rFonts w:cs="Times New Roman"/>
          <w:sz w:val="28"/>
          <w:szCs w:val="28"/>
        </w:rPr>
        <w:t>11</w:t>
      </w:r>
      <w:r w:rsidR="008563D3">
        <w:rPr>
          <w:rFonts w:cs="Times New Roman"/>
          <w:sz w:val="28"/>
          <w:szCs w:val="28"/>
        </w:rPr>
        <w:fldChar w:fldCharType="end"/>
      </w:r>
      <w:r w:rsidR="008563D3">
        <w:rPr>
          <w:rFonts w:cs="Times New Roman"/>
          <w:sz w:val="28"/>
          <w:szCs w:val="28"/>
        </w:rPr>
        <w:t xml:space="preserve">, </w:t>
      </w:r>
      <w:r w:rsidR="008563D3">
        <w:rPr>
          <w:rFonts w:cs="Times New Roman"/>
          <w:sz w:val="28"/>
          <w:szCs w:val="28"/>
        </w:rPr>
        <w:fldChar w:fldCharType="begin"/>
      </w:r>
      <w:r w:rsidR="008563D3">
        <w:rPr>
          <w:rFonts w:cs="Times New Roman"/>
          <w:sz w:val="28"/>
          <w:szCs w:val="28"/>
        </w:rPr>
        <w:instrText xml:space="preserve"> REF _Ref182383555 \r \h </w:instrText>
      </w:r>
      <w:r w:rsidR="008563D3">
        <w:rPr>
          <w:rFonts w:cs="Times New Roman"/>
          <w:sz w:val="28"/>
          <w:szCs w:val="28"/>
        </w:rPr>
      </w:r>
      <w:r w:rsidR="008563D3">
        <w:rPr>
          <w:rFonts w:cs="Times New Roman"/>
          <w:sz w:val="28"/>
          <w:szCs w:val="28"/>
        </w:rPr>
        <w:fldChar w:fldCharType="separate"/>
      </w:r>
      <w:r w:rsidR="008563D3">
        <w:rPr>
          <w:rFonts w:cs="Times New Roman"/>
          <w:sz w:val="28"/>
          <w:szCs w:val="28"/>
        </w:rPr>
        <w:t>13</w:t>
      </w:r>
      <w:r w:rsidR="008563D3">
        <w:rPr>
          <w:rFonts w:cs="Times New Roman"/>
          <w:sz w:val="28"/>
          <w:szCs w:val="28"/>
        </w:rPr>
        <w:fldChar w:fldCharType="end"/>
      </w:r>
      <w:r w:rsidR="008563D3">
        <w:rPr>
          <w:rFonts w:cs="Times New Roman"/>
          <w:sz w:val="28"/>
          <w:szCs w:val="28"/>
        </w:rPr>
        <w:t xml:space="preserve">, </w:t>
      </w:r>
      <w:r w:rsidR="008563D3">
        <w:rPr>
          <w:rFonts w:cs="Times New Roman"/>
          <w:sz w:val="28"/>
          <w:szCs w:val="28"/>
        </w:rPr>
        <w:fldChar w:fldCharType="begin"/>
      </w:r>
      <w:r w:rsidR="008563D3">
        <w:rPr>
          <w:rFonts w:cs="Times New Roman"/>
          <w:sz w:val="28"/>
          <w:szCs w:val="28"/>
        </w:rPr>
        <w:instrText xml:space="preserve"> REF _Ref182383575 \r \h </w:instrText>
      </w:r>
      <w:r w:rsidR="008563D3">
        <w:rPr>
          <w:rFonts w:cs="Times New Roman"/>
          <w:sz w:val="28"/>
          <w:szCs w:val="28"/>
        </w:rPr>
      </w:r>
      <w:r w:rsidR="008563D3">
        <w:rPr>
          <w:rFonts w:cs="Times New Roman"/>
          <w:sz w:val="28"/>
          <w:szCs w:val="28"/>
        </w:rPr>
        <w:fldChar w:fldCharType="separate"/>
      </w:r>
      <w:r w:rsidR="008563D3">
        <w:rPr>
          <w:rFonts w:cs="Times New Roman"/>
          <w:sz w:val="28"/>
          <w:szCs w:val="28"/>
        </w:rPr>
        <w:t>18</w:t>
      </w:r>
      <w:r w:rsidR="008563D3">
        <w:rPr>
          <w:rFonts w:cs="Times New Roman"/>
          <w:sz w:val="28"/>
          <w:szCs w:val="28"/>
        </w:rPr>
        <w:fldChar w:fldCharType="end"/>
      </w:r>
      <w:r w:rsidR="008563D3">
        <w:rPr>
          <w:rFonts w:cs="Times New Roman"/>
          <w:sz w:val="28"/>
          <w:szCs w:val="28"/>
        </w:rPr>
        <w:t xml:space="preserve">, </w:t>
      </w:r>
      <w:r w:rsidR="008563D3">
        <w:rPr>
          <w:rFonts w:cs="Times New Roman"/>
          <w:sz w:val="28"/>
          <w:szCs w:val="28"/>
        </w:rPr>
        <w:fldChar w:fldCharType="begin"/>
      </w:r>
      <w:r w:rsidR="008563D3">
        <w:rPr>
          <w:rFonts w:cs="Times New Roman"/>
          <w:sz w:val="28"/>
          <w:szCs w:val="28"/>
        </w:rPr>
        <w:instrText xml:space="preserve"> REF _Ref182302546 \r \h </w:instrText>
      </w:r>
      <w:r w:rsidR="008563D3">
        <w:rPr>
          <w:rFonts w:cs="Times New Roman"/>
          <w:sz w:val="28"/>
          <w:szCs w:val="28"/>
        </w:rPr>
      </w:r>
      <w:r w:rsidR="008563D3">
        <w:rPr>
          <w:rFonts w:cs="Times New Roman"/>
          <w:sz w:val="28"/>
          <w:szCs w:val="28"/>
        </w:rPr>
        <w:fldChar w:fldCharType="separate"/>
      </w:r>
      <w:r w:rsidR="008563D3">
        <w:rPr>
          <w:rFonts w:cs="Times New Roman"/>
          <w:sz w:val="28"/>
          <w:szCs w:val="28"/>
        </w:rPr>
        <w:t>23</w:t>
      </w:r>
      <w:r w:rsidR="008563D3">
        <w:rPr>
          <w:rFonts w:cs="Times New Roman"/>
          <w:sz w:val="28"/>
          <w:szCs w:val="28"/>
        </w:rPr>
        <w:fldChar w:fldCharType="end"/>
      </w:r>
      <w:r w:rsidR="008563D3">
        <w:rPr>
          <w:rFonts w:cs="Times New Roman"/>
          <w:sz w:val="28"/>
          <w:szCs w:val="28"/>
        </w:rPr>
        <w:t>]</w:t>
      </w:r>
      <w:r>
        <w:rPr>
          <w:sz w:val="28"/>
          <w:szCs w:val="28"/>
        </w:rPr>
        <w:t>:</w:t>
      </w:r>
    </w:p>
    <w:p w14:paraId="7BE34A7B" w14:textId="402615CF" w:rsidR="008040D9" w:rsidRPr="008040D9" w:rsidRDefault="008040D9" w:rsidP="008040D9">
      <w:pPr>
        <w:pStyle w:val="a3"/>
        <w:numPr>
          <w:ilvl w:val="0"/>
          <w:numId w:val="4"/>
        </w:numPr>
        <w:spacing w:after="0" w:line="360" w:lineRule="auto"/>
        <w:ind w:left="0" w:firstLine="709"/>
        <w:jc w:val="both"/>
        <w:rPr>
          <w:sz w:val="28"/>
          <w:szCs w:val="28"/>
        </w:rPr>
      </w:pPr>
      <w:r>
        <w:rPr>
          <w:sz w:val="28"/>
          <w:szCs w:val="28"/>
        </w:rPr>
        <w:t>фізкультурно-оздоровчі заняття сприяють гармонійному ф</w:t>
      </w:r>
      <w:r w:rsidRPr="008040D9">
        <w:rPr>
          <w:sz w:val="28"/>
          <w:szCs w:val="28"/>
        </w:rPr>
        <w:t>ізичн</w:t>
      </w:r>
      <w:r>
        <w:rPr>
          <w:sz w:val="28"/>
          <w:szCs w:val="28"/>
        </w:rPr>
        <w:t>ому</w:t>
      </w:r>
      <w:r w:rsidRPr="008040D9">
        <w:rPr>
          <w:sz w:val="28"/>
          <w:szCs w:val="28"/>
        </w:rPr>
        <w:t xml:space="preserve"> розвит</w:t>
      </w:r>
      <w:r>
        <w:rPr>
          <w:sz w:val="28"/>
          <w:szCs w:val="28"/>
        </w:rPr>
        <w:t>ку.</w:t>
      </w:r>
      <w:r w:rsidRPr="008040D9">
        <w:rPr>
          <w:sz w:val="28"/>
          <w:szCs w:val="28"/>
        </w:rPr>
        <w:t xml:space="preserve"> Баскетбол покращує </w:t>
      </w:r>
      <w:proofErr w:type="spellStart"/>
      <w:r w:rsidR="004C235A">
        <w:rPr>
          <w:sz w:val="28"/>
          <w:szCs w:val="28"/>
        </w:rPr>
        <w:t>к</w:t>
      </w:r>
      <w:r>
        <w:rPr>
          <w:sz w:val="28"/>
          <w:szCs w:val="28"/>
        </w:rPr>
        <w:t>ардіо</w:t>
      </w:r>
      <w:proofErr w:type="spellEnd"/>
      <w:r>
        <w:rPr>
          <w:sz w:val="28"/>
          <w:szCs w:val="28"/>
        </w:rPr>
        <w:t>-респіраторну</w:t>
      </w:r>
      <w:r w:rsidRPr="008040D9">
        <w:rPr>
          <w:sz w:val="28"/>
          <w:szCs w:val="28"/>
        </w:rPr>
        <w:t xml:space="preserve"> витривалість, м'язову силу та координацію</w:t>
      </w:r>
      <w:r>
        <w:rPr>
          <w:sz w:val="28"/>
          <w:szCs w:val="28"/>
        </w:rPr>
        <w:t>, які виступають</w:t>
      </w:r>
      <w:r w:rsidRPr="008040D9">
        <w:rPr>
          <w:sz w:val="28"/>
          <w:szCs w:val="28"/>
        </w:rPr>
        <w:t xml:space="preserve"> важлив</w:t>
      </w:r>
      <w:r>
        <w:rPr>
          <w:sz w:val="28"/>
          <w:szCs w:val="28"/>
        </w:rPr>
        <w:t>ими</w:t>
      </w:r>
      <w:r w:rsidRPr="008040D9">
        <w:rPr>
          <w:sz w:val="28"/>
          <w:szCs w:val="28"/>
        </w:rPr>
        <w:t xml:space="preserve"> компонент</w:t>
      </w:r>
      <w:r>
        <w:rPr>
          <w:sz w:val="28"/>
          <w:szCs w:val="28"/>
        </w:rPr>
        <w:t>ам</w:t>
      </w:r>
      <w:r w:rsidRPr="008040D9">
        <w:rPr>
          <w:sz w:val="28"/>
          <w:szCs w:val="28"/>
        </w:rPr>
        <w:t>и фізичної підготовки школярів</w:t>
      </w:r>
      <w:r>
        <w:rPr>
          <w:sz w:val="28"/>
          <w:szCs w:val="28"/>
        </w:rPr>
        <w:t>;</w:t>
      </w:r>
    </w:p>
    <w:p w14:paraId="5A4743FF" w14:textId="77777777" w:rsidR="004C235A" w:rsidRDefault="008040D9" w:rsidP="002B070B">
      <w:pPr>
        <w:pStyle w:val="a3"/>
        <w:numPr>
          <w:ilvl w:val="0"/>
          <w:numId w:val="4"/>
        </w:numPr>
        <w:spacing w:after="0" w:line="360" w:lineRule="auto"/>
        <w:ind w:left="0" w:firstLine="709"/>
        <w:jc w:val="both"/>
        <w:rPr>
          <w:sz w:val="28"/>
          <w:szCs w:val="28"/>
        </w:rPr>
      </w:pPr>
      <w:r w:rsidRPr="004C235A">
        <w:rPr>
          <w:sz w:val="28"/>
          <w:szCs w:val="28"/>
        </w:rPr>
        <w:t>досліджено позитивний вплив</w:t>
      </w:r>
      <w:r w:rsidR="004C235A" w:rsidRPr="004C235A">
        <w:rPr>
          <w:sz w:val="28"/>
          <w:szCs w:val="28"/>
        </w:rPr>
        <w:t xml:space="preserve"> занять баскетболом</w:t>
      </w:r>
      <w:r w:rsidRPr="004C235A">
        <w:rPr>
          <w:sz w:val="28"/>
          <w:szCs w:val="28"/>
        </w:rPr>
        <w:t xml:space="preserve"> на когнітивний розвиток. Регулярні заняття спортивними іграми стимулюють стратегічне мислення, прийняття рішень та увагу до деталей, оскільки гравці повинні швидко оцінювати ігрові ситуації і приймати відповідні рішення;</w:t>
      </w:r>
    </w:p>
    <w:p w14:paraId="65DD2AA0" w14:textId="4DE19033" w:rsidR="008040D9" w:rsidRPr="004C235A" w:rsidRDefault="008040D9" w:rsidP="002B070B">
      <w:pPr>
        <w:pStyle w:val="a3"/>
        <w:numPr>
          <w:ilvl w:val="0"/>
          <w:numId w:val="4"/>
        </w:numPr>
        <w:spacing w:after="0" w:line="360" w:lineRule="auto"/>
        <w:ind w:left="0" w:firstLine="709"/>
        <w:jc w:val="both"/>
        <w:rPr>
          <w:sz w:val="28"/>
          <w:szCs w:val="28"/>
        </w:rPr>
      </w:pPr>
      <w:r w:rsidRPr="004C235A">
        <w:rPr>
          <w:sz w:val="28"/>
          <w:szCs w:val="28"/>
        </w:rPr>
        <w:t xml:space="preserve">позитивним є вплив </w:t>
      </w:r>
      <w:r w:rsidR="004C235A" w:rsidRPr="004C235A">
        <w:rPr>
          <w:sz w:val="28"/>
          <w:szCs w:val="28"/>
        </w:rPr>
        <w:t xml:space="preserve">занять спортивними іграми </w:t>
      </w:r>
      <w:r w:rsidRPr="004C235A">
        <w:rPr>
          <w:sz w:val="28"/>
          <w:szCs w:val="28"/>
        </w:rPr>
        <w:t>на соціальні навички та командну роботу</w:t>
      </w:r>
      <w:r w:rsidR="004C235A" w:rsidRPr="004C235A">
        <w:rPr>
          <w:sz w:val="28"/>
          <w:szCs w:val="28"/>
        </w:rPr>
        <w:t>, оскільки вимагають постійної взаємодії з іншими гравцями в команді.</w:t>
      </w:r>
      <w:r w:rsidR="004C235A">
        <w:rPr>
          <w:sz w:val="28"/>
          <w:szCs w:val="28"/>
        </w:rPr>
        <w:t xml:space="preserve"> </w:t>
      </w:r>
      <w:r w:rsidRPr="004C235A">
        <w:rPr>
          <w:sz w:val="28"/>
          <w:szCs w:val="28"/>
        </w:rPr>
        <w:t>Баскетбол сприяє співпраці, комунікації та повазі серед однолітків, адже це командний вид спорту, де успіх групи залежить від взаємної підтримки;</w:t>
      </w:r>
    </w:p>
    <w:p w14:paraId="284AE6D1" w14:textId="6CEF25D4" w:rsidR="008040D9" w:rsidRDefault="008040D9" w:rsidP="008040D9">
      <w:pPr>
        <w:pStyle w:val="a3"/>
        <w:numPr>
          <w:ilvl w:val="0"/>
          <w:numId w:val="4"/>
        </w:numPr>
        <w:spacing w:after="0" w:line="360" w:lineRule="auto"/>
        <w:ind w:left="0" w:firstLine="709"/>
        <w:jc w:val="both"/>
        <w:rPr>
          <w:sz w:val="28"/>
          <w:szCs w:val="28"/>
        </w:rPr>
      </w:pPr>
      <w:r w:rsidRPr="008040D9">
        <w:rPr>
          <w:sz w:val="28"/>
          <w:szCs w:val="28"/>
        </w:rPr>
        <w:t>заняття баскетболом</w:t>
      </w:r>
      <w:r w:rsidR="00B2234E">
        <w:rPr>
          <w:sz w:val="28"/>
          <w:szCs w:val="28"/>
        </w:rPr>
        <w:t xml:space="preserve"> </w:t>
      </w:r>
      <w:r w:rsidRPr="008040D9">
        <w:rPr>
          <w:sz w:val="28"/>
          <w:szCs w:val="28"/>
        </w:rPr>
        <w:t xml:space="preserve">емоційне та психологічне благополуччя. </w:t>
      </w:r>
      <w:r>
        <w:rPr>
          <w:sz w:val="28"/>
          <w:szCs w:val="28"/>
        </w:rPr>
        <w:t xml:space="preserve">Гра у баскетбол </w:t>
      </w:r>
      <w:r w:rsidRPr="008040D9">
        <w:rPr>
          <w:sz w:val="28"/>
          <w:szCs w:val="28"/>
        </w:rPr>
        <w:t>може бути способом зняття стресу, підвищення самооці</w:t>
      </w:r>
      <w:r w:rsidRPr="005E031D">
        <w:rPr>
          <w:sz w:val="28"/>
          <w:szCs w:val="28"/>
        </w:rPr>
        <w:t>нки та розвитку морально-вольових якостей серед учнів.</w:t>
      </w:r>
    </w:p>
    <w:p w14:paraId="18A28B9A" w14:textId="1DB617F5" w:rsidR="004C235A" w:rsidRPr="004C235A" w:rsidRDefault="004C235A" w:rsidP="004C235A">
      <w:pPr>
        <w:spacing w:after="0" w:line="360" w:lineRule="auto"/>
        <w:ind w:firstLine="709"/>
        <w:jc w:val="both"/>
        <w:rPr>
          <w:sz w:val="28"/>
          <w:szCs w:val="28"/>
        </w:rPr>
      </w:pPr>
      <w:r w:rsidRPr="004C235A">
        <w:rPr>
          <w:sz w:val="28"/>
          <w:szCs w:val="28"/>
        </w:rPr>
        <w:t>У дослідженнях науковців звертається увага на позитивний вплив занять баскетболом на формування моти</w:t>
      </w:r>
      <w:r>
        <w:rPr>
          <w:sz w:val="28"/>
          <w:szCs w:val="28"/>
        </w:rPr>
        <w:t>в</w:t>
      </w:r>
      <w:r w:rsidRPr="004C235A">
        <w:rPr>
          <w:sz w:val="28"/>
          <w:szCs w:val="28"/>
        </w:rPr>
        <w:t xml:space="preserve">ації до здорового способу життя: Заняття баскетболом стимулюють інтерес до спорту і можуть стати важливим </w:t>
      </w:r>
      <w:proofErr w:type="spellStart"/>
      <w:r w:rsidRPr="004C235A">
        <w:rPr>
          <w:sz w:val="28"/>
          <w:szCs w:val="28"/>
        </w:rPr>
        <w:t>мотиватором</w:t>
      </w:r>
      <w:proofErr w:type="spellEnd"/>
      <w:r w:rsidRPr="004C235A">
        <w:rPr>
          <w:sz w:val="28"/>
          <w:szCs w:val="28"/>
        </w:rPr>
        <w:t xml:space="preserve"> для активного способу життя в майбутньому.</w:t>
      </w:r>
    </w:p>
    <w:p w14:paraId="27C2889D" w14:textId="77777777" w:rsidR="005E031D" w:rsidRPr="005E031D" w:rsidRDefault="005E031D" w:rsidP="004C235A">
      <w:pPr>
        <w:spacing w:before="240" w:after="240" w:line="360" w:lineRule="auto"/>
        <w:ind w:firstLine="709"/>
        <w:jc w:val="both"/>
        <w:rPr>
          <w:b/>
          <w:bCs/>
          <w:sz w:val="28"/>
          <w:szCs w:val="28"/>
        </w:rPr>
      </w:pPr>
      <w:r w:rsidRPr="005E031D">
        <w:rPr>
          <w:b/>
          <w:bCs/>
          <w:sz w:val="28"/>
          <w:szCs w:val="28"/>
        </w:rPr>
        <w:lastRenderedPageBreak/>
        <w:t>1.4. Ефективність занять баскетболом у покращенні фізичної підготовленості школярів</w:t>
      </w:r>
    </w:p>
    <w:p w14:paraId="67E09BA3" w14:textId="0E893E5B" w:rsidR="005E031D" w:rsidRPr="005E031D" w:rsidRDefault="00B2234E" w:rsidP="005E031D">
      <w:pPr>
        <w:spacing w:after="0" w:line="360" w:lineRule="auto"/>
        <w:ind w:firstLine="709"/>
        <w:jc w:val="both"/>
        <w:rPr>
          <w:sz w:val="28"/>
          <w:szCs w:val="28"/>
        </w:rPr>
      </w:pPr>
      <w:r w:rsidRPr="00B2234E">
        <w:rPr>
          <w:sz w:val="28"/>
          <w:szCs w:val="28"/>
        </w:rPr>
        <w:t>Дослідники звертають увагу на важливості занять баскет</w:t>
      </w:r>
      <w:r>
        <w:rPr>
          <w:sz w:val="28"/>
          <w:szCs w:val="28"/>
        </w:rPr>
        <w:t>б</w:t>
      </w:r>
      <w:r w:rsidRPr="00B2234E">
        <w:rPr>
          <w:sz w:val="28"/>
          <w:szCs w:val="28"/>
        </w:rPr>
        <w:t xml:space="preserve">олом для розвитку </w:t>
      </w:r>
      <w:r w:rsidR="005E031D" w:rsidRPr="005E031D">
        <w:rPr>
          <w:sz w:val="28"/>
          <w:szCs w:val="28"/>
        </w:rPr>
        <w:t>фізичн</w:t>
      </w:r>
      <w:r>
        <w:rPr>
          <w:sz w:val="28"/>
          <w:szCs w:val="28"/>
        </w:rPr>
        <w:t>их</w:t>
      </w:r>
      <w:r w:rsidR="005E031D" w:rsidRPr="005E031D">
        <w:rPr>
          <w:sz w:val="28"/>
          <w:szCs w:val="28"/>
        </w:rPr>
        <w:t xml:space="preserve"> якост</w:t>
      </w:r>
      <w:r>
        <w:rPr>
          <w:sz w:val="28"/>
          <w:szCs w:val="28"/>
        </w:rPr>
        <w:t>ей, оскільки б</w:t>
      </w:r>
      <w:r w:rsidR="005E031D" w:rsidRPr="005E031D">
        <w:rPr>
          <w:sz w:val="28"/>
          <w:szCs w:val="28"/>
        </w:rPr>
        <w:t xml:space="preserve">аскетбол </w:t>
      </w:r>
      <w:r w:rsidR="008563D3">
        <w:rPr>
          <w:sz w:val="28"/>
          <w:szCs w:val="28"/>
        </w:rPr>
        <w:t>–</w:t>
      </w:r>
      <w:r w:rsidR="005E031D" w:rsidRPr="005E031D">
        <w:rPr>
          <w:sz w:val="28"/>
          <w:szCs w:val="28"/>
        </w:rPr>
        <w:t xml:space="preserve"> це </w:t>
      </w:r>
      <w:proofErr w:type="spellStart"/>
      <w:r w:rsidR="005E031D" w:rsidRPr="005E031D">
        <w:rPr>
          <w:sz w:val="28"/>
          <w:szCs w:val="28"/>
        </w:rPr>
        <w:t>високоінтенсивний</w:t>
      </w:r>
      <w:proofErr w:type="spellEnd"/>
      <w:r w:rsidR="005E031D" w:rsidRPr="005E031D">
        <w:rPr>
          <w:sz w:val="28"/>
          <w:szCs w:val="28"/>
        </w:rPr>
        <w:t xml:space="preserve"> вид спорту, який розвиває цілий ряд фізичних якостей</w:t>
      </w:r>
      <w:r>
        <w:rPr>
          <w:sz w:val="28"/>
          <w:szCs w:val="28"/>
        </w:rPr>
        <w:t>, зокрема</w:t>
      </w:r>
      <w:r w:rsidR="008563D3">
        <w:rPr>
          <w:sz w:val="28"/>
          <w:szCs w:val="28"/>
        </w:rPr>
        <w:t xml:space="preserve"> </w:t>
      </w:r>
      <w:r w:rsidR="008563D3">
        <w:rPr>
          <w:rFonts w:cs="Times New Roman"/>
          <w:sz w:val="28"/>
          <w:szCs w:val="28"/>
        </w:rPr>
        <w:t>[</w:t>
      </w:r>
      <w:r w:rsidR="008563D3">
        <w:rPr>
          <w:rFonts w:cs="Times New Roman"/>
          <w:sz w:val="28"/>
          <w:szCs w:val="28"/>
        </w:rPr>
        <w:fldChar w:fldCharType="begin"/>
      </w:r>
      <w:r w:rsidR="008563D3">
        <w:rPr>
          <w:rFonts w:cs="Times New Roman"/>
          <w:sz w:val="28"/>
          <w:szCs w:val="28"/>
        </w:rPr>
        <w:instrText xml:space="preserve"> REF _Ref182302546 \r \h </w:instrText>
      </w:r>
      <w:r w:rsidR="008563D3">
        <w:rPr>
          <w:rFonts w:cs="Times New Roman"/>
          <w:sz w:val="28"/>
          <w:szCs w:val="28"/>
        </w:rPr>
      </w:r>
      <w:r w:rsidR="008563D3">
        <w:rPr>
          <w:rFonts w:cs="Times New Roman"/>
          <w:sz w:val="28"/>
          <w:szCs w:val="28"/>
        </w:rPr>
        <w:fldChar w:fldCharType="separate"/>
      </w:r>
      <w:r w:rsidR="008563D3">
        <w:rPr>
          <w:rFonts w:cs="Times New Roman"/>
          <w:sz w:val="28"/>
          <w:szCs w:val="28"/>
        </w:rPr>
        <w:t>23</w:t>
      </w:r>
      <w:r w:rsidR="008563D3">
        <w:rPr>
          <w:rFonts w:cs="Times New Roman"/>
          <w:sz w:val="28"/>
          <w:szCs w:val="28"/>
        </w:rPr>
        <w:fldChar w:fldCharType="end"/>
      </w:r>
      <w:r w:rsidR="008563D3">
        <w:rPr>
          <w:rFonts w:cs="Times New Roman"/>
          <w:sz w:val="28"/>
          <w:szCs w:val="28"/>
        </w:rPr>
        <w:t xml:space="preserve">, </w:t>
      </w:r>
      <w:r w:rsidR="008563D3">
        <w:rPr>
          <w:rFonts w:cs="Times New Roman"/>
          <w:sz w:val="28"/>
          <w:szCs w:val="28"/>
        </w:rPr>
        <w:fldChar w:fldCharType="begin"/>
      </w:r>
      <w:r w:rsidR="008563D3">
        <w:rPr>
          <w:rFonts w:cs="Times New Roman"/>
          <w:sz w:val="28"/>
          <w:szCs w:val="28"/>
        </w:rPr>
        <w:instrText xml:space="preserve"> REF _Ref182302558 \r \h </w:instrText>
      </w:r>
      <w:r w:rsidR="008563D3">
        <w:rPr>
          <w:rFonts w:cs="Times New Roman"/>
          <w:sz w:val="28"/>
          <w:szCs w:val="28"/>
        </w:rPr>
      </w:r>
      <w:r w:rsidR="008563D3">
        <w:rPr>
          <w:rFonts w:cs="Times New Roman"/>
          <w:sz w:val="28"/>
          <w:szCs w:val="28"/>
        </w:rPr>
        <w:fldChar w:fldCharType="separate"/>
      </w:r>
      <w:r w:rsidR="008563D3">
        <w:rPr>
          <w:rFonts w:cs="Times New Roman"/>
          <w:sz w:val="28"/>
          <w:szCs w:val="28"/>
        </w:rPr>
        <w:t>25</w:t>
      </w:r>
      <w:r w:rsidR="008563D3">
        <w:rPr>
          <w:rFonts w:cs="Times New Roman"/>
          <w:sz w:val="28"/>
          <w:szCs w:val="28"/>
        </w:rPr>
        <w:fldChar w:fldCharType="end"/>
      </w:r>
      <w:r w:rsidR="008563D3">
        <w:rPr>
          <w:rFonts w:cs="Times New Roman"/>
          <w:sz w:val="28"/>
          <w:szCs w:val="28"/>
        </w:rPr>
        <w:t xml:space="preserve">, </w:t>
      </w:r>
      <w:r w:rsidR="008563D3">
        <w:rPr>
          <w:rFonts w:cs="Times New Roman"/>
          <w:sz w:val="28"/>
          <w:szCs w:val="28"/>
        </w:rPr>
        <w:fldChar w:fldCharType="begin"/>
      </w:r>
      <w:r w:rsidR="008563D3">
        <w:rPr>
          <w:rFonts w:cs="Times New Roman"/>
          <w:sz w:val="28"/>
          <w:szCs w:val="28"/>
        </w:rPr>
        <w:instrText xml:space="preserve"> REF _Ref182302577 \r \h </w:instrText>
      </w:r>
      <w:r w:rsidR="008563D3">
        <w:rPr>
          <w:rFonts w:cs="Times New Roman"/>
          <w:sz w:val="28"/>
          <w:szCs w:val="28"/>
        </w:rPr>
      </w:r>
      <w:r w:rsidR="008563D3">
        <w:rPr>
          <w:rFonts w:cs="Times New Roman"/>
          <w:sz w:val="28"/>
          <w:szCs w:val="28"/>
        </w:rPr>
        <w:fldChar w:fldCharType="separate"/>
      </w:r>
      <w:r w:rsidR="008563D3">
        <w:rPr>
          <w:rFonts w:cs="Times New Roman"/>
          <w:sz w:val="28"/>
          <w:szCs w:val="28"/>
        </w:rPr>
        <w:t>33</w:t>
      </w:r>
      <w:r w:rsidR="008563D3">
        <w:rPr>
          <w:rFonts w:cs="Times New Roman"/>
          <w:sz w:val="28"/>
          <w:szCs w:val="28"/>
        </w:rPr>
        <w:fldChar w:fldCharType="end"/>
      </w:r>
      <w:r w:rsidR="008563D3">
        <w:rPr>
          <w:rFonts w:cs="Times New Roman"/>
          <w:sz w:val="28"/>
          <w:szCs w:val="28"/>
        </w:rPr>
        <w:t xml:space="preserve">, </w:t>
      </w:r>
      <w:r w:rsidR="008563D3">
        <w:rPr>
          <w:rFonts w:cs="Times New Roman"/>
          <w:sz w:val="28"/>
          <w:szCs w:val="28"/>
        </w:rPr>
        <w:fldChar w:fldCharType="begin"/>
      </w:r>
      <w:r w:rsidR="008563D3">
        <w:rPr>
          <w:rFonts w:cs="Times New Roman"/>
          <w:sz w:val="28"/>
          <w:szCs w:val="28"/>
        </w:rPr>
        <w:instrText xml:space="preserve"> REF _Ref182302607 \r \h </w:instrText>
      </w:r>
      <w:r w:rsidR="008563D3">
        <w:rPr>
          <w:rFonts w:cs="Times New Roman"/>
          <w:sz w:val="28"/>
          <w:szCs w:val="28"/>
        </w:rPr>
      </w:r>
      <w:r w:rsidR="008563D3">
        <w:rPr>
          <w:rFonts w:cs="Times New Roman"/>
          <w:sz w:val="28"/>
          <w:szCs w:val="28"/>
        </w:rPr>
        <w:fldChar w:fldCharType="separate"/>
      </w:r>
      <w:r w:rsidR="008563D3">
        <w:rPr>
          <w:rFonts w:cs="Times New Roman"/>
          <w:sz w:val="28"/>
          <w:szCs w:val="28"/>
        </w:rPr>
        <w:t>39</w:t>
      </w:r>
      <w:r w:rsidR="008563D3">
        <w:rPr>
          <w:rFonts w:cs="Times New Roman"/>
          <w:sz w:val="28"/>
          <w:szCs w:val="28"/>
        </w:rPr>
        <w:fldChar w:fldCharType="end"/>
      </w:r>
      <w:r w:rsidR="008563D3">
        <w:rPr>
          <w:rFonts w:cs="Times New Roman"/>
          <w:sz w:val="28"/>
          <w:szCs w:val="28"/>
        </w:rPr>
        <w:t xml:space="preserve">, </w:t>
      </w:r>
      <w:r w:rsidR="008563D3">
        <w:rPr>
          <w:rFonts w:cs="Times New Roman"/>
          <w:sz w:val="28"/>
          <w:szCs w:val="28"/>
        </w:rPr>
        <w:fldChar w:fldCharType="begin"/>
      </w:r>
      <w:r w:rsidR="008563D3">
        <w:rPr>
          <w:rFonts w:cs="Times New Roman"/>
          <w:sz w:val="28"/>
          <w:szCs w:val="28"/>
        </w:rPr>
        <w:instrText xml:space="preserve"> REF _Ref182302609 \r \h </w:instrText>
      </w:r>
      <w:r w:rsidR="008563D3">
        <w:rPr>
          <w:rFonts w:cs="Times New Roman"/>
          <w:sz w:val="28"/>
          <w:szCs w:val="28"/>
        </w:rPr>
      </w:r>
      <w:r w:rsidR="008563D3">
        <w:rPr>
          <w:rFonts w:cs="Times New Roman"/>
          <w:sz w:val="28"/>
          <w:szCs w:val="28"/>
        </w:rPr>
        <w:fldChar w:fldCharType="separate"/>
      </w:r>
      <w:r w:rsidR="008563D3">
        <w:rPr>
          <w:rFonts w:cs="Times New Roman"/>
          <w:sz w:val="28"/>
          <w:szCs w:val="28"/>
        </w:rPr>
        <w:t>40</w:t>
      </w:r>
      <w:r w:rsidR="008563D3">
        <w:rPr>
          <w:rFonts w:cs="Times New Roman"/>
          <w:sz w:val="28"/>
          <w:szCs w:val="28"/>
        </w:rPr>
        <w:fldChar w:fldCharType="end"/>
      </w:r>
      <w:r w:rsidR="008563D3">
        <w:rPr>
          <w:rFonts w:cs="Times New Roman"/>
          <w:sz w:val="28"/>
          <w:szCs w:val="28"/>
        </w:rPr>
        <w:t>]</w:t>
      </w:r>
      <w:r w:rsidR="005E031D" w:rsidRPr="005E031D">
        <w:rPr>
          <w:sz w:val="28"/>
          <w:szCs w:val="28"/>
        </w:rPr>
        <w:t>:</w:t>
      </w:r>
    </w:p>
    <w:p w14:paraId="2EBFBD8B" w14:textId="7606990F" w:rsidR="005E031D" w:rsidRDefault="00B2234E" w:rsidP="00B2234E">
      <w:pPr>
        <w:pStyle w:val="a3"/>
        <w:numPr>
          <w:ilvl w:val="0"/>
          <w:numId w:val="4"/>
        </w:numPr>
        <w:spacing w:after="0" w:line="360" w:lineRule="auto"/>
        <w:ind w:left="0" w:firstLine="709"/>
        <w:jc w:val="both"/>
        <w:rPr>
          <w:sz w:val="28"/>
          <w:szCs w:val="28"/>
        </w:rPr>
      </w:pPr>
      <w:r w:rsidRPr="00B2234E">
        <w:rPr>
          <w:sz w:val="28"/>
          <w:szCs w:val="28"/>
        </w:rPr>
        <w:t>с</w:t>
      </w:r>
      <w:r w:rsidR="005E031D" w:rsidRPr="00B2234E">
        <w:rPr>
          <w:sz w:val="28"/>
          <w:szCs w:val="28"/>
        </w:rPr>
        <w:t>илу та витривалість</w:t>
      </w:r>
      <w:r>
        <w:rPr>
          <w:sz w:val="28"/>
          <w:szCs w:val="28"/>
        </w:rPr>
        <w:t>.</w:t>
      </w:r>
      <w:r w:rsidR="005E031D" w:rsidRPr="00B2234E">
        <w:rPr>
          <w:sz w:val="28"/>
          <w:szCs w:val="28"/>
        </w:rPr>
        <w:t xml:space="preserve"> Регулярні тренування з баскетболу покращують силові показники завдяки постійним стрибкам, швидким переміщенням, та рухам з </w:t>
      </w:r>
      <w:proofErr w:type="spellStart"/>
      <w:r w:rsidR="005E031D" w:rsidRPr="00B2234E">
        <w:rPr>
          <w:sz w:val="28"/>
          <w:szCs w:val="28"/>
        </w:rPr>
        <w:t>м'ячем</w:t>
      </w:r>
      <w:proofErr w:type="spellEnd"/>
      <w:r w:rsidR="005E031D" w:rsidRPr="00B2234E">
        <w:rPr>
          <w:sz w:val="28"/>
          <w:szCs w:val="28"/>
        </w:rPr>
        <w:t>, що вимагають витривалості</w:t>
      </w:r>
      <w:r>
        <w:rPr>
          <w:sz w:val="28"/>
          <w:szCs w:val="28"/>
        </w:rPr>
        <w:t>;</w:t>
      </w:r>
    </w:p>
    <w:p w14:paraId="0CD7449B" w14:textId="635B05EE" w:rsidR="005E031D" w:rsidRDefault="00B2234E" w:rsidP="00B2234E">
      <w:pPr>
        <w:pStyle w:val="a3"/>
        <w:numPr>
          <w:ilvl w:val="0"/>
          <w:numId w:val="4"/>
        </w:numPr>
        <w:spacing w:after="0" w:line="360" w:lineRule="auto"/>
        <w:ind w:left="0" w:firstLine="709"/>
        <w:jc w:val="both"/>
        <w:rPr>
          <w:sz w:val="28"/>
          <w:szCs w:val="28"/>
        </w:rPr>
      </w:pPr>
      <w:r>
        <w:rPr>
          <w:sz w:val="28"/>
          <w:szCs w:val="28"/>
        </w:rPr>
        <w:t>ш</w:t>
      </w:r>
      <w:r w:rsidR="005E031D" w:rsidRPr="00B2234E">
        <w:rPr>
          <w:sz w:val="28"/>
          <w:szCs w:val="28"/>
        </w:rPr>
        <w:t>видкість реакці</w:t>
      </w:r>
      <w:r>
        <w:rPr>
          <w:sz w:val="28"/>
          <w:szCs w:val="28"/>
        </w:rPr>
        <w:t>ї.</w:t>
      </w:r>
      <w:r w:rsidR="005E031D" w:rsidRPr="00B2234E">
        <w:rPr>
          <w:sz w:val="28"/>
          <w:szCs w:val="28"/>
        </w:rPr>
        <w:t xml:space="preserve"> Під час гри школярі швидко пересуваються по майданчику та приймають рішення, що сприяє розвитку швидкості і покращенню реакції</w:t>
      </w:r>
      <w:r>
        <w:rPr>
          <w:sz w:val="28"/>
          <w:szCs w:val="28"/>
        </w:rPr>
        <w:t>;</w:t>
      </w:r>
    </w:p>
    <w:p w14:paraId="532409F4" w14:textId="77777777" w:rsidR="00B2234E" w:rsidRDefault="00B2234E" w:rsidP="00B2234E">
      <w:pPr>
        <w:pStyle w:val="a3"/>
        <w:numPr>
          <w:ilvl w:val="0"/>
          <w:numId w:val="4"/>
        </w:numPr>
        <w:spacing w:after="0" w:line="360" w:lineRule="auto"/>
        <w:ind w:left="0" w:firstLine="709"/>
        <w:jc w:val="both"/>
        <w:rPr>
          <w:sz w:val="28"/>
          <w:szCs w:val="28"/>
        </w:rPr>
      </w:pPr>
      <w:r w:rsidRPr="00B2234E">
        <w:rPr>
          <w:sz w:val="28"/>
          <w:szCs w:val="28"/>
        </w:rPr>
        <w:t>к</w:t>
      </w:r>
      <w:r w:rsidR="005E031D" w:rsidRPr="00B2234E">
        <w:rPr>
          <w:sz w:val="28"/>
          <w:szCs w:val="28"/>
        </w:rPr>
        <w:t>оординаці</w:t>
      </w:r>
      <w:r w:rsidRPr="00B2234E">
        <w:rPr>
          <w:sz w:val="28"/>
          <w:szCs w:val="28"/>
        </w:rPr>
        <w:t>ю</w:t>
      </w:r>
      <w:r w:rsidR="005E031D" w:rsidRPr="00B2234E">
        <w:rPr>
          <w:sz w:val="28"/>
          <w:szCs w:val="28"/>
        </w:rPr>
        <w:t xml:space="preserve"> та спритність</w:t>
      </w:r>
      <w:r w:rsidRPr="00B2234E">
        <w:rPr>
          <w:sz w:val="28"/>
          <w:szCs w:val="28"/>
        </w:rPr>
        <w:t>. Заняття</w:t>
      </w:r>
      <w:r w:rsidR="005E031D" w:rsidRPr="00B2234E">
        <w:rPr>
          <w:sz w:val="28"/>
          <w:szCs w:val="28"/>
        </w:rPr>
        <w:t xml:space="preserve"> </w:t>
      </w:r>
      <w:r w:rsidRPr="00B2234E">
        <w:rPr>
          <w:sz w:val="28"/>
          <w:szCs w:val="28"/>
        </w:rPr>
        <w:t>б</w:t>
      </w:r>
      <w:r w:rsidR="005E031D" w:rsidRPr="00B2234E">
        <w:rPr>
          <w:sz w:val="28"/>
          <w:szCs w:val="28"/>
        </w:rPr>
        <w:t>аскетбол</w:t>
      </w:r>
      <w:r w:rsidRPr="00B2234E">
        <w:rPr>
          <w:sz w:val="28"/>
          <w:szCs w:val="28"/>
        </w:rPr>
        <w:t>ом</w:t>
      </w:r>
      <w:r w:rsidR="005E031D" w:rsidRPr="00B2234E">
        <w:rPr>
          <w:sz w:val="28"/>
          <w:szCs w:val="28"/>
        </w:rPr>
        <w:t xml:space="preserve"> активно залуча</w:t>
      </w:r>
      <w:r w:rsidRPr="00B2234E">
        <w:rPr>
          <w:sz w:val="28"/>
          <w:szCs w:val="28"/>
        </w:rPr>
        <w:t>ють у роботу</w:t>
      </w:r>
      <w:r w:rsidR="005E031D" w:rsidRPr="00B2234E">
        <w:rPr>
          <w:sz w:val="28"/>
          <w:szCs w:val="28"/>
        </w:rPr>
        <w:t xml:space="preserve"> всі частини тіла, що сприяє розвитку загальної координації, рівноваги та спритності</w:t>
      </w:r>
      <w:r w:rsidRPr="00B2234E">
        <w:rPr>
          <w:sz w:val="28"/>
          <w:szCs w:val="28"/>
        </w:rPr>
        <w:t>;</w:t>
      </w:r>
    </w:p>
    <w:p w14:paraId="472E11B6" w14:textId="7FF4FD3E" w:rsidR="00B2234E" w:rsidRPr="00B2234E" w:rsidRDefault="00B2234E" w:rsidP="00B2234E">
      <w:pPr>
        <w:pStyle w:val="a3"/>
        <w:numPr>
          <w:ilvl w:val="0"/>
          <w:numId w:val="4"/>
        </w:numPr>
        <w:spacing w:after="0" w:line="360" w:lineRule="auto"/>
        <w:ind w:left="0" w:firstLine="709"/>
        <w:jc w:val="both"/>
        <w:rPr>
          <w:sz w:val="28"/>
          <w:szCs w:val="28"/>
        </w:rPr>
      </w:pPr>
      <w:r>
        <w:rPr>
          <w:sz w:val="28"/>
          <w:szCs w:val="28"/>
        </w:rPr>
        <w:t>г</w:t>
      </w:r>
      <w:r w:rsidRPr="005E031D">
        <w:rPr>
          <w:sz w:val="28"/>
          <w:szCs w:val="28"/>
        </w:rPr>
        <w:t>нучкість та баланс</w:t>
      </w:r>
      <w:r>
        <w:rPr>
          <w:sz w:val="28"/>
          <w:szCs w:val="28"/>
        </w:rPr>
        <w:t>.</w:t>
      </w:r>
      <w:r w:rsidRPr="005E031D">
        <w:rPr>
          <w:sz w:val="28"/>
          <w:szCs w:val="28"/>
        </w:rPr>
        <w:t xml:space="preserve"> Через активні рухи з постійною зміною напрямку, діти вдосконалюють гнучкість та вміння зберігати рівновагу</w:t>
      </w:r>
      <w:r>
        <w:rPr>
          <w:sz w:val="28"/>
          <w:szCs w:val="28"/>
        </w:rPr>
        <w:t>;</w:t>
      </w:r>
    </w:p>
    <w:p w14:paraId="6CF3E3A8" w14:textId="74A44302" w:rsidR="005E031D" w:rsidRDefault="00B2234E" w:rsidP="00B2234E">
      <w:pPr>
        <w:pStyle w:val="a3"/>
        <w:numPr>
          <w:ilvl w:val="0"/>
          <w:numId w:val="4"/>
        </w:numPr>
        <w:spacing w:after="0" w:line="360" w:lineRule="auto"/>
        <w:ind w:left="0" w:firstLine="709"/>
        <w:jc w:val="both"/>
        <w:rPr>
          <w:sz w:val="28"/>
          <w:szCs w:val="28"/>
        </w:rPr>
      </w:pPr>
      <w:r w:rsidRPr="00B2234E">
        <w:rPr>
          <w:sz w:val="28"/>
          <w:szCs w:val="28"/>
        </w:rPr>
        <w:t>в процесі занять баскетболом відмічається п</w:t>
      </w:r>
      <w:r w:rsidR="005E031D" w:rsidRPr="00B2234E">
        <w:rPr>
          <w:sz w:val="28"/>
          <w:szCs w:val="28"/>
        </w:rPr>
        <w:t xml:space="preserve">окращення показників </w:t>
      </w:r>
      <w:proofErr w:type="spellStart"/>
      <w:r w:rsidR="005E031D" w:rsidRPr="00B2234E">
        <w:rPr>
          <w:sz w:val="28"/>
          <w:szCs w:val="28"/>
        </w:rPr>
        <w:t>кардіо</w:t>
      </w:r>
      <w:proofErr w:type="spellEnd"/>
      <w:r>
        <w:rPr>
          <w:sz w:val="28"/>
          <w:szCs w:val="28"/>
        </w:rPr>
        <w:t>-</w:t>
      </w:r>
      <w:r w:rsidR="005E031D" w:rsidRPr="00B2234E">
        <w:rPr>
          <w:sz w:val="28"/>
          <w:szCs w:val="28"/>
        </w:rPr>
        <w:t>респіраторної витривалості</w:t>
      </w:r>
      <w:r w:rsidRPr="00B2234E">
        <w:rPr>
          <w:sz w:val="28"/>
          <w:szCs w:val="28"/>
        </w:rPr>
        <w:t>.</w:t>
      </w:r>
      <w:r w:rsidR="005E031D" w:rsidRPr="00B2234E">
        <w:rPr>
          <w:sz w:val="28"/>
          <w:szCs w:val="28"/>
        </w:rPr>
        <w:t xml:space="preserve"> Відомо, що баскетбол значно покращує роботу серцево-судинної та дихальної систем. Інтервальні навантаження з інтенсивними </w:t>
      </w:r>
      <w:proofErr w:type="spellStart"/>
      <w:r w:rsidR="005E031D" w:rsidRPr="00B2234E">
        <w:rPr>
          <w:sz w:val="28"/>
          <w:szCs w:val="28"/>
        </w:rPr>
        <w:t>спринтами</w:t>
      </w:r>
      <w:proofErr w:type="spellEnd"/>
      <w:r w:rsidR="005E031D" w:rsidRPr="00B2234E">
        <w:rPr>
          <w:sz w:val="28"/>
          <w:szCs w:val="28"/>
        </w:rPr>
        <w:t xml:space="preserve"> і періодами відновлення (як під час гри) ефективно підвищують </w:t>
      </w:r>
      <w:proofErr w:type="spellStart"/>
      <w:r w:rsidR="005E031D" w:rsidRPr="00B2234E">
        <w:rPr>
          <w:sz w:val="28"/>
          <w:szCs w:val="28"/>
        </w:rPr>
        <w:t>кардіореспіраторну</w:t>
      </w:r>
      <w:proofErr w:type="spellEnd"/>
      <w:r w:rsidR="005E031D" w:rsidRPr="00B2234E">
        <w:rPr>
          <w:sz w:val="28"/>
          <w:szCs w:val="28"/>
        </w:rPr>
        <w:t xml:space="preserve"> витривалість</w:t>
      </w:r>
      <w:r>
        <w:rPr>
          <w:sz w:val="28"/>
          <w:szCs w:val="28"/>
        </w:rPr>
        <w:t>;</w:t>
      </w:r>
    </w:p>
    <w:p w14:paraId="7F3F02AE" w14:textId="7C90D98C" w:rsidR="005E031D" w:rsidRPr="005E031D" w:rsidRDefault="00B2234E" w:rsidP="005E031D">
      <w:pPr>
        <w:spacing w:after="0" w:line="360" w:lineRule="auto"/>
        <w:ind w:firstLine="709"/>
        <w:jc w:val="both"/>
        <w:rPr>
          <w:sz w:val="28"/>
          <w:szCs w:val="28"/>
        </w:rPr>
      </w:pPr>
      <w:r>
        <w:rPr>
          <w:sz w:val="28"/>
          <w:szCs w:val="28"/>
        </w:rPr>
        <w:t>Окрім того, фізкультурно-оздоровчі заняття баскетболом мають виражений вплив на з</w:t>
      </w:r>
      <w:r w:rsidR="005E031D" w:rsidRPr="005E031D">
        <w:rPr>
          <w:sz w:val="28"/>
          <w:szCs w:val="28"/>
        </w:rPr>
        <w:t>агальн</w:t>
      </w:r>
      <w:r>
        <w:rPr>
          <w:sz w:val="28"/>
          <w:szCs w:val="28"/>
        </w:rPr>
        <w:t>у</w:t>
      </w:r>
      <w:r w:rsidR="005E031D" w:rsidRPr="005E031D">
        <w:rPr>
          <w:sz w:val="28"/>
          <w:szCs w:val="28"/>
        </w:rPr>
        <w:t xml:space="preserve"> фізичн</w:t>
      </w:r>
      <w:r>
        <w:rPr>
          <w:sz w:val="28"/>
          <w:szCs w:val="28"/>
        </w:rPr>
        <w:t>у</w:t>
      </w:r>
      <w:r w:rsidR="005E031D" w:rsidRPr="005E031D">
        <w:rPr>
          <w:sz w:val="28"/>
          <w:szCs w:val="28"/>
        </w:rPr>
        <w:t xml:space="preserve"> підготовленість</w:t>
      </w:r>
      <w:r>
        <w:rPr>
          <w:sz w:val="28"/>
          <w:szCs w:val="28"/>
        </w:rPr>
        <w:t>, о</w:t>
      </w:r>
      <w:r w:rsidR="005E031D" w:rsidRPr="005E031D">
        <w:rPr>
          <w:sz w:val="28"/>
          <w:szCs w:val="28"/>
        </w:rPr>
        <w:t xml:space="preserve">скільки баскетбол вимагає комплексної участі різних м'язових груп, його систематичне включення в </w:t>
      </w:r>
      <w:proofErr w:type="spellStart"/>
      <w:r w:rsidR="005E031D" w:rsidRPr="005E031D">
        <w:rPr>
          <w:sz w:val="28"/>
          <w:szCs w:val="28"/>
        </w:rPr>
        <w:t>уроки</w:t>
      </w:r>
      <w:proofErr w:type="spellEnd"/>
      <w:r w:rsidR="005E031D" w:rsidRPr="005E031D">
        <w:rPr>
          <w:sz w:val="28"/>
          <w:szCs w:val="28"/>
        </w:rPr>
        <w:t xml:space="preserve"> фізичної культури сприяє гармонійному фізичному розвитку.</w:t>
      </w:r>
    </w:p>
    <w:p w14:paraId="52396856" w14:textId="6275D1C9" w:rsidR="005E031D" w:rsidRPr="005E031D" w:rsidRDefault="005E031D" w:rsidP="005E031D">
      <w:pPr>
        <w:spacing w:after="0" w:line="360" w:lineRule="auto"/>
        <w:ind w:firstLine="709"/>
        <w:jc w:val="both"/>
        <w:rPr>
          <w:sz w:val="28"/>
          <w:szCs w:val="28"/>
        </w:rPr>
      </w:pPr>
      <w:r w:rsidRPr="005E031D">
        <w:rPr>
          <w:sz w:val="28"/>
          <w:szCs w:val="28"/>
        </w:rPr>
        <w:t xml:space="preserve">Дослідження </w:t>
      </w:r>
      <w:r w:rsidR="004C235A">
        <w:rPr>
          <w:sz w:val="28"/>
          <w:szCs w:val="28"/>
        </w:rPr>
        <w:t xml:space="preserve">авторів </w:t>
      </w:r>
      <w:r w:rsidRPr="005E031D">
        <w:rPr>
          <w:sz w:val="28"/>
          <w:szCs w:val="28"/>
        </w:rPr>
        <w:t>показують, що участь школярів у баскетболі сприяє значним покращенням у фізичній підготов</w:t>
      </w:r>
      <w:r w:rsidR="004C235A">
        <w:rPr>
          <w:sz w:val="28"/>
          <w:szCs w:val="28"/>
        </w:rPr>
        <w:t>леності</w:t>
      </w:r>
      <w:r w:rsidRPr="005E031D">
        <w:rPr>
          <w:sz w:val="28"/>
          <w:szCs w:val="28"/>
        </w:rPr>
        <w:t xml:space="preserve">. Наприклад, учні, які займаються баскетболом регулярно, показують кращі результати в тестах на </w:t>
      </w:r>
      <w:r w:rsidRPr="005E031D">
        <w:rPr>
          <w:sz w:val="28"/>
          <w:szCs w:val="28"/>
        </w:rPr>
        <w:lastRenderedPageBreak/>
        <w:t xml:space="preserve">витривалість, швидкість і силову підготовленість порівняно з тими, хто не бере участь у </w:t>
      </w:r>
      <w:r w:rsidR="004C235A">
        <w:rPr>
          <w:sz w:val="28"/>
          <w:szCs w:val="28"/>
        </w:rPr>
        <w:t xml:space="preserve">заняттях у </w:t>
      </w:r>
      <w:r w:rsidRPr="005E031D">
        <w:rPr>
          <w:sz w:val="28"/>
          <w:szCs w:val="28"/>
        </w:rPr>
        <w:t>спортивних секціях.</w:t>
      </w:r>
    </w:p>
    <w:p w14:paraId="2E419C95" w14:textId="12137422" w:rsidR="004C235A" w:rsidRPr="00F62F25" w:rsidRDefault="004C235A" w:rsidP="004C235A">
      <w:pPr>
        <w:spacing w:after="0" w:line="360" w:lineRule="auto"/>
        <w:ind w:firstLine="709"/>
        <w:jc w:val="both"/>
        <w:rPr>
          <w:sz w:val="28"/>
          <w:szCs w:val="28"/>
        </w:rPr>
      </w:pPr>
      <w:r w:rsidRPr="00F62F25">
        <w:rPr>
          <w:sz w:val="28"/>
          <w:szCs w:val="28"/>
        </w:rPr>
        <w:t>Дослідження показують, що регулярні заняття баскетболом значно покращують показники витривалості та сили у підлітків. Так, за даними досліджень, школярі, які регулярно займаються баскетболом, демонструють на 15-20% вищі показники сили та витривалості у порівнянні з тими, хто не займається спортом. Тестування показало, що у підлітків, які грають у баскетбол 2-3 рази на тиждень протягом 6 місяців, суттєво покращуються результати у тестах на швидкість, силу ніг та витривалість.</w:t>
      </w:r>
    </w:p>
    <w:p w14:paraId="11D9710A" w14:textId="04593000" w:rsidR="006B6225" w:rsidRDefault="006B6225" w:rsidP="00F62F25">
      <w:pPr>
        <w:spacing w:before="240" w:after="240" w:line="360" w:lineRule="auto"/>
        <w:ind w:firstLine="709"/>
        <w:jc w:val="both"/>
        <w:rPr>
          <w:b/>
          <w:bCs/>
          <w:sz w:val="28"/>
          <w:szCs w:val="28"/>
        </w:rPr>
      </w:pPr>
      <w:r w:rsidRPr="006B6225">
        <w:rPr>
          <w:b/>
          <w:bCs/>
          <w:sz w:val="28"/>
          <w:szCs w:val="28"/>
        </w:rPr>
        <w:t>Висновки до розділу 1</w:t>
      </w:r>
    </w:p>
    <w:p w14:paraId="3AD542E3" w14:textId="77777777" w:rsidR="006B6225" w:rsidRDefault="006B6225" w:rsidP="006B6225">
      <w:pPr>
        <w:spacing w:after="0" w:line="360" w:lineRule="auto"/>
        <w:ind w:firstLine="709"/>
        <w:jc w:val="both"/>
        <w:rPr>
          <w:sz w:val="28"/>
          <w:szCs w:val="28"/>
        </w:rPr>
      </w:pPr>
      <w:r w:rsidRPr="00A252EA">
        <w:rPr>
          <w:sz w:val="28"/>
          <w:szCs w:val="28"/>
        </w:rPr>
        <w:t xml:space="preserve">Програми фізичного виховання в Китаї базуються на тісній інтеграції фізичної культури з освітнім процесом, державному контролі за рівнем </w:t>
      </w:r>
      <w:r>
        <w:rPr>
          <w:sz w:val="28"/>
          <w:szCs w:val="28"/>
        </w:rPr>
        <w:t>рухов</w:t>
      </w:r>
      <w:r w:rsidRPr="00A252EA">
        <w:rPr>
          <w:sz w:val="28"/>
          <w:szCs w:val="28"/>
        </w:rPr>
        <w:t>ої активності дітей, а також на використанні сучасних технологій для моніторингу та оцінки. Особлива увага приділяється збереженню національних традицій, що допомагають формувати не лише фізичну підготовленість, а й культурну ідентичність.</w:t>
      </w:r>
    </w:p>
    <w:p w14:paraId="0089D15F" w14:textId="626FAAC1" w:rsidR="008040D9" w:rsidRPr="00A252EA" w:rsidRDefault="008040D9" w:rsidP="006B6225">
      <w:pPr>
        <w:spacing w:after="0" w:line="360" w:lineRule="auto"/>
        <w:ind w:firstLine="709"/>
        <w:jc w:val="both"/>
        <w:rPr>
          <w:sz w:val="28"/>
          <w:szCs w:val="28"/>
        </w:rPr>
      </w:pPr>
      <w:r>
        <w:rPr>
          <w:sz w:val="28"/>
          <w:szCs w:val="28"/>
        </w:rPr>
        <w:t>Встановлено, що високою популярністю серед дітей підліткового віку користуються спортивні ігри, зокрема баскетбол. В той же час результати оцінки впливу програми фізкультурно-оздоровчих занять на основі засобів баскетболу для початківців на показники фізичного стану дванадцятирічних хлопців не були предметом дослідження.</w:t>
      </w:r>
    </w:p>
    <w:p w14:paraId="4CA04072" w14:textId="77777777" w:rsidR="006B6225" w:rsidRPr="00256C52" w:rsidRDefault="006B6225" w:rsidP="00256C52">
      <w:pPr>
        <w:spacing w:after="0" w:line="360" w:lineRule="auto"/>
        <w:ind w:firstLine="709"/>
        <w:jc w:val="both"/>
        <w:rPr>
          <w:sz w:val="28"/>
          <w:szCs w:val="28"/>
        </w:rPr>
      </w:pPr>
    </w:p>
    <w:p w14:paraId="63C9FACA" w14:textId="77777777" w:rsidR="00D91107" w:rsidRDefault="00D91107">
      <w:pPr>
        <w:rPr>
          <w:sz w:val="28"/>
          <w:szCs w:val="28"/>
        </w:rPr>
      </w:pPr>
      <w:r>
        <w:rPr>
          <w:sz w:val="28"/>
          <w:szCs w:val="28"/>
        </w:rPr>
        <w:br w:type="page"/>
      </w:r>
    </w:p>
    <w:p w14:paraId="7D245D5D" w14:textId="77777777" w:rsidR="00D91107" w:rsidRPr="00D91107" w:rsidRDefault="00D91107" w:rsidP="00D91107">
      <w:pPr>
        <w:spacing w:after="0" w:line="360" w:lineRule="auto"/>
        <w:jc w:val="center"/>
        <w:rPr>
          <w:b/>
          <w:bCs/>
          <w:sz w:val="28"/>
          <w:szCs w:val="28"/>
        </w:rPr>
      </w:pPr>
      <w:r w:rsidRPr="00D91107">
        <w:rPr>
          <w:b/>
          <w:bCs/>
          <w:sz w:val="28"/>
          <w:szCs w:val="28"/>
        </w:rPr>
        <w:lastRenderedPageBreak/>
        <w:t>РОЗДІЛ 2</w:t>
      </w:r>
    </w:p>
    <w:p w14:paraId="1F84FEB5" w14:textId="77777777" w:rsidR="00D91107" w:rsidRDefault="00D91107" w:rsidP="00D91107">
      <w:pPr>
        <w:spacing w:after="0" w:line="360" w:lineRule="auto"/>
        <w:jc w:val="center"/>
        <w:rPr>
          <w:b/>
          <w:bCs/>
          <w:sz w:val="28"/>
          <w:szCs w:val="28"/>
        </w:rPr>
      </w:pPr>
      <w:r w:rsidRPr="00D91107">
        <w:rPr>
          <w:b/>
          <w:bCs/>
          <w:sz w:val="28"/>
          <w:szCs w:val="28"/>
        </w:rPr>
        <w:t>МЕТОДИ ТА ОРГАНІЗАЦІЯ ДОСЛІДЖЕННЯ</w:t>
      </w:r>
    </w:p>
    <w:p w14:paraId="55E45AAB" w14:textId="77777777" w:rsidR="00D91107" w:rsidRDefault="00D91107" w:rsidP="00D91107">
      <w:pPr>
        <w:spacing w:after="0" w:line="360" w:lineRule="auto"/>
        <w:jc w:val="center"/>
        <w:rPr>
          <w:b/>
          <w:bCs/>
          <w:sz w:val="28"/>
          <w:szCs w:val="28"/>
        </w:rPr>
      </w:pPr>
    </w:p>
    <w:p w14:paraId="5E0EA94F" w14:textId="77777777" w:rsidR="00D91107" w:rsidRDefault="00D91107" w:rsidP="00D91107">
      <w:pPr>
        <w:spacing w:after="0" w:line="360" w:lineRule="auto"/>
        <w:jc w:val="center"/>
        <w:rPr>
          <w:b/>
          <w:bCs/>
          <w:sz w:val="28"/>
          <w:szCs w:val="28"/>
        </w:rPr>
      </w:pPr>
    </w:p>
    <w:p w14:paraId="634440FD" w14:textId="0E488C9C" w:rsidR="00D91107" w:rsidRDefault="00D91107" w:rsidP="00D91107">
      <w:pPr>
        <w:spacing w:after="0" w:line="360" w:lineRule="auto"/>
        <w:rPr>
          <w:b/>
          <w:bCs/>
          <w:sz w:val="28"/>
          <w:szCs w:val="28"/>
        </w:rPr>
      </w:pPr>
      <w:r>
        <w:rPr>
          <w:b/>
          <w:bCs/>
          <w:sz w:val="28"/>
          <w:szCs w:val="28"/>
        </w:rPr>
        <w:t>2.1. Методи дослідження</w:t>
      </w:r>
    </w:p>
    <w:p w14:paraId="7D7E2CB3" w14:textId="6C85D30D" w:rsidR="008F19A4" w:rsidRDefault="008F19A4" w:rsidP="008F19A4">
      <w:pPr>
        <w:spacing w:after="0" w:line="360" w:lineRule="auto"/>
        <w:ind w:firstLine="709"/>
        <w:jc w:val="both"/>
        <w:rPr>
          <w:sz w:val="28"/>
          <w:szCs w:val="28"/>
        </w:rPr>
      </w:pPr>
      <w:r>
        <w:rPr>
          <w:sz w:val="28"/>
          <w:szCs w:val="28"/>
        </w:rPr>
        <w:t>У роботі застосовано такі наукові методи дослідження:</w:t>
      </w:r>
    </w:p>
    <w:p w14:paraId="1228C27C" w14:textId="77777777" w:rsidR="008F19A4" w:rsidRDefault="008F19A4" w:rsidP="008F19A4">
      <w:pPr>
        <w:pStyle w:val="a3"/>
        <w:numPr>
          <w:ilvl w:val="0"/>
          <w:numId w:val="4"/>
        </w:numPr>
        <w:spacing w:after="0" w:line="360" w:lineRule="auto"/>
        <w:jc w:val="both"/>
        <w:rPr>
          <w:sz w:val="28"/>
          <w:szCs w:val="28"/>
        </w:rPr>
      </w:pPr>
      <w:r w:rsidRPr="008F19A4">
        <w:rPr>
          <w:sz w:val="28"/>
          <w:szCs w:val="28"/>
        </w:rPr>
        <w:t xml:space="preserve">теоретичний аналіз фахової літератури та документальних матеріалів, </w:t>
      </w:r>
    </w:p>
    <w:p w14:paraId="6F5ACA05" w14:textId="77777777" w:rsidR="008F19A4" w:rsidRDefault="008F19A4" w:rsidP="008F19A4">
      <w:pPr>
        <w:pStyle w:val="a3"/>
        <w:numPr>
          <w:ilvl w:val="0"/>
          <w:numId w:val="4"/>
        </w:numPr>
        <w:spacing w:after="0" w:line="360" w:lineRule="auto"/>
        <w:jc w:val="both"/>
        <w:rPr>
          <w:sz w:val="28"/>
          <w:szCs w:val="28"/>
        </w:rPr>
      </w:pPr>
      <w:r w:rsidRPr="008F19A4">
        <w:rPr>
          <w:sz w:val="28"/>
          <w:szCs w:val="28"/>
        </w:rPr>
        <w:t>педагогічні методи дослідження (педагогічне спостереження, педагогічне тестування, педагогічний експеримент),</w:t>
      </w:r>
    </w:p>
    <w:p w14:paraId="254D27AF" w14:textId="16653247" w:rsidR="008F19A4" w:rsidRDefault="008F19A4" w:rsidP="008F19A4">
      <w:pPr>
        <w:pStyle w:val="a3"/>
        <w:numPr>
          <w:ilvl w:val="0"/>
          <w:numId w:val="4"/>
        </w:numPr>
        <w:spacing w:after="0" w:line="360" w:lineRule="auto"/>
        <w:jc w:val="both"/>
        <w:rPr>
          <w:sz w:val="28"/>
          <w:szCs w:val="28"/>
        </w:rPr>
      </w:pPr>
      <w:r w:rsidRPr="008F19A4">
        <w:rPr>
          <w:sz w:val="28"/>
          <w:szCs w:val="28"/>
        </w:rPr>
        <w:t xml:space="preserve"> антропометричні</w:t>
      </w:r>
      <w:r>
        <w:rPr>
          <w:sz w:val="28"/>
          <w:szCs w:val="28"/>
        </w:rPr>
        <w:t xml:space="preserve"> </w:t>
      </w:r>
      <w:r w:rsidRPr="008F19A4">
        <w:rPr>
          <w:sz w:val="28"/>
          <w:szCs w:val="28"/>
        </w:rPr>
        <w:t xml:space="preserve">методи дослідження, </w:t>
      </w:r>
    </w:p>
    <w:p w14:paraId="1D319DAD" w14:textId="77777777" w:rsidR="008F19A4" w:rsidRDefault="008F19A4" w:rsidP="008F19A4">
      <w:pPr>
        <w:pStyle w:val="a3"/>
        <w:numPr>
          <w:ilvl w:val="0"/>
          <w:numId w:val="4"/>
        </w:numPr>
        <w:spacing w:after="0" w:line="360" w:lineRule="auto"/>
        <w:jc w:val="both"/>
        <w:rPr>
          <w:sz w:val="28"/>
          <w:szCs w:val="28"/>
        </w:rPr>
      </w:pPr>
      <w:r w:rsidRPr="008F19A4">
        <w:rPr>
          <w:sz w:val="28"/>
          <w:szCs w:val="28"/>
        </w:rPr>
        <w:t xml:space="preserve">фізіологічні методи дослідження, </w:t>
      </w:r>
    </w:p>
    <w:p w14:paraId="03FBAA9D" w14:textId="1BF83C65" w:rsidR="008F19A4" w:rsidRPr="008F19A4" w:rsidRDefault="008F19A4" w:rsidP="008F19A4">
      <w:pPr>
        <w:pStyle w:val="a3"/>
        <w:numPr>
          <w:ilvl w:val="0"/>
          <w:numId w:val="4"/>
        </w:numPr>
        <w:spacing w:after="0" w:line="360" w:lineRule="auto"/>
        <w:jc w:val="both"/>
        <w:rPr>
          <w:sz w:val="28"/>
          <w:szCs w:val="28"/>
        </w:rPr>
      </w:pPr>
      <w:r w:rsidRPr="008F19A4">
        <w:rPr>
          <w:sz w:val="28"/>
          <w:szCs w:val="28"/>
        </w:rPr>
        <w:t>методи математичної статистики.</w:t>
      </w:r>
    </w:p>
    <w:p w14:paraId="5F0A5C54" w14:textId="44121A7C" w:rsidR="00D91107" w:rsidRDefault="008F19A4" w:rsidP="009B3D2F">
      <w:pPr>
        <w:spacing w:after="0" w:line="360" w:lineRule="auto"/>
        <w:ind w:firstLine="709"/>
        <w:jc w:val="both"/>
        <w:rPr>
          <w:b/>
          <w:bCs/>
          <w:sz w:val="28"/>
          <w:szCs w:val="28"/>
        </w:rPr>
      </w:pPr>
      <w:r>
        <w:rPr>
          <w:b/>
          <w:bCs/>
          <w:sz w:val="28"/>
          <w:szCs w:val="28"/>
        </w:rPr>
        <w:t xml:space="preserve">2.1.1 </w:t>
      </w:r>
      <w:r w:rsidRPr="008F19A4">
        <w:rPr>
          <w:b/>
          <w:bCs/>
          <w:sz w:val="28"/>
          <w:szCs w:val="28"/>
        </w:rPr>
        <w:t>Теоретичний аналіз фахової літератури та документальних матеріалів</w:t>
      </w:r>
    </w:p>
    <w:p w14:paraId="25C3C12D" w14:textId="78C57F46" w:rsidR="00D91107" w:rsidRPr="009B3D2F" w:rsidRDefault="009B3D2F" w:rsidP="009B3D2F">
      <w:pPr>
        <w:spacing w:after="0" w:line="360" w:lineRule="auto"/>
        <w:ind w:firstLine="709"/>
        <w:jc w:val="both"/>
        <w:rPr>
          <w:sz w:val="28"/>
          <w:szCs w:val="28"/>
        </w:rPr>
      </w:pPr>
      <w:r>
        <w:rPr>
          <w:sz w:val="28"/>
          <w:szCs w:val="28"/>
        </w:rPr>
        <w:t xml:space="preserve">З метою визначення сучасного стану організації фізичного виховання у КНР, підходів до програмування фізкультурно-оздоровчих занять для дітей шкільного віку було здійснено теоретичній аналіз фахової науково-методичної літератури та документальних матеріалів, зокрема </w:t>
      </w:r>
      <w:r w:rsidRPr="00D93111">
        <w:rPr>
          <w:sz w:val="28"/>
          <w:szCs w:val="28"/>
        </w:rPr>
        <w:t>Національн</w:t>
      </w:r>
      <w:r>
        <w:rPr>
          <w:sz w:val="28"/>
          <w:szCs w:val="28"/>
        </w:rPr>
        <w:t>ої</w:t>
      </w:r>
      <w:r w:rsidRPr="00D93111">
        <w:rPr>
          <w:sz w:val="28"/>
          <w:szCs w:val="28"/>
        </w:rPr>
        <w:t xml:space="preserve"> стратегі</w:t>
      </w:r>
      <w:r>
        <w:rPr>
          <w:sz w:val="28"/>
          <w:szCs w:val="28"/>
        </w:rPr>
        <w:t>ї</w:t>
      </w:r>
      <w:r w:rsidRPr="00D93111">
        <w:rPr>
          <w:sz w:val="28"/>
          <w:szCs w:val="28"/>
        </w:rPr>
        <w:t xml:space="preserve"> розвитку спорту</w:t>
      </w:r>
      <w:r>
        <w:rPr>
          <w:sz w:val="28"/>
          <w:szCs w:val="28"/>
        </w:rPr>
        <w:t xml:space="preserve"> «</w:t>
      </w:r>
      <w:r w:rsidRPr="00D93111">
        <w:rPr>
          <w:sz w:val="28"/>
          <w:szCs w:val="28"/>
        </w:rPr>
        <w:t>Фізичне виховання в Китаї</w:t>
      </w:r>
      <w:r>
        <w:rPr>
          <w:sz w:val="28"/>
          <w:szCs w:val="28"/>
        </w:rPr>
        <w:t>»,</w:t>
      </w:r>
      <w:r w:rsidRPr="00D93111">
        <w:rPr>
          <w:sz w:val="28"/>
          <w:szCs w:val="28"/>
        </w:rPr>
        <w:t xml:space="preserve"> Національної стратегії </w:t>
      </w:r>
      <w:r>
        <w:rPr>
          <w:sz w:val="28"/>
          <w:szCs w:val="28"/>
        </w:rPr>
        <w:t>«</w:t>
      </w:r>
      <w:r w:rsidRPr="00D93111">
        <w:rPr>
          <w:sz w:val="28"/>
          <w:szCs w:val="28"/>
        </w:rPr>
        <w:t>Здоровий Китай 2030</w:t>
      </w:r>
      <w:r>
        <w:rPr>
          <w:sz w:val="28"/>
          <w:szCs w:val="28"/>
        </w:rPr>
        <w:t xml:space="preserve">», документів ВООЗ щодо рекомендацій до рухової активності різних груп населення. Було вивчено понад 100 джерел сучасної фахової літератури, серед яких, дотичними до теми дослідження, тими, що увійшли до списку використаних джерел виявилося 60 посилань. До аналізу відбиралися сучасні джерела різними мовами (українською, англійською, китайською) за останні 10 років. Джерела містили такі ключові слова як фізичне виховання, фізичний стан, школярі, фізична підготовка, спортивні ігри, баскетбол, ефективність, вплив, фізкультурно-оздоровчі заняття, контроль ефективності. Здійснений аналіз подано у першому розділі кваліфікаційної роботи при описі проблеми дослідження, а також при </w:t>
      </w:r>
      <w:r>
        <w:rPr>
          <w:sz w:val="28"/>
          <w:szCs w:val="28"/>
        </w:rPr>
        <w:lastRenderedPageBreak/>
        <w:t>порівнянні результатів власних досліджень та даних, отриманих іншими авторами.</w:t>
      </w:r>
    </w:p>
    <w:p w14:paraId="03AA12DB" w14:textId="4D518DB6" w:rsidR="00D91107" w:rsidRDefault="009B3D2F" w:rsidP="009B3D2F">
      <w:pPr>
        <w:spacing w:after="0" w:line="360" w:lineRule="auto"/>
        <w:ind w:firstLine="709"/>
        <w:rPr>
          <w:b/>
          <w:bCs/>
          <w:sz w:val="28"/>
          <w:szCs w:val="28"/>
        </w:rPr>
      </w:pPr>
      <w:r w:rsidRPr="009B3D2F">
        <w:rPr>
          <w:b/>
          <w:bCs/>
          <w:sz w:val="28"/>
          <w:szCs w:val="28"/>
        </w:rPr>
        <w:t>2.1.2. Педагогічні методи дослідження</w:t>
      </w:r>
    </w:p>
    <w:p w14:paraId="2595578C" w14:textId="77777777" w:rsidR="009B3D2F" w:rsidRDefault="009B3D2F" w:rsidP="009B3D2F">
      <w:pPr>
        <w:spacing w:after="0" w:line="360" w:lineRule="auto"/>
        <w:ind w:firstLine="709"/>
        <w:rPr>
          <w:sz w:val="28"/>
          <w:szCs w:val="28"/>
        </w:rPr>
      </w:pPr>
      <w:r>
        <w:rPr>
          <w:sz w:val="28"/>
          <w:szCs w:val="28"/>
        </w:rPr>
        <w:t>У роботі використано такі педагогічні методи дослідження:</w:t>
      </w:r>
    </w:p>
    <w:p w14:paraId="5CF808FD" w14:textId="77777777" w:rsidR="009B3D2F" w:rsidRDefault="009B3D2F" w:rsidP="009B3D2F">
      <w:pPr>
        <w:spacing w:after="0" w:line="360" w:lineRule="auto"/>
        <w:ind w:firstLine="709"/>
        <w:rPr>
          <w:sz w:val="28"/>
          <w:szCs w:val="28"/>
        </w:rPr>
      </w:pPr>
      <w:r>
        <w:rPr>
          <w:sz w:val="28"/>
          <w:szCs w:val="28"/>
        </w:rPr>
        <w:t xml:space="preserve">–педагогічне спостереження, </w:t>
      </w:r>
    </w:p>
    <w:p w14:paraId="53C10160" w14:textId="77777777" w:rsidR="009B3D2F" w:rsidRDefault="009B3D2F" w:rsidP="009B3D2F">
      <w:pPr>
        <w:spacing w:after="0" w:line="360" w:lineRule="auto"/>
        <w:ind w:firstLine="709"/>
        <w:rPr>
          <w:sz w:val="28"/>
          <w:szCs w:val="28"/>
        </w:rPr>
      </w:pPr>
      <w:r>
        <w:rPr>
          <w:sz w:val="28"/>
          <w:szCs w:val="28"/>
        </w:rPr>
        <w:t xml:space="preserve">–педагогічне тестування, </w:t>
      </w:r>
    </w:p>
    <w:p w14:paraId="654DE7E1" w14:textId="7F302828" w:rsidR="009B3D2F" w:rsidRDefault="009B3D2F" w:rsidP="009B3D2F">
      <w:pPr>
        <w:spacing w:after="0" w:line="360" w:lineRule="auto"/>
        <w:ind w:firstLine="709"/>
        <w:rPr>
          <w:sz w:val="28"/>
          <w:szCs w:val="28"/>
        </w:rPr>
      </w:pPr>
      <w:r>
        <w:rPr>
          <w:sz w:val="28"/>
          <w:szCs w:val="28"/>
        </w:rPr>
        <w:t>–педагогічний експеримент.</w:t>
      </w:r>
    </w:p>
    <w:p w14:paraId="0448D590" w14:textId="66419ED0" w:rsidR="009B3D2F" w:rsidRPr="00804A21" w:rsidRDefault="009B3D2F" w:rsidP="00804A21">
      <w:pPr>
        <w:spacing w:after="0" w:line="360" w:lineRule="auto"/>
        <w:ind w:firstLine="709"/>
        <w:jc w:val="both"/>
        <w:rPr>
          <w:sz w:val="28"/>
          <w:szCs w:val="28"/>
        </w:rPr>
      </w:pPr>
      <w:r w:rsidRPr="00804A21">
        <w:rPr>
          <w:sz w:val="28"/>
          <w:szCs w:val="28"/>
        </w:rPr>
        <w:t xml:space="preserve">З метою виявлення особливостей організації фізичного виховання використано </w:t>
      </w:r>
    </w:p>
    <w:p w14:paraId="2A2D09A8" w14:textId="7233D5E0" w:rsidR="00804A21" w:rsidRDefault="00D4334C" w:rsidP="00804A21">
      <w:pPr>
        <w:spacing w:after="0" w:line="360" w:lineRule="auto"/>
        <w:ind w:firstLine="709"/>
        <w:jc w:val="both"/>
        <w:rPr>
          <w:sz w:val="28"/>
          <w:szCs w:val="28"/>
        </w:rPr>
      </w:pPr>
      <w:r>
        <w:rPr>
          <w:sz w:val="28"/>
          <w:szCs w:val="28"/>
        </w:rPr>
        <w:t xml:space="preserve">Педагогічне тестування використано з метою оцінки результатів рухових якостей досліджуваного контингенту. </w:t>
      </w:r>
    </w:p>
    <w:p w14:paraId="3469515C" w14:textId="19D3C47E" w:rsidR="00FA7C5C" w:rsidRDefault="00FA7C5C" w:rsidP="00FA7C5C">
      <w:pPr>
        <w:spacing w:after="0" w:line="360" w:lineRule="auto"/>
        <w:ind w:firstLine="709"/>
        <w:jc w:val="both"/>
        <w:rPr>
          <w:sz w:val="28"/>
          <w:szCs w:val="28"/>
        </w:rPr>
      </w:pPr>
      <w:r>
        <w:rPr>
          <w:sz w:val="28"/>
          <w:szCs w:val="28"/>
        </w:rPr>
        <w:t>Спритність</w:t>
      </w:r>
      <w:r w:rsidRPr="00FA7C5C">
        <w:rPr>
          <w:sz w:val="28"/>
          <w:szCs w:val="28"/>
        </w:rPr>
        <w:t xml:space="preserve"> школярів оцінювали за допомогою тестової</w:t>
      </w:r>
      <w:r>
        <w:rPr>
          <w:sz w:val="28"/>
          <w:szCs w:val="28"/>
        </w:rPr>
        <w:t xml:space="preserve"> </w:t>
      </w:r>
      <w:r w:rsidRPr="00FA7C5C">
        <w:rPr>
          <w:sz w:val="28"/>
          <w:szCs w:val="28"/>
        </w:rPr>
        <w:t>вправи «Біг на 50 м», ваговий коефіцієнт якої складає 20 % при визначені</w:t>
      </w:r>
      <w:r>
        <w:rPr>
          <w:sz w:val="28"/>
          <w:szCs w:val="28"/>
        </w:rPr>
        <w:t xml:space="preserve"> </w:t>
      </w:r>
      <w:r w:rsidRPr="00FA7C5C">
        <w:rPr>
          <w:sz w:val="28"/>
          <w:szCs w:val="28"/>
        </w:rPr>
        <w:t>рівня фізичної підготовленості та констатації оцінки</w:t>
      </w:r>
      <w:r>
        <w:rPr>
          <w:sz w:val="28"/>
          <w:szCs w:val="28"/>
        </w:rPr>
        <w:t>.</w:t>
      </w:r>
    </w:p>
    <w:p w14:paraId="3AE4BB83" w14:textId="5B77D143" w:rsidR="00FA7C5C" w:rsidRPr="00FA7C5C" w:rsidRDefault="00FA7C5C" w:rsidP="00FA7C5C">
      <w:pPr>
        <w:tabs>
          <w:tab w:val="left" w:pos="1155"/>
        </w:tabs>
        <w:spacing w:line="360" w:lineRule="auto"/>
        <w:ind w:firstLine="709"/>
        <w:jc w:val="both"/>
        <w:rPr>
          <w:rFonts w:cs="Times New Roman"/>
          <w:sz w:val="28"/>
          <w:szCs w:val="28"/>
        </w:rPr>
      </w:pPr>
      <w:r w:rsidRPr="00FA7C5C">
        <w:rPr>
          <w:rFonts w:cs="Times New Roman"/>
          <w:b/>
          <w:sz w:val="28"/>
          <w:szCs w:val="28"/>
        </w:rPr>
        <w:t>Таблиця 2.</w:t>
      </w:r>
      <w:r>
        <w:rPr>
          <w:rFonts w:cs="Times New Roman"/>
          <w:b/>
          <w:sz w:val="28"/>
          <w:szCs w:val="28"/>
        </w:rPr>
        <w:t>1</w:t>
      </w:r>
      <w:r w:rsidRPr="00FA7C5C">
        <w:rPr>
          <w:rFonts w:cs="Times New Roman"/>
          <w:sz w:val="28"/>
          <w:szCs w:val="28"/>
        </w:rPr>
        <w:t xml:space="preserve"> – Нормативна оцінка в тестовій вправі біг на 50 м для хлопців</w:t>
      </w:r>
      <w:r>
        <w:rPr>
          <w:rFonts w:cs="Times New Roman"/>
          <w:sz w:val="28"/>
          <w:szCs w:val="28"/>
        </w:rPr>
        <w:t xml:space="preserve"> (7 клас)</w:t>
      </w:r>
      <w:r w:rsidRPr="00FA7C5C">
        <w:rPr>
          <w:rFonts w:cs="Times New Roman"/>
          <w:sz w:val="28"/>
          <w:szCs w:val="28"/>
        </w:rPr>
        <w:t xml:space="preserve">, с </w:t>
      </w:r>
    </w:p>
    <w:tbl>
      <w:tblPr>
        <w:tblW w:w="5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4"/>
        <w:gridCol w:w="1834"/>
        <w:gridCol w:w="1605"/>
      </w:tblGrid>
      <w:tr w:rsidR="00FA7C5C" w:rsidRPr="008A57C7" w14:paraId="205F2F07" w14:textId="77777777" w:rsidTr="00FA7C5C">
        <w:trPr>
          <w:trHeight w:val="267"/>
          <w:jc w:val="center"/>
        </w:trPr>
        <w:tc>
          <w:tcPr>
            <w:tcW w:w="2194" w:type="dxa"/>
            <w:vAlign w:val="center"/>
          </w:tcPr>
          <w:p w14:paraId="73FA700C" w14:textId="77777777" w:rsidR="00FA7C5C" w:rsidRPr="008A57C7" w:rsidRDefault="00FA7C5C" w:rsidP="00FA7C5C">
            <w:pPr>
              <w:spacing w:after="0" w:line="240" w:lineRule="auto"/>
              <w:jc w:val="center"/>
              <w:rPr>
                <w:bCs/>
                <w:sz w:val="24"/>
                <w:szCs w:val="24"/>
              </w:rPr>
            </w:pPr>
            <w:r w:rsidRPr="008A57C7">
              <w:rPr>
                <w:bCs/>
                <w:sz w:val="24"/>
                <w:szCs w:val="24"/>
              </w:rPr>
              <w:t>Оцінка</w:t>
            </w:r>
          </w:p>
        </w:tc>
        <w:tc>
          <w:tcPr>
            <w:tcW w:w="1834" w:type="dxa"/>
            <w:vAlign w:val="center"/>
          </w:tcPr>
          <w:p w14:paraId="69A965EE" w14:textId="77777777" w:rsidR="00FA7C5C" w:rsidRPr="008A57C7" w:rsidRDefault="00FA7C5C" w:rsidP="00FA7C5C">
            <w:pPr>
              <w:spacing w:after="0" w:line="240" w:lineRule="auto"/>
              <w:jc w:val="center"/>
              <w:rPr>
                <w:bCs/>
                <w:sz w:val="24"/>
                <w:szCs w:val="24"/>
              </w:rPr>
            </w:pPr>
            <w:r w:rsidRPr="008A57C7">
              <w:rPr>
                <w:bCs/>
                <w:sz w:val="24"/>
                <w:szCs w:val="24"/>
              </w:rPr>
              <w:t>Бали</w:t>
            </w:r>
          </w:p>
        </w:tc>
        <w:tc>
          <w:tcPr>
            <w:tcW w:w="1605" w:type="dxa"/>
            <w:vAlign w:val="center"/>
          </w:tcPr>
          <w:p w14:paraId="22B8591E" w14:textId="77777777" w:rsidR="00FA7C5C" w:rsidRPr="008A57C7" w:rsidRDefault="00FA7C5C" w:rsidP="00FA7C5C">
            <w:pPr>
              <w:spacing w:after="0" w:line="240" w:lineRule="auto"/>
              <w:jc w:val="center"/>
              <w:rPr>
                <w:bCs/>
                <w:sz w:val="24"/>
                <w:szCs w:val="24"/>
              </w:rPr>
            </w:pPr>
            <w:r w:rsidRPr="008A57C7">
              <w:rPr>
                <w:bCs/>
                <w:sz w:val="24"/>
                <w:szCs w:val="24"/>
              </w:rPr>
              <w:t>7 клас</w:t>
            </w:r>
          </w:p>
        </w:tc>
      </w:tr>
      <w:tr w:rsidR="00FA7C5C" w:rsidRPr="008A57C7" w14:paraId="5F2CDE85" w14:textId="77777777" w:rsidTr="00FA7C5C">
        <w:trPr>
          <w:trHeight w:val="267"/>
          <w:jc w:val="center"/>
        </w:trPr>
        <w:tc>
          <w:tcPr>
            <w:tcW w:w="2194" w:type="dxa"/>
            <w:vAlign w:val="center"/>
          </w:tcPr>
          <w:p w14:paraId="7E9BEFF0" w14:textId="77777777" w:rsidR="00FA7C5C" w:rsidRPr="008A57C7" w:rsidRDefault="00FA7C5C" w:rsidP="00FA7C5C">
            <w:pPr>
              <w:spacing w:after="0" w:line="240" w:lineRule="auto"/>
              <w:jc w:val="center"/>
              <w:rPr>
                <w:bCs/>
                <w:sz w:val="24"/>
                <w:szCs w:val="24"/>
              </w:rPr>
            </w:pPr>
            <w:r w:rsidRPr="008A57C7">
              <w:rPr>
                <w:bCs/>
                <w:sz w:val="24"/>
                <w:szCs w:val="24"/>
              </w:rPr>
              <w:t>1</w:t>
            </w:r>
          </w:p>
        </w:tc>
        <w:tc>
          <w:tcPr>
            <w:tcW w:w="1834" w:type="dxa"/>
            <w:vAlign w:val="center"/>
          </w:tcPr>
          <w:p w14:paraId="3F50C692" w14:textId="77777777" w:rsidR="00FA7C5C" w:rsidRPr="008A57C7" w:rsidRDefault="00FA7C5C" w:rsidP="00FA7C5C">
            <w:pPr>
              <w:spacing w:after="0" w:line="240" w:lineRule="auto"/>
              <w:jc w:val="center"/>
              <w:rPr>
                <w:bCs/>
                <w:sz w:val="24"/>
                <w:szCs w:val="24"/>
              </w:rPr>
            </w:pPr>
            <w:r w:rsidRPr="008A57C7">
              <w:rPr>
                <w:bCs/>
                <w:sz w:val="24"/>
                <w:szCs w:val="24"/>
              </w:rPr>
              <w:t>2</w:t>
            </w:r>
          </w:p>
        </w:tc>
        <w:tc>
          <w:tcPr>
            <w:tcW w:w="1605" w:type="dxa"/>
            <w:vAlign w:val="center"/>
          </w:tcPr>
          <w:p w14:paraId="18DE9699" w14:textId="77777777" w:rsidR="00FA7C5C" w:rsidRPr="008A57C7" w:rsidRDefault="00FA7C5C" w:rsidP="00FA7C5C">
            <w:pPr>
              <w:spacing w:after="0" w:line="240" w:lineRule="auto"/>
              <w:jc w:val="center"/>
              <w:rPr>
                <w:sz w:val="24"/>
                <w:szCs w:val="24"/>
              </w:rPr>
            </w:pPr>
            <w:r w:rsidRPr="008A57C7">
              <w:rPr>
                <w:sz w:val="24"/>
                <w:szCs w:val="24"/>
              </w:rPr>
              <w:t>3</w:t>
            </w:r>
          </w:p>
        </w:tc>
      </w:tr>
      <w:tr w:rsidR="00FA7C5C" w:rsidRPr="008A57C7" w14:paraId="5D087E8A" w14:textId="77777777" w:rsidTr="00FA7C5C">
        <w:trPr>
          <w:trHeight w:val="267"/>
          <w:jc w:val="center"/>
        </w:trPr>
        <w:tc>
          <w:tcPr>
            <w:tcW w:w="2194" w:type="dxa"/>
            <w:vMerge w:val="restart"/>
            <w:vAlign w:val="center"/>
          </w:tcPr>
          <w:p w14:paraId="57616F5A" w14:textId="77777777" w:rsidR="00FA7C5C" w:rsidRPr="008A57C7" w:rsidRDefault="00FA7C5C" w:rsidP="00FA7C5C">
            <w:pPr>
              <w:spacing w:after="0" w:line="240" w:lineRule="auto"/>
              <w:rPr>
                <w:bCs/>
                <w:sz w:val="24"/>
                <w:szCs w:val="24"/>
              </w:rPr>
            </w:pPr>
            <w:r w:rsidRPr="008A57C7">
              <w:rPr>
                <w:bCs/>
                <w:sz w:val="24"/>
                <w:szCs w:val="24"/>
              </w:rPr>
              <w:t>Відмінно</w:t>
            </w:r>
          </w:p>
        </w:tc>
        <w:tc>
          <w:tcPr>
            <w:tcW w:w="1834" w:type="dxa"/>
            <w:vAlign w:val="center"/>
          </w:tcPr>
          <w:p w14:paraId="4FF9C422" w14:textId="77777777" w:rsidR="00FA7C5C" w:rsidRPr="008A57C7" w:rsidRDefault="00FA7C5C" w:rsidP="00FA7C5C">
            <w:pPr>
              <w:spacing w:after="0" w:line="240" w:lineRule="auto"/>
              <w:jc w:val="center"/>
              <w:rPr>
                <w:bCs/>
                <w:sz w:val="24"/>
                <w:szCs w:val="24"/>
              </w:rPr>
            </w:pPr>
            <w:r w:rsidRPr="008A57C7">
              <w:rPr>
                <w:bCs/>
                <w:sz w:val="24"/>
                <w:szCs w:val="24"/>
              </w:rPr>
              <w:t>100</w:t>
            </w:r>
          </w:p>
        </w:tc>
        <w:tc>
          <w:tcPr>
            <w:tcW w:w="1605" w:type="dxa"/>
            <w:vAlign w:val="center"/>
          </w:tcPr>
          <w:p w14:paraId="3BE63088" w14:textId="77777777" w:rsidR="00FA7C5C" w:rsidRPr="008A57C7" w:rsidRDefault="00FA7C5C" w:rsidP="00FA7C5C">
            <w:pPr>
              <w:spacing w:after="0" w:line="240" w:lineRule="auto"/>
              <w:jc w:val="center"/>
              <w:rPr>
                <w:sz w:val="24"/>
                <w:szCs w:val="24"/>
              </w:rPr>
            </w:pPr>
            <w:r w:rsidRPr="008A57C7">
              <w:rPr>
                <w:sz w:val="24"/>
                <w:szCs w:val="24"/>
              </w:rPr>
              <w:t>7,8</w:t>
            </w:r>
          </w:p>
        </w:tc>
      </w:tr>
      <w:tr w:rsidR="00FA7C5C" w:rsidRPr="008A57C7" w14:paraId="1A834C36" w14:textId="77777777" w:rsidTr="00FA7C5C">
        <w:trPr>
          <w:trHeight w:val="267"/>
          <w:jc w:val="center"/>
        </w:trPr>
        <w:tc>
          <w:tcPr>
            <w:tcW w:w="2194" w:type="dxa"/>
            <w:vMerge/>
            <w:vAlign w:val="center"/>
          </w:tcPr>
          <w:p w14:paraId="29EB4CA0" w14:textId="77777777" w:rsidR="00FA7C5C" w:rsidRPr="008A57C7" w:rsidRDefault="00FA7C5C" w:rsidP="00FA7C5C">
            <w:pPr>
              <w:spacing w:after="0" w:line="240" w:lineRule="auto"/>
              <w:rPr>
                <w:bCs/>
                <w:sz w:val="24"/>
                <w:szCs w:val="24"/>
              </w:rPr>
            </w:pPr>
          </w:p>
        </w:tc>
        <w:tc>
          <w:tcPr>
            <w:tcW w:w="1834" w:type="dxa"/>
            <w:vAlign w:val="center"/>
          </w:tcPr>
          <w:p w14:paraId="42E75D75" w14:textId="77777777" w:rsidR="00FA7C5C" w:rsidRPr="008A57C7" w:rsidRDefault="00FA7C5C" w:rsidP="00FA7C5C">
            <w:pPr>
              <w:spacing w:after="0" w:line="240" w:lineRule="auto"/>
              <w:jc w:val="center"/>
              <w:rPr>
                <w:bCs/>
                <w:sz w:val="24"/>
                <w:szCs w:val="24"/>
              </w:rPr>
            </w:pPr>
            <w:r w:rsidRPr="008A57C7">
              <w:rPr>
                <w:bCs/>
                <w:sz w:val="24"/>
                <w:szCs w:val="24"/>
              </w:rPr>
              <w:t>95</w:t>
            </w:r>
          </w:p>
        </w:tc>
        <w:tc>
          <w:tcPr>
            <w:tcW w:w="1605" w:type="dxa"/>
            <w:vAlign w:val="center"/>
          </w:tcPr>
          <w:p w14:paraId="40F92859" w14:textId="77777777" w:rsidR="00FA7C5C" w:rsidRPr="008A57C7" w:rsidRDefault="00FA7C5C" w:rsidP="00FA7C5C">
            <w:pPr>
              <w:spacing w:after="0" w:line="240" w:lineRule="auto"/>
              <w:jc w:val="center"/>
              <w:rPr>
                <w:sz w:val="24"/>
                <w:szCs w:val="24"/>
              </w:rPr>
            </w:pPr>
            <w:r w:rsidRPr="008A57C7">
              <w:rPr>
                <w:sz w:val="24"/>
                <w:szCs w:val="24"/>
              </w:rPr>
              <w:t>7,9</w:t>
            </w:r>
          </w:p>
        </w:tc>
      </w:tr>
      <w:tr w:rsidR="00FA7C5C" w:rsidRPr="008A57C7" w14:paraId="243B3585" w14:textId="77777777" w:rsidTr="00FA7C5C">
        <w:trPr>
          <w:trHeight w:val="267"/>
          <w:jc w:val="center"/>
        </w:trPr>
        <w:tc>
          <w:tcPr>
            <w:tcW w:w="2194" w:type="dxa"/>
            <w:vMerge/>
            <w:shd w:val="clear" w:color="auto" w:fill="auto"/>
            <w:vAlign w:val="center"/>
          </w:tcPr>
          <w:p w14:paraId="3A0F72C8" w14:textId="77777777" w:rsidR="00FA7C5C" w:rsidRPr="008A57C7" w:rsidRDefault="00FA7C5C" w:rsidP="00FA7C5C">
            <w:pPr>
              <w:spacing w:after="0" w:line="240" w:lineRule="auto"/>
              <w:rPr>
                <w:bCs/>
                <w:sz w:val="24"/>
                <w:szCs w:val="24"/>
              </w:rPr>
            </w:pPr>
          </w:p>
        </w:tc>
        <w:tc>
          <w:tcPr>
            <w:tcW w:w="1834" w:type="dxa"/>
            <w:shd w:val="clear" w:color="auto" w:fill="auto"/>
            <w:vAlign w:val="center"/>
          </w:tcPr>
          <w:p w14:paraId="7DB34136" w14:textId="77777777" w:rsidR="00FA7C5C" w:rsidRPr="008A57C7" w:rsidRDefault="00FA7C5C" w:rsidP="00FA7C5C">
            <w:pPr>
              <w:spacing w:after="0" w:line="240" w:lineRule="auto"/>
              <w:jc w:val="center"/>
              <w:rPr>
                <w:bCs/>
                <w:sz w:val="24"/>
                <w:szCs w:val="24"/>
              </w:rPr>
            </w:pPr>
            <w:r w:rsidRPr="008A57C7">
              <w:rPr>
                <w:bCs/>
                <w:sz w:val="24"/>
                <w:szCs w:val="24"/>
              </w:rPr>
              <w:t>90</w:t>
            </w:r>
          </w:p>
        </w:tc>
        <w:tc>
          <w:tcPr>
            <w:tcW w:w="1605" w:type="dxa"/>
            <w:shd w:val="clear" w:color="auto" w:fill="auto"/>
            <w:vAlign w:val="center"/>
          </w:tcPr>
          <w:p w14:paraId="60D9BDA9" w14:textId="77777777" w:rsidR="00FA7C5C" w:rsidRPr="008A57C7" w:rsidRDefault="00FA7C5C" w:rsidP="00FA7C5C">
            <w:pPr>
              <w:spacing w:after="0" w:line="240" w:lineRule="auto"/>
              <w:jc w:val="center"/>
              <w:rPr>
                <w:sz w:val="24"/>
                <w:szCs w:val="24"/>
              </w:rPr>
            </w:pPr>
            <w:r w:rsidRPr="008A57C7">
              <w:rPr>
                <w:sz w:val="24"/>
                <w:szCs w:val="24"/>
              </w:rPr>
              <w:t>8,0</w:t>
            </w:r>
          </w:p>
        </w:tc>
      </w:tr>
      <w:tr w:rsidR="00FA7C5C" w:rsidRPr="008A57C7" w14:paraId="4861B804" w14:textId="77777777" w:rsidTr="00FA7C5C">
        <w:trPr>
          <w:trHeight w:val="267"/>
          <w:jc w:val="center"/>
        </w:trPr>
        <w:tc>
          <w:tcPr>
            <w:tcW w:w="2194" w:type="dxa"/>
            <w:vMerge w:val="restart"/>
            <w:vAlign w:val="center"/>
          </w:tcPr>
          <w:p w14:paraId="0E8101F7" w14:textId="77777777" w:rsidR="00FA7C5C" w:rsidRPr="008A57C7" w:rsidRDefault="00FA7C5C" w:rsidP="00FA7C5C">
            <w:pPr>
              <w:spacing w:after="0" w:line="240" w:lineRule="auto"/>
              <w:rPr>
                <w:bCs/>
                <w:sz w:val="24"/>
                <w:szCs w:val="24"/>
              </w:rPr>
            </w:pPr>
            <w:r w:rsidRPr="008A57C7">
              <w:rPr>
                <w:bCs/>
                <w:sz w:val="24"/>
                <w:szCs w:val="24"/>
              </w:rPr>
              <w:t>Добре</w:t>
            </w:r>
          </w:p>
        </w:tc>
        <w:tc>
          <w:tcPr>
            <w:tcW w:w="1834" w:type="dxa"/>
            <w:shd w:val="clear" w:color="auto" w:fill="auto"/>
            <w:vAlign w:val="center"/>
          </w:tcPr>
          <w:p w14:paraId="0635219F" w14:textId="77777777" w:rsidR="00FA7C5C" w:rsidRPr="008A57C7" w:rsidRDefault="00FA7C5C" w:rsidP="00FA7C5C">
            <w:pPr>
              <w:spacing w:after="0" w:line="240" w:lineRule="auto"/>
              <w:jc w:val="center"/>
              <w:rPr>
                <w:bCs/>
                <w:sz w:val="24"/>
                <w:szCs w:val="24"/>
              </w:rPr>
            </w:pPr>
            <w:r w:rsidRPr="008A57C7">
              <w:rPr>
                <w:bCs/>
                <w:sz w:val="24"/>
                <w:szCs w:val="24"/>
              </w:rPr>
              <w:t>85</w:t>
            </w:r>
          </w:p>
        </w:tc>
        <w:tc>
          <w:tcPr>
            <w:tcW w:w="1605" w:type="dxa"/>
            <w:shd w:val="clear" w:color="auto" w:fill="auto"/>
            <w:vAlign w:val="center"/>
          </w:tcPr>
          <w:p w14:paraId="3F578FC7" w14:textId="77777777" w:rsidR="00FA7C5C" w:rsidRPr="008A57C7" w:rsidRDefault="00FA7C5C" w:rsidP="00FA7C5C">
            <w:pPr>
              <w:spacing w:after="0" w:line="240" w:lineRule="auto"/>
              <w:jc w:val="center"/>
              <w:rPr>
                <w:sz w:val="24"/>
                <w:szCs w:val="24"/>
              </w:rPr>
            </w:pPr>
            <w:r w:rsidRPr="008A57C7">
              <w:rPr>
                <w:sz w:val="24"/>
                <w:szCs w:val="24"/>
              </w:rPr>
              <w:t>8,1</w:t>
            </w:r>
          </w:p>
        </w:tc>
      </w:tr>
      <w:tr w:rsidR="00FA7C5C" w:rsidRPr="008A57C7" w14:paraId="15F61FAD" w14:textId="77777777" w:rsidTr="00FA7C5C">
        <w:trPr>
          <w:trHeight w:val="267"/>
          <w:jc w:val="center"/>
        </w:trPr>
        <w:tc>
          <w:tcPr>
            <w:tcW w:w="2194" w:type="dxa"/>
            <w:vMerge/>
            <w:tcBorders>
              <w:bottom w:val="single" w:sz="4" w:space="0" w:color="auto"/>
            </w:tcBorders>
            <w:shd w:val="clear" w:color="auto" w:fill="auto"/>
            <w:vAlign w:val="center"/>
          </w:tcPr>
          <w:p w14:paraId="67DD5E52" w14:textId="77777777" w:rsidR="00FA7C5C" w:rsidRPr="008A57C7" w:rsidRDefault="00FA7C5C" w:rsidP="00FA7C5C">
            <w:pPr>
              <w:spacing w:after="0" w:line="240" w:lineRule="auto"/>
              <w:rPr>
                <w:bCs/>
                <w:sz w:val="24"/>
                <w:szCs w:val="24"/>
              </w:rPr>
            </w:pPr>
          </w:p>
        </w:tc>
        <w:tc>
          <w:tcPr>
            <w:tcW w:w="1834" w:type="dxa"/>
            <w:tcBorders>
              <w:bottom w:val="single" w:sz="4" w:space="0" w:color="auto"/>
            </w:tcBorders>
            <w:shd w:val="clear" w:color="auto" w:fill="auto"/>
            <w:vAlign w:val="center"/>
          </w:tcPr>
          <w:p w14:paraId="32786D12" w14:textId="77777777" w:rsidR="00FA7C5C" w:rsidRPr="008A57C7" w:rsidRDefault="00FA7C5C" w:rsidP="00FA7C5C">
            <w:pPr>
              <w:spacing w:after="0" w:line="240" w:lineRule="auto"/>
              <w:jc w:val="center"/>
              <w:rPr>
                <w:bCs/>
                <w:sz w:val="24"/>
                <w:szCs w:val="24"/>
              </w:rPr>
            </w:pPr>
            <w:r w:rsidRPr="008A57C7">
              <w:rPr>
                <w:bCs/>
                <w:sz w:val="24"/>
                <w:szCs w:val="24"/>
              </w:rPr>
              <w:t>80</w:t>
            </w:r>
          </w:p>
        </w:tc>
        <w:tc>
          <w:tcPr>
            <w:tcW w:w="1605" w:type="dxa"/>
            <w:tcBorders>
              <w:bottom w:val="single" w:sz="4" w:space="0" w:color="auto"/>
            </w:tcBorders>
            <w:shd w:val="clear" w:color="auto" w:fill="auto"/>
            <w:vAlign w:val="center"/>
          </w:tcPr>
          <w:p w14:paraId="50FD19FD" w14:textId="77777777" w:rsidR="00FA7C5C" w:rsidRPr="008A57C7" w:rsidRDefault="00FA7C5C" w:rsidP="00FA7C5C">
            <w:pPr>
              <w:spacing w:after="0" w:line="240" w:lineRule="auto"/>
              <w:jc w:val="center"/>
              <w:rPr>
                <w:sz w:val="24"/>
                <w:szCs w:val="24"/>
              </w:rPr>
            </w:pPr>
            <w:r w:rsidRPr="008A57C7">
              <w:rPr>
                <w:sz w:val="24"/>
                <w:szCs w:val="24"/>
              </w:rPr>
              <w:t>8,2</w:t>
            </w:r>
          </w:p>
        </w:tc>
      </w:tr>
      <w:tr w:rsidR="00FA7C5C" w:rsidRPr="008A57C7" w14:paraId="7A54C4C6" w14:textId="77777777" w:rsidTr="00FA7C5C">
        <w:trPr>
          <w:trHeight w:val="267"/>
          <w:jc w:val="center"/>
        </w:trPr>
        <w:tc>
          <w:tcPr>
            <w:tcW w:w="2194" w:type="dxa"/>
            <w:vMerge w:val="restart"/>
            <w:vAlign w:val="center"/>
          </w:tcPr>
          <w:p w14:paraId="1E29F9CE" w14:textId="77777777" w:rsidR="00FA7C5C" w:rsidRPr="008A57C7" w:rsidRDefault="00FA7C5C" w:rsidP="00FA7C5C">
            <w:pPr>
              <w:spacing w:after="0" w:line="240" w:lineRule="auto"/>
              <w:rPr>
                <w:bCs/>
                <w:sz w:val="24"/>
                <w:szCs w:val="24"/>
              </w:rPr>
            </w:pPr>
            <w:r w:rsidRPr="008A57C7">
              <w:rPr>
                <w:bCs/>
                <w:sz w:val="24"/>
                <w:szCs w:val="24"/>
              </w:rPr>
              <w:t>Задовільно</w:t>
            </w:r>
          </w:p>
        </w:tc>
        <w:tc>
          <w:tcPr>
            <w:tcW w:w="1834" w:type="dxa"/>
            <w:shd w:val="clear" w:color="auto" w:fill="auto"/>
            <w:vAlign w:val="center"/>
          </w:tcPr>
          <w:p w14:paraId="4B611207" w14:textId="77777777" w:rsidR="00FA7C5C" w:rsidRPr="008A57C7" w:rsidRDefault="00FA7C5C" w:rsidP="00FA7C5C">
            <w:pPr>
              <w:spacing w:after="0" w:line="240" w:lineRule="auto"/>
              <w:jc w:val="center"/>
              <w:rPr>
                <w:bCs/>
                <w:sz w:val="24"/>
                <w:szCs w:val="24"/>
              </w:rPr>
            </w:pPr>
            <w:r w:rsidRPr="008A57C7">
              <w:rPr>
                <w:bCs/>
                <w:sz w:val="24"/>
                <w:szCs w:val="24"/>
              </w:rPr>
              <w:t>78</w:t>
            </w:r>
          </w:p>
        </w:tc>
        <w:tc>
          <w:tcPr>
            <w:tcW w:w="1605" w:type="dxa"/>
            <w:shd w:val="clear" w:color="auto" w:fill="auto"/>
            <w:vAlign w:val="center"/>
          </w:tcPr>
          <w:p w14:paraId="65FD673D" w14:textId="77777777" w:rsidR="00FA7C5C" w:rsidRPr="008A57C7" w:rsidRDefault="00FA7C5C" w:rsidP="00FA7C5C">
            <w:pPr>
              <w:spacing w:after="0" w:line="240" w:lineRule="auto"/>
              <w:jc w:val="center"/>
              <w:rPr>
                <w:sz w:val="24"/>
                <w:szCs w:val="24"/>
              </w:rPr>
            </w:pPr>
            <w:r w:rsidRPr="008A57C7">
              <w:rPr>
                <w:sz w:val="24"/>
                <w:szCs w:val="24"/>
              </w:rPr>
              <w:t>8,4</w:t>
            </w:r>
          </w:p>
        </w:tc>
      </w:tr>
      <w:tr w:rsidR="00FA7C5C" w:rsidRPr="008A57C7" w14:paraId="552FCA0C" w14:textId="77777777" w:rsidTr="00FA7C5C">
        <w:trPr>
          <w:trHeight w:val="267"/>
          <w:jc w:val="center"/>
        </w:trPr>
        <w:tc>
          <w:tcPr>
            <w:tcW w:w="2194" w:type="dxa"/>
            <w:vMerge/>
            <w:vAlign w:val="center"/>
          </w:tcPr>
          <w:p w14:paraId="210DD9B1" w14:textId="77777777" w:rsidR="00FA7C5C" w:rsidRPr="008A57C7" w:rsidRDefault="00FA7C5C" w:rsidP="00FA7C5C">
            <w:pPr>
              <w:spacing w:after="0" w:line="240" w:lineRule="auto"/>
              <w:rPr>
                <w:bCs/>
                <w:sz w:val="24"/>
                <w:szCs w:val="24"/>
              </w:rPr>
            </w:pPr>
          </w:p>
        </w:tc>
        <w:tc>
          <w:tcPr>
            <w:tcW w:w="1834" w:type="dxa"/>
            <w:shd w:val="clear" w:color="auto" w:fill="auto"/>
            <w:vAlign w:val="center"/>
          </w:tcPr>
          <w:p w14:paraId="2B651539" w14:textId="77777777" w:rsidR="00FA7C5C" w:rsidRPr="008A57C7" w:rsidRDefault="00FA7C5C" w:rsidP="00FA7C5C">
            <w:pPr>
              <w:spacing w:after="0" w:line="240" w:lineRule="auto"/>
              <w:jc w:val="center"/>
              <w:rPr>
                <w:bCs/>
                <w:sz w:val="24"/>
                <w:szCs w:val="24"/>
              </w:rPr>
            </w:pPr>
            <w:r w:rsidRPr="008A57C7">
              <w:rPr>
                <w:bCs/>
                <w:sz w:val="24"/>
                <w:szCs w:val="24"/>
              </w:rPr>
              <w:t>76</w:t>
            </w:r>
          </w:p>
        </w:tc>
        <w:tc>
          <w:tcPr>
            <w:tcW w:w="1605" w:type="dxa"/>
            <w:shd w:val="clear" w:color="auto" w:fill="auto"/>
            <w:vAlign w:val="center"/>
          </w:tcPr>
          <w:p w14:paraId="5FEBEED7" w14:textId="77777777" w:rsidR="00FA7C5C" w:rsidRPr="008A57C7" w:rsidRDefault="00FA7C5C" w:rsidP="00FA7C5C">
            <w:pPr>
              <w:spacing w:after="0" w:line="240" w:lineRule="auto"/>
              <w:jc w:val="center"/>
              <w:rPr>
                <w:sz w:val="24"/>
                <w:szCs w:val="24"/>
              </w:rPr>
            </w:pPr>
            <w:r w:rsidRPr="008A57C7">
              <w:rPr>
                <w:sz w:val="24"/>
                <w:szCs w:val="24"/>
              </w:rPr>
              <w:t>8,6</w:t>
            </w:r>
          </w:p>
        </w:tc>
      </w:tr>
      <w:tr w:rsidR="00FA7C5C" w:rsidRPr="008A57C7" w14:paraId="3EAEA672" w14:textId="77777777" w:rsidTr="00FA7C5C">
        <w:trPr>
          <w:trHeight w:val="258"/>
          <w:jc w:val="center"/>
        </w:trPr>
        <w:tc>
          <w:tcPr>
            <w:tcW w:w="2194" w:type="dxa"/>
            <w:vMerge/>
            <w:vAlign w:val="center"/>
          </w:tcPr>
          <w:p w14:paraId="256700EF" w14:textId="77777777" w:rsidR="00FA7C5C" w:rsidRPr="008A57C7" w:rsidRDefault="00FA7C5C" w:rsidP="00FA7C5C">
            <w:pPr>
              <w:spacing w:after="0" w:line="240" w:lineRule="auto"/>
              <w:rPr>
                <w:bCs/>
                <w:sz w:val="24"/>
                <w:szCs w:val="24"/>
              </w:rPr>
            </w:pPr>
          </w:p>
        </w:tc>
        <w:tc>
          <w:tcPr>
            <w:tcW w:w="1834" w:type="dxa"/>
            <w:tcBorders>
              <w:bottom w:val="single" w:sz="4" w:space="0" w:color="auto"/>
            </w:tcBorders>
            <w:shd w:val="clear" w:color="auto" w:fill="auto"/>
            <w:vAlign w:val="center"/>
          </w:tcPr>
          <w:p w14:paraId="7B9B8ABE" w14:textId="77777777" w:rsidR="00FA7C5C" w:rsidRPr="008A57C7" w:rsidRDefault="00FA7C5C" w:rsidP="00FA7C5C">
            <w:pPr>
              <w:spacing w:after="0" w:line="240" w:lineRule="auto"/>
              <w:jc w:val="center"/>
              <w:rPr>
                <w:bCs/>
                <w:sz w:val="24"/>
                <w:szCs w:val="24"/>
              </w:rPr>
            </w:pPr>
            <w:r w:rsidRPr="008A57C7">
              <w:rPr>
                <w:bCs/>
                <w:sz w:val="24"/>
                <w:szCs w:val="24"/>
              </w:rPr>
              <w:t>74</w:t>
            </w:r>
          </w:p>
        </w:tc>
        <w:tc>
          <w:tcPr>
            <w:tcW w:w="1605" w:type="dxa"/>
            <w:tcBorders>
              <w:bottom w:val="single" w:sz="4" w:space="0" w:color="auto"/>
            </w:tcBorders>
            <w:shd w:val="clear" w:color="auto" w:fill="auto"/>
            <w:vAlign w:val="center"/>
          </w:tcPr>
          <w:p w14:paraId="19268486" w14:textId="77777777" w:rsidR="00FA7C5C" w:rsidRPr="008A57C7" w:rsidRDefault="00FA7C5C" w:rsidP="00FA7C5C">
            <w:pPr>
              <w:spacing w:after="0" w:line="240" w:lineRule="auto"/>
              <w:jc w:val="center"/>
              <w:rPr>
                <w:sz w:val="24"/>
                <w:szCs w:val="24"/>
              </w:rPr>
            </w:pPr>
            <w:r w:rsidRPr="008A57C7">
              <w:rPr>
                <w:sz w:val="24"/>
                <w:szCs w:val="24"/>
              </w:rPr>
              <w:t>8,8</w:t>
            </w:r>
          </w:p>
        </w:tc>
      </w:tr>
      <w:tr w:rsidR="00FA7C5C" w:rsidRPr="008A57C7" w14:paraId="10B8D24B" w14:textId="77777777" w:rsidTr="00FA7C5C">
        <w:trPr>
          <w:trHeight w:val="251"/>
          <w:jc w:val="center"/>
        </w:trPr>
        <w:tc>
          <w:tcPr>
            <w:tcW w:w="2194" w:type="dxa"/>
            <w:vMerge/>
            <w:vAlign w:val="center"/>
          </w:tcPr>
          <w:p w14:paraId="0D6FC0E0" w14:textId="77777777" w:rsidR="00FA7C5C" w:rsidRPr="008A57C7" w:rsidRDefault="00FA7C5C" w:rsidP="00FA7C5C">
            <w:pPr>
              <w:spacing w:after="0" w:line="240" w:lineRule="auto"/>
              <w:rPr>
                <w:bCs/>
                <w:sz w:val="24"/>
                <w:szCs w:val="24"/>
              </w:rPr>
            </w:pPr>
          </w:p>
        </w:tc>
        <w:tc>
          <w:tcPr>
            <w:tcW w:w="1834" w:type="dxa"/>
            <w:shd w:val="clear" w:color="auto" w:fill="auto"/>
            <w:vAlign w:val="center"/>
          </w:tcPr>
          <w:p w14:paraId="134709A6" w14:textId="77777777" w:rsidR="00FA7C5C" w:rsidRPr="008A57C7" w:rsidRDefault="00FA7C5C" w:rsidP="00FA7C5C">
            <w:pPr>
              <w:spacing w:after="0" w:line="240" w:lineRule="auto"/>
              <w:jc w:val="center"/>
              <w:rPr>
                <w:bCs/>
                <w:sz w:val="24"/>
                <w:szCs w:val="24"/>
              </w:rPr>
            </w:pPr>
            <w:r w:rsidRPr="008A57C7">
              <w:rPr>
                <w:bCs/>
                <w:sz w:val="24"/>
                <w:szCs w:val="24"/>
              </w:rPr>
              <w:t>72</w:t>
            </w:r>
          </w:p>
        </w:tc>
        <w:tc>
          <w:tcPr>
            <w:tcW w:w="1605" w:type="dxa"/>
            <w:shd w:val="clear" w:color="auto" w:fill="auto"/>
            <w:vAlign w:val="center"/>
          </w:tcPr>
          <w:p w14:paraId="2749E898" w14:textId="77777777" w:rsidR="00FA7C5C" w:rsidRPr="008A57C7" w:rsidRDefault="00FA7C5C" w:rsidP="00FA7C5C">
            <w:pPr>
              <w:spacing w:after="0" w:line="240" w:lineRule="auto"/>
              <w:jc w:val="center"/>
              <w:rPr>
                <w:sz w:val="24"/>
                <w:szCs w:val="24"/>
              </w:rPr>
            </w:pPr>
            <w:r w:rsidRPr="008A57C7">
              <w:rPr>
                <w:sz w:val="24"/>
                <w:szCs w:val="24"/>
              </w:rPr>
              <w:t>9,0</w:t>
            </w:r>
          </w:p>
        </w:tc>
      </w:tr>
      <w:tr w:rsidR="00FA7C5C" w:rsidRPr="008A57C7" w14:paraId="32A85684" w14:textId="77777777" w:rsidTr="00FA7C5C">
        <w:trPr>
          <w:trHeight w:val="8"/>
          <w:jc w:val="center"/>
        </w:trPr>
        <w:tc>
          <w:tcPr>
            <w:tcW w:w="2194" w:type="dxa"/>
            <w:vMerge/>
            <w:vAlign w:val="center"/>
          </w:tcPr>
          <w:p w14:paraId="1D6844D7" w14:textId="77777777" w:rsidR="00FA7C5C" w:rsidRPr="008A57C7" w:rsidRDefault="00FA7C5C" w:rsidP="00FA7C5C">
            <w:pPr>
              <w:spacing w:after="0" w:line="240" w:lineRule="auto"/>
              <w:rPr>
                <w:bCs/>
                <w:sz w:val="24"/>
                <w:szCs w:val="24"/>
              </w:rPr>
            </w:pPr>
          </w:p>
        </w:tc>
        <w:tc>
          <w:tcPr>
            <w:tcW w:w="1834" w:type="dxa"/>
            <w:shd w:val="clear" w:color="auto" w:fill="auto"/>
            <w:vAlign w:val="center"/>
          </w:tcPr>
          <w:p w14:paraId="4425AB6C" w14:textId="77777777" w:rsidR="00FA7C5C" w:rsidRPr="008A57C7" w:rsidRDefault="00FA7C5C" w:rsidP="00FA7C5C">
            <w:pPr>
              <w:spacing w:after="0" w:line="240" w:lineRule="auto"/>
              <w:jc w:val="center"/>
              <w:rPr>
                <w:bCs/>
                <w:sz w:val="24"/>
                <w:szCs w:val="24"/>
              </w:rPr>
            </w:pPr>
            <w:r w:rsidRPr="008A57C7">
              <w:rPr>
                <w:bCs/>
                <w:sz w:val="24"/>
                <w:szCs w:val="24"/>
              </w:rPr>
              <w:t>70</w:t>
            </w:r>
          </w:p>
        </w:tc>
        <w:tc>
          <w:tcPr>
            <w:tcW w:w="1605" w:type="dxa"/>
            <w:shd w:val="clear" w:color="auto" w:fill="auto"/>
            <w:vAlign w:val="center"/>
          </w:tcPr>
          <w:p w14:paraId="742E145D" w14:textId="77777777" w:rsidR="00FA7C5C" w:rsidRPr="008A57C7" w:rsidRDefault="00FA7C5C" w:rsidP="00FA7C5C">
            <w:pPr>
              <w:spacing w:after="0" w:line="240" w:lineRule="auto"/>
              <w:jc w:val="center"/>
              <w:rPr>
                <w:sz w:val="24"/>
                <w:szCs w:val="24"/>
              </w:rPr>
            </w:pPr>
            <w:r w:rsidRPr="008A57C7">
              <w:rPr>
                <w:sz w:val="24"/>
                <w:szCs w:val="24"/>
              </w:rPr>
              <w:t>9,2</w:t>
            </w:r>
          </w:p>
        </w:tc>
      </w:tr>
      <w:tr w:rsidR="00FA7C5C" w:rsidRPr="008A57C7" w14:paraId="46C4C9D8" w14:textId="77777777" w:rsidTr="00FA7C5C">
        <w:trPr>
          <w:trHeight w:val="251"/>
          <w:jc w:val="center"/>
        </w:trPr>
        <w:tc>
          <w:tcPr>
            <w:tcW w:w="2194" w:type="dxa"/>
            <w:vMerge/>
            <w:vAlign w:val="center"/>
          </w:tcPr>
          <w:p w14:paraId="7F0BD30D" w14:textId="77777777" w:rsidR="00FA7C5C" w:rsidRPr="008A57C7" w:rsidRDefault="00FA7C5C" w:rsidP="00FA7C5C">
            <w:pPr>
              <w:spacing w:after="0" w:line="240" w:lineRule="auto"/>
              <w:rPr>
                <w:bCs/>
                <w:sz w:val="24"/>
                <w:szCs w:val="24"/>
              </w:rPr>
            </w:pPr>
          </w:p>
        </w:tc>
        <w:tc>
          <w:tcPr>
            <w:tcW w:w="1834" w:type="dxa"/>
            <w:shd w:val="clear" w:color="auto" w:fill="auto"/>
            <w:vAlign w:val="center"/>
          </w:tcPr>
          <w:p w14:paraId="03AC9668" w14:textId="77777777" w:rsidR="00FA7C5C" w:rsidRPr="008A57C7" w:rsidRDefault="00FA7C5C" w:rsidP="00FA7C5C">
            <w:pPr>
              <w:spacing w:after="0" w:line="240" w:lineRule="auto"/>
              <w:jc w:val="center"/>
              <w:rPr>
                <w:bCs/>
                <w:sz w:val="24"/>
                <w:szCs w:val="24"/>
              </w:rPr>
            </w:pPr>
            <w:r w:rsidRPr="008A57C7">
              <w:rPr>
                <w:bCs/>
                <w:sz w:val="24"/>
                <w:szCs w:val="24"/>
              </w:rPr>
              <w:t>68</w:t>
            </w:r>
          </w:p>
        </w:tc>
        <w:tc>
          <w:tcPr>
            <w:tcW w:w="1605" w:type="dxa"/>
            <w:shd w:val="clear" w:color="auto" w:fill="auto"/>
            <w:vAlign w:val="center"/>
          </w:tcPr>
          <w:p w14:paraId="0F12D0DA" w14:textId="77777777" w:rsidR="00FA7C5C" w:rsidRPr="008A57C7" w:rsidRDefault="00FA7C5C" w:rsidP="00FA7C5C">
            <w:pPr>
              <w:spacing w:after="0" w:line="240" w:lineRule="auto"/>
              <w:jc w:val="center"/>
              <w:rPr>
                <w:sz w:val="24"/>
                <w:szCs w:val="24"/>
              </w:rPr>
            </w:pPr>
            <w:r w:rsidRPr="008A57C7">
              <w:rPr>
                <w:sz w:val="24"/>
                <w:szCs w:val="24"/>
              </w:rPr>
              <w:t>9,4</w:t>
            </w:r>
          </w:p>
        </w:tc>
      </w:tr>
      <w:tr w:rsidR="00FA7C5C" w:rsidRPr="008A57C7" w14:paraId="53E0ED2A" w14:textId="77777777" w:rsidTr="00FA7C5C">
        <w:trPr>
          <w:trHeight w:val="267"/>
          <w:jc w:val="center"/>
        </w:trPr>
        <w:tc>
          <w:tcPr>
            <w:tcW w:w="2194" w:type="dxa"/>
            <w:vMerge/>
            <w:vAlign w:val="center"/>
          </w:tcPr>
          <w:p w14:paraId="068038D1" w14:textId="77777777" w:rsidR="00FA7C5C" w:rsidRPr="008A57C7" w:rsidRDefault="00FA7C5C" w:rsidP="00FA7C5C">
            <w:pPr>
              <w:spacing w:after="0" w:line="240" w:lineRule="auto"/>
              <w:rPr>
                <w:bCs/>
                <w:sz w:val="24"/>
                <w:szCs w:val="24"/>
              </w:rPr>
            </w:pPr>
          </w:p>
        </w:tc>
        <w:tc>
          <w:tcPr>
            <w:tcW w:w="1834" w:type="dxa"/>
            <w:shd w:val="clear" w:color="auto" w:fill="auto"/>
            <w:vAlign w:val="center"/>
          </w:tcPr>
          <w:p w14:paraId="00105923" w14:textId="77777777" w:rsidR="00FA7C5C" w:rsidRPr="008A57C7" w:rsidRDefault="00FA7C5C" w:rsidP="00FA7C5C">
            <w:pPr>
              <w:spacing w:after="0" w:line="240" w:lineRule="auto"/>
              <w:jc w:val="center"/>
              <w:rPr>
                <w:bCs/>
                <w:sz w:val="24"/>
                <w:szCs w:val="24"/>
              </w:rPr>
            </w:pPr>
            <w:r w:rsidRPr="008A57C7">
              <w:rPr>
                <w:bCs/>
                <w:sz w:val="24"/>
                <w:szCs w:val="24"/>
              </w:rPr>
              <w:t>66</w:t>
            </w:r>
          </w:p>
        </w:tc>
        <w:tc>
          <w:tcPr>
            <w:tcW w:w="1605" w:type="dxa"/>
            <w:shd w:val="clear" w:color="auto" w:fill="auto"/>
            <w:vAlign w:val="center"/>
          </w:tcPr>
          <w:p w14:paraId="0E383177" w14:textId="77777777" w:rsidR="00FA7C5C" w:rsidRPr="008A57C7" w:rsidRDefault="00FA7C5C" w:rsidP="00FA7C5C">
            <w:pPr>
              <w:spacing w:after="0" w:line="240" w:lineRule="auto"/>
              <w:jc w:val="center"/>
              <w:rPr>
                <w:sz w:val="24"/>
                <w:szCs w:val="24"/>
              </w:rPr>
            </w:pPr>
            <w:r w:rsidRPr="008A57C7">
              <w:rPr>
                <w:sz w:val="24"/>
                <w:szCs w:val="24"/>
              </w:rPr>
              <w:t>9,6</w:t>
            </w:r>
          </w:p>
        </w:tc>
      </w:tr>
      <w:tr w:rsidR="00FA7C5C" w:rsidRPr="008A57C7" w14:paraId="7C2B8921" w14:textId="77777777" w:rsidTr="00FA7C5C">
        <w:trPr>
          <w:trHeight w:val="267"/>
          <w:jc w:val="center"/>
        </w:trPr>
        <w:tc>
          <w:tcPr>
            <w:tcW w:w="2194" w:type="dxa"/>
            <w:vMerge/>
            <w:vAlign w:val="center"/>
          </w:tcPr>
          <w:p w14:paraId="76F7564C" w14:textId="77777777" w:rsidR="00FA7C5C" w:rsidRPr="008A57C7" w:rsidRDefault="00FA7C5C" w:rsidP="00FA7C5C">
            <w:pPr>
              <w:spacing w:after="0" w:line="240" w:lineRule="auto"/>
              <w:rPr>
                <w:bCs/>
                <w:sz w:val="24"/>
                <w:szCs w:val="24"/>
              </w:rPr>
            </w:pPr>
          </w:p>
        </w:tc>
        <w:tc>
          <w:tcPr>
            <w:tcW w:w="1834" w:type="dxa"/>
            <w:shd w:val="clear" w:color="auto" w:fill="auto"/>
            <w:vAlign w:val="center"/>
          </w:tcPr>
          <w:p w14:paraId="09B68CFC" w14:textId="77777777" w:rsidR="00FA7C5C" w:rsidRPr="008A57C7" w:rsidRDefault="00FA7C5C" w:rsidP="00FA7C5C">
            <w:pPr>
              <w:spacing w:after="0" w:line="240" w:lineRule="auto"/>
              <w:jc w:val="center"/>
              <w:rPr>
                <w:bCs/>
                <w:sz w:val="24"/>
                <w:szCs w:val="24"/>
              </w:rPr>
            </w:pPr>
            <w:r w:rsidRPr="008A57C7">
              <w:rPr>
                <w:bCs/>
                <w:sz w:val="24"/>
                <w:szCs w:val="24"/>
              </w:rPr>
              <w:t>64</w:t>
            </w:r>
          </w:p>
        </w:tc>
        <w:tc>
          <w:tcPr>
            <w:tcW w:w="1605" w:type="dxa"/>
            <w:shd w:val="clear" w:color="auto" w:fill="auto"/>
            <w:vAlign w:val="center"/>
          </w:tcPr>
          <w:p w14:paraId="3B4B5E43" w14:textId="77777777" w:rsidR="00FA7C5C" w:rsidRPr="008A57C7" w:rsidRDefault="00FA7C5C" w:rsidP="00FA7C5C">
            <w:pPr>
              <w:spacing w:after="0" w:line="240" w:lineRule="auto"/>
              <w:jc w:val="center"/>
              <w:rPr>
                <w:sz w:val="24"/>
                <w:szCs w:val="24"/>
              </w:rPr>
            </w:pPr>
            <w:r w:rsidRPr="008A57C7">
              <w:rPr>
                <w:sz w:val="24"/>
                <w:szCs w:val="24"/>
              </w:rPr>
              <w:t>9,8</w:t>
            </w:r>
          </w:p>
        </w:tc>
      </w:tr>
      <w:tr w:rsidR="00FA7C5C" w:rsidRPr="008A57C7" w14:paraId="105E154A" w14:textId="77777777" w:rsidTr="00FA7C5C">
        <w:trPr>
          <w:trHeight w:val="267"/>
          <w:jc w:val="center"/>
        </w:trPr>
        <w:tc>
          <w:tcPr>
            <w:tcW w:w="2194" w:type="dxa"/>
            <w:vMerge/>
            <w:vAlign w:val="center"/>
          </w:tcPr>
          <w:p w14:paraId="2D38B1F2" w14:textId="77777777" w:rsidR="00FA7C5C" w:rsidRPr="008A57C7" w:rsidRDefault="00FA7C5C" w:rsidP="00FA7C5C">
            <w:pPr>
              <w:spacing w:after="0" w:line="240" w:lineRule="auto"/>
              <w:rPr>
                <w:bCs/>
                <w:sz w:val="24"/>
                <w:szCs w:val="24"/>
              </w:rPr>
            </w:pPr>
          </w:p>
        </w:tc>
        <w:tc>
          <w:tcPr>
            <w:tcW w:w="1834" w:type="dxa"/>
            <w:shd w:val="clear" w:color="auto" w:fill="auto"/>
            <w:vAlign w:val="center"/>
          </w:tcPr>
          <w:p w14:paraId="730F6D99" w14:textId="77777777" w:rsidR="00FA7C5C" w:rsidRPr="008A57C7" w:rsidRDefault="00FA7C5C" w:rsidP="00FA7C5C">
            <w:pPr>
              <w:spacing w:after="0" w:line="240" w:lineRule="auto"/>
              <w:jc w:val="center"/>
              <w:rPr>
                <w:bCs/>
                <w:sz w:val="24"/>
                <w:szCs w:val="24"/>
              </w:rPr>
            </w:pPr>
            <w:r w:rsidRPr="008A57C7">
              <w:rPr>
                <w:bCs/>
                <w:sz w:val="24"/>
                <w:szCs w:val="24"/>
              </w:rPr>
              <w:t>62</w:t>
            </w:r>
          </w:p>
        </w:tc>
        <w:tc>
          <w:tcPr>
            <w:tcW w:w="1605" w:type="dxa"/>
            <w:shd w:val="clear" w:color="auto" w:fill="auto"/>
            <w:vAlign w:val="center"/>
          </w:tcPr>
          <w:p w14:paraId="31EC7ADF" w14:textId="77777777" w:rsidR="00FA7C5C" w:rsidRPr="008A57C7" w:rsidRDefault="00FA7C5C" w:rsidP="00FA7C5C">
            <w:pPr>
              <w:spacing w:after="0" w:line="240" w:lineRule="auto"/>
              <w:jc w:val="center"/>
              <w:rPr>
                <w:sz w:val="24"/>
                <w:szCs w:val="24"/>
              </w:rPr>
            </w:pPr>
            <w:r w:rsidRPr="008A57C7">
              <w:rPr>
                <w:sz w:val="24"/>
                <w:szCs w:val="24"/>
              </w:rPr>
              <w:t>10,0</w:t>
            </w:r>
          </w:p>
        </w:tc>
      </w:tr>
      <w:tr w:rsidR="00FA7C5C" w:rsidRPr="008A57C7" w14:paraId="381230E2" w14:textId="77777777" w:rsidTr="00FA7C5C">
        <w:trPr>
          <w:trHeight w:val="181"/>
          <w:jc w:val="center"/>
        </w:trPr>
        <w:tc>
          <w:tcPr>
            <w:tcW w:w="2194" w:type="dxa"/>
            <w:vMerge/>
            <w:tcBorders>
              <w:bottom w:val="single" w:sz="4" w:space="0" w:color="auto"/>
            </w:tcBorders>
            <w:shd w:val="clear" w:color="auto" w:fill="auto"/>
            <w:vAlign w:val="center"/>
          </w:tcPr>
          <w:p w14:paraId="04637421" w14:textId="77777777" w:rsidR="00FA7C5C" w:rsidRPr="008A57C7" w:rsidRDefault="00FA7C5C" w:rsidP="00FA7C5C">
            <w:pPr>
              <w:spacing w:after="0" w:line="240" w:lineRule="auto"/>
              <w:rPr>
                <w:bCs/>
                <w:sz w:val="24"/>
                <w:szCs w:val="24"/>
              </w:rPr>
            </w:pPr>
          </w:p>
        </w:tc>
        <w:tc>
          <w:tcPr>
            <w:tcW w:w="1834" w:type="dxa"/>
            <w:tcBorders>
              <w:bottom w:val="single" w:sz="4" w:space="0" w:color="auto"/>
            </w:tcBorders>
            <w:shd w:val="clear" w:color="auto" w:fill="auto"/>
            <w:vAlign w:val="center"/>
          </w:tcPr>
          <w:p w14:paraId="766ACAF6" w14:textId="77777777" w:rsidR="00FA7C5C" w:rsidRPr="008A57C7" w:rsidRDefault="00FA7C5C" w:rsidP="00FA7C5C">
            <w:pPr>
              <w:spacing w:after="0" w:line="240" w:lineRule="auto"/>
              <w:jc w:val="center"/>
              <w:rPr>
                <w:bCs/>
                <w:sz w:val="24"/>
                <w:szCs w:val="24"/>
              </w:rPr>
            </w:pPr>
            <w:r w:rsidRPr="008A57C7">
              <w:rPr>
                <w:bCs/>
                <w:sz w:val="24"/>
                <w:szCs w:val="24"/>
              </w:rPr>
              <w:t>60</w:t>
            </w:r>
          </w:p>
        </w:tc>
        <w:tc>
          <w:tcPr>
            <w:tcW w:w="1605" w:type="dxa"/>
            <w:tcBorders>
              <w:bottom w:val="single" w:sz="4" w:space="0" w:color="auto"/>
            </w:tcBorders>
            <w:shd w:val="clear" w:color="auto" w:fill="auto"/>
            <w:vAlign w:val="center"/>
          </w:tcPr>
          <w:p w14:paraId="79F92950" w14:textId="77777777" w:rsidR="00FA7C5C" w:rsidRPr="008A57C7" w:rsidRDefault="00FA7C5C" w:rsidP="00FA7C5C">
            <w:pPr>
              <w:spacing w:after="0" w:line="240" w:lineRule="auto"/>
              <w:jc w:val="center"/>
              <w:rPr>
                <w:sz w:val="24"/>
                <w:szCs w:val="24"/>
              </w:rPr>
            </w:pPr>
            <w:r w:rsidRPr="008A57C7">
              <w:rPr>
                <w:sz w:val="24"/>
                <w:szCs w:val="24"/>
              </w:rPr>
              <w:t>10,2</w:t>
            </w:r>
          </w:p>
        </w:tc>
      </w:tr>
      <w:tr w:rsidR="00FA7C5C" w:rsidRPr="008A57C7" w14:paraId="17ECD41A" w14:textId="77777777" w:rsidTr="00FA7C5C">
        <w:trPr>
          <w:trHeight w:val="267"/>
          <w:jc w:val="center"/>
        </w:trPr>
        <w:tc>
          <w:tcPr>
            <w:tcW w:w="2194" w:type="dxa"/>
            <w:vMerge w:val="restart"/>
            <w:tcBorders>
              <w:top w:val="single" w:sz="4" w:space="0" w:color="auto"/>
              <w:left w:val="single" w:sz="4" w:space="0" w:color="auto"/>
              <w:right w:val="single" w:sz="4" w:space="0" w:color="auto"/>
            </w:tcBorders>
            <w:vAlign w:val="center"/>
          </w:tcPr>
          <w:p w14:paraId="2CEA20C0" w14:textId="77777777" w:rsidR="00FA7C5C" w:rsidRPr="008A57C7" w:rsidRDefault="00FA7C5C" w:rsidP="00FA7C5C">
            <w:pPr>
              <w:spacing w:after="0" w:line="240" w:lineRule="auto"/>
              <w:rPr>
                <w:bCs/>
                <w:sz w:val="24"/>
                <w:szCs w:val="24"/>
              </w:rPr>
            </w:pPr>
            <w:r w:rsidRPr="008A57C7">
              <w:rPr>
                <w:bCs/>
                <w:sz w:val="24"/>
                <w:szCs w:val="24"/>
              </w:rPr>
              <w:t>Незадовільно</w:t>
            </w:r>
          </w:p>
        </w:tc>
        <w:tc>
          <w:tcPr>
            <w:tcW w:w="1834" w:type="dxa"/>
            <w:tcBorders>
              <w:top w:val="single" w:sz="4" w:space="0" w:color="auto"/>
              <w:left w:val="single" w:sz="4" w:space="0" w:color="auto"/>
              <w:bottom w:val="single" w:sz="4" w:space="0" w:color="auto"/>
              <w:right w:val="single" w:sz="4" w:space="0" w:color="auto"/>
            </w:tcBorders>
            <w:vAlign w:val="center"/>
          </w:tcPr>
          <w:p w14:paraId="2CF726A4" w14:textId="77777777" w:rsidR="00FA7C5C" w:rsidRPr="008A57C7" w:rsidRDefault="00FA7C5C" w:rsidP="00FA7C5C">
            <w:pPr>
              <w:spacing w:after="0" w:line="240" w:lineRule="auto"/>
              <w:jc w:val="center"/>
              <w:rPr>
                <w:bCs/>
                <w:sz w:val="24"/>
                <w:szCs w:val="24"/>
              </w:rPr>
            </w:pPr>
            <w:r w:rsidRPr="008A57C7">
              <w:rPr>
                <w:bCs/>
                <w:sz w:val="24"/>
                <w:szCs w:val="24"/>
              </w:rPr>
              <w:t>50</w:t>
            </w:r>
          </w:p>
        </w:tc>
        <w:tc>
          <w:tcPr>
            <w:tcW w:w="1605" w:type="dxa"/>
            <w:tcBorders>
              <w:top w:val="single" w:sz="4" w:space="0" w:color="auto"/>
              <w:left w:val="single" w:sz="4" w:space="0" w:color="auto"/>
              <w:bottom w:val="single" w:sz="4" w:space="0" w:color="auto"/>
              <w:right w:val="single" w:sz="4" w:space="0" w:color="auto"/>
            </w:tcBorders>
            <w:vAlign w:val="center"/>
          </w:tcPr>
          <w:p w14:paraId="20922098" w14:textId="77777777" w:rsidR="00FA7C5C" w:rsidRPr="008A57C7" w:rsidRDefault="00FA7C5C" w:rsidP="00FA7C5C">
            <w:pPr>
              <w:spacing w:after="0" w:line="240" w:lineRule="auto"/>
              <w:jc w:val="center"/>
              <w:rPr>
                <w:sz w:val="24"/>
                <w:szCs w:val="24"/>
              </w:rPr>
            </w:pPr>
            <w:r w:rsidRPr="008A57C7">
              <w:rPr>
                <w:sz w:val="24"/>
                <w:szCs w:val="24"/>
              </w:rPr>
              <w:t>10,4</w:t>
            </w:r>
          </w:p>
        </w:tc>
      </w:tr>
      <w:tr w:rsidR="00FA7C5C" w:rsidRPr="008A57C7" w14:paraId="3445EDBA" w14:textId="77777777" w:rsidTr="00FA7C5C">
        <w:trPr>
          <w:trHeight w:val="208"/>
          <w:jc w:val="center"/>
        </w:trPr>
        <w:tc>
          <w:tcPr>
            <w:tcW w:w="2194" w:type="dxa"/>
            <w:vMerge/>
            <w:tcBorders>
              <w:left w:val="single" w:sz="4" w:space="0" w:color="auto"/>
              <w:right w:val="single" w:sz="4" w:space="0" w:color="auto"/>
            </w:tcBorders>
            <w:vAlign w:val="center"/>
          </w:tcPr>
          <w:p w14:paraId="7391AFF3" w14:textId="77777777" w:rsidR="00FA7C5C" w:rsidRPr="008A57C7" w:rsidRDefault="00FA7C5C" w:rsidP="00FA7C5C">
            <w:pPr>
              <w:spacing w:after="0" w:line="240" w:lineRule="auto"/>
              <w:rPr>
                <w:bCs/>
                <w:sz w:val="24"/>
                <w:szCs w:val="24"/>
              </w:rPr>
            </w:pPr>
          </w:p>
        </w:tc>
        <w:tc>
          <w:tcPr>
            <w:tcW w:w="1834" w:type="dxa"/>
            <w:tcBorders>
              <w:top w:val="single" w:sz="4" w:space="0" w:color="auto"/>
              <w:left w:val="single" w:sz="4" w:space="0" w:color="auto"/>
            </w:tcBorders>
            <w:vAlign w:val="center"/>
          </w:tcPr>
          <w:p w14:paraId="3717FA8F" w14:textId="77777777" w:rsidR="00FA7C5C" w:rsidRPr="008A57C7" w:rsidRDefault="00FA7C5C" w:rsidP="00FA7C5C">
            <w:pPr>
              <w:spacing w:after="0" w:line="240" w:lineRule="auto"/>
              <w:jc w:val="center"/>
              <w:rPr>
                <w:bCs/>
                <w:sz w:val="24"/>
                <w:szCs w:val="24"/>
              </w:rPr>
            </w:pPr>
            <w:r w:rsidRPr="008A57C7">
              <w:rPr>
                <w:bCs/>
                <w:sz w:val="24"/>
                <w:szCs w:val="24"/>
              </w:rPr>
              <w:t>40</w:t>
            </w:r>
          </w:p>
        </w:tc>
        <w:tc>
          <w:tcPr>
            <w:tcW w:w="1605" w:type="dxa"/>
            <w:tcBorders>
              <w:top w:val="single" w:sz="4" w:space="0" w:color="auto"/>
            </w:tcBorders>
            <w:vAlign w:val="center"/>
          </w:tcPr>
          <w:p w14:paraId="2DF40E67" w14:textId="77777777" w:rsidR="00FA7C5C" w:rsidRPr="008A57C7" w:rsidRDefault="00FA7C5C" w:rsidP="00FA7C5C">
            <w:pPr>
              <w:spacing w:after="0" w:line="240" w:lineRule="auto"/>
              <w:jc w:val="center"/>
              <w:rPr>
                <w:sz w:val="24"/>
                <w:szCs w:val="24"/>
              </w:rPr>
            </w:pPr>
            <w:r w:rsidRPr="008A57C7">
              <w:rPr>
                <w:sz w:val="24"/>
                <w:szCs w:val="24"/>
              </w:rPr>
              <w:t>10,6</w:t>
            </w:r>
          </w:p>
        </w:tc>
      </w:tr>
      <w:tr w:rsidR="00FA7C5C" w:rsidRPr="008A57C7" w14:paraId="252A7E58" w14:textId="77777777" w:rsidTr="00FA7C5C">
        <w:trPr>
          <w:trHeight w:val="267"/>
          <w:jc w:val="center"/>
        </w:trPr>
        <w:tc>
          <w:tcPr>
            <w:tcW w:w="2194" w:type="dxa"/>
            <w:vMerge/>
            <w:tcBorders>
              <w:left w:val="single" w:sz="4" w:space="0" w:color="auto"/>
              <w:right w:val="single" w:sz="4" w:space="0" w:color="auto"/>
            </w:tcBorders>
            <w:vAlign w:val="center"/>
          </w:tcPr>
          <w:p w14:paraId="79BDC285" w14:textId="77777777" w:rsidR="00FA7C5C" w:rsidRPr="008A57C7" w:rsidRDefault="00FA7C5C" w:rsidP="00FA7C5C">
            <w:pPr>
              <w:spacing w:after="0" w:line="240" w:lineRule="auto"/>
              <w:jc w:val="center"/>
              <w:rPr>
                <w:bCs/>
                <w:sz w:val="24"/>
                <w:szCs w:val="24"/>
              </w:rPr>
            </w:pPr>
          </w:p>
        </w:tc>
        <w:tc>
          <w:tcPr>
            <w:tcW w:w="1834" w:type="dxa"/>
            <w:tcBorders>
              <w:left w:val="single" w:sz="4" w:space="0" w:color="auto"/>
            </w:tcBorders>
            <w:vAlign w:val="center"/>
          </w:tcPr>
          <w:p w14:paraId="7FDC733B" w14:textId="77777777" w:rsidR="00FA7C5C" w:rsidRPr="008A57C7" w:rsidRDefault="00FA7C5C" w:rsidP="00FA7C5C">
            <w:pPr>
              <w:spacing w:after="0" w:line="240" w:lineRule="auto"/>
              <w:jc w:val="center"/>
              <w:rPr>
                <w:bCs/>
                <w:sz w:val="24"/>
                <w:szCs w:val="24"/>
              </w:rPr>
            </w:pPr>
            <w:r w:rsidRPr="008A57C7">
              <w:rPr>
                <w:bCs/>
                <w:sz w:val="24"/>
                <w:szCs w:val="24"/>
              </w:rPr>
              <w:t>30</w:t>
            </w:r>
          </w:p>
        </w:tc>
        <w:tc>
          <w:tcPr>
            <w:tcW w:w="1605" w:type="dxa"/>
            <w:vAlign w:val="center"/>
          </w:tcPr>
          <w:p w14:paraId="473D95A5" w14:textId="77777777" w:rsidR="00FA7C5C" w:rsidRPr="008A57C7" w:rsidRDefault="00FA7C5C" w:rsidP="00FA7C5C">
            <w:pPr>
              <w:spacing w:after="0" w:line="240" w:lineRule="auto"/>
              <w:jc w:val="center"/>
              <w:rPr>
                <w:sz w:val="24"/>
                <w:szCs w:val="24"/>
              </w:rPr>
            </w:pPr>
            <w:r w:rsidRPr="008A57C7">
              <w:rPr>
                <w:sz w:val="24"/>
                <w:szCs w:val="24"/>
              </w:rPr>
              <w:t>10,8</w:t>
            </w:r>
          </w:p>
        </w:tc>
      </w:tr>
      <w:tr w:rsidR="00FA7C5C" w:rsidRPr="008A57C7" w14:paraId="6CFB9F03" w14:textId="77777777" w:rsidTr="00FA7C5C">
        <w:trPr>
          <w:trHeight w:val="267"/>
          <w:jc w:val="center"/>
        </w:trPr>
        <w:tc>
          <w:tcPr>
            <w:tcW w:w="2194" w:type="dxa"/>
            <w:vMerge/>
            <w:tcBorders>
              <w:left w:val="single" w:sz="4" w:space="0" w:color="auto"/>
              <w:right w:val="single" w:sz="4" w:space="0" w:color="auto"/>
            </w:tcBorders>
            <w:vAlign w:val="center"/>
          </w:tcPr>
          <w:p w14:paraId="6A3DC2B1" w14:textId="77777777" w:rsidR="00FA7C5C" w:rsidRPr="008A57C7" w:rsidRDefault="00FA7C5C" w:rsidP="00FA7C5C">
            <w:pPr>
              <w:spacing w:after="0" w:line="240" w:lineRule="auto"/>
              <w:jc w:val="center"/>
              <w:rPr>
                <w:bCs/>
                <w:sz w:val="24"/>
                <w:szCs w:val="24"/>
              </w:rPr>
            </w:pPr>
          </w:p>
        </w:tc>
        <w:tc>
          <w:tcPr>
            <w:tcW w:w="1834" w:type="dxa"/>
            <w:tcBorders>
              <w:left w:val="single" w:sz="4" w:space="0" w:color="auto"/>
            </w:tcBorders>
            <w:vAlign w:val="center"/>
          </w:tcPr>
          <w:p w14:paraId="5E630080" w14:textId="77777777" w:rsidR="00FA7C5C" w:rsidRPr="008A57C7" w:rsidRDefault="00FA7C5C" w:rsidP="00FA7C5C">
            <w:pPr>
              <w:spacing w:after="0" w:line="240" w:lineRule="auto"/>
              <w:jc w:val="center"/>
              <w:rPr>
                <w:bCs/>
                <w:sz w:val="24"/>
                <w:szCs w:val="24"/>
              </w:rPr>
            </w:pPr>
            <w:r w:rsidRPr="008A57C7">
              <w:rPr>
                <w:bCs/>
                <w:sz w:val="24"/>
                <w:szCs w:val="24"/>
              </w:rPr>
              <w:t>20</w:t>
            </w:r>
          </w:p>
        </w:tc>
        <w:tc>
          <w:tcPr>
            <w:tcW w:w="1605" w:type="dxa"/>
            <w:vAlign w:val="center"/>
          </w:tcPr>
          <w:p w14:paraId="1717268A" w14:textId="77777777" w:rsidR="00FA7C5C" w:rsidRPr="008A57C7" w:rsidRDefault="00FA7C5C" w:rsidP="00FA7C5C">
            <w:pPr>
              <w:spacing w:after="0" w:line="240" w:lineRule="auto"/>
              <w:jc w:val="center"/>
              <w:rPr>
                <w:sz w:val="24"/>
                <w:szCs w:val="24"/>
              </w:rPr>
            </w:pPr>
            <w:r w:rsidRPr="008A57C7">
              <w:rPr>
                <w:sz w:val="24"/>
                <w:szCs w:val="24"/>
              </w:rPr>
              <w:t>11,0</w:t>
            </w:r>
          </w:p>
        </w:tc>
      </w:tr>
      <w:tr w:rsidR="00FA7C5C" w:rsidRPr="008A57C7" w14:paraId="5F5AECE4" w14:textId="77777777" w:rsidTr="00FA7C5C">
        <w:trPr>
          <w:trHeight w:val="267"/>
          <w:jc w:val="center"/>
        </w:trPr>
        <w:tc>
          <w:tcPr>
            <w:tcW w:w="2194" w:type="dxa"/>
            <w:vMerge/>
            <w:tcBorders>
              <w:left w:val="single" w:sz="4" w:space="0" w:color="auto"/>
              <w:right w:val="single" w:sz="4" w:space="0" w:color="auto"/>
            </w:tcBorders>
            <w:vAlign w:val="center"/>
          </w:tcPr>
          <w:p w14:paraId="0C102882" w14:textId="77777777" w:rsidR="00FA7C5C" w:rsidRPr="008A57C7" w:rsidRDefault="00FA7C5C" w:rsidP="00FA7C5C">
            <w:pPr>
              <w:spacing w:after="0" w:line="240" w:lineRule="auto"/>
              <w:jc w:val="center"/>
              <w:rPr>
                <w:bCs/>
                <w:sz w:val="24"/>
                <w:szCs w:val="24"/>
              </w:rPr>
            </w:pPr>
          </w:p>
        </w:tc>
        <w:tc>
          <w:tcPr>
            <w:tcW w:w="1834" w:type="dxa"/>
            <w:tcBorders>
              <w:left w:val="single" w:sz="4" w:space="0" w:color="auto"/>
            </w:tcBorders>
            <w:vAlign w:val="center"/>
          </w:tcPr>
          <w:p w14:paraId="62EEC4C9" w14:textId="77777777" w:rsidR="00FA7C5C" w:rsidRPr="008A57C7" w:rsidRDefault="00FA7C5C" w:rsidP="00FA7C5C">
            <w:pPr>
              <w:spacing w:after="0" w:line="240" w:lineRule="auto"/>
              <w:jc w:val="center"/>
              <w:rPr>
                <w:bCs/>
                <w:sz w:val="24"/>
                <w:szCs w:val="24"/>
              </w:rPr>
            </w:pPr>
            <w:r w:rsidRPr="008A57C7">
              <w:rPr>
                <w:bCs/>
                <w:sz w:val="24"/>
                <w:szCs w:val="24"/>
              </w:rPr>
              <w:t>10</w:t>
            </w:r>
          </w:p>
        </w:tc>
        <w:tc>
          <w:tcPr>
            <w:tcW w:w="1605" w:type="dxa"/>
            <w:vAlign w:val="center"/>
          </w:tcPr>
          <w:p w14:paraId="7D0050BF" w14:textId="77777777" w:rsidR="00FA7C5C" w:rsidRPr="008A57C7" w:rsidRDefault="00FA7C5C" w:rsidP="00FA7C5C">
            <w:pPr>
              <w:spacing w:after="0" w:line="240" w:lineRule="auto"/>
              <w:jc w:val="center"/>
              <w:rPr>
                <w:sz w:val="24"/>
                <w:szCs w:val="24"/>
              </w:rPr>
            </w:pPr>
            <w:r w:rsidRPr="008A57C7">
              <w:rPr>
                <w:sz w:val="24"/>
                <w:szCs w:val="24"/>
              </w:rPr>
              <w:t>11.2</w:t>
            </w:r>
          </w:p>
        </w:tc>
      </w:tr>
    </w:tbl>
    <w:p w14:paraId="3E3ED5F2" w14:textId="77777777" w:rsidR="00FA7C5C" w:rsidRPr="008A57C7" w:rsidRDefault="00FA7C5C" w:rsidP="00FA7C5C">
      <w:pPr>
        <w:ind w:firstLine="726"/>
        <w:jc w:val="both"/>
      </w:pPr>
    </w:p>
    <w:p w14:paraId="6C3D3E0D" w14:textId="47D3E4B8" w:rsidR="00FA7C5C" w:rsidRPr="00FA7C5C" w:rsidRDefault="00FA7C5C" w:rsidP="00AA3A9B">
      <w:pPr>
        <w:shd w:val="clear" w:color="auto" w:fill="FFFFFF"/>
        <w:spacing w:after="0" w:line="360" w:lineRule="auto"/>
        <w:ind w:firstLine="709"/>
        <w:jc w:val="both"/>
        <w:rPr>
          <w:sz w:val="28"/>
          <w:szCs w:val="28"/>
        </w:rPr>
      </w:pPr>
      <w:r w:rsidRPr="00FA7C5C">
        <w:rPr>
          <w:sz w:val="28"/>
          <w:szCs w:val="28"/>
        </w:rPr>
        <w:lastRenderedPageBreak/>
        <w:t>Гнучкість оцінювали за результатами виконання тесту «Нахил тулуба вперед з положення сидячи» ваговий коефіцієнт якого складав 10 %</w:t>
      </w:r>
      <w:r>
        <w:rPr>
          <w:sz w:val="28"/>
          <w:szCs w:val="28"/>
        </w:rPr>
        <w:t>.</w:t>
      </w:r>
    </w:p>
    <w:p w14:paraId="1B94175D" w14:textId="61D75BA7" w:rsidR="00FA7C5C" w:rsidRPr="00FA7C5C" w:rsidRDefault="00FA7C5C" w:rsidP="00AA3A9B">
      <w:pPr>
        <w:spacing w:after="0" w:line="360" w:lineRule="auto"/>
        <w:ind w:firstLine="709"/>
        <w:jc w:val="both"/>
        <w:rPr>
          <w:sz w:val="28"/>
          <w:szCs w:val="28"/>
        </w:rPr>
      </w:pPr>
      <w:r w:rsidRPr="00FA7C5C">
        <w:rPr>
          <w:b/>
          <w:bCs/>
          <w:sz w:val="28"/>
          <w:szCs w:val="28"/>
        </w:rPr>
        <w:t>Таблиця 2.</w:t>
      </w:r>
      <w:r>
        <w:rPr>
          <w:b/>
          <w:bCs/>
          <w:sz w:val="28"/>
          <w:szCs w:val="28"/>
        </w:rPr>
        <w:t>2</w:t>
      </w:r>
      <w:r w:rsidRPr="00FA7C5C">
        <w:rPr>
          <w:sz w:val="28"/>
          <w:szCs w:val="28"/>
        </w:rPr>
        <w:t xml:space="preserve"> – Нормативна оцінка в тестовій вправі нахил тулуба вперед з положення сидячи для хлопців</w:t>
      </w:r>
      <w:r w:rsidR="00AA3A9B">
        <w:rPr>
          <w:sz w:val="28"/>
          <w:szCs w:val="28"/>
        </w:rPr>
        <w:t xml:space="preserve"> (7 клас)</w:t>
      </w:r>
      <w:r w:rsidRPr="00FA7C5C">
        <w:rPr>
          <w:sz w:val="28"/>
          <w:szCs w:val="28"/>
        </w:rPr>
        <w:t>, см</w:t>
      </w:r>
    </w:p>
    <w:tbl>
      <w:tblPr>
        <w:tblW w:w="5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1"/>
        <w:gridCol w:w="1713"/>
        <w:gridCol w:w="1713"/>
      </w:tblGrid>
      <w:tr w:rsidR="00FA7C5C" w:rsidRPr="008A57C7" w14:paraId="76266CC4" w14:textId="77777777" w:rsidTr="00FA7C5C">
        <w:trPr>
          <w:trHeight w:val="289"/>
          <w:jc w:val="center"/>
        </w:trPr>
        <w:tc>
          <w:tcPr>
            <w:tcW w:w="2031" w:type="dxa"/>
            <w:vAlign w:val="center"/>
          </w:tcPr>
          <w:p w14:paraId="1B5105AE"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 xml:space="preserve">Оцінка </w:t>
            </w:r>
          </w:p>
        </w:tc>
        <w:tc>
          <w:tcPr>
            <w:tcW w:w="1713" w:type="dxa"/>
            <w:vAlign w:val="center"/>
          </w:tcPr>
          <w:p w14:paraId="0E53B536"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Бали</w:t>
            </w:r>
          </w:p>
        </w:tc>
        <w:tc>
          <w:tcPr>
            <w:tcW w:w="1713" w:type="dxa"/>
            <w:vAlign w:val="center"/>
          </w:tcPr>
          <w:p w14:paraId="3C5B99A8"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7 клас</w:t>
            </w:r>
          </w:p>
        </w:tc>
      </w:tr>
      <w:tr w:rsidR="00FA7C5C" w:rsidRPr="008A57C7" w14:paraId="27FC623A" w14:textId="77777777" w:rsidTr="00FA7C5C">
        <w:trPr>
          <w:trHeight w:val="289"/>
          <w:jc w:val="center"/>
        </w:trPr>
        <w:tc>
          <w:tcPr>
            <w:tcW w:w="2031" w:type="dxa"/>
            <w:vMerge w:val="restart"/>
            <w:vAlign w:val="center"/>
          </w:tcPr>
          <w:p w14:paraId="3B279C15" w14:textId="77777777" w:rsidR="00FA7C5C" w:rsidRPr="00FA7C5C" w:rsidRDefault="00FA7C5C" w:rsidP="00FA7C5C">
            <w:pPr>
              <w:spacing w:after="0" w:line="240" w:lineRule="auto"/>
              <w:rPr>
                <w:rFonts w:cs="Times New Roman"/>
                <w:bCs/>
                <w:sz w:val="28"/>
                <w:szCs w:val="28"/>
              </w:rPr>
            </w:pPr>
            <w:r w:rsidRPr="00FA7C5C">
              <w:rPr>
                <w:rFonts w:cs="Times New Roman"/>
                <w:bCs/>
                <w:sz w:val="28"/>
                <w:szCs w:val="28"/>
              </w:rPr>
              <w:t>Відмінно</w:t>
            </w:r>
          </w:p>
        </w:tc>
        <w:tc>
          <w:tcPr>
            <w:tcW w:w="1713" w:type="dxa"/>
            <w:vAlign w:val="center"/>
          </w:tcPr>
          <w:p w14:paraId="799B9549"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100</w:t>
            </w:r>
          </w:p>
        </w:tc>
        <w:tc>
          <w:tcPr>
            <w:tcW w:w="1713" w:type="dxa"/>
            <w:vAlign w:val="center"/>
          </w:tcPr>
          <w:p w14:paraId="60BB128B"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17,6</w:t>
            </w:r>
          </w:p>
        </w:tc>
      </w:tr>
      <w:tr w:rsidR="00FA7C5C" w:rsidRPr="008A57C7" w14:paraId="2C8715A2" w14:textId="77777777" w:rsidTr="00FA7C5C">
        <w:trPr>
          <w:trHeight w:val="289"/>
          <w:jc w:val="center"/>
        </w:trPr>
        <w:tc>
          <w:tcPr>
            <w:tcW w:w="2031" w:type="dxa"/>
            <w:vMerge/>
            <w:vAlign w:val="center"/>
          </w:tcPr>
          <w:p w14:paraId="18511746" w14:textId="77777777" w:rsidR="00FA7C5C" w:rsidRPr="00FA7C5C" w:rsidRDefault="00FA7C5C" w:rsidP="00FA7C5C">
            <w:pPr>
              <w:spacing w:after="0" w:line="240" w:lineRule="auto"/>
              <w:rPr>
                <w:rFonts w:cs="Times New Roman"/>
                <w:bCs/>
                <w:sz w:val="28"/>
                <w:szCs w:val="28"/>
              </w:rPr>
            </w:pPr>
          </w:p>
        </w:tc>
        <w:tc>
          <w:tcPr>
            <w:tcW w:w="1713" w:type="dxa"/>
            <w:vAlign w:val="center"/>
          </w:tcPr>
          <w:p w14:paraId="79F6A7DA"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95</w:t>
            </w:r>
          </w:p>
        </w:tc>
        <w:tc>
          <w:tcPr>
            <w:tcW w:w="1713" w:type="dxa"/>
            <w:vAlign w:val="center"/>
          </w:tcPr>
          <w:p w14:paraId="069244B8"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15,9</w:t>
            </w:r>
          </w:p>
        </w:tc>
      </w:tr>
      <w:tr w:rsidR="00FA7C5C" w:rsidRPr="008A57C7" w14:paraId="097D7A16" w14:textId="77777777" w:rsidTr="00FA7C5C">
        <w:trPr>
          <w:trHeight w:val="289"/>
          <w:jc w:val="center"/>
        </w:trPr>
        <w:tc>
          <w:tcPr>
            <w:tcW w:w="2031" w:type="dxa"/>
            <w:vMerge/>
            <w:shd w:val="clear" w:color="auto" w:fill="auto"/>
            <w:vAlign w:val="center"/>
          </w:tcPr>
          <w:p w14:paraId="5555A717"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51F802E2"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90</w:t>
            </w:r>
          </w:p>
        </w:tc>
        <w:tc>
          <w:tcPr>
            <w:tcW w:w="1713" w:type="dxa"/>
            <w:shd w:val="clear" w:color="auto" w:fill="auto"/>
            <w:vAlign w:val="center"/>
          </w:tcPr>
          <w:p w14:paraId="329376AA"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14,2</w:t>
            </w:r>
          </w:p>
        </w:tc>
      </w:tr>
      <w:tr w:rsidR="00FA7C5C" w:rsidRPr="008A57C7" w14:paraId="41F9412C" w14:textId="77777777" w:rsidTr="00FA7C5C">
        <w:trPr>
          <w:trHeight w:val="289"/>
          <w:jc w:val="center"/>
        </w:trPr>
        <w:tc>
          <w:tcPr>
            <w:tcW w:w="2031" w:type="dxa"/>
            <w:vMerge w:val="restart"/>
            <w:vAlign w:val="center"/>
          </w:tcPr>
          <w:p w14:paraId="2DC14BB3" w14:textId="77777777" w:rsidR="00FA7C5C" w:rsidRPr="00FA7C5C" w:rsidRDefault="00FA7C5C" w:rsidP="00FA7C5C">
            <w:pPr>
              <w:spacing w:after="0" w:line="240" w:lineRule="auto"/>
              <w:rPr>
                <w:rFonts w:cs="Times New Roman"/>
                <w:bCs/>
                <w:sz w:val="28"/>
                <w:szCs w:val="28"/>
              </w:rPr>
            </w:pPr>
            <w:r w:rsidRPr="00FA7C5C">
              <w:rPr>
                <w:rFonts w:cs="Times New Roman"/>
                <w:bCs/>
                <w:sz w:val="28"/>
                <w:szCs w:val="28"/>
              </w:rPr>
              <w:t>Добре</w:t>
            </w:r>
          </w:p>
        </w:tc>
        <w:tc>
          <w:tcPr>
            <w:tcW w:w="1713" w:type="dxa"/>
            <w:shd w:val="clear" w:color="auto" w:fill="auto"/>
            <w:vAlign w:val="center"/>
          </w:tcPr>
          <w:p w14:paraId="6B81E439"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85</w:t>
            </w:r>
          </w:p>
        </w:tc>
        <w:tc>
          <w:tcPr>
            <w:tcW w:w="1713" w:type="dxa"/>
            <w:shd w:val="clear" w:color="auto" w:fill="auto"/>
            <w:vAlign w:val="center"/>
          </w:tcPr>
          <w:p w14:paraId="711D4282"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12,3</w:t>
            </w:r>
          </w:p>
        </w:tc>
      </w:tr>
      <w:tr w:rsidR="00FA7C5C" w:rsidRPr="008A57C7" w14:paraId="43077F00" w14:textId="77777777" w:rsidTr="00FA7C5C">
        <w:trPr>
          <w:trHeight w:val="289"/>
          <w:jc w:val="center"/>
        </w:trPr>
        <w:tc>
          <w:tcPr>
            <w:tcW w:w="2031" w:type="dxa"/>
            <w:vMerge/>
            <w:shd w:val="clear" w:color="auto" w:fill="auto"/>
            <w:vAlign w:val="center"/>
          </w:tcPr>
          <w:p w14:paraId="12461B1D"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268AF11E"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80</w:t>
            </w:r>
          </w:p>
        </w:tc>
        <w:tc>
          <w:tcPr>
            <w:tcW w:w="1713" w:type="dxa"/>
            <w:shd w:val="clear" w:color="auto" w:fill="auto"/>
            <w:vAlign w:val="center"/>
          </w:tcPr>
          <w:p w14:paraId="3B50CD9C"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10,4</w:t>
            </w:r>
          </w:p>
        </w:tc>
      </w:tr>
      <w:tr w:rsidR="00FA7C5C" w:rsidRPr="008A57C7" w14:paraId="546E88E1" w14:textId="77777777" w:rsidTr="00FA7C5C">
        <w:trPr>
          <w:trHeight w:val="289"/>
          <w:jc w:val="center"/>
        </w:trPr>
        <w:tc>
          <w:tcPr>
            <w:tcW w:w="2031" w:type="dxa"/>
            <w:vMerge w:val="restart"/>
            <w:vAlign w:val="center"/>
          </w:tcPr>
          <w:p w14:paraId="11A0042F" w14:textId="77777777" w:rsidR="00FA7C5C" w:rsidRPr="00FA7C5C" w:rsidRDefault="00FA7C5C" w:rsidP="00FA7C5C">
            <w:pPr>
              <w:spacing w:after="0" w:line="240" w:lineRule="auto"/>
              <w:rPr>
                <w:rFonts w:cs="Times New Roman"/>
                <w:bCs/>
                <w:sz w:val="28"/>
                <w:szCs w:val="28"/>
              </w:rPr>
            </w:pPr>
            <w:r w:rsidRPr="00FA7C5C">
              <w:rPr>
                <w:rFonts w:cs="Times New Roman"/>
                <w:bCs/>
                <w:sz w:val="28"/>
                <w:szCs w:val="28"/>
              </w:rPr>
              <w:t>Задовільно</w:t>
            </w:r>
          </w:p>
        </w:tc>
        <w:tc>
          <w:tcPr>
            <w:tcW w:w="1713" w:type="dxa"/>
            <w:shd w:val="clear" w:color="auto" w:fill="auto"/>
            <w:vAlign w:val="center"/>
          </w:tcPr>
          <w:p w14:paraId="42CD491B"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78</w:t>
            </w:r>
          </w:p>
        </w:tc>
        <w:tc>
          <w:tcPr>
            <w:tcW w:w="1713" w:type="dxa"/>
            <w:shd w:val="clear" w:color="auto" w:fill="auto"/>
            <w:vAlign w:val="center"/>
          </w:tcPr>
          <w:p w14:paraId="587A55F7"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9,1</w:t>
            </w:r>
          </w:p>
        </w:tc>
      </w:tr>
      <w:tr w:rsidR="00FA7C5C" w:rsidRPr="008A57C7" w14:paraId="6FE08484" w14:textId="77777777" w:rsidTr="00FA7C5C">
        <w:trPr>
          <w:trHeight w:val="289"/>
          <w:jc w:val="center"/>
        </w:trPr>
        <w:tc>
          <w:tcPr>
            <w:tcW w:w="2031" w:type="dxa"/>
            <w:vMerge/>
            <w:vAlign w:val="center"/>
          </w:tcPr>
          <w:p w14:paraId="2F85F861"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41967682"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76</w:t>
            </w:r>
          </w:p>
        </w:tc>
        <w:tc>
          <w:tcPr>
            <w:tcW w:w="1713" w:type="dxa"/>
            <w:shd w:val="clear" w:color="auto" w:fill="auto"/>
            <w:vAlign w:val="center"/>
          </w:tcPr>
          <w:p w14:paraId="444D27D4"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7,8</w:t>
            </w:r>
          </w:p>
        </w:tc>
      </w:tr>
      <w:tr w:rsidR="00FA7C5C" w:rsidRPr="008A57C7" w14:paraId="29746430" w14:textId="77777777" w:rsidTr="00FA7C5C">
        <w:trPr>
          <w:trHeight w:val="289"/>
          <w:jc w:val="center"/>
        </w:trPr>
        <w:tc>
          <w:tcPr>
            <w:tcW w:w="2031" w:type="dxa"/>
            <w:vMerge/>
            <w:vAlign w:val="center"/>
          </w:tcPr>
          <w:p w14:paraId="1348A53B"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64F783DA"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74</w:t>
            </w:r>
          </w:p>
        </w:tc>
        <w:tc>
          <w:tcPr>
            <w:tcW w:w="1713" w:type="dxa"/>
            <w:shd w:val="clear" w:color="auto" w:fill="auto"/>
            <w:vAlign w:val="center"/>
          </w:tcPr>
          <w:p w14:paraId="068A1D9D"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6,5</w:t>
            </w:r>
          </w:p>
        </w:tc>
      </w:tr>
      <w:tr w:rsidR="00FA7C5C" w:rsidRPr="008A57C7" w14:paraId="751A5D74" w14:textId="77777777" w:rsidTr="00FA7C5C">
        <w:trPr>
          <w:trHeight w:val="289"/>
          <w:jc w:val="center"/>
        </w:trPr>
        <w:tc>
          <w:tcPr>
            <w:tcW w:w="2031" w:type="dxa"/>
            <w:vMerge/>
            <w:vAlign w:val="center"/>
          </w:tcPr>
          <w:p w14:paraId="71343B88"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7BDCD626"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72</w:t>
            </w:r>
          </w:p>
        </w:tc>
        <w:tc>
          <w:tcPr>
            <w:tcW w:w="1713" w:type="dxa"/>
            <w:shd w:val="clear" w:color="auto" w:fill="auto"/>
            <w:vAlign w:val="center"/>
          </w:tcPr>
          <w:p w14:paraId="621078D9"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5,2</w:t>
            </w:r>
          </w:p>
        </w:tc>
      </w:tr>
      <w:tr w:rsidR="00FA7C5C" w:rsidRPr="008A57C7" w14:paraId="432B0A49" w14:textId="77777777" w:rsidTr="00FA7C5C">
        <w:trPr>
          <w:trHeight w:val="289"/>
          <w:jc w:val="center"/>
        </w:trPr>
        <w:tc>
          <w:tcPr>
            <w:tcW w:w="2031" w:type="dxa"/>
            <w:vMerge/>
            <w:vAlign w:val="center"/>
          </w:tcPr>
          <w:p w14:paraId="0F802414"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41F4CD56"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70</w:t>
            </w:r>
          </w:p>
        </w:tc>
        <w:tc>
          <w:tcPr>
            <w:tcW w:w="1713" w:type="dxa"/>
            <w:shd w:val="clear" w:color="auto" w:fill="auto"/>
            <w:vAlign w:val="center"/>
          </w:tcPr>
          <w:p w14:paraId="67762D50"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3,9</w:t>
            </w:r>
          </w:p>
        </w:tc>
      </w:tr>
      <w:tr w:rsidR="00FA7C5C" w:rsidRPr="008A57C7" w14:paraId="0F25C14F" w14:textId="77777777" w:rsidTr="00FA7C5C">
        <w:trPr>
          <w:trHeight w:val="289"/>
          <w:jc w:val="center"/>
        </w:trPr>
        <w:tc>
          <w:tcPr>
            <w:tcW w:w="2031" w:type="dxa"/>
            <w:vMerge/>
            <w:vAlign w:val="center"/>
          </w:tcPr>
          <w:p w14:paraId="65367AAB"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760CDE64"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68</w:t>
            </w:r>
          </w:p>
        </w:tc>
        <w:tc>
          <w:tcPr>
            <w:tcW w:w="1713" w:type="dxa"/>
            <w:shd w:val="clear" w:color="auto" w:fill="auto"/>
            <w:vAlign w:val="center"/>
          </w:tcPr>
          <w:p w14:paraId="66BC8E39"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2,6</w:t>
            </w:r>
          </w:p>
        </w:tc>
      </w:tr>
      <w:tr w:rsidR="00FA7C5C" w:rsidRPr="008A57C7" w14:paraId="5550FEE5" w14:textId="77777777" w:rsidTr="00FA7C5C">
        <w:trPr>
          <w:trHeight w:val="289"/>
          <w:jc w:val="center"/>
        </w:trPr>
        <w:tc>
          <w:tcPr>
            <w:tcW w:w="2031" w:type="dxa"/>
            <w:vMerge/>
            <w:vAlign w:val="center"/>
          </w:tcPr>
          <w:p w14:paraId="3675BACF"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5D8C5922"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66</w:t>
            </w:r>
          </w:p>
        </w:tc>
        <w:tc>
          <w:tcPr>
            <w:tcW w:w="1713" w:type="dxa"/>
            <w:shd w:val="clear" w:color="auto" w:fill="auto"/>
            <w:vAlign w:val="center"/>
          </w:tcPr>
          <w:p w14:paraId="6C44678F"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1,3</w:t>
            </w:r>
          </w:p>
        </w:tc>
      </w:tr>
      <w:tr w:rsidR="00FA7C5C" w:rsidRPr="008A57C7" w14:paraId="0B9DA271" w14:textId="77777777" w:rsidTr="00FA7C5C">
        <w:trPr>
          <w:trHeight w:val="289"/>
          <w:jc w:val="center"/>
        </w:trPr>
        <w:tc>
          <w:tcPr>
            <w:tcW w:w="2031" w:type="dxa"/>
            <w:vMerge/>
            <w:vAlign w:val="center"/>
          </w:tcPr>
          <w:p w14:paraId="1F4F67E4"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4451615B"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64</w:t>
            </w:r>
          </w:p>
        </w:tc>
        <w:tc>
          <w:tcPr>
            <w:tcW w:w="1713" w:type="dxa"/>
            <w:shd w:val="clear" w:color="auto" w:fill="auto"/>
            <w:vAlign w:val="center"/>
          </w:tcPr>
          <w:p w14:paraId="0110BD80"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0,0</w:t>
            </w:r>
          </w:p>
        </w:tc>
      </w:tr>
      <w:tr w:rsidR="00FA7C5C" w:rsidRPr="008A57C7" w14:paraId="7FD258E3" w14:textId="77777777" w:rsidTr="00FA7C5C">
        <w:trPr>
          <w:trHeight w:val="289"/>
          <w:jc w:val="center"/>
        </w:trPr>
        <w:tc>
          <w:tcPr>
            <w:tcW w:w="2031" w:type="dxa"/>
            <w:vMerge/>
            <w:vAlign w:val="center"/>
          </w:tcPr>
          <w:p w14:paraId="396D8B23"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3A7F9F7F"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62</w:t>
            </w:r>
          </w:p>
        </w:tc>
        <w:tc>
          <w:tcPr>
            <w:tcW w:w="1713" w:type="dxa"/>
            <w:shd w:val="clear" w:color="auto" w:fill="auto"/>
            <w:vAlign w:val="center"/>
          </w:tcPr>
          <w:p w14:paraId="4D16A68C"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-1,3</w:t>
            </w:r>
          </w:p>
        </w:tc>
      </w:tr>
      <w:tr w:rsidR="00FA7C5C" w:rsidRPr="008A57C7" w14:paraId="34D247C7" w14:textId="77777777" w:rsidTr="00FA7C5C">
        <w:trPr>
          <w:trHeight w:val="289"/>
          <w:jc w:val="center"/>
        </w:trPr>
        <w:tc>
          <w:tcPr>
            <w:tcW w:w="2031" w:type="dxa"/>
            <w:vMerge/>
            <w:shd w:val="clear" w:color="auto" w:fill="auto"/>
            <w:vAlign w:val="center"/>
          </w:tcPr>
          <w:p w14:paraId="43A8FF4A" w14:textId="77777777" w:rsidR="00FA7C5C" w:rsidRPr="00FA7C5C" w:rsidRDefault="00FA7C5C" w:rsidP="00FA7C5C">
            <w:pPr>
              <w:spacing w:after="0" w:line="240" w:lineRule="auto"/>
              <w:rPr>
                <w:rFonts w:cs="Times New Roman"/>
                <w:bCs/>
                <w:sz w:val="28"/>
                <w:szCs w:val="28"/>
              </w:rPr>
            </w:pPr>
          </w:p>
        </w:tc>
        <w:tc>
          <w:tcPr>
            <w:tcW w:w="1713" w:type="dxa"/>
            <w:shd w:val="clear" w:color="auto" w:fill="auto"/>
            <w:vAlign w:val="center"/>
          </w:tcPr>
          <w:p w14:paraId="4556996B"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60</w:t>
            </w:r>
          </w:p>
        </w:tc>
        <w:tc>
          <w:tcPr>
            <w:tcW w:w="1713" w:type="dxa"/>
            <w:shd w:val="clear" w:color="auto" w:fill="auto"/>
            <w:vAlign w:val="center"/>
          </w:tcPr>
          <w:p w14:paraId="2648680D"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-2,6</w:t>
            </w:r>
          </w:p>
        </w:tc>
      </w:tr>
      <w:tr w:rsidR="00FA7C5C" w:rsidRPr="008A57C7" w14:paraId="402C4F82" w14:textId="77777777" w:rsidTr="00FA7C5C">
        <w:trPr>
          <w:trHeight w:val="289"/>
          <w:jc w:val="center"/>
        </w:trPr>
        <w:tc>
          <w:tcPr>
            <w:tcW w:w="2031" w:type="dxa"/>
            <w:vMerge w:val="restart"/>
            <w:vAlign w:val="center"/>
          </w:tcPr>
          <w:p w14:paraId="0218702B" w14:textId="77777777" w:rsidR="00FA7C5C" w:rsidRPr="00FA7C5C" w:rsidRDefault="00FA7C5C" w:rsidP="00FA7C5C">
            <w:pPr>
              <w:spacing w:after="0" w:line="240" w:lineRule="auto"/>
              <w:rPr>
                <w:rFonts w:cs="Times New Roman"/>
                <w:bCs/>
                <w:sz w:val="28"/>
                <w:szCs w:val="28"/>
              </w:rPr>
            </w:pPr>
            <w:r w:rsidRPr="00FA7C5C">
              <w:rPr>
                <w:rFonts w:cs="Times New Roman"/>
                <w:bCs/>
                <w:sz w:val="28"/>
                <w:szCs w:val="28"/>
              </w:rPr>
              <w:t>Незадовільно</w:t>
            </w:r>
          </w:p>
        </w:tc>
        <w:tc>
          <w:tcPr>
            <w:tcW w:w="1713" w:type="dxa"/>
            <w:vAlign w:val="center"/>
          </w:tcPr>
          <w:p w14:paraId="7E93D10C"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50</w:t>
            </w:r>
          </w:p>
        </w:tc>
        <w:tc>
          <w:tcPr>
            <w:tcW w:w="1713" w:type="dxa"/>
            <w:vAlign w:val="center"/>
          </w:tcPr>
          <w:p w14:paraId="07C7B8BE"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-3,8</w:t>
            </w:r>
          </w:p>
        </w:tc>
      </w:tr>
      <w:tr w:rsidR="00FA7C5C" w:rsidRPr="008A57C7" w14:paraId="53BA6365" w14:textId="77777777" w:rsidTr="00FA7C5C">
        <w:trPr>
          <w:trHeight w:val="289"/>
          <w:jc w:val="center"/>
        </w:trPr>
        <w:tc>
          <w:tcPr>
            <w:tcW w:w="2031" w:type="dxa"/>
            <w:vMerge/>
            <w:vAlign w:val="center"/>
          </w:tcPr>
          <w:p w14:paraId="7EF2FABA" w14:textId="77777777" w:rsidR="00FA7C5C" w:rsidRPr="00FA7C5C" w:rsidRDefault="00FA7C5C" w:rsidP="00FA7C5C">
            <w:pPr>
              <w:spacing w:after="0" w:line="240" w:lineRule="auto"/>
              <w:jc w:val="center"/>
              <w:rPr>
                <w:rFonts w:cs="Times New Roman"/>
                <w:bCs/>
                <w:sz w:val="28"/>
                <w:szCs w:val="28"/>
              </w:rPr>
            </w:pPr>
          </w:p>
        </w:tc>
        <w:tc>
          <w:tcPr>
            <w:tcW w:w="1713" w:type="dxa"/>
            <w:vAlign w:val="center"/>
          </w:tcPr>
          <w:p w14:paraId="4A899CDE"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40</w:t>
            </w:r>
          </w:p>
        </w:tc>
        <w:tc>
          <w:tcPr>
            <w:tcW w:w="1713" w:type="dxa"/>
            <w:vAlign w:val="center"/>
          </w:tcPr>
          <w:p w14:paraId="1C53CEB0"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-5,0</w:t>
            </w:r>
          </w:p>
        </w:tc>
      </w:tr>
      <w:tr w:rsidR="00FA7C5C" w:rsidRPr="008A57C7" w14:paraId="01762657" w14:textId="77777777" w:rsidTr="00FA7C5C">
        <w:trPr>
          <w:trHeight w:val="289"/>
          <w:jc w:val="center"/>
        </w:trPr>
        <w:tc>
          <w:tcPr>
            <w:tcW w:w="2031" w:type="dxa"/>
            <w:vMerge/>
            <w:vAlign w:val="center"/>
          </w:tcPr>
          <w:p w14:paraId="3084066A" w14:textId="77777777" w:rsidR="00FA7C5C" w:rsidRPr="00FA7C5C" w:rsidRDefault="00FA7C5C" w:rsidP="00FA7C5C">
            <w:pPr>
              <w:spacing w:after="0" w:line="240" w:lineRule="auto"/>
              <w:jc w:val="center"/>
              <w:rPr>
                <w:rFonts w:cs="Times New Roman"/>
                <w:bCs/>
                <w:sz w:val="28"/>
                <w:szCs w:val="28"/>
              </w:rPr>
            </w:pPr>
          </w:p>
        </w:tc>
        <w:tc>
          <w:tcPr>
            <w:tcW w:w="1713" w:type="dxa"/>
            <w:vAlign w:val="center"/>
          </w:tcPr>
          <w:p w14:paraId="53F6D97D"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30</w:t>
            </w:r>
          </w:p>
        </w:tc>
        <w:tc>
          <w:tcPr>
            <w:tcW w:w="1713" w:type="dxa"/>
            <w:vAlign w:val="center"/>
          </w:tcPr>
          <w:p w14:paraId="4002671A"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-6,2</w:t>
            </w:r>
          </w:p>
        </w:tc>
      </w:tr>
      <w:tr w:rsidR="00FA7C5C" w:rsidRPr="008A57C7" w14:paraId="5CBE5FEB" w14:textId="77777777" w:rsidTr="00FA7C5C">
        <w:trPr>
          <w:trHeight w:val="289"/>
          <w:jc w:val="center"/>
        </w:trPr>
        <w:tc>
          <w:tcPr>
            <w:tcW w:w="2031" w:type="dxa"/>
            <w:vMerge/>
            <w:vAlign w:val="center"/>
          </w:tcPr>
          <w:p w14:paraId="2CA97774" w14:textId="77777777" w:rsidR="00FA7C5C" w:rsidRPr="00FA7C5C" w:rsidRDefault="00FA7C5C" w:rsidP="00FA7C5C">
            <w:pPr>
              <w:spacing w:after="0" w:line="240" w:lineRule="auto"/>
              <w:jc w:val="center"/>
              <w:rPr>
                <w:rFonts w:cs="Times New Roman"/>
                <w:bCs/>
                <w:sz w:val="28"/>
                <w:szCs w:val="28"/>
              </w:rPr>
            </w:pPr>
          </w:p>
        </w:tc>
        <w:tc>
          <w:tcPr>
            <w:tcW w:w="1713" w:type="dxa"/>
            <w:vAlign w:val="center"/>
          </w:tcPr>
          <w:p w14:paraId="7C58582F"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20</w:t>
            </w:r>
          </w:p>
        </w:tc>
        <w:tc>
          <w:tcPr>
            <w:tcW w:w="1713" w:type="dxa"/>
            <w:vAlign w:val="center"/>
          </w:tcPr>
          <w:p w14:paraId="643BED82"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-7,4</w:t>
            </w:r>
          </w:p>
        </w:tc>
      </w:tr>
      <w:tr w:rsidR="00FA7C5C" w:rsidRPr="008A57C7" w14:paraId="5D4AE6EF" w14:textId="77777777" w:rsidTr="00FA7C5C">
        <w:trPr>
          <w:trHeight w:val="289"/>
          <w:jc w:val="center"/>
        </w:trPr>
        <w:tc>
          <w:tcPr>
            <w:tcW w:w="2031" w:type="dxa"/>
            <w:vMerge/>
            <w:vAlign w:val="center"/>
          </w:tcPr>
          <w:p w14:paraId="0E72A047" w14:textId="77777777" w:rsidR="00FA7C5C" w:rsidRPr="00FA7C5C" w:rsidRDefault="00FA7C5C" w:rsidP="00FA7C5C">
            <w:pPr>
              <w:spacing w:after="0" w:line="240" w:lineRule="auto"/>
              <w:jc w:val="center"/>
              <w:rPr>
                <w:rFonts w:cs="Times New Roman"/>
                <w:bCs/>
                <w:sz w:val="28"/>
                <w:szCs w:val="28"/>
              </w:rPr>
            </w:pPr>
          </w:p>
        </w:tc>
        <w:tc>
          <w:tcPr>
            <w:tcW w:w="1713" w:type="dxa"/>
            <w:vAlign w:val="center"/>
          </w:tcPr>
          <w:p w14:paraId="5E7B7877" w14:textId="77777777" w:rsidR="00FA7C5C" w:rsidRPr="00FA7C5C" w:rsidRDefault="00FA7C5C" w:rsidP="00FA7C5C">
            <w:pPr>
              <w:spacing w:after="0" w:line="240" w:lineRule="auto"/>
              <w:jc w:val="center"/>
              <w:rPr>
                <w:rFonts w:cs="Times New Roman"/>
                <w:bCs/>
                <w:sz w:val="28"/>
                <w:szCs w:val="28"/>
              </w:rPr>
            </w:pPr>
            <w:r w:rsidRPr="00FA7C5C">
              <w:rPr>
                <w:rFonts w:cs="Times New Roman"/>
                <w:bCs/>
                <w:sz w:val="28"/>
                <w:szCs w:val="28"/>
              </w:rPr>
              <w:t>10</w:t>
            </w:r>
          </w:p>
        </w:tc>
        <w:tc>
          <w:tcPr>
            <w:tcW w:w="1713" w:type="dxa"/>
            <w:vAlign w:val="center"/>
          </w:tcPr>
          <w:p w14:paraId="41C961AB" w14:textId="77777777" w:rsidR="00FA7C5C" w:rsidRPr="00FA7C5C" w:rsidRDefault="00FA7C5C" w:rsidP="00FA7C5C">
            <w:pPr>
              <w:spacing w:after="0" w:line="240" w:lineRule="auto"/>
              <w:jc w:val="center"/>
              <w:rPr>
                <w:rFonts w:cs="Times New Roman"/>
                <w:sz w:val="28"/>
                <w:szCs w:val="28"/>
              </w:rPr>
            </w:pPr>
            <w:r w:rsidRPr="00FA7C5C">
              <w:rPr>
                <w:rFonts w:cs="Times New Roman"/>
                <w:sz w:val="28"/>
                <w:szCs w:val="28"/>
              </w:rPr>
              <w:t>-8,6</w:t>
            </w:r>
          </w:p>
        </w:tc>
      </w:tr>
    </w:tbl>
    <w:p w14:paraId="39BDA160" w14:textId="77777777" w:rsidR="00FA7C5C" w:rsidRDefault="00FA7C5C" w:rsidP="00FA7C5C">
      <w:pPr>
        <w:spacing w:after="0" w:line="360" w:lineRule="auto"/>
        <w:ind w:firstLine="709"/>
        <w:jc w:val="both"/>
        <w:rPr>
          <w:sz w:val="28"/>
          <w:szCs w:val="28"/>
        </w:rPr>
      </w:pPr>
    </w:p>
    <w:p w14:paraId="5913F753" w14:textId="5A7E8750" w:rsidR="00E833D0" w:rsidRPr="00E833D0" w:rsidRDefault="00E833D0" w:rsidP="00E833D0">
      <w:pPr>
        <w:widowControl w:val="0"/>
        <w:autoSpaceDE w:val="0"/>
        <w:autoSpaceDN w:val="0"/>
        <w:adjustRightInd w:val="0"/>
        <w:spacing w:after="0" w:line="360" w:lineRule="auto"/>
        <w:ind w:firstLine="709"/>
        <w:jc w:val="both"/>
        <w:rPr>
          <w:rFonts w:eastAsia="GillSansStd-BoldCondensed" w:cs="Times New Roman"/>
          <w:bCs/>
          <w:sz w:val="28"/>
          <w:szCs w:val="28"/>
          <w:lang w:eastAsia="zh-CN"/>
        </w:rPr>
      </w:pPr>
      <w:r w:rsidRPr="00E833D0">
        <w:rPr>
          <w:rFonts w:eastAsia="Times New Roman" w:cs="Times New Roman"/>
          <w:sz w:val="28"/>
          <w:szCs w:val="28"/>
          <w:lang w:eastAsia="zh-CN"/>
        </w:rPr>
        <w:t xml:space="preserve">Рівень прояву </w:t>
      </w:r>
      <w:proofErr w:type="spellStart"/>
      <w:r w:rsidRPr="00E833D0">
        <w:rPr>
          <w:rFonts w:eastAsia="Times New Roman" w:cs="Times New Roman"/>
          <w:sz w:val="28"/>
          <w:szCs w:val="28"/>
          <w:lang w:eastAsia="zh-CN"/>
        </w:rPr>
        <w:t>швидкісно</w:t>
      </w:r>
      <w:proofErr w:type="spellEnd"/>
      <w:r w:rsidRPr="00E833D0">
        <w:rPr>
          <w:rFonts w:eastAsia="Times New Roman" w:cs="Times New Roman"/>
          <w:sz w:val="28"/>
          <w:szCs w:val="28"/>
          <w:lang w:eastAsia="zh-CN"/>
        </w:rPr>
        <w:t>-силових здібностей оцінювали за результатами тесту «Стрибок в довжину з місця». П</w:t>
      </w:r>
      <w:r w:rsidRPr="00E833D0">
        <w:rPr>
          <w:rFonts w:eastAsia="GillSansStd-BoldCondensed" w:cs="Times New Roman"/>
          <w:bCs/>
          <w:sz w:val="28"/>
          <w:szCs w:val="28"/>
          <w:lang w:eastAsia="zh-CN"/>
        </w:rPr>
        <w:t>ри підрахунку балів та визначення загального рівня фізичної підготовленості ваговий коефіцієнт складав 10 % (табл. 2.</w:t>
      </w:r>
      <w:r>
        <w:rPr>
          <w:rFonts w:eastAsia="GillSansStd-BoldCondensed" w:cs="Times New Roman"/>
          <w:bCs/>
          <w:sz w:val="28"/>
          <w:szCs w:val="28"/>
          <w:lang w:eastAsia="zh-CN"/>
        </w:rPr>
        <w:t>3</w:t>
      </w:r>
      <w:r w:rsidRPr="00E833D0">
        <w:rPr>
          <w:rFonts w:ascii="Calibri" w:eastAsia="GillSansStd-BoldCondensed" w:hAnsi="Calibri" w:cs="Times New Roman"/>
          <w:bCs/>
          <w:sz w:val="28"/>
          <w:szCs w:val="28"/>
          <w:lang w:eastAsia="zh-CN"/>
        </w:rPr>
        <w:t>–</w:t>
      </w:r>
      <w:r w:rsidRPr="00E833D0">
        <w:rPr>
          <w:rFonts w:eastAsia="GillSansStd-BoldCondensed" w:cs="Times New Roman"/>
          <w:bCs/>
          <w:sz w:val="28"/>
          <w:szCs w:val="28"/>
          <w:lang w:eastAsia="zh-CN"/>
        </w:rPr>
        <w:t>2.10).</w:t>
      </w:r>
    </w:p>
    <w:p w14:paraId="2DD57834" w14:textId="49E42CAC" w:rsidR="00E833D0" w:rsidRPr="00E833D0" w:rsidRDefault="00E833D0" w:rsidP="00E833D0">
      <w:pPr>
        <w:spacing w:after="0" w:line="240" w:lineRule="auto"/>
        <w:ind w:firstLine="567"/>
        <w:jc w:val="both"/>
        <w:rPr>
          <w:rFonts w:eastAsia="Times New Roman" w:cs="Times New Roman"/>
          <w:sz w:val="28"/>
          <w:szCs w:val="28"/>
          <w:lang w:eastAsia="ru-RU"/>
        </w:rPr>
      </w:pPr>
      <w:r w:rsidRPr="00E833D0">
        <w:rPr>
          <w:rFonts w:eastAsia="Times New Roman" w:cs="Times New Roman"/>
          <w:b/>
          <w:sz w:val="28"/>
          <w:szCs w:val="28"/>
          <w:lang w:eastAsia="ru-RU"/>
        </w:rPr>
        <w:t>Таблиця 2.</w:t>
      </w:r>
      <w:r>
        <w:rPr>
          <w:rFonts w:eastAsia="Times New Roman" w:cs="Times New Roman"/>
          <w:b/>
          <w:sz w:val="28"/>
          <w:szCs w:val="28"/>
          <w:lang w:eastAsia="ru-RU"/>
        </w:rPr>
        <w:t>3</w:t>
      </w:r>
      <w:r w:rsidRPr="00E833D0">
        <w:rPr>
          <w:rFonts w:eastAsia="Times New Roman" w:cs="Times New Roman"/>
          <w:sz w:val="28"/>
          <w:szCs w:val="28"/>
          <w:lang w:eastAsia="ru-RU"/>
        </w:rPr>
        <w:t xml:space="preserve"> – Оцінка в тестовій вправі стрибок у довжину з місця для хлопців</w:t>
      </w:r>
      <w:r>
        <w:rPr>
          <w:rFonts w:eastAsia="Times New Roman" w:cs="Times New Roman"/>
          <w:sz w:val="28"/>
          <w:szCs w:val="28"/>
          <w:lang w:eastAsia="ru-RU"/>
        </w:rPr>
        <w:t xml:space="preserve"> (7 клас)</w:t>
      </w:r>
      <w:r w:rsidRPr="00E833D0">
        <w:rPr>
          <w:rFonts w:eastAsia="Times New Roman" w:cs="Times New Roman"/>
          <w:sz w:val="28"/>
          <w:szCs w:val="28"/>
          <w:lang w:eastAsia="ru-RU"/>
        </w:rPr>
        <w:t>, см</w:t>
      </w:r>
    </w:p>
    <w:p w14:paraId="71712127" w14:textId="77777777" w:rsidR="00E833D0" w:rsidRPr="00E833D0" w:rsidRDefault="00E833D0" w:rsidP="00E833D0">
      <w:pPr>
        <w:spacing w:after="0" w:line="240" w:lineRule="auto"/>
        <w:jc w:val="center"/>
        <w:rPr>
          <w:rFonts w:eastAsia="Times New Roman" w:cs="Times New Roman"/>
          <w:sz w:val="24"/>
          <w:szCs w:val="28"/>
          <w:lang w:eastAsia="ru-RU"/>
        </w:rPr>
      </w:pPr>
    </w:p>
    <w:tbl>
      <w:tblPr>
        <w:tblW w:w="5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1786"/>
        <w:gridCol w:w="1697"/>
      </w:tblGrid>
      <w:tr w:rsidR="00E833D0" w:rsidRPr="00E833D0" w14:paraId="4E5B3030" w14:textId="77777777" w:rsidTr="00E833D0">
        <w:trPr>
          <w:trHeight w:val="95"/>
          <w:jc w:val="center"/>
        </w:trPr>
        <w:tc>
          <w:tcPr>
            <w:tcW w:w="1883" w:type="dxa"/>
            <w:vAlign w:val="center"/>
          </w:tcPr>
          <w:p w14:paraId="1C11D333"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Оцінка</w:t>
            </w:r>
          </w:p>
        </w:tc>
        <w:tc>
          <w:tcPr>
            <w:tcW w:w="1786" w:type="dxa"/>
            <w:vAlign w:val="center"/>
          </w:tcPr>
          <w:p w14:paraId="72E01315"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Бали</w:t>
            </w:r>
          </w:p>
        </w:tc>
        <w:tc>
          <w:tcPr>
            <w:tcW w:w="1697" w:type="dxa"/>
            <w:vAlign w:val="center"/>
          </w:tcPr>
          <w:p w14:paraId="1948F861"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 клас</w:t>
            </w:r>
          </w:p>
        </w:tc>
      </w:tr>
      <w:tr w:rsidR="00E833D0" w:rsidRPr="00E833D0" w14:paraId="73A3CE7C" w14:textId="77777777" w:rsidTr="00E833D0">
        <w:trPr>
          <w:trHeight w:val="56"/>
          <w:jc w:val="center"/>
        </w:trPr>
        <w:tc>
          <w:tcPr>
            <w:tcW w:w="1883" w:type="dxa"/>
            <w:vMerge w:val="restart"/>
            <w:vAlign w:val="center"/>
          </w:tcPr>
          <w:p w14:paraId="1B547044"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Відмінно</w:t>
            </w:r>
          </w:p>
        </w:tc>
        <w:tc>
          <w:tcPr>
            <w:tcW w:w="1786" w:type="dxa"/>
            <w:vAlign w:val="center"/>
          </w:tcPr>
          <w:p w14:paraId="1163977B"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100</w:t>
            </w:r>
          </w:p>
        </w:tc>
        <w:tc>
          <w:tcPr>
            <w:tcW w:w="1697" w:type="dxa"/>
            <w:vAlign w:val="center"/>
          </w:tcPr>
          <w:p w14:paraId="34B6F4B2"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225</w:t>
            </w:r>
          </w:p>
        </w:tc>
      </w:tr>
      <w:tr w:rsidR="00E833D0" w:rsidRPr="00E833D0" w14:paraId="2ED406EB" w14:textId="77777777" w:rsidTr="00E833D0">
        <w:trPr>
          <w:trHeight w:val="108"/>
          <w:jc w:val="center"/>
        </w:trPr>
        <w:tc>
          <w:tcPr>
            <w:tcW w:w="1883" w:type="dxa"/>
            <w:vMerge/>
            <w:vAlign w:val="center"/>
          </w:tcPr>
          <w:p w14:paraId="6E356B79"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1268E7B0"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95</w:t>
            </w:r>
          </w:p>
        </w:tc>
        <w:tc>
          <w:tcPr>
            <w:tcW w:w="1697" w:type="dxa"/>
            <w:shd w:val="clear" w:color="auto" w:fill="auto"/>
            <w:vAlign w:val="center"/>
          </w:tcPr>
          <w:p w14:paraId="5D8CFF9C"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218</w:t>
            </w:r>
          </w:p>
        </w:tc>
      </w:tr>
      <w:tr w:rsidR="00E833D0" w:rsidRPr="00E833D0" w14:paraId="28D0460B" w14:textId="77777777" w:rsidTr="00E833D0">
        <w:trPr>
          <w:trHeight w:val="234"/>
          <w:jc w:val="center"/>
        </w:trPr>
        <w:tc>
          <w:tcPr>
            <w:tcW w:w="1883" w:type="dxa"/>
            <w:vMerge/>
            <w:shd w:val="clear" w:color="auto" w:fill="auto"/>
            <w:vAlign w:val="center"/>
          </w:tcPr>
          <w:p w14:paraId="171A1F25"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602983A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90</w:t>
            </w:r>
          </w:p>
        </w:tc>
        <w:tc>
          <w:tcPr>
            <w:tcW w:w="1697" w:type="dxa"/>
            <w:shd w:val="clear" w:color="auto" w:fill="auto"/>
            <w:vAlign w:val="center"/>
          </w:tcPr>
          <w:p w14:paraId="33AC0312"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211</w:t>
            </w:r>
          </w:p>
        </w:tc>
      </w:tr>
      <w:tr w:rsidR="00E833D0" w:rsidRPr="00E833D0" w14:paraId="5A20A45D" w14:textId="77777777" w:rsidTr="00E833D0">
        <w:trPr>
          <w:trHeight w:val="339"/>
          <w:jc w:val="center"/>
        </w:trPr>
        <w:tc>
          <w:tcPr>
            <w:tcW w:w="1883" w:type="dxa"/>
            <w:vMerge w:val="restart"/>
            <w:vAlign w:val="center"/>
          </w:tcPr>
          <w:p w14:paraId="591BD269"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Добре</w:t>
            </w:r>
          </w:p>
        </w:tc>
        <w:tc>
          <w:tcPr>
            <w:tcW w:w="1786" w:type="dxa"/>
            <w:shd w:val="clear" w:color="auto" w:fill="auto"/>
            <w:vAlign w:val="center"/>
          </w:tcPr>
          <w:p w14:paraId="1B63EBC0"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85</w:t>
            </w:r>
          </w:p>
        </w:tc>
        <w:tc>
          <w:tcPr>
            <w:tcW w:w="1697" w:type="dxa"/>
            <w:shd w:val="clear" w:color="auto" w:fill="auto"/>
            <w:vAlign w:val="center"/>
          </w:tcPr>
          <w:p w14:paraId="6357E3EA"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203</w:t>
            </w:r>
          </w:p>
        </w:tc>
      </w:tr>
      <w:tr w:rsidR="00E833D0" w:rsidRPr="00E833D0" w14:paraId="1253F32A" w14:textId="77777777" w:rsidTr="00E833D0">
        <w:trPr>
          <w:trHeight w:val="339"/>
          <w:jc w:val="center"/>
        </w:trPr>
        <w:tc>
          <w:tcPr>
            <w:tcW w:w="1883" w:type="dxa"/>
            <w:vMerge/>
            <w:shd w:val="clear" w:color="auto" w:fill="auto"/>
            <w:vAlign w:val="center"/>
          </w:tcPr>
          <w:p w14:paraId="314E699D"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2836801B"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80</w:t>
            </w:r>
          </w:p>
        </w:tc>
        <w:tc>
          <w:tcPr>
            <w:tcW w:w="1697" w:type="dxa"/>
            <w:shd w:val="clear" w:color="auto" w:fill="auto"/>
            <w:vAlign w:val="center"/>
          </w:tcPr>
          <w:p w14:paraId="4DDD5E01"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195</w:t>
            </w:r>
          </w:p>
        </w:tc>
      </w:tr>
      <w:tr w:rsidR="00E833D0" w:rsidRPr="00E833D0" w14:paraId="5CE87821" w14:textId="77777777" w:rsidTr="00E833D0">
        <w:trPr>
          <w:trHeight w:val="339"/>
          <w:jc w:val="center"/>
        </w:trPr>
        <w:tc>
          <w:tcPr>
            <w:tcW w:w="1883" w:type="dxa"/>
            <w:vMerge w:val="restart"/>
            <w:vAlign w:val="center"/>
          </w:tcPr>
          <w:p w14:paraId="39A44596"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Задовільно</w:t>
            </w:r>
          </w:p>
        </w:tc>
        <w:tc>
          <w:tcPr>
            <w:tcW w:w="1786" w:type="dxa"/>
            <w:shd w:val="clear" w:color="auto" w:fill="auto"/>
            <w:vAlign w:val="center"/>
          </w:tcPr>
          <w:p w14:paraId="6E0E4F3A"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78</w:t>
            </w:r>
          </w:p>
        </w:tc>
        <w:tc>
          <w:tcPr>
            <w:tcW w:w="1697" w:type="dxa"/>
            <w:shd w:val="clear" w:color="auto" w:fill="auto"/>
            <w:vAlign w:val="center"/>
          </w:tcPr>
          <w:p w14:paraId="360245B4"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191</w:t>
            </w:r>
          </w:p>
        </w:tc>
      </w:tr>
      <w:tr w:rsidR="00E833D0" w:rsidRPr="00E833D0" w14:paraId="4CCA2198" w14:textId="77777777" w:rsidTr="00E833D0">
        <w:trPr>
          <w:trHeight w:val="339"/>
          <w:jc w:val="center"/>
        </w:trPr>
        <w:tc>
          <w:tcPr>
            <w:tcW w:w="1883" w:type="dxa"/>
            <w:vMerge/>
            <w:vAlign w:val="center"/>
          </w:tcPr>
          <w:p w14:paraId="5D556792"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30734739"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76</w:t>
            </w:r>
          </w:p>
        </w:tc>
        <w:tc>
          <w:tcPr>
            <w:tcW w:w="1697" w:type="dxa"/>
            <w:shd w:val="clear" w:color="auto" w:fill="auto"/>
            <w:vAlign w:val="center"/>
          </w:tcPr>
          <w:p w14:paraId="518020DC"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187</w:t>
            </w:r>
          </w:p>
        </w:tc>
      </w:tr>
      <w:tr w:rsidR="00E833D0" w:rsidRPr="00E833D0" w14:paraId="69C16820" w14:textId="77777777" w:rsidTr="00E833D0">
        <w:trPr>
          <w:trHeight w:val="339"/>
          <w:jc w:val="center"/>
        </w:trPr>
        <w:tc>
          <w:tcPr>
            <w:tcW w:w="1883" w:type="dxa"/>
            <w:vMerge/>
            <w:vAlign w:val="center"/>
          </w:tcPr>
          <w:p w14:paraId="01778FAD"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62CF8FF3"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74</w:t>
            </w:r>
          </w:p>
        </w:tc>
        <w:tc>
          <w:tcPr>
            <w:tcW w:w="1697" w:type="dxa"/>
            <w:shd w:val="clear" w:color="auto" w:fill="auto"/>
            <w:vAlign w:val="center"/>
          </w:tcPr>
          <w:p w14:paraId="4FD24EA5"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183</w:t>
            </w:r>
          </w:p>
        </w:tc>
      </w:tr>
      <w:tr w:rsidR="00E833D0" w:rsidRPr="00E833D0" w14:paraId="666532AB" w14:textId="77777777" w:rsidTr="00E833D0">
        <w:trPr>
          <w:trHeight w:val="339"/>
          <w:jc w:val="center"/>
        </w:trPr>
        <w:tc>
          <w:tcPr>
            <w:tcW w:w="1883" w:type="dxa"/>
            <w:vMerge/>
            <w:vAlign w:val="center"/>
          </w:tcPr>
          <w:p w14:paraId="3BC47914"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7B65CBDA"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72</w:t>
            </w:r>
          </w:p>
        </w:tc>
        <w:tc>
          <w:tcPr>
            <w:tcW w:w="1697" w:type="dxa"/>
            <w:shd w:val="clear" w:color="auto" w:fill="auto"/>
            <w:vAlign w:val="center"/>
          </w:tcPr>
          <w:p w14:paraId="0B4A775D"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179</w:t>
            </w:r>
          </w:p>
        </w:tc>
      </w:tr>
      <w:tr w:rsidR="00E833D0" w:rsidRPr="00E833D0" w14:paraId="310EE699" w14:textId="77777777" w:rsidTr="00E833D0">
        <w:trPr>
          <w:trHeight w:val="339"/>
          <w:jc w:val="center"/>
        </w:trPr>
        <w:tc>
          <w:tcPr>
            <w:tcW w:w="1883" w:type="dxa"/>
            <w:vMerge/>
            <w:vAlign w:val="center"/>
          </w:tcPr>
          <w:p w14:paraId="5355C0CF"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1BD29440"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70</w:t>
            </w:r>
          </w:p>
        </w:tc>
        <w:tc>
          <w:tcPr>
            <w:tcW w:w="1697" w:type="dxa"/>
            <w:shd w:val="clear" w:color="auto" w:fill="auto"/>
            <w:vAlign w:val="center"/>
          </w:tcPr>
          <w:p w14:paraId="788E26ED"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175</w:t>
            </w:r>
          </w:p>
        </w:tc>
      </w:tr>
      <w:tr w:rsidR="00E833D0" w:rsidRPr="00E833D0" w14:paraId="258EF323" w14:textId="77777777" w:rsidTr="00E833D0">
        <w:trPr>
          <w:trHeight w:val="339"/>
          <w:jc w:val="center"/>
        </w:trPr>
        <w:tc>
          <w:tcPr>
            <w:tcW w:w="1883" w:type="dxa"/>
            <w:vMerge/>
            <w:vAlign w:val="center"/>
          </w:tcPr>
          <w:p w14:paraId="23B15C21"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6628265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68</w:t>
            </w:r>
          </w:p>
        </w:tc>
        <w:tc>
          <w:tcPr>
            <w:tcW w:w="1697" w:type="dxa"/>
            <w:shd w:val="clear" w:color="auto" w:fill="auto"/>
            <w:vAlign w:val="center"/>
          </w:tcPr>
          <w:p w14:paraId="2D535FE3"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171</w:t>
            </w:r>
          </w:p>
        </w:tc>
      </w:tr>
      <w:tr w:rsidR="00E833D0" w:rsidRPr="00E833D0" w14:paraId="25333E1D" w14:textId="77777777" w:rsidTr="00E833D0">
        <w:trPr>
          <w:trHeight w:val="339"/>
          <w:jc w:val="center"/>
        </w:trPr>
        <w:tc>
          <w:tcPr>
            <w:tcW w:w="1883" w:type="dxa"/>
            <w:vMerge/>
            <w:vAlign w:val="center"/>
          </w:tcPr>
          <w:p w14:paraId="781255A9"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726D2D53"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66</w:t>
            </w:r>
          </w:p>
        </w:tc>
        <w:tc>
          <w:tcPr>
            <w:tcW w:w="1697" w:type="dxa"/>
            <w:shd w:val="clear" w:color="auto" w:fill="auto"/>
            <w:vAlign w:val="center"/>
          </w:tcPr>
          <w:p w14:paraId="6170CFF2"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167</w:t>
            </w:r>
          </w:p>
        </w:tc>
      </w:tr>
      <w:tr w:rsidR="00E833D0" w:rsidRPr="00E833D0" w14:paraId="13D2DDBF" w14:textId="77777777" w:rsidTr="00E833D0">
        <w:trPr>
          <w:trHeight w:val="339"/>
          <w:jc w:val="center"/>
        </w:trPr>
        <w:tc>
          <w:tcPr>
            <w:tcW w:w="1883" w:type="dxa"/>
            <w:vMerge/>
            <w:vAlign w:val="center"/>
          </w:tcPr>
          <w:p w14:paraId="39E2A7AA"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47470963"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64</w:t>
            </w:r>
          </w:p>
        </w:tc>
        <w:tc>
          <w:tcPr>
            <w:tcW w:w="1697" w:type="dxa"/>
            <w:shd w:val="clear" w:color="auto" w:fill="auto"/>
            <w:vAlign w:val="center"/>
          </w:tcPr>
          <w:p w14:paraId="0B3FF2A2"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163</w:t>
            </w:r>
          </w:p>
        </w:tc>
      </w:tr>
      <w:tr w:rsidR="00E833D0" w:rsidRPr="00E833D0" w14:paraId="1327037A" w14:textId="77777777" w:rsidTr="00E833D0">
        <w:trPr>
          <w:trHeight w:val="339"/>
          <w:jc w:val="center"/>
        </w:trPr>
        <w:tc>
          <w:tcPr>
            <w:tcW w:w="1883" w:type="dxa"/>
            <w:vMerge/>
            <w:vAlign w:val="center"/>
          </w:tcPr>
          <w:p w14:paraId="1B91A72E"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3DC74B6E"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62</w:t>
            </w:r>
          </w:p>
        </w:tc>
        <w:tc>
          <w:tcPr>
            <w:tcW w:w="1697" w:type="dxa"/>
            <w:shd w:val="clear" w:color="auto" w:fill="auto"/>
            <w:vAlign w:val="center"/>
          </w:tcPr>
          <w:p w14:paraId="21A58BE3"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159</w:t>
            </w:r>
          </w:p>
        </w:tc>
      </w:tr>
      <w:tr w:rsidR="00E833D0" w:rsidRPr="00E833D0" w14:paraId="64B78812" w14:textId="77777777" w:rsidTr="00E833D0">
        <w:trPr>
          <w:trHeight w:val="339"/>
          <w:jc w:val="center"/>
        </w:trPr>
        <w:tc>
          <w:tcPr>
            <w:tcW w:w="1883" w:type="dxa"/>
            <w:vMerge/>
            <w:shd w:val="clear" w:color="auto" w:fill="auto"/>
            <w:vAlign w:val="center"/>
          </w:tcPr>
          <w:p w14:paraId="5ABD2826" w14:textId="77777777" w:rsidR="00E833D0" w:rsidRPr="00E833D0" w:rsidRDefault="00E833D0" w:rsidP="00E833D0">
            <w:pPr>
              <w:spacing w:after="0" w:line="360" w:lineRule="auto"/>
              <w:rPr>
                <w:rFonts w:eastAsia="Times New Roman" w:cs="Times New Roman"/>
                <w:bCs/>
                <w:sz w:val="24"/>
                <w:szCs w:val="24"/>
                <w:lang w:eastAsia="ru-RU"/>
              </w:rPr>
            </w:pPr>
          </w:p>
        </w:tc>
        <w:tc>
          <w:tcPr>
            <w:tcW w:w="1786" w:type="dxa"/>
            <w:shd w:val="clear" w:color="auto" w:fill="auto"/>
            <w:vAlign w:val="center"/>
          </w:tcPr>
          <w:p w14:paraId="25BA28ED"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60</w:t>
            </w:r>
          </w:p>
        </w:tc>
        <w:tc>
          <w:tcPr>
            <w:tcW w:w="1697" w:type="dxa"/>
            <w:shd w:val="clear" w:color="auto" w:fill="auto"/>
            <w:vAlign w:val="center"/>
          </w:tcPr>
          <w:p w14:paraId="71C0CDE2"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155</w:t>
            </w:r>
          </w:p>
        </w:tc>
      </w:tr>
      <w:tr w:rsidR="00E833D0" w:rsidRPr="00E833D0" w14:paraId="62320395" w14:textId="77777777" w:rsidTr="00E833D0">
        <w:trPr>
          <w:trHeight w:val="339"/>
          <w:jc w:val="center"/>
        </w:trPr>
        <w:tc>
          <w:tcPr>
            <w:tcW w:w="1883" w:type="dxa"/>
            <w:vMerge w:val="restart"/>
            <w:vAlign w:val="center"/>
          </w:tcPr>
          <w:p w14:paraId="6FEBF413"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Незадовільно</w:t>
            </w:r>
          </w:p>
        </w:tc>
        <w:tc>
          <w:tcPr>
            <w:tcW w:w="1786" w:type="dxa"/>
            <w:shd w:val="clear" w:color="auto" w:fill="auto"/>
            <w:vAlign w:val="center"/>
          </w:tcPr>
          <w:p w14:paraId="49FF7F6D"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50</w:t>
            </w:r>
          </w:p>
        </w:tc>
        <w:tc>
          <w:tcPr>
            <w:tcW w:w="1697" w:type="dxa"/>
            <w:shd w:val="clear" w:color="auto" w:fill="auto"/>
            <w:vAlign w:val="center"/>
          </w:tcPr>
          <w:p w14:paraId="69C8629E"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150</w:t>
            </w:r>
          </w:p>
        </w:tc>
      </w:tr>
      <w:tr w:rsidR="00E833D0" w:rsidRPr="00E833D0" w14:paraId="446C05F1" w14:textId="77777777" w:rsidTr="00E833D0">
        <w:trPr>
          <w:trHeight w:val="339"/>
          <w:jc w:val="center"/>
        </w:trPr>
        <w:tc>
          <w:tcPr>
            <w:tcW w:w="1883" w:type="dxa"/>
            <w:vMerge/>
            <w:vAlign w:val="center"/>
          </w:tcPr>
          <w:p w14:paraId="33C063D7" w14:textId="77777777" w:rsidR="00E833D0" w:rsidRPr="00E833D0" w:rsidRDefault="00E833D0" w:rsidP="00E833D0">
            <w:pPr>
              <w:spacing w:after="0" w:line="360" w:lineRule="auto"/>
              <w:jc w:val="center"/>
              <w:rPr>
                <w:rFonts w:eastAsia="Times New Roman" w:cs="Times New Roman"/>
                <w:bCs/>
                <w:sz w:val="24"/>
                <w:szCs w:val="24"/>
                <w:lang w:eastAsia="ru-RU"/>
              </w:rPr>
            </w:pPr>
          </w:p>
        </w:tc>
        <w:tc>
          <w:tcPr>
            <w:tcW w:w="1786" w:type="dxa"/>
            <w:vAlign w:val="center"/>
          </w:tcPr>
          <w:p w14:paraId="76C2FA7B"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40</w:t>
            </w:r>
          </w:p>
        </w:tc>
        <w:tc>
          <w:tcPr>
            <w:tcW w:w="1697" w:type="dxa"/>
            <w:vAlign w:val="center"/>
          </w:tcPr>
          <w:p w14:paraId="3110368C"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145</w:t>
            </w:r>
          </w:p>
        </w:tc>
      </w:tr>
      <w:tr w:rsidR="00E833D0" w:rsidRPr="00E833D0" w14:paraId="7E0931CC" w14:textId="77777777" w:rsidTr="00E833D0">
        <w:trPr>
          <w:trHeight w:val="339"/>
          <w:jc w:val="center"/>
        </w:trPr>
        <w:tc>
          <w:tcPr>
            <w:tcW w:w="1883" w:type="dxa"/>
            <w:vMerge/>
            <w:vAlign w:val="center"/>
          </w:tcPr>
          <w:p w14:paraId="7F2CD44D" w14:textId="77777777" w:rsidR="00E833D0" w:rsidRPr="00E833D0" w:rsidRDefault="00E833D0" w:rsidP="00E833D0">
            <w:pPr>
              <w:spacing w:after="0" w:line="360" w:lineRule="auto"/>
              <w:jc w:val="center"/>
              <w:rPr>
                <w:rFonts w:eastAsia="Times New Roman" w:cs="Times New Roman"/>
                <w:bCs/>
                <w:sz w:val="24"/>
                <w:szCs w:val="24"/>
                <w:lang w:eastAsia="ru-RU"/>
              </w:rPr>
            </w:pPr>
          </w:p>
        </w:tc>
        <w:tc>
          <w:tcPr>
            <w:tcW w:w="1786" w:type="dxa"/>
            <w:vAlign w:val="center"/>
          </w:tcPr>
          <w:p w14:paraId="75D9816F"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30</w:t>
            </w:r>
          </w:p>
        </w:tc>
        <w:tc>
          <w:tcPr>
            <w:tcW w:w="1697" w:type="dxa"/>
            <w:vAlign w:val="center"/>
          </w:tcPr>
          <w:p w14:paraId="34477C15"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140</w:t>
            </w:r>
          </w:p>
        </w:tc>
      </w:tr>
      <w:tr w:rsidR="00E833D0" w:rsidRPr="00E833D0" w14:paraId="0BEC9844" w14:textId="77777777" w:rsidTr="00E833D0">
        <w:trPr>
          <w:trHeight w:val="339"/>
          <w:jc w:val="center"/>
        </w:trPr>
        <w:tc>
          <w:tcPr>
            <w:tcW w:w="1883" w:type="dxa"/>
            <w:vMerge/>
            <w:vAlign w:val="center"/>
          </w:tcPr>
          <w:p w14:paraId="41C85A24" w14:textId="77777777" w:rsidR="00E833D0" w:rsidRPr="00E833D0" w:rsidRDefault="00E833D0" w:rsidP="00E833D0">
            <w:pPr>
              <w:spacing w:after="0" w:line="360" w:lineRule="auto"/>
              <w:jc w:val="center"/>
              <w:rPr>
                <w:rFonts w:eastAsia="Times New Roman" w:cs="Times New Roman"/>
                <w:bCs/>
                <w:sz w:val="24"/>
                <w:szCs w:val="24"/>
                <w:lang w:eastAsia="ru-RU"/>
              </w:rPr>
            </w:pPr>
          </w:p>
        </w:tc>
        <w:tc>
          <w:tcPr>
            <w:tcW w:w="1786" w:type="dxa"/>
            <w:vAlign w:val="center"/>
          </w:tcPr>
          <w:p w14:paraId="3E36FACF"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20</w:t>
            </w:r>
          </w:p>
        </w:tc>
        <w:tc>
          <w:tcPr>
            <w:tcW w:w="1697" w:type="dxa"/>
            <w:vAlign w:val="center"/>
          </w:tcPr>
          <w:p w14:paraId="5E40A7F8"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135</w:t>
            </w:r>
          </w:p>
        </w:tc>
      </w:tr>
      <w:tr w:rsidR="00E833D0" w:rsidRPr="00E833D0" w14:paraId="46DD1109" w14:textId="77777777" w:rsidTr="00E833D0">
        <w:trPr>
          <w:trHeight w:val="339"/>
          <w:jc w:val="center"/>
        </w:trPr>
        <w:tc>
          <w:tcPr>
            <w:tcW w:w="1883" w:type="dxa"/>
            <w:vMerge/>
            <w:vAlign w:val="center"/>
          </w:tcPr>
          <w:p w14:paraId="0E9A1237" w14:textId="77777777" w:rsidR="00E833D0" w:rsidRPr="00E833D0" w:rsidRDefault="00E833D0" w:rsidP="00E833D0">
            <w:pPr>
              <w:spacing w:after="0" w:line="360" w:lineRule="auto"/>
              <w:jc w:val="center"/>
              <w:rPr>
                <w:rFonts w:eastAsia="Times New Roman" w:cs="Times New Roman"/>
                <w:bCs/>
                <w:sz w:val="24"/>
                <w:szCs w:val="24"/>
                <w:lang w:eastAsia="ru-RU"/>
              </w:rPr>
            </w:pPr>
          </w:p>
        </w:tc>
        <w:tc>
          <w:tcPr>
            <w:tcW w:w="1786" w:type="dxa"/>
            <w:vAlign w:val="center"/>
          </w:tcPr>
          <w:p w14:paraId="47B99395"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10</w:t>
            </w:r>
          </w:p>
        </w:tc>
        <w:tc>
          <w:tcPr>
            <w:tcW w:w="1697" w:type="dxa"/>
            <w:vAlign w:val="center"/>
          </w:tcPr>
          <w:p w14:paraId="355F9F89"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130</w:t>
            </w:r>
          </w:p>
        </w:tc>
      </w:tr>
    </w:tbl>
    <w:p w14:paraId="29E35432" w14:textId="77777777" w:rsidR="00E833D0" w:rsidRPr="00E833D0" w:rsidRDefault="00E833D0" w:rsidP="00E833D0">
      <w:pPr>
        <w:spacing w:after="0" w:line="240" w:lineRule="auto"/>
        <w:jc w:val="center"/>
        <w:rPr>
          <w:rFonts w:eastAsia="Times New Roman" w:cs="Times New Roman"/>
          <w:b/>
          <w:sz w:val="24"/>
          <w:szCs w:val="24"/>
          <w:lang w:eastAsia="ru-RU"/>
        </w:rPr>
      </w:pPr>
    </w:p>
    <w:p w14:paraId="56C06905" w14:textId="4FA531B5" w:rsidR="00E833D0" w:rsidRPr="00E833D0" w:rsidRDefault="00E833D0" w:rsidP="00E833D0">
      <w:pPr>
        <w:widowControl w:val="0"/>
        <w:autoSpaceDE w:val="0"/>
        <w:autoSpaceDN w:val="0"/>
        <w:adjustRightInd w:val="0"/>
        <w:spacing w:after="0" w:line="360" w:lineRule="auto"/>
        <w:ind w:firstLine="709"/>
        <w:jc w:val="both"/>
        <w:rPr>
          <w:rFonts w:eastAsia="GillSansStd-BoldCondensed" w:cs="Times New Roman"/>
          <w:bCs/>
          <w:sz w:val="28"/>
          <w:szCs w:val="28"/>
          <w:lang w:eastAsia="zh-CN"/>
        </w:rPr>
      </w:pPr>
      <w:r w:rsidRPr="00E833D0">
        <w:rPr>
          <w:rFonts w:eastAsia="Times New Roman" w:cs="Times New Roman"/>
          <w:sz w:val="28"/>
          <w:szCs w:val="28"/>
          <w:lang w:eastAsia="ru-RU"/>
        </w:rPr>
        <w:t>Рівень прояву силових здібностей у китайських учнів оцінювали за результатами тесту «Підтягування у висі» у хлопців</w:t>
      </w:r>
      <w:r w:rsidRPr="00E833D0">
        <w:rPr>
          <w:rFonts w:eastAsia="GillSansStd-BoldCondensed" w:cs="Times New Roman"/>
          <w:bCs/>
          <w:sz w:val="28"/>
          <w:szCs w:val="28"/>
          <w:lang w:eastAsia="zh-CN"/>
        </w:rPr>
        <w:t xml:space="preserve"> (табл. 2.</w:t>
      </w:r>
      <w:r>
        <w:rPr>
          <w:rFonts w:eastAsia="GillSansStd-BoldCondensed" w:cs="Times New Roman"/>
          <w:bCs/>
          <w:sz w:val="28"/>
          <w:szCs w:val="28"/>
          <w:lang w:eastAsia="zh-CN"/>
        </w:rPr>
        <w:t>4</w:t>
      </w:r>
      <w:r w:rsidRPr="00E833D0">
        <w:rPr>
          <w:rFonts w:eastAsia="GillSansStd-BoldCondensed" w:cs="Times New Roman"/>
          <w:bCs/>
          <w:sz w:val="28"/>
          <w:szCs w:val="28"/>
          <w:lang w:eastAsia="zh-CN"/>
        </w:rPr>
        <w:t>).</w:t>
      </w:r>
    </w:p>
    <w:p w14:paraId="2E89C7A6" w14:textId="77777777" w:rsidR="00E833D0" w:rsidRPr="00E833D0" w:rsidRDefault="00E833D0" w:rsidP="00E833D0">
      <w:pPr>
        <w:spacing w:after="0" w:line="240" w:lineRule="auto"/>
        <w:ind w:firstLine="709"/>
        <w:jc w:val="both"/>
        <w:rPr>
          <w:rFonts w:eastAsia="Times New Roman" w:cs="Times New Roman"/>
          <w:b/>
          <w:sz w:val="24"/>
          <w:szCs w:val="24"/>
          <w:lang w:eastAsia="ru-RU"/>
        </w:rPr>
      </w:pPr>
    </w:p>
    <w:p w14:paraId="76BCF52E" w14:textId="515DDB54" w:rsidR="00E833D0" w:rsidRPr="00E833D0" w:rsidRDefault="00E833D0" w:rsidP="00E833D0">
      <w:pPr>
        <w:spacing w:after="0" w:line="360" w:lineRule="auto"/>
        <w:ind w:firstLine="709"/>
        <w:jc w:val="both"/>
        <w:rPr>
          <w:rFonts w:eastAsia="Times New Roman" w:cs="Times New Roman"/>
          <w:sz w:val="28"/>
          <w:szCs w:val="28"/>
          <w:lang w:eastAsia="ru-RU"/>
        </w:rPr>
      </w:pPr>
      <w:r w:rsidRPr="00E833D0">
        <w:rPr>
          <w:rFonts w:eastAsia="Times New Roman" w:cs="Times New Roman"/>
          <w:b/>
          <w:sz w:val="28"/>
          <w:szCs w:val="28"/>
          <w:lang w:eastAsia="ru-RU"/>
        </w:rPr>
        <w:t>Таблиця 2.</w:t>
      </w:r>
      <w:r>
        <w:rPr>
          <w:rFonts w:eastAsia="Times New Roman" w:cs="Times New Roman"/>
          <w:b/>
          <w:sz w:val="28"/>
          <w:szCs w:val="28"/>
          <w:lang w:eastAsia="ru-RU"/>
        </w:rPr>
        <w:t>4</w:t>
      </w:r>
      <w:r w:rsidRPr="00E833D0">
        <w:rPr>
          <w:rFonts w:eastAsia="Times New Roman" w:cs="Times New Roman"/>
          <w:b/>
          <w:sz w:val="28"/>
          <w:szCs w:val="28"/>
          <w:lang w:eastAsia="ru-RU"/>
        </w:rPr>
        <w:t xml:space="preserve"> </w:t>
      </w:r>
      <w:r w:rsidRPr="00E833D0">
        <w:rPr>
          <w:rFonts w:eastAsia="Times New Roman" w:cs="Times New Roman"/>
          <w:sz w:val="28"/>
          <w:szCs w:val="28"/>
          <w:lang w:eastAsia="ru-RU"/>
        </w:rPr>
        <w:t>– Оцінка в тесті підтягування на перекладині для хлопців, кількість разів</w:t>
      </w:r>
    </w:p>
    <w:tbl>
      <w:tblPr>
        <w:tblW w:w="5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9"/>
        <w:gridCol w:w="1827"/>
        <w:gridCol w:w="1901"/>
      </w:tblGrid>
      <w:tr w:rsidR="00E833D0" w:rsidRPr="00E833D0" w14:paraId="1F0C8F55" w14:textId="77777777" w:rsidTr="00E833D0">
        <w:trPr>
          <w:trHeight w:val="282"/>
          <w:jc w:val="center"/>
        </w:trPr>
        <w:tc>
          <w:tcPr>
            <w:tcW w:w="2099" w:type="dxa"/>
            <w:shd w:val="clear" w:color="auto" w:fill="auto"/>
            <w:vAlign w:val="center"/>
          </w:tcPr>
          <w:p w14:paraId="4A16E9A9"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 xml:space="preserve">Оцінка </w:t>
            </w:r>
          </w:p>
        </w:tc>
        <w:tc>
          <w:tcPr>
            <w:tcW w:w="1827" w:type="dxa"/>
            <w:shd w:val="clear" w:color="auto" w:fill="auto"/>
            <w:vAlign w:val="center"/>
          </w:tcPr>
          <w:p w14:paraId="6C0ECD49"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Бали</w:t>
            </w:r>
          </w:p>
        </w:tc>
        <w:tc>
          <w:tcPr>
            <w:tcW w:w="1901" w:type="dxa"/>
            <w:shd w:val="clear" w:color="auto" w:fill="auto"/>
            <w:vAlign w:val="center"/>
          </w:tcPr>
          <w:p w14:paraId="0EE66202"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 клас</w:t>
            </w:r>
          </w:p>
        </w:tc>
      </w:tr>
      <w:tr w:rsidR="00E833D0" w:rsidRPr="00E833D0" w14:paraId="5CA9870A" w14:textId="77777777" w:rsidTr="00E833D0">
        <w:trPr>
          <w:trHeight w:val="267"/>
          <w:jc w:val="center"/>
        </w:trPr>
        <w:tc>
          <w:tcPr>
            <w:tcW w:w="2099" w:type="dxa"/>
            <w:vMerge w:val="restart"/>
            <w:shd w:val="clear" w:color="auto" w:fill="auto"/>
            <w:vAlign w:val="center"/>
          </w:tcPr>
          <w:p w14:paraId="3FE366BA"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Відмінно</w:t>
            </w:r>
          </w:p>
        </w:tc>
        <w:tc>
          <w:tcPr>
            <w:tcW w:w="1827" w:type="dxa"/>
            <w:shd w:val="clear" w:color="auto" w:fill="auto"/>
            <w:vAlign w:val="center"/>
          </w:tcPr>
          <w:p w14:paraId="11E8C5EA"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100</w:t>
            </w:r>
          </w:p>
        </w:tc>
        <w:tc>
          <w:tcPr>
            <w:tcW w:w="1901" w:type="dxa"/>
            <w:shd w:val="clear" w:color="auto" w:fill="auto"/>
            <w:vAlign w:val="center"/>
          </w:tcPr>
          <w:p w14:paraId="29FD5B68"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13</w:t>
            </w:r>
          </w:p>
        </w:tc>
      </w:tr>
      <w:tr w:rsidR="00E833D0" w:rsidRPr="00E833D0" w14:paraId="13071BFC" w14:textId="77777777" w:rsidTr="00E833D0">
        <w:trPr>
          <w:trHeight w:val="230"/>
          <w:jc w:val="center"/>
        </w:trPr>
        <w:tc>
          <w:tcPr>
            <w:tcW w:w="2099" w:type="dxa"/>
            <w:vMerge/>
            <w:shd w:val="clear" w:color="auto" w:fill="auto"/>
            <w:vAlign w:val="center"/>
          </w:tcPr>
          <w:p w14:paraId="6EAE7315"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shd w:val="clear" w:color="auto" w:fill="auto"/>
            <w:vAlign w:val="center"/>
          </w:tcPr>
          <w:p w14:paraId="3581CE69"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95</w:t>
            </w:r>
          </w:p>
        </w:tc>
        <w:tc>
          <w:tcPr>
            <w:tcW w:w="1901" w:type="dxa"/>
            <w:shd w:val="clear" w:color="auto" w:fill="auto"/>
            <w:vAlign w:val="center"/>
          </w:tcPr>
          <w:p w14:paraId="4FD86DA2"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12</w:t>
            </w:r>
          </w:p>
        </w:tc>
      </w:tr>
      <w:tr w:rsidR="00E833D0" w:rsidRPr="00E833D0" w14:paraId="7CA04141" w14:textId="77777777" w:rsidTr="00E833D0">
        <w:trPr>
          <w:trHeight w:val="318"/>
          <w:jc w:val="center"/>
        </w:trPr>
        <w:tc>
          <w:tcPr>
            <w:tcW w:w="2099" w:type="dxa"/>
            <w:vMerge/>
            <w:shd w:val="clear" w:color="auto" w:fill="auto"/>
            <w:vAlign w:val="center"/>
          </w:tcPr>
          <w:p w14:paraId="12C95D8E"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shd w:val="clear" w:color="auto" w:fill="auto"/>
            <w:vAlign w:val="center"/>
          </w:tcPr>
          <w:p w14:paraId="5216BD3E"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90</w:t>
            </w:r>
          </w:p>
        </w:tc>
        <w:tc>
          <w:tcPr>
            <w:tcW w:w="1901" w:type="dxa"/>
            <w:shd w:val="clear" w:color="auto" w:fill="auto"/>
            <w:vAlign w:val="center"/>
          </w:tcPr>
          <w:p w14:paraId="4D66D741"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11</w:t>
            </w:r>
          </w:p>
        </w:tc>
      </w:tr>
      <w:tr w:rsidR="00E833D0" w:rsidRPr="00E833D0" w14:paraId="65F5D5C6" w14:textId="77777777" w:rsidTr="00E833D0">
        <w:trPr>
          <w:trHeight w:val="315"/>
          <w:jc w:val="center"/>
        </w:trPr>
        <w:tc>
          <w:tcPr>
            <w:tcW w:w="2099" w:type="dxa"/>
            <w:vMerge w:val="restart"/>
            <w:shd w:val="clear" w:color="auto" w:fill="auto"/>
            <w:vAlign w:val="center"/>
          </w:tcPr>
          <w:p w14:paraId="2AF44F34"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Добре</w:t>
            </w:r>
          </w:p>
        </w:tc>
        <w:tc>
          <w:tcPr>
            <w:tcW w:w="1827" w:type="dxa"/>
            <w:shd w:val="clear" w:color="auto" w:fill="auto"/>
            <w:vAlign w:val="center"/>
          </w:tcPr>
          <w:p w14:paraId="798F49A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85</w:t>
            </w:r>
          </w:p>
        </w:tc>
        <w:tc>
          <w:tcPr>
            <w:tcW w:w="1901" w:type="dxa"/>
            <w:shd w:val="clear" w:color="auto" w:fill="auto"/>
            <w:vAlign w:val="center"/>
          </w:tcPr>
          <w:p w14:paraId="09090AEC"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10</w:t>
            </w:r>
          </w:p>
        </w:tc>
      </w:tr>
      <w:tr w:rsidR="00E833D0" w:rsidRPr="00E833D0" w14:paraId="73C135F9" w14:textId="77777777" w:rsidTr="00E833D0">
        <w:trPr>
          <w:trHeight w:val="270"/>
          <w:jc w:val="center"/>
        </w:trPr>
        <w:tc>
          <w:tcPr>
            <w:tcW w:w="2099" w:type="dxa"/>
            <w:vMerge/>
            <w:tcBorders>
              <w:bottom w:val="single" w:sz="4" w:space="0" w:color="auto"/>
            </w:tcBorders>
            <w:shd w:val="clear" w:color="auto" w:fill="auto"/>
            <w:vAlign w:val="center"/>
          </w:tcPr>
          <w:p w14:paraId="2316FF1F"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tcBorders>
              <w:bottom w:val="single" w:sz="4" w:space="0" w:color="auto"/>
            </w:tcBorders>
            <w:shd w:val="clear" w:color="auto" w:fill="auto"/>
            <w:vAlign w:val="center"/>
          </w:tcPr>
          <w:p w14:paraId="44461B35"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80</w:t>
            </w:r>
          </w:p>
        </w:tc>
        <w:tc>
          <w:tcPr>
            <w:tcW w:w="1901" w:type="dxa"/>
            <w:tcBorders>
              <w:bottom w:val="single" w:sz="4" w:space="0" w:color="auto"/>
            </w:tcBorders>
            <w:shd w:val="clear" w:color="auto" w:fill="auto"/>
            <w:vAlign w:val="center"/>
          </w:tcPr>
          <w:p w14:paraId="508E9D04"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9</w:t>
            </w:r>
          </w:p>
        </w:tc>
      </w:tr>
      <w:tr w:rsidR="00E833D0" w:rsidRPr="00E833D0" w14:paraId="3C03A7AD" w14:textId="77777777" w:rsidTr="00E833D0">
        <w:trPr>
          <w:trHeight w:val="191"/>
          <w:jc w:val="center"/>
        </w:trPr>
        <w:tc>
          <w:tcPr>
            <w:tcW w:w="2099" w:type="dxa"/>
            <w:vMerge w:val="restart"/>
            <w:shd w:val="clear" w:color="auto" w:fill="auto"/>
            <w:vAlign w:val="center"/>
          </w:tcPr>
          <w:p w14:paraId="564093AE"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Задовільно</w:t>
            </w:r>
          </w:p>
        </w:tc>
        <w:tc>
          <w:tcPr>
            <w:tcW w:w="1827" w:type="dxa"/>
            <w:shd w:val="clear" w:color="auto" w:fill="auto"/>
            <w:vAlign w:val="center"/>
          </w:tcPr>
          <w:p w14:paraId="066E6EBA"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78</w:t>
            </w:r>
          </w:p>
        </w:tc>
        <w:tc>
          <w:tcPr>
            <w:tcW w:w="1901" w:type="dxa"/>
            <w:shd w:val="clear" w:color="auto" w:fill="auto"/>
            <w:vAlign w:val="center"/>
          </w:tcPr>
          <w:p w14:paraId="559A9A5A" w14:textId="77777777" w:rsidR="00E833D0" w:rsidRPr="00E833D0" w:rsidRDefault="00E833D0" w:rsidP="00E833D0">
            <w:pPr>
              <w:spacing w:after="0" w:line="240" w:lineRule="auto"/>
              <w:jc w:val="center"/>
              <w:rPr>
                <w:rFonts w:eastAsia="Times New Roman" w:cs="Times New Roman"/>
                <w:sz w:val="24"/>
                <w:szCs w:val="24"/>
                <w:lang w:eastAsia="ru-RU"/>
              </w:rPr>
            </w:pPr>
          </w:p>
        </w:tc>
      </w:tr>
      <w:tr w:rsidR="00E833D0" w:rsidRPr="00E833D0" w14:paraId="7318318E" w14:textId="77777777" w:rsidTr="00E833D0">
        <w:trPr>
          <w:trHeight w:val="341"/>
          <w:jc w:val="center"/>
        </w:trPr>
        <w:tc>
          <w:tcPr>
            <w:tcW w:w="2099" w:type="dxa"/>
            <w:vMerge/>
            <w:shd w:val="clear" w:color="auto" w:fill="auto"/>
            <w:vAlign w:val="center"/>
          </w:tcPr>
          <w:p w14:paraId="73445BBB"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shd w:val="clear" w:color="auto" w:fill="auto"/>
            <w:vAlign w:val="center"/>
          </w:tcPr>
          <w:p w14:paraId="20800481"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76</w:t>
            </w:r>
          </w:p>
        </w:tc>
        <w:tc>
          <w:tcPr>
            <w:tcW w:w="1901" w:type="dxa"/>
            <w:shd w:val="clear" w:color="auto" w:fill="auto"/>
            <w:vAlign w:val="center"/>
          </w:tcPr>
          <w:p w14:paraId="6A398E2B"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8</w:t>
            </w:r>
          </w:p>
        </w:tc>
      </w:tr>
      <w:tr w:rsidR="00E833D0" w:rsidRPr="00E833D0" w14:paraId="416AA01B" w14:textId="77777777" w:rsidTr="00E833D0">
        <w:trPr>
          <w:trHeight w:val="304"/>
          <w:jc w:val="center"/>
        </w:trPr>
        <w:tc>
          <w:tcPr>
            <w:tcW w:w="2099" w:type="dxa"/>
            <w:vMerge/>
            <w:shd w:val="clear" w:color="auto" w:fill="auto"/>
            <w:vAlign w:val="center"/>
          </w:tcPr>
          <w:p w14:paraId="02320C8D"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shd w:val="clear" w:color="auto" w:fill="auto"/>
            <w:vAlign w:val="center"/>
          </w:tcPr>
          <w:p w14:paraId="5518295B"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74</w:t>
            </w:r>
          </w:p>
        </w:tc>
        <w:tc>
          <w:tcPr>
            <w:tcW w:w="1901" w:type="dxa"/>
            <w:shd w:val="clear" w:color="auto" w:fill="auto"/>
            <w:vAlign w:val="center"/>
          </w:tcPr>
          <w:p w14:paraId="1AF76161" w14:textId="77777777" w:rsidR="00E833D0" w:rsidRPr="00E833D0" w:rsidRDefault="00E833D0" w:rsidP="00E833D0">
            <w:pPr>
              <w:spacing w:after="0" w:line="240" w:lineRule="auto"/>
              <w:jc w:val="center"/>
              <w:rPr>
                <w:rFonts w:eastAsia="Times New Roman" w:cs="Times New Roman"/>
                <w:sz w:val="24"/>
                <w:szCs w:val="24"/>
                <w:lang w:eastAsia="ru-RU"/>
              </w:rPr>
            </w:pPr>
          </w:p>
        </w:tc>
      </w:tr>
      <w:tr w:rsidR="00E833D0" w:rsidRPr="00E833D0" w14:paraId="4ED0AE96" w14:textId="77777777" w:rsidTr="00E833D0">
        <w:trPr>
          <w:trHeight w:val="265"/>
          <w:jc w:val="center"/>
        </w:trPr>
        <w:tc>
          <w:tcPr>
            <w:tcW w:w="2099" w:type="dxa"/>
            <w:vMerge/>
            <w:shd w:val="clear" w:color="auto" w:fill="auto"/>
            <w:vAlign w:val="center"/>
          </w:tcPr>
          <w:p w14:paraId="328D1024"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shd w:val="clear" w:color="auto" w:fill="auto"/>
            <w:vAlign w:val="center"/>
          </w:tcPr>
          <w:p w14:paraId="68B0F0DE"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72</w:t>
            </w:r>
          </w:p>
        </w:tc>
        <w:tc>
          <w:tcPr>
            <w:tcW w:w="1901" w:type="dxa"/>
            <w:shd w:val="clear" w:color="auto" w:fill="auto"/>
            <w:vAlign w:val="center"/>
          </w:tcPr>
          <w:p w14:paraId="671572E7"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7</w:t>
            </w:r>
          </w:p>
        </w:tc>
      </w:tr>
      <w:tr w:rsidR="00E833D0" w:rsidRPr="00E833D0" w14:paraId="3DCB78A7" w14:textId="77777777" w:rsidTr="00E833D0">
        <w:trPr>
          <w:trHeight w:val="88"/>
          <w:jc w:val="center"/>
        </w:trPr>
        <w:tc>
          <w:tcPr>
            <w:tcW w:w="2099" w:type="dxa"/>
            <w:vMerge/>
            <w:shd w:val="clear" w:color="auto" w:fill="auto"/>
            <w:vAlign w:val="center"/>
          </w:tcPr>
          <w:p w14:paraId="36C68B15"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shd w:val="clear" w:color="auto" w:fill="auto"/>
            <w:vAlign w:val="center"/>
          </w:tcPr>
          <w:p w14:paraId="79D26F41"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70</w:t>
            </w:r>
          </w:p>
        </w:tc>
        <w:tc>
          <w:tcPr>
            <w:tcW w:w="1901" w:type="dxa"/>
            <w:shd w:val="clear" w:color="auto" w:fill="auto"/>
            <w:vAlign w:val="center"/>
          </w:tcPr>
          <w:p w14:paraId="19030D85" w14:textId="77777777" w:rsidR="00E833D0" w:rsidRPr="00E833D0" w:rsidRDefault="00E833D0" w:rsidP="00E833D0">
            <w:pPr>
              <w:spacing w:after="0" w:line="240" w:lineRule="auto"/>
              <w:jc w:val="center"/>
              <w:rPr>
                <w:rFonts w:eastAsia="Times New Roman" w:cs="Times New Roman"/>
                <w:sz w:val="24"/>
                <w:szCs w:val="24"/>
                <w:lang w:eastAsia="ru-RU"/>
              </w:rPr>
            </w:pPr>
          </w:p>
        </w:tc>
      </w:tr>
      <w:tr w:rsidR="00E833D0" w:rsidRPr="00E833D0" w14:paraId="03EA639C" w14:textId="77777777" w:rsidTr="00E833D0">
        <w:trPr>
          <w:trHeight w:val="198"/>
          <w:jc w:val="center"/>
        </w:trPr>
        <w:tc>
          <w:tcPr>
            <w:tcW w:w="2099" w:type="dxa"/>
            <w:vMerge/>
            <w:shd w:val="clear" w:color="auto" w:fill="auto"/>
            <w:vAlign w:val="center"/>
          </w:tcPr>
          <w:p w14:paraId="41E06C4B"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shd w:val="clear" w:color="auto" w:fill="auto"/>
            <w:vAlign w:val="center"/>
          </w:tcPr>
          <w:p w14:paraId="59A759FA"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68</w:t>
            </w:r>
          </w:p>
        </w:tc>
        <w:tc>
          <w:tcPr>
            <w:tcW w:w="1901" w:type="dxa"/>
            <w:shd w:val="clear" w:color="auto" w:fill="auto"/>
            <w:vAlign w:val="center"/>
          </w:tcPr>
          <w:p w14:paraId="0433B8C5"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6</w:t>
            </w:r>
          </w:p>
        </w:tc>
      </w:tr>
      <w:tr w:rsidR="00E833D0" w:rsidRPr="00E833D0" w14:paraId="3C77CAC9" w14:textId="77777777" w:rsidTr="00E833D0">
        <w:trPr>
          <w:trHeight w:val="156"/>
          <w:jc w:val="center"/>
        </w:trPr>
        <w:tc>
          <w:tcPr>
            <w:tcW w:w="2099" w:type="dxa"/>
            <w:vMerge/>
            <w:shd w:val="clear" w:color="auto" w:fill="auto"/>
            <w:vAlign w:val="center"/>
          </w:tcPr>
          <w:p w14:paraId="51FC13C4"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shd w:val="clear" w:color="auto" w:fill="auto"/>
            <w:vAlign w:val="center"/>
          </w:tcPr>
          <w:p w14:paraId="4E8F2A99"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66</w:t>
            </w:r>
          </w:p>
        </w:tc>
        <w:tc>
          <w:tcPr>
            <w:tcW w:w="1901" w:type="dxa"/>
            <w:shd w:val="clear" w:color="auto" w:fill="auto"/>
            <w:vAlign w:val="center"/>
          </w:tcPr>
          <w:p w14:paraId="6562096B" w14:textId="77777777" w:rsidR="00E833D0" w:rsidRPr="00E833D0" w:rsidRDefault="00E833D0" w:rsidP="00E833D0">
            <w:pPr>
              <w:spacing w:after="0" w:line="240" w:lineRule="auto"/>
              <w:jc w:val="center"/>
              <w:rPr>
                <w:rFonts w:eastAsia="Times New Roman" w:cs="Times New Roman"/>
                <w:sz w:val="24"/>
                <w:szCs w:val="24"/>
                <w:lang w:eastAsia="ru-RU"/>
              </w:rPr>
            </w:pPr>
          </w:p>
        </w:tc>
      </w:tr>
      <w:tr w:rsidR="00E833D0" w:rsidRPr="00E833D0" w14:paraId="1AFA7B84" w14:textId="77777777" w:rsidTr="002B070B">
        <w:trPr>
          <w:trHeight w:val="191"/>
          <w:jc w:val="center"/>
        </w:trPr>
        <w:tc>
          <w:tcPr>
            <w:tcW w:w="2099" w:type="dxa"/>
            <w:vMerge/>
            <w:shd w:val="clear" w:color="auto" w:fill="auto"/>
            <w:vAlign w:val="center"/>
          </w:tcPr>
          <w:p w14:paraId="5AAB53D0"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tcBorders>
              <w:bottom w:val="single" w:sz="4" w:space="0" w:color="auto"/>
            </w:tcBorders>
            <w:shd w:val="clear" w:color="auto" w:fill="auto"/>
            <w:vAlign w:val="center"/>
          </w:tcPr>
          <w:p w14:paraId="79BB47BF"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64</w:t>
            </w:r>
          </w:p>
        </w:tc>
        <w:tc>
          <w:tcPr>
            <w:tcW w:w="1901" w:type="dxa"/>
            <w:tcBorders>
              <w:bottom w:val="single" w:sz="4" w:space="0" w:color="auto"/>
            </w:tcBorders>
            <w:shd w:val="clear" w:color="auto" w:fill="auto"/>
            <w:vAlign w:val="center"/>
          </w:tcPr>
          <w:p w14:paraId="20BC6DE3"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5</w:t>
            </w:r>
          </w:p>
        </w:tc>
      </w:tr>
      <w:tr w:rsidR="00E833D0" w:rsidRPr="00E833D0" w14:paraId="41B0CA20" w14:textId="77777777" w:rsidTr="00E833D0">
        <w:trPr>
          <w:trHeight w:val="324"/>
          <w:jc w:val="center"/>
        </w:trPr>
        <w:tc>
          <w:tcPr>
            <w:tcW w:w="2099" w:type="dxa"/>
            <w:vMerge/>
            <w:shd w:val="clear" w:color="auto" w:fill="auto"/>
            <w:vAlign w:val="center"/>
          </w:tcPr>
          <w:p w14:paraId="0E62C84F"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tcBorders>
              <w:top w:val="single" w:sz="4" w:space="0" w:color="auto"/>
            </w:tcBorders>
            <w:shd w:val="clear" w:color="auto" w:fill="auto"/>
            <w:vAlign w:val="center"/>
          </w:tcPr>
          <w:p w14:paraId="7EAB32EC"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62</w:t>
            </w:r>
          </w:p>
        </w:tc>
        <w:tc>
          <w:tcPr>
            <w:tcW w:w="1901" w:type="dxa"/>
            <w:tcBorders>
              <w:top w:val="single" w:sz="4" w:space="0" w:color="auto"/>
            </w:tcBorders>
            <w:shd w:val="clear" w:color="auto" w:fill="auto"/>
            <w:vAlign w:val="center"/>
          </w:tcPr>
          <w:p w14:paraId="08CD78BB" w14:textId="77777777" w:rsidR="00E833D0" w:rsidRPr="00E833D0" w:rsidRDefault="00E833D0" w:rsidP="00E833D0">
            <w:pPr>
              <w:spacing w:after="0" w:line="240" w:lineRule="auto"/>
              <w:jc w:val="center"/>
              <w:rPr>
                <w:rFonts w:eastAsia="Times New Roman" w:cs="Times New Roman"/>
                <w:sz w:val="24"/>
                <w:szCs w:val="24"/>
                <w:lang w:eastAsia="ru-RU"/>
              </w:rPr>
            </w:pPr>
          </w:p>
        </w:tc>
      </w:tr>
      <w:tr w:rsidR="00E833D0" w:rsidRPr="00E833D0" w14:paraId="4F35105B" w14:textId="77777777" w:rsidTr="00E833D0">
        <w:trPr>
          <w:trHeight w:val="91"/>
          <w:jc w:val="center"/>
        </w:trPr>
        <w:tc>
          <w:tcPr>
            <w:tcW w:w="2099" w:type="dxa"/>
            <w:vMerge/>
            <w:shd w:val="clear" w:color="auto" w:fill="auto"/>
            <w:vAlign w:val="center"/>
          </w:tcPr>
          <w:p w14:paraId="364711BB" w14:textId="77777777" w:rsidR="00E833D0" w:rsidRPr="00E833D0" w:rsidRDefault="00E833D0" w:rsidP="00E833D0">
            <w:pPr>
              <w:spacing w:after="0" w:line="240" w:lineRule="auto"/>
              <w:rPr>
                <w:rFonts w:eastAsia="Times New Roman" w:cs="Times New Roman"/>
                <w:bCs/>
                <w:sz w:val="24"/>
                <w:szCs w:val="24"/>
                <w:lang w:eastAsia="ru-RU"/>
              </w:rPr>
            </w:pPr>
          </w:p>
        </w:tc>
        <w:tc>
          <w:tcPr>
            <w:tcW w:w="1827" w:type="dxa"/>
            <w:shd w:val="clear" w:color="auto" w:fill="auto"/>
            <w:vAlign w:val="center"/>
          </w:tcPr>
          <w:p w14:paraId="5F80002F"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60</w:t>
            </w:r>
          </w:p>
        </w:tc>
        <w:tc>
          <w:tcPr>
            <w:tcW w:w="1901" w:type="dxa"/>
            <w:shd w:val="clear" w:color="auto" w:fill="auto"/>
            <w:vAlign w:val="center"/>
          </w:tcPr>
          <w:p w14:paraId="4C93EF54"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4</w:t>
            </w:r>
          </w:p>
        </w:tc>
      </w:tr>
      <w:tr w:rsidR="00E833D0" w:rsidRPr="00E833D0" w14:paraId="7A26112A" w14:textId="77777777" w:rsidTr="00E833D0">
        <w:trPr>
          <w:trHeight w:val="246"/>
          <w:jc w:val="center"/>
        </w:trPr>
        <w:tc>
          <w:tcPr>
            <w:tcW w:w="2099" w:type="dxa"/>
            <w:vMerge w:val="restart"/>
            <w:shd w:val="clear" w:color="auto" w:fill="auto"/>
            <w:vAlign w:val="center"/>
          </w:tcPr>
          <w:p w14:paraId="41C14807"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Незадовільно</w:t>
            </w:r>
          </w:p>
        </w:tc>
        <w:tc>
          <w:tcPr>
            <w:tcW w:w="1827" w:type="dxa"/>
            <w:shd w:val="clear" w:color="auto" w:fill="auto"/>
            <w:vAlign w:val="center"/>
          </w:tcPr>
          <w:p w14:paraId="2EF50DA2"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50</w:t>
            </w:r>
          </w:p>
        </w:tc>
        <w:tc>
          <w:tcPr>
            <w:tcW w:w="1901" w:type="dxa"/>
            <w:shd w:val="clear" w:color="auto" w:fill="auto"/>
            <w:vAlign w:val="center"/>
          </w:tcPr>
          <w:p w14:paraId="0A18D892"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3</w:t>
            </w:r>
          </w:p>
        </w:tc>
      </w:tr>
      <w:tr w:rsidR="00E833D0" w:rsidRPr="00E833D0" w14:paraId="2BF3BFCD" w14:textId="77777777" w:rsidTr="00E833D0">
        <w:trPr>
          <w:trHeight w:val="217"/>
          <w:jc w:val="center"/>
        </w:trPr>
        <w:tc>
          <w:tcPr>
            <w:tcW w:w="2099" w:type="dxa"/>
            <w:vMerge/>
            <w:shd w:val="clear" w:color="auto" w:fill="auto"/>
            <w:vAlign w:val="center"/>
          </w:tcPr>
          <w:p w14:paraId="216D6069" w14:textId="77777777" w:rsidR="00E833D0" w:rsidRPr="00E833D0" w:rsidRDefault="00E833D0" w:rsidP="00E833D0">
            <w:pPr>
              <w:spacing w:after="0" w:line="240" w:lineRule="auto"/>
              <w:jc w:val="center"/>
              <w:rPr>
                <w:rFonts w:eastAsia="Times New Roman" w:cs="Times New Roman"/>
                <w:bCs/>
                <w:sz w:val="24"/>
                <w:szCs w:val="24"/>
                <w:lang w:eastAsia="ru-RU"/>
              </w:rPr>
            </w:pPr>
          </w:p>
        </w:tc>
        <w:tc>
          <w:tcPr>
            <w:tcW w:w="1827" w:type="dxa"/>
            <w:shd w:val="clear" w:color="auto" w:fill="auto"/>
            <w:vAlign w:val="center"/>
          </w:tcPr>
          <w:p w14:paraId="7C186233"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40</w:t>
            </w:r>
          </w:p>
        </w:tc>
        <w:tc>
          <w:tcPr>
            <w:tcW w:w="1901" w:type="dxa"/>
            <w:shd w:val="clear" w:color="auto" w:fill="auto"/>
            <w:vAlign w:val="center"/>
          </w:tcPr>
          <w:p w14:paraId="4E7C385C"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2</w:t>
            </w:r>
          </w:p>
        </w:tc>
      </w:tr>
      <w:tr w:rsidR="00E833D0" w:rsidRPr="00E833D0" w14:paraId="700FE52B" w14:textId="77777777" w:rsidTr="00E833D0">
        <w:trPr>
          <w:trHeight w:val="284"/>
          <w:jc w:val="center"/>
        </w:trPr>
        <w:tc>
          <w:tcPr>
            <w:tcW w:w="2099" w:type="dxa"/>
            <w:vMerge/>
            <w:shd w:val="clear" w:color="auto" w:fill="auto"/>
            <w:vAlign w:val="center"/>
          </w:tcPr>
          <w:p w14:paraId="4111E068" w14:textId="77777777" w:rsidR="00E833D0" w:rsidRPr="00E833D0" w:rsidRDefault="00E833D0" w:rsidP="00E833D0">
            <w:pPr>
              <w:spacing w:after="0" w:line="240" w:lineRule="auto"/>
              <w:jc w:val="center"/>
              <w:rPr>
                <w:rFonts w:eastAsia="Times New Roman" w:cs="Times New Roman"/>
                <w:bCs/>
                <w:sz w:val="24"/>
                <w:szCs w:val="24"/>
                <w:lang w:eastAsia="ru-RU"/>
              </w:rPr>
            </w:pPr>
          </w:p>
        </w:tc>
        <w:tc>
          <w:tcPr>
            <w:tcW w:w="1827" w:type="dxa"/>
            <w:shd w:val="clear" w:color="auto" w:fill="auto"/>
            <w:vAlign w:val="center"/>
          </w:tcPr>
          <w:p w14:paraId="65DAD3D0"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30</w:t>
            </w:r>
          </w:p>
        </w:tc>
        <w:tc>
          <w:tcPr>
            <w:tcW w:w="1901" w:type="dxa"/>
            <w:shd w:val="clear" w:color="auto" w:fill="auto"/>
            <w:vAlign w:val="center"/>
          </w:tcPr>
          <w:p w14:paraId="16FCD132" w14:textId="77777777" w:rsidR="00E833D0" w:rsidRPr="00E833D0" w:rsidRDefault="00E833D0" w:rsidP="00E833D0">
            <w:pPr>
              <w:spacing w:after="0" w:line="240" w:lineRule="auto"/>
              <w:jc w:val="center"/>
              <w:rPr>
                <w:rFonts w:eastAsia="Times New Roman" w:cs="Times New Roman"/>
                <w:sz w:val="24"/>
                <w:szCs w:val="24"/>
                <w:lang w:eastAsia="ru-RU"/>
              </w:rPr>
            </w:pPr>
            <w:r w:rsidRPr="00E833D0">
              <w:rPr>
                <w:rFonts w:eastAsia="Times New Roman" w:cs="Times New Roman"/>
                <w:sz w:val="24"/>
                <w:szCs w:val="24"/>
                <w:lang w:eastAsia="ru-RU"/>
              </w:rPr>
              <w:t>1</w:t>
            </w:r>
          </w:p>
        </w:tc>
      </w:tr>
      <w:tr w:rsidR="00E833D0" w:rsidRPr="00E833D0" w14:paraId="665E6701" w14:textId="77777777" w:rsidTr="00E833D0">
        <w:trPr>
          <w:trHeight w:val="196"/>
          <w:jc w:val="center"/>
        </w:trPr>
        <w:tc>
          <w:tcPr>
            <w:tcW w:w="2099" w:type="dxa"/>
            <w:vMerge/>
            <w:shd w:val="clear" w:color="auto" w:fill="auto"/>
            <w:vAlign w:val="center"/>
          </w:tcPr>
          <w:p w14:paraId="2CD791F7" w14:textId="77777777" w:rsidR="00E833D0" w:rsidRPr="00E833D0" w:rsidRDefault="00E833D0" w:rsidP="00E833D0">
            <w:pPr>
              <w:spacing w:after="0" w:line="240" w:lineRule="auto"/>
              <w:jc w:val="center"/>
              <w:rPr>
                <w:rFonts w:eastAsia="Times New Roman" w:cs="Times New Roman"/>
                <w:bCs/>
                <w:sz w:val="24"/>
                <w:szCs w:val="24"/>
                <w:lang w:eastAsia="ru-RU"/>
              </w:rPr>
            </w:pPr>
          </w:p>
        </w:tc>
        <w:tc>
          <w:tcPr>
            <w:tcW w:w="1827" w:type="dxa"/>
            <w:shd w:val="clear" w:color="auto" w:fill="auto"/>
            <w:vAlign w:val="center"/>
          </w:tcPr>
          <w:p w14:paraId="65078792"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20</w:t>
            </w:r>
          </w:p>
        </w:tc>
        <w:tc>
          <w:tcPr>
            <w:tcW w:w="1901" w:type="dxa"/>
            <w:shd w:val="clear" w:color="auto" w:fill="auto"/>
            <w:vAlign w:val="center"/>
          </w:tcPr>
          <w:p w14:paraId="6CE8D9E2" w14:textId="77777777" w:rsidR="00E833D0" w:rsidRPr="00E833D0" w:rsidRDefault="00E833D0" w:rsidP="00E833D0">
            <w:pPr>
              <w:spacing w:after="0" w:line="240" w:lineRule="auto"/>
              <w:jc w:val="center"/>
              <w:rPr>
                <w:rFonts w:eastAsia="Times New Roman" w:cs="Times New Roman"/>
                <w:sz w:val="24"/>
                <w:szCs w:val="24"/>
                <w:lang w:eastAsia="ru-RU"/>
              </w:rPr>
            </w:pPr>
          </w:p>
        </w:tc>
      </w:tr>
      <w:tr w:rsidR="00E833D0" w:rsidRPr="00E833D0" w14:paraId="44FD7B66" w14:textId="77777777" w:rsidTr="00E833D0">
        <w:trPr>
          <w:trHeight w:val="310"/>
          <w:jc w:val="center"/>
        </w:trPr>
        <w:tc>
          <w:tcPr>
            <w:tcW w:w="2099" w:type="dxa"/>
            <w:vMerge/>
            <w:shd w:val="clear" w:color="auto" w:fill="auto"/>
            <w:vAlign w:val="center"/>
          </w:tcPr>
          <w:p w14:paraId="4EA26BCD" w14:textId="77777777" w:rsidR="00E833D0" w:rsidRPr="00E833D0" w:rsidRDefault="00E833D0" w:rsidP="00E833D0">
            <w:pPr>
              <w:spacing w:after="0" w:line="240" w:lineRule="auto"/>
              <w:jc w:val="center"/>
              <w:rPr>
                <w:rFonts w:eastAsia="Times New Roman" w:cs="Times New Roman"/>
                <w:bCs/>
                <w:sz w:val="24"/>
                <w:szCs w:val="24"/>
                <w:lang w:eastAsia="ru-RU"/>
              </w:rPr>
            </w:pPr>
          </w:p>
        </w:tc>
        <w:tc>
          <w:tcPr>
            <w:tcW w:w="1827" w:type="dxa"/>
            <w:shd w:val="clear" w:color="auto" w:fill="auto"/>
            <w:vAlign w:val="center"/>
          </w:tcPr>
          <w:p w14:paraId="480E7A87"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10</w:t>
            </w:r>
          </w:p>
        </w:tc>
        <w:tc>
          <w:tcPr>
            <w:tcW w:w="1901" w:type="dxa"/>
            <w:shd w:val="clear" w:color="auto" w:fill="auto"/>
            <w:vAlign w:val="center"/>
          </w:tcPr>
          <w:p w14:paraId="6E7F6BD3" w14:textId="77777777" w:rsidR="00E833D0" w:rsidRPr="00E833D0" w:rsidRDefault="00E833D0" w:rsidP="00E833D0">
            <w:pPr>
              <w:spacing w:after="0" w:line="240" w:lineRule="auto"/>
              <w:jc w:val="center"/>
              <w:rPr>
                <w:rFonts w:eastAsia="Times New Roman" w:cs="Times New Roman"/>
                <w:sz w:val="24"/>
                <w:szCs w:val="24"/>
                <w:lang w:eastAsia="ru-RU"/>
              </w:rPr>
            </w:pPr>
          </w:p>
        </w:tc>
      </w:tr>
    </w:tbl>
    <w:p w14:paraId="691F1078" w14:textId="77777777" w:rsidR="00E833D0" w:rsidRDefault="00E833D0" w:rsidP="00804A21">
      <w:pPr>
        <w:spacing w:after="0" w:line="360" w:lineRule="auto"/>
        <w:ind w:firstLine="709"/>
        <w:jc w:val="both"/>
        <w:rPr>
          <w:sz w:val="28"/>
          <w:szCs w:val="28"/>
        </w:rPr>
      </w:pPr>
    </w:p>
    <w:p w14:paraId="76A4D9CD" w14:textId="76D56BFD" w:rsidR="00E833D0" w:rsidRPr="00E833D0" w:rsidRDefault="00E833D0" w:rsidP="00E833D0">
      <w:pPr>
        <w:shd w:val="clear" w:color="auto" w:fill="FFFFFF"/>
        <w:spacing w:after="0" w:line="360" w:lineRule="auto"/>
        <w:ind w:firstLine="709"/>
        <w:jc w:val="both"/>
        <w:rPr>
          <w:rFonts w:eastAsia="Times New Roman" w:cs="Times New Roman"/>
          <w:sz w:val="28"/>
          <w:szCs w:val="28"/>
          <w:lang w:eastAsia="ru-RU"/>
        </w:rPr>
      </w:pPr>
      <w:r w:rsidRPr="00E833D0">
        <w:rPr>
          <w:rFonts w:eastAsia="Times New Roman" w:cs="Times New Roman"/>
          <w:sz w:val="28"/>
          <w:szCs w:val="28"/>
          <w:lang w:eastAsia="ru-RU"/>
        </w:rPr>
        <w:lastRenderedPageBreak/>
        <w:t>Рівень прояву витривалості китайських учнів здійснювався за результатами тесту «Рівномірний біг 1000</w:t>
      </w:r>
      <w:r w:rsidRPr="00E833D0">
        <w:rPr>
          <w:rFonts w:eastAsia="Times New Roman" w:cs="Times New Roman"/>
          <w:sz w:val="28"/>
          <w:szCs w:val="28"/>
          <w:lang w:eastAsia="zh-CN"/>
        </w:rPr>
        <w:t xml:space="preserve"> </w:t>
      </w:r>
      <w:r w:rsidRPr="00E833D0">
        <w:rPr>
          <w:rFonts w:eastAsia="Times New Roman" w:cs="Times New Roman"/>
          <w:sz w:val="28"/>
          <w:szCs w:val="28"/>
          <w:lang w:eastAsia="ru-RU"/>
        </w:rPr>
        <w:t>м», ваговий коефіцієнт даної рухової якості складав 20 % (табл. 2.</w:t>
      </w:r>
      <w:r>
        <w:rPr>
          <w:rFonts w:eastAsia="Times New Roman" w:cs="Times New Roman"/>
          <w:sz w:val="28"/>
          <w:szCs w:val="28"/>
          <w:lang w:eastAsia="ru-RU"/>
        </w:rPr>
        <w:t>5</w:t>
      </w:r>
      <w:r w:rsidRPr="00E833D0">
        <w:rPr>
          <w:rFonts w:eastAsia="Times New Roman" w:cs="Times New Roman"/>
          <w:sz w:val="28"/>
          <w:szCs w:val="28"/>
          <w:lang w:eastAsia="ru-RU"/>
        </w:rPr>
        <w:t>).</w:t>
      </w:r>
    </w:p>
    <w:p w14:paraId="2D4487E8" w14:textId="77777777" w:rsidR="00E833D0" w:rsidRPr="00E833D0" w:rsidRDefault="00E833D0" w:rsidP="00E833D0">
      <w:pPr>
        <w:spacing w:after="0" w:line="240" w:lineRule="auto"/>
        <w:jc w:val="center"/>
        <w:rPr>
          <w:rFonts w:eastAsia="Times New Roman" w:cs="Times New Roman"/>
          <w:sz w:val="24"/>
          <w:szCs w:val="24"/>
          <w:lang w:eastAsia="ru-RU"/>
        </w:rPr>
      </w:pPr>
    </w:p>
    <w:p w14:paraId="391EA1A1" w14:textId="3BD106D2" w:rsidR="00E833D0" w:rsidRPr="00E833D0" w:rsidRDefault="00E833D0" w:rsidP="00E833D0">
      <w:pPr>
        <w:spacing w:after="0" w:line="360" w:lineRule="auto"/>
        <w:ind w:firstLine="709"/>
        <w:jc w:val="both"/>
        <w:rPr>
          <w:rFonts w:eastAsia="Times New Roman" w:cs="Times New Roman"/>
          <w:sz w:val="28"/>
          <w:szCs w:val="28"/>
          <w:lang w:eastAsia="ru-RU"/>
        </w:rPr>
      </w:pPr>
      <w:r w:rsidRPr="00E833D0">
        <w:rPr>
          <w:rFonts w:eastAsia="Times New Roman" w:cs="Times New Roman"/>
          <w:b/>
          <w:sz w:val="28"/>
          <w:szCs w:val="28"/>
          <w:lang w:eastAsia="ru-RU"/>
        </w:rPr>
        <w:t>Таблиця 2.</w:t>
      </w:r>
      <w:r>
        <w:rPr>
          <w:rFonts w:eastAsia="Times New Roman" w:cs="Times New Roman"/>
          <w:b/>
          <w:sz w:val="28"/>
          <w:szCs w:val="28"/>
          <w:lang w:eastAsia="ru-RU"/>
        </w:rPr>
        <w:t>5</w:t>
      </w:r>
      <w:r w:rsidRPr="00E833D0">
        <w:rPr>
          <w:rFonts w:eastAsia="Times New Roman" w:cs="Times New Roman"/>
          <w:sz w:val="28"/>
          <w:szCs w:val="28"/>
          <w:lang w:eastAsia="ru-RU"/>
        </w:rPr>
        <w:t xml:space="preserve"> –</w:t>
      </w:r>
      <w:r w:rsidRPr="00E833D0">
        <w:rPr>
          <w:rFonts w:eastAsia="Times New Roman" w:cs="Times New Roman"/>
          <w:b/>
          <w:sz w:val="28"/>
          <w:szCs w:val="28"/>
          <w:lang w:eastAsia="ru-RU"/>
        </w:rPr>
        <w:t xml:space="preserve"> </w:t>
      </w:r>
      <w:r w:rsidRPr="00E833D0">
        <w:rPr>
          <w:rFonts w:eastAsia="Times New Roman" w:cs="Times New Roman"/>
          <w:sz w:val="28"/>
          <w:szCs w:val="28"/>
          <w:lang w:eastAsia="ru-RU"/>
        </w:rPr>
        <w:t>Оцінка в тесті біг на 1000 м для хлопців, хвилин/секунд</w:t>
      </w:r>
    </w:p>
    <w:tbl>
      <w:tblPr>
        <w:tblW w:w="5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755"/>
        <w:gridCol w:w="1754"/>
      </w:tblGrid>
      <w:tr w:rsidR="00E833D0" w:rsidRPr="00E833D0" w14:paraId="263D8CB3" w14:textId="77777777" w:rsidTr="00E833D0">
        <w:trPr>
          <w:trHeight w:val="138"/>
          <w:jc w:val="center"/>
        </w:trPr>
        <w:tc>
          <w:tcPr>
            <w:tcW w:w="1955" w:type="dxa"/>
            <w:shd w:val="clear" w:color="auto" w:fill="auto"/>
            <w:vAlign w:val="center"/>
          </w:tcPr>
          <w:p w14:paraId="672B68DD"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Оцінка</w:t>
            </w:r>
          </w:p>
        </w:tc>
        <w:tc>
          <w:tcPr>
            <w:tcW w:w="1755" w:type="dxa"/>
            <w:shd w:val="clear" w:color="auto" w:fill="auto"/>
            <w:vAlign w:val="center"/>
          </w:tcPr>
          <w:p w14:paraId="0762DC27"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Бали</w:t>
            </w:r>
          </w:p>
        </w:tc>
        <w:tc>
          <w:tcPr>
            <w:tcW w:w="1754" w:type="dxa"/>
            <w:shd w:val="clear" w:color="auto" w:fill="auto"/>
            <w:vAlign w:val="center"/>
          </w:tcPr>
          <w:p w14:paraId="76A46CED"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 клас</w:t>
            </w:r>
          </w:p>
        </w:tc>
      </w:tr>
      <w:tr w:rsidR="00E833D0" w:rsidRPr="00E833D0" w14:paraId="23962D42" w14:textId="77777777" w:rsidTr="00E833D0">
        <w:trPr>
          <w:trHeight w:val="208"/>
          <w:jc w:val="center"/>
        </w:trPr>
        <w:tc>
          <w:tcPr>
            <w:tcW w:w="1955" w:type="dxa"/>
            <w:vMerge w:val="restart"/>
            <w:shd w:val="clear" w:color="auto" w:fill="auto"/>
            <w:vAlign w:val="center"/>
          </w:tcPr>
          <w:p w14:paraId="224B7B88"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Відмінно</w:t>
            </w:r>
          </w:p>
        </w:tc>
        <w:tc>
          <w:tcPr>
            <w:tcW w:w="1755" w:type="dxa"/>
            <w:shd w:val="clear" w:color="auto" w:fill="auto"/>
            <w:vAlign w:val="center"/>
          </w:tcPr>
          <w:p w14:paraId="44CED557"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100</w:t>
            </w:r>
          </w:p>
        </w:tc>
        <w:tc>
          <w:tcPr>
            <w:tcW w:w="1754" w:type="dxa"/>
            <w:shd w:val="clear" w:color="auto" w:fill="auto"/>
            <w:vAlign w:val="center"/>
          </w:tcPr>
          <w:p w14:paraId="4DDB48A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3'55"</w:t>
            </w:r>
          </w:p>
        </w:tc>
      </w:tr>
      <w:tr w:rsidR="00E833D0" w:rsidRPr="00E833D0" w14:paraId="5E61EB1E" w14:textId="77777777" w:rsidTr="00E833D0">
        <w:trPr>
          <w:trHeight w:val="321"/>
          <w:jc w:val="center"/>
        </w:trPr>
        <w:tc>
          <w:tcPr>
            <w:tcW w:w="1955" w:type="dxa"/>
            <w:vMerge/>
            <w:shd w:val="clear" w:color="auto" w:fill="auto"/>
            <w:vAlign w:val="center"/>
          </w:tcPr>
          <w:p w14:paraId="53530A4D"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33BF1732"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95</w:t>
            </w:r>
          </w:p>
        </w:tc>
        <w:tc>
          <w:tcPr>
            <w:tcW w:w="1754" w:type="dxa"/>
            <w:shd w:val="clear" w:color="auto" w:fill="auto"/>
            <w:vAlign w:val="center"/>
          </w:tcPr>
          <w:p w14:paraId="44E9B03B"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4'05"</w:t>
            </w:r>
          </w:p>
        </w:tc>
      </w:tr>
      <w:tr w:rsidR="00E833D0" w:rsidRPr="00E833D0" w14:paraId="15D616DB" w14:textId="77777777" w:rsidTr="00E833D0">
        <w:trPr>
          <w:trHeight w:val="321"/>
          <w:jc w:val="center"/>
        </w:trPr>
        <w:tc>
          <w:tcPr>
            <w:tcW w:w="1955" w:type="dxa"/>
            <w:vMerge/>
            <w:shd w:val="clear" w:color="auto" w:fill="auto"/>
            <w:vAlign w:val="center"/>
          </w:tcPr>
          <w:p w14:paraId="6D85B8DC"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3E11BD6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90</w:t>
            </w:r>
          </w:p>
        </w:tc>
        <w:tc>
          <w:tcPr>
            <w:tcW w:w="1754" w:type="dxa"/>
            <w:shd w:val="clear" w:color="auto" w:fill="auto"/>
            <w:vAlign w:val="center"/>
          </w:tcPr>
          <w:p w14:paraId="499B8DB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4'15"</w:t>
            </w:r>
          </w:p>
        </w:tc>
      </w:tr>
      <w:tr w:rsidR="00E833D0" w:rsidRPr="00E833D0" w14:paraId="044BA90F" w14:textId="77777777" w:rsidTr="00E833D0">
        <w:trPr>
          <w:trHeight w:val="321"/>
          <w:jc w:val="center"/>
        </w:trPr>
        <w:tc>
          <w:tcPr>
            <w:tcW w:w="1955" w:type="dxa"/>
            <w:vMerge w:val="restart"/>
            <w:shd w:val="clear" w:color="auto" w:fill="auto"/>
            <w:vAlign w:val="center"/>
          </w:tcPr>
          <w:p w14:paraId="51378342"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Добре</w:t>
            </w:r>
          </w:p>
        </w:tc>
        <w:tc>
          <w:tcPr>
            <w:tcW w:w="1755" w:type="dxa"/>
            <w:shd w:val="clear" w:color="auto" w:fill="auto"/>
            <w:vAlign w:val="center"/>
          </w:tcPr>
          <w:p w14:paraId="59B3618D"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85</w:t>
            </w:r>
          </w:p>
        </w:tc>
        <w:tc>
          <w:tcPr>
            <w:tcW w:w="1754" w:type="dxa"/>
            <w:shd w:val="clear" w:color="auto" w:fill="auto"/>
            <w:vAlign w:val="center"/>
          </w:tcPr>
          <w:p w14:paraId="51B2519D"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4'22"</w:t>
            </w:r>
          </w:p>
        </w:tc>
      </w:tr>
      <w:tr w:rsidR="00E833D0" w:rsidRPr="00E833D0" w14:paraId="08716663" w14:textId="77777777" w:rsidTr="00E833D0">
        <w:trPr>
          <w:trHeight w:val="321"/>
          <w:jc w:val="center"/>
        </w:trPr>
        <w:tc>
          <w:tcPr>
            <w:tcW w:w="1955" w:type="dxa"/>
            <w:vMerge/>
            <w:shd w:val="clear" w:color="auto" w:fill="auto"/>
            <w:vAlign w:val="center"/>
          </w:tcPr>
          <w:p w14:paraId="65A16496"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7B9CBAE9"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80</w:t>
            </w:r>
          </w:p>
        </w:tc>
        <w:tc>
          <w:tcPr>
            <w:tcW w:w="1754" w:type="dxa"/>
            <w:shd w:val="clear" w:color="auto" w:fill="auto"/>
            <w:vAlign w:val="center"/>
          </w:tcPr>
          <w:p w14:paraId="46BB767A"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4'30"</w:t>
            </w:r>
          </w:p>
        </w:tc>
      </w:tr>
      <w:tr w:rsidR="00E833D0" w:rsidRPr="00E833D0" w14:paraId="3FD1BAC2" w14:textId="77777777" w:rsidTr="00E833D0">
        <w:trPr>
          <w:trHeight w:val="321"/>
          <w:jc w:val="center"/>
        </w:trPr>
        <w:tc>
          <w:tcPr>
            <w:tcW w:w="1955" w:type="dxa"/>
            <w:vMerge w:val="restart"/>
            <w:shd w:val="clear" w:color="auto" w:fill="auto"/>
            <w:vAlign w:val="center"/>
          </w:tcPr>
          <w:p w14:paraId="0171A8E7"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Задовільно</w:t>
            </w:r>
          </w:p>
        </w:tc>
        <w:tc>
          <w:tcPr>
            <w:tcW w:w="1755" w:type="dxa"/>
            <w:shd w:val="clear" w:color="auto" w:fill="auto"/>
            <w:vAlign w:val="center"/>
          </w:tcPr>
          <w:p w14:paraId="00695D98"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78</w:t>
            </w:r>
          </w:p>
        </w:tc>
        <w:tc>
          <w:tcPr>
            <w:tcW w:w="1754" w:type="dxa"/>
            <w:shd w:val="clear" w:color="auto" w:fill="auto"/>
            <w:vAlign w:val="center"/>
          </w:tcPr>
          <w:p w14:paraId="6538421F"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4'35"</w:t>
            </w:r>
          </w:p>
        </w:tc>
      </w:tr>
      <w:tr w:rsidR="00E833D0" w:rsidRPr="00E833D0" w14:paraId="71F0A29C" w14:textId="77777777" w:rsidTr="00E833D0">
        <w:trPr>
          <w:trHeight w:val="321"/>
          <w:jc w:val="center"/>
        </w:trPr>
        <w:tc>
          <w:tcPr>
            <w:tcW w:w="1955" w:type="dxa"/>
            <w:vMerge/>
            <w:shd w:val="clear" w:color="auto" w:fill="auto"/>
            <w:vAlign w:val="center"/>
          </w:tcPr>
          <w:p w14:paraId="6BF68DC0"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6CA8E07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76</w:t>
            </w:r>
          </w:p>
        </w:tc>
        <w:tc>
          <w:tcPr>
            <w:tcW w:w="1754" w:type="dxa"/>
            <w:shd w:val="clear" w:color="auto" w:fill="auto"/>
            <w:vAlign w:val="center"/>
          </w:tcPr>
          <w:p w14:paraId="25B7BCF3"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4'40"</w:t>
            </w:r>
          </w:p>
        </w:tc>
      </w:tr>
      <w:tr w:rsidR="00E833D0" w:rsidRPr="00E833D0" w14:paraId="6A92BD15" w14:textId="77777777" w:rsidTr="00E833D0">
        <w:trPr>
          <w:trHeight w:val="321"/>
          <w:jc w:val="center"/>
        </w:trPr>
        <w:tc>
          <w:tcPr>
            <w:tcW w:w="1955" w:type="dxa"/>
            <w:vMerge/>
            <w:shd w:val="clear" w:color="auto" w:fill="auto"/>
            <w:vAlign w:val="center"/>
          </w:tcPr>
          <w:p w14:paraId="379B1E2D"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54E1869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74</w:t>
            </w:r>
          </w:p>
        </w:tc>
        <w:tc>
          <w:tcPr>
            <w:tcW w:w="1754" w:type="dxa"/>
            <w:shd w:val="clear" w:color="auto" w:fill="auto"/>
            <w:vAlign w:val="center"/>
          </w:tcPr>
          <w:p w14:paraId="6AF4BA9F"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4'45"</w:t>
            </w:r>
          </w:p>
        </w:tc>
      </w:tr>
      <w:tr w:rsidR="00E833D0" w:rsidRPr="00E833D0" w14:paraId="65EE3A22" w14:textId="77777777" w:rsidTr="00E833D0">
        <w:trPr>
          <w:trHeight w:val="321"/>
          <w:jc w:val="center"/>
        </w:trPr>
        <w:tc>
          <w:tcPr>
            <w:tcW w:w="1955" w:type="dxa"/>
            <w:vMerge/>
            <w:shd w:val="clear" w:color="auto" w:fill="auto"/>
            <w:vAlign w:val="center"/>
          </w:tcPr>
          <w:p w14:paraId="1A6CB6DB"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57AFBC6F"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72</w:t>
            </w:r>
          </w:p>
        </w:tc>
        <w:tc>
          <w:tcPr>
            <w:tcW w:w="1754" w:type="dxa"/>
            <w:shd w:val="clear" w:color="auto" w:fill="auto"/>
            <w:vAlign w:val="center"/>
          </w:tcPr>
          <w:p w14:paraId="0BDCD61A"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4'50"</w:t>
            </w:r>
          </w:p>
        </w:tc>
      </w:tr>
      <w:tr w:rsidR="00E833D0" w:rsidRPr="00E833D0" w14:paraId="48307792" w14:textId="77777777" w:rsidTr="00E833D0">
        <w:trPr>
          <w:trHeight w:val="321"/>
          <w:jc w:val="center"/>
        </w:trPr>
        <w:tc>
          <w:tcPr>
            <w:tcW w:w="1955" w:type="dxa"/>
            <w:vMerge/>
            <w:shd w:val="clear" w:color="auto" w:fill="auto"/>
            <w:vAlign w:val="center"/>
          </w:tcPr>
          <w:p w14:paraId="7F3919C4"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4C9E783A"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70</w:t>
            </w:r>
          </w:p>
        </w:tc>
        <w:tc>
          <w:tcPr>
            <w:tcW w:w="1754" w:type="dxa"/>
            <w:shd w:val="clear" w:color="auto" w:fill="auto"/>
            <w:vAlign w:val="center"/>
          </w:tcPr>
          <w:p w14:paraId="76772501"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4'55"</w:t>
            </w:r>
          </w:p>
        </w:tc>
      </w:tr>
      <w:tr w:rsidR="00E833D0" w:rsidRPr="00E833D0" w14:paraId="65BDF56A" w14:textId="77777777" w:rsidTr="00E833D0">
        <w:trPr>
          <w:trHeight w:val="321"/>
          <w:jc w:val="center"/>
        </w:trPr>
        <w:tc>
          <w:tcPr>
            <w:tcW w:w="1955" w:type="dxa"/>
            <w:vMerge/>
            <w:shd w:val="clear" w:color="auto" w:fill="auto"/>
            <w:vAlign w:val="center"/>
          </w:tcPr>
          <w:p w14:paraId="0667F030"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5C76143D"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68</w:t>
            </w:r>
          </w:p>
        </w:tc>
        <w:tc>
          <w:tcPr>
            <w:tcW w:w="1754" w:type="dxa"/>
            <w:shd w:val="clear" w:color="auto" w:fill="auto"/>
            <w:vAlign w:val="center"/>
          </w:tcPr>
          <w:p w14:paraId="38F347D8"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5'00"</w:t>
            </w:r>
          </w:p>
        </w:tc>
      </w:tr>
      <w:tr w:rsidR="00E833D0" w:rsidRPr="00E833D0" w14:paraId="3FDA61A5" w14:textId="77777777" w:rsidTr="00E833D0">
        <w:trPr>
          <w:trHeight w:val="321"/>
          <w:jc w:val="center"/>
        </w:trPr>
        <w:tc>
          <w:tcPr>
            <w:tcW w:w="1955" w:type="dxa"/>
            <w:vMerge/>
            <w:shd w:val="clear" w:color="auto" w:fill="auto"/>
            <w:vAlign w:val="center"/>
          </w:tcPr>
          <w:p w14:paraId="437CCFA1"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26363173"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66</w:t>
            </w:r>
          </w:p>
        </w:tc>
        <w:tc>
          <w:tcPr>
            <w:tcW w:w="1754" w:type="dxa"/>
            <w:shd w:val="clear" w:color="auto" w:fill="auto"/>
            <w:vAlign w:val="center"/>
          </w:tcPr>
          <w:p w14:paraId="0813DA1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5'05"</w:t>
            </w:r>
          </w:p>
        </w:tc>
      </w:tr>
      <w:tr w:rsidR="00E833D0" w:rsidRPr="00E833D0" w14:paraId="52E25DA7" w14:textId="77777777" w:rsidTr="00E833D0">
        <w:trPr>
          <w:trHeight w:val="321"/>
          <w:jc w:val="center"/>
        </w:trPr>
        <w:tc>
          <w:tcPr>
            <w:tcW w:w="1955" w:type="dxa"/>
            <w:vMerge/>
            <w:shd w:val="clear" w:color="auto" w:fill="auto"/>
            <w:vAlign w:val="center"/>
          </w:tcPr>
          <w:p w14:paraId="37E0DB7F"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485167D6"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64</w:t>
            </w:r>
          </w:p>
        </w:tc>
        <w:tc>
          <w:tcPr>
            <w:tcW w:w="1754" w:type="dxa"/>
            <w:shd w:val="clear" w:color="auto" w:fill="auto"/>
            <w:vAlign w:val="center"/>
          </w:tcPr>
          <w:p w14:paraId="7609484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5'10"</w:t>
            </w:r>
          </w:p>
        </w:tc>
      </w:tr>
      <w:tr w:rsidR="00E833D0" w:rsidRPr="00E833D0" w14:paraId="3B4F318D" w14:textId="77777777" w:rsidTr="00E833D0">
        <w:trPr>
          <w:trHeight w:val="321"/>
          <w:jc w:val="center"/>
        </w:trPr>
        <w:tc>
          <w:tcPr>
            <w:tcW w:w="1955" w:type="dxa"/>
            <w:vMerge/>
            <w:shd w:val="clear" w:color="auto" w:fill="auto"/>
            <w:vAlign w:val="center"/>
          </w:tcPr>
          <w:p w14:paraId="512FABC1"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2CDCEE05"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62</w:t>
            </w:r>
          </w:p>
        </w:tc>
        <w:tc>
          <w:tcPr>
            <w:tcW w:w="1754" w:type="dxa"/>
            <w:shd w:val="clear" w:color="auto" w:fill="auto"/>
            <w:vAlign w:val="center"/>
          </w:tcPr>
          <w:p w14:paraId="32A406AA"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5'15"</w:t>
            </w:r>
          </w:p>
        </w:tc>
      </w:tr>
      <w:tr w:rsidR="00E833D0" w:rsidRPr="00E833D0" w14:paraId="54B5E0A8" w14:textId="77777777" w:rsidTr="00E833D0">
        <w:trPr>
          <w:trHeight w:val="321"/>
          <w:jc w:val="center"/>
        </w:trPr>
        <w:tc>
          <w:tcPr>
            <w:tcW w:w="1955" w:type="dxa"/>
            <w:vMerge/>
            <w:shd w:val="clear" w:color="auto" w:fill="auto"/>
            <w:vAlign w:val="center"/>
          </w:tcPr>
          <w:p w14:paraId="682CBA93" w14:textId="77777777" w:rsidR="00E833D0" w:rsidRPr="00E833D0" w:rsidRDefault="00E833D0" w:rsidP="00E833D0">
            <w:pPr>
              <w:spacing w:after="0" w:line="240" w:lineRule="auto"/>
              <w:rPr>
                <w:rFonts w:eastAsia="Times New Roman" w:cs="Times New Roman"/>
                <w:bCs/>
                <w:sz w:val="24"/>
                <w:szCs w:val="24"/>
                <w:lang w:eastAsia="ru-RU"/>
              </w:rPr>
            </w:pPr>
          </w:p>
        </w:tc>
        <w:tc>
          <w:tcPr>
            <w:tcW w:w="1755" w:type="dxa"/>
            <w:shd w:val="clear" w:color="auto" w:fill="auto"/>
            <w:vAlign w:val="center"/>
          </w:tcPr>
          <w:p w14:paraId="16FE76C4"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60</w:t>
            </w:r>
          </w:p>
        </w:tc>
        <w:tc>
          <w:tcPr>
            <w:tcW w:w="1754" w:type="dxa"/>
            <w:shd w:val="clear" w:color="auto" w:fill="auto"/>
            <w:vAlign w:val="center"/>
          </w:tcPr>
          <w:p w14:paraId="3B1EFD1E"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5'20"</w:t>
            </w:r>
          </w:p>
        </w:tc>
      </w:tr>
      <w:tr w:rsidR="00E833D0" w:rsidRPr="00E833D0" w14:paraId="43A1C08E" w14:textId="77777777" w:rsidTr="00E833D0">
        <w:trPr>
          <w:trHeight w:val="321"/>
          <w:jc w:val="center"/>
        </w:trPr>
        <w:tc>
          <w:tcPr>
            <w:tcW w:w="1955" w:type="dxa"/>
            <w:vMerge w:val="restart"/>
            <w:shd w:val="clear" w:color="auto" w:fill="auto"/>
            <w:vAlign w:val="center"/>
          </w:tcPr>
          <w:p w14:paraId="60787601" w14:textId="77777777" w:rsidR="00E833D0" w:rsidRPr="00E833D0" w:rsidRDefault="00E833D0" w:rsidP="00E833D0">
            <w:pPr>
              <w:spacing w:after="0" w:line="240" w:lineRule="auto"/>
              <w:rPr>
                <w:rFonts w:eastAsia="Times New Roman" w:cs="Times New Roman"/>
                <w:bCs/>
                <w:sz w:val="24"/>
                <w:szCs w:val="24"/>
                <w:lang w:eastAsia="ru-RU"/>
              </w:rPr>
            </w:pPr>
            <w:r w:rsidRPr="00E833D0">
              <w:rPr>
                <w:rFonts w:eastAsia="Times New Roman" w:cs="Times New Roman"/>
                <w:bCs/>
                <w:sz w:val="24"/>
                <w:szCs w:val="24"/>
                <w:lang w:eastAsia="ru-RU"/>
              </w:rPr>
              <w:t>Незадовільно</w:t>
            </w:r>
          </w:p>
        </w:tc>
        <w:tc>
          <w:tcPr>
            <w:tcW w:w="1755" w:type="dxa"/>
            <w:shd w:val="clear" w:color="auto" w:fill="auto"/>
            <w:vAlign w:val="center"/>
          </w:tcPr>
          <w:p w14:paraId="0853F090"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50</w:t>
            </w:r>
          </w:p>
        </w:tc>
        <w:tc>
          <w:tcPr>
            <w:tcW w:w="1754" w:type="dxa"/>
            <w:shd w:val="clear" w:color="auto" w:fill="auto"/>
            <w:vAlign w:val="center"/>
          </w:tcPr>
          <w:p w14:paraId="174082E1"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5'40"</w:t>
            </w:r>
          </w:p>
        </w:tc>
      </w:tr>
      <w:tr w:rsidR="00E833D0" w:rsidRPr="00E833D0" w14:paraId="01F8F8AC" w14:textId="77777777" w:rsidTr="00E833D0">
        <w:trPr>
          <w:trHeight w:val="321"/>
          <w:jc w:val="center"/>
        </w:trPr>
        <w:tc>
          <w:tcPr>
            <w:tcW w:w="1955" w:type="dxa"/>
            <w:vMerge/>
            <w:shd w:val="clear" w:color="auto" w:fill="auto"/>
            <w:vAlign w:val="center"/>
          </w:tcPr>
          <w:p w14:paraId="2F64E339" w14:textId="77777777" w:rsidR="00E833D0" w:rsidRPr="00E833D0" w:rsidRDefault="00E833D0" w:rsidP="00E833D0">
            <w:pPr>
              <w:spacing w:after="0" w:line="240" w:lineRule="auto"/>
              <w:jc w:val="center"/>
              <w:rPr>
                <w:rFonts w:eastAsia="Times New Roman" w:cs="Times New Roman"/>
                <w:bCs/>
                <w:sz w:val="24"/>
                <w:szCs w:val="24"/>
                <w:lang w:eastAsia="ru-RU"/>
              </w:rPr>
            </w:pPr>
          </w:p>
        </w:tc>
        <w:tc>
          <w:tcPr>
            <w:tcW w:w="1755" w:type="dxa"/>
            <w:shd w:val="clear" w:color="auto" w:fill="auto"/>
            <w:vAlign w:val="center"/>
          </w:tcPr>
          <w:p w14:paraId="4C6DE12A"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40</w:t>
            </w:r>
          </w:p>
        </w:tc>
        <w:tc>
          <w:tcPr>
            <w:tcW w:w="1754" w:type="dxa"/>
            <w:shd w:val="clear" w:color="auto" w:fill="auto"/>
            <w:vAlign w:val="center"/>
          </w:tcPr>
          <w:p w14:paraId="2E63F1D5"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6'00"</w:t>
            </w:r>
          </w:p>
        </w:tc>
      </w:tr>
      <w:tr w:rsidR="00E833D0" w:rsidRPr="00E833D0" w14:paraId="5CC77CF8" w14:textId="77777777" w:rsidTr="00E833D0">
        <w:trPr>
          <w:trHeight w:val="321"/>
          <w:jc w:val="center"/>
        </w:trPr>
        <w:tc>
          <w:tcPr>
            <w:tcW w:w="1955" w:type="dxa"/>
            <w:vMerge/>
            <w:shd w:val="clear" w:color="auto" w:fill="auto"/>
            <w:vAlign w:val="center"/>
          </w:tcPr>
          <w:p w14:paraId="47689F99" w14:textId="77777777" w:rsidR="00E833D0" w:rsidRPr="00E833D0" w:rsidRDefault="00E833D0" w:rsidP="00E833D0">
            <w:pPr>
              <w:spacing w:after="0" w:line="240" w:lineRule="auto"/>
              <w:jc w:val="center"/>
              <w:rPr>
                <w:rFonts w:eastAsia="Times New Roman" w:cs="Times New Roman"/>
                <w:bCs/>
                <w:sz w:val="24"/>
                <w:szCs w:val="24"/>
                <w:lang w:eastAsia="ru-RU"/>
              </w:rPr>
            </w:pPr>
          </w:p>
        </w:tc>
        <w:tc>
          <w:tcPr>
            <w:tcW w:w="1755" w:type="dxa"/>
            <w:shd w:val="clear" w:color="auto" w:fill="auto"/>
            <w:vAlign w:val="center"/>
          </w:tcPr>
          <w:p w14:paraId="13BF8482"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30</w:t>
            </w:r>
          </w:p>
        </w:tc>
        <w:tc>
          <w:tcPr>
            <w:tcW w:w="1754" w:type="dxa"/>
            <w:shd w:val="clear" w:color="auto" w:fill="auto"/>
            <w:vAlign w:val="center"/>
          </w:tcPr>
          <w:p w14:paraId="354B2420"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6'20"</w:t>
            </w:r>
          </w:p>
        </w:tc>
      </w:tr>
      <w:tr w:rsidR="00E833D0" w:rsidRPr="00E833D0" w14:paraId="15C1A3CE" w14:textId="77777777" w:rsidTr="00E833D0">
        <w:trPr>
          <w:trHeight w:val="321"/>
          <w:jc w:val="center"/>
        </w:trPr>
        <w:tc>
          <w:tcPr>
            <w:tcW w:w="1955" w:type="dxa"/>
            <w:vMerge/>
            <w:shd w:val="clear" w:color="auto" w:fill="auto"/>
            <w:vAlign w:val="center"/>
          </w:tcPr>
          <w:p w14:paraId="6C120BA9" w14:textId="77777777" w:rsidR="00E833D0" w:rsidRPr="00E833D0" w:rsidRDefault="00E833D0" w:rsidP="00E833D0">
            <w:pPr>
              <w:spacing w:after="0" w:line="240" w:lineRule="auto"/>
              <w:jc w:val="center"/>
              <w:rPr>
                <w:rFonts w:eastAsia="Times New Roman" w:cs="Times New Roman"/>
                <w:bCs/>
                <w:sz w:val="24"/>
                <w:szCs w:val="24"/>
                <w:lang w:eastAsia="ru-RU"/>
              </w:rPr>
            </w:pPr>
          </w:p>
        </w:tc>
        <w:tc>
          <w:tcPr>
            <w:tcW w:w="1755" w:type="dxa"/>
            <w:shd w:val="clear" w:color="auto" w:fill="auto"/>
            <w:vAlign w:val="center"/>
          </w:tcPr>
          <w:p w14:paraId="0B563CDF"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20</w:t>
            </w:r>
          </w:p>
        </w:tc>
        <w:tc>
          <w:tcPr>
            <w:tcW w:w="1754" w:type="dxa"/>
            <w:shd w:val="clear" w:color="auto" w:fill="auto"/>
            <w:vAlign w:val="center"/>
          </w:tcPr>
          <w:p w14:paraId="0669EED6" w14:textId="77777777" w:rsidR="00E833D0" w:rsidRPr="00E833D0" w:rsidRDefault="00E833D0" w:rsidP="00E833D0">
            <w:pPr>
              <w:spacing w:after="0" w:line="240" w:lineRule="auto"/>
              <w:jc w:val="center"/>
              <w:rPr>
                <w:rFonts w:eastAsia="Times New Roman" w:cs="Times New Roman"/>
                <w:bCs/>
                <w:sz w:val="24"/>
                <w:szCs w:val="24"/>
                <w:lang w:eastAsia="ru-RU"/>
              </w:rPr>
            </w:pPr>
            <w:r w:rsidRPr="00E833D0">
              <w:rPr>
                <w:rFonts w:eastAsia="Times New Roman" w:cs="Times New Roman"/>
                <w:bCs/>
                <w:sz w:val="24"/>
                <w:szCs w:val="24"/>
                <w:lang w:eastAsia="ru-RU"/>
              </w:rPr>
              <w:t>6'40"</w:t>
            </w:r>
          </w:p>
        </w:tc>
      </w:tr>
    </w:tbl>
    <w:p w14:paraId="164A723C" w14:textId="77777777" w:rsidR="00E833D0" w:rsidRDefault="00E833D0" w:rsidP="00804A21">
      <w:pPr>
        <w:spacing w:after="0" w:line="360" w:lineRule="auto"/>
        <w:ind w:firstLine="709"/>
        <w:jc w:val="both"/>
        <w:rPr>
          <w:sz w:val="28"/>
          <w:szCs w:val="28"/>
        </w:rPr>
      </w:pPr>
    </w:p>
    <w:p w14:paraId="6A718E21" w14:textId="77777777" w:rsidR="0096268F" w:rsidRPr="0096268F" w:rsidRDefault="0096268F" w:rsidP="0096268F">
      <w:pPr>
        <w:spacing w:after="0" w:line="360" w:lineRule="auto"/>
        <w:ind w:firstLine="567"/>
        <w:jc w:val="both"/>
        <w:rPr>
          <w:rFonts w:eastAsia="Times New Roman" w:cs="Times New Roman"/>
          <w:color w:val="000000"/>
          <w:kern w:val="24"/>
          <w:sz w:val="28"/>
          <w:szCs w:val="28"/>
          <w:lang w:eastAsia="ru-RU"/>
        </w:rPr>
      </w:pPr>
      <w:r w:rsidRPr="0096268F">
        <w:rPr>
          <w:rFonts w:eastAsia="Times New Roman" w:cs="Times New Roman"/>
          <w:color w:val="000000"/>
          <w:kern w:val="24"/>
          <w:sz w:val="28"/>
          <w:szCs w:val="28"/>
          <w:lang w:eastAsia="ru-RU"/>
        </w:rPr>
        <w:t>Відповідно до стандарту (CNSPFS), загальна сума балів при оцінці фізичної підготовленості складає 100 балів (з урахуванням відповідних вагових коефіцієнтів), у деяких випадках, як стимул, можуть бути нараховані ще максимум 20 балів за високі результати за обумовленими тестовими вправами.</w:t>
      </w:r>
    </w:p>
    <w:p w14:paraId="3C64C216" w14:textId="77FE048A" w:rsidR="00D4334C" w:rsidRDefault="00804A21" w:rsidP="00804A21">
      <w:pPr>
        <w:spacing w:after="0" w:line="360" w:lineRule="auto"/>
        <w:ind w:firstLine="709"/>
        <w:jc w:val="both"/>
        <w:rPr>
          <w:sz w:val="28"/>
          <w:szCs w:val="28"/>
        </w:rPr>
      </w:pPr>
      <w:r w:rsidRPr="00804A21">
        <w:rPr>
          <w:sz w:val="28"/>
          <w:szCs w:val="28"/>
        </w:rPr>
        <w:t xml:space="preserve">Педагогічний експеримент являє собою сукупність методів дослідження, що забезпечують наукову та об'єктивну перевірку гіпотези, висунутої на початку дослідження. Цей метод дозволяє більш глибоко, порівняно з іншими підходами, оцінити ефективність нововведень у навчальному та виховному процесах, порівняти вплив різних чинників у структурі педагогічної діяльності та обрати оптимальні їх поєднання для </w:t>
      </w:r>
      <w:r w:rsidRPr="00804A21">
        <w:rPr>
          <w:sz w:val="28"/>
          <w:szCs w:val="28"/>
        </w:rPr>
        <w:lastRenderedPageBreak/>
        <w:t>конкретної ситуації. Також експеримент сприяє визначенню умов для досягнення певних педагогічних цілей. Він дає можливість виявити стійкі, повторювані та значущі зв'язки між явищами, що дозволяє вивчати закономірності, притаманні педагогічному процесу.</w:t>
      </w:r>
      <w:r w:rsidR="00BE51D9">
        <w:rPr>
          <w:sz w:val="28"/>
          <w:szCs w:val="28"/>
        </w:rPr>
        <w:t xml:space="preserve"> У роботі нами використано </w:t>
      </w:r>
      <w:proofErr w:type="spellStart"/>
      <w:r w:rsidR="00BE51D9">
        <w:rPr>
          <w:sz w:val="28"/>
          <w:szCs w:val="28"/>
        </w:rPr>
        <w:t>констатувальний</w:t>
      </w:r>
      <w:proofErr w:type="spellEnd"/>
      <w:r w:rsidR="00BE51D9">
        <w:rPr>
          <w:sz w:val="28"/>
          <w:szCs w:val="28"/>
        </w:rPr>
        <w:t xml:space="preserve"> та перетворювальний педагогічний експеримент. </w:t>
      </w:r>
    </w:p>
    <w:p w14:paraId="3E46D3AF" w14:textId="49A0E457" w:rsidR="00804A21" w:rsidRPr="00804A21" w:rsidRDefault="00BE51D9" w:rsidP="00804A21">
      <w:pPr>
        <w:spacing w:after="0" w:line="360" w:lineRule="auto"/>
        <w:ind w:firstLine="709"/>
        <w:jc w:val="both"/>
        <w:rPr>
          <w:sz w:val="28"/>
          <w:szCs w:val="28"/>
        </w:rPr>
      </w:pPr>
      <w:proofErr w:type="spellStart"/>
      <w:r>
        <w:rPr>
          <w:sz w:val="28"/>
          <w:szCs w:val="28"/>
        </w:rPr>
        <w:t>Констатувальний</w:t>
      </w:r>
      <w:proofErr w:type="spellEnd"/>
      <w:r>
        <w:rPr>
          <w:sz w:val="28"/>
          <w:szCs w:val="28"/>
        </w:rPr>
        <w:t xml:space="preserve"> педагогічний експеримент застосовано з метою оцінки вихідного рівня показників фізичного стану хлопчиків 12 років. В процесі </w:t>
      </w:r>
      <w:proofErr w:type="spellStart"/>
      <w:r>
        <w:rPr>
          <w:sz w:val="28"/>
          <w:szCs w:val="28"/>
        </w:rPr>
        <w:t>констатувального</w:t>
      </w:r>
      <w:proofErr w:type="spellEnd"/>
      <w:r>
        <w:rPr>
          <w:sz w:val="28"/>
          <w:szCs w:val="28"/>
        </w:rPr>
        <w:t xml:space="preserve"> педагогічного експерименту оцінено показники фізичного розвитку, функціональні показники серцево-судинної системи, фізичну підготовленість, фізичну працездатність. На основі отриманих результатів запропоновано програму фізкультурно-оздоровчих занять баскетболом, що враховувала вікові та індивідуальні особливості досліджуваного контингенту. Метою перетворювального педагогічного експерименту була оцінка впливу програми фізкультурно-оздоровчих занять баскетболом на фізичний стан учасників, задіяних в експерименті. </w:t>
      </w:r>
      <w:r w:rsidR="00B11391">
        <w:rPr>
          <w:sz w:val="28"/>
          <w:szCs w:val="28"/>
        </w:rPr>
        <w:t xml:space="preserve">Тривалість педагогічного експерименту склала 9 місяців. Після завершення педагогічного експерименту було повторно оцінено основні компоненти фізичного стану школярів, а саме отримано результати фізичної підготовленості, фізичної працездатності, </w:t>
      </w:r>
      <w:proofErr w:type="spellStart"/>
      <w:r w:rsidR="00B11391">
        <w:rPr>
          <w:sz w:val="28"/>
          <w:szCs w:val="28"/>
        </w:rPr>
        <w:t>морфо</w:t>
      </w:r>
      <w:proofErr w:type="spellEnd"/>
      <w:r w:rsidR="00B11391">
        <w:rPr>
          <w:sz w:val="28"/>
          <w:szCs w:val="28"/>
        </w:rPr>
        <w:t>-функціонального стану. На основі отриманих результатів встановлено ефективність рекомендованої програми для баскетболістів початківців. Достовірність отриманих результатів перевіряли за допомогою методів математичної статистики.</w:t>
      </w:r>
    </w:p>
    <w:p w14:paraId="25510D4F" w14:textId="29C9955F" w:rsidR="00804A21" w:rsidRPr="00D4334C" w:rsidRDefault="00D4334C" w:rsidP="009B3D2F">
      <w:pPr>
        <w:spacing w:after="0" w:line="360" w:lineRule="auto"/>
        <w:ind w:firstLine="709"/>
        <w:rPr>
          <w:b/>
          <w:bCs/>
          <w:sz w:val="28"/>
          <w:szCs w:val="28"/>
        </w:rPr>
      </w:pPr>
      <w:r w:rsidRPr="00D4334C">
        <w:rPr>
          <w:b/>
          <w:bCs/>
          <w:sz w:val="28"/>
          <w:szCs w:val="28"/>
        </w:rPr>
        <w:t>2.1.3. Антропометричні методи дослідження</w:t>
      </w:r>
    </w:p>
    <w:p w14:paraId="14A3136B" w14:textId="4E7ADB3D" w:rsidR="005316D8" w:rsidRPr="005316D8" w:rsidRDefault="005316D8" w:rsidP="005316D8">
      <w:pPr>
        <w:spacing w:after="0" w:line="360" w:lineRule="auto"/>
        <w:ind w:firstLine="709"/>
        <w:jc w:val="both"/>
        <w:rPr>
          <w:sz w:val="28"/>
          <w:szCs w:val="28"/>
        </w:rPr>
      </w:pPr>
      <w:r>
        <w:rPr>
          <w:sz w:val="28"/>
          <w:szCs w:val="28"/>
        </w:rPr>
        <w:t>За допомогою а</w:t>
      </w:r>
      <w:r w:rsidRPr="005316D8">
        <w:rPr>
          <w:sz w:val="28"/>
          <w:szCs w:val="28"/>
        </w:rPr>
        <w:t>нтропометричн</w:t>
      </w:r>
      <w:r>
        <w:rPr>
          <w:sz w:val="28"/>
          <w:szCs w:val="28"/>
        </w:rPr>
        <w:t>их</w:t>
      </w:r>
      <w:r w:rsidRPr="005316D8">
        <w:rPr>
          <w:sz w:val="28"/>
          <w:szCs w:val="28"/>
        </w:rPr>
        <w:t xml:space="preserve"> метод</w:t>
      </w:r>
      <w:r>
        <w:rPr>
          <w:sz w:val="28"/>
          <w:szCs w:val="28"/>
        </w:rPr>
        <w:t>ів</w:t>
      </w:r>
      <w:r w:rsidRPr="005316D8">
        <w:rPr>
          <w:sz w:val="28"/>
          <w:szCs w:val="28"/>
        </w:rPr>
        <w:t xml:space="preserve"> дослідження </w:t>
      </w:r>
      <w:r>
        <w:rPr>
          <w:sz w:val="28"/>
          <w:szCs w:val="28"/>
        </w:rPr>
        <w:t xml:space="preserve">у кваліфікаційній роботі визначали довжину (см), масу (кг) тіла, </w:t>
      </w:r>
      <w:r w:rsidRPr="005316D8">
        <w:rPr>
          <w:sz w:val="28"/>
          <w:szCs w:val="28"/>
        </w:rPr>
        <w:t>компонентн</w:t>
      </w:r>
      <w:r>
        <w:rPr>
          <w:sz w:val="28"/>
          <w:szCs w:val="28"/>
        </w:rPr>
        <w:t>ий</w:t>
      </w:r>
      <w:r w:rsidRPr="005316D8">
        <w:rPr>
          <w:sz w:val="28"/>
          <w:szCs w:val="28"/>
        </w:rPr>
        <w:t xml:space="preserve"> склад тіла з </w:t>
      </w:r>
      <w:r>
        <w:rPr>
          <w:sz w:val="28"/>
          <w:szCs w:val="28"/>
        </w:rPr>
        <w:t xml:space="preserve">визначенням </w:t>
      </w:r>
      <w:r w:rsidRPr="005316D8">
        <w:rPr>
          <w:sz w:val="28"/>
          <w:szCs w:val="28"/>
        </w:rPr>
        <w:t>відносно</w:t>
      </w:r>
      <w:r>
        <w:rPr>
          <w:sz w:val="28"/>
          <w:szCs w:val="28"/>
        </w:rPr>
        <w:t xml:space="preserve">ї </w:t>
      </w:r>
      <w:r w:rsidRPr="005316D8">
        <w:rPr>
          <w:sz w:val="28"/>
          <w:szCs w:val="28"/>
        </w:rPr>
        <w:t>величин</w:t>
      </w:r>
      <w:r>
        <w:rPr>
          <w:sz w:val="28"/>
          <w:szCs w:val="28"/>
        </w:rPr>
        <w:t>и</w:t>
      </w:r>
      <w:r w:rsidRPr="005316D8">
        <w:rPr>
          <w:sz w:val="28"/>
          <w:szCs w:val="28"/>
        </w:rPr>
        <w:t xml:space="preserve"> кісткової, м’язової та жирової тканини</w:t>
      </w:r>
      <w:r>
        <w:rPr>
          <w:sz w:val="28"/>
          <w:szCs w:val="28"/>
        </w:rPr>
        <w:t>.</w:t>
      </w:r>
      <w:r w:rsidRPr="005316D8">
        <w:rPr>
          <w:sz w:val="28"/>
          <w:szCs w:val="28"/>
        </w:rPr>
        <w:t xml:space="preserve"> За величиною індексу маси тіла (ІМТ) оцінювали ступінь відповідності</w:t>
      </w:r>
      <w:r>
        <w:rPr>
          <w:sz w:val="28"/>
          <w:szCs w:val="28"/>
        </w:rPr>
        <w:t xml:space="preserve"> </w:t>
      </w:r>
      <w:r w:rsidRPr="005316D8">
        <w:rPr>
          <w:sz w:val="28"/>
          <w:szCs w:val="28"/>
        </w:rPr>
        <w:t>маси тіла зросту</w:t>
      </w:r>
      <w:r>
        <w:rPr>
          <w:sz w:val="28"/>
          <w:szCs w:val="28"/>
        </w:rPr>
        <w:t xml:space="preserve"> школярів</w:t>
      </w:r>
      <w:r w:rsidRPr="005316D8">
        <w:rPr>
          <w:sz w:val="28"/>
          <w:szCs w:val="28"/>
        </w:rPr>
        <w:t xml:space="preserve"> і визначали ризики </w:t>
      </w:r>
      <w:r>
        <w:rPr>
          <w:sz w:val="28"/>
          <w:szCs w:val="28"/>
        </w:rPr>
        <w:t>порушення маси тіла</w:t>
      </w:r>
      <w:r w:rsidRPr="005316D8">
        <w:rPr>
          <w:sz w:val="28"/>
          <w:szCs w:val="28"/>
        </w:rPr>
        <w:t>.</w:t>
      </w:r>
    </w:p>
    <w:p w14:paraId="183557A7" w14:textId="6FAF0AE4" w:rsidR="005316D8" w:rsidRPr="005316D8" w:rsidRDefault="005316D8" w:rsidP="005316D8">
      <w:pPr>
        <w:spacing w:after="0" w:line="360" w:lineRule="auto"/>
        <w:ind w:firstLine="709"/>
        <w:jc w:val="both"/>
        <w:rPr>
          <w:sz w:val="28"/>
          <w:szCs w:val="28"/>
        </w:rPr>
      </w:pPr>
      <w:r w:rsidRPr="005316D8">
        <w:rPr>
          <w:sz w:val="28"/>
          <w:szCs w:val="28"/>
        </w:rPr>
        <w:lastRenderedPageBreak/>
        <w:t>ІМТ визначався з урахуванням відповідних рекомендацій ВООЗ</w:t>
      </w:r>
      <w:r>
        <w:rPr>
          <w:sz w:val="28"/>
          <w:szCs w:val="28"/>
        </w:rPr>
        <w:t>.</w:t>
      </w:r>
      <w:r w:rsidRPr="005316D8">
        <w:rPr>
          <w:sz w:val="28"/>
          <w:szCs w:val="28"/>
        </w:rPr>
        <w:t xml:space="preserve"> Аналіз результатів величини ІМТ здійснювався з</w:t>
      </w:r>
      <w:r>
        <w:rPr>
          <w:sz w:val="28"/>
          <w:szCs w:val="28"/>
        </w:rPr>
        <w:t xml:space="preserve"> </w:t>
      </w:r>
      <w:r w:rsidRPr="005316D8">
        <w:rPr>
          <w:sz w:val="28"/>
          <w:szCs w:val="28"/>
        </w:rPr>
        <w:t>використанням вікових таблиць Національного стандарту з фізичної</w:t>
      </w:r>
      <w:r>
        <w:rPr>
          <w:sz w:val="28"/>
          <w:szCs w:val="28"/>
        </w:rPr>
        <w:t xml:space="preserve"> </w:t>
      </w:r>
      <w:r w:rsidRPr="005316D8">
        <w:rPr>
          <w:sz w:val="28"/>
          <w:szCs w:val="28"/>
        </w:rPr>
        <w:t>підготовки (табл. 2.</w:t>
      </w:r>
      <w:r w:rsidR="0045121E">
        <w:rPr>
          <w:sz w:val="28"/>
          <w:szCs w:val="28"/>
        </w:rPr>
        <w:t>6</w:t>
      </w:r>
      <w:r w:rsidRPr="005316D8">
        <w:rPr>
          <w:sz w:val="28"/>
          <w:szCs w:val="28"/>
        </w:rPr>
        <w:t>).</w:t>
      </w:r>
    </w:p>
    <w:p w14:paraId="61C94CB6" w14:textId="67F3881F" w:rsidR="005316D8" w:rsidRPr="005316D8" w:rsidRDefault="005316D8" w:rsidP="005316D8">
      <w:pPr>
        <w:spacing w:after="0" w:line="360" w:lineRule="auto"/>
        <w:ind w:firstLine="709"/>
        <w:rPr>
          <w:sz w:val="28"/>
          <w:szCs w:val="28"/>
        </w:rPr>
      </w:pPr>
      <w:r w:rsidRPr="0045121E">
        <w:rPr>
          <w:b/>
          <w:bCs/>
          <w:sz w:val="28"/>
          <w:szCs w:val="28"/>
        </w:rPr>
        <w:t>Таблиця 2.</w:t>
      </w:r>
      <w:r w:rsidR="0045121E" w:rsidRPr="0045121E">
        <w:rPr>
          <w:b/>
          <w:bCs/>
          <w:sz w:val="28"/>
          <w:szCs w:val="28"/>
        </w:rPr>
        <w:t>6</w:t>
      </w:r>
      <w:r w:rsidRPr="005316D8">
        <w:rPr>
          <w:sz w:val="28"/>
          <w:szCs w:val="28"/>
        </w:rPr>
        <w:t xml:space="preserve"> – </w:t>
      </w:r>
      <w:r>
        <w:rPr>
          <w:sz w:val="28"/>
          <w:szCs w:val="28"/>
        </w:rPr>
        <w:t>Результати</w:t>
      </w:r>
      <w:r w:rsidR="00FA7C5C">
        <w:rPr>
          <w:sz w:val="28"/>
          <w:szCs w:val="28"/>
        </w:rPr>
        <w:t xml:space="preserve"> оцінки</w:t>
      </w:r>
      <w:r>
        <w:rPr>
          <w:sz w:val="28"/>
          <w:szCs w:val="28"/>
        </w:rPr>
        <w:t xml:space="preserve"> </w:t>
      </w:r>
      <w:r w:rsidRPr="005316D8">
        <w:rPr>
          <w:sz w:val="28"/>
          <w:szCs w:val="28"/>
        </w:rPr>
        <w:t xml:space="preserve">ІМТ для </w:t>
      </w:r>
      <w:r>
        <w:rPr>
          <w:sz w:val="28"/>
          <w:szCs w:val="28"/>
        </w:rPr>
        <w:t>хлопців</w:t>
      </w:r>
      <w:r w:rsidRPr="005316D8">
        <w:rPr>
          <w:sz w:val="28"/>
          <w:szCs w:val="28"/>
        </w:rPr>
        <w:t xml:space="preserve"> </w:t>
      </w:r>
      <w:r>
        <w:rPr>
          <w:sz w:val="28"/>
          <w:szCs w:val="28"/>
        </w:rPr>
        <w:t>12 років (7 клас)</w:t>
      </w:r>
    </w:p>
    <w:tbl>
      <w:tblPr>
        <w:tblStyle w:val="a5"/>
        <w:tblW w:w="9351" w:type="dxa"/>
        <w:tblLook w:val="04A0" w:firstRow="1" w:lastRow="0" w:firstColumn="1" w:lastColumn="0" w:noHBand="0" w:noVBand="1"/>
      </w:tblPr>
      <w:tblGrid>
        <w:gridCol w:w="3681"/>
        <w:gridCol w:w="3402"/>
        <w:gridCol w:w="2268"/>
      </w:tblGrid>
      <w:tr w:rsidR="005316D8" w14:paraId="65E1776F" w14:textId="77777777" w:rsidTr="00FA7C5C">
        <w:tc>
          <w:tcPr>
            <w:tcW w:w="3681" w:type="dxa"/>
          </w:tcPr>
          <w:p w14:paraId="03A49B68" w14:textId="666B595B" w:rsidR="005316D8" w:rsidRDefault="005316D8" w:rsidP="005316D8">
            <w:pPr>
              <w:spacing w:line="360" w:lineRule="auto"/>
              <w:jc w:val="center"/>
              <w:rPr>
                <w:sz w:val="28"/>
                <w:szCs w:val="28"/>
              </w:rPr>
            </w:pPr>
            <w:r w:rsidRPr="005316D8">
              <w:rPr>
                <w:sz w:val="28"/>
                <w:szCs w:val="28"/>
              </w:rPr>
              <w:t>Характеристика</w:t>
            </w:r>
          </w:p>
        </w:tc>
        <w:tc>
          <w:tcPr>
            <w:tcW w:w="3402" w:type="dxa"/>
          </w:tcPr>
          <w:p w14:paraId="5CEA9017" w14:textId="4BD76350" w:rsidR="005316D8" w:rsidRDefault="005316D8" w:rsidP="005316D8">
            <w:pPr>
              <w:spacing w:line="360" w:lineRule="auto"/>
              <w:jc w:val="center"/>
              <w:rPr>
                <w:sz w:val="28"/>
                <w:szCs w:val="28"/>
              </w:rPr>
            </w:pPr>
            <w:r w:rsidRPr="005316D8">
              <w:rPr>
                <w:sz w:val="28"/>
                <w:szCs w:val="28"/>
              </w:rPr>
              <w:t>Оцінка</w:t>
            </w:r>
          </w:p>
        </w:tc>
        <w:tc>
          <w:tcPr>
            <w:tcW w:w="2268" w:type="dxa"/>
          </w:tcPr>
          <w:p w14:paraId="2DA69BBF" w14:textId="2100B39A" w:rsidR="005316D8" w:rsidRDefault="005316D8" w:rsidP="005316D8">
            <w:pPr>
              <w:spacing w:line="360" w:lineRule="auto"/>
              <w:jc w:val="center"/>
              <w:rPr>
                <w:sz w:val="28"/>
                <w:szCs w:val="28"/>
              </w:rPr>
            </w:pPr>
            <w:r>
              <w:rPr>
                <w:sz w:val="28"/>
                <w:szCs w:val="28"/>
              </w:rPr>
              <w:t>Норматив</w:t>
            </w:r>
          </w:p>
        </w:tc>
      </w:tr>
      <w:tr w:rsidR="005316D8" w14:paraId="06CA3E65" w14:textId="77777777" w:rsidTr="00FA7C5C">
        <w:tc>
          <w:tcPr>
            <w:tcW w:w="3681" w:type="dxa"/>
          </w:tcPr>
          <w:p w14:paraId="15AFC52E" w14:textId="775FB920" w:rsidR="005316D8" w:rsidRDefault="005316D8" w:rsidP="005316D8">
            <w:pPr>
              <w:spacing w:line="360" w:lineRule="auto"/>
              <w:rPr>
                <w:sz w:val="28"/>
                <w:szCs w:val="28"/>
              </w:rPr>
            </w:pPr>
            <w:r w:rsidRPr="005316D8">
              <w:rPr>
                <w:sz w:val="28"/>
                <w:szCs w:val="28"/>
              </w:rPr>
              <w:t>Нормальна</w:t>
            </w:r>
          </w:p>
        </w:tc>
        <w:tc>
          <w:tcPr>
            <w:tcW w:w="3402" w:type="dxa"/>
          </w:tcPr>
          <w:p w14:paraId="132C1FC0" w14:textId="03983AE7" w:rsidR="005316D8" w:rsidRDefault="005316D8" w:rsidP="00FA7C5C">
            <w:pPr>
              <w:spacing w:line="360" w:lineRule="auto"/>
              <w:jc w:val="center"/>
              <w:rPr>
                <w:sz w:val="28"/>
                <w:szCs w:val="28"/>
              </w:rPr>
            </w:pPr>
            <w:r w:rsidRPr="005316D8">
              <w:rPr>
                <w:sz w:val="28"/>
                <w:szCs w:val="28"/>
              </w:rPr>
              <w:t>100</w:t>
            </w:r>
          </w:p>
        </w:tc>
        <w:tc>
          <w:tcPr>
            <w:tcW w:w="2268" w:type="dxa"/>
          </w:tcPr>
          <w:p w14:paraId="1ECAB868" w14:textId="079A4A1F" w:rsidR="005316D8" w:rsidRDefault="005316D8" w:rsidP="005316D8">
            <w:pPr>
              <w:spacing w:line="360" w:lineRule="auto"/>
              <w:rPr>
                <w:sz w:val="28"/>
                <w:szCs w:val="28"/>
              </w:rPr>
            </w:pPr>
            <w:r w:rsidRPr="005316D8">
              <w:rPr>
                <w:sz w:val="28"/>
                <w:szCs w:val="28"/>
              </w:rPr>
              <w:t>15,5-22,1</w:t>
            </w:r>
          </w:p>
        </w:tc>
      </w:tr>
      <w:tr w:rsidR="00FA7C5C" w14:paraId="7A9FC487" w14:textId="77777777" w:rsidTr="00FA7C5C">
        <w:tc>
          <w:tcPr>
            <w:tcW w:w="3681" w:type="dxa"/>
          </w:tcPr>
          <w:p w14:paraId="17C8683C" w14:textId="29C199CD" w:rsidR="00FA7C5C" w:rsidRDefault="00FA7C5C" w:rsidP="005316D8">
            <w:pPr>
              <w:spacing w:line="360" w:lineRule="auto"/>
              <w:rPr>
                <w:sz w:val="28"/>
                <w:szCs w:val="28"/>
              </w:rPr>
            </w:pPr>
            <w:r w:rsidRPr="005316D8">
              <w:rPr>
                <w:sz w:val="28"/>
                <w:szCs w:val="28"/>
              </w:rPr>
              <w:t>Низька маса тіла</w:t>
            </w:r>
          </w:p>
        </w:tc>
        <w:tc>
          <w:tcPr>
            <w:tcW w:w="3402" w:type="dxa"/>
            <w:vMerge w:val="restart"/>
            <w:vAlign w:val="center"/>
          </w:tcPr>
          <w:p w14:paraId="7E537A78" w14:textId="1A37B765" w:rsidR="00FA7C5C" w:rsidRDefault="00FA7C5C" w:rsidP="00FA7C5C">
            <w:pPr>
              <w:spacing w:line="360" w:lineRule="auto"/>
              <w:jc w:val="center"/>
              <w:rPr>
                <w:sz w:val="28"/>
                <w:szCs w:val="28"/>
              </w:rPr>
            </w:pPr>
            <w:r w:rsidRPr="005316D8">
              <w:rPr>
                <w:sz w:val="28"/>
                <w:szCs w:val="28"/>
              </w:rPr>
              <w:t>80</w:t>
            </w:r>
          </w:p>
        </w:tc>
        <w:tc>
          <w:tcPr>
            <w:tcW w:w="2268" w:type="dxa"/>
          </w:tcPr>
          <w:p w14:paraId="638E4208" w14:textId="7AB63E9D" w:rsidR="00FA7C5C" w:rsidRDefault="00FA7C5C" w:rsidP="005316D8">
            <w:pPr>
              <w:spacing w:line="360" w:lineRule="auto"/>
              <w:rPr>
                <w:sz w:val="28"/>
                <w:szCs w:val="28"/>
              </w:rPr>
            </w:pPr>
            <w:r w:rsidRPr="005316D8">
              <w:rPr>
                <w:sz w:val="28"/>
                <w:szCs w:val="28"/>
              </w:rPr>
              <w:t>≤15,4</w:t>
            </w:r>
          </w:p>
        </w:tc>
      </w:tr>
      <w:tr w:rsidR="00FA7C5C" w14:paraId="67840785" w14:textId="77777777" w:rsidTr="00FA7C5C">
        <w:tc>
          <w:tcPr>
            <w:tcW w:w="3681" w:type="dxa"/>
          </w:tcPr>
          <w:p w14:paraId="5E4371CB" w14:textId="2D8AC271" w:rsidR="00FA7C5C" w:rsidRDefault="00FA7C5C" w:rsidP="005316D8">
            <w:pPr>
              <w:spacing w:line="360" w:lineRule="auto"/>
              <w:rPr>
                <w:sz w:val="28"/>
                <w:szCs w:val="28"/>
              </w:rPr>
            </w:pPr>
            <w:r w:rsidRPr="005316D8">
              <w:rPr>
                <w:sz w:val="28"/>
                <w:szCs w:val="28"/>
              </w:rPr>
              <w:t>Надмірна вага</w:t>
            </w:r>
          </w:p>
        </w:tc>
        <w:tc>
          <w:tcPr>
            <w:tcW w:w="3402" w:type="dxa"/>
            <w:vMerge/>
          </w:tcPr>
          <w:p w14:paraId="5C71513C" w14:textId="77777777" w:rsidR="00FA7C5C" w:rsidRDefault="00FA7C5C" w:rsidP="005316D8">
            <w:pPr>
              <w:spacing w:line="360" w:lineRule="auto"/>
              <w:rPr>
                <w:sz w:val="28"/>
                <w:szCs w:val="28"/>
              </w:rPr>
            </w:pPr>
          </w:p>
        </w:tc>
        <w:tc>
          <w:tcPr>
            <w:tcW w:w="2268" w:type="dxa"/>
          </w:tcPr>
          <w:p w14:paraId="0246587F" w14:textId="3EB36326" w:rsidR="00FA7C5C" w:rsidRDefault="00FA7C5C" w:rsidP="005316D8">
            <w:pPr>
              <w:spacing w:line="360" w:lineRule="auto"/>
              <w:rPr>
                <w:sz w:val="28"/>
                <w:szCs w:val="28"/>
              </w:rPr>
            </w:pPr>
            <w:r w:rsidRPr="005316D8">
              <w:rPr>
                <w:sz w:val="28"/>
                <w:szCs w:val="28"/>
              </w:rPr>
              <w:t>22,2-24,9</w:t>
            </w:r>
          </w:p>
        </w:tc>
      </w:tr>
      <w:tr w:rsidR="005316D8" w14:paraId="73D8B9AA" w14:textId="77777777" w:rsidTr="00FA7C5C">
        <w:tc>
          <w:tcPr>
            <w:tcW w:w="3681" w:type="dxa"/>
          </w:tcPr>
          <w:p w14:paraId="4F2155DA" w14:textId="5FB734AF" w:rsidR="005316D8" w:rsidRDefault="005316D8" w:rsidP="005316D8">
            <w:pPr>
              <w:spacing w:line="360" w:lineRule="auto"/>
              <w:rPr>
                <w:sz w:val="28"/>
                <w:szCs w:val="28"/>
              </w:rPr>
            </w:pPr>
            <w:r w:rsidRPr="005316D8">
              <w:rPr>
                <w:sz w:val="28"/>
                <w:szCs w:val="28"/>
              </w:rPr>
              <w:t>Ожиріння</w:t>
            </w:r>
          </w:p>
        </w:tc>
        <w:tc>
          <w:tcPr>
            <w:tcW w:w="3402" w:type="dxa"/>
          </w:tcPr>
          <w:p w14:paraId="4CE7728C" w14:textId="6BEF062B" w:rsidR="005316D8" w:rsidRDefault="005316D8" w:rsidP="00FA7C5C">
            <w:pPr>
              <w:spacing w:line="360" w:lineRule="auto"/>
              <w:jc w:val="center"/>
              <w:rPr>
                <w:sz w:val="28"/>
                <w:szCs w:val="28"/>
              </w:rPr>
            </w:pPr>
            <w:r w:rsidRPr="005316D8">
              <w:rPr>
                <w:sz w:val="28"/>
                <w:szCs w:val="28"/>
              </w:rPr>
              <w:t>60</w:t>
            </w:r>
          </w:p>
        </w:tc>
        <w:tc>
          <w:tcPr>
            <w:tcW w:w="2268" w:type="dxa"/>
          </w:tcPr>
          <w:p w14:paraId="66224358" w14:textId="1C8FED02" w:rsidR="005316D8" w:rsidRDefault="005316D8" w:rsidP="005316D8">
            <w:pPr>
              <w:spacing w:line="360" w:lineRule="auto"/>
              <w:rPr>
                <w:sz w:val="28"/>
                <w:szCs w:val="28"/>
              </w:rPr>
            </w:pPr>
            <w:r w:rsidRPr="005316D8">
              <w:rPr>
                <w:sz w:val="28"/>
                <w:szCs w:val="28"/>
              </w:rPr>
              <w:t>≥25,0</w:t>
            </w:r>
          </w:p>
        </w:tc>
      </w:tr>
    </w:tbl>
    <w:p w14:paraId="7383A838" w14:textId="77777777" w:rsidR="00FA7C5C" w:rsidRDefault="00FA7C5C" w:rsidP="005316D8">
      <w:pPr>
        <w:spacing w:after="0" w:line="360" w:lineRule="auto"/>
        <w:ind w:firstLine="709"/>
        <w:rPr>
          <w:sz w:val="28"/>
          <w:szCs w:val="28"/>
        </w:rPr>
      </w:pPr>
    </w:p>
    <w:p w14:paraId="2A9AFFE9" w14:textId="6E42F446" w:rsidR="005316D8" w:rsidRPr="005316D8" w:rsidRDefault="00FA7C5C" w:rsidP="00FA7C5C">
      <w:pPr>
        <w:spacing w:after="0" w:line="360" w:lineRule="auto"/>
        <w:ind w:firstLine="709"/>
        <w:jc w:val="both"/>
        <w:rPr>
          <w:sz w:val="28"/>
          <w:szCs w:val="28"/>
        </w:rPr>
      </w:pPr>
      <w:r>
        <w:rPr>
          <w:sz w:val="28"/>
          <w:szCs w:val="28"/>
        </w:rPr>
        <w:t xml:space="preserve">Враховуючи, що у дослідженні брали участь школярів 7 класу (12 років) </w:t>
      </w:r>
      <w:r w:rsidR="005316D8" w:rsidRPr="005316D8">
        <w:rPr>
          <w:sz w:val="28"/>
          <w:szCs w:val="28"/>
        </w:rPr>
        <w:t>оцінка ІМТ здійснювалась відповідно до</w:t>
      </w:r>
      <w:r>
        <w:rPr>
          <w:sz w:val="28"/>
          <w:szCs w:val="28"/>
        </w:rPr>
        <w:t xml:space="preserve"> </w:t>
      </w:r>
      <w:r w:rsidR="005316D8" w:rsidRPr="005316D8">
        <w:rPr>
          <w:sz w:val="28"/>
          <w:szCs w:val="28"/>
        </w:rPr>
        <w:t>рекомендованих ВООЗ норм</w:t>
      </w:r>
      <w:r>
        <w:rPr>
          <w:sz w:val="28"/>
          <w:szCs w:val="28"/>
        </w:rPr>
        <w:t xml:space="preserve"> для дітей підліткового віку</w:t>
      </w:r>
      <w:r w:rsidR="005316D8" w:rsidRPr="005316D8">
        <w:rPr>
          <w:sz w:val="28"/>
          <w:szCs w:val="28"/>
        </w:rPr>
        <w:t>: від -2 S до +1 S (нормальна маса тіла); від + 1 S</w:t>
      </w:r>
      <w:r>
        <w:rPr>
          <w:sz w:val="28"/>
          <w:szCs w:val="28"/>
        </w:rPr>
        <w:t xml:space="preserve"> </w:t>
      </w:r>
      <w:r w:rsidR="005316D8" w:rsidRPr="005316D8">
        <w:rPr>
          <w:sz w:val="28"/>
          <w:szCs w:val="28"/>
        </w:rPr>
        <w:t>до +2 S (надмірна маса тіла); &gt; + 2 S (ожиріння); &lt; – 2 S (дефіцит маси тіла).</w:t>
      </w:r>
    </w:p>
    <w:p w14:paraId="70E02FB6" w14:textId="3BF29F86" w:rsidR="00D4334C" w:rsidRPr="00D4334C" w:rsidRDefault="00D4334C" w:rsidP="009B3D2F">
      <w:pPr>
        <w:spacing w:after="0" w:line="360" w:lineRule="auto"/>
        <w:ind w:firstLine="709"/>
        <w:rPr>
          <w:b/>
          <w:bCs/>
          <w:sz w:val="28"/>
          <w:szCs w:val="28"/>
        </w:rPr>
      </w:pPr>
      <w:r w:rsidRPr="00D4334C">
        <w:rPr>
          <w:b/>
          <w:bCs/>
          <w:sz w:val="28"/>
          <w:szCs w:val="28"/>
        </w:rPr>
        <w:t>2.1.4. Фізіологічні методи дослідження</w:t>
      </w:r>
    </w:p>
    <w:p w14:paraId="07112230" w14:textId="5A7D8F73" w:rsidR="007439BD" w:rsidRPr="007439BD" w:rsidRDefault="007439BD" w:rsidP="007439BD">
      <w:pPr>
        <w:spacing w:after="0" w:line="360" w:lineRule="auto"/>
        <w:ind w:firstLine="709"/>
        <w:jc w:val="both"/>
        <w:rPr>
          <w:sz w:val="28"/>
          <w:szCs w:val="28"/>
        </w:rPr>
      </w:pPr>
      <w:r w:rsidRPr="007439BD">
        <w:rPr>
          <w:sz w:val="28"/>
          <w:szCs w:val="28"/>
        </w:rPr>
        <w:t>Для оцінки функціональних показників підлітків у ході дослідження були застосовані різні методи, що дозволили отримати об'єктивні дані про стан серцево-судинної системи та рівень фізичної працездатності учасників. Оцінюванню підлягали такі показники:</w:t>
      </w:r>
    </w:p>
    <w:p w14:paraId="7676212D" w14:textId="5E43F0F4" w:rsidR="007439BD" w:rsidRPr="007439BD" w:rsidRDefault="007439BD" w:rsidP="007439BD">
      <w:pPr>
        <w:spacing w:after="0" w:line="360" w:lineRule="auto"/>
        <w:ind w:firstLine="709"/>
        <w:jc w:val="both"/>
        <w:rPr>
          <w:sz w:val="28"/>
          <w:szCs w:val="28"/>
        </w:rPr>
      </w:pPr>
      <w:r w:rsidRPr="007439BD">
        <w:rPr>
          <w:sz w:val="28"/>
          <w:szCs w:val="28"/>
        </w:rPr>
        <w:t>Артеріальний тиск (АТ):</w:t>
      </w:r>
    </w:p>
    <w:p w14:paraId="2CE3B243" w14:textId="10E5695D" w:rsidR="007439BD" w:rsidRPr="007439BD" w:rsidRDefault="007439BD" w:rsidP="007439BD">
      <w:pPr>
        <w:spacing w:after="0" w:line="360" w:lineRule="auto"/>
        <w:ind w:firstLine="709"/>
        <w:jc w:val="both"/>
        <w:rPr>
          <w:sz w:val="28"/>
          <w:szCs w:val="28"/>
        </w:rPr>
      </w:pPr>
      <w:r w:rsidRPr="007439BD">
        <w:rPr>
          <w:sz w:val="28"/>
          <w:szCs w:val="28"/>
        </w:rPr>
        <w:t>Метод вимірювання: Артеріальний тиск вимірювався за стандартною методикою, використовуючи автоматичний тонометр. Вимірювання проводилися в стані спокою для отримання базових даних про систолічний та діастолічний артеріальний тиск.</w:t>
      </w:r>
    </w:p>
    <w:p w14:paraId="363A7202" w14:textId="36FA03FB" w:rsidR="007439BD" w:rsidRPr="007439BD" w:rsidRDefault="007439BD" w:rsidP="007439BD">
      <w:pPr>
        <w:spacing w:after="0" w:line="360" w:lineRule="auto"/>
        <w:ind w:firstLine="709"/>
        <w:jc w:val="both"/>
        <w:rPr>
          <w:sz w:val="28"/>
          <w:szCs w:val="28"/>
        </w:rPr>
      </w:pPr>
      <w:r>
        <w:rPr>
          <w:sz w:val="28"/>
          <w:szCs w:val="28"/>
        </w:rPr>
        <w:t>О</w:t>
      </w:r>
      <w:r w:rsidRPr="007439BD">
        <w:rPr>
          <w:sz w:val="28"/>
          <w:szCs w:val="28"/>
        </w:rPr>
        <w:t>цінка результатів: Показники порівнювалися з нормативними значеннями для відповідної статево-вікової групи, що дозволило виявити відхилення, які могли свідчити про зміни в серцево-судинній системі під впливом фізичних навантажень.</w:t>
      </w:r>
    </w:p>
    <w:p w14:paraId="27AC9E1A" w14:textId="778301FE" w:rsidR="007439BD" w:rsidRPr="007439BD" w:rsidRDefault="007439BD" w:rsidP="007439BD">
      <w:pPr>
        <w:spacing w:after="0" w:line="360" w:lineRule="auto"/>
        <w:ind w:firstLine="709"/>
        <w:jc w:val="both"/>
        <w:rPr>
          <w:sz w:val="28"/>
          <w:szCs w:val="28"/>
        </w:rPr>
      </w:pPr>
      <w:r w:rsidRPr="007439BD">
        <w:rPr>
          <w:sz w:val="28"/>
          <w:szCs w:val="28"/>
        </w:rPr>
        <w:t>Частота серцевих скорочень (ЧСС):</w:t>
      </w:r>
    </w:p>
    <w:p w14:paraId="243A2656" w14:textId="3F1A4983" w:rsidR="007439BD" w:rsidRPr="007439BD" w:rsidRDefault="007439BD" w:rsidP="007439BD">
      <w:pPr>
        <w:spacing w:after="0" w:line="360" w:lineRule="auto"/>
        <w:ind w:firstLine="709"/>
        <w:jc w:val="both"/>
        <w:rPr>
          <w:sz w:val="28"/>
          <w:szCs w:val="28"/>
        </w:rPr>
      </w:pPr>
      <w:r w:rsidRPr="007439BD">
        <w:rPr>
          <w:sz w:val="28"/>
          <w:szCs w:val="28"/>
        </w:rPr>
        <w:lastRenderedPageBreak/>
        <w:t>Метод вимірювання: ЧСС вимірювали у стані спокою та після фізичного навантаження (наприклад, присідань), використовуючи пальпацію або спеціальні пристрої, такі як пульсометри.</w:t>
      </w:r>
    </w:p>
    <w:p w14:paraId="65DD7161" w14:textId="6E82F3FD" w:rsidR="007439BD" w:rsidRPr="007439BD" w:rsidRDefault="007439BD" w:rsidP="007439BD">
      <w:pPr>
        <w:spacing w:after="0" w:line="360" w:lineRule="auto"/>
        <w:ind w:firstLine="709"/>
        <w:jc w:val="both"/>
        <w:rPr>
          <w:sz w:val="28"/>
          <w:szCs w:val="28"/>
        </w:rPr>
      </w:pPr>
      <w:r w:rsidRPr="007439BD">
        <w:rPr>
          <w:sz w:val="28"/>
          <w:szCs w:val="28"/>
        </w:rPr>
        <w:t>Оцінка результатів: Порівняння ЧСС до та після навантаження дало змогу оцінити адаптаційну реакцію серцево-судинної системи, а також швидкість відновлення пульсу, що є показником загальної фізичної працездатності та тренованості організму.</w:t>
      </w:r>
    </w:p>
    <w:p w14:paraId="4DC860DD" w14:textId="1EF355AC" w:rsidR="007439BD" w:rsidRPr="007439BD" w:rsidRDefault="007439BD" w:rsidP="007439BD">
      <w:pPr>
        <w:spacing w:after="0" w:line="360" w:lineRule="auto"/>
        <w:ind w:firstLine="709"/>
        <w:jc w:val="both"/>
        <w:rPr>
          <w:sz w:val="28"/>
          <w:szCs w:val="28"/>
        </w:rPr>
      </w:pPr>
      <w:r w:rsidRPr="007439BD">
        <w:rPr>
          <w:sz w:val="28"/>
          <w:szCs w:val="28"/>
        </w:rPr>
        <w:t>Фізична працездатність:</w:t>
      </w:r>
    </w:p>
    <w:p w14:paraId="1B38E59D" w14:textId="0DBC4C5A" w:rsidR="007439BD" w:rsidRPr="007439BD" w:rsidRDefault="007439BD" w:rsidP="007439BD">
      <w:pPr>
        <w:spacing w:after="0" w:line="360" w:lineRule="auto"/>
        <w:ind w:firstLine="709"/>
        <w:jc w:val="both"/>
        <w:rPr>
          <w:sz w:val="28"/>
          <w:szCs w:val="28"/>
        </w:rPr>
      </w:pPr>
      <w:r w:rsidRPr="007439BD">
        <w:rPr>
          <w:sz w:val="28"/>
          <w:szCs w:val="28"/>
        </w:rPr>
        <w:t xml:space="preserve">Метод вимірювання: Оцінка фізичної працездатності здійснювалася за допомогою проби </w:t>
      </w:r>
      <w:proofErr w:type="spellStart"/>
      <w:r w:rsidRPr="007439BD">
        <w:rPr>
          <w:sz w:val="28"/>
          <w:szCs w:val="28"/>
        </w:rPr>
        <w:t>Руф’є</w:t>
      </w:r>
      <w:proofErr w:type="spellEnd"/>
      <w:r w:rsidRPr="007439BD">
        <w:rPr>
          <w:sz w:val="28"/>
          <w:szCs w:val="28"/>
        </w:rPr>
        <w:t xml:space="preserve">. Проба </w:t>
      </w:r>
      <w:proofErr w:type="spellStart"/>
      <w:r w:rsidRPr="007439BD">
        <w:rPr>
          <w:sz w:val="28"/>
          <w:szCs w:val="28"/>
        </w:rPr>
        <w:t>Руф’є</w:t>
      </w:r>
      <w:proofErr w:type="spellEnd"/>
      <w:r w:rsidRPr="007439BD">
        <w:rPr>
          <w:sz w:val="28"/>
          <w:szCs w:val="28"/>
        </w:rPr>
        <w:t xml:space="preserve"> передбачала виконання 30 присідань за 45 секунд з наступним вимірюванням ЧСС у трьох послідовних інтервалах після навантаження.</w:t>
      </w:r>
    </w:p>
    <w:p w14:paraId="70CD7E04" w14:textId="0BC9C4AF" w:rsidR="007439BD" w:rsidRPr="007439BD" w:rsidRDefault="007439BD" w:rsidP="007439BD">
      <w:pPr>
        <w:spacing w:after="0" w:line="360" w:lineRule="auto"/>
        <w:ind w:firstLine="709"/>
        <w:jc w:val="both"/>
        <w:rPr>
          <w:sz w:val="28"/>
          <w:szCs w:val="28"/>
        </w:rPr>
      </w:pPr>
      <w:r w:rsidRPr="007439BD">
        <w:rPr>
          <w:sz w:val="28"/>
          <w:szCs w:val="28"/>
        </w:rPr>
        <w:t xml:space="preserve">Оцінка результатів: За індексом </w:t>
      </w:r>
      <w:proofErr w:type="spellStart"/>
      <w:r w:rsidRPr="007439BD">
        <w:rPr>
          <w:sz w:val="28"/>
          <w:szCs w:val="28"/>
        </w:rPr>
        <w:t>Руф’є</w:t>
      </w:r>
      <w:proofErr w:type="spellEnd"/>
      <w:r w:rsidRPr="007439BD">
        <w:rPr>
          <w:sz w:val="28"/>
          <w:szCs w:val="28"/>
        </w:rPr>
        <w:t xml:space="preserve"> розраховували індекс фізичної працездатності, що дозволив об'єктивно оцінити стан серцево-судинної системи. Вищий показник свідчив про кращий рівень фізичної працездатності та тренованості, тоді як нижчий вказував на потребу в підвищенні рівня фізичної підготовленості.</w:t>
      </w:r>
    </w:p>
    <w:p w14:paraId="2C24A34A" w14:textId="2BA0FFAE" w:rsidR="00D4334C" w:rsidRDefault="007439BD" w:rsidP="007439BD">
      <w:pPr>
        <w:spacing w:after="0" w:line="360" w:lineRule="auto"/>
        <w:ind w:firstLine="709"/>
        <w:jc w:val="both"/>
        <w:rPr>
          <w:sz w:val="28"/>
          <w:szCs w:val="28"/>
        </w:rPr>
      </w:pPr>
      <w:r w:rsidRPr="007439BD">
        <w:rPr>
          <w:sz w:val="28"/>
          <w:szCs w:val="28"/>
        </w:rPr>
        <w:t xml:space="preserve">Результати кожного з показників (АТ, ЧСС, індекс </w:t>
      </w:r>
      <w:proofErr w:type="spellStart"/>
      <w:r w:rsidRPr="007439BD">
        <w:rPr>
          <w:sz w:val="28"/>
          <w:szCs w:val="28"/>
        </w:rPr>
        <w:t>Руф’є</w:t>
      </w:r>
      <w:proofErr w:type="spellEnd"/>
      <w:r w:rsidRPr="007439BD">
        <w:rPr>
          <w:sz w:val="28"/>
          <w:szCs w:val="28"/>
        </w:rPr>
        <w:t>) порівнювалися з нормативними значеннями та аналізувалися в динаміці. Це дозволило не лише визначити вихідний стан фізичної підготовленості підлітків, але й відстежити зміни під впливом розробленої фізкультурно-оздоровчої програми, оцінюючи її ефективність для покращення функціонального стану серцево-судинної системи та загальної фізичної працездатності.</w:t>
      </w:r>
    </w:p>
    <w:p w14:paraId="52311A68" w14:textId="3496F429" w:rsidR="00D4334C" w:rsidRDefault="00D4334C" w:rsidP="009B3D2F">
      <w:pPr>
        <w:spacing w:after="0" w:line="360" w:lineRule="auto"/>
        <w:ind w:firstLine="709"/>
        <w:rPr>
          <w:b/>
          <w:bCs/>
          <w:sz w:val="28"/>
          <w:szCs w:val="28"/>
        </w:rPr>
      </w:pPr>
      <w:r w:rsidRPr="008E28B9">
        <w:rPr>
          <w:b/>
          <w:bCs/>
          <w:sz w:val="28"/>
          <w:szCs w:val="28"/>
        </w:rPr>
        <w:t>2.1.5. Методи математичної статистики</w:t>
      </w:r>
    </w:p>
    <w:p w14:paraId="5B0B4F70" w14:textId="6F97218F" w:rsidR="0091174F" w:rsidRPr="0091174F" w:rsidRDefault="0091174F" w:rsidP="0091174F">
      <w:pPr>
        <w:spacing w:after="0" w:line="360" w:lineRule="auto"/>
        <w:ind w:firstLine="709"/>
        <w:jc w:val="both"/>
        <w:rPr>
          <w:sz w:val="28"/>
          <w:szCs w:val="28"/>
        </w:rPr>
      </w:pPr>
      <w:r w:rsidRPr="0091174F">
        <w:rPr>
          <w:sz w:val="28"/>
          <w:szCs w:val="28"/>
        </w:rPr>
        <w:t xml:space="preserve">Для оцінки результатів дослідження використовувалися методи описової математичної статистики, які дозволили обробити отримані дані та зробити висновки про зміни у </w:t>
      </w:r>
      <w:proofErr w:type="spellStart"/>
      <w:r w:rsidR="008E28B9">
        <w:rPr>
          <w:sz w:val="28"/>
          <w:szCs w:val="28"/>
        </w:rPr>
        <w:t>морфо</w:t>
      </w:r>
      <w:proofErr w:type="spellEnd"/>
      <w:r w:rsidR="008E28B9">
        <w:rPr>
          <w:sz w:val="28"/>
          <w:szCs w:val="28"/>
        </w:rPr>
        <w:t>-</w:t>
      </w:r>
      <w:r w:rsidRPr="0091174F">
        <w:rPr>
          <w:sz w:val="28"/>
          <w:szCs w:val="28"/>
        </w:rPr>
        <w:t xml:space="preserve">функціональних показниках </w:t>
      </w:r>
      <w:proofErr w:type="spellStart"/>
      <w:r w:rsidRPr="0091174F">
        <w:rPr>
          <w:sz w:val="28"/>
          <w:szCs w:val="28"/>
        </w:rPr>
        <w:t>підлітків</w:t>
      </w:r>
      <w:r w:rsidR="008E28B9">
        <w:rPr>
          <w:sz w:val="28"/>
          <w:szCs w:val="28"/>
        </w:rPr>
        <w:t>,а</w:t>
      </w:r>
      <w:proofErr w:type="spellEnd"/>
      <w:r w:rsidR="008E28B9">
        <w:rPr>
          <w:sz w:val="28"/>
          <w:szCs w:val="28"/>
        </w:rPr>
        <w:t xml:space="preserve"> також результатах тесті рухових якостей</w:t>
      </w:r>
      <w:r w:rsidRPr="0091174F">
        <w:rPr>
          <w:sz w:val="28"/>
          <w:szCs w:val="28"/>
        </w:rPr>
        <w:t>. Основні статистичні методи включали:</w:t>
      </w:r>
    </w:p>
    <w:p w14:paraId="241BCB93" w14:textId="13EF6263" w:rsidR="0091174F" w:rsidRPr="0091174F" w:rsidRDefault="0091174F" w:rsidP="008E28B9">
      <w:pPr>
        <w:spacing w:after="0" w:line="360" w:lineRule="auto"/>
        <w:ind w:firstLine="709"/>
        <w:jc w:val="both"/>
        <w:rPr>
          <w:sz w:val="28"/>
          <w:szCs w:val="28"/>
        </w:rPr>
      </w:pPr>
      <w:r w:rsidRPr="0091174F">
        <w:rPr>
          <w:sz w:val="28"/>
          <w:szCs w:val="28"/>
        </w:rPr>
        <w:lastRenderedPageBreak/>
        <w:t>Обчислення середніх значень (середнє арифметичне):</w:t>
      </w:r>
    </w:p>
    <w:p w14:paraId="595D9201" w14:textId="1C6E6FC8" w:rsidR="0091174F" w:rsidRPr="0091174F" w:rsidRDefault="0091174F" w:rsidP="008E28B9">
      <w:pPr>
        <w:spacing w:after="0" w:line="360" w:lineRule="auto"/>
        <w:ind w:firstLine="709"/>
        <w:jc w:val="both"/>
        <w:rPr>
          <w:sz w:val="28"/>
          <w:szCs w:val="28"/>
        </w:rPr>
      </w:pPr>
      <w:r w:rsidRPr="0091174F">
        <w:rPr>
          <w:sz w:val="28"/>
          <w:szCs w:val="28"/>
        </w:rPr>
        <w:t xml:space="preserve">Середнє значення розраховувалося для кожного показника </w:t>
      </w:r>
      <w:r w:rsidR="008E28B9">
        <w:rPr>
          <w:sz w:val="28"/>
          <w:szCs w:val="28"/>
        </w:rPr>
        <w:t>фізичного стану</w:t>
      </w:r>
      <w:r w:rsidRPr="0091174F">
        <w:rPr>
          <w:sz w:val="28"/>
          <w:szCs w:val="28"/>
        </w:rPr>
        <w:t xml:space="preserve"> до і після експерименту. Це дало змогу визначити загальний рівень показників та їх динаміку під впливом програми.</w:t>
      </w:r>
    </w:p>
    <w:p w14:paraId="0BA48C55" w14:textId="5596F15F" w:rsidR="0091174F" w:rsidRPr="0091174F" w:rsidRDefault="0091174F" w:rsidP="008E28B9">
      <w:pPr>
        <w:spacing w:after="0" w:line="360" w:lineRule="auto"/>
        <w:ind w:firstLine="709"/>
        <w:jc w:val="both"/>
        <w:rPr>
          <w:sz w:val="28"/>
          <w:szCs w:val="28"/>
        </w:rPr>
      </w:pPr>
      <w:r w:rsidRPr="0091174F">
        <w:rPr>
          <w:sz w:val="28"/>
          <w:szCs w:val="28"/>
        </w:rPr>
        <w:t>Стандартне відхилення:</w:t>
      </w:r>
    </w:p>
    <w:p w14:paraId="42A8465C" w14:textId="6AB4103A" w:rsidR="0091174F" w:rsidRPr="0091174F" w:rsidRDefault="0091174F" w:rsidP="008E28B9">
      <w:pPr>
        <w:spacing w:after="0" w:line="360" w:lineRule="auto"/>
        <w:ind w:firstLine="709"/>
        <w:jc w:val="both"/>
        <w:rPr>
          <w:sz w:val="28"/>
          <w:szCs w:val="28"/>
        </w:rPr>
      </w:pPr>
      <w:r w:rsidRPr="0091174F">
        <w:rPr>
          <w:sz w:val="28"/>
          <w:szCs w:val="28"/>
        </w:rPr>
        <w:t>Стандартне відхилення використовувалося для оцінки розсіювання значень відносно середнього. Цей показник відображає варіативність показників у групах, що важливо для розуміння індивідуальних відмінностей серед учасників дослідження. Наприклад, низьке значення S свідчить про однорідність групи за певним показником.</w:t>
      </w:r>
    </w:p>
    <w:p w14:paraId="0AC05FBB" w14:textId="019239EC" w:rsidR="00D4334C" w:rsidRPr="00D4334C" w:rsidRDefault="0091174F" w:rsidP="008E28B9">
      <w:pPr>
        <w:spacing w:after="0" w:line="360" w:lineRule="auto"/>
        <w:ind w:firstLine="709"/>
        <w:jc w:val="both"/>
        <w:rPr>
          <w:sz w:val="28"/>
          <w:szCs w:val="28"/>
        </w:rPr>
      </w:pPr>
      <w:r w:rsidRPr="0091174F">
        <w:rPr>
          <w:sz w:val="28"/>
          <w:szCs w:val="28"/>
        </w:rPr>
        <w:t>Завдяки використанню описових статистичних методів вдалося об’єктивно проаналізувати динаміку показників функціонального стану підлітків, виявити достовірні зміни та зробити висновки про ефективність програми фізкультурно-оздоровчих занять з баскетболу.</w:t>
      </w:r>
    </w:p>
    <w:p w14:paraId="6349E29B" w14:textId="77777777" w:rsidR="008E28B9" w:rsidRDefault="008E28B9" w:rsidP="00D91107">
      <w:pPr>
        <w:spacing w:after="0" w:line="360" w:lineRule="auto"/>
        <w:rPr>
          <w:b/>
          <w:bCs/>
          <w:sz w:val="28"/>
          <w:szCs w:val="28"/>
        </w:rPr>
      </w:pPr>
    </w:p>
    <w:p w14:paraId="1B808E6D" w14:textId="3481669A" w:rsidR="00D91107" w:rsidRDefault="00D91107" w:rsidP="00D91107">
      <w:pPr>
        <w:spacing w:after="0" w:line="360" w:lineRule="auto"/>
        <w:rPr>
          <w:b/>
          <w:bCs/>
          <w:sz w:val="28"/>
          <w:szCs w:val="28"/>
        </w:rPr>
      </w:pPr>
      <w:r>
        <w:rPr>
          <w:b/>
          <w:bCs/>
          <w:sz w:val="28"/>
          <w:szCs w:val="28"/>
        </w:rPr>
        <w:t>2.2. Організація дослідження</w:t>
      </w:r>
    </w:p>
    <w:p w14:paraId="0276F5AA" w14:textId="77777777" w:rsidR="002D479B" w:rsidRDefault="002D479B" w:rsidP="00323D89">
      <w:pPr>
        <w:spacing w:after="0" w:line="360" w:lineRule="auto"/>
        <w:ind w:firstLine="709"/>
        <w:jc w:val="both"/>
        <w:rPr>
          <w:sz w:val="28"/>
          <w:szCs w:val="28"/>
        </w:rPr>
      </w:pPr>
    </w:p>
    <w:p w14:paraId="39E92983" w14:textId="6DA5D38A" w:rsidR="00323D89" w:rsidRPr="001414D1" w:rsidRDefault="002D479B" w:rsidP="00323D89">
      <w:pPr>
        <w:spacing w:after="0" w:line="360" w:lineRule="auto"/>
        <w:ind w:firstLine="709"/>
        <w:jc w:val="both"/>
        <w:rPr>
          <w:sz w:val="28"/>
          <w:szCs w:val="28"/>
        </w:rPr>
      </w:pPr>
      <w:r>
        <w:rPr>
          <w:sz w:val="28"/>
          <w:szCs w:val="28"/>
        </w:rPr>
        <w:t xml:space="preserve">У дослідженні взяли участь 20 хлопчиків 12 років, які почали займатися баскетболом. Критерієм включення до дослідження були особисте бажання дитини взяти участь у дослідженні, допуск лікаря, інформована згода батьків. </w:t>
      </w:r>
      <w:r w:rsidR="00323D89" w:rsidRPr="001414D1">
        <w:rPr>
          <w:sz w:val="28"/>
          <w:szCs w:val="28"/>
        </w:rPr>
        <w:t>Дослідження передбача</w:t>
      </w:r>
      <w:r w:rsidR="00323D89">
        <w:rPr>
          <w:sz w:val="28"/>
          <w:szCs w:val="28"/>
        </w:rPr>
        <w:t>ли</w:t>
      </w:r>
      <w:r w:rsidR="00323D89" w:rsidRPr="001414D1">
        <w:rPr>
          <w:sz w:val="28"/>
          <w:szCs w:val="28"/>
        </w:rPr>
        <w:t xml:space="preserve"> </w:t>
      </w:r>
      <w:r w:rsidR="00323D89">
        <w:rPr>
          <w:sz w:val="28"/>
          <w:szCs w:val="28"/>
        </w:rPr>
        <w:t>т</w:t>
      </w:r>
      <w:r w:rsidR="00323D89" w:rsidRPr="001414D1">
        <w:rPr>
          <w:sz w:val="28"/>
          <w:szCs w:val="28"/>
        </w:rPr>
        <w:t>ри етапи науково-педагогічного пошуку.</w:t>
      </w:r>
    </w:p>
    <w:p w14:paraId="40EA4F32" w14:textId="14D311C4" w:rsidR="00323D89" w:rsidRPr="001414D1" w:rsidRDefault="00323D89" w:rsidP="00323D89">
      <w:pPr>
        <w:spacing w:after="0" w:line="360" w:lineRule="auto"/>
        <w:ind w:firstLine="709"/>
        <w:jc w:val="both"/>
        <w:rPr>
          <w:sz w:val="28"/>
          <w:szCs w:val="28"/>
        </w:rPr>
      </w:pPr>
      <w:r w:rsidRPr="001414D1">
        <w:rPr>
          <w:sz w:val="28"/>
          <w:szCs w:val="28"/>
        </w:rPr>
        <w:t xml:space="preserve">Перший етап (жовтень 2023 р. – </w:t>
      </w:r>
      <w:r>
        <w:rPr>
          <w:sz w:val="28"/>
          <w:szCs w:val="28"/>
        </w:rPr>
        <w:t>грудень</w:t>
      </w:r>
      <w:r w:rsidRPr="001414D1">
        <w:rPr>
          <w:sz w:val="28"/>
          <w:szCs w:val="28"/>
        </w:rPr>
        <w:t xml:space="preserve"> 202</w:t>
      </w:r>
      <w:r>
        <w:rPr>
          <w:sz w:val="28"/>
          <w:szCs w:val="28"/>
        </w:rPr>
        <w:t>3</w:t>
      </w:r>
      <w:r w:rsidRPr="001414D1">
        <w:rPr>
          <w:sz w:val="28"/>
          <w:szCs w:val="28"/>
        </w:rPr>
        <w:t xml:space="preserve"> р.) – аналіз сучасної спеціальної науково-методичної літератури та провідного світового досвіду з </w:t>
      </w:r>
      <w:r w:rsidRPr="001414D1">
        <w:rPr>
          <w:rFonts w:eastAsia="Calibri" w:cs="Times New Roman"/>
          <w:sz w:val="28"/>
          <w:szCs w:val="28"/>
        </w:rPr>
        <w:t xml:space="preserve">питань </w:t>
      </w:r>
      <w:r>
        <w:rPr>
          <w:rFonts w:eastAsia="Calibri" w:cs="Times New Roman"/>
          <w:sz w:val="28"/>
          <w:szCs w:val="28"/>
        </w:rPr>
        <w:t>використання засобів спортивних ігор у підвищенні показників фізичного стану дітей шкільного віку</w:t>
      </w:r>
      <w:r w:rsidRPr="001414D1">
        <w:rPr>
          <w:sz w:val="28"/>
          <w:szCs w:val="28"/>
        </w:rPr>
        <w:t>. На цьому етапі відбува</w:t>
      </w:r>
      <w:r>
        <w:rPr>
          <w:sz w:val="28"/>
          <w:szCs w:val="28"/>
        </w:rPr>
        <w:t>ло</w:t>
      </w:r>
      <w:r w:rsidRPr="001414D1">
        <w:rPr>
          <w:sz w:val="28"/>
          <w:szCs w:val="28"/>
        </w:rPr>
        <w:t xml:space="preserve">ся визначення мети, завдань, об’єкта, предмета та складання програми дослідження; підготовка та написання першого розділу </w:t>
      </w:r>
      <w:r>
        <w:rPr>
          <w:sz w:val="28"/>
          <w:szCs w:val="28"/>
        </w:rPr>
        <w:t>кваліфікаційної роботи.</w:t>
      </w:r>
      <w:r w:rsidRPr="001414D1">
        <w:rPr>
          <w:sz w:val="28"/>
          <w:szCs w:val="28"/>
        </w:rPr>
        <w:t xml:space="preserve"> </w:t>
      </w:r>
    </w:p>
    <w:p w14:paraId="77ED0B60" w14:textId="2DDFBB92" w:rsidR="00323D89" w:rsidRPr="001414D1" w:rsidRDefault="00323D89" w:rsidP="00323D89">
      <w:pPr>
        <w:spacing w:after="0" w:line="360" w:lineRule="auto"/>
        <w:ind w:firstLine="709"/>
        <w:jc w:val="both"/>
        <w:rPr>
          <w:sz w:val="28"/>
          <w:szCs w:val="28"/>
        </w:rPr>
      </w:pPr>
      <w:r w:rsidRPr="001414D1">
        <w:rPr>
          <w:sz w:val="28"/>
          <w:szCs w:val="28"/>
        </w:rPr>
        <w:t>Другий етап (</w:t>
      </w:r>
      <w:r w:rsidR="00B90531">
        <w:rPr>
          <w:sz w:val="28"/>
          <w:szCs w:val="28"/>
        </w:rPr>
        <w:t>січень</w:t>
      </w:r>
      <w:r w:rsidRPr="001414D1">
        <w:rPr>
          <w:sz w:val="28"/>
          <w:szCs w:val="28"/>
        </w:rPr>
        <w:t xml:space="preserve"> 2024 – </w:t>
      </w:r>
      <w:r w:rsidR="00B90531">
        <w:rPr>
          <w:sz w:val="28"/>
          <w:szCs w:val="28"/>
        </w:rPr>
        <w:t>березень</w:t>
      </w:r>
      <w:r w:rsidRPr="001414D1">
        <w:rPr>
          <w:sz w:val="28"/>
          <w:szCs w:val="28"/>
        </w:rPr>
        <w:t xml:space="preserve"> 202</w:t>
      </w:r>
      <w:r w:rsidR="00B90531">
        <w:rPr>
          <w:sz w:val="28"/>
          <w:szCs w:val="28"/>
        </w:rPr>
        <w:t>4</w:t>
      </w:r>
      <w:r w:rsidRPr="001414D1">
        <w:rPr>
          <w:sz w:val="28"/>
          <w:szCs w:val="28"/>
        </w:rPr>
        <w:t xml:space="preserve"> р.) – організація і проведення </w:t>
      </w:r>
      <w:proofErr w:type="spellStart"/>
      <w:r w:rsidRPr="001414D1">
        <w:rPr>
          <w:sz w:val="28"/>
          <w:szCs w:val="28"/>
        </w:rPr>
        <w:t>констатувального</w:t>
      </w:r>
      <w:proofErr w:type="spellEnd"/>
      <w:r w:rsidRPr="001414D1">
        <w:rPr>
          <w:sz w:val="28"/>
          <w:szCs w:val="28"/>
        </w:rPr>
        <w:t xml:space="preserve"> педагогічного експерименту, під час якого встановлено вихідні параметри фізичного стану (показники фізичного розвитку, </w:t>
      </w:r>
      <w:r w:rsidRPr="001414D1">
        <w:rPr>
          <w:sz w:val="28"/>
          <w:szCs w:val="28"/>
        </w:rPr>
        <w:lastRenderedPageBreak/>
        <w:t xml:space="preserve">функціонального стану </w:t>
      </w:r>
      <w:proofErr w:type="spellStart"/>
      <w:r w:rsidRPr="001414D1">
        <w:rPr>
          <w:sz w:val="28"/>
          <w:szCs w:val="28"/>
        </w:rPr>
        <w:t>кардіо</w:t>
      </w:r>
      <w:proofErr w:type="spellEnd"/>
      <w:r w:rsidRPr="001414D1">
        <w:rPr>
          <w:sz w:val="28"/>
          <w:szCs w:val="28"/>
        </w:rPr>
        <w:t>-респіраторної системи, фізичної підготовленості, фізичної працездатності</w:t>
      </w:r>
      <w:r w:rsidR="00B90531">
        <w:rPr>
          <w:sz w:val="28"/>
          <w:szCs w:val="28"/>
        </w:rPr>
        <w:t xml:space="preserve"> дітей шкільного віку</w:t>
      </w:r>
      <w:r w:rsidRPr="001414D1">
        <w:rPr>
          <w:sz w:val="28"/>
          <w:szCs w:val="28"/>
        </w:rPr>
        <w:t xml:space="preserve">) </w:t>
      </w:r>
      <w:r w:rsidR="00B90531">
        <w:rPr>
          <w:sz w:val="28"/>
          <w:szCs w:val="28"/>
        </w:rPr>
        <w:t>учнів</w:t>
      </w:r>
      <w:r w:rsidRPr="001414D1">
        <w:rPr>
          <w:sz w:val="28"/>
          <w:szCs w:val="28"/>
        </w:rPr>
        <w:t>, залучених до експериментального дослідження</w:t>
      </w:r>
      <w:r w:rsidR="00B90531">
        <w:rPr>
          <w:sz w:val="28"/>
          <w:szCs w:val="28"/>
        </w:rPr>
        <w:t>.</w:t>
      </w:r>
      <w:r w:rsidRPr="001414D1">
        <w:rPr>
          <w:sz w:val="28"/>
          <w:szCs w:val="28"/>
        </w:rPr>
        <w:t xml:space="preserve"> </w:t>
      </w:r>
      <w:r w:rsidR="00B90531" w:rsidRPr="001414D1">
        <w:rPr>
          <w:sz w:val="28"/>
          <w:szCs w:val="28"/>
        </w:rPr>
        <w:t xml:space="preserve">Здійснена </w:t>
      </w:r>
      <w:r w:rsidRPr="001414D1">
        <w:rPr>
          <w:sz w:val="28"/>
          <w:szCs w:val="28"/>
        </w:rPr>
        <w:t xml:space="preserve">підготовка та написання другого розділу </w:t>
      </w:r>
      <w:r w:rsidR="00B90531">
        <w:rPr>
          <w:sz w:val="28"/>
          <w:szCs w:val="28"/>
        </w:rPr>
        <w:t>кваліфікаційної роботи</w:t>
      </w:r>
      <w:r w:rsidRPr="001414D1">
        <w:rPr>
          <w:sz w:val="28"/>
          <w:szCs w:val="28"/>
        </w:rPr>
        <w:t>; складено узагальнюючі протоколи дослідження.</w:t>
      </w:r>
    </w:p>
    <w:p w14:paraId="30689897" w14:textId="58EA576E" w:rsidR="00323D89" w:rsidRDefault="00323D89" w:rsidP="00B90531">
      <w:pPr>
        <w:spacing w:after="0" w:line="360" w:lineRule="auto"/>
        <w:ind w:firstLine="709"/>
        <w:jc w:val="both"/>
        <w:rPr>
          <w:b/>
          <w:bCs/>
          <w:sz w:val="28"/>
          <w:szCs w:val="28"/>
        </w:rPr>
      </w:pPr>
      <w:r w:rsidRPr="001414D1">
        <w:rPr>
          <w:sz w:val="28"/>
          <w:szCs w:val="28"/>
        </w:rPr>
        <w:t>Третій етап (</w:t>
      </w:r>
      <w:r w:rsidR="00B90531">
        <w:rPr>
          <w:sz w:val="28"/>
          <w:szCs w:val="28"/>
        </w:rPr>
        <w:t>квітень</w:t>
      </w:r>
      <w:r w:rsidRPr="001414D1">
        <w:rPr>
          <w:sz w:val="28"/>
          <w:szCs w:val="28"/>
        </w:rPr>
        <w:t xml:space="preserve"> 202</w:t>
      </w:r>
      <w:r w:rsidR="00B90531">
        <w:rPr>
          <w:sz w:val="28"/>
          <w:szCs w:val="28"/>
        </w:rPr>
        <w:t>4</w:t>
      </w:r>
      <w:r w:rsidRPr="001414D1">
        <w:rPr>
          <w:sz w:val="28"/>
          <w:szCs w:val="28"/>
        </w:rPr>
        <w:t xml:space="preserve"> р. – </w:t>
      </w:r>
      <w:r w:rsidR="00B90531">
        <w:rPr>
          <w:sz w:val="28"/>
          <w:szCs w:val="28"/>
        </w:rPr>
        <w:t>листопад</w:t>
      </w:r>
      <w:r w:rsidRPr="001414D1">
        <w:rPr>
          <w:sz w:val="28"/>
          <w:szCs w:val="28"/>
        </w:rPr>
        <w:t xml:space="preserve"> 202</w:t>
      </w:r>
      <w:r w:rsidR="00B90531">
        <w:rPr>
          <w:sz w:val="28"/>
          <w:szCs w:val="28"/>
        </w:rPr>
        <w:t>4</w:t>
      </w:r>
      <w:r w:rsidRPr="001414D1">
        <w:rPr>
          <w:sz w:val="28"/>
          <w:szCs w:val="28"/>
        </w:rPr>
        <w:t xml:space="preserve"> р.) –</w:t>
      </w:r>
      <w:r w:rsidR="00B90531">
        <w:rPr>
          <w:sz w:val="28"/>
          <w:szCs w:val="28"/>
        </w:rPr>
        <w:t xml:space="preserve"> </w:t>
      </w:r>
      <w:r w:rsidRPr="001414D1">
        <w:rPr>
          <w:sz w:val="28"/>
          <w:szCs w:val="28"/>
        </w:rPr>
        <w:t xml:space="preserve">систематизовано отриману у </w:t>
      </w:r>
      <w:proofErr w:type="spellStart"/>
      <w:r w:rsidRPr="001414D1">
        <w:rPr>
          <w:sz w:val="28"/>
          <w:szCs w:val="28"/>
        </w:rPr>
        <w:t>констатувальному</w:t>
      </w:r>
      <w:proofErr w:type="spellEnd"/>
      <w:r w:rsidRPr="001414D1">
        <w:rPr>
          <w:sz w:val="28"/>
          <w:szCs w:val="28"/>
        </w:rPr>
        <w:t xml:space="preserve"> дослідженні інформацію; розроблено структуру і зміст програми</w:t>
      </w:r>
      <w:r w:rsidR="00B90531">
        <w:rPr>
          <w:sz w:val="28"/>
          <w:szCs w:val="28"/>
        </w:rPr>
        <w:t xml:space="preserve"> фізкультурно-оздоровчих занять баскетболом</w:t>
      </w:r>
      <w:r w:rsidRPr="001414D1">
        <w:rPr>
          <w:rFonts w:eastAsia="Calibri" w:cs="Times New Roman"/>
          <w:sz w:val="28"/>
          <w:szCs w:val="28"/>
        </w:rPr>
        <w:t xml:space="preserve">, спрямованої на підвищення рівня </w:t>
      </w:r>
      <w:r w:rsidR="00B90531">
        <w:rPr>
          <w:rFonts w:eastAsia="Calibri" w:cs="Times New Roman"/>
          <w:sz w:val="28"/>
          <w:szCs w:val="28"/>
        </w:rPr>
        <w:t>фізичного стану</w:t>
      </w:r>
      <w:r w:rsidRPr="001414D1">
        <w:rPr>
          <w:rFonts w:eastAsia="Calibri" w:cs="Times New Roman"/>
          <w:sz w:val="28"/>
          <w:szCs w:val="28"/>
        </w:rPr>
        <w:t xml:space="preserve"> </w:t>
      </w:r>
      <w:r w:rsidR="00B90531">
        <w:rPr>
          <w:rFonts w:eastAsia="Calibri" w:cs="Times New Roman"/>
          <w:sz w:val="28"/>
          <w:szCs w:val="28"/>
        </w:rPr>
        <w:t xml:space="preserve">школярів </w:t>
      </w:r>
      <w:r w:rsidRPr="001414D1">
        <w:rPr>
          <w:sz w:val="28"/>
          <w:szCs w:val="28"/>
        </w:rPr>
        <w:t xml:space="preserve">та оцінено її ефективність. </w:t>
      </w:r>
      <w:r w:rsidR="00B90531" w:rsidRPr="001414D1">
        <w:rPr>
          <w:sz w:val="28"/>
          <w:szCs w:val="28"/>
        </w:rPr>
        <w:t>Здійснюва</w:t>
      </w:r>
      <w:r w:rsidR="00B90531">
        <w:rPr>
          <w:sz w:val="28"/>
          <w:szCs w:val="28"/>
        </w:rPr>
        <w:t>ло</w:t>
      </w:r>
      <w:r w:rsidR="00B90531" w:rsidRPr="001414D1">
        <w:rPr>
          <w:sz w:val="28"/>
          <w:szCs w:val="28"/>
        </w:rPr>
        <w:t>ся</w:t>
      </w:r>
      <w:r w:rsidR="00B90531">
        <w:rPr>
          <w:sz w:val="28"/>
          <w:szCs w:val="28"/>
        </w:rPr>
        <w:t xml:space="preserve"> </w:t>
      </w:r>
      <w:r w:rsidRPr="001414D1">
        <w:rPr>
          <w:sz w:val="28"/>
          <w:szCs w:val="28"/>
        </w:rPr>
        <w:t>оформлення висновків і практичних рекомендацій</w:t>
      </w:r>
      <w:r w:rsidR="00B90531">
        <w:rPr>
          <w:sz w:val="28"/>
          <w:szCs w:val="28"/>
        </w:rPr>
        <w:t xml:space="preserve">, </w:t>
      </w:r>
      <w:r w:rsidRPr="001414D1">
        <w:rPr>
          <w:sz w:val="28"/>
          <w:szCs w:val="28"/>
        </w:rPr>
        <w:t xml:space="preserve">підготовка </w:t>
      </w:r>
      <w:r w:rsidR="00B90531">
        <w:rPr>
          <w:sz w:val="28"/>
          <w:szCs w:val="28"/>
        </w:rPr>
        <w:t>кваліфікаційної роботи</w:t>
      </w:r>
      <w:r w:rsidRPr="001414D1">
        <w:rPr>
          <w:sz w:val="28"/>
          <w:szCs w:val="28"/>
        </w:rPr>
        <w:t xml:space="preserve"> до захисту. </w:t>
      </w:r>
    </w:p>
    <w:p w14:paraId="1C9E892E" w14:textId="77777777" w:rsidR="00D91107" w:rsidRDefault="00D91107" w:rsidP="00D91107">
      <w:pPr>
        <w:spacing w:after="0" w:line="360" w:lineRule="auto"/>
        <w:jc w:val="center"/>
        <w:rPr>
          <w:b/>
          <w:bCs/>
          <w:sz w:val="28"/>
          <w:szCs w:val="28"/>
        </w:rPr>
      </w:pPr>
    </w:p>
    <w:p w14:paraId="14AB88C0" w14:textId="77777777" w:rsidR="00D91107" w:rsidRDefault="00D91107" w:rsidP="00D91107">
      <w:pPr>
        <w:spacing w:after="0" w:line="360" w:lineRule="auto"/>
        <w:jc w:val="center"/>
        <w:rPr>
          <w:b/>
          <w:bCs/>
          <w:sz w:val="28"/>
          <w:szCs w:val="28"/>
        </w:rPr>
      </w:pPr>
    </w:p>
    <w:p w14:paraId="2FC0E5F5" w14:textId="09015F23" w:rsidR="00256C52" w:rsidRDefault="00256C52" w:rsidP="00D91107">
      <w:pPr>
        <w:spacing w:after="0" w:line="360" w:lineRule="auto"/>
        <w:jc w:val="center"/>
        <w:rPr>
          <w:sz w:val="28"/>
          <w:szCs w:val="28"/>
        </w:rPr>
      </w:pPr>
      <w:r>
        <w:rPr>
          <w:sz w:val="28"/>
          <w:szCs w:val="28"/>
        </w:rPr>
        <w:br w:type="page"/>
      </w:r>
    </w:p>
    <w:p w14:paraId="2ED5DD4E" w14:textId="77777777" w:rsidR="000960E7" w:rsidRPr="000960E7" w:rsidRDefault="000960E7" w:rsidP="000960E7">
      <w:pPr>
        <w:spacing w:after="0" w:line="360" w:lineRule="auto"/>
        <w:jc w:val="center"/>
        <w:rPr>
          <w:b/>
          <w:bCs/>
          <w:sz w:val="28"/>
          <w:szCs w:val="28"/>
        </w:rPr>
      </w:pPr>
      <w:r w:rsidRPr="000960E7">
        <w:rPr>
          <w:b/>
          <w:bCs/>
          <w:sz w:val="28"/>
          <w:szCs w:val="28"/>
        </w:rPr>
        <w:lastRenderedPageBreak/>
        <w:t>РОЗДІЛ 3</w:t>
      </w:r>
    </w:p>
    <w:p w14:paraId="2E42B7B0" w14:textId="0FC11B79" w:rsidR="000960E7" w:rsidRDefault="000960E7" w:rsidP="000960E7">
      <w:pPr>
        <w:spacing w:after="0" w:line="360" w:lineRule="auto"/>
        <w:jc w:val="center"/>
        <w:rPr>
          <w:b/>
          <w:bCs/>
          <w:sz w:val="28"/>
          <w:szCs w:val="28"/>
        </w:rPr>
      </w:pPr>
      <w:r w:rsidRPr="000960E7">
        <w:rPr>
          <w:b/>
          <w:bCs/>
          <w:sz w:val="28"/>
          <w:szCs w:val="28"/>
        </w:rPr>
        <w:t>СТРУКТУРА ТА ЗМІСТ ПРОГРАМИ ФІЗКУЛЬТУРНО-ОЗДОРОВЧИХ ЗАНЯТЬ БАСКЕТБОЛОМ ДЛЯ ПОЧАТКІВЦІВ</w:t>
      </w:r>
    </w:p>
    <w:p w14:paraId="654EFFA1" w14:textId="77777777" w:rsidR="000960E7" w:rsidRDefault="000960E7" w:rsidP="000960E7">
      <w:pPr>
        <w:spacing w:after="0" w:line="360" w:lineRule="auto"/>
        <w:jc w:val="center"/>
        <w:rPr>
          <w:b/>
          <w:bCs/>
          <w:sz w:val="28"/>
          <w:szCs w:val="28"/>
        </w:rPr>
      </w:pPr>
    </w:p>
    <w:p w14:paraId="16A4E662" w14:textId="77777777" w:rsidR="000960E7" w:rsidRDefault="000960E7" w:rsidP="000960E7">
      <w:pPr>
        <w:spacing w:after="0" w:line="360" w:lineRule="auto"/>
        <w:jc w:val="center"/>
        <w:rPr>
          <w:b/>
          <w:bCs/>
          <w:sz w:val="28"/>
          <w:szCs w:val="28"/>
        </w:rPr>
      </w:pPr>
    </w:p>
    <w:p w14:paraId="2AC87B36" w14:textId="1E9F1BFE" w:rsidR="007C4F3E" w:rsidRDefault="007C4F3E" w:rsidP="007C4F3E">
      <w:pPr>
        <w:spacing w:after="0" w:line="360" w:lineRule="auto"/>
        <w:ind w:firstLine="709"/>
        <w:jc w:val="both"/>
        <w:rPr>
          <w:sz w:val="28"/>
          <w:szCs w:val="28"/>
        </w:rPr>
      </w:pPr>
      <w:r>
        <w:rPr>
          <w:sz w:val="28"/>
          <w:szCs w:val="28"/>
        </w:rPr>
        <w:t xml:space="preserve">Для розробки програми фізкультурно-оздоровчих занять на основі засобів баскетболу нами застосовано </w:t>
      </w:r>
      <w:r w:rsidR="006750D9">
        <w:rPr>
          <w:sz w:val="28"/>
          <w:szCs w:val="28"/>
        </w:rPr>
        <w:t xml:space="preserve">практичний </w:t>
      </w:r>
      <w:r>
        <w:rPr>
          <w:sz w:val="28"/>
          <w:szCs w:val="28"/>
        </w:rPr>
        <w:t>алгоритм, що включав:</w:t>
      </w:r>
    </w:p>
    <w:p w14:paraId="682B845B" w14:textId="2E504516" w:rsidR="007C4F3E" w:rsidRDefault="007C4F3E" w:rsidP="007C4F3E">
      <w:pPr>
        <w:spacing w:after="0" w:line="360" w:lineRule="auto"/>
        <w:ind w:firstLine="709"/>
        <w:jc w:val="both"/>
        <w:rPr>
          <w:sz w:val="28"/>
          <w:szCs w:val="28"/>
        </w:rPr>
      </w:pPr>
      <w:r>
        <w:rPr>
          <w:sz w:val="28"/>
          <w:szCs w:val="28"/>
        </w:rPr>
        <w:t xml:space="preserve">– оцінку </w:t>
      </w:r>
      <w:r w:rsidR="006750D9">
        <w:rPr>
          <w:sz w:val="28"/>
          <w:szCs w:val="28"/>
        </w:rPr>
        <w:t xml:space="preserve">вихідних </w:t>
      </w:r>
      <w:r>
        <w:rPr>
          <w:sz w:val="28"/>
          <w:szCs w:val="28"/>
        </w:rPr>
        <w:t>показників фізичного стану хлопців 12 років</w:t>
      </w:r>
      <w:r w:rsidR="006750D9">
        <w:rPr>
          <w:sz w:val="28"/>
          <w:szCs w:val="28"/>
        </w:rPr>
        <w:t>, а саме</w:t>
      </w:r>
      <w:r>
        <w:rPr>
          <w:sz w:val="28"/>
          <w:szCs w:val="28"/>
        </w:rPr>
        <w:t xml:space="preserve">: визначення показників </w:t>
      </w:r>
      <w:proofErr w:type="spellStart"/>
      <w:r>
        <w:rPr>
          <w:sz w:val="28"/>
          <w:szCs w:val="28"/>
        </w:rPr>
        <w:t>морфо</w:t>
      </w:r>
      <w:proofErr w:type="spellEnd"/>
      <w:r>
        <w:rPr>
          <w:sz w:val="28"/>
          <w:szCs w:val="28"/>
        </w:rPr>
        <w:t xml:space="preserve">-функціонального стану </w:t>
      </w:r>
      <w:r w:rsidR="006750D9">
        <w:rPr>
          <w:sz w:val="28"/>
          <w:szCs w:val="28"/>
        </w:rPr>
        <w:t>та фізичної підготовленості</w:t>
      </w:r>
      <w:r w:rsidR="006750D9" w:rsidRPr="000960E7">
        <w:rPr>
          <w:sz w:val="28"/>
          <w:szCs w:val="28"/>
        </w:rPr>
        <w:t xml:space="preserve"> </w:t>
      </w:r>
      <w:r>
        <w:rPr>
          <w:sz w:val="28"/>
          <w:szCs w:val="28"/>
        </w:rPr>
        <w:t>підлітків</w:t>
      </w:r>
      <w:r w:rsidR="006750D9">
        <w:rPr>
          <w:sz w:val="28"/>
          <w:szCs w:val="28"/>
        </w:rPr>
        <w:t>;</w:t>
      </w:r>
      <w:r>
        <w:rPr>
          <w:sz w:val="28"/>
          <w:szCs w:val="28"/>
        </w:rPr>
        <w:t xml:space="preserve"> </w:t>
      </w:r>
    </w:p>
    <w:p w14:paraId="68818AAC" w14:textId="429198C7" w:rsidR="007C4F3E" w:rsidRPr="000960E7" w:rsidRDefault="007C4F3E" w:rsidP="007C4F3E">
      <w:pPr>
        <w:pStyle w:val="a3"/>
        <w:numPr>
          <w:ilvl w:val="0"/>
          <w:numId w:val="4"/>
        </w:numPr>
        <w:spacing w:after="0" w:line="360" w:lineRule="auto"/>
        <w:ind w:left="0" w:firstLine="709"/>
        <w:jc w:val="both"/>
        <w:rPr>
          <w:sz w:val="28"/>
          <w:szCs w:val="28"/>
        </w:rPr>
      </w:pPr>
      <w:r w:rsidRPr="000960E7">
        <w:rPr>
          <w:sz w:val="28"/>
          <w:szCs w:val="28"/>
        </w:rPr>
        <w:t xml:space="preserve">порівняння </w:t>
      </w:r>
      <w:r>
        <w:rPr>
          <w:sz w:val="28"/>
          <w:szCs w:val="28"/>
        </w:rPr>
        <w:t>отриманих показників фізичного стану</w:t>
      </w:r>
      <w:r w:rsidRPr="000960E7">
        <w:rPr>
          <w:sz w:val="28"/>
          <w:szCs w:val="28"/>
        </w:rPr>
        <w:t xml:space="preserve"> з віковими </w:t>
      </w:r>
      <w:r w:rsidR="006750D9">
        <w:rPr>
          <w:sz w:val="28"/>
          <w:szCs w:val="28"/>
        </w:rPr>
        <w:t xml:space="preserve">та статевими </w:t>
      </w:r>
      <w:r w:rsidRPr="000960E7">
        <w:rPr>
          <w:sz w:val="28"/>
          <w:szCs w:val="28"/>
        </w:rPr>
        <w:t>нормами</w:t>
      </w:r>
      <w:r>
        <w:rPr>
          <w:sz w:val="28"/>
          <w:szCs w:val="28"/>
        </w:rPr>
        <w:t xml:space="preserve"> та визначення </w:t>
      </w:r>
      <w:r w:rsidR="006750D9">
        <w:rPr>
          <w:sz w:val="28"/>
          <w:szCs w:val="28"/>
        </w:rPr>
        <w:t xml:space="preserve">їх </w:t>
      </w:r>
      <w:r>
        <w:rPr>
          <w:sz w:val="28"/>
          <w:szCs w:val="28"/>
        </w:rPr>
        <w:t>ступеня відхилення</w:t>
      </w:r>
      <w:r w:rsidR="006750D9">
        <w:rPr>
          <w:sz w:val="28"/>
          <w:szCs w:val="28"/>
        </w:rPr>
        <w:t xml:space="preserve"> від нормативних значень</w:t>
      </w:r>
      <w:r w:rsidRPr="000960E7">
        <w:rPr>
          <w:sz w:val="28"/>
          <w:szCs w:val="28"/>
        </w:rPr>
        <w:t xml:space="preserve">; </w:t>
      </w:r>
    </w:p>
    <w:p w14:paraId="4CB1CCBD" w14:textId="7915CFDA" w:rsidR="007C4F3E" w:rsidRDefault="007C4F3E" w:rsidP="007C4F3E">
      <w:pPr>
        <w:pStyle w:val="a3"/>
        <w:numPr>
          <w:ilvl w:val="0"/>
          <w:numId w:val="4"/>
        </w:numPr>
        <w:spacing w:after="0" w:line="360" w:lineRule="auto"/>
        <w:ind w:left="0" w:firstLine="709"/>
        <w:jc w:val="both"/>
        <w:rPr>
          <w:sz w:val="28"/>
          <w:szCs w:val="28"/>
        </w:rPr>
      </w:pPr>
      <w:r>
        <w:rPr>
          <w:sz w:val="28"/>
          <w:szCs w:val="28"/>
        </w:rPr>
        <w:t>обґрунтування та розробк</w:t>
      </w:r>
      <w:r w:rsidR="006750D9">
        <w:rPr>
          <w:sz w:val="28"/>
          <w:szCs w:val="28"/>
        </w:rPr>
        <w:t>у</w:t>
      </w:r>
      <w:r>
        <w:rPr>
          <w:sz w:val="28"/>
          <w:szCs w:val="28"/>
        </w:rPr>
        <w:t xml:space="preserve"> структури та змісту програми занять баскетболом та впровадження її в практику позакласної роботи з фізичного виховання закладу загальної середньої освіти;</w:t>
      </w:r>
    </w:p>
    <w:p w14:paraId="5C0849D9" w14:textId="364F23B1" w:rsidR="007C4F3E" w:rsidRPr="000960E7" w:rsidRDefault="007C4F3E" w:rsidP="007C4F3E">
      <w:pPr>
        <w:pStyle w:val="a3"/>
        <w:numPr>
          <w:ilvl w:val="0"/>
          <w:numId w:val="4"/>
        </w:numPr>
        <w:spacing w:after="0" w:line="360" w:lineRule="auto"/>
        <w:ind w:left="0" w:firstLine="709"/>
        <w:jc w:val="both"/>
        <w:rPr>
          <w:sz w:val="28"/>
          <w:szCs w:val="28"/>
        </w:rPr>
      </w:pPr>
      <w:r>
        <w:rPr>
          <w:sz w:val="28"/>
          <w:szCs w:val="28"/>
        </w:rPr>
        <w:t>оцінк</w:t>
      </w:r>
      <w:r w:rsidR="006750D9">
        <w:rPr>
          <w:sz w:val="28"/>
          <w:szCs w:val="28"/>
        </w:rPr>
        <w:t>у</w:t>
      </w:r>
      <w:r>
        <w:rPr>
          <w:sz w:val="28"/>
          <w:szCs w:val="28"/>
        </w:rPr>
        <w:t xml:space="preserve"> ефективності розробленої програми</w:t>
      </w:r>
      <w:r w:rsidR="006750D9">
        <w:rPr>
          <w:sz w:val="28"/>
          <w:szCs w:val="28"/>
        </w:rPr>
        <w:t xml:space="preserve"> баскетболом для початківців за визначеними критеріями</w:t>
      </w:r>
      <w:r>
        <w:rPr>
          <w:sz w:val="28"/>
          <w:szCs w:val="28"/>
        </w:rPr>
        <w:t>.</w:t>
      </w:r>
    </w:p>
    <w:p w14:paraId="2676A15C" w14:textId="6B75B2B5" w:rsidR="000960E7" w:rsidRDefault="000960E7" w:rsidP="000960E7">
      <w:pPr>
        <w:spacing w:after="0" w:line="360" w:lineRule="auto"/>
        <w:ind w:firstLine="709"/>
        <w:jc w:val="both"/>
        <w:rPr>
          <w:b/>
          <w:bCs/>
          <w:sz w:val="28"/>
          <w:szCs w:val="28"/>
        </w:rPr>
      </w:pPr>
      <w:r>
        <w:rPr>
          <w:b/>
          <w:bCs/>
          <w:sz w:val="28"/>
          <w:szCs w:val="28"/>
        </w:rPr>
        <w:t xml:space="preserve">3.1. Оцінка показників </w:t>
      </w:r>
      <w:proofErr w:type="spellStart"/>
      <w:r w:rsidR="000818DC" w:rsidRPr="000818DC">
        <w:rPr>
          <w:b/>
          <w:bCs/>
          <w:sz w:val="28"/>
          <w:szCs w:val="28"/>
        </w:rPr>
        <w:t>морфо</w:t>
      </w:r>
      <w:proofErr w:type="spellEnd"/>
      <w:r w:rsidR="000818DC" w:rsidRPr="000818DC">
        <w:rPr>
          <w:b/>
          <w:bCs/>
          <w:sz w:val="28"/>
          <w:szCs w:val="28"/>
        </w:rPr>
        <w:t xml:space="preserve">-функціонального стану </w:t>
      </w:r>
      <w:r>
        <w:rPr>
          <w:b/>
          <w:bCs/>
          <w:sz w:val="28"/>
          <w:szCs w:val="28"/>
        </w:rPr>
        <w:t>хлопців 12 років, які займаються баскетболом</w:t>
      </w:r>
    </w:p>
    <w:p w14:paraId="4AA4CDCD" w14:textId="0A6927BB" w:rsidR="000960E7" w:rsidRDefault="000960E7" w:rsidP="000960E7">
      <w:pPr>
        <w:spacing w:after="0" w:line="360" w:lineRule="auto"/>
        <w:ind w:firstLine="709"/>
        <w:jc w:val="both"/>
        <w:rPr>
          <w:sz w:val="28"/>
          <w:szCs w:val="28"/>
        </w:rPr>
      </w:pPr>
      <w:r>
        <w:rPr>
          <w:sz w:val="28"/>
          <w:szCs w:val="28"/>
        </w:rPr>
        <w:t xml:space="preserve">На початку </w:t>
      </w:r>
      <w:proofErr w:type="spellStart"/>
      <w:r>
        <w:rPr>
          <w:sz w:val="28"/>
          <w:szCs w:val="28"/>
        </w:rPr>
        <w:t>констатувального</w:t>
      </w:r>
      <w:proofErr w:type="spellEnd"/>
      <w:r>
        <w:rPr>
          <w:sz w:val="28"/>
          <w:szCs w:val="28"/>
        </w:rPr>
        <w:t xml:space="preserve"> педагогічного експерименту було виявлено показники фізичного розвитку досліджуваних хлопців</w:t>
      </w:r>
      <w:r w:rsidR="006750D9">
        <w:rPr>
          <w:sz w:val="28"/>
          <w:szCs w:val="28"/>
        </w:rPr>
        <w:t xml:space="preserve"> 12 років</w:t>
      </w:r>
      <w:r w:rsidR="007C4F3E">
        <w:rPr>
          <w:sz w:val="28"/>
          <w:szCs w:val="28"/>
        </w:rPr>
        <w:t xml:space="preserve">. </w:t>
      </w:r>
      <w:r w:rsidR="00BE6516">
        <w:rPr>
          <w:sz w:val="28"/>
          <w:szCs w:val="28"/>
        </w:rPr>
        <w:t xml:space="preserve">З цією метою нами досліджено довжину та масу тіла хлопців 12 років, які приступили до занять баскетболом, а також розраховано </w:t>
      </w:r>
      <w:r w:rsidR="006750D9">
        <w:rPr>
          <w:sz w:val="28"/>
          <w:szCs w:val="28"/>
        </w:rPr>
        <w:t xml:space="preserve">їх </w:t>
      </w:r>
      <w:r w:rsidR="00BE6516">
        <w:rPr>
          <w:sz w:val="28"/>
          <w:szCs w:val="28"/>
        </w:rPr>
        <w:t>індекс маси тіла (ІМТ).</w:t>
      </w:r>
      <w:r w:rsidR="00C60E28">
        <w:rPr>
          <w:sz w:val="28"/>
          <w:szCs w:val="28"/>
        </w:rPr>
        <w:t xml:space="preserve"> Зважаючи на високу інформативність зазначених показників у характеристиці гармонійного фізичного розвитку, ризику серцево-судинних захворювань та доступність подібних вимірів і розрахунків для масових обстежень, а також враховуючи включення індексу маси тіла у програму оцінювання фізичної культури китайських школярів, ми зупинилися саме на </w:t>
      </w:r>
      <w:proofErr w:type="spellStart"/>
      <w:r w:rsidR="00C60E28">
        <w:rPr>
          <w:sz w:val="28"/>
          <w:szCs w:val="28"/>
        </w:rPr>
        <w:lastRenderedPageBreak/>
        <w:t>соматометричних</w:t>
      </w:r>
      <w:proofErr w:type="spellEnd"/>
      <w:r w:rsidR="00C60E28">
        <w:rPr>
          <w:sz w:val="28"/>
          <w:szCs w:val="28"/>
        </w:rPr>
        <w:t xml:space="preserve"> показниках фізичного розвитку. Отримали такі результати (табл. 3.1)</w:t>
      </w:r>
    </w:p>
    <w:p w14:paraId="596F9925" w14:textId="7A7DEE15" w:rsidR="00BE6516" w:rsidRPr="00BE6516" w:rsidRDefault="00BE6516" w:rsidP="00BE6516">
      <w:pPr>
        <w:spacing w:line="360" w:lineRule="auto"/>
        <w:ind w:firstLine="709"/>
        <w:jc w:val="both"/>
        <w:rPr>
          <w:color w:val="0D0D0D"/>
          <w:sz w:val="28"/>
          <w:szCs w:val="28"/>
        </w:rPr>
      </w:pPr>
      <w:r w:rsidRPr="00BE6516">
        <w:rPr>
          <w:b/>
          <w:color w:val="0D0D0D"/>
          <w:sz w:val="28"/>
          <w:szCs w:val="28"/>
        </w:rPr>
        <w:t xml:space="preserve">Таблиця 3.1 </w:t>
      </w:r>
      <w:r w:rsidRPr="00BE6516">
        <w:rPr>
          <w:sz w:val="28"/>
          <w:szCs w:val="28"/>
        </w:rPr>
        <w:t xml:space="preserve">– </w:t>
      </w:r>
      <w:r w:rsidRPr="00BE6516">
        <w:rPr>
          <w:color w:val="0D0D0D"/>
          <w:sz w:val="28"/>
          <w:szCs w:val="28"/>
        </w:rPr>
        <w:t xml:space="preserve">Середньостатистичні показники </w:t>
      </w:r>
      <w:r>
        <w:rPr>
          <w:color w:val="0D0D0D"/>
          <w:sz w:val="28"/>
          <w:szCs w:val="28"/>
        </w:rPr>
        <w:t>фізичного розвитку</w:t>
      </w:r>
      <w:r w:rsidRPr="00BE6516">
        <w:rPr>
          <w:color w:val="0D0D0D"/>
          <w:sz w:val="28"/>
          <w:szCs w:val="28"/>
        </w:rPr>
        <w:t xml:space="preserve"> китайських учнів 7 класів</w:t>
      </w:r>
      <w:r>
        <w:rPr>
          <w:color w:val="0D0D0D"/>
          <w:sz w:val="28"/>
          <w:szCs w:val="28"/>
        </w:rPr>
        <w:t xml:space="preserve"> (12 років)</w:t>
      </w:r>
      <w:r w:rsidRPr="00BE6516">
        <w:rPr>
          <w:color w:val="0D0D0D"/>
          <w:sz w:val="28"/>
          <w:szCs w:val="28"/>
        </w:rPr>
        <w:t>, (n=20)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083"/>
        <w:gridCol w:w="2312"/>
      </w:tblGrid>
      <w:tr w:rsidR="00BE6516" w:rsidRPr="008A57C7" w14:paraId="0E7EF40D" w14:textId="77777777" w:rsidTr="002B070B">
        <w:trPr>
          <w:trHeight w:val="479"/>
          <w:jc w:val="center"/>
        </w:trPr>
        <w:tc>
          <w:tcPr>
            <w:tcW w:w="3330" w:type="dxa"/>
            <w:vAlign w:val="center"/>
          </w:tcPr>
          <w:p w14:paraId="73EA5931" w14:textId="6309D6F6" w:rsidR="00BE6516" w:rsidRPr="00BE6516" w:rsidRDefault="00BE6516" w:rsidP="002B070B">
            <w:pPr>
              <w:suppressAutoHyphens/>
              <w:spacing w:line="312" w:lineRule="auto"/>
              <w:jc w:val="center"/>
              <w:rPr>
                <w:color w:val="0D0D0D"/>
                <w:sz w:val="28"/>
                <w:szCs w:val="28"/>
              </w:rPr>
            </w:pPr>
            <w:r w:rsidRPr="00BE6516">
              <w:rPr>
                <w:color w:val="0D0D0D"/>
                <w:sz w:val="28"/>
                <w:szCs w:val="28"/>
              </w:rPr>
              <w:t>Показник</w:t>
            </w:r>
          </w:p>
        </w:tc>
        <w:tc>
          <w:tcPr>
            <w:tcW w:w="2083" w:type="dxa"/>
            <w:vAlign w:val="center"/>
          </w:tcPr>
          <w:p w14:paraId="006C90E9" w14:textId="77777777" w:rsidR="00BE6516" w:rsidRPr="00BE6516" w:rsidRDefault="00BE6516" w:rsidP="002B070B">
            <w:pPr>
              <w:suppressAutoHyphens/>
              <w:spacing w:line="312" w:lineRule="auto"/>
              <w:jc w:val="center"/>
              <w:rPr>
                <w:sz w:val="28"/>
                <w:szCs w:val="28"/>
              </w:rPr>
            </w:pPr>
            <w:r w:rsidRPr="00BE6516">
              <w:rPr>
                <w:position w:val="-6"/>
                <w:sz w:val="28"/>
                <w:szCs w:val="28"/>
              </w:rPr>
              <w:object w:dxaOrig="200" w:dyaOrig="340" w14:anchorId="41BF0D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9.2pt" o:ole="">
                  <v:imagedata r:id="rId7" o:title=""/>
                </v:shape>
                <o:OLEObject Type="Embed" ProgID="Equation.3" ShapeID="_x0000_i1025" DrawAspect="Content" ObjectID="_1796843590" r:id="rId8"/>
              </w:object>
            </w:r>
          </w:p>
        </w:tc>
        <w:tc>
          <w:tcPr>
            <w:tcW w:w="2312" w:type="dxa"/>
            <w:vAlign w:val="center"/>
          </w:tcPr>
          <w:p w14:paraId="5FFFE188" w14:textId="77777777" w:rsidR="00BE6516" w:rsidRPr="00BE6516" w:rsidRDefault="00BE6516" w:rsidP="002B070B">
            <w:pPr>
              <w:suppressAutoHyphens/>
              <w:spacing w:line="312" w:lineRule="auto"/>
              <w:jc w:val="center"/>
              <w:rPr>
                <w:i/>
                <w:sz w:val="28"/>
                <w:szCs w:val="28"/>
              </w:rPr>
            </w:pPr>
            <w:r w:rsidRPr="00BE6516">
              <w:rPr>
                <w:i/>
                <w:sz w:val="28"/>
                <w:szCs w:val="28"/>
              </w:rPr>
              <w:t>S</w:t>
            </w:r>
          </w:p>
        </w:tc>
      </w:tr>
      <w:tr w:rsidR="00BE6516" w:rsidRPr="008A57C7" w14:paraId="7C090551" w14:textId="77777777" w:rsidTr="002B070B">
        <w:trPr>
          <w:trHeight w:val="479"/>
          <w:jc w:val="center"/>
        </w:trPr>
        <w:tc>
          <w:tcPr>
            <w:tcW w:w="3330" w:type="dxa"/>
            <w:vAlign w:val="center"/>
          </w:tcPr>
          <w:p w14:paraId="3B169549" w14:textId="0AA416B4" w:rsidR="00BE6516" w:rsidRPr="00BE6516" w:rsidRDefault="00BE6516" w:rsidP="002B070B">
            <w:pPr>
              <w:suppressAutoHyphens/>
              <w:spacing w:line="312" w:lineRule="auto"/>
              <w:jc w:val="center"/>
              <w:rPr>
                <w:color w:val="0D0D0D"/>
                <w:sz w:val="28"/>
                <w:szCs w:val="28"/>
              </w:rPr>
            </w:pPr>
            <w:r w:rsidRPr="00BE6516">
              <w:rPr>
                <w:color w:val="0D0D0D"/>
                <w:sz w:val="28"/>
                <w:szCs w:val="28"/>
              </w:rPr>
              <w:t>Маса тіла, кг</w:t>
            </w:r>
          </w:p>
        </w:tc>
        <w:tc>
          <w:tcPr>
            <w:tcW w:w="2083" w:type="dxa"/>
            <w:vAlign w:val="center"/>
          </w:tcPr>
          <w:p w14:paraId="6C69DCD2" w14:textId="42BD9578" w:rsidR="00BE6516" w:rsidRPr="00BE6516" w:rsidRDefault="00920DCC" w:rsidP="002B070B">
            <w:pPr>
              <w:suppressAutoHyphens/>
              <w:spacing w:line="312" w:lineRule="auto"/>
              <w:jc w:val="center"/>
              <w:rPr>
                <w:sz w:val="28"/>
                <w:szCs w:val="28"/>
              </w:rPr>
            </w:pPr>
            <w:r w:rsidRPr="00920DCC">
              <w:rPr>
                <w:sz w:val="28"/>
                <w:szCs w:val="28"/>
              </w:rPr>
              <w:t>43,02</w:t>
            </w:r>
          </w:p>
        </w:tc>
        <w:tc>
          <w:tcPr>
            <w:tcW w:w="2312" w:type="dxa"/>
            <w:vAlign w:val="center"/>
          </w:tcPr>
          <w:p w14:paraId="3449532F" w14:textId="66C0D7D2" w:rsidR="00BE6516" w:rsidRPr="00920DCC" w:rsidRDefault="00920DCC" w:rsidP="002B070B">
            <w:pPr>
              <w:suppressAutoHyphens/>
              <w:spacing w:line="312" w:lineRule="auto"/>
              <w:jc w:val="center"/>
              <w:rPr>
                <w:iCs/>
                <w:sz w:val="28"/>
                <w:szCs w:val="28"/>
              </w:rPr>
            </w:pPr>
            <w:r w:rsidRPr="00920DCC">
              <w:rPr>
                <w:iCs/>
                <w:sz w:val="28"/>
                <w:szCs w:val="28"/>
              </w:rPr>
              <w:t>0,40</w:t>
            </w:r>
          </w:p>
        </w:tc>
      </w:tr>
      <w:tr w:rsidR="00BE6516" w:rsidRPr="008A57C7" w14:paraId="583F8A93" w14:textId="77777777" w:rsidTr="002B070B">
        <w:trPr>
          <w:trHeight w:val="479"/>
          <w:jc w:val="center"/>
        </w:trPr>
        <w:tc>
          <w:tcPr>
            <w:tcW w:w="3330" w:type="dxa"/>
            <w:vAlign w:val="center"/>
          </w:tcPr>
          <w:p w14:paraId="0327163C" w14:textId="11A2F9F7" w:rsidR="00BE6516" w:rsidRPr="00BE6516" w:rsidRDefault="00BE6516" w:rsidP="002B070B">
            <w:pPr>
              <w:suppressAutoHyphens/>
              <w:spacing w:line="312" w:lineRule="auto"/>
              <w:jc w:val="center"/>
              <w:rPr>
                <w:color w:val="0D0D0D"/>
                <w:sz w:val="28"/>
                <w:szCs w:val="28"/>
              </w:rPr>
            </w:pPr>
            <w:r w:rsidRPr="00BE6516">
              <w:rPr>
                <w:color w:val="0D0D0D"/>
                <w:sz w:val="28"/>
                <w:szCs w:val="28"/>
              </w:rPr>
              <w:t>Довжина ті</w:t>
            </w:r>
            <w:r>
              <w:rPr>
                <w:color w:val="0D0D0D"/>
                <w:sz w:val="28"/>
                <w:szCs w:val="28"/>
              </w:rPr>
              <w:t>л</w:t>
            </w:r>
            <w:r w:rsidRPr="00BE6516">
              <w:rPr>
                <w:color w:val="0D0D0D"/>
                <w:sz w:val="28"/>
                <w:szCs w:val="28"/>
              </w:rPr>
              <w:t>а</w:t>
            </w:r>
            <w:r>
              <w:rPr>
                <w:color w:val="0D0D0D"/>
                <w:sz w:val="28"/>
                <w:szCs w:val="28"/>
              </w:rPr>
              <w:t>, см</w:t>
            </w:r>
          </w:p>
        </w:tc>
        <w:tc>
          <w:tcPr>
            <w:tcW w:w="2083" w:type="dxa"/>
            <w:vAlign w:val="center"/>
          </w:tcPr>
          <w:p w14:paraId="0D8CB6FE" w14:textId="54C7F4C2" w:rsidR="00BE6516" w:rsidRPr="00BE6516" w:rsidRDefault="0022049F" w:rsidP="002B070B">
            <w:pPr>
              <w:suppressAutoHyphens/>
              <w:spacing w:line="312" w:lineRule="auto"/>
              <w:jc w:val="center"/>
              <w:rPr>
                <w:sz w:val="28"/>
                <w:szCs w:val="28"/>
              </w:rPr>
            </w:pPr>
            <w:r w:rsidRPr="0022049F">
              <w:rPr>
                <w:sz w:val="28"/>
                <w:szCs w:val="28"/>
              </w:rPr>
              <w:t>152,</w:t>
            </w:r>
            <w:r>
              <w:rPr>
                <w:sz w:val="28"/>
                <w:szCs w:val="28"/>
              </w:rPr>
              <w:t>78</w:t>
            </w:r>
            <w:r w:rsidRPr="0022049F">
              <w:rPr>
                <w:sz w:val="28"/>
                <w:szCs w:val="28"/>
              </w:rPr>
              <w:t xml:space="preserve"> </w:t>
            </w:r>
          </w:p>
        </w:tc>
        <w:tc>
          <w:tcPr>
            <w:tcW w:w="2312" w:type="dxa"/>
            <w:vAlign w:val="center"/>
          </w:tcPr>
          <w:p w14:paraId="6A54F4C8" w14:textId="6F83D954" w:rsidR="00BE6516" w:rsidRPr="00BE6516" w:rsidRDefault="0022049F" w:rsidP="002B070B">
            <w:pPr>
              <w:suppressAutoHyphens/>
              <w:spacing w:line="312" w:lineRule="auto"/>
              <w:jc w:val="center"/>
              <w:rPr>
                <w:i/>
                <w:sz w:val="28"/>
                <w:szCs w:val="28"/>
              </w:rPr>
            </w:pPr>
            <w:r w:rsidRPr="0022049F">
              <w:rPr>
                <w:sz w:val="28"/>
                <w:szCs w:val="28"/>
              </w:rPr>
              <w:t>0,5</w:t>
            </w:r>
            <w:r>
              <w:rPr>
                <w:sz w:val="28"/>
                <w:szCs w:val="28"/>
              </w:rPr>
              <w:t>9</w:t>
            </w:r>
          </w:p>
        </w:tc>
      </w:tr>
      <w:tr w:rsidR="00BE6516" w:rsidRPr="008A57C7" w14:paraId="6BED3D54" w14:textId="77777777" w:rsidTr="002B070B">
        <w:trPr>
          <w:trHeight w:val="266"/>
          <w:jc w:val="center"/>
        </w:trPr>
        <w:tc>
          <w:tcPr>
            <w:tcW w:w="3330" w:type="dxa"/>
            <w:vAlign w:val="center"/>
          </w:tcPr>
          <w:p w14:paraId="4301E207" w14:textId="4C23A5A5" w:rsidR="00BE6516" w:rsidRPr="00BE6516" w:rsidRDefault="00BE6516" w:rsidP="002B070B">
            <w:pPr>
              <w:suppressAutoHyphens/>
              <w:spacing w:line="312" w:lineRule="auto"/>
              <w:jc w:val="center"/>
              <w:rPr>
                <w:sz w:val="28"/>
                <w:szCs w:val="28"/>
              </w:rPr>
            </w:pPr>
            <w:r>
              <w:rPr>
                <w:sz w:val="28"/>
                <w:szCs w:val="28"/>
              </w:rPr>
              <w:t xml:space="preserve">ІМТ, </w:t>
            </w:r>
            <w:r w:rsidRPr="00BE6516">
              <w:rPr>
                <w:sz w:val="28"/>
                <w:szCs w:val="28"/>
              </w:rPr>
              <w:t>кг·м</w:t>
            </w:r>
            <w:r w:rsidRPr="00BE6516">
              <w:rPr>
                <w:sz w:val="28"/>
                <w:szCs w:val="28"/>
                <w:vertAlign w:val="superscript"/>
              </w:rPr>
              <w:t>-2</w:t>
            </w:r>
          </w:p>
        </w:tc>
        <w:tc>
          <w:tcPr>
            <w:tcW w:w="2083" w:type="dxa"/>
          </w:tcPr>
          <w:p w14:paraId="3A49063A" w14:textId="77777777" w:rsidR="00BE6516" w:rsidRPr="00BE6516" w:rsidRDefault="00BE6516" w:rsidP="002B070B">
            <w:pPr>
              <w:suppressAutoHyphens/>
              <w:spacing w:line="312" w:lineRule="auto"/>
              <w:jc w:val="center"/>
              <w:rPr>
                <w:sz w:val="28"/>
                <w:szCs w:val="28"/>
              </w:rPr>
            </w:pPr>
            <w:r w:rsidRPr="00BE6516">
              <w:rPr>
                <w:bCs/>
                <w:sz w:val="28"/>
                <w:szCs w:val="28"/>
                <w:lang w:eastAsia="uk-UA"/>
              </w:rPr>
              <w:t>18,43</w:t>
            </w:r>
          </w:p>
        </w:tc>
        <w:tc>
          <w:tcPr>
            <w:tcW w:w="2312" w:type="dxa"/>
          </w:tcPr>
          <w:p w14:paraId="1E80B730" w14:textId="77777777" w:rsidR="00BE6516" w:rsidRPr="00BE6516" w:rsidRDefault="00BE6516" w:rsidP="002B070B">
            <w:pPr>
              <w:suppressAutoHyphens/>
              <w:spacing w:line="312" w:lineRule="auto"/>
              <w:jc w:val="center"/>
              <w:rPr>
                <w:sz w:val="28"/>
                <w:szCs w:val="28"/>
              </w:rPr>
            </w:pPr>
            <w:r w:rsidRPr="00BE6516">
              <w:rPr>
                <w:bCs/>
                <w:sz w:val="28"/>
                <w:szCs w:val="28"/>
                <w:lang w:eastAsia="uk-UA"/>
              </w:rPr>
              <w:t>0,61</w:t>
            </w:r>
          </w:p>
        </w:tc>
      </w:tr>
    </w:tbl>
    <w:p w14:paraId="2C42B673" w14:textId="77777777" w:rsidR="006750D9" w:rsidRDefault="006750D9" w:rsidP="000960E7">
      <w:pPr>
        <w:spacing w:after="0" w:line="360" w:lineRule="auto"/>
        <w:ind w:firstLine="709"/>
        <w:jc w:val="both"/>
        <w:rPr>
          <w:sz w:val="28"/>
          <w:szCs w:val="28"/>
        </w:rPr>
      </w:pPr>
    </w:p>
    <w:p w14:paraId="1026F62E" w14:textId="18B32943" w:rsidR="00BE6516" w:rsidRDefault="0022049F" w:rsidP="000960E7">
      <w:pPr>
        <w:spacing w:after="0" w:line="360" w:lineRule="auto"/>
        <w:ind w:firstLine="709"/>
        <w:jc w:val="both"/>
        <w:rPr>
          <w:sz w:val="28"/>
          <w:szCs w:val="28"/>
        </w:rPr>
      </w:pPr>
      <w:r>
        <w:rPr>
          <w:sz w:val="28"/>
          <w:szCs w:val="28"/>
        </w:rPr>
        <w:t xml:space="preserve">За результатами дослідження встановлено, що показники фізичного розвитку (довжина та маса тіла), </w:t>
      </w:r>
      <w:r w:rsidRPr="0022049F">
        <w:rPr>
          <w:sz w:val="28"/>
          <w:szCs w:val="28"/>
        </w:rPr>
        <w:t xml:space="preserve">при порівняння з нормативними таблицями </w:t>
      </w:r>
      <w:r w:rsidR="00915FED">
        <w:rPr>
          <w:sz w:val="28"/>
          <w:szCs w:val="28"/>
        </w:rPr>
        <w:t>знаходяться</w:t>
      </w:r>
      <w:r w:rsidRPr="0022049F">
        <w:rPr>
          <w:sz w:val="28"/>
          <w:szCs w:val="28"/>
        </w:rPr>
        <w:t xml:space="preserve"> </w:t>
      </w:r>
      <w:r w:rsidR="00915FED">
        <w:rPr>
          <w:sz w:val="28"/>
          <w:szCs w:val="28"/>
        </w:rPr>
        <w:t>у межах фізіологічної норми для даного віку. Теж саме стосується і показника ІМТ. Результати ІМТ 100 % досліджуваних хлопців 12 років перебували у межах вікової норми (</w:t>
      </w:r>
      <w:r w:rsidR="00915FED" w:rsidRPr="005316D8">
        <w:rPr>
          <w:sz w:val="28"/>
          <w:szCs w:val="28"/>
        </w:rPr>
        <w:t>15,5-22,1</w:t>
      </w:r>
      <w:r w:rsidR="00915FED">
        <w:rPr>
          <w:sz w:val="28"/>
          <w:szCs w:val="28"/>
        </w:rPr>
        <w:t xml:space="preserve"> </w:t>
      </w:r>
      <w:r w:rsidR="00915FED" w:rsidRPr="00BE6516">
        <w:rPr>
          <w:sz w:val="28"/>
          <w:szCs w:val="28"/>
        </w:rPr>
        <w:t>кг·м</w:t>
      </w:r>
      <w:r w:rsidR="00915FED" w:rsidRPr="00BE6516">
        <w:rPr>
          <w:sz w:val="28"/>
          <w:szCs w:val="28"/>
          <w:vertAlign w:val="superscript"/>
        </w:rPr>
        <w:t>-2</w:t>
      </w:r>
      <w:r w:rsidR="00915FED" w:rsidRPr="00915FED">
        <w:rPr>
          <w:sz w:val="28"/>
          <w:szCs w:val="28"/>
        </w:rPr>
        <w:t>)</w:t>
      </w:r>
      <w:r w:rsidR="00915FED">
        <w:rPr>
          <w:sz w:val="28"/>
          <w:szCs w:val="28"/>
        </w:rPr>
        <w:t>.</w:t>
      </w:r>
    </w:p>
    <w:p w14:paraId="6B1CC8F3" w14:textId="3378E778" w:rsidR="00915FED" w:rsidRDefault="00915FED" w:rsidP="000960E7">
      <w:pPr>
        <w:spacing w:after="0" w:line="360" w:lineRule="auto"/>
        <w:ind w:firstLine="709"/>
        <w:jc w:val="both"/>
        <w:rPr>
          <w:sz w:val="28"/>
          <w:szCs w:val="28"/>
        </w:rPr>
      </w:pPr>
      <w:r>
        <w:rPr>
          <w:sz w:val="28"/>
          <w:szCs w:val="28"/>
        </w:rPr>
        <w:t xml:space="preserve">Наступним кроком було визначення показників функціонального стану </w:t>
      </w:r>
      <w:proofErr w:type="spellStart"/>
      <w:r>
        <w:rPr>
          <w:sz w:val="28"/>
          <w:szCs w:val="28"/>
        </w:rPr>
        <w:t>кардіо</w:t>
      </w:r>
      <w:proofErr w:type="spellEnd"/>
      <w:r>
        <w:rPr>
          <w:sz w:val="28"/>
          <w:szCs w:val="28"/>
        </w:rPr>
        <w:t xml:space="preserve">-респіраторної системи. </w:t>
      </w:r>
      <w:r w:rsidR="00181F98">
        <w:rPr>
          <w:sz w:val="28"/>
          <w:szCs w:val="28"/>
        </w:rPr>
        <w:t xml:space="preserve">Для цього ми оцінили показники частоти серцевих скорочень у стані спокою та після стандартного навантаження, артеріальний тиск (систолічний та </w:t>
      </w:r>
      <w:proofErr w:type="spellStart"/>
      <w:r w:rsidR="00181F98">
        <w:rPr>
          <w:sz w:val="28"/>
          <w:szCs w:val="28"/>
        </w:rPr>
        <w:t>діастолічний</w:t>
      </w:r>
      <w:proofErr w:type="spellEnd"/>
      <w:r w:rsidR="00181F98">
        <w:rPr>
          <w:sz w:val="28"/>
          <w:szCs w:val="28"/>
        </w:rPr>
        <w:t>), життєв</w:t>
      </w:r>
      <w:r w:rsidR="006750D9">
        <w:rPr>
          <w:sz w:val="28"/>
          <w:szCs w:val="28"/>
        </w:rPr>
        <w:t>у</w:t>
      </w:r>
      <w:r w:rsidR="00181F98">
        <w:rPr>
          <w:sz w:val="28"/>
          <w:szCs w:val="28"/>
        </w:rPr>
        <w:t xml:space="preserve"> ємн</w:t>
      </w:r>
      <w:r w:rsidR="006750D9">
        <w:rPr>
          <w:sz w:val="28"/>
          <w:szCs w:val="28"/>
        </w:rPr>
        <w:t>ість</w:t>
      </w:r>
      <w:r w:rsidR="00181F98">
        <w:rPr>
          <w:sz w:val="28"/>
          <w:szCs w:val="28"/>
        </w:rPr>
        <w:t xml:space="preserve"> </w:t>
      </w:r>
      <w:proofErr w:type="spellStart"/>
      <w:r w:rsidR="00181F98">
        <w:rPr>
          <w:sz w:val="28"/>
          <w:szCs w:val="28"/>
        </w:rPr>
        <w:t>легенів</w:t>
      </w:r>
      <w:proofErr w:type="spellEnd"/>
      <w:r w:rsidR="00181F98">
        <w:rPr>
          <w:sz w:val="28"/>
          <w:szCs w:val="28"/>
        </w:rPr>
        <w:t xml:space="preserve">, здійснили оцінку фізичної </w:t>
      </w:r>
      <w:proofErr w:type="spellStart"/>
      <w:r w:rsidR="00181F98">
        <w:rPr>
          <w:sz w:val="28"/>
          <w:szCs w:val="28"/>
        </w:rPr>
        <w:t>роботоздатності</w:t>
      </w:r>
      <w:proofErr w:type="spellEnd"/>
      <w:r w:rsidR="00181F98">
        <w:rPr>
          <w:sz w:val="28"/>
          <w:szCs w:val="28"/>
        </w:rPr>
        <w:t xml:space="preserve"> за пробою </w:t>
      </w:r>
      <w:proofErr w:type="spellStart"/>
      <w:r w:rsidR="00181F98">
        <w:rPr>
          <w:sz w:val="28"/>
          <w:szCs w:val="28"/>
        </w:rPr>
        <w:t>Руф’є</w:t>
      </w:r>
      <w:proofErr w:type="spellEnd"/>
      <w:r w:rsidR="00181F98">
        <w:rPr>
          <w:sz w:val="28"/>
          <w:szCs w:val="28"/>
        </w:rPr>
        <w:t>.</w:t>
      </w:r>
      <w:r w:rsidR="006750D9">
        <w:rPr>
          <w:sz w:val="28"/>
          <w:szCs w:val="28"/>
        </w:rPr>
        <w:t xml:space="preserve"> отримані показники представлені в таблиці 3.2.</w:t>
      </w:r>
    </w:p>
    <w:p w14:paraId="0742CFD6" w14:textId="77777777" w:rsidR="009C6DB6" w:rsidRDefault="009C6DB6" w:rsidP="009C6DB6">
      <w:pPr>
        <w:spacing w:after="0" w:line="360" w:lineRule="auto"/>
        <w:ind w:firstLine="709"/>
        <w:jc w:val="both"/>
        <w:rPr>
          <w:sz w:val="28"/>
          <w:szCs w:val="28"/>
        </w:rPr>
      </w:pPr>
      <w:r>
        <w:rPr>
          <w:sz w:val="28"/>
          <w:szCs w:val="28"/>
        </w:rPr>
        <w:t xml:space="preserve">Отримані результати дозволили оцінити рівень розвитку даних показників та їх відповідність фізіологічним нормам. </w:t>
      </w:r>
    </w:p>
    <w:p w14:paraId="292C0688" w14:textId="77777777" w:rsidR="009C6DB6" w:rsidRDefault="009C6DB6" w:rsidP="009C6DB6">
      <w:pPr>
        <w:spacing w:after="0" w:line="360" w:lineRule="auto"/>
        <w:ind w:firstLine="709"/>
        <w:jc w:val="both"/>
        <w:rPr>
          <w:sz w:val="28"/>
          <w:szCs w:val="28"/>
        </w:rPr>
      </w:pPr>
      <w:r w:rsidRPr="001D61E8">
        <w:rPr>
          <w:sz w:val="28"/>
          <w:szCs w:val="28"/>
        </w:rPr>
        <w:t xml:space="preserve">Проба </w:t>
      </w:r>
      <w:proofErr w:type="spellStart"/>
      <w:r w:rsidRPr="001D61E8">
        <w:rPr>
          <w:sz w:val="28"/>
          <w:szCs w:val="28"/>
        </w:rPr>
        <w:t>Руф’є</w:t>
      </w:r>
      <w:proofErr w:type="spellEnd"/>
      <w:r>
        <w:rPr>
          <w:sz w:val="28"/>
          <w:szCs w:val="28"/>
        </w:rPr>
        <w:t xml:space="preserve"> (ІР)</w:t>
      </w:r>
      <w:r w:rsidRPr="001D61E8">
        <w:rPr>
          <w:sz w:val="28"/>
          <w:szCs w:val="28"/>
        </w:rPr>
        <w:t xml:space="preserve"> дає змогу отримати уявлення про </w:t>
      </w:r>
      <w:r>
        <w:rPr>
          <w:sz w:val="28"/>
          <w:szCs w:val="28"/>
        </w:rPr>
        <w:t xml:space="preserve">вихідний </w:t>
      </w:r>
      <w:r w:rsidRPr="001D61E8">
        <w:rPr>
          <w:sz w:val="28"/>
          <w:szCs w:val="28"/>
        </w:rPr>
        <w:t xml:space="preserve">функціональний стан серцево-судинної системи </w:t>
      </w:r>
      <w:r>
        <w:rPr>
          <w:sz w:val="28"/>
          <w:szCs w:val="28"/>
        </w:rPr>
        <w:t xml:space="preserve">школяра. В нашому дослідженні встановлено, що показник ІР знаходиться у межах задовільного рівня для даного віку (9–13 </w:t>
      </w:r>
      <w:proofErr w:type="spellStart"/>
      <w:r>
        <w:rPr>
          <w:sz w:val="28"/>
          <w:szCs w:val="28"/>
        </w:rPr>
        <w:t>ум.од</w:t>
      </w:r>
      <w:proofErr w:type="spellEnd"/>
      <w:r>
        <w:rPr>
          <w:sz w:val="28"/>
          <w:szCs w:val="28"/>
        </w:rPr>
        <w:t>.).</w:t>
      </w:r>
    </w:p>
    <w:p w14:paraId="68650A23" w14:textId="77777777" w:rsidR="009C6DB6" w:rsidRDefault="009C6DB6" w:rsidP="000960E7">
      <w:pPr>
        <w:spacing w:after="0" w:line="360" w:lineRule="auto"/>
        <w:ind w:firstLine="709"/>
        <w:jc w:val="both"/>
        <w:rPr>
          <w:sz w:val="28"/>
          <w:szCs w:val="28"/>
        </w:rPr>
      </w:pPr>
    </w:p>
    <w:p w14:paraId="4827F38E" w14:textId="3DF609CF" w:rsidR="00181F98" w:rsidRDefault="00181F98" w:rsidP="00181F98">
      <w:pPr>
        <w:spacing w:line="360" w:lineRule="auto"/>
        <w:ind w:firstLine="709"/>
        <w:jc w:val="both"/>
        <w:rPr>
          <w:rFonts w:cs="Times New Roman"/>
          <w:color w:val="0D0D0D"/>
          <w:sz w:val="28"/>
          <w:szCs w:val="28"/>
        </w:rPr>
      </w:pPr>
      <w:r w:rsidRPr="00915FED">
        <w:rPr>
          <w:rFonts w:cs="Times New Roman"/>
          <w:b/>
          <w:color w:val="0D0D0D"/>
          <w:sz w:val="28"/>
          <w:szCs w:val="28"/>
        </w:rPr>
        <w:lastRenderedPageBreak/>
        <w:t>Таблиця 3.</w:t>
      </w:r>
      <w:r w:rsidR="0080020B">
        <w:rPr>
          <w:rFonts w:cs="Times New Roman"/>
          <w:b/>
          <w:color w:val="0D0D0D"/>
          <w:sz w:val="28"/>
          <w:szCs w:val="28"/>
        </w:rPr>
        <w:t>2</w:t>
      </w:r>
      <w:r w:rsidRPr="00915FED">
        <w:rPr>
          <w:rFonts w:cs="Times New Roman"/>
          <w:color w:val="0D0D0D"/>
          <w:sz w:val="28"/>
          <w:szCs w:val="28"/>
        </w:rPr>
        <w:t xml:space="preserve"> </w:t>
      </w:r>
      <w:r w:rsidRPr="00915FED">
        <w:rPr>
          <w:rFonts w:cs="Times New Roman"/>
          <w:sz w:val="28"/>
          <w:szCs w:val="28"/>
        </w:rPr>
        <w:t>–</w:t>
      </w:r>
      <w:r w:rsidRPr="00915FED">
        <w:rPr>
          <w:rFonts w:cs="Times New Roman"/>
          <w:sz w:val="28"/>
          <w:szCs w:val="28"/>
          <w:lang w:eastAsia="zh-CN"/>
        </w:rPr>
        <w:t xml:space="preserve"> </w:t>
      </w:r>
      <w:r w:rsidR="0080020B">
        <w:rPr>
          <w:rFonts w:cs="Times New Roman"/>
          <w:color w:val="0D0D0D"/>
          <w:sz w:val="28"/>
          <w:szCs w:val="28"/>
        </w:rPr>
        <w:t>Показники функціонального стану серцево-судинної та дихальної систем</w:t>
      </w:r>
      <w:r w:rsidRPr="00915FED">
        <w:rPr>
          <w:rFonts w:cs="Times New Roman"/>
          <w:color w:val="0D0D0D"/>
          <w:sz w:val="28"/>
          <w:szCs w:val="28"/>
        </w:rPr>
        <w:t xml:space="preserve"> китайськи</w:t>
      </w:r>
      <w:r w:rsidR="0080020B">
        <w:rPr>
          <w:rFonts w:cs="Times New Roman"/>
          <w:color w:val="0D0D0D"/>
          <w:sz w:val="28"/>
          <w:szCs w:val="28"/>
        </w:rPr>
        <w:t>х</w:t>
      </w:r>
      <w:r w:rsidRPr="00915FED">
        <w:rPr>
          <w:rFonts w:cs="Times New Roman"/>
          <w:color w:val="0D0D0D"/>
          <w:sz w:val="28"/>
          <w:szCs w:val="28"/>
        </w:rPr>
        <w:t xml:space="preserve"> хлопц</w:t>
      </w:r>
      <w:r w:rsidR="0080020B">
        <w:rPr>
          <w:rFonts w:cs="Times New Roman"/>
          <w:color w:val="0D0D0D"/>
          <w:sz w:val="28"/>
          <w:szCs w:val="28"/>
        </w:rPr>
        <w:t>ів</w:t>
      </w:r>
      <w:r w:rsidRPr="00915FED">
        <w:rPr>
          <w:rFonts w:cs="Times New Roman"/>
          <w:color w:val="0D0D0D"/>
          <w:sz w:val="28"/>
          <w:szCs w:val="28"/>
        </w:rPr>
        <w:t xml:space="preserve"> 12 років,</w:t>
      </w:r>
      <w:r>
        <w:rPr>
          <w:rFonts w:cs="Times New Roman"/>
          <w:color w:val="0D0D0D"/>
          <w:sz w:val="28"/>
          <w:szCs w:val="28"/>
        </w:rPr>
        <w:t xml:space="preserve"> які почали займатися баскетболом</w:t>
      </w:r>
      <w:r w:rsidRPr="00915FED">
        <w:rPr>
          <w:rFonts w:cs="Times New Roman"/>
          <w:color w:val="0D0D0D"/>
          <w:sz w:val="28"/>
          <w:szCs w:val="28"/>
        </w:rPr>
        <w:t xml:space="preserve"> (n=</w:t>
      </w:r>
      <w:r>
        <w:rPr>
          <w:rFonts w:cs="Times New Roman"/>
          <w:color w:val="0D0D0D"/>
          <w:sz w:val="28"/>
          <w:szCs w:val="28"/>
        </w:rPr>
        <w:t>2</w:t>
      </w:r>
      <w:r w:rsidRPr="00915FED">
        <w:rPr>
          <w:rFonts w:cs="Times New Roman"/>
          <w:color w:val="0D0D0D"/>
          <w:sz w:val="28"/>
          <w:szCs w:val="28"/>
        </w:rPr>
        <w:t>0)</w:t>
      </w:r>
    </w:p>
    <w:tbl>
      <w:tblPr>
        <w:tblStyle w:val="a5"/>
        <w:tblW w:w="0" w:type="auto"/>
        <w:tblLook w:val="04A0" w:firstRow="1" w:lastRow="0" w:firstColumn="1" w:lastColumn="0" w:noHBand="0" w:noVBand="1"/>
      </w:tblPr>
      <w:tblGrid>
        <w:gridCol w:w="4815"/>
        <w:gridCol w:w="2126"/>
        <w:gridCol w:w="2403"/>
      </w:tblGrid>
      <w:tr w:rsidR="00181F98" w14:paraId="69276B50" w14:textId="77777777" w:rsidTr="00181F98">
        <w:tc>
          <w:tcPr>
            <w:tcW w:w="4815" w:type="dxa"/>
          </w:tcPr>
          <w:p w14:paraId="3FB76D72" w14:textId="4D418869" w:rsidR="00181F98" w:rsidRPr="00181F98" w:rsidRDefault="00181F98" w:rsidP="002B070B">
            <w:pPr>
              <w:spacing w:line="360" w:lineRule="auto"/>
              <w:jc w:val="both"/>
              <w:rPr>
                <w:rFonts w:cs="Times New Roman"/>
                <w:color w:val="0D0D0D"/>
                <w:sz w:val="28"/>
                <w:szCs w:val="28"/>
              </w:rPr>
            </w:pPr>
            <w:r>
              <w:rPr>
                <w:rFonts w:cs="Times New Roman"/>
                <w:color w:val="0D0D0D"/>
                <w:sz w:val="28"/>
                <w:szCs w:val="28"/>
              </w:rPr>
              <w:t>Показники</w:t>
            </w:r>
          </w:p>
        </w:tc>
        <w:tc>
          <w:tcPr>
            <w:tcW w:w="2126" w:type="dxa"/>
          </w:tcPr>
          <w:p w14:paraId="7AEE869A" w14:textId="77777777" w:rsidR="00181F98" w:rsidRDefault="00181F98" w:rsidP="002B070B">
            <w:pPr>
              <w:spacing w:line="360" w:lineRule="auto"/>
              <w:jc w:val="center"/>
              <w:rPr>
                <w:rFonts w:cs="Times New Roman"/>
                <w:color w:val="0D0D0D"/>
                <w:sz w:val="28"/>
                <w:szCs w:val="28"/>
              </w:rPr>
            </w:pPr>
            <w:r w:rsidRPr="00915FED">
              <w:rPr>
                <w:rFonts w:cs="Times New Roman"/>
                <w:noProof/>
                <w:sz w:val="28"/>
                <w:szCs w:val="28"/>
                <w:lang w:eastAsia="uk-UA"/>
              </w:rPr>
              <w:drawing>
                <wp:anchor distT="0" distB="0" distL="114300" distR="114300" simplePos="0" relativeHeight="251661312" behindDoc="0" locked="0" layoutInCell="1" allowOverlap="1" wp14:anchorId="284CC869" wp14:editId="24B130A6">
                  <wp:simplePos x="0" y="0"/>
                  <wp:positionH relativeFrom="column">
                    <wp:posOffset>381719</wp:posOffset>
                  </wp:positionH>
                  <wp:positionV relativeFrom="paragraph">
                    <wp:posOffset>15688</wp:posOffset>
                  </wp:positionV>
                  <wp:extent cx="176530" cy="201295"/>
                  <wp:effectExtent l="0" t="0" r="0" b="8255"/>
                  <wp:wrapNone/>
                  <wp:docPr id="17814253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530" cy="201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03" w:type="dxa"/>
          </w:tcPr>
          <w:p w14:paraId="2BAEBA22" w14:textId="77777777" w:rsidR="00181F98" w:rsidRDefault="00181F98" w:rsidP="002B070B">
            <w:pPr>
              <w:spacing w:line="360" w:lineRule="auto"/>
              <w:jc w:val="center"/>
              <w:rPr>
                <w:rFonts w:cs="Times New Roman"/>
                <w:color w:val="0D0D0D"/>
                <w:sz w:val="28"/>
                <w:szCs w:val="28"/>
              </w:rPr>
            </w:pPr>
            <w:r w:rsidRPr="00915FED">
              <w:rPr>
                <w:rFonts w:cs="Times New Roman"/>
                <w:i/>
                <w:sz w:val="28"/>
                <w:szCs w:val="28"/>
              </w:rPr>
              <w:t>S</w:t>
            </w:r>
          </w:p>
        </w:tc>
      </w:tr>
      <w:tr w:rsidR="00181F98" w14:paraId="35107E8D" w14:textId="77777777" w:rsidTr="00181F98">
        <w:tc>
          <w:tcPr>
            <w:tcW w:w="4815" w:type="dxa"/>
          </w:tcPr>
          <w:p w14:paraId="012C47D9" w14:textId="75CBF6FB" w:rsidR="00181F98" w:rsidRPr="00181F98" w:rsidRDefault="00181F98" w:rsidP="002B070B">
            <w:pPr>
              <w:spacing w:line="360" w:lineRule="auto"/>
              <w:jc w:val="both"/>
              <w:rPr>
                <w:rFonts w:cs="Times New Roman"/>
                <w:color w:val="0D0D0D"/>
                <w:sz w:val="28"/>
                <w:szCs w:val="28"/>
                <w:vertAlign w:val="superscript"/>
              </w:rPr>
            </w:pPr>
            <w:r>
              <w:rPr>
                <w:rFonts w:cs="Times New Roman"/>
                <w:color w:val="0D0D0D"/>
                <w:sz w:val="28"/>
                <w:szCs w:val="28"/>
              </w:rPr>
              <w:t>ЧСС, уд</w:t>
            </w:r>
            <w:r w:rsidRPr="00BE6516">
              <w:rPr>
                <w:sz w:val="28"/>
                <w:szCs w:val="28"/>
              </w:rPr>
              <w:t>·</w:t>
            </w:r>
            <w:r>
              <w:rPr>
                <w:sz w:val="28"/>
                <w:szCs w:val="28"/>
              </w:rPr>
              <w:t>хв</w:t>
            </w:r>
            <w:r>
              <w:rPr>
                <w:sz w:val="28"/>
                <w:szCs w:val="28"/>
                <w:vertAlign w:val="superscript"/>
              </w:rPr>
              <w:t>-1</w:t>
            </w:r>
          </w:p>
        </w:tc>
        <w:tc>
          <w:tcPr>
            <w:tcW w:w="2126" w:type="dxa"/>
          </w:tcPr>
          <w:p w14:paraId="1ACD0E2D" w14:textId="4BC44F8C" w:rsidR="00181F98" w:rsidRPr="00915FED" w:rsidRDefault="001D61E8" w:rsidP="002B070B">
            <w:pPr>
              <w:spacing w:line="360" w:lineRule="auto"/>
              <w:jc w:val="center"/>
              <w:rPr>
                <w:rFonts w:cs="Times New Roman"/>
                <w:noProof/>
                <w:sz w:val="28"/>
                <w:szCs w:val="28"/>
              </w:rPr>
            </w:pPr>
            <w:r>
              <w:rPr>
                <w:rFonts w:cs="Times New Roman"/>
                <w:noProof/>
                <w:sz w:val="28"/>
                <w:szCs w:val="28"/>
              </w:rPr>
              <w:t>72,8</w:t>
            </w:r>
          </w:p>
        </w:tc>
        <w:tc>
          <w:tcPr>
            <w:tcW w:w="2403" w:type="dxa"/>
          </w:tcPr>
          <w:p w14:paraId="47A58C9F" w14:textId="08FE6E62" w:rsidR="00181F98" w:rsidRPr="001D61E8" w:rsidRDefault="001D61E8" w:rsidP="002B070B">
            <w:pPr>
              <w:spacing w:line="360" w:lineRule="auto"/>
              <w:jc w:val="center"/>
              <w:rPr>
                <w:rFonts w:cs="Times New Roman"/>
                <w:iCs/>
                <w:sz w:val="28"/>
                <w:szCs w:val="28"/>
              </w:rPr>
            </w:pPr>
            <w:r w:rsidRPr="001D61E8">
              <w:rPr>
                <w:rFonts w:cs="Times New Roman"/>
                <w:iCs/>
                <w:sz w:val="28"/>
                <w:szCs w:val="28"/>
              </w:rPr>
              <w:t>4,7</w:t>
            </w:r>
          </w:p>
        </w:tc>
      </w:tr>
      <w:tr w:rsidR="00181F98" w14:paraId="08AF7ACF" w14:textId="77777777" w:rsidTr="00181F98">
        <w:tc>
          <w:tcPr>
            <w:tcW w:w="4815" w:type="dxa"/>
          </w:tcPr>
          <w:p w14:paraId="771F5C65" w14:textId="6F5534C0" w:rsidR="00181F98" w:rsidRDefault="00181F98" w:rsidP="002B070B">
            <w:pPr>
              <w:spacing w:line="360" w:lineRule="auto"/>
              <w:jc w:val="both"/>
              <w:rPr>
                <w:rFonts w:cs="Times New Roman"/>
                <w:color w:val="0D0D0D"/>
                <w:sz w:val="28"/>
                <w:szCs w:val="28"/>
              </w:rPr>
            </w:pPr>
            <w:r>
              <w:rPr>
                <w:rFonts w:cs="Times New Roman"/>
                <w:color w:val="0D0D0D"/>
                <w:sz w:val="28"/>
                <w:szCs w:val="28"/>
              </w:rPr>
              <w:t xml:space="preserve">АТ </w:t>
            </w:r>
            <w:proofErr w:type="spellStart"/>
            <w:r>
              <w:rPr>
                <w:rFonts w:cs="Times New Roman"/>
                <w:color w:val="0D0D0D"/>
                <w:sz w:val="28"/>
                <w:szCs w:val="28"/>
              </w:rPr>
              <w:t>сист</w:t>
            </w:r>
            <w:proofErr w:type="spellEnd"/>
            <w:r>
              <w:rPr>
                <w:rFonts w:cs="Times New Roman"/>
                <w:color w:val="0D0D0D"/>
                <w:sz w:val="28"/>
                <w:szCs w:val="28"/>
              </w:rPr>
              <w:t xml:space="preserve">., </w:t>
            </w:r>
            <w:proofErr w:type="spellStart"/>
            <w:r>
              <w:rPr>
                <w:rFonts w:cs="Times New Roman"/>
                <w:color w:val="0D0D0D"/>
                <w:sz w:val="28"/>
                <w:szCs w:val="28"/>
              </w:rPr>
              <w:t>мм.рт.ст</w:t>
            </w:r>
            <w:proofErr w:type="spellEnd"/>
            <w:r>
              <w:rPr>
                <w:rFonts w:cs="Times New Roman"/>
                <w:color w:val="0D0D0D"/>
                <w:sz w:val="28"/>
                <w:szCs w:val="28"/>
              </w:rPr>
              <w:t>.</w:t>
            </w:r>
          </w:p>
        </w:tc>
        <w:tc>
          <w:tcPr>
            <w:tcW w:w="2126" w:type="dxa"/>
          </w:tcPr>
          <w:p w14:paraId="09287832" w14:textId="579E185D" w:rsidR="00181F98" w:rsidRPr="00915FED" w:rsidRDefault="001D61E8" w:rsidP="002B070B">
            <w:pPr>
              <w:spacing w:line="360" w:lineRule="auto"/>
              <w:jc w:val="center"/>
              <w:rPr>
                <w:rFonts w:cs="Times New Roman"/>
                <w:noProof/>
                <w:sz w:val="28"/>
                <w:szCs w:val="28"/>
              </w:rPr>
            </w:pPr>
            <w:r>
              <w:rPr>
                <w:rFonts w:cs="Times New Roman"/>
                <w:noProof/>
                <w:sz w:val="28"/>
                <w:szCs w:val="28"/>
              </w:rPr>
              <w:t>110,4</w:t>
            </w:r>
          </w:p>
        </w:tc>
        <w:tc>
          <w:tcPr>
            <w:tcW w:w="2403" w:type="dxa"/>
          </w:tcPr>
          <w:p w14:paraId="7097C00C" w14:textId="151DA261" w:rsidR="00181F98" w:rsidRPr="001D61E8" w:rsidRDefault="001D61E8" w:rsidP="002B070B">
            <w:pPr>
              <w:spacing w:line="360" w:lineRule="auto"/>
              <w:jc w:val="center"/>
              <w:rPr>
                <w:rFonts w:cs="Times New Roman"/>
                <w:iCs/>
                <w:sz w:val="28"/>
                <w:szCs w:val="28"/>
              </w:rPr>
            </w:pPr>
            <w:r w:rsidRPr="001D61E8">
              <w:rPr>
                <w:rFonts w:cs="Times New Roman"/>
                <w:iCs/>
                <w:sz w:val="28"/>
                <w:szCs w:val="28"/>
              </w:rPr>
              <w:t>5,6</w:t>
            </w:r>
          </w:p>
        </w:tc>
      </w:tr>
      <w:tr w:rsidR="00181F98" w14:paraId="2DBDE9EB" w14:textId="77777777" w:rsidTr="00181F98">
        <w:tc>
          <w:tcPr>
            <w:tcW w:w="4815" w:type="dxa"/>
          </w:tcPr>
          <w:p w14:paraId="4552672F" w14:textId="197AF1AF" w:rsidR="00181F98" w:rsidRDefault="00181F98" w:rsidP="002B070B">
            <w:pPr>
              <w:spacing w:line="360" w:lineRule="auto"/>
              <w:jc w:val="both"/>
              <w:rPr>
                <w:rFonts w:cs="Times New Roman"/>
                <w:color w:val="0D0D0D"/>
                <w:sz w:val="28"/>
                <w:szCs w:val="28"/>
              </w:rPr>
            </w:pPr>
            <w:r>
              <w:rPr>
                <w:rFonts w:cs="Times New Roman"/>
                <w:color w:val="0D0D0D"/>
                <w:sz w:val="28"/>
                <w:szCs w:val="28"/>
              </w:rPr>
              <w:t xml:space="preserve">АТ </w:t>
            </w:r>
            <w:proofErr w:type="spellStart"/>
            <w:r>
              <w:rPr>
                <w:rFonts w:cs="Times New Roman"/>
                <w:color w:val="0D0D0D"/>
                <w:sz w:val="28"/>
                <w:szCs w:val="28"/>
              </w:rPr>
              <w:t>діаст</w:t>
            </w:r>
            <w:proofErr w:type="spellEnd"/>
            <w:r>
              <w:rPr>
                <w:rFonts w:cs="Times New Roman"/>
                <w:color w:val="0D0D0D"/>
                <w:sz w:val="28"/>
                <w:szCs w:val="28"/>
              </w:rPr>
              <w:t xml:space="preserve">., </w:t>
            </w:r>
            <w:proofErr w:type="spellStart"/>
            <w:r>
              <w:rPr>
                <w:rFonts w:cs="Times New Roman"/>
                <w:color w:val="0D0D0D"/>
                <w:sz w:val="28"/>
                <w:szCs w:val="28"/>
              </w:rPr>
              <w:t>мм.рт.ст</w:t>
            </w:r>
            <w:proofErr w:type="spellEnd"/>
            <w:r>
              <w:rPr>
                <w:rFonts w:cs="Times New Roman"/>
                <w:color w:val="0D0D0D"/>
                <w:sz w:val="28"/>
                <w:szCs w:val="28"/>
              </w:rPr>
              <w:t>.</w:t>
            </w:r>
          </w:p>
        </w:tc>
        <w:tc>
          <w:tcPr>
            <w:tcW w:w="2126" w:type="dxa"/>
          </w:tcPr>
          <w:p w14:paraId="054D4577" w14:textId="599FBC82" w:rsidR="00181F98" w:rsidRPr="00915FED" w:rsidRDefault="001D61E8" w:rsidP="002B070B">
            <w:pPr>
              <w:spacing w:line="360" w:lineRule="auto"/>
              <w:jc w:val="center"/>
              <w:rPr>
                <w:rFonts w:cs="Times New Roman"/>
                <w:noProof/>
                <w:sz w:val="28"/>
                <w:szCs w:val="28"/>
              </w:rPr>
            </w:pPr>
            <w:r>
              <w:rPr>
                <w:rFonts w:cs="Times New Roman"/>
                <w:noProof/>
                <w:sz w:val="28"/>
                <w:szCs w:val="28"/>
              </w:rPr>
              <w:t>70,1</w:t>
            </w:r>
          </w:p>
        </w:tc>
        <w:tc>
          <w:tcPr>
            <w:tcW w:w="2403" w:type="dxa"/>
          </w:tcPr>
          <w:p w14:paraId="006E97B0" w14:textId="218D755D" w:rsidR="00181F98" w:rsidRPr="001D61E8" w:rsidRDefault="001D61E8" w:rsidP="002B070B">
            <w:pPr>
              <w:spacing w:line="360" w:lineRule="auto"/>
              <w:jc w:val="center"/>
              <w:rPr>
                <w:rFonts w:cs="Times New Roman"/>
                <w:iCs/>
                <w:sz w:val="28"/>
                <w:szCs w:val="28"/>
              </w:rPr>
            </w:pPr>
            <w:r w:rsidRPr="001D61E8">
              <w:rPr>
                <w:rFonts w:cs="Times New Roman"/>
                <w:iCs/>
                <w:sz w:val="28"/>
                <w:szCs w:val="28"/>
              </w:rPr>
              <w:t>3,3</w:t>
            </w:r>
          </w:p>
        </w:tc>
      </w:tr>
      <w:tr w:rsidR="00181F98" w14:paraId="5C8AD34F" w14:textId="77777777" w:rsidTr="00181F98">
        <w:tc>
          <w:tcPr>
            <w:tcW w:w="4815" w:type="dxa"/>
          </w:tcPr>
          <w:p w14:paraId="579B9AF3" w14:textId="48706A60" w:rsidR="00181F98" w:rsidRDefault="00181F98" w:rsidP="002B070B">
            <w:pPr>
              <w:spacing w:line="360" w:lineRule="auto"/>
              <w:jc w:val="both"/>
              <w:rPr>
                <w:rFonts w:cs="Times New Roman"/>
                <w:color w:val="0D0D0D"/>
                <w:sz w:val="28"/>
                <w:szCs w:val="28"/>
              </w:rPr>
            </w:pPr>
            <w:r>
              <w:rPr>
                <w:rFonts w:cs="Times New Roman"/>
                <w:color w:val="0D0D0D"/>
                <w:sz w:val="28"/>
                <w:szCs w:val="28"/>
              </w:rPr>
              <w:t>ЖЄЛ, мл</w:t>
            </w:r>
          </w:p>
        </w:tc>
        <w:tc>
          <w:tcPr>
            <w:tcW w:w="2126" w:type="dxa"/>
          </w:tcPr>
          <w:p w14:paraId="07943F1D" w14:textId="5B3FFB8D" w:rsidR="00181F98" w:rsidRPr="00915FED" w:rsidRDefault="00181F98" w:rsidP="002B070B">
            <w:pPr>
              <w:spacing w:line="360" w:lineRule="auto"/>
              <w:jc w:val="center"/>
              <w:rPr>
                <w:rFonts w:cs="Times New Roman"/>
                <w:noProof/>
                <w:sz w:val="28"/>
                <w:szCs w:val="28"/>
              </w:rPr>
            </w:pPr>
            <w:r w:rsidRPr="00181F98">
              <w:rPr>
                <w:rFonts w:cs="Times New Roman"/>
                <w:noProof/>
                <w:sz w:val="28"/>
                <w:szCs w:val="28"/>
              </w:rPr>
              <w:t>214</w:t>
            </w:r>
            <w:r>
              <w:rPr>
                <w:rFonts w:cs="Times New Roman"/>
                <w:noProof/>
                <w:sz w:val="28"/>
                <w:szCs w:val="28"/>
              </w:rPr>
              <w:t xml:space="preserve">5 </w:t>
            </w:r>
            <w:r w:rsidRPr="00181F98">
              <w:rPr>
                <w:rFonts w:cs="Times New Roman"/>
                <w:noProof/>
                <w:sz w:val="28"/>
                <w:szCs w:val="28"/>
              </w:rPr>
              <w:t xml:space="preserve"> </w:t>
            </w:r>
          </w:p>
        </w:tc>
        <w:tc>
          <w:tcPr>
            <w:tcW w:w="2403" w:type="dxa"/>
          </w:tcPr>
          <w:p w14:paraId="5D45DF0D" w14:textId="23DD4A3E" w:rsidR="00181F98" w:rsidRPr="001D61E8" w:rsidRDefault="00181F98" w:rsidP="002B070B">
            <w:pPr>
              <w:spacing w:line="360" w:lineRule="auto"/>
              <w:jc w:val="center"/>
              <w:rPr>
                <w:rFonts w:cs="Times New Roman"/>
                <w:iCs/>
                <w:sz w:val="28"/>
                <w:szCs w:val="28"/>
              </w:rPr>
            </w:pPr>
            <w:r w:rsidRPr="001D61E8">
              <w:rPr>
                <w:rFonts w:cs="Times New Roman"/>
                <w:iCs/>
                <w:noProof/>
                <w:sz w:val="28"/>
                <w:szCs w:val="28"/>
              </w:rPr>
              <w:t>42,5</w:t>
            </w:r>
          </w:p>
        </w:tc>
      </w:tr>
      <w:tr w:rsidR="00181F98" w14:paraId="0A46CAEE" w14:textId="77777777" w:rsidTr="00181F98">
        <w:tc>
          <w:tcPr>
            <w:tcW w:w="4815" w:type="dxa"/>
          </w:tcPr>
          <w:p w14:paraId="1E446994" w14:textId="6D942B81" w:rsidR="00181F98" w:rsidRDefault="00181F98" w:rsidP="002B070B">
            <w:pPr>
              <w:spacing w:line="360" w:lineRule="auto"/>
              <w:jc w:val="both"/>
              <w:rPr>
                <w:rFonts w:cs="Times New Roman"/>
                <w:color w:val="0D0D0D"/>
                <w:sz w:val="28"/>
                <w:szCs w:val="28"/>
              </w:rPr>
            </w:pPr>
            <w:r>
              <w:rPr>
                <w:rFonts w:cs="Times New Roman"/>
                <w:color w:val="0D0D0D"/>
                <w:sz w:val="28"/>
                <w:szCs w:val="28"/>
              </w:rPr>
              <w:t xml:space="preserve">Проба </w:t>
            </w:r>
            <w:proofErr w:type="spellStart"/>
            <w:r>
              <w:rPr>
                <w:rFonts w:cs="Times New Roman"/>
                <w:color w:val="0D0D0D"/>
                <w:sz w:val="28"/>
                <w:szCs w:val="28"/>
              </w:rPr>
              <w:t>Руф’є</w:t>
            </w:r>
            <w:proofErr w:type="spellEnd"/>
            <w:r>
              <w:rPr>
                <w:rFonts w:cs="Times New Roman"/>
                <w:color w:val="0D0D0D"/>
                <w:sz w:val="28"/>
                <w:szCs w:val="28"/>
              </w:rPr>
              <w:t>, ум. од.</w:t>
            </w:r>
          </w:p>
        </w:tc>
        <w:tc>
          <w:tcPr>
            <w:tcW w:w="2126" w:type="dxa"/>
          </w:tcPr>
          <w:p w14:paraId="41931F58" w14:textId="4C376D4D" w:rsidR="00181F98" w:rsidRPr="001D61E8" w:rsidRDefault="001D61E8" w:rsidP="002B070B">
            <w:pPr>
              <w:spacing w:line="360" w:lineRule="auto"/>
              <w:jc w:val="center"/>
              <w:rPr>
                <w:rFonts w:cs="Times New Roman"/>
                <w:noProof/>
                <w:sz w:val="28"/>
                <w:szCs w:val="28"/>
              </w:rPr>
            </w:pPr>
            <w:r w:rsidRPr="001D61E8">
              <w:rPr>
                <w:rFonts w:cs="Times New Roman"/>
                <w:noProof/>
                <w:sz w:val="28"/>
                <w:szCs w:val="28"/>
              </w:rPr>
              <w:t>9,2</w:t>
            </w:r>
          </w:p>
        </w:tc>
        <w:tc>
          <w:tcPr>
            <w:tcW w:w="2403" w:type="dxa"/>
          </w:tcPr>
          <w:p w14:paraId="44263EDF" w14:textId="30F5AC6A" w:rsidR="00181F98" w:rsidRPr="001D61E8" w:rsidRDefault="001D61E8" w:rsidP="002B070B">
            <w:pPr>
              <w:spacing w:line="360" w:lineRule="auto"/>
              <w:jc w:val="center"/>
              <w:rPr>
                <w:rFonts w:cs="Times New Roman"/>
                <w:iCs/>
                <w:sz w:val="28"/>
                <w:szCs w:val="28"/>
              </w:rPr>
            </w:pPr>
            <w:r w:rsidRPr="001D61E8">
              <w:rPr>
                <w:rFonts w:cs="Times New Roman"/>
                <w:iCs/>
                <w:sz w:val="28"/>
                <w:szCs w:val="28"/>
              </w:rPr>
              <w:t>1,1</w:t>
            </w:r>
          </w:p>
        </w:tc>
      </w:tr>
    </w:tbl>
    <w:p w14:paraId="7B0E8A89" w14:textId="77777777" w:rsidR="00915FED" w:rsidRDefault="00915FED" w:rsidP="000960E7">
      <w:pPr>
        <w:spacing w:after="0" w:line="360" w:lineRule="auto"/>
        <w:ind w:firstLine="709"/>
        <w:jc w:val="both"/>
        <w:rPr>
          <w:sz w:val="28"/>
          <w:szCs w:val="28"/>
        </w:rPr>
      </w:pPr>
    </w:p>
    <w:p w14:paraId="5C760DFB" w14:textId="1A06F752" w:rsidR="007F749F" w:rsidRDefault="001D61E8" w:rsidP="007C4F3E">
      <w:pPr>
        <w:spacing w:after="0" w:line="360" w:lineRule="auto"/>
        <w:ind w:firstLine="709"/>
        <w:jc w:val="both"/>
        <w:rPr>
          <w:sz w:val="28"/>
          <w:szCs w:val="28"/>
        </w:rPr>
      </w:pPr>
      <w:r w:rsidRPr="001D61E8">
        <w:rPr>
          <w:sz w:val="28"/>
          <w:szCs w:val="28"/>
        </w:rPr>
        <w:t>Підсумовуючи викладене, зазначим</w:t>
      </w:r>
      <w:r>
        <w:rPr>
          <w:sz w:val="28"/>
          <w:szCs w:val="28"/>
        </w:rPr>
        <w:t>о</w:t>
      </w:r>
      <w:r w:rsidRPr="001D61E8">
        <w:rPr>
          <w:sz w:val="28"/>
          <w:szCs w:val="28"/>
        </w:rPr>
        <w:t xml:space="preserve"> що </w:t>
      </w:r>
      <w:r>
        <w:rPr>
          <w:sz w:val="28"/>
          <w:szCs w:val="28"/>
        </w:rPr>
        <w:t xml:space="preserve">за всіма показниками фізичного розвитку досліджувані хлопці знаходилися у межах фізіологічних норм, в той же час варто наголосити, що показники фізичної </w:t>
      </w:r>
      <w:proofErr w:type="spellStart"/>
      <w:r>
        <w:rPr>
          <w:sz w:val="28"/>
          <w:szCs w:val="28"/>
        </w:rPr>
        <w:t>роботоздатності</w:t>
      </w:r>
      <w:proofErr w:type="spellEnd"/>
      <w:r>
        <w:rPr>
          <w:sz w:val="28"/>
          <w:szCs w:val="28"/>
        </w:rPr>
        <w:t xml:space="preserve"> відповідали нижній межі задовільного рівня для даної вікової норми, що потребує</w:t>
      </w:r>
      <w:r w:rsidR="007F749F">
        <w:rPr>
          <w:sz w:val="28"/>
          <w:szCs w:val="28"/>
        </w:rPr>
        <w:t xml:space="preserve">, насамперед, підвищення рівня рухової активності даного контингенту. Як зазначають науковці, доволі </w:t>
      </w:r>
      <w:r w:rsidR="007F749F" w:rsidRPr="007F749F">
        <w:rPr>
          <w:sz w:val="28"/>
          <w:szCs w:val="28"/>
        </w:rPr>
        <w:t xml:space="preserve">часто, високі </w:t>
      </w:r>
      <w:r w:rsidR="007F749F">
        <w:rPr>
          <w:sz w:val="28"/>
          <w:szCs w:val="28"/>
        </w:rPr>
        <w:t>значення</w:t>
      </w:r>
      <w:r w:rsidR="007F749F" w:rsidRPr="007F749F">
        <w:rPr>
          <w:sz w:val="28"/>
          <w:szCs w:val="28"/>
        </w:rPr>
        <w:t xml:space="preserve"> ІР вказують на низьку адаптацію </w:t>
      </w:r>
      <w:r w:rsidR="007F749F">
        <w:rPr>
          <w:sz w:val="28"/>
          <w:szCs w:val="28"/>
        </w:rPr>
        <w:t>ССС</w:t>
      </w:r>
      <w:r w:rsidR="007F749F" w:rsidRPr="007F749F">
        <w:rPr>
          <w:sz w:val="28"/>
          <w:szCs w:val="28"/>
        </w:rPr>
        <w:t xml:space="preserve"> до </w:t>
      </w:r>
      <w:r w:rsidR="007F749F">
        <w:rPr>
          <w:sz w:val="28"/>
          <w:szCs w:val="28"/>
        </w:rPr>
        <w:t xml:space="preserve">фізичного </w:t>
      </w:r>
      <w:r w:rsidR="007F749F" w:rsidRPr="007F749F">
        <w:rPr>
          <w:sz w:val="28"/>
          <w:szCs w:val="28"/>
        </w:rPr>
        <w:t xml:space="preserve">навантаження без відсутності </w:t>
      </w:r>
      <w:r w:rsidR="006750D9">
        <w:rPr>
          <w:sz w:val="28"/>
          <w:szCs w:val="28"/>
        </w:rPr>
        <w:t xml:space="preserve">вираженої </w:t>
      </w:r>
      <w:r w:rsidR="007F749F" w:rsidRPr="007F749F">
        <w:rPr>
          <w:sz w:val="28"/>
          <w:szCs w:val="28"/>
        </w:rPr>
        <w:t>патології. Причиною цього</w:t>
      </w:r>
      <w:r w:rsidR="006750D9">
        <w:rPr>
          <w:sz w:val="28"/>
          <w:szCs w:val="28"/>
        </w:rPr>
        <w:t>, на думку фахівців медиків,</w:t>
      </w:r>
      <w:r w:rsidR="007F749F" w:rsidRPr="007F749F">
        <w:rPr>
          <w:sz w:val="28"/>
          <w:szCs w:val="28"/>
        </w:rPr>
        <w:t xml:space="preserve"> є гі</w:t>
      </w:r>
      <w:r w:rsidR="007F749F">
        <w:rPr>
          <w:sz w:val="28"/>
          <w:szCs w:val="28"/>
        </w:rPr>
        <w:t>покінезія</w:t>
      </w:r>
      <w:r w:rsidR="007F749F" w:rsidRPr="007F749F">
        <w:rPr>
          <w:sz w:val="28"/>
          <w:szCs w:val="28"/>
        </w:rPr>
        <w:t xml:space="preserve">, малорухомий </w:t>
      </w:r>
      <w:r w:rsidR="006750D9">
        <w:rPr>
          <w:sz w:val="28"/>
          <w:szCs w:val="28"/>
        </w:rPr>
        <w:t xml:space="preserve">(«сидячий») </w:t>
      </w:r>
      <w:r w:rsidR="007F749F" w:rsidRPr="007F749F">
        <w:rPr>
          <w:sz w:val="28"/>
          <w:szCs w:val="28"/>
        </w:rPr>
        <w:t xml:space="preserve">спосіб життя, брак занять у спортивних школах, зловживання </w:t>
      </w:r>
      <w:r w:rsidR="006750D9">
        <w:rPr>
          <w:sz w:val="28"/>
          <w:szCs w:val="28"/>
        </w:rPr>
        <w:t xml:space="preserve">часом, проведеним за </w:t>
      </w:r>
      <w:r w:rsidR="007F749F" w:rsidRPr="007F749F">
        <w:rPr>
          <w:sz w:val="28"/>
          <w:szCs w:val="28"/>
        </w:rPr>
        <w:t xml:space="preserve">комп’ютерними іграми </w:t>
      </w:r>
      <w:r w:rsidR="007F749F">
        <w:rPr>
          <w:sz w:val="28"/>
          <w:szCs w:val="28"/>
        </w:rPr>
        <w:t>тощо</w:t>
      </w:r>
      <w:r w:rsidR="007F749F" w:rsidRPr="007F749F">
        <w:rPr>
          <w:sz w:val="28"/>
          <w:szCs w:val="28"/>
        </w:rPr>
        <w:t xml:space="preserve">. Тобто дитина з низькою адаптацією </w:t>
      </w:r>
      <w:r w:rsidR="006750D9">
        <w:rPr>
          <w:sz w:val="28"/>
          <w:szCs w:val="28"/>
        </w:rPr>
        <w:t xml:space="preserve">ССС, </w:t>
      </w:r>
      <w:r w:rsidR="007F749F" w:rsidRPr="007F749F">
        <w:rPr>
          <w:sz w:val="28"/>
          <w:szCs w:val="28"/>
        </w:rPr>
        <w:t xml:space="preserve">будучи здоровою, </w:t>
      </w:r>
      <w:r w:rsidR="00CA7BC8">
        <w:rPr>
          <w:sz w:val="28"/>
          <w:szCs w:val="28"/>
        </w:rPr>
        <w:t xml:space="preserve">свідомо </w:t>
      </w:r>
      <w:proofErr w:type="spellStart"/>
      <w:r w:rsidR="007F749F" w:rsidRPr="007F749F">
        <w:rPr>
          <w:sz w:val="28"/>
          <w:szCs w:val="28"/>
        </w:rPr>
        <w:t>ізолюється</w:t>
      </w:r>
      <w:proofErr w:type="spellEnd"/>
      <w:r w:rsidR="007F749F" w:rsidRPr="007F749F">
        <w:rPr>
          <w:sz w:val="28"/>
          <w:szCs w:val="28"/>
        </w:rPr>
        <w:t xml:space="preserve"> від</w:t>
      </w:r>
      <w:r w:rsidR="00CA7BC8">
        <w:rPr>
          <w:sz w:val="28"/>
          <w:szCs w:val="28"/>
        </w:rPr>
        <w:t xml:space="preserve"> виконання</w:t>
      </w:r>
      <w:r w:rsidR="007F749F" w:rsidRPr="007F749F">
        <w:rPr>
          <w:sz w:val="28"/>
          <w:szCs w:val="28"/>
        </w:rPr>
        <w:t xml:space="preserve"> фізичного навантаження, що в подальшому матиме </w:t>
      </w:r>
      <w:r w:rsidR="00CA7BC8">
        <w:rPr>
          <w:sz w:val="28"/>
          <w:szCs w:val="28"/>
        </w:rPr>
        <w:t xml:space="preserve">ще </w:t>
      </w:r>
      <w:r w:rsidR="007F749F" w:rsidRPr="007F749F">
        <w:rPr>
          <w:sz w:val="28"/>
          <w:szCs w:val="28"/>
        </w:rPr>
        <w:t xml:space="preserve">більш загрозливі наслідки для </w:t>
      </w:r>
      <w:r w:rsidR="00CA7BC8">
        <w:rPr>
          <w:sz w:val="28"/>
          <w:szCs w:val="28"/>
        </w:rPr>
        <w:t xml:space="preserve">її фізичного </w:t>
      </w:r>
      <w:r w:rsidR="007F749F" w:rsidRPr="007F749F">
        <w:rPr>
          <w:sz w:val="28"/>
          <w:szCs w:val="28"/>
        </w:rPr>
        <w:t>здоров’я</w:t>
      </w:r>
      <w:r w:rsidR="007F749F">
        <w:rPr>
          <w:sz w:val="28"/>
          <w:szCs w:val="28"/>
        </w:rPr>
        <w:t>.</w:t>
      </w:r>
    </w:p>
    <w:p w14:paraId="44616F74" w14:textId="7DE64E94" w:rsidR="007C4F3E" w:rsidRDefault="007C4F3E" w:rsidP="009C6DB6">
      <w:pPr>
        <w:spacing w:before="240" w:after="240" w:line="360" w:lineRule="auto"/>
        <w:ind w:firstLine="709"/>
        <w:jc w:val="both"/>
        <w:rPr>
          <w:b/>
          <w:bCs/>
          <w:sz w:val="28"/>
          <w:szCs w:val="28"/>
        </w:rPr>
      </w:pPr>
      <w:r w:rsidRPr="007C4F3E">
        <w:rPr>
          <w:b/>
          <w:bCs/>
          <w:sz w:val="28"/>
          <w:szCs w:val="28"/>
        </w:rPr>
        <w:t xml:space="preserve">3.2. </w:t>
      </w:r>
      <w:r w:rsidR="00A75169">
        <w:rPr>
          <w:b/>
          <w:bCs/>
          <w:sz w:val="28"/>
          <w:szCs w:val="28"/>
        </w:rPr>
        <w:t>Оцінка показників фізично</w:t>
      </w:r>
      <w:r w:rsidR="00CA7BC8">
        <w:rPr>
          <w:b/>
          <w:bCs/>
          <w:sz w:val="28"/>
          <w:szCs w:val="28"/>
        </w:rPr>
        <w:t>ї підготовленості</w:t>
      </w:r>
      <w:r w:rsidR="00A75169">
        <w:rPr>
          <w:b/>
          <w:bCs/>
          <w:sz w:val="28"/>
          <w:szCs w:val="28"/>
        </w:rPr>
        <w:t xml:space="preserve"> хлопців 12 років, які займаються баскетболом</w:t>
      </w:r>
    </w:p>
    <w:p w14:paraId="5132A2C5" w14:textId="47BD9377" w:rsidR="00181F98" w:rsidRPr="007F749F" w:rsidRDefault="00CA7BC8" w:rsidP="007C4F3E">
      <w:pPr>
        <w:spacing w:after="0" w:line="360" w:lineRule="auto"/>
        <w:ind w:firstLine="709"/>
        <w:jc w:val="both"/>
        <w:rPr>
          <w:sz w:val="28"/>
          <w:szCs w:val="28"/>
        </w:rPr>
      </w:pPr>
      <w:r>
        <w:rPr>
          <w:sz w:val="28"/>
          <w:szCs w:val="28"/>
        </w:rPr>
        <w:t>З метою</w:t>
      </w:r>
      <w:r w:rsidR="00920DCC" w:rsidRPr="00920DCC">
        <w:rPr>
          <w:sz w:val="28"/>
          <w:szCs w:val="28"/>
        </w:rPr>
        <w:t xml:space="preserve"> комплексної оцінки загальної фізичної підготовленості китайських </w:t>
      </w:r>
      <w:r>
        <w:rPr>
          <w:sz w:val="28"/>
          <w:szCs w:val="28"/>
        </w:rPr>
        <w:t>підлітк</w:t>
      </w:r>
      <w:r w:rsidR="00920DCC" w:rsidRPr="00920DCC">
        <w:rPr>
          <w:sz w:val="28"/>
          <w:szCs w:val="28"/>
        </w:rPr>
        <w:t>ів</w:t>
      </w:r>
      <w:r>
        <w:rPr>
          <w:sz w:val="28"/>
          <w:szCs w:val="28"/>
        </w:rPr>
        <w:t xml:space="preserve"> (хлопці 12 років)</w:t>
      </w:r>
      <w:r w:rsidR="00920DCC" w:rsidRPr="00920DCC">
        <w:rPr>
          <w:sz w:val="28"/>
          <w:szCs w:val="28"/>
        </w:rPr>
        <w:t xml:space="preserve"> використовувалися тести національного стандарту фізичної підготовленості школярів КНР (CNSPFS), які </w:t>
      </w:r>
      <w:r w:rsidR="003519B6">
        <w:rPr>
          <w:sz w:val="28"/>
          <w:szCs w:val="28"/>
        </w:rPr>
        <w:t xml:space="preserve">включали </w:t>
      </w:r>
      <w:r w:rsidR="003519B6">
        <w:rPr>
          <w:sz w:val="28"/>
          <w:szCs w:val="28"/>
        </w:rPr>
        <w:lastRenderedPageBreak/>
        <w:t xml:space="preserve">оцінку </w:t>
      </w:r>
      <w:r w:rsidR="00920DCC" w:rsidRPr="00920DCC">
        <w:rPr>
          <w:sz w:val="28"/>
          <w:szCs w:val="28"/>
        </w:rPr>
        <w:t>спритн</w:t>
      </w:r>
      <w:r w:rsidR="003519B6">
        <w:rPr>
          <w:sz w:val="28"/>
          <w:szCs w:val="28"/>
        </w:rPr>
        <w:t>ості</w:t>
      </w:r>
      <w:r w:rsidR="00920DCC" w:rsidRPr="00920DCC">
        <w:rPr>
          <w:sz w:val="28"/>
          <w:szCs w:val="28"/>
        </w:rPr>
        <w:t xml:space="preserve"> (біг на 50 м), </w:t>
      </w:r>
      <w:r w:rsidR="003519B6" w:rsidRPr="00920DCC">
        <w:rPr>
          <w:sz w:val="28"/>
          <w:szCs w:val="28"/>
        </w:rPr>
        <w:t>вибухов</w:t>
      </w:r>
      <w:r w:rsidR="003519B6">
        <w:rPr>
          <w:sz w:val="28"/>
          <w:szCs w:val="28"/>
        </w:rPr>
        <w:t>ої</w:t>
      </w:r>
      <w:r w:rsidR="003519B6" w:rsidRPr="00920DCC">
        <w:rPr>
          <w:sz w:val="28"/>
          <w:szCs w:val="28"/>
        </w:rPr>
        <w:t xml:space="preserve"> сил</w:t>
      </w:r>
      <w:r w:rsidR="003519B6">
        <w:rPr>
          <w:sz w:val="28"/>
          <w:szCs w:val="28"/>
        </w:rPr>
        <w:t>и</w:t>
      </w:r>
      <w:r w:rsidR="003519B6" w:rsidRPr="00920DCC">
        <w:rPr>
          <w:sz w:val="28"/>
          <w:szCs w:val="28"/>
        </w:rPr>
        <w:t xml:space="preserve"> (стрибок у довжину з місця), </w:t>
      </w:r>
      <w:r w:rsidR="00920DCC" w:rsidRPr="00920DCC">
        <w:rPr>
          <w:sz w:val="28"/>
          <w:szCs w:val="28"/>
        </w:rPr>
        <w:t>динамічн</w:t>
      </w:r>
      <w:r w:rsidR="003519B6">
        <w:rPr>
          <w:sz w:val="28"/>
          <w:szCs w:val="28"/>
        </w:rPr>
        <w:t>ої</w:t>
      </w:r>
      <w:r w:rsidR="00920DCC" w:rsidRPr="00920DCC">
        <w:rPr>
          <w:sz w:val="28"/>
          <w:szCs w:val="28"/>
        </w:rPr>
        <w:t xml:space="preserve"> силов</w:t>
      </w:r>
      <w:r w:rsidR="003519B6">
        <w:rPr>
          <w:sz w:val="28"/>
          <w:szCs w:val="28"/>
        </w:rPr>
        <w:t>ої</w:t>
      </w:r>
      <w:r w:rsidR="00920DCC" w:rsidRPr="00920DCC">
        <w:rPr>
          <w:sz w:val="28"/>
          <w:szCs w:val="28"/>
        </w:rPr>
        <w:t xml:space="preserve"> витривал</w:t>
      </w:r>
      <w:r w:rsidR="003519B6">
        <w:rPr>
          <w:sz w:val="28"/>
          <w:szCs w:val="28"/>
        </w:rPr>
        <w:t>ості</w:t>
      </w:r>
      <w:r w:rsidR="00920DCC" w:rsidRPr="00920DCC">
        <w:rPr>
          <w:sz w:val="28"/>
          <w:szCs w:val="28"/>
        </w:rPr>
        <w:t xml:space="preserve"> м’язів </w:t>
      </w:r>
      <w:r w:rsidR="003519B6">
        <w:rPr>
          <w:sz w:val="28"/>
          <w:szCs w:val="28"/>
        </w:rPr>
        <w:t>верхнього плечового поясу</w:t>
      </w:r>
      <w:r w:rsidR="00920DCC" w:rsidRPr="00920DCC">
        <w:rPr>
          <w:sz w:val="28"/>
          <w:szCs w:val="28"/>
        </w:rPr>
        <w:t xml:space="preserve"> (згинання та розгинання рук у висі хватом зверху), загальн</w:t>
      </w:r>
      <w:r w:rsidR="003519B6">
        <w:rPr>
          <w:sz w:val="28"/>
          <w:szCs w:val="28"/>
        </w:rPr>
        <w:t>ої</w:t>
      </w:r>
      <w:r w:rsidR="00920DCC" w:rsidRPr="00920DCC">
        <w:rPr>
          <w:sz w:val="28"/>
          <w:szCs w:val="28"/>
        </w:rPr>
        <w:t xml:space="preserve"> </w:t>
      </w:r>
      <w:r w:rsidR="003519B6">
        <w:rPr>
          <w:sz w:val="28"/>
          <w:szCs w:val="28"/>
        </w:rPr>
        <w:t xml:space="preserve">(аеробної) </w:t>
      </w:r>
      <w:r w:rsidR="00920DCC" w:rsidRPr="00920DCC">
        <w:rPr>
          <w:sz w:val="28"/>
          <w:szCs w:val="28"/>
        </w:rPr>
        <w:t>витривал</w:t>
      </w:r>
      <w:r w:rsidR="003519B6">
        <w:rPr>
          <w:sz w:val="28"/>
          <w:szCs w:val="28"/>
        </w:rPr>
        <w:t>ості</w:t>
      </w:r>
      <w:r w:rsidR="00920DCC" w:rsidRPr="00920DCC">
        <w:rPr>
          <w:sz w:val="28"/>
          <w:szCs w:val="28"/>
        </w:rPr>
        <w:t xml:space="preserve"> (біг на 1000 м) та гнучкість хребта (</w:t>
      </w:r>
      <w:r w:rsidR="003519B6">
        <w:rPr>
          <w:sz w:val="28"/>
          <w:szCs w:val="28"/>
        </w:rPr>
        <w:t>за контрольною вправою «</w:t>
      </w:r>
      <w:r w:rsidR="00920DCC" w:rsidRPr="00920DCC">
        <w:rPr>
          <w:sz w:val="28"/>
          <w:szCs w:val="28"/>
        </w:rPr>
        <w:t xml:space="preserve">нахил </w:t>
      </w:r>
      <w:r w:rsidR="003519B6">
        <w:rPr>
          <w:sz w:val="28"/>
          <w:szCs w:val="28"/>
        </w:rPr>
        <w:t xml:space="preserve">тулуба </w:t>
      </w:r>
      <w:r w:rsidR="00920DCC" w:rsidRPr="00920DCC">
        <w:rPr>
          <w:sz w:val="28"/>
          <w:szCs w:val="28"/>
        </w:rPr>
        <w:t>уперед із положення сидячи</w:t>
      </w:r>
      <w:r w:rsidR="003519B6">
        <w:rPr>
          <w:sz w:val="28"/>
          <w:szCs w:val="28"/>
        </w:rPr>
        <w:t>»</w:t>
      </w:r>
      <w:r w:rsidR="00920DCC" w:rsidRPr="00920DCC">
        <w:rPr>
          <w:sz w:val="28"/>
          <w:szCs w:val="28"/>
        </w:rPr>
        <w:t xml:space="preserve">). </w:t>
      </w:r>
      <w:r w:rsidR="007F749F" w:rsidRPr="007F749F">
        <w:rPr>
          <w:sz w:val="28"/>
          <w:szCs w:val="28"/>
        </w:rPr>
        <w:t>(</w:t>
      </w:r>
      <w:r w:rsidR="007F749F">
        <w:rPr>
          <w:sz w:val="28"/>
          <w:szCs w:val="28"/>
        </w:rPr>
        <w:t>т</w:t>
      </w:r>
      <w:r w:rsidR="007F749F" w:rsidRPr="007F749F">
        <w:rPr>
          <w:sz w:val="28"/>
          <w:szCs w:val="28"/>
        </w:rPr>
        <w:t>абл. 3.3).</w:t>
      </w:r>
    </w:p>
    <w:p w14:paraId="2217B018" w14:textId="4ECF23EE" w:rsidR="00181F98" w:rsidRDefault="00181F98" w:rsidP="00181F98">
      <w:pPr>
        <w:spacing w:line="360" w:lineRule="auto"/>
        <w:ind w:firstLine="709"/>
        <w:jc w:val="both"/>
        <w:rPr>
          <w:rFonts w:cs="Times New Roman"/>
          <w:color w:val="0D0D0D"/>
          <w:sz w:val="28"/>
          <w:szCs w:val="28"/>
        </w:rPr>
      </w:pPr>
      <w:r w:rsidRPr="00915FED">
        <w:rPr>
          <w:rFonts w:cs="Times New Roman"/>
          <w:b/>
          <w:color w:val="0D0D0D"/>
          <w:sz w:val="28"/>
          <w:szCs w:val="28"/>
        </w:rPr>
        <w:t>Таблиця 3.3</w:t>
      </w:r>
      <w:r w:rsidRPr="00915FED">
        <w:rPr>
          <w:rFonts w:cs="Times New Roman"/>
          <w:color w:val="0D0D0D"/>
          <w:sz w:val="28"/>
          <w:szCs w:val="28"/>
        </w:rPr>
        <w:t xml:space="preserve"> </w:t>
      </w:r>
      <w:r w:rsidRPr="00915FED">
        <w:rPr>
          <w:rFonts w:cs="Times New Roman"/>
          <w:sz w:val="28"/>
          <w:szCs w:val="28"/>
        </w:rPr>
        <w:t>–</w:t>
      </w:r>
      <w:r w:rsidRPr="00915FED">
        <w:rPr>
          <w:rFonts w:cs="Times New Roman"/>
          <w:sz w:val="28"/>
          <w:szCs w:val="28"/>
          <w:lang w:eastAsia="zh-CN"/>
        </w:rPr>
        <w:t xml:space="preserve"> </w:t>
      </w:r>
      <w:r w:rsidRPr="00915FED">
        <w:rPr>
          <w:rFonts w:cs="Times New Roman"/>
          <w:color w:val="0D0D0D"/>
          <w:sz w:val="28"/>
          <w:szCs w:val="28"/>
        </w:rPr>
        <w:t>Результати виконання рухових тестів хлопцями 12 років,</w:t>
      </w:r>
      <w:r>
        <w:rPr>
          <w:rFonts w:cs="Times New Roman"/>
          <w:color w:val="0D0D0D"/>
          <w:sz w:val="28"/>
          <w:szCs w:val="28"/>
        </w:rPr>
        <w:t xml:space="preserve"> які почали займатися баскетболом</w:t>
      </w:r>
      <w:r w:rsidRPr="00915FED">
        <w:rPr>
          <w:rFonts w:cs="Times New Roman"/>
          <w:color w:val="0D0D0D"/>
          <w:sz w:val="28"/>
          <w:szCs w:val="28"/>
        </w:rPr>
        <w:t xml:space="preserve"> (n=</w:t>
      </w:r>
      <w:r>
        <w:rPr>
          <w:rFonts w:cs="Times New Roman"/>
          <w:color w:val="0D0D0D"/>
          <w:sz w:val="28"/>
          <w:szCs w:val="28"/>
        </w:rPr>
        <w:t>2</w:t>
      </w:r>
      <w:r w:rsidRPr="00915FED">
        <w:rPr>
          <w:rFonts w:cs="Times New Roman"/>
          <w:color w:val="0D0D0D"/>
          <w:sz w:val="28"/>
          <w:szCs w:val="28"/>
        </w:rPr>
        <w:t>0)</w:t>
      </w:r>
    </w:p>
    <w:tbl>
      <w:tblPr>
        <w:tblStyle w:val="a5"/>
        <w:tblW w:w="0" w:type="auto"/>
        <w:tblLook w:val="04A0" w:firstRow="1" w:lastRow="0" w:firstColumn="1" w:lastColumn="0" w:noHBand="0" w:noVBand="1"/>
      </w:tblPr>
      <w:tblGrid>
        <w:gridCol w:w="6799"/>
        <w:gridCol w:w="1134"/>
        <w:gridCol w:w="1411"/>
      </w:tblGrid>
      <w:tr w:rsidR="00181F98" w14:paraId="2F763774" w14:textId="77777777" w:rsidTr="002B070B">
        <w:tc>
          <w:tcPr>
            <w:tcW w:w="6799" w:type="dxa"/>
          </w:tcPr>
          <w:p w14:paraId="01CB5CA4" w14:textId="77777777" w:rsidR="00181F98" w:rsidRPr="00181F98" w:rsidRDefault="00181F98" w:rsidP="002B070B">
            <w:pPr>
              <w:spacing w:line="360" w:lineRule="auto"/>
              <w:jc w:val="both"/>
              <w:rPr>
                <w:rFonts w:cs="Times New Roman"/>
                <w:color w:val="0D0D0D"/>
                <w:sz w:val="28"/>
                <w:szCs w:val="28"/>
              </w:rPr>
            </w:pPr>
            <w:r w:rsidRPr="00181F98">
              <w:rPr>
                <w:rFonts w:cs="Times New Roman"/>
                <w:color w:val="0D0D0D"/>
                <w:sz w:val="28"/>
                <w:szCs w:val="28"/>
              </w:rPr>
              <w:t>Рухові тести</w:t>
            </w:r>
          </w:p>
        </w:tc>
        <w:tc>
          <w:tcPr>
            <w:tcW w:w="1134" w:type="dxa"/>
          </w:tcPr>
          <w:p w14:paraId="71ADC3D6" w14:textId="77777777" w:rsidR="00181F98" w:rsidRDefault="00181F98" w:rsidP="002B070B">
            <w:pPr>
              <w:spacing w:line="360" w:lineRule="auto"/>
              <w:jc w:val="center"/>
              <w:rPr>
                <w:rFonts w:cs="Times New Roman"/>
                <w:color w:val="0D0D0D"/>
                <w:sz w:val="28"/>
                <w:szCs w:val="28"/>
              </w:rPr>
            </w:pPr>
            <w:r w:rsidRPr="00915FED">
              <w:rPr>
                <w:rFonts w:cs="Times New Roman"/>
                <w:noProof/>
                <w:sz w:val="28"/>
                <w:szCs w:val="28"/>
                <w:lang w:eastAsia="uk-UA"/>
              </w:rPr>
              <w:drawing>
                <wp:anchor distT="0" distB="0" distL="114300" distR="114300" simplePos="0" relativeHeight="251663360" behindDoc="0" locked="0" layoutInCell="1" allowOverlap="1" wp14:anchorId="2676B8A1" wp14:editId="3395CE48">
                  <wp:simplePos x="0" y="0"/>
                  <wp:positionH relativeFrom="column">
                    <wp:posOffset>381719</wp:posOffset>
                  </wp:positionH>
                  <wp:positionV relativeFrom="paragraph">
                    <wp:posOffset>15688</wp:posOffset>
                  </wp:positionV>
                  <wp:extent cx="176530" cy="201295"/>
                  <wp:effectExtent l="0" t="0" r="0" b="8255"/>
                  <wp:wrapNone/>
                  <wp:docPr id="91010579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530" cy="201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1" w:type="dxa"/>
          </w:tcPr>
          <w:p w14:paraId="323ED4CB" w14:textId="77777777" w:rsidR="00181F98" w:rsidRDefault="00181F98" w:rsidP="002B070B">
            <w:pPr>
              <w:spacing w:line="360" w:lineRule="auto"/>
              <w:jc w:val="center"/>
              <w:rPr>
                <w:rFonts w:cs="Times New Roman"/>
                <w:color w:val="0D0D0D"/>
                <w:sz w:val="28"/>
                <w:szCs w:val="28"/>
              </w:rPr>
            </w:pPr>
            <w:r w:rsidRPr="00915FED">
              <w:rPr>
                <w:rFonts w:cs="Times New Roman"/>
                <w:i/>
                <w:sz w:val="28"/>
                <w:szCs w:val="28"/>
              </w:rPr>
              <w:t>S</w:t>
            </w:r>
          </w:p>
        </w:tc>
      </w:tr>
      <w:tr w:rsidR="00181F98" w14:paraId="413624DD" w14:textId="77777777" w:rsidTr="002B070B">
        <w:tc>
          <w:tcPr>
            <w:tcW w:w="6799" w:type="dxa"/>
          </w:tcPr>
          <w:p w14:paraId="653A3075" w14:textId="77777777" w:rsidR="00181F98" w:rsidRPr="00181F98" w:rsidRDefault="00181F98" w:rsidP="002B070B">
            <w:pPr>
              <w:spacing w:line="360" w:lineRule="auto"/>
              <w:jc w:val="both"/>
              <w:rPr>
                <w:rFonts w:cs="Times New Roman"/>
                <w:color w:val="0D0D0D"/>
                <w:sz w:val="28"/>
                <w:szCs w:val="28"/>
              </w:rPr>
            </w:pPr>
            <w:r w:rsidRPr="00181F98">
              <w:rPr>
                <w:rFonts w:cs="Times New Roman"/>
                <w:sz w:val="28"/>
                <w:szCs w:val="28"/>
                <w:lang w:eastAsia="uk-UA"/>
              </w:rPr>
              <w:t>Біг на 50 м., с</w:t>
            </w:r>
          </w:p>
        </w:tc>
        <w:tc>
          <w:tcPr>
            <w:tcW w:w="1134" w:type="dxa"/>
          </w:tcPr>
          <w:p w14:paraId="0461F81C" w14:textId="77777777" w:rsidR="00181F98" w:rsidRDefault="00181F98" w:rsidP="002B070B">
            <w:pPr>
              <w:spacing w:line="360" w:lineRule="auto"/>
              <w:jc w:val="center"/>
              <w:rPr>
                <w:rFonts w:cs="Times New Roman"/>
                <w:color w:val="0D0D0D"/>
                <w:sz w:val="28"/>
                <w:szCs w:val="28"/>
              </w:rPr>
            </w:pPr>
            <w:r w:rsidRPr="00915FED">
              <w:rPr>
                <w:rFonts w:cs="Times New Roman"/>
                <w:bCs/>
                <w:sz w:val="28"/>
                <w:szCs w:val="28"/>
                <w:lang w:eastAsia="uk-UA"/>
              </w:rPr>
              <w:t>7,62</w:t>
            </w:r>
          </w:p>
        </w:tc>
        <w:tc>
          <w:tcPr>
            <w:tcW w:w="1411" w:type="dxa"/>
          </w:tcPr>
          <w:p w14:paraId="3D780A76" w14:textId="77777777" w:rsidR="00181F98" w:rsidRDefault="00181F98" w:rsidP="002B070B">
            <w:pPr>
              <w:spacing w:line="360" w:lineRule="auto"/>
              <w:jc w:val="center"/>
              <w:rPr>
                <w:rFonts w:cs="Times New Roman"/>
                <w:color w:val="0D0D0D"/>
                <w:sz w:val="28"/>
                <w:szCs w:val="28"/>
              </w:rPr>
            </w:pPr>
            <w:r w:rsidRPr="00915FED">
              <w:rPr>
                <w:rFonts w:cs="Times New Roman"/>
                <w:bCs/>
                <w:sz w:val="28"/>
                <w:szCs w:val="28"/>
                <w:lang w:eastAsia="uk-UA"/>
              </w:rPr>
              <w:t>0,41</w:t>
            </w:r>
          </w:p>
        </w:tc>
      </w:tr>
      <w:tr w:rsidR="00181F98" w14:paraId="4CDA60AF" w14:textId="77777777" w:rsidTr="002B070B">
        <w:tc>
          <w:tcPr>
            <w:tcW w:w="6799" w:type="dxa"/>
          </w:tcPr>
          <w:p w14:paraId="5530FD83" w14:textId="77777777" w:rsidR="00181F98" w:rsidRPr="00181F98" w:rsidRDefault="00181F98" w:rsidP="002B070B">
            <w:pPr>
              <w:spacing w:line="360" w:lineRule="auto"/>
              <w:jc w:val="both"/>
              <w:rPr>
                <w:rFonts w:cs="Times New Roman"/>
                <w:color w:val="0D0D0D"/>
                <w:sz w:val="28"/>
                <w:szCs w:val="28"/>
              </w:rPr>
            </w:pPr>
            <w:r w:rsidRPr="00181F98">
              <w:rPr>
                <w:rFonts w:cs="Times New Roman"/>
                <w:sz w:val="28"/>
                <w:szCs w:val="28"/>
                <w:lang w:eastAsia="uk-UA"/>
              </w:rPr>
              <w:t>Нахил тулубу вперед з положення сидячи, см</w:t>
            </w:r>
          </w:p>
        </w:tc>
        <w:tc>
          <w:tcPr>
            <w:tcW w:w="1134" w:type="dxa"/>
          </w:tcPr>
          <w:p w14:paraId="537A7284" w14:textId="2BB270E6" w:rsidR="00181F98" w:rsidRDefault="00920DCC" w:rsidP="002B070B">
            <w:pPr>
              <w:spacing w:line="360" w:lineRule="auto"/>
              <w:jc w:val="center"/>
              <w:rPr>
                <w:rFonts w:cs="Times New Roman"/>
                <w:color w:val="0D0D0D"/>
                <w:sz w:val="28"/>
                <w:szCs w:val="28"/>
              </w:rPr>
            </w:pPr>
            <w:r>
              <w:rPr>
                <w:rFonts w:cs="Times New Roman"/>
                <w:bCs/>
                <w:sz w:val="28"/>
                <w:szCs w:val="28"/>
                <w:lang w:eastAsia="uk-UA"/>
              </w:rPr>
              <w:t>6</w:t>
            </w:r>
            <w:r w:rsidR="00181F98" w:rsidRPr="00915FED">
              <w:rPr>
                <w:rFonts w:cs="Times New Roman"/>
                <w:bCs/>
                <w:sz w:val="28"/>
                <w:szCs w:val="28"/>
                <w:lang w:eastAsia="uk-UA"/>
              </w:rPr>
              <w:t>,28</w:t>
            </w:r>
          </w:p>
        </w:tc>
        <w:tc>
          <w:tcPr>
            <w:tcW w:w="1411" w:type="dxa"/>
          </w:tcPr>
          <w:p w14:paraId="1B880952" w14:textId="77777777" w:rsidR="00181F98" w:rsidRDefault="00181F98" w:rsidP="002B070B">
            <w:pPr>
              <w:spacing w:line="360" w:lineRule="auto"/>
              <w:jc w:val="center"/>
              <w:rPr>
                <w:rFonts w:cs="Times New Roman"/>
                <w:color w:val="0D0D0D"/>
                <w:sz w:val="28"/>
                <w:szCs w:val="28"/>
              </w:rPr>
            </w:pPr>
            <w:r w:rsidRPr="00915FED">
              <w:rPr>
                <w:rFonts w:cs="Times New Roman"/>
                <w:bCs/>
                <w:sz w:val="28"/>
                <w:szCs w:val="28"/>
                <w:lang w:eastAsia="uk-UA"/>
              </w:rPr>
              <w:t>2,48</w:t>
            </w:r>
          </w:p>
        </w:tc>
      </w:tr>
      <w:tr w:rsidR="00181F98" w14:paraId="7CC633F8" w14:textId="77777777" w:rsidTr="002B070B">
        <w:tc>
          <w:tcPr>
            <w:tcW w:w="6799" w:type="dxa"/>
          </w:tcPr>
          <w:p w14:paraId="70BC07DE" w14:textId="77777777" w:rsidR="00181F98" w:rsidRPr="00181F98" w:rsidRDefault="00181F98" w:rsidP="002B070B">
            <w:pPr>
              <w:spacing w:line="360" w:lineRule="auto"/>
              <w:jc w:val="both"/>
              <w:rPr>
                <w:rFonts w:cs="Times New Roman"/>
                <w:sz w:val="28"/>
                <w:szCs w:val="28"/>
                <w:lang w:eastAsia="uk-UA"/>
              </w:rPr>
            </w:pPr>
            <w:r w:rsidRPr="00181F98">
              <w:rPr>
                <w:rFonts w:cs="Times New Roman"/>
                <w:sz w:val="28"/>
                <w:szCs w:val="28"/>
                <w:lang w:eastAsia="uk-UA"/>
              </w:rPr>
              <w:t>Стрибок в довжину з місця, м</w:t>
            </w:r>
          </w:p>
        </w:tc>
        <w:tc>
          <w:tcPr>
            <w:tcW w:w="1134" w:type="dxa"/>
          </w:tcPr>
          <w:p w14:paraId="7886B7DF" w14:textId="77777777" w:rsidR="00181F98" w:rsidRDefault="00181F98" w:rsidP="002B070B">
            <w:pPr>
              <w:spacing w:line="360" w:lineRule="auto"/>
              <w:jc w:val="center"/>
              <w:rPr>
                <w:rFonts w:cs="Times New Roman"/>
                <w:color w:val="0D0D0D"/>
                <w:sz w:val="28"/>
                <w:szCs w:val="28"/>
              </w:rPr>
            </w:pPr>
            <w:r w:rsidRPr="00915FED">
              <w:rPr>
                <w:rFonts w:cs="Times New Roman"/>
                <w:bCs/>
                <w:sz w:val="28"/>
                <w:szCs w:val="28"/>
                <w:lang w:eastAsia="uk-UA"/>
              </w:rPr>
              <w:t>160,67</w:t>
            </w:r>
          </w:p>
        </w:tc>
        <w:tc>
          <w:tcPr>
            <w:tcW w:w="1411" w:type="dxa"/>
          </w:tcPr>
          <w:p w14:paraId="6348D953" w14:textId="77777777" w:rsidR="00181F98" w:rsidRDefault="00181F98" w:rsidP="002B070B">
            <w:pPr>
              <w:spacing w:line="360" w:lineRule="auto"/>
              <w:jc w:val="center"/>
              <w:rPr>
                <w:rFonts w:cs="Times New Roman"/>
                <w:color w:val="0D0D0D"/>
                <w:sz w:val="28"/>
                <w:szCs w:val="28"/>
              </w:rPr>
            </w:pPr>
            <w:r w:rsidRPr="00915FED">
              <w:rPr>
                <w:rFonts w:cs="Times New Roman"/>
                <w:bCs/>
                <w:sz w:val="28"/>
                <w:szCs w:val="28"/>
                <w:lang w:eastAsia="uk-UA"/>
              </w:rPr>
              <w:t>9,21</w:t>
            </w:r>
          </w:p>
        </w:tc>
      </w:tr>
      <w:tr w:rsidR="00181F98" w14:paraId="7FC43129" w14:textId="77777777" w:rsidTr="002B070B">
        <w:tc>
          <w:tcPr>
            <w:tcW w:w="6799" w:type="dxa"/>
          </w:tcPr>
          <w:p w14:paraId="5AC4A3BC" w14:textId="77777777" w:rsidR="00181F98" w:rsidRPr="00181F98" w:rsidRDefault="00181F98" w:rsidP="002B070B">
            <w:pPr>
              <w:spacing w:line="360" w:lineRule="auto"/>
              <w:jc w:val="both"/>
              <w:rPr>
                <w:rFonts w:cs="Times New Roman"/>
                <w:sz w:val="28"/>
                <w:szCs w:val="28"/>
                <w:lang w:eastAsia="uk-UA"/>
              </w:rPr>
            </w:pPr>
            <w:r w:rsidRPr="00181F98">
              <w:rPr>
                <w:rFonts w:cs="Times New Roman"/>
                <w:sz w:val="28"/>
                <w:szCs w:val="28"/>
                <w:lang w:eastAsia="uk-UA"/>
              </w:rPr>
              <w:t>Підтягування на перекладині, разів</w:t>
            </w:r>
          </w:p>
        </w:tc>
        <w:tc>
          <w:tcPr>
            <w:tcW w:w="1134" w:type="dxa"/>
          </w:tcPr>
          <w:p w14:paraId="44CA39D7" w14:textId="77777777" w:rsidR="00181F98" w:rsidRDefault="00181F98" w:rsidP="002B070B">
            <w:pPr>
              <w:spacing w:line="360" w:lineRule="auto"/>
              <w:jc w:val="center"/>
              <w:rPr>
                <w:rFonts w:cs="Times New Roman"/>
                <w:color w:val="0D0D0D"/>
                <w:sz w:val="28"/>
                <w:szCs w:val="28"/>
              </w:rPr>
            </w:pPr>
            <w:r w:rsidRPr="00915FED">
              <w:rPr>
                <w:rFonts w:cs="Times New Roman"/>
                <w:bCs/>
                <w:sz w:val="28"/>
                <w:szCs w:val="28"/>
                <w:lang w:eastAsia="uk-UA"/>
              </w:rPr>
              <w:t>3,55</w:t>
            </w:r>
          </w:p>
        </w:tc>
        <w:tc>
          <w:tcPr>
            <w:tcW w:w="1411" w:type="dxa"/>
          </w:tcPr>
          <w:p w14:paraId="1D19BF14" w14:textId="77777777" w:rsidR="00181F98" w:rsidRDefault="00181F98" w:rsidP="002B070B">
            <w:pPr>
              <w:spacing w:line="360" w:lineRule="auto"/>
              <w:jc w:val="center"/>
              <w:rPr>
                <w:rFonts w:cs="Times New Roman"/>
                <w:color w:val="0D0D0D"/>
                <w:sz w:val="28"/>
                <w:szCs w:val="28"/>
              </w:rPr>
            </w:pPr>
            <w:r w:rsidRPr="00915FED">
              <w:rPr>
                <w:rFonts w:cs="Times New Roman"/>
                <w:bCs/>
                <w:sz w:val="28"/>
                <w:szCs w:val="28"/>
                <w:lang w:eastAsia="uk-UA"/>
              </w:rPr>
              <w:t>2,52</w:t>
            </w:r>
          </w:p>
        </w:tc>
      </w:tr>
      <w:tr w:rsidR="00181F98" w14:paraId="34DD69DF" w14:textId="77777777" w:rsidTr="002B070B">
        <w:tc>
          <w:tcPr>
            <w:tcW w:w="6799" w:type="dxa"/>
          </w:tcPr>
          <w:p w14:paraId="249EFC5D" w14:textId="77777777" w:rsidR="00181F98" w:rsidRPr="00181F98" w:rsidRDefault="00181F98" w:rsidP="002B070B">
            <w:pPr>
              <w:spacing w:line="360" w:lineRule="auto"/>
              <w:jc w:val="both"/>
              <w:rPr>
                <w:rFonts w:cs="Times New Roman"/>
                <w:sz w:val="28"/>
                <w:szCs w:val="28"/>
                <w:lang w:eastAsia="uk-UA"/>
              </w:rPr>
            </w:pPr>
            <w:r w:rsidRPr="00181F98">
              <w:rPr>
                <w:rFonts w:cs="Times New Roman"/>
                <w:sz w:val="28"/>
                <w:szCs w:val="28"/>
                <w:lang w:eastAsia="uk-UA"/>
              </w:rPr>
              <w:t>Біг на 1000 метрів, хв./с</w:t>
            </w:r>
          </w:p>
        </w:tc>
        <w:tc>
          <w:tcPr>
            <w:tcW w:w="1134" w:type="dxa"/>
          </w:tcPr>
          <w:p w14:paraId="0244490A" w14:textId="77777777" w:rsidR="00181F98" w:rsidRDefault="00181F98" w:rsidP="002B070B">
            <w:pPr>
              <w:spacing w:line="360" w:lineRule="auto"/>
              <w:jc w:val="center"/>
              <w:rPr>
                <w:rFonts w:cs="Times New Roman"/>
                <w:color w:val="0D0D0D"/>
                <w:sz w:val="28"/>
                <w:szCs w:val="28"/>
              </w:rPr>
            </w:pPr>
            <w:r w:rsidRPr="00915FED">
              <w:rPr>
                <w:rFonts w:cs="Times New Roman"/>
                <w:bCs/>
                <w:sz w:val="28"/>
                <w:szCs w:val="28"/>
                <w:lang w:eastAsia="uk-UA"/>
              </w:rPr>
              <w:t>4,40</w:t>
            </w:r>
          </w:p>
        </w:tc>
        <w:tc>
          <w:tcPr>
            <w:tcW w:w="1411" w:type="dxa"/>
          </w:tcPr>
          <w:p w14:paraId="10B2C287" w14:textId="77777777" w:rsidR="00181F98" w:rsidRDefault="00181F98" w:rsidP="002B070B">
            <w:pPr>
              <w:spacing w:line="360" w:lineRule="auto"/>
              <w:jc w:val="center"/>
              <w:rPr>
                <w:rFonts w:cs="Times New Roman"/>
                <w:color w:val="0D0D0D"/>
                <w:sz w:val="28"/>
                <w:szCs w:val="28"/>
              </w:rPr>
            </w:pPr>
            <w:r w:rsidRPr="00915FED">
              <w:rPr>
                <w:rFonts w:cs="Times New Roman"/>
                <w:bCs/>
                <w:sz w:val="28"/>
                <w:szCs w:val="28"/>
                <w:lang w:eastAsia="uk-UA"/>
              </w:rPr>
              <w:t>0,89</w:t>
            </w:r>
          </w:p>
        </w:tc>
      </w:tr>
    </w:tbl>
    <w:p w14:paraId="0962D3A6" w14:textId="77777777" w:rsidR="00920DCC" w:rsidRDefault="00920DCC" w:rsidP="007F749F">
      <w:pPr>
        <w:spacing w:after="120" w:line="360" w:lineRule="auto"/>
        <w:ind w:firstLine="709"/>
        <w:jc w:val="both"/>
        <w:rPr>
          <w:rFonts w:cs="Times New Roman"/>
          <w:color w:val="0D0D0D"/>
          <w:sz w:val="28"/>
          <w:szCs w:val="28"/>
        </w:rPr>
      </w:pPr>
    </w:p>
    <w:p w14:paraId="277E668F" w14:textId="33497882" w:rsidR="00920DCC" w:rsidRDefault="00920DCC" w:rsidP="00920DCC">
      <w:pPr>
        <w:spacing w:after="0" w:line="360" w:lineRule="auto"/>
        <w:ind w:firstLine="709"/>
        <w:jc w:val="both"/>
        <w:rPr>
          <w:rFonts w:cs="Times New Roman"/>
          <w:color w:val="0D0D0D"/>
          <w:sz w:val="28"/>
          <w:szCs w:val="28"/>
        </w:rPr>
      </w:pPr>
      <w:r w:rsidRPr="00920DCC">
        <w:rPr>
          <w:rFonts w:cs="Times New Roman"/>
          <w:color w:val="0D0D0D"/>
          <w:sz w:val="28"/>
          <w:szCs w:val="28"/>
        </w:rPr>
        <w:t>Результат тесту</w:t>
      </w:r>
      <w:r w:rsidR="003519B6">
        <w:rPr>
          <w:rFonts w:cs="Times New Roman"/>
          <w:color w:val="0D0D0D"/>
          <w:sz w:val="28"/>
          <w:szCs w:val="28"/>
        </w:rPr>
        <w:t>, що</w:t>
      </w:r>
      <w:r w:rsidR="003519B6" w:rsidRPr="00920DCC">
        <w:rPr>
          <w:rFonts w:cs="Times New Roman"/>
          <w:color w:val="0D0D0D"/>
          <w:sz w:val="28"/>
          <w:szCs w:val="28"/>
        </w:rPr>
        <w:t xml:space="preserve"> склав 7,62 ± 0,41 с</w:t>
      </w:r>
      <w:r w:rsidR="003519B6">
        <w:rPr>
          <w:rFonts w:cs="Times New Roman"/>
          <w:color w:val="0D0D0D"/>
          <w:sz w:val="28"/>
          <w:szCs w:val="28"/>
        </w:rPr>
        <w:t>,</w:t>
      </w:r>
      <w:r w:rsidRPr="00920DCC">
        <w:rPr>
          <w:rFonts w:cs="Times New Roman"/>
          <w:color w:val="0D0D0D"/>
          <w:sz w:val="28"/>
          <w:szCs w:val="28"/>
        </w:rPr>
        <w:t xml:space="preserve"> з </w:t>
      </w:r>
      <w:r w:rsidR="003519B6">
        <w:rPr>
          <w:rFonts w:cs="Times New Roman"/>
          <w:color w:val="0D0D0D"/>
          <w:sz w:val="28"/>
          <w:szCs w:val="28"/>
        </w:rPr>
        <w:t xml:space="preserve">швидкісного </w:t>
      </w:r>
      <w:r w:rsidRPr="00920DCC">
        <w:rPr>
          <w:rFonts w:cs="Times New Roman"/>
          <w:color w:val="0D0D0D"/>
          <w:sz w:val="28"/>
          <w:szCs w:val="28"/>
        </w:rPr>
        <w:t>бігу на 50 метрів свідч</w:t>
      </w:r>
      <w:r w:rsidR="003519B6">
        <w:rPr>
          <w:rFonts w:cs="Times New Roman"/>
          <w:color w:val="0D0D0D"/>
          <w:sz w:val="28"/>
          <w:szCs w:val="28"/>
        </w:rPr>
        <w:t>и</w:t>
      </w:r>
      <w:r w:rsidRPr="00920DCC">
        <w:rPr>
          <w:rFonts w:cs="Times New Roman"/>
          <w:color w:val="0D0D0D"/>
          <w:sz w:val="28"/>
          <w:szCs w:val="28"/>
        </w:rPr>
        <w:t xml:space="preserve">ть про </w:t>
      </w:r>
      <w:r w:rsidR="003519B6">
        <w:rPr>
          <w:rFonts w:cs="Times New Roman"/>
          <w:color w:val="0D0D0D"/>
          <w:sz w:val="28"/>
          <w:szCs w:val="28"/>
        </w:rPr>
        <w:t>переважання</w:t>
      </w:r>
      <w:r w:rsidRPr="00920DCC">
        <w:rPr>
          <w:rFonts w:cs="Times New Roman"/>
          <w:color w:val="0D0D0D"/>
          <w:sz w:val="28"/>
          <w:szCs w:val="28"/>
        </w:rPr>
        <w:t xml:space="preserve"> середн</w:t>
      </w:r>
      <w:r w:rsidR="003519B6">
        <w:rPr>
          <w:rFonts w:cs="Times New Roman"/>
          <w:color w:val="0D0D0D"/>
          <w:sz w:val="28"/>
          <w:szCs w:val="28"/>
        </w:rPr>
        <w:t>ього</w:t>
      </w:r>
      <w:r w:rsidRPr="00920DCC">
        <w:rPr>
          <w:rFonts w:cs="Times New Roman"/>
          <w:color w:val="0D0D0D"/>
          <w:sz w:val="28"/>
          <w:szCs w:val="28"/>
        </w:rPr>
        <w:t xml:space="preserve"> показник</w:t>
      </w:r>
      <w:r w:rsidR="003519B6">
        <w:rPr>
          <w:rFonts w:cs="Times New Roman"/>
          <w:color w:val="0D0D0D"/>
          <w:sz w:val="28"/>
          <w:szCs w:val="28"/>
        </w:rPr>
        <w:t>а</w:t>
      </w:r>
      <w:r w:rsidRPr="00920DCC">
        <w:rPr>
          <w:rFonts w:cs="Times New Roman"/>
          <w:color w:val="0D0D0D"/>
          <w:sz w:val="28"/>
          <w:szCs w:val="28"/>
        </w:rPr>
        <w:t xml:space="preserve"> для 12-річних</w:t>
      </w:r>
      <w:r w:rsidR="003519B6">
        <w:rPr>
          <w:rFonts w:cs="Times New Roman"/>
          <w:color w:val="0D0D0D"/>
          <w:sz w:val="28"/>
          <w:szCs w:val="28"/>
        </w:rPr>
        <w:t xml:space="preserve"> хлопців.</w:t>
      </w:r>
      <w:r w:rsidRPr="00920DCC">
        <w:rPr>
          <w:rFonts w:cs="Times New Roman"/>
          <w:color w:val="0D0D0D"/>
          <w:sz w:val="28"/>
          <w:szCs w:val="28"/>
        </w:rPr>
        <w:t xml:space="preserve"> </w:t>
      </w:r>
      <w:r w:rsidR="003519B6">
        <w:rPr>
          <w:rFonts w:cs="Times New Roman"/>
          <w:color w:val="0D0D0D"/>
          <w:sz w:val="28"/>
          <w:szCs w:val="28"/>
        </w:rPr>
        <w:t>Окрім того,</w:t>
      </w:r>
      <w:r w:rsidRPr="00920DCC">
        <w:rPr>
          <w:rFonts w:cs="Times New Roman"/>
          <w:color w:val="0D0D0D"/>
          <w:sz w:val="28"/>
          <w:szCs w:val="28"/>
        </w:rPr>
        <w:t xml:space="preserve"> нами було </w:t>
      </w:r>
      <w:r w:rsidR="003519B6">
        <w:rPr>
          <w:rFonts w:cs="Times New Roman"/>
          <w:color w:val="0D0D0D"/>
          <w:sz w:val="28"/>
          <w:szCs w:val="28"/>
        </w:rPr>
        <w:t>здійснено розрахунок</w:t>
      </w:r>
      <w:r w:rsidRPr="00920DCC">
        <w:rPr>
          <w:rFonts w:cs="Times New Roman"/>
          <w:color w:val="0D0D0D"/>
          <w:sz w:val="28"/>
          <w:szCs w:val="28"/>
        </w:rPr>
        <w:t xml:space="preserve"> бал</w:t>
      </w:r>
      <w:r w:rsidR="003519B6">
        <w:rPr>
          <w:rFonts w:cs="Times New Roman"/>
          <w:color w:val="0D0D0D"/>
          <w:sz w:val="28"/>
          <w:szCs w:val="28"/>
        </w:rPr>
        <w:t>ів відповідно до</w:t>
      </w:r>
      <w:r w:rsidRPr="00920DCC">
        <w:rPr>
          <w:rFonts w:cs="Times New Roman"/>
          <w:color w:val="0D0D0D"/>
          <w:sz w:val="28"/>
          <w:szCs w:val="28"/>
        </w:rPr>
        <w:t xml:space="preserve"> оцінк</w:t>
      </w:r>
      <w:r w:rsidR="003519B6">
        <w:rPr>
          <w:rFonts w:cs="Times New Roman"/>
          <w:color w:val="0D0D0D"/>
          <w:sz w:val="28"/>
          <w:szCs w:val="28"/>
        </w:rPr>
        <w:t>и</w:t>
      </w:r>
      <w:r w:rsidRPr="00920DCC">
        <w:rPr>
          <w:rFonts w:cs="Times New Roman"/>
          <w:color w:val="0D0D0D"/>
          <w:sz w:val="28"/>
          <w:szCs w:val="28"/>
        </w:rPr>
        <w:t xml:space="preserve"> фізичної підготовленості за тестами, що входять до </w:t>
      </w:r>
      <w:r w:rsidR="003519B6">
        <w:rPr>
          <w:rFonts w:cs="Times New Roman"/>
          <w:color w:val="0D0D0D"/>
          <w:sz w:val="28"/>
          <w:szCs w:val="28"/>
        </w:rPr>
        <w:t xml:space="preserve">шкільної </w:t>
      </w:r>
      <w:r w:rsidRPr="00920DCC">
        <w:rPr>
          <w:rFonts w:cs="Times New Roman"/>
          <w:color w:val="0D0D0D"/>
          <w:sz w:val="28"/>
          <w:szCs w:val="28"/>
        </w:rPr>
        <w:t xml:space="preserve">програми з фізичного виховання. Оцінку «відмінно» серед </w:t>
      </w:r>
      <w:r w:rsidR="003519B6">
        <w:rPr>
          <w:rFonts w:cs="Times New Roman"/>
          <w:color w:val="0D0D0D"/>
          <w:sz w:val="28"/>
          <w:szCs w:val="28"/>
        </w:rPr>
        <w:t>12-річних підлітків, як</w:t>
      </w:r>
      <w:r w:rsidR="00C60E28">
        <w:rPr>
          <w:rFonts w:cs="Times New Roman"/>
          <w:color w:val="0D0D0D"/>
          <w:sz w:val="28"/>
          <w:szCs w:val="28"/>
        </w:rPr>
        <w:t>і</w:t>
      </w:r>
      <w:r w:rsidR="003519B6">
        <w:rPr>
          <w:rFonts w:cs="Times New Roman"/>
          <w:color w:val="0D0D0D"/>
          <w:sz w:val="28"/>
          <w:szCs w:val="28"/>
        </w:rPr>
        <w:t xml:space="preserve"> приступили до занять баскетболом</w:t>
      </w:r>
      <w:r w:rsidRPr="00920DCC">
        <w:rPr>
          <w:rFonts w:cs="Times New Roman"/>
          <w:color w:val="0D0D0D"/>
          <w:sz w:val="28"/>
          <w:szCs w:val="28"/>
        </w:rPr>
        <w:t xml:space="preserve"> отримали: </w:t>
      </w:r>
      <w:r w:rsidR="00C60E28" w:rsidRPr="00920DCC">
        <w:rPr>
          <w:rFonts w:cs="Times New Roman"/>
          <w:color w:val="0D0D0D"/>
          <w:sz w:val="28"/>
          <w:szCs w:val="28"/>
        </w:rPr>
        <w:t>19,57 %</w:t>
      </w:r>
      <w:r w:rsidR="00C60E28">
        <w:rPr>
          <w:rFonts w:cs="Times New Roman"/>
          <w:color w:val="0D0D0D"/>
          <w:sz w:val="28"/>
          <w:szCs w:val="28"/>
        </w:rPr>
        <w:t xml:space="preserve"> – </w:t>
      </w:r>
      <w:r w:rsidR="00C60E28" w:rsidRPr="00920DCC">
        <w:rPr>
          <w:rFonts w:cs="Times New Roman"/>
          <w:color w:val="0D0D0D"/>
          <w:sz w:val="28"/>
          <w:szCs w:val="28"/>
        </w:rPr>
        <w:t xml:space="preserve">за </w:t>
      </w:r>
      <w:r w:rsidR="00C60E28">
        <w:rPr>
          <w:rFonts w:cs="Times New Roman"/>
          <w:color w:val="0D0D0D"/>
          <w:sz w:val="28"/>
          <w:szCs w:val="28"/>
        </w:rPr>
        <w:t>контрольну вправу</w:t>
      </w:r>
      <w:r w:rsidR="00C60E28" w:rsidRPr="00920DCC">
        <w:rPr>
          <w:rFonts w:cs="Times New Roman"/>
          <w:color w:val="0D0D0D"/>
          <w:sz w:val="28"/>
          <w:szCs w:val="28"/>
        </w:rPr>
        <w:t xml:space="preserve"> «Нахил тулуба вперед із положення сидячи»; </w:t>
      </w:r>
      <w:r w:rsidRPr="00920DCC">
        <w:rPr>
          <w:rFonts w:cs="Times New Roman"/>
          <w:color w:val="0D0D0D"/>
          <w:sz w:val="28"/>
          <w:szCs w:val="28"/>
        </w:rPr>
        <w:t xml:space="preserve">за </w:t>
      </w:r>
      <w:r w:rsidR="00C60E28">
        <w:rPr>
          <w:rFonts w:cs="Times New Roman"/>
          <w:color w:val="0D0D0D"/>
          <w:sz w:val="28"/>
          <w:szCs w:val="28"/>
        </w:rPr>
        <w:t>контрольну вправу</w:t>
      </w:r>
      <w:r w:rsidRPr="00920DCC">
        <w:rPr>
          <w:rFonts w:cs="Times New Roman"/>
          <w:color w:val="0D0D0D"/>
          <w:sz w:val="28"/>
          <w:szCs w:val="28"/>
        </w:rPr>
        <w:t xml:space="preserve"> «</w:t>
      </w:r>
      <w:r w:rsidR="00C60E28">
        <w:rPr>
          <w:rFonts w:cs="Times New Roman"/>
          <w:color w:val="0D0D0D"/>
          <w:sz w:val="28"/>
          <w:szCs w:val="28"/>
        </w:rPr>
        <w:t>Швидкісний б</w:t>
      </w:r>
      <w:r w:rsidRPr="00920DCC">
        <w:rPr>
          <w:rFonts w:cs="Times New Roman"/>
          <w:color w:val="0D0D0D"/>
          <w:sz w:val="28"/>
          <w:szCs w:val="28"/>
        </w:rPr>
        <w:t>іг на 50 метрів»</w:t>
      </w:r>
      <w:r w:rsidR="00C60E28">
        <w:rPr>
          <w:rFonts w:cs="Times New Roman"/>
          <w:color w:val="0D0D0D"/>
          <w:sz w:val="28"/>
          <w:szCs w:val="28"/>
        </w:rPr>
        <w:t xml:space="preserve"> </w:t>
      </w:r>
      <w:r w:rsidR="00C60E28" w:rsidRPr="00920DCC">
        <w:rPr>
          <w:rFonts w:cs="Times New Roman"/>
          <w:color w:val="0D0D0D"/>
          <w:sz w:val="28"/>
          <w:szCs w:val="28"/>
        </w:rPr>
        <w:t>36,96 % хлопців</w:t>
      </w:r>
      <w:r w:rsidRPr="00920DCC">
        <w:rPr>
          <w:rFonts w:cs="Times New Roman"/>
          <w:color w:val="0D0D0D"/>
          <w:sz w:val="28"/>
          <w:szCs w:val="28"/>
        </w:rPr>
        <w:t>; за тест «Стрибок у довжину з місця</w:t>
      </w:r>
      <w:r w:rsidR="00C60E28" w:rsidRPr="00920DCC">
        <w:rPr>
          <w:rFonts w:cs="Times New Roman"/>
          <w:color w:val="0D0D0D"/>
          <w:sz w:val="28"/>
          <w:szCs w:val="28"/>
        </w:rPr>
        <w:t>»</w:t>
      </w:r>
      <w:r w:rsidR="00C60E28">
        <w:rPr>
          <w:rFonts w:cs="Times New Roman"/>
          <w:color w:val="0D0D0D"/>
          <w:sz w:val="28"/>
          <w:szCs w:val="28"/>
        </w:rPr>
        <w:t xml:space="preserve"> – </w:t>
      </w:r>
      <w:r w:rsidR="00C60E28" w:rsidRPr="00920DCC">
        <w:rPr>
          <w:rFonts w:cs="Times New Roman"/>
          <w:color w:val="0D0D0D"/>
          <w:sz w:val="28"/>
          <w:szCs w:val="28"/>
        </w:rPr>
        <w:t>20,97</w:t>
      </w:r>
      <w:r w:rsidR="00C60E28">
        <w:rPr>
          <w:rFonts w:cs="Times New Roman"/>
          <w:color w:val="0D0D0D"/>
          <w:sz w:val="28"/>
          <w:szCs w:val="28"/>
        </w:rPr>
        <w:t> </w:t>
      </w:r>
      <w:r w:rsidR="00C60E28" w:rsidRPr="00920DCC">
        <w:rPr>
          <w:rFonts w:cs="Times New Roman"/>
          <w:color w:val="0D0D0D"/>
          <w:sz w:val="28"/>
          <w:szCs w:val="28"/>
        </w:rPr>
        <w:t>%</w:t>
      </w:r>
      <w:r w:rsidRPr="00920DCC">
        <w:rPr>
          <w:rFonts w:cs="Times New Roman"/>
          <w:color w:val="0D0D0D"/>
          <w:sz w:val="28"/>
          <w:szCs w:val="28"/>
        </w:rPr>
        <w:t xml:space="preserve">; </w:t>
      </w:r>
      <w:r w:rsidR="00C60E28" w:rsidRPr="00920DCC">
        <w:rPr>
          <w:rFonts w:cs="Times New Roman"/>
          <w:color w:val="0D0D0D"/>
          <w:sz w:val="28"/>
          <w:szCs w:val="28"/>
        </w:rPr>
        <w:t>за тест</w:t>
      </w:r>
      <w:r w:rsidR="00C60E28">
        <w:rPr>
          <w:rFonts w:cs="Times New Roman"/>
          <w:color w:val="0D0D0D"/>
          <w:sz w:val="28"/>
          <w:szCs w:val="28"/>
        </w:rPr>
        <w:t>, що характеризує аеробну витривалість</w:t>
      </w:r>
      <w:r w:rsidR="00C60E28" w:rsidRPr="00920DCC">
        <w:rPr>
          <w:rFonts w:cs="Times New Roman"/>
          <w:color w:val="0D0D0D"/>
          <w:sz w:val="28"/>
          <w:szCs w:val="28"/>
        </w:rPr>
        <w:t xml:space="preserve"> «Біг на 1000 м»</w:t>
      </w:r>
      <w:r w:rsidR="00C60E28">
        <w:rPr>
          <w:rFonts w:cs="Times New Roman"/>
          <w:color w:val="0D0D0D"/>
          <w:sz w:val="28"/>
          <w:szCs w:val="28"/>
        </w:rPr>
        <w:t xml:space="preserve"> –</w:t>
      </w:r>
      <w:r w:rsidRPr="00920DCC">
        <w:rPr>
          <w:rFonts w:cs="Times New Roman"/>
          <w:color w:val="0D0D0D"/>
          <w:sz w:val="28"/>
          <w:szCs w:val="28"/>
        </w:rPr>
        <w:t>17,74 %</w:t>
      </w:r>
      <w:r w:rsidR="00C60E28">
        <w:rPr>
          <w:rFonts w:cs="Times New Roman"/>
          <w:color w:val="0D0D0D"/>
          <w:sz w:val="28"/>
          <w:szCs w:val="28"/>
        </w:rPr>
        <w:t>;</w:t>
      </w:r>
      <w:r w:rsidRPr="00920DCC">
        <w:rPr>
          <w:rFonts w:cs="Times New Roman"/>
          <w:color w:val="0D0D0D"/>
          <w:sz w:val="28"/>
          <w:szCs w:val="28"/>
        </w:rPr>
        <w:t xml:space="preserve"> за </w:t>
      </w:r>
      <w:r w:rsidR="00C60E28">
        <w:rPr>
          <w:rFonts w:cs="Times New Roman"/>
          <w:color w:val="0D0D0D"/>
          <w:sz w:val="28"/>
          <w:szCs w:val="28"/>
        </w:rPr>
        <w:t>виконання контрольної вправи</w:t>
      </w:r>
      <w:r w:rsidRPr="00920DCC">
        <w:rPr>
          <w:rFonts w:cs="Times New Roman"/>
          <w:color w:val="0D0D0D"/>
          <w:sz w:val="28"/>
          <w:szCs w:val="28"/>
        </w:rPr>
        <w:t xml:space="preserve"> «Підтягування на перекладині» </w:t>
      </w:r>
      <w:r w:rsidR="00C60E28">
        <w:rPr>
          <w:rFonts w:cs="Times New Roman"/>
          <w:color w:val="0D0D0D"/>
          <w:sz w:val="28"/>
          <w:szCs w:val="28"/>
        </w:rPr>
        <w:t xml:space="preserve">– </w:t>
      </w:r>
      <w:r w:rsidRPr="00920DCC">
        <w:rPr>
          <w:rFonts w:cs="Times New Roman"/>
          <w:color w:val="0D0D0D"/>
          <w:sz w:val="28"/>
          <w:szCs w:val="28"/>
        </w:rPr>
        <w:t>16,13 %</w:t>
      </w:r>
      <w:r w:rsidR="00C60E28">
        <w:rPr>
          <w:rFonts w:cs="Times New Roman"/>
          <w:color w:val="0D0D0D"/>
          <w:sz w:val="28"/>
          <w:szCs w:val="28"/>
        </w:rPr>
        <w:t>.</w:t>
      </w:r>
      <w:r w:rsidRPr="00920DCC">
        <w:rPr>
          <w:rFonts w:cs="Times New Roman"/>
          <w:color w:val="0D0D0D"/>
          <w:sz w:val="28"/>
          <w:szCs w:val="28"/>
        </w:rPr>
        <w:t xml:space="preserve"> </w:t>
      </w:r>
    </w:p>
    <w:p w14:paraId="6C55D390" w14:textId="78A6A61F" w:rsidR="007F749F" w:rsidRDefault="005C1CEA" w:rsidP="00920DCC">
      <w:pPr>
        <w:spacing w:after="0" w:line="360" w:lineRule="auto"/>
        <w:ind w:firstLine="709"/>
        <w:jc w:val="both"/>
        <w:rPr>
          <w:rFonts w:cs="Times New Roman"/>
          <w:color w:val="0D0D0D"/>
          <w:sz w:val="28"/>
          <w:szCs w:val="28"/>
        </w:rPr>
      </w:pPr>
      <w:r>
        <w:rPr>
          <w:rFonts w:cs="Times New Roman"/>
          <w:color w:val="0D0D0D"/>
          <w:sz w:val="28"/>
          <w:szCs w:val="28"/>
        </w:rPr>
        <w:t xml:space="preserve">Таким чином, </w:t>
      </w:r>
      <w:r w:rsidR="00C60E28">
        <w:rPr>
          <w:rFonts w:cs="Times New Roman"/>
          <w:color w:val="0D0D0D"/>
          <w:sz w:val="28"/>
          <w:szCs w:val="28"/>
        </w:rPr>
        <w:t>ми з’ясували</w:t>
      </w:r>
      <w:r>
        <w:rPr>
          <w:rFonts w:cs="Times New Roman"/>
          <w:color w:val="0D0D0D"/>
          <w:sz w:val="28"/>
          <w:szCs w:val="28"/>
        </w:rPr>
        <w:t>, що переважна більшість досліджуваних показників фізичної підготовленості 12-річних школярів, які приступили до занять баскетболом</w:t>
      </w:r>
      <w:r w:rsidR="00C60E28">
        <w:rPr>
          <w:rFonts w:cs="Times New Roman"/>
          <w:color w:val="0D0D0D"/>
          <w:sz w:val="28"/>
          <w:szCs w:val="28"/>
        </w:rPr>
        <w:t>,</w:t>
      </w:r>
      <w:r>
        <w:rPr>
          <w:rFonts w:cs="Times New Roman"/>
          <w:color w:val="0D0D0D"/>
          <w:sz w:val="28"/>
          <w:szCs w:val="28"/>
        </w:rPr>
        <w:t xml:space="preserve"> відповідала середньому рівню</w:t>
      </w:r>
      <w:r w:rsidR="00C60E28">
        <w:rPr>
          <w:rFonts w:cs="Times New Roman"/>
          <w:color w:val="0D0D0D"/>
          <w:sz w:val="28"/>
          <w:szCs w:val="28"/>
        </w:rPr>
        <w:t xml:space="preserve"> </w:t>
      </w:r>
      <w:r w:rsidR="009C6DB6">
        <w:rPr>
          <w:rFonts w:cs="Times New Roman"/>
          <w:color w:val="0D0D0D"/>
          <w:sz w:val="28"/>
          <w:szCs w:val="28"/>
        </w:rPr>
        <w:t>підготовленості</w:t>
      </w:r>
      <w:r>
        <w:rPr>
          <w:rFonts w:cs="Times New Roman"/>
          <w:color w:val="0D0D0D"/>
          <w:sz w:val="28"/>
          <w:szCs w:val="28"/>
        </w:rPr>
        <w:t xml:space="preserve"> і оцінці </w:t>
      </w:r>
      <w:r w:rsidR="00C60E28">
        <w:rPr>
          <w:rFonts w:cs="Times New Roman"/>
          <w:color w:val="0D0D0D"/>
          <w:sz w:val="28"/>
          <w:szCs w:val="28"/>
        </w:rPr>
        <w:t>«</w:t>
      </w:r>
      <w:r>
        <w:rPr>
          <w:rFonts w:cs="Times New Roman"/>
          <w:color w:val="0D0D0D"/>
          <w:sz w:val="28"/>
          <w:szCs w:val="28"/>
        </w:rPr>
        <w:t>добре</w:t>
      </w:r>
      <w:r w:rsidR="00C60E28">
        <w:rPr>
          <w:rFonts w:cs="Times New Roman"/>
          <w:color w:val="0D0D0D"/>
          <w:sz w:val="28"/>
          <w:szCs w:val="28"/>
        </w:rPr>
        <w:t xml:space="preserve">» у відповідності до </w:t>
      </w:r>
      <w:r w:rsidR="009C6DB6">
        <w:rPr>
          <w:rFonts w:cs="Times New Roman"/>
          <w:color w:val="0D0D0D"/>
          <w:sz w:val="28"/>
          <w:szCs w:val="28"/>
        </w:rPr>
        <w:t>нормативів</w:t>
      </w:r>
      <w:r w:rsidR="00C60E28">
        <w:rPr>
          <w:rFonts w:cs="Times New Roman"/>
          <w:color w:val="0D0D0D"/>
          <w:sz w:val="28"/>
          <w:szCs w:val="28"/>
        </w:rPr>
        <w:t xml:space="preserve"> шкільної програми для даного </w:t>
      </w:r>
      <w:r w:rsidR="00C60E28">
        <w:rPr>
          <w:rFonts w:cs="Times New Roman"/>
          <w:color w:val="0D0D0D"/>
          <w:sz w:val="28"/>
          <w:szCs w:val="28"/>
        </w:rPr>
        <w:lastRenderedPageBreak/>
        <w:t>контингенту</w:t>
      </w:r>
      <w:r>
        <w:rPr>
          <w:rFonts w:cs="Times New Roman"/>
          <w:color w:val="0D0D0D"/>
          <w:sz w:val="28"/>
          <w:szCs w:val="28"/>
        </w:rPr>
        <w:t>, що необхідно врахувати при розробці програми фізкультурно-оздоровчих занять.</w:t>
      </w:r>
    </w:p>
    <w:p w14:paraId="582089B0" w14:textId="247CE02B" w:rsidR="00C60E28" w:rsidRDefault="00C60E28" w:rsidP="00920DCC">
      <w:pPr>
        <w:spacing w:after="0" w:line="360" w:lineRule="auto"/>
        <w:ind w:firstLine="709"/>
        <w:jc w:val="both"/>
        <w:rPr>
          <w:rFonts w:cs="Times New Roman"/>
          <w:color w:val="0D0D0D"/>
          <w:sz w:val="28"/>
          <w:szCs w:val="28"/>
        </w:rPr>
      </w:pPr>
      <w:r>
        <w:rPr>
          <w:rFonts w:cs="Times New Roman"/>
          <w:color w:val="0D0D0D"/>
          <w:sz w:val="28"/>
          <w:szCs w:val="28"/>
        </w:rPr>
        <w:t>Загалом, отримані результати фізичного та функціонального розвитку, фізичної підготовленості дозволили оцінити вихідний рівень показників фізичного стану та запропонувати програму занять з урахуванням індивідуальних особливостей досліджуваного контингенту.</w:t>
      </w:r>
    </w:p>
    <w:p w14:paraId="7269F57F" w14:textId="1C12C442" w:rsidR="007C4F3E" w:rsidRPr="007C4F3E" w:rsidRDefault="007C4F3E" w:rsidP="009C6DB6">
      <w:pPr>
        <w:spacing w:before="240" w:after="240" w:line="360" w:lineRule="auto"/>
        <w:ind w:firstLine="709"/>
        <w:jc w:val="both"/>
        <w:rPr>
          <w:rFonts w:eastAsia="Times New Roman" w:cs="Times New Roman"/>
          <w:b/>
          <w:bCs/>
          <w:sz w:val="28"/>
          <w:szCs w:val="28"/>
          <w:lang w:eastAsia="ru-RU"/>
        </w:rPr>
      </w:pPr>
      <w:r w:rsidRPr="007C4F3E">
        <w:rPr>
          <w:rFonts w:eastAsia="Times New Roman" w:cs="Times New Roman"/>
          <w:b/>
          <w:bCs/>
          <w:sz w:val="28"/>
          <w:szCs w:val="28"/>
          <w:lang w:eastAsia="ru-RU"/>
        </w:rPr>
        <w:t>3.3. Особливості побудови програми фізкультурно-оздоровчих занять</w:t>
      </w:r>
      <w:r w:rsidR="00A75169">
        <w:rPr>
          <w:rFonts w:eastAsia="Times New Roman" w:cs="Times New Roman"/>
          <w:b/>
          <w:bCs/>
          <w:sz w:val="28"/>
          <w:szCs w:val="28"/>
          <w:lang w:eastAsia="ru-RU"/>
        </w:rPr>
        <w:t xml:space="preserve"> баскетболом</w:t>
      </w:r>
      <w:r w:rsidRPr="007C4F3E">
        <w:rPr>
          <w:rFonts w:eastAsia="Times New Roman" w:cs="Times New Roman"/>
          <w:b/>
          <w:bCs/>
          <w:sz w:val="28"/>
          <w:szCs w:val="28"/>
          <w:lang w:eastAsia="ru-RU"/>
        </w:rPr>
        <w:t xml:space="preserve"> для початківців</w:t>
      </w:r>
    </w:p>
    <w:p w14:paraId="70B02C75" w14:textId="52C570BD" w:rsidR="009C6DB6" w:rsidRDefault="009C6DB6" w:rsidP="009C6DB6">
      <w:pPr>
        <w:spacing w:after="0" w:line="360" w:lineRule="auto"/>
        <w:ind w:firstLine="708"/>
        <w:jc w:val="both"/>
        <w:rPr>
          <w:sz w:val="28"/>
          <w:szCs w:val="28"/>
        </w:rPr>
      </w:pPr>
      <w:r>
        <w:rPr>
          <w:sz w:val="28"/>
          <w:szCs w:val="28"/>
        </w:rPr>
        <w:t>При розробці програми фізкультурно-оздоровчих занять ми виходили з розуміння, що б</w:t>
      </w:r>
      <w:r w:rsidRPr="009C6DB6">
        <w:rPr>
          <w:sz w:val="28"/>
          <w:szCs w:val="28"/>
        </w:rPr>
        <w:t>аскетбол є одним із найпопулярніших видів спорту серед китайських підлітків, оскільки він забезпечує фізичний розвиток, зміцнює командний дух та сприяє соціальній інтеграції.</w:t>
      </w:r>
      <w:r>
        <w:rPr>
          <w:sz w:val="28"/>
          <w:szCs w:val="28"/>
        </w:rPr>
        <w:t xml:space="preserve"> </w:t>
      </w:r>
      <w:r w:rsidRPr="009C6DB6">
        <w:rPr>
          <w:sz w:val="28"/>
          <w:szCs w:val="28"/>
        </w:rPr>
        <w:t xml:space="preserve">За останні роки популярність баскетболу серед молоді в Китаї </w:t>
      </w:r>
      <w:r>
        <w:rPr>
          <w:sz w:val="28"/>
          <w:szCs w:val="28"/>
        </w:rPr>
        <w:t>суттєво збільшилася</w:t>
      </w:r>
      <w:r w:rsidRPr="009C6DB6">
        <w:rPr>
          <w:sz w:val="28"/>
          <w:szCs w:val="28"/>
        </w:rPr>
        <w:t xml:space="preserve"> завдяки впливу як локальних зірок спорту, так і глобальної популярності NBA.</w:t>
      </w:r>
      <w:r>
        <w:rPr>
          <w:sz w:val="28"/>
          <w:szCs w:val="28"/>
        </w:rPr>
        <w:t xml:space="preserve"> </w:t>
      </w:r>
      <w:r w:rsidRPr="009C6DB6">
        <w:rPr>
          <w:sz w:val="28"/>
          <w:szCs w:val="28"/>
        </w:rPr>
        <w:t>Баскетбольні академії та клуби в Китаї набувають великої популярності серед підлітків, оскільки цей спорт надає можливість розвивати фізичну витривалість, координацію та навички роботи в команді.</w:t>
      </w:r>
      <w:r>
        <w:rPr>
          <w:sz w:val="28"/>
          <w:szCs w:val="28"/>
        </w:rPr>
        <w:t xml:space="preserve"> </w:t>
      </w:r>
      <w:r w:rsidRPr="009C6DB6">
        <w:rPr>
          <w:sz w:val="28"/>
          <w:szCs w:val="28"/>
        </w:rPr>
        <w:t>Великий інтерес китайських підлітків до баскетболу зумовлений також тим, що цей вид спорту вважається доступним і не потребує складного обладнання для тренувань.</w:t>
      </w:r>
      <w:r>
        <w:rPr>
          <w:sz w:val="28"/>
          <w:szCs w:val="28"/>
        </w:rPr>
        <w:t xml:space="preserve"> </w:t>
      </w:r>
      <w:r w:rsidRPr="009C6DB6">
        <w:rPr>
          <w:sz w:val="28"/>
          <w:szCs w:val="28"/>
        </w:rPr>
        <w:t>Серед китайських підлітків популярність баскетболу часто мотивована бажанням наслідувати своїх кумирів і вдосконалювати особисті фізичні та лідерські якості.</w:t>
      </w:r>
    </w:p>
    <w:p w14:paraId="6CD231EF" w14:textId="36AE95BE" w:rsidR="00F62F25" w:rsidRPr="00F62F25" w:rsidRDefault="00877745" w:rsidP="00F62F25">
      <w:pPr>
        <w:spacing w:after="0" w:line="360" w:lineRule="auto"/>
        <w:ind w:firstLine="708"/>
        <w:jc w:val="both"/>
        <w:rPr>
          <w:sz w:val="28"/>
          <w:szCs w:val="28"/>
        </w:rPr>
      </w:pPr>
      <w:r>
        <w:rPr>
          <w:sz w:val="28"/>
          <w:szCs w:val="28"/>
        </w:rPr>
        <w:t>В основу</w:t>
      </w:r>
      <w:r w:rsidRPr="00F62F25">
        <w:rPr>
          <w:sz w:val="28"/>
          <w:szCs w:val="28"/>
        </w:rPr>
        <w:t xml:space="preserve"> </w:t>
      </w:r>
      <w:r w:rsidR="00F62F25" w:rsidRPr="00F62F25">
        <w:rPr>
          <w:sz w:val="28"/>
          <w:szCs w:val="28"/>
        </w:rPr>
        <w:t>розробки програм</w:t>
      </w:r>
      <w:r>
        <w:rPr>
          <w:sz w:val="28"/>
          <w:szCs w:val="28"/>
        </w:rPr>
        <w:t>и</w:t>
      </w:r>
      <w:r w:rsidR="00F62F25" w:rsidRPr="00F62F25">
        <w:rPr>
          <w:sz w:val="28"/>
          <w:szCs w:val="28"/>
        </w:rPr>
        <w:t xml:space="preserve"> тренувань з баскетболу для хлопчиків-підлітків, </w:t>
      </w:r>
      <w:r>
        <w:rPr>
          <w:sz w:val="28"/>
          <w:szCs w:val="28"/>
        </w:rPr>
        <w:t xml:space="preserve">були покладені результати наукових розвідок </w:t>
      </w:r>
      <w:proofErr w:type="spellStart"/>
      <w:r w:rsidRPr="00877745">
        <w:rPr>
          <w:sz w:val="28"/>
          <w:szCs w:val="28"/>
        </w:rPr>
        <w:t>Breakthrough</w:t>
      </w:r>
      <w:proofErr w:type="spellEnd"/>
      <w:r w:rsidRPr="00877745">
        <w:rPr>
          <w:sz w:val="28"/>
          <w:szCs w:val="28"/>
        </w:rPr>
        <w:t xml:space="preserve"> </w:t>
      </w:r>
      <w:proofErr w:type="spellStart"/>
      <w:r w:rsidRPr="00877745">
        <w:rPr>
          <w:sz w:val="28"/>
          <w:szCs w:val="28"/>
        </w:rPr>
        <w:t>Basketball</w:t>
      </w:r>
      <w:proofErr w:type="spellEnd"/>
      <w:r w:rsidRPr="00877745">
        <w:rPr>
          <w:sz w:val="28"/>
          <w:szCs w:val="28"/>
        </w:rPr>
        <w:t xml:space="preserve"> </w:t>
      </w:r>
      <w:proofErr w:type="spellStart"/>
      <w:r w:rsidRPr="00877745">
        <w:rPr>
          <w:sz w:val="28"/>
          <w:szCs w:val="28"/>
        </w:rPr>
        <w:t>Practice</w:t>
      </w:r>
      <w:proofErr w:type="spellEnd"/>
      <w:r w:rsidRPr="00877745">
        <w:rPr>
          <w:sz w:val="28"/>
          <w:szCs w:val="28"/>
        </w:rPr>
        <w:t xml:space="preserve"> </w:t>
      </w:r>
      <w:proofErr w:type="spellStart"/>
      <w:r w:rsidRPr="00877745">
        <w:rPr>
          <w:sz w:val="28"/>
          <w:szCs w:val="28"/>
        </w:rPr>
        <w:t>Plans</w:t>
      </w:r>
      <w:proofErr w:type="spellEnd"/>
      <w:r>
        <w:rPr>
          <w:sz w:val="28"/>
          <w:szCs w:val="28"/>
        </w:rPr>
        <w:t xml:space="preserve">, які </w:t>
      </w:r>
      <w:r w:rsidR="00F62F25" w:rsidRPr="00F62F25">
        <w:rPr>
          <w:sz w:val="28"/>
          <w:szCs w:val="28"/>
        </w:rPr>
        <w:t xml:space="preserve">пропонують структурований підхід до тренувань з молодіжного баскетболу, пропонуючи вправи, які підкреслюють такі ключові навички, як </w:t>
      </w:r>
      <w:r w:rsidR="00C91007">
        <w:rPr>
          <w:sz w:val="28"/>
          <w:szCs w:val="28"/>
        </w:rPr>
        <w:t>ведення м’яча</w:t>
      </w:r>
      <w:r w:rsidR="00F62F25" w:rsidRPr="00F62F25">
        <w:rPr>
          <w:sz w:val="28"/>
          <w:szCs w:val="28"/>
        </w:rPr>
        <w:t xml:space="preserve">, кидки, паси та робота ніг. Їхні </w:t>
      </w:r>
      <w:r w:rsidR="00C91007">
        <w:rPr>
          <w:sz w:val="28"/>
          <w:szCs w:val="28"/>
        </w:rPr>
        <w:t>рекомендації для</w:t>
      </w:r>
      <w:r w:rsidR="00F62F25" w:rsidRPr="00F62F25">
        <w:rPr>
          <w:sz w:val="28"/>
          <w:szCs w:val="28"/>
        </w:rPr>
        <w:t xml:space="preserve"> тренувань для молоді включають зразки планів для дітей віком 11-14 років і розроблені для розвитку як індивідуальних, так і командних </w:t>
      </w:r>
      <w:r w:rsidR="00F62F25" w:rsidRPr="00F62F25">
        <w:rPr>
          <w:sz w:val="28"/>
          <w:szCs w:val="28"/>
        </w:rPr>
        <w:lastRenderedPageBreak/>
        <w:t>навичок, приділяючи особливу увагу покращенню просторового сприйняття та командній роботі.</w:t>
      </w:r>
    </w:p>
    <w:p w14:paraId="5B3CB651" w14:textId="748B88D5" w:rsidR="00CE463E" w:rsidRDefault="007C4F3E" w:rsidP="007C4F3E">
      <w:pPr>
        <w:spacing w:after="0" w:line="360" w:lineRule="auto"/>
        <w:ind w:firstLine="708"/>
        <w:jc w:val="both"/>
        <w:rPr>
          <w:sz w:val="28"/>
          <w:szCs w:val="28"/>
        </w:rPr>
      </w:pPr>
      <w:r>
        <w:rPr>
          <w:sz w:val="28"/>
          <w:szCs w:val="28"/>
        </w:rPr>
        <w:t>На основі отриманих</w:t>
      </w:r>
      <w:r w:rsidR="00C91007">
        <w:rPr>
          <w:sz w:val="28"/>
          <w:szCs w:val="28"/>
        </w:rPr>
        <w:t xml:space="preserve"> у </w:t>
      </w:r>
      <w:proofErr w:type="spellStart"/>
      <w:r w:rsidR="00C91007">
        <w:rPr>
          <w:sz w:val="28"/>
          <w:szCs w:val="28"/>
        </w:rPr>
        <w:t>констатувальному</w:t>
      </w:r>
      <w:proofErr w:type="spellEnd"/>
      <w:r w:rsidR="00C91007">
        <w:rPr>
          <w:sz w:val="28"/>
          <w:szCs w:val="28"/>
        </w:rPr>
        <w:t xml:space="preserve"> </w:t>
      </w:r>
      <w:r w:rsidR="00D2134E">
        <w:rPr>
          <w:sz w:val="28"/>
          <w:szCs w:val="28"/>
        </w:rPr>
        <w:t>п</w:t>
      </w:r>
      <w:r w:rsidR="00C91007">
        <w:rPr>
          <w:sz w:val="28"/>
          <w:szCs w:val="28"/>
        </w:rPr>
        <w:t>едагогічному експерименті</w:t>
      </w:r>
      <w:r>
        <w:rPr>
          <w:sz w:val="28"/>
          <w:szCs w:val="28"/>
        </w:rPr>
        <w:t xml:space="preserve"> показників </w:t>
      </w:r>
      <w:r w:rsidR="00C91007">
        <w:rPr>
          <w:sz w:val="28"/>
          <w:szCs w:val="28"/>
        </w:rPr>
        <w:t xml:space="preserve">фізичної підготовленості та виявлених особливостей </w:t>
      </w:r>
      <w:proofErr w:type="spellStart"/>
      <w:r w:rsidR="00C91007">
        <w:rPr>
          <w:sz w:val="28"/>
          <w:szCs w:val="28"/>
        </w:rPr>
        <w:t>мо</w:t>
      </w:r>
      <w:r w:rsidR="00D2134E">
        <w:rPr>
          <w:sz w:val="28"/>
          <w:szCs w:val="28"/>
        </w:rPr>
        <w:t>рф</w:t>
      </w:r>
      <w:r w:rsidR="00C91007">
        <w:rPr>
          <w:sz w:val="28"/>
          <w:szCs w:val="28"/>
        </w:rPr>
        <w:t>о</w:t>
      </w:r>
      <w:proofErr w:type="spellEnd"/>
      <w:r w:rsidR="00D2134E">
        <w:rPr>
          <w:sz w:val="28"/>
          <w:szCs w:val="28"/>
        </w:rPr>
        <w:t>-</w:t>
      </w:r>
      <w:r w:rsidR="00C91007">
        <w:rPr>
          <w:sz w:val="28"/>
          <w:szCs w:val="28"/>
        </w:rPr>
        <w:t xml:space="preserve">функціонального стану, </w:t>
      </w:r>
      <w:r>
        <w:rPr>
          <w:sz w:val="28"/>
          <w:szCs w:val="28"/>
        </w:rPr>
        <w:t>розроблен</w:t>
      </w:r>
      <w:r w:rsidR="00F62F25">
        <w:rPr>
          <w:sz w:val="28"/>
          <w:szCs w:val="28"/>
        </w:rPr>
        <w:t>о</w:t>
      </w:r>
      <w:r>
        <w:rPr>
          <w:sz w:val="28"/>
          <w:szCs w:val="28"/>
        </w:rPr>
        <w:t xml:space="preserve"> програму фізкультурно-оздоровчих занять баскетболом</w:t>
      </w:r>
      <w:r w:rsidR="00C91007">
        <w:rPr>
          <w:sz w:val="28"/>
          <w:szCs w:val="28"/>
        </w:rPr>
        <w:t xml:space="preserve"> для початківців</w:t>
      </w:r>
      <w:r>
        <w:rPr>
          <w:sz w:val="28"/>
          <w:szCs w:val="28"/>
        </w:rPr>
        <w:t>, метою якої було п</w:t>
      </w:r>
      <w:r w:rsidRPr="003D3B85">
        <w:rPr>
          <w:sz w:val="28"/>
          <w:szCs w:val="28"/>
        </w:rPr>
        <w:t>окращення фізичного стану школярів шляхом систематичних занять баскетболом, розвитку основних фізичних якостей (сила, витривалість, швидкість, координація) та формування мотивації до здорового способу життя</w:t>
      </w:r>
      <w:r>
        <w:rPr>
          <w:sz w:val="28"/>
          <w:szCs w:val="28"/>
        </w:rPr>
        <w:t xml:space="preserve">. Структура програми включала три етапи (підготовчий, основний і заключний) (рис. 3.1). </w:t>
      </w:r>
    </w:p>
    <w:p w14:paraId="75F573C2" w14:textId="77777777" w:rsidR="00C91007" w:rsidRDefault="00C91007" w:rsidP="007C4F3E">
      <w:pPr>
        <w:spacing w:after="0" w:line="360" w:lineRule="auto"/>
        <w:ind w:firstLine="708"/>
        <w:jc w:val="both"/>
        <w:rPr>
          <w:sz w:val="28"/>
          <w:szCs w:val="28"/>
        </w:rPr>
      </w:pPr>
    </w:p>
    <w:p w14:paraId="5130C7A7" w14:textId="384C56E2" w:rsidR="00CE463E" w:rsidRDefault="00CE463E" w:rsidP="00C91007">
      <w:pPr>
        <w:spacing w:after="0" w:line="360" w:lineRule="auto"/>
        <w:jc w:val="center"/>
        <w:rPr>
          <w:sz w:val="28"/>
          <w:szCs w:val="28"/>
        </w:rPr>
      </w:pPr>
      <w:r w:rsidRPr="00A33CB8">
        <w:rPr>
          <w:noProof/>
          <w:lang w:eastAsia="uk-UA"/>
        </w:rPr>
        <w:drawing>
          <wp:inline distT="0" distB="0" distL="0" distR="0" wp14:anchorId="5FD60A65" wp14:editId="6CC99AB0">
            <wp:extent cx="5395595" cy="5079072"/>
            <wp:effectExtent l="0" t="0" r="0" b="7620"/>
            <wp:docPr id="5961194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19402" name=""/>
                    <pic:cNvPicPr/>
                  </pic:nvPicPr>
                  <pic:blipFill>
                    <a:blip r:embed="rId10"/>
                    <a:stretch>
                      <a:fillRect/>
                    </a:stretch>
                  </pic:blipFill>
                  <pic:spPr>
                    <a:xfrm>
                      <a:off x="0" y="0"/>
                      <a:ext cx="5406141" cy="5089000"/>
                    </a:xfrm>
                    <a:prstGeom prst="rect">
                      <a:avLst/>
                    </a:prstGeom>
                  </pic:spPr>
                </pic:pic>
              </a:graphicData>
            </a:graphic>
          </wp:inline>
        </w:drawing>
      </w:r>
    </w:p>
    <w:p w14:paraId="5179B5FC" w14:textId="606070AE" w:rsidR="00CE463E" w:rsidRDefault="00CE463E" w:rsidP="00CE463E">
      <w:pPr>
        <w:spacing w:after="0" w:line="360" w:lineRule="auto"/>
        <w:ind w:firstLine="708"/>
        <w:jc w:val="center"/>
        <w:rPr>
          <w:sz w:val="28"/>
          <w:szCs w:val="28"/>
        </w:rPr>
      </w:pPr>
      <w:r>
        <w:rPr>
          <w:sz w:val="28"/>
          <w:szCs w:val="28"/>
        </w:rPr>
        <w:t>Рис</w:t>
      </w:r>
      <w:r w:rsidR="00C91007">
        <w:rPr>
          <w:sz w:val="28"/>
          <w:szCs w:val="28"/>
        </w:rPr>
        <w:t>унок</w:t>
      </w:r>
      <w:r>
        <w:rPr>
          <w:sz w:val="28"/>
          <w:szCs w:val="28"/>
        </w:rPr>
        <w:t xml:space="preserve"> 3.1</w:t>
      </w:r>
      <w:r w:rsidR="00C91007">
        <w:rPr>
          <w:sz w:val="28"/>
          <w:szCs w:val="28"/>
        </w:rPr>
        <w:t xml:space="preserve"> –</w:t>
      </w:r>
      <w:r>
        <w:rPr>
          <w:sz w:val="28"/>
          <w:szCs w:val="28"/>
        </w:rPr>
        <w:t xml:space="preserve"> Структура програми фізкультурно-оздоровчих занять баскетболом</w:t>
      </w:r>
    </w:p>
    <w:p w14:paraId="65F53743" w14:textId="2941D19A" w:rsidR="007C4F3E" w:rsidRPr="00B5214E" w:rsidRDefault="007C4F3E" w:rsidP="00CE463E">
      <w:pPr>
        <w:spacing w:after="0" w:line="360" w:lineRule="auto"/>
        <w:ind w:firstLine="567"/>
        <w:jc w:val="both"/>
        <w:rPr>
          <w:sz w:val="28"/>
          <w:szCs w:val="28"/>
        </w:rPr>
      </w:pPr>
      <w:r>
        <w:rPr>
          <w:sz w:val="28"/>
          <w:szCs w:val="28"/>
        </w:rPr>
        <w:lastRenderedPageBreak/>
        <w:t xml:space="preserve">Програма розрахована на 9 місяців занять. Кратність занять 3 рази на тиждень, тривалістю 60 хвилин. </w:t>
      </w:r>
    </w:p>
    <w:p w14:paraId="1552DBC5" w14:textId="266CE487" w:rsidR="007C4F3E" w:rsidRDefault="007C4F3E" w:rsidP="007C4F3E">
      <w:pPr>
        <w:tabs>
          <w:tab w:val="num" w:pos="720"/>
        </w:tabs>
        <w:spacing w:after="0" w:line="360" w:lineRule="auto"/>
        <w:ind w:firstLine="709"/>
        <w:jc w:val="both"/>
        <w:rPr>
          <w:sz w:val="28"/>
          <w:szCs w:val="28"/>
        </w:rPr>
      </w:pPr>
      <w:r w:rsidRPr="005763BA">
        <w:rPr>
          <w:sz w:val="28"/>
          <w:szCs w:val="28"/>
        </w:rPr>
        <w:t>Підготовчий етап</w:t>
      </w:r>
      <w:r>
        <w:rPr>
          <w:sz w:val="28"/>
          <w:szCs w:val="28"/>
        </w:rPr>
        <w:t xml:space="preserve"> (тривалість 1 місяць)</w:t>
      </w:r>
      <w:r w:rsidRPr="005763BA">
        <w:rPr>
          <w:sz w:val="28"/>
          <w:szCs w:val="28"/>
        </w:rPr>
        <w:t xml:space="preserve"> включав оцінку фізичного стану для визначення </w:t>
      </w:r>
      <w:r w:rsidR="00C91007">
        <w:rPr>
          <w:sz w:val="28"/>
          <w:szCs w:val="28"/>
        </w:rPr>
        <w:t xml:space="preserve">вихідного </w:t>
      </w:r>
      <w:r w:rsidRPr="005763BA">
        <w:rPr>
          <w:sz w:val="28"/>
          <w:szCs w:val="28"/>
        </w:rPr>
        <w:t xml:space="preserve">рівня </w:t>
      </w:r>
      <w:r w:rsidR="00C91007">
        <w:rPr>
          <w:sz w:val="28"/>
          <w:szCs w:val="28"/>
        </w:rPr>
        <w:t>показників</w:t>
      </w:r>
      <w:r w:rsidRPr="005763BA">
        <w:rPr>
          <w:sz w:val="28"/>
          <w:szCs w:val="28"/>
        </w:rPr>
        <w:t xml:space="preserve"> та готовності до занять</w:t>
      </w:r>
      <w:r>
        <w:rPr>
          <w:sz w:val="28"/>
          <w:szCs w:val="28"/>
        </w:rPr>
        <w:t>;</w:t>
      </w:r>
      <w:r w:rsidRPr="005763BA">
        <w:rPr>
          <w:sz w:val="28"/>
          <w:szCs w:val="28"/>
        </w:rPr>
        <w:t xml:space="preserve"> тестування фізичних якостей для формування початкової картини фізичної підготовленості.</w:t>
      </w:r>
    </w:p>
    <w:p w14:paraId="070FE50B" w14:textId="131EB7E4" w:rsidR="00C91007" w:rsidRDefault="007C4F3E" w:rsidP="007C4F3E">
      <w:pPr>
        <w:tabs>
          <w:tab w:val="num" w:pos="720"/>
        </w:tabs>
        <w:spacing w:after="0" w:line="360" w:lineRule="auto"/>
        <w:ind w:firstLine="709"/>
        <w:jc w:val="both"/>
        <w:rPr>
          <w:sz w:val="28"/>
          <w:szCs w:val="28"/>
        </w:rPr>
      </w:pPr>
      <w:r w:rsidRPr="00B04291">
        <w:rPr>
          <w:sz w:val="28"/>
          <w:szCs w:val="28"/>
        </w:rPr>
        <w:t xml:space="preserve">Основний етап </w:t>
      </w:r>
      <w:r>
        <w:rPr>
          <w:sz w:val="28"/>
          <w:szCs w:val="28"/>
        </w:rPr>
        <w:t>(тривалість 7 місяців)</w:t>
      </w:r>
      <w:r w:rsidRPr="005763BA">
        <w:rPr>
          <w:sz w:val="28"/>
          <w:szCs w:val="28"/>
        </w:rPr>
        <w:t xml:space="preserve"> склада</w:t>
      </w:r>
      <w:r w:rsidRPr="00B04291">
        <w:rPr>
          <w:sz w:val="28"/>
          <w:szCs w:val="28"/>
        </w:rPr>
        <w:t>в</w:t>
      </w:r>
      <w:r w:rsidRPr="005763BA">
        <w:rPr>
          <w:sz w:val="28"/>
          <w:szCs w:val="28"/>
        </w:rPr>
        <w:t>ся з трьох основних блоків, кожен з яких спрямований на розвиток певних фізичних якостей</w:t>
      </w:r>
      <w:r w:rsidR="00C91007">
        <w:rPr>
          <w:sz w:val="28"/>
          <w:szCs w:val="28"/>
        </w:rPr>
        <w:t xml:space="preserve">, технічних та тактичних елементів командної гри, формування </w:t>
      </w:r>
      <w:proofErr w:type="spellStart"/>
      <w:r w:rsidR="00C91007">
        <w:rPr>
          <w:sz w:val="28"/>
          <w:szCs w:val="28"/>
        </w:rPr>
        <w:t>стресостійкості</w:t>
      </w:r>
      <w:proofErr w:type="spellEnd"/>
      <w:r w:rsidRPr="005763BA">
        <w:rPr>
          <w:sz w:val="28"/>
          <w:szCs w:val="28"/>
        </w:rPr>
        <w:t>.</w:t>
      </w:r>
      <w:r w:rsidRPr="00B04291">
        <w:rPr>
          <w:sz w:val="28"/>
          <w:szCs w:val="28"/>
        </w:rPr>
        <w:t xml:space="preserve"> </w:t>
      </w:r>
    </w:p>
    <w:p w14:paraId="1F5BB042" w14:textId="4D820F98" w:rsidR="00C91007" w:rsidRDefault="007C4F3E" w:rsidP="007C4F3E">
      <w:pPr>
        <w:tabs>
          <w:tab w:val="num" w:pos="720"/>
        </w:tabs>
        <w:spacing w:after="0" w:line="360" w:lineRule="auto"/>
        <w:ind w:firstLine="709"/>
        <w:jc w:val="both"/>
        <w:rPr>
          <w:sz w:val="28"/>
          <w:szCs w:val="28"/>
        </w:rPr>
      </w:pPr>
      <w:r w:rsidRPr="005763BA">
        <w:rPr>
          <w:sz w:val="28"/>
          <w:szCs w:val="28"/>
        </w:rPr>
        <w:t>Блок 1</w:t>
      </w:r>
      <w:r w:rsidR="00C91007">
        <w:rPr>
          <w:sz w:val="28"/>
          <w:szCs w:val="28"/>
        </w:rPr>
        <w:t xml:space="preserve"> –</w:t>
      </w:r>
      <w:r w:rsidRPr="005763BA">
        <w:rPr>
          <w:sz w:val="28"/>
          <w:szCs w:val="28"/>
        </w:rPr>
        <w:t xml:space="preserve"> </w:t>
      </w:r>
      <w:r w:rsidR="00C91007">
        <w:rPr>
          <w:sz w:val="28"/>
          <w:szCs w:val="28"/>
        </w:rPr>
        <w:t>з</w:t>
      </w:r>
      <w:r w:rsidR="00C91007" w:rsidRPr="005763BA">
        <w:rPr>
          <w:sz w:val="28"/>
          <w:szCs w:val="28"/>
        </w:rPr>
        <w:t>агальн</w:t>
      </w:r>
      <w:r w:rsidR="00C91007">
        <w:rPr>
          <w:sz w:val="28"/>
          <w:szCs w:val="28"/>
        </w:rPr>
        <w:t>а</w:t>
      </w:r>
      <w:r w:rsidR="00C91007" w:rsidRPr="005763BA">
        <w:rPr>
          <w:sz w:val="28"/>
          <w:szCs w:val="28"/>
        </w:rPr>
        <w:t xml:space="preserve"> </w:t>
      </w:r>
      <w:r w:rsidRPr="005763BA">
        <w:rPr>
          <w:sz w:val="28"/>
          <w:szCs w:val="28"/>
        </w:rPr>
        <w:t>фізичн</w:t>
      </w:r>
      <w:r>
        <w:rPr>
          <w:sz w:val="28"/>
          <w:szCs w:val="28"/>
        </w:rPr>
        <w:t>а</w:t>
      </w:r>
      <w:r w:rsidRPr="005763BA">
        <w:rPr>
          <w:sz w:val="28"/>
          <w:szCs w:val="28"/>
        </w:rPr>
        <w:t xml:space="preserve"> підготов</w:t>
      </w:r>
      <w:r>
        <w:rPr>
          <w:sz w:val="28"/>
          <w:szCs w:val="28"/>
        </w:rPr>
        <w:t>ка</w:t>
      </w:r>
      <w:r w:rsidRPr="006C1EAE">
        <w:rPr>
          <w:sz w:val="28"/>
          <w:szCs w:val="28"/>
        </w:rPr>
        <w:t xml:space="preserve"> включав </w:t>
      </w:r>
      <w:proofErr w:type="spellStart"/>
      <w:r w:rsidRPr="006C1EAE">
        <w:rPr>
          <w:sz w:val="28"/>
          <w:szCs w:val="28"/>
        </w:rPr>
        <w:t>к</w:t>
      </w:r>
      <w:r w:rsidRPr="005763BA">
        <w:rPr>
          <w:sz w:val="28"/>
          <w:szCs w:val="28"/>
        </w:rPr>
        <w:t>ардіотренування</w:t>
      </w:r>
      <w:proofErr w:type="spellEnd"/>
      <w:r>
        <w:rPr>
          <w:sz w:val="28"/>
          <w:szCs w:val="28"/>
        </w:rPr>
        <w:t xml:space="preserve">, </w:t>
      </w:r>
      <w:r w:rsidRPr="006C1EAE">
        <w:rPr>
          <w:sz w:val="28"/>
          <w:szCs w:val="28"/>
        </w:rPr>
        <w:t>с</w:t>
      </w:r>
      <w:r w:rsidRPr="005763BA">
        <w:rPr>
          <w:sz w:val="28"/>
          <w:szCs w:val="28"/>
        </w:rPr>
        <w:t>илові вправи</w:t>
      </w:r>
      <w:r w:rsidRPr="006C1EAE">
        <w:rPr>
          <w:sz w:val="28"/>
          <w:szCs w:val="28"/>
        </w:rPr>
        <w:t>, вправи на р</w:t>
      </w:r>
      <w:r w:rsidRPr="005763BA">
        <w:rPr>
          <w:sz w:val="28"/>
          <w:szCs w:val="28"/>
        </w:rPr>
        <w:t>озвиток гнучкості та координації.</w:t>
      </w:r>
      <w:r>
        <w:rPr>
          <w:sz w:val="28"/>
          <w:szCs w:val="28"/>
        </w:rPr>
        <w:t xml:space="preserve"> </w:t>
      </w:r>
    </w:p>
    <w:p w14:paraId="7DD4F8D7" w14:textId="4D78C2FA" w:rsidR="00DB69AB" w:rsidRPr="00DB69AB" w:rsidRDefault="007C4F3E" w:rsidP="00DB69AB">
      <w:pPr>
        <w:tabs>
          <w:tab w:val="num" w:pos="720"/>
        </w:tabs>
        <w:spacing w:after="0" w:line="360" w:lineRule="auto"/>
        <w:ind w:firstLine="709"/>
        <w:jc w:val="both"/>
        <w:rPr>
          <w:sz w:val="28"/>
          <w:szCs w:val="28"/>
        </w:rPr>
      </w:pPr>
      <w:r w:rsidRPr="005763BA">
        <w:rPr>
          <w:sz w:val="28"/>
          <w:szCs w:val="28"/>
        </w:rPr>
        <w:t>Блок 2</w:t>
      </w:r>
      <w:r w:rsidR="00C91007">
        <w:rPr>
          <w:sz w:val="28"/>
          <w:szCs w:val="28"/>
        </w:rPr>
        <w:t xml:space="preserve"> –</w:t>
      </w:r>
      <w:r w:rsidRPr="005763BA">
        <w:rPr>
          <w:sz w:val="28"/>
          <w:szCs w:val="28"/>
        </w:rPr>
        <w:t xml:space="preserve"> </w:t>
      </w:r>
      <w:r w:rsidR="00C91007">
        <w:rPr>
          <w:sz w:val="28"/>
          <w:szCs w:val="28"/>
        </w:rPr>
        <w:t xml:space="preserve">основи </w:t>
      </w:r>
      <w:r>
        <w:rPr>
          <w:sz w:val="28"/>
          <w:szCs w:val="28"/>
        </w:rPr>
        <w:t xml:space="preserve">спеціальної фізичної та технічної підготовки </w:t>
      </w:r>
      <w:r w:rsidRPr="006C1EAE">
        <w:rPr>
          <w:sz w:val="28"/>
          <w:szCs w:val="28"/>
        </w:rPr>
        <w:t>(о</w:t>
      </w:r>
      <w:r w:rsidRPr="005763BA">
        <w:rPr>
          <w:sz w:val="28"/>
          <w:szCs w:val="28"/>
        </w:rPr>
        <w:t xml:space="preserve">снови володіння </w:t>
      </w:r>
      <w:proofErr w:type="spellStart"/>
      <w:r w:rsidRPr="005763BA">
        <w:rPr>
          <w:sz w:val="28"/>
          <w:szCs w:val="28"/>
        </w:rPr>
        <w:t>м'ячем</w:t>
      </w:r>
      <w:proofErr w:type="spellEnd"/>
      <w:r w:rsidRPr="006C1EAE">
        <w:rPr>
          <w:sz w:val="28"/>
          <w:szCs w:val="28"/>
        </w:rPr>
        <w:t>,</w:t>
      </w:r>
      <w:r w:rsidRPr="005763BA">
        <w:rPr>
          <w:sz w:val="28"/>
          <w:szCs w:val="28"/>
        </w:rPr>
        <w:t xml:space="preserve"> </w:t>
      </w:r>
      <w:r w:rsidRPr="006C1EAE">
        <w:rPr>
          <w:sz w:val="28"/>
          <w:szCs w:val="28"/>
        </w:rPr>
        <w:t>т</w:t>
      </w:r>
      <w:r w:rsidRPr="005763BA">
        <w:rPr>
          <w:sz w:val="28"/>
          <w:szCs w:val="28"/>
        </w:rPr>
        <w:t>ехніка рухів та переміщення</w:t>
      </w:r>
      <w:r w:rsidRPr="006C1EAE">
        <w:rPr>
          <w:sz w:val="28"/>
          <w:szCs w:val="28"/>
        </w:rPr>
        <w:t xml:space="preserve">, </w:t>
      </w:r>
      <w:proofErr w:type="spellStart"/>
      <w:r w:rsidRPr="006C1EAE">
        <w:rPr>
          <w:sz w:val="28"/>
          <w:szCs w:val="28"/>
        </w:rPr>
        <w:t>від</w:t>
      </w:r>
      <w:r w:rsidRPr="005763BA">
        <w:rPr>
          <w:sz w:val="28"/>
          <w:szCs w:val="28"/>
        </w:rPr>
        <w:t>рацювання</w:t>
      </w:r>
      <w:proofErr w:type="spellEnd"/>
      <w:r w:rsidRPr="005763BA">
        <w:rPr>
          <w:sz w:val="28"/>
          <w:szCs w:val="28"/>
        </w:rPr>
        <w:t xml:space="preserve"> взаємодії в команді</w:t>
      </w:r>
      <w:r w:rsidRPr="006C1EAE">
        <w:rPr>
          <w:sz w:val="28"/>
          <w:szCs w:val="28"/>
        </w:rPr>
        <w:t>)</w:t>
      </w:r>
      <w:r w:rsidRPr="005763BA">
        <w:rPr>
          <w:sz w:val="28"/>
          <w:szCs w:val="28"/>
        </w:rPr>
        <w:t>.</w:t>
      </w:r>
      <w:r>
        <w:rPr>
          <w:sz w:val="28"/>
          <w:szCs w:val="28"/>
        </w:rPr>
        <w:t xml:space="preserve"> </w:t>
      </w:r>
    </w:p>
    <w:p w14:paraId="7B53CE5F" w14:textId="7435BA68" w:rsidR="007C4F3E" w:rsidRPr="005763BA" w:rsidRDefault="007C4F3E" w:rsidP="007C4F3E">
      <w:pPr>
        <w:tabs>
          <w:tab w:val="num" w:pos="720"/>
        </w:tabs>
        <w:spacing w:after="0" w:line="360" w:lineRule="auto"/>
        <w:ind w:firstLine="709"/>
        <w:jc w:val="both"/>
        <w:rPr>
          <w:sz w:val="28"/>
          <w:szCs w:val="28"/>
        </w:rPr>
      </w:pPr>
      <w:r w:rsidRPr="005763BA">
        <w:rPr>
          <w:sz w:val="28"/>
          <w:szCs w:val="28"/>
        </w:rPr>
        <w:t>Блок 3</w:t>
      </w:r>
      <w:r w:rsidR="00C91007">
        <w:rPr>
          <w:sz w:val="28"/>
          <w:szCs w:val="28"/>
        </w:rPr>
        <w:t xml:space="preserve"> –</w:t>
      </w:r>
      <w:r w:rsidRPr="005763BA">
        <w:rPr>
          <w:sz w:val="28"/>
          <w:szCs w:val="28"/>
        </w:rPr>
        <w:t xml:space="preserve"> </w:t>
      </w:r>
      <w:r w:rsidR="00C91007">
        <w:rPr>
          <w:sz w:val="28"/>
          <w:szCs w:val="28"/>
        </w:rPr>
        <w:t>і</w:t>
      </w:r>
      <w:r w:rsidRPr="006C1EAE">
        <w:rPr>
          <w:sz w:val="28"/>
          <w:szCs w:val="28"/>
        </w:rPr>
        <w:t>грова</w:t>
      </w:r>
      <w:r>
        <w:rPr>
          <w:sz w:val="28"/>
          <w:szCs w:val="28"/>
        </w:rPr>
        <w:t>, тактична</w:t>
      </w:r>
      <w:r w:rsidRPr="006C1EAE">
        <w:rPr>
          <w:sz w:val="28"/>
          <w:szCs w:val="28"/>
        </w:rPr>
        <w:t xml:space="preserve"> та психологічна підготовка</w:t>
      </w:r>
      <w:r>
        <w:rPr>
          <w:sz w:val="28"/>
          <w:szCs w:val="28"/>
        </w:rPr>
        <w:t xml:space="preserve"> (о</w:t>
      </w:r>
      <w:r w:rsidRPr="005763BA">
        <w:rPr>
          <w:sz w:val="28"/>
          <w:szCs w:val="28"/>
        </w:rPr>
        <w:t>знайомлення з основними тактичними прийомами (розташування на полі, захист, атака, швидкий перехід від оборони до нападу)</w:t>
      </w:r>
      <w:r>
        <w:rPr>
          <w:sz w:val="28"/>
          <w:szCs w:val="28"/>
        </w:rPr>
        <w:t>, т</w:t>
      </w:r>
      <w:r w:rsidRPr="005763BA">
        <w:rPr>
          <w:sz w:val="28"/>
          <w:szCs w:val="28"/>
        </w:rPr>
        <w:t xml:space="preserve">ренінги з формування </w:t>
      </w:r>
      <w:proofErr w:type="spellStart"/>
      <w:r w:rsidRPr="005763BA">
        <w:rPr>
          <w:sz w:val="28"/>
          <w:szCs w:val="28"/>
        </w:rPr>
        <w:t>стресостійкості</w:t>
      </w:r>
      <w:proofErr w:type="spellEnd"/>
      <w:r w:rsidRPr="005763BA">
        <w:rPr>
          <w:sz w:val="28"/>
          <w:szCs w:val="28"/>
        </w:rPr>
        <w:t>, розвитку командного духу, лідерства та мотивації.</w:t>
      </w:r>
    </w:p>
    <w:p w14:paraId="5920FF88" w14:textId="7CC066D6" w:rsidR="007C4F3E" w:rsidRDefault="007C4F3E" w:rsidP="007C4F3E">
      <w:pPr>
        <w:spacing w:after="0" w:line="360" w:lineRule="auto"/>
        <w:ind w:firstLine="708"/>
        <w:jc w:val="both"/>
        <w:rPr>
          <w:sz w:val="28"/>
          <w:szCs w:val="28"/>
        </w:rPr>
      </w:pPr>
      <w:r>
        <w:rPr>
          <w:sz w:val="28"/>
          <w:szCs w:val="28"/>
        </w:rPr>
        <w:t>Заключний етап (тривалість 1 місяць) включав повторне т</w:t>
      </w:r>
      <w:r w:rsidRPr="006C1EAE">
        <w:rPr>
          <w:sz w:val="28"/>
          <w:szCs w:val="28"/>
        </w:rPr>
        <w:t xml:space="preserve">естування </w:t>
      </w:r>
      <w:r>
        <w:rPr>
          <w:sz w:val="28"/>
          <w:szCs w:val="28"/>
        </w:rPr>
        <w:t xml:space="preserve">показників </w:t>
      </w:r>
      <w:r w:rsidRPr="006C1EAE">
        <w:rPr>
          <w:sz w:val="28"/>
          <w:szCs w:val="28"/>
        </w:rPr>
        <w:t>фізичного стану</w:t>
      </w:r>
      <w:r>
        <w:rPr>
          <w:sz w:val="28"/>
          <w:szCs w:val="28"/>
        </w:rPr>
        <w:t xml:space="preserve"> </w:t>
      </w:r>
      <w:r w:rsidRPr="006C1EAE">
        <w:rPr>
          <w:sz w:val="28"/>
          <w:szCs w:val="28"/>
        </w:rPr>
        <w:t>для оцінки ефективності програми</w:t>
      </w:r>
      <w:r>
        <w:rPr>
          <w:sz w:val="28"/>
          <w:szCs w:val="28"/>
        </w:rPr>
        <w:t>, а</w:t>
      </w:r>
      <w:r w:rsidRPr="006C1EAE">
        <w:rPr>
          <w:sz w:val="28"/>
          <w:szCs w:val="28"/>
        </w:rPr>
        <w:t>наліз результатів</w:t>
      </w:r>
      <w:r>
        <w:rPr>
          <w:sz w:val="28"/>
          <w:szCs w:val="28"/>
        </w:rPr>
        <w:t>,</w:t>
      </w:r>
      <w:r w:rsidRPr="006C1EAE">
        <w:rPr>
          <w:sz w:val="28"/>
          <w:szCs w:val="28"/>
        </w:rPr>
        <w:t xml:space="preserve"> </w:t>
      </w:r>
      <w:r>
        <w:rPr>
          <w:sz w:val="28"/>
          <w:szCs w:val="28"/>
        </w:rPr>
        <w:t>п</w:t>
      </w:r>
      <w:r w:rsidRPr="006C1EAE">
        <w:rPr>
          <w:sz w:val="28"/>
          <w:szCs w:val="28"/>
        </w:rPr>
        <w:t>орівняння показників на початку та наприкінці програми для визначення фізичних досягнень учасників</w:t>
      </w:r>
      <w:r>
        <w:rPr>
          <w:sz w:val="28"/>
          <w:szCs w:val="28"/>
        </w:rPr>
        <w:t xml:space="preserve"> за визначеними критеріями ефективності. А також містив р</w:t>
      </w:r>
      <w:r w:rsidRPr="006C1EAE">
        <w:rPr>
          <w:sz w:val="28"/>
          <w:szCs w:val="28"/>
        </w:rPr>
        <w:t>екомендації для подальших занять</w:t>
      </w:r>
      <w:r>
        <w:rPr>
          <w:sz w:val="28"/>
          <w:szCs w:val="28"/>
        </w:rPr>
        <w:t>.</w:t>
      </w:r>
      <w:r w:rsidRPr="006C1EAE">
        <w:rPr>
          <w:sz w:val="28"/>
          <w:szCs w:val="28"/>
        </w:rPr>
        <w:t xml:space="preserve"> </w:t>
      </w:r>
    </w:p>
    <w:p w14:paraId="5CCABCB0" w14:textId="37C65577" w:rsidR="00DB69AB" w:rsidRDefault="00DB69AB" w:rsidP="007C4F3E">
      <w:pPr>
        <w:spacing w:after="0" w:line="360" w:lineRule="auto"/>
        <w:ind w:firstLine="708"/>
        <w:jc w:val="both"/>
        <w:rPr>
          <w:sz w:val="28"/>
          <w:szCs w:val="28"/>
        </w:rPr>
      </w:pPr>
      <w:r>
        <w:rPr>
          <w:sz w:val="28"/>
          <w:szCs w:val="28"/>
        </w:rPr>
        <w:t>Характеристика змісту етапів, видів діяльності на кожному з етапів, необхідні засоби та інвентар наведена у таблиці 3.</w:t>
      </w:r>
      <w:r w:rsidR="002B070B">
        <w:rPr>
          <w:sz w:val="28"/>
          <w:szCs w:val="28"/>
        </w:rPr>
        <w:t>4</w:t>
      </w:r>
      <w:r>
        <w:rPr>
          <w:sz w:val="28"/>
          <w:szCs w:val="28"/>
        </w:rPr>
        <w:t xml:space="preserve">. </w:t>
      </w:r>
    </w:p>
    <w:p w14:paraId="540C0979" w14:textId="0C74E002" w:rsidR="007C4F3E" w:rsidRDefault="007C4F3E" w:rsidP="007C4F3E">
      <w:pPr>
        <w:spacing w:after="0" w:line="360" w:lineRule="auto"/>
        <w:ind w:firstLine="708"/>
        <w:jc w:val="both"/>
        <w:rPr>
          <w:sz w:val="28"/>
          <w:szCs w:val="28"/>
        </w:rPr>
      </w:pPr>
      <w:r w:rsidRPr="007C4F3E">
        <w:rPr>
          <w:b/>
          <w:bCs/>
          <w:sz w:val="28"/>
          <w:szCs w:val="28"/>
        </w:rPr>
        <w:t>Таблиця 3.</w:t>
      </w:r>
      <w:r w:rsidR="00F24E11">
        <w:rPr>
          <w:b/>
          <w:bCs/>
          <w:sz w:val="28"/>
          <w:szCs w:val="28"/>
        </w:rPr>
        <w:t>4</w:t>
      </w:r>
      <w:r>
        <w:rPr>
          <w:sz w:val="28"/>
          <w:szCs w:val="28"/>
        </w:rPr>
        <w:t xml:space="preserve"> – Структура та зміст програми фізкультурно-оздоровчих занять баскетболом для початківців (хлопців 12 років)</w:t>
      </w:r>
    </w:p>
    <w:tbl>
      <w:tblPr>
        <w:tblStyle w:val="a5"/>
        <w:tblW w:w="0" w:type="auto"/>
        <w:tblLook w:val="04A0" w:firstRow="1" w:lastRow="0" w:firstColumn="1" w:lastColumn="0" w:noHBand="0" w:noVBand="1"/>
      </w:tblPr>
      <w:tblGrid>
        <w:gridCol w:w="1980"/>
        <w:gridCol w:w="2451"/>
        <w:gridCol w:w="2616"/>
        <w:gridCol w:w="2297"/>
      </w:tblGrid>
      <w:tr w:rsidR="00881CEF" w14:paraId="32F126EF" w14:textId="77777777" w:rsidTr="0045121E">
        <w:tc>
          <w:tcPr>
            <w:tcW w:w="1838" w:type="dxa"/>
          </w:tcPr>
          <w:p w14:paraId="7B4C7B3C" w14:textId="779662DD" w:rsidR="00553415" w:rsidRDefault="00553415" w:rsidP="00881CEF">
            <w:pPr>
              <w:jc w:val="center"/>
              <w:rPr>
                <w:sz w:val="28"/>
                <w:szCs w:val="28"/>
              </w:rPr>
            </w:pPr>
            <w:r>
              <w:rPr>
                <w:sz w:val="28"/>
                <w:szCs w:val="28"/>
              </w:rPr>
              <w:t>Етап</w:t>
            </w:r>
          </w:p>
        </w:tc>
        <w:tc>
          <w:tcPr>
            <w:tcW w:w="2511" w:type="dxa"/>
          </w:tcPr>
          <w:p w14:paraId="4020B8FD" w14:textId="1E788685" w:rsidR="00553415" w:rsidRDefault="00553415" w:rsidP="00881CEF">
            <w:pPr>
              <w:jc w:val="center"/>
              <w:rPr>
                <w:sz w:val="28"/>
                <w:szCs w:val="28"/>
              </w:rPr>
            </w:pPr>
            <w:r>
              <w:rPr>
                <w:sz w:val="28"/>
                <w:szCs w:val="28"/>
              </w:rPr>
              <w:t>Зміст</w:t>
            </w:r>
          </w:p>
        </w:tc>
        <w:tc>
          <w:tcPr>
            <w:tcW w:w="2652" w:type="dxa"/>
          </w:tcPr>
          <w:p w14:paraId="4265960E" w14:textId="611F3EB7" w:rsidR="00553415" w:rsidRDefault="00553415" w:rsidP="00881CEF">
            <w:pPr>
              <w:jc w:val="center"/>
              <w:rPr>
                <w:sz w:val="28"/>
                <w:szCs w:val="28"/>
              </w:rPr>
            </w:pPr>
            <w:r>
              <w:rPr>
                <w:sz w:val="28"/>
                <w:szCs w:val="28"/>
              </w:rPr>
              <w:t>Активності</w:t>
            </w:r>
          </w:p>
        </w:tc>
        <w:tc>
          <w:tcPr>
            <w:tcW w:w="2343" w:type="dxa"/>
          </w:tcPr>
          <w:p w14:paraId="33E84D07" w14:textId="77777777" w:rsidR="00881CEF" w:rsidRDefault="00553415" w:rsidP="00881CEF">
            <w:pPr>
              <w:jc w:val="center"/>
              <w:rPr>
                <w:sz w:val="28"/>
                <w:szCs w:val="28"/>
              </w:rPr>
            </w:pPr>
            <w:r>
              <w:rPr>
                <w:sz w:val="28"/>
                <w:szCs w:val="28"/>
              </w:rPr>
              <w:t>Засоби</w:t>
            </w:r>
            <w:r w:rsidR="00881CEF">
              <w:rPr>
                <w:sz w:val="28"/>
                <w:szCs w:val="28"/>
              </w:rPr>
              <w:t>/</w:t>
            </w:r>
          </w:p>
          <w:p w14:paraId="4E3A7040" w14:textId="127A7E63" w:rsidR="00553415" w:rsidRDefault="00881CEF" w:rsidP="00881CEF">
            <w:pPr>
              <w:jc w:val="center"/>
              <w:rPr>
                <w:sz w:val="28"/>
                <w:szCs w:val="28"/>
              </w:rPr>
            </w:pPr>
            <w:r>
              <w:rPr>
                <w:sz w:val="28"/>
                <w:szCs w:val="28"/>
              </w:rPr>
              <w:t>ін</w:t>
            </w:r>
            <w:r w:rsidR="000B2875">
              <w:rPr>
                <w:sz w:val="28"/>
                <w:szCs w:val="28"/>
              </w:rPr>
              <w:t>вентар</w:t>
            </w:r>
          </w:p>
        </w:tc>
      </w:tr>
      <w:tr w:rsidR="00881CEF" w14:paraId="7EAEDDFF" w14:textId="77777777" w:rsidTr="0045121E">
        <w:tc>
          <w:tcPr>
            <w:tcW w:w="1838" w:type="dxa"/>
          </w:tcPr>
          <w:p w14:paraId="686F76F0" w14:textId="7671A975" w:rsidR="00553415" w:rsidRPr="00742417" w:rsidRDefault="00553415" w:rsidP="00553415">
            <w:pPr>
              <w:jc w:val="both"/>
              <w:rPr>
                <w:b/>
                <w:bCs/>
                <w:sz w:val="28"/>
                <w:szCs w:val="28"/>
              </w:rPr>
            </w:pPr>
            <w:r w:rsidRPr="00742417">
              <w:rPr>
                <w:b/>
                <w:bCs/>
                <w:sz w:val="28"/>
                <w:szCs w:val="28"/>
              </w:rPr>
              <w:t xml:space="preserve">Підготовчий </w:t>
            </w:r>
          </w:p>
        </w:tc>
        <w:tc>
          <w:tcPr>
            <w:tcW w:w="2511" w:type="dxa"/>
          </w:tcPr>
          <w:p w14:paraId="1732C668" w14:textId="4BCACD3D" w:rsidR="00553415" w:rsidRPr="00553415" w:rsidRDefault="00553415" w:rsidP="00553415">
            <w:pPr>
              <w:jc w:val="both"/>
              <w:rPr>
                <w:sz w:val="28"/>
                <w:szCs w:val="28"/>
              </w:rPr>
            </w:pPr>
            <w:r w:rsidRPr="00553415">
              <w:rPr>
                <w:rFonts w:eastAsia="Times New Roman" w:cs="Times New Roman"/>
                <w:sz w:val="28"/>
                <w:szCs w:val="28"/>
                <w:lang w:eastAsia="ru-RU"/>
              </w:rPr>
              <w:t xml:space="preserve">Оцінка фізичного стану та </w:t>
            </w:r>
            <w:r w:rsidRPr="00553415">
              <w:rPr>
                <w:rFonts w:eastAsia="Times New Roman" w:cs="Times New Roman"/>
                <w:sz w:val="28"/>
                <w:szCs w:val="28"/>
                <w:lang w:eastAsia="ru-RU"/>
              </w:rPr>
              <w:lastRenderedPageBreak/>
              <w:t>готовності до занять</w:t>
            </w:r>
          </w:p>
        </w:tc>
        <w:tc>
          <w:tcPr>
            <w:tcW w:w="2652" w:type="dxa"/>
          </w:tcPr>
          <w:p w14:paraId="20D16CCD" w14:textId="65B24A49" w:rsidR="00553415" w:rsidRPr="00553415" w:rsidRDefault="00553415" w:rsidP="00553415">
            <w:pPr>
              <w:jc w:val="both"/>
              <w:rPr>
                <w:sz w:val="28"/>
                <w:szCs w:val="28"/>
              </w:rPr>
            </w:pPr>
            <w:r w:rsidRPr="00553415">
              <w:rPr>
                <w:sz w:val="28"/>
                <w:szCs w:val="28"/>
              </w:rPr>
              <w:lastRenderedPageBreak/>
              <w:t>Медичне обстеження</w:t>
            </w:r>
            <w:r>
              <w:rPr>
                <w:sz w:val="28"/>
                <w:szCs w:val="28"/>
              </w:rPr>
              <w:t>;</w:t>
            </w:r>
          </w:p>
          <w:p w14:paraId="11F248DE" w14:textId="010631D4" w:rsidR="00553415" w:rsidRPr="00553415" w:rsidRDefault="00553415" w:rsidP="00553415">
            <w:pPr>
              <w:jc w:val="both"/>
              <w:rPr>
                <w:sz w:val="28"/>
                <w:szCs w:val="28"/>
              </w:rPr>
            </w:pPr>
            <w:r w:rsidRPr="00553415">
              <w:rPr>
                <w:sz w:val="28"/>
                <w:szCs w:val="28"/>
              </w:rPr>
              <w:lastRenderedPageBreak/>
              <w:t>Тестування фізичних якостей (швидкість, витривалість, координація, сила, гнучкість)</w:t>
            </w:r>
          </w:p>
        </w:tc>
        <w:tc>
          <w:tcPr>
            <w:tcW w:w="2343" w:type="dxa"/>
          </w:tcPr>
          <w:p w14:paraId="3555FFBF" w14:textId="15D88F66" w:rsidR="00553415" w:rsidRPr="00553415" w:rsidRDefault="00553415" w:rsidP="00553415">
            <w:pPr>
              <w:jc w:val="both"/>
              <w:rPr>
                <w:sz w:val="28"/>
                <w:szCs w:val="28"/>
              </w:rPr>
            </w:pPr>
            <w:r w:rsidRPr="00553415">
              <w:rPr>
                <w:sz w:val="28"/>
                <w:szCs w:val="28"/>
              </w:rPr>
              <w:lastRenderedPageBreak/>
              <w:t xml:space="preserve">Медичні інструменти </w:t>
            </w:r>
            <w:r w:rsidRPr="00553415">
              <w:rPr>
                <w:sz w:val="28"/>
                <w:szCs w:val="28"/>
              </w:rPr>
              <w:lastRenderedPageBreak/>
              <w:t>(тонометр, пульсометр)</w:t>
            </w:r>
            <w:r>
              <w:rPr>
                <w:sz w:val="28"/>
                <w:szCs w:val="28"/>
              </w:rPr>
              <w:t>;</w:t>
            </w:r>
          </w:p>
          <w:p w14:paraId="16E23242" w14:textId="30020350" w:rsidR="00553415" w:rsidRPr="00553415" w:rsidRDefault="00553415" w:rsidP="00553415">
            <w:pPr>
              <w:jc w:val="both"/>
              <w:rPr>
                <w:sz w:val="28"/>
                <w:szCs w:val="28"/>
              </w:rPr>
            </w:pPr>
            <w:r w:rsidRPr="00553415">
              <w:rPr>
                <w:sz w:val="28"/>
                <w:szCs w:val="28"/>
              </w:rPr>
              <w:t>Спортивний інвентар для тестування (конуси, таймер, скакалка)</w:t>
            </w:r>
          </w:p>
        </w:tc>
      </w:tr>
      <w:tr w:rsidR="00553415" w14:paraId="2F8C20F4" w14:textId="77777777" w:rsidTr="0045121E">
        <w:tc>
          <w:tcPr>
            <w:tcW w:w="1838" w:type="dxa"/>
          </w:tcPr>
          <w:p w14:paraId="15877F8B" w14:textId="2A7EDB4B" w:rsidR="00553415" w:rsidRPr="00742417" w:rsidRDefault="00553415" w:rsidP="00553415">
            <w:pPr>
              <w:jc w:val="both"/>
              <w:rPr>
                <w:b/>
                <w:bCs/>
                <w:sz w:val="28"/>
                <w:szCs w:val="28"/>
              </w:rPr>
            </w:pPr>
            <w:r w:rsidRPr="00742417">
              <w:rPr>
                <w:b/>
                <w:bCs/>
                <w:sz w:val="28"/>
                <w:szCs w:val="28"/>
              </w:rPr>
              <w:lastRenderedPageBreak/>
              <w:t>Основний</w:t>
            </w:r>
          </w:p>
        </w:tc>
        <w:tc>
          <w:tcPr>
            <w:tcW w:w="7506" w:type="dxa"/>
            <w:gridSpan w:val="3"/>
          </w:tcPr>
          <w:p w14:paraId="70FCDBE0" w14:textId="39F740F7" w:rsidR="00553415" w:rsidRPr="00553415" w:rsidRDefault="00553415" w:rsidP="00553415">
            <w:pPr>
              <w:jc w:val="both"/>
              <w:rPr>
                <w:sz w:val="28"/>
                <w:szCs w:val="28"/>
              </w:rPr>
            </w:pPr>
            <w:r w:rsidRPr="00553415">
              <w:rPr>
                <w:sz w:val="28"/>
                <w:szCs w:val="28"/>
              </w:rPr>
              <w:t>Розвиток фізичних якостей та баскетбольних навичок через систематичні заняття. Програма складається з трьох блоків.</w:t>
            </w:r>
          </w:p>
        </w:tc>
      </w:tr>
      <w:tr w:rsidR="00881CEF" w14:paraId="6C9CFC6C" w14:textId="77777777" w:rsidTr="0045121E">
        <w:tc>
          <w:tcPr>
            <w:tcW w:w="1838" w:type="dxa"/>
          </w:tcPr>
          <w:p w14:paraId="2DD8FECB" w14:textId="0E8F8B85" w:rsidR="00553415" w:rsidRPr="00553415" w:rsidRDefault="00553415" w:rsidP="00553415">
            <w:pPr>
              <w:jc w:val="both"/>
              <w:rPr>
                <w:sz w:val="28"/>
                <w:szCs w:val="28"/>
              </w:rPr>
            </w:pPr>
            <w:r w:rsidRPr="00553415">
              <w:rPr>
                <w:sz w:val="28"/>
                <w:szCs w:val="28"/>
              </w:rPr>
              <w:t>Блок 1: Загальна фізична підготовка</w:t>
            </w:r>
          </w:p>
        </w:tc>
        <w:tc>
          <w:tcPr>
            <w:tcW w:w="2511" w:type="dxa"/>
          </w:tcPr>
          <w:p w14:paraId="78B37687" w14:textId="04077776" w:rsidR="00553415" w:rsidRPr="00553415" w:rsidRDefault="00553415" w:rsidP="00553415">
            <w:pPr>
              <w:jc w:val="both"/>
              <w:rPr>
                <w:sz w:val="28"/>
                <w:szCs w:val="28"/>
              </w:rPr>
            </w:pPr>
            <w:r w:rsidRPr="00553415">
              <w:rPr>
                <w:sz w:val="28"/>
                <w:szCs w:val="28"/>
              </w:rPr>
              <w:t>Покращення витривалості, сили, гнучкості та координації.</w:t>
            </w:r>
          </w:p>
        </w:tc>
        <w:tc>
          <w:tcPr>
            <w:tcW w:w="2652" w:type="dxa"/>
          </w:tcPr>
          <w:p w14:paraId="551F68BE" w14:textId="013942F1" w:rsidR="00553415" w:rsidRPr="00553415" w:rsidRDefault="00553415" w:rsidP="00553415">
            <w:pPr>
              <w:jc w:val="both"/>
              <w:rPr>
                <w:sz w:val="28"/>
                <w:szCs w:val="28"/>
              </w:rPr>
            </w:pPr>
            <w:proofErr w:type="spellStart"/>
            <w:r w:rsidRPr="00553415">
              <w:rPr>
                <w:sz w:val="28"/>
                <w:szCs w:val="28"/>
              </w:rPr>
              <w:t>Кардіотренування</w:t>
            </w:r>
            <w:proofErr w:type="spellEnd"/>
            <w:r w:rsidRPr="00553415">
              <w:rPr>
                <w:sz w:val="28"/>
                <w:szCs w:val="28"/>
              </w:rPr>
              <w:t xml:space="preserve"> (біг, стрибки через скакалку)</w:t>
            </w:r>
            <w:r>
              <w:rPr>
                <w:sz w:val="28"/>
                <w:szCs w:val="28"/>
              </w:rPr>
              <w:t>;</w:t>
            </w:r>
          </w:p>
          <w:p w14:paraId="3CB0C743" w14:textId="77777777" w:rsidR="00553415" w:rsidRDefault="00553415" w:rsidP="00553415">
            <w:pPr>
              <w:jc w:val="both"/>
              <w:rPr>
                <w:sz w:val="28"/>
                <w:szCs w:val="28"/>
              </w:rPr>
            </w:pPr>
            <w:r w:rsidRPr="00553415">
              <w:rPr>
                <w:sz w:val="28"/>
                <w:szCs w:val="28"/>
              </w:rPr>
              <w:t>Силові вправи (віджимання, присідання)</w:t>
            </w:r>
            <w:r>
              <w:rPr>
                <w:sz w:val="28"/>
                <w:szCs w:val="28"/>
              </w:rPr>
              <w:t>;</w:t>
            </w:r>
          </w:p>
          <w:p w14:paraId="17D70F82" w14:textId="2D8AB0E3" w:rsidR="00553415" w:rsidRPr="00553415" w:rsidRDefault="00553415" w:rsidP="00553415">
            <w:pPr>
              <w:jc w:val="both"/>
              <w:rPr>
                <w:sz w:val="28"/>
                <w:szCs w:val="28"/>
              </w:rPr>
            </w:pPr>
            <w:r w:rsidRPr="00553415">
              <w:rPr>
                <w:sz w:val="28"/>
                <w:szCs w:val="28"/>
              </w:rPr>
              <w:t>Вправи на розтяжку та координацію</w:t>
            </w:r>
          </w:p>
        </w:tc>
        <w:tc>
          <w:tcPr>
            <w:tcW w:w="2343" w:type="dxa"/>
          </w:tcPr>
          <w:p w14:paraId="69EEE829" w14:textId="29F0CE4E" w:rsidR="00553415" w:rsidRPr="00553415" w:rsidRDefault="00553415" w:rsidP="00553415">
            <w:pPr>
              <w:jc w:val="both"/>
              <w:rPr>
                <w:sz w:val="28"/>
                <w:szCs w:val="28"/>
              </w:rPr>
            </w:pPr>
            <w:r w:rsidRPr="00553415">
              <w:rPr>
                <w:sz w:val="28"/>
                <w:szCs w:val="28"/>
              </w:rPr>
              <w:t>Скакалки, килимки для вправ</w:t>
            </w:r>
            <w:r>
              <w:rPr>
                <w:sz w:val="28"/>
                <w:szCs w:val="28"/>
              </w:rPr>
              <w:t>;</w:t>
            </w:r>
          </w:p>
          <w:p w14:paraId="307AA872" w14:textId="7618A14C" w:rsidR="00553415" w:rsidRPr="00553415" w:rsidRDefault="00553415" w:rsidP="00553415">
            <w:pPr>
              <w:jc w:val="both"/>
              <w:rPr>
                <w:sz w:val="28"/>
                <w:szCs w:val="28"/>
              </w:rPr>
            </w:pPr>
            <w:r w:rsidRPr="00553415">
              <w:rPr>
                <w:sz w:val="28"/>
                <w:szCs w:val="28"/>
              </w:rPr>
              <w:t>Майданчик для бігу або спортзал</w:t>
            </w:r>
          </w:p>
        </w:tc>
      </w:tr>
      <w:tr w:rsidR="00881CEF" w14:paraId="4650B0AB" w14:textId="77777777" w:rsidTr="0045121E">
        <w:tc>
          <w:tcPr>
            <w:tcW w:w="1838" w:type="dxa"/>
          </w:tcPr>
          <w:p w14:paraId="5D8CA15C" w14:textId="7B850D49" w:rsidR="00553415" w:rsidRPr="00553415" w:rsidRDefault="00553415" w:rsidP="00553415">
            <w:pPr>
              <w:jc w:val="both"/>
              <w:rPr>
                <w:sz w:val="28"/>
                <w:szCs w:val="28"/>
              </w:rPr>
            </w:pPr>
            <w:r w:rsidRPr="00553415">
              <w:rPr>
                <w:rFonts w:eastAsia="Times New Roman" w:cs="Times New Roman"/>
                <w:sz w:val="28"/>
                <w:szCs w:val="28"/>
                <w:lang w:eastAsia="ru-RU"/>
              </w:rPr>
              <w:t>Блок 2: Розвиток баскетбольних навичок</w:t>
            </w:r>
          </w:p>
        </w:tc>
        <w:tc>
          <w:tcPr>
            <w:tcW w:w="2511" w:type="dxa"/>
          </w:tcPr>
          <w:p w14:paraId="77173670" w14:textId="3624F6E7" w:rsidR="00553415" w:rsidRPr="00553415" w:rsidRDefault="00553415" w:rsidP="00553415">
            <w:pPr>
              <w:jc w:val="both"/>
              <w:rPr>
                <w:sz w:val="28"/>
                <w:szCs w:val="28"/>
              </w:rPr>
            </w:pPr>
            <w:r w:rsidRPr="00553415">
              <w:rPr>
                <w:rFonts w:eastAsia="Times New Roman" w:cs="Times New Roman"/>
                <w:sz w:val="28"/>
                <w:szCs w:val="28"/>
                <w:lang w:eastAsia="ru-RU"/>
              </w:rPr>
              <w:t>Розвиток основних елементів гри у баскетбол, включаючи дриблінг, передачі та кидки</w:t>
            </w:r>
          </w:p>
        </w:tc>
        <w:tc>
          <w:tcPr>
            <w:tcW w:w="2652" w:type="dxa"/>
          </w:tcPr>
          <w:p w14:paraId="509055BB" w14:textId="07AB7DCF" w:rsidR="00553415" w:rsidRPr="00553415" w:rsidRDefault="00553415" w:rsidP="00553415">
            <w:pPr>
              <w:jc w:val="both"/>
              <w:rPr>
                <w:sz w:val="28"/>
                <w:szCs w:val="28"/>
              </w:rPr>
            </w:pPr>
            <w:r w:rsidRPr="00553415">
              <w:rPr>
                <w:rFonts w:eastAsia="Times New Roman" w:cs="Times New Roman"/>
                <w:sz w:val="28"/>
                <w:szCs w:val="28"/>
                <w:lang w:eastAsia="ru-RU"/>
              </w:rPr>
              <w:t>Дриблінг (на місці та в русі)</w:t>
            </w:r>
            <w:r w:rsidR="00DB69AB">
              <w:rPr>
                <w:rFonts w:eastAsia="Times New Roman" w:cs="Times New Roman"/>
                <w:sz w:val="28"/>
                <w:szCs w:val="28"/>
                <w:lang w:eastAsia="ru-RU"/>
              </w:rPr>
              <w:t xml:space="preserve">. </w:t>
            </w:r>
            <w:r w:rsidRPr="00553415">
              <w:rPr>
                <w:rFonts w:eastAsia="Times New Roman" w:cs="Times New Roman"/>
                <w:sz w:val="28"/>
                <w:szCs w:val="28"/>
                <w:lang w:eastAsia="ru-RU"/>
              </w:rPr>
              <w:t>Техніка передачі м’яча та кидки у кошик з різних відстаней</w:t>
            </w:r>
          </w:p>
        </w:tc>
        <w:tc>
          <w:tcPr>
            <w:tcW w:w="2343" w:type="dxa"/>
          </w:tcPr>
          <w:p w14:paraId="6ABCCC3B" w14:textId="77777777" w:rsidR="00881CEF" w:rsidRDefault="00553415" w:rsidP="00553415">
            <w:pPr>
              <w:jc w:val="both"/>
              <w:rPr>
                <w:rFonts w:eastAsia="Times New Roman" w:cs="Times New Roman"/>
                <w:sz w:val="28"/>
                <w:szCs w:val="28"/>
                <w:lang w:eastAsia="ru-RU"/>
              </w:rPr>
            </w:pPr>
            <w:r w:rsidRPr="00553415">
              <w:rPr>
                <w:rFonts w:eastAsia="Times New Roman" w:cs="Times New Roman"/>
                <w:sz w:val="28"/>
                <w:szCs w:val="28"/>
                <w:lang w:eastAsia="ru-RU"/>
              </w:rPr>
              <w:t>Баскетбольний м’яч</w:t>
            </w:r>
            <w:r w:rsidR="00881CEF">
              <w:rPr>
                <w:rFonts w:eastAsia="Times New Roman" w:cs="Times New Roman"/>
                <w:sz w:val="28"/>
                <w:szCs w:val="28"/>
                <w:lang w:eastAsia="ru-RU"/>
              </w:rPr>
              <w:t>;</w:t>
            </w:r>
          </w:p>
          <w:p w14:paraId="4C35C844" w14:textId="67EC2E65" w:rsidR="00553415" w:rsidRPr="00553415" w:rsidRDefault="00553415" w:rsidP="00553415">
            <w:pPr>
              <w:jc w:val="both"/>
              <w:rPr>
                <w:sz w:val="28"/>
                <w:szCs w:val="28"/>
              </w:rPr>
            </w:pPr>
            <w:r w:rsidRPr="00553415">
              <w:rPr>
                <w:rFonts w:eastAsia="Times New Roman" w:cs="Times New Roman"/>
                <w:sz w:val="28"/>
                <w:szCs w:val="28"/>
                <w:lang w:eastAsia="ru-RU"/>
              </w:rPr>
              <w:t>Баскетбольний майданчик із кільцем</w:t>
            </w:r>
          </w:p>
        </w:tc>
      </w:tr>
      <w:tr w:rsidR="00881CEF" w14:paraId="4CACCB07" w14:textId="77777777" w:rsidTr="0045121E">
        <w:tc>
          <w:tcPr>
            <w:tcW w:w="1838" w:type="dxa"/>
          </w:tcPr>
          <w:p w14:paraId="20967367" w14:textId="0F9C1090" w:rsidR="00553415" w:rsidRPr="00553415" w:rsidRDefault="00553415" w:rsidP="00553415">
            <w:pPr>
              <w:jc w:val="both"/>
              <w:rPr>
                <w:sz w:val="28"/>
                <w:szCs w:val="28"/>
              </w:rPr>
            </w:pPr>
            <w:r w:rsidRPr="00553415">
              <w:rPr>
                <w:rFonts w:eastAsia="Times New Roman" w:cs="Times New Roman"/>
                <w:sz w:val="28"/>
                <w:szCs w:val="28"/>
                <w:lang w:eastAsia="ru-RU"/>
              </w:rPr>
              <w:t>Блок 3: Ігрові ситуації та тактична підготовка</w:t>
            </w:r>
          </w:p>
        </w:tc>
        <w:tc>
          <w:tcPr>
            <w:tcW w:w="2511" w:type="dxa"/>
          </w:tcPr>
          <w:p w14:paraId="46D603BE" w14:textId="569C68FA" w:rsidR="00553415" w:rsidRPr="00553415" w:rsidRDefault="00553415" w:rsidP="00553415">
            <w:pPr>
              <w:jc w:val="both"/>
              <w:rPr>
                <w:sz w:val="28"/>
                <w:szCs w:val="28"/>
              </w:rPr>
            </w:pPr>
            <w:r w:rsidRPr="00553415">
              <w:rPr>
                <w:rFonts w:eastAsia="Times New Roman" w:cs="Times New Roman"/>
                <w:sz w:val="28"/>
                <w:szCs w:val="28"/>
                <w:lang w:eastAsia="ru-RU"/>
              </w:rPr>
              <w:t>Відпрацювання командної гри та тактики в умовах реальних ігрових ситуацій.</w:t>
            </w:r>
          </w:p>
        </w:tc>
        <w:tc>
          <w:tcPr>
            <w:tcW w:w="2652" w:type="dxa"/>
            <w:vAlign w:val="center"/>
          </w:tcPr>
          <w:p w14:paraId="1B5A7B40" w14:textId="77EEFB49" w:rsidR="00553415" w:rsidRPr="00553415" w:rsidRDefault="00553415" w:rsidP="00553415">
            <w:pPr>
              <w:jc w:val="both"/>
              <w:rPr>
                <w:sz w:val="28"/>
                <w:szCs w:val="28"/>
              </w:rPr>
            </w:pPr>
            <w:r w:rsidRPr="00553415">
              <w:rPr>
                <w:rFonts w:eastAsia="Times New Roman" w:cs="Times New Roman"/>
                <w:sz w:val="28"/>
                <w:szCs w:val="28"/>
                <w:lang w:eastAsia="ru-RU"/>
              </w:rPr>
              <w:t>Ігрові ситуації 3х3 або 5х5</w:t>
            </w:r>
            <w:r w:rsidR="00881CEF">
              <w:rPr>
                <w:rFonts w:eastAsia="Times New Roman" w:cs="Times New Roman"/>
                <w:sz w:val="28"/>
                <w:szCs w:val="28"/>
                <w:lang w:eastAsia="ru-RU"/>
              </w:rPr>
              <w:t xml:space="preserve">; </w:t>
            </w:r>
            <w:r w:rsidRPr="00553415">
              <w:rPr>
                <w:rFonts w:eastAsia="Times New Roman" w:cs="Times New Roman"/>
                <w:sz w:val="28"/>
                <w:szCs w:val="28"/>
                <w:lang w:eastAsia="ru-RU"/>
              </w:rPr>
              <w:t>Тактична підготовка (захист, атака, швидкі переходи)</w:t>
            </w:r>
          </w:p>
        </w:tc>
        <w:tc>
          <w:tcPr>
            <w:tcW w:w="2343" w:type="dxa"/>
            <w:vAlign w:val="center"/>
          </w:tcPr>
          <w:p w14:paraId="1FFF5D6F" w14:textId="77777777" w:rsidR="00881CEF" w:rsidRDefault="00553415" w:rsidP="00553415">
            <w:pPr>
              <w:jc w:val="both"/>
              <w:rPr>
                <w:rFonts w:eastAsia="Times New Roman" w:cs="Times New Roman"/>
                <w:sz w:val="28"/>
                <w:szCs w:val="28"/>
                <w:lang w:eastAsia="ru-RU"/>
              </w:rPr>
            </w:pPr>
            <w:r w:rsidRPr="00553415">
              <w:rPr>
                <w:rFonts w:eastAsia="Times New Roman" w:cs="Times New Roman"/>
                <w:sz w:val="28"/>
                <w:szCs w:val="28"/>
                <w:lang w:eastAsia="ru-RU"/>
              </w:rPr>
              <w:t>Баскетбольний майданчик</w:t>
            </w:r>
            <w:r w:rsidR="00881CEF">
              <w:rPr>
                <w:rFonts w:eastAsia="Times New Roman" w:cs="Times New Roman"/>
                <w:sz w:val="28"/>
                <w:szCs w:val="28"/>
                <w:lang w:eastAsia="ru-RU"/>
              </w:rPr>
              <w:t>;</w:t>
            </w:r>
          </w:p>
          <w:p w14:paraId="7936F6F3" w14:textId="32AFDEB4" w:rsidR="00553415" w:rsidRPr="00553415" w:rsidRDefault="00553415" w:rsidP="00553415">
            <w:pPr>
              <w:jc w:val="both"/>
              <w:rPr>
                <w:sz w:val="28"/>
                <w:szCs w:val="28"/>
              </w:rPr>
            </w:pPr>
            <w:r w:rsidRPr="00553415">
              <w:rPr>
                <w:rFonts w:eastAsia="Times New Roman" w:cs="Times New Roman"/>
                <w:sz w:val="28"/>
                <w:szCs w:val="28"/>
                <w:lang w:eastAsia="ru-RU"/>
              </w:rPr>
              <w:t>Спортивна форма, баскетбольні м’ячі</w:t>
            </w:r>
          </w:p>
        </w:tc>
      </w:tr>
      <w:tr w:rsidR="00553415" w14:paraId="012DBA90" w14:textId="77777777" w:rsidTr="0045121E">
        <w:tc>
          <w:tcPr>
            <w:tcW w:w="1838" w:type="dxa"/>
          </w:tcPr>
          <w:p w14:paraId="5C47403D" w14:textId="01CF4B90" w:rsidR="00553415" w:rsidRPr="00742417" w:rsidRDefault="00553415" w:rsidP="00553415">
            <w:pPr>
              <w:jc w:val="both"/>
              <w:rPr>
                <w:rFonts w:eastAsia="Times New Roman" w:cs="Times New Roman"/>
                <w:b/>
                <w:bCs/>
                <w:sz w:val="28"/>
                <w:szCs w:val="28"/>
                <w:lang w:eastAsia="ru-RU"/>
              </w:rPr>
            </w:pPr>
            <w:r w:rsidRPr="00742417">
              <w:rPr>
                <w:rFonts w:eastAsia="Times New Roman" w:cs="Times New Roman"/>
                <w:b/>
                <w:bCs/>
                <w:sz w:val="28"/>
                <w:szCs w:val="28"/>
                <w:lang w:eastAsia="ru-RU"/>
              </w:rPr>
              <w:t>Заключний</w:t>
            </w:r>
          </w:p>
        </w:tc>
        <w:tc>
          <w:tcPr>
            <w:tcW w:w="2511" w:type="dxa"/>
          </w:tcPr>
          <w:p w14:paraId="34784D23" w14:textId="4224B3E3" w:rsidR="00553415" w:rsidRPr="00553415" w:rsidRDefault="00553415" w:rsidP="00553415">
            <w:pPr>
              <w:jc w:val="both"/>
              <w:rPr>
                <w:rFonts w:eastAsia="Times New Roman" w:cs="Times New Roman"/>
                <w:sz w:val="28"/>
                <w:szCs w:val="28"/>
                <w:lang w:eastAsia="ru-RU"/>
              </w:rPr>
            </w:pPr>
            <w:r w:rsidRPr="00553415">
              <w:rPr>
                <w:rFonts w:eastAsia="Times New Roman" w:cs="Times New Roman"/>
                <w:sz w:val="28"/>
                <w:szCs w:val="28"/>
                <w:lang w:eastAsia="ru-RU"/>
              </w:rPr>
              <w:t>Оцінка ефективності програми та аналіз результатів</w:t>
            </w:r>
          </w:p>
        </w:tc>
        <w:tc>
          <w:tcPr>
            <w:tcW w:w="2652" w:type="dxa"/>
            <w:vAlign w:val="center"/>
          </w:tcPr>
          <w:p w14:paraId="2357BCA4" w14:textId="77ECABB4" w:rsidR="00881CEF" w:rsidRDefault="00553415" w:rsidP="00553415">
            <w:pPr>
              <w:jc w:val="both"/>
              <w:rPr>
                <w:rFonts w:eastAsia="Times New Roman" w:cs="Times New Roman"/>
                <w:sz w:val="28"/>
                <w:szCs w:val="28"/>
                <w:lang w:eastAsia="ru-RU"/>
              </w:rPr>
            </w:pPr>
            <w:r w:rsidRPr="00553415">
              <w:rPr>
                <w:rFonts w:eastAsia="Times New Roman" w:cs="Times New Roman"/>
                <w:sz w:val="28"/>
                <w:szCs w:val="28"/>
                <w:lang w:eastAsia="ru-RU"/>
              </w:rPr>
              <w:t>Повторне тестування фізичних якостей</w:t>
            </w:r>
            <w:r w:rsidR="00881CEF">
              <w:rPr>
                <w:rFonts w:eastAsia="Times New Roman" w:cs="Times New Roman"/>
                <w:sz w:val="28"/>
                <w:szCs w:val="28"/>
                <w:lang w:eastAsia="ru-RU"/>
              </w:rPr>
              <w:t>.</w:t>
            </w:r>
          </w:p>
          <w:p w14:paraId="0633FD8D" w14:textId="1A4EFD75" w:rsidR="00553415" w:rsidRPr="00553415" w:rsidRDefault="00553415" w:rsidP="00553415">
            <w:pPr>
              <w:jc w:val="both"/>
              <w:rPr>
                <w:rFonts w:eastAsia="Times New Roman" w:cs="Times New Roman"/>
                <w:sz w:val="28"/>
                <w:szCs w:val="28"/>
                <w:lang w:eastAsia="ru-RU"/>
              </w:rPr>
            </w:pPr>
            <w:r w:rsidRPr="00553415">
              <w:rPr>
                <w:rFonts w:eastAsia="Times New Roman" w:cs="Times New Roman"/>
                <w:sz w:val="28"/>
                <w:szCs w:val="28"/>
                <w:lang w:eastAsia="ru-RU"/>
              </w:rPr>
              <w:t>Аналіз результатів та порівняння з початковими показниками</w:t>
            </w:r>
            <w:r w:rsidR="00881CEF">
              <w:rPr>
                <w:rFonts w:eastAsia="Times New Roman" w:cs="Times New Roman"/>
                <w:sz w:val="28"/>
                <w:szCs w:val="28"/>
                <w:lang w:eastAsia="ru-RU"/>
              </w:rPr>
              <w:t>.</w:t>
            </w:r>
            <w:r w:rsidRPr="00553415">
              <w:rPr>
                <w:rFonts w:eastAsia="Times New Roman" w:cs="Times New Roman"/>
                <w:sz w:val="28"/>
                <w:szCs w:val="28"/>
                <w:lang w:eastAsia="ru-RU"/>
              </w:rPr>
              <w:t xml:space="preserve"> Рекомендації для подальших занять</w:t>
            </w:r>
          </w:p>
        </w:tc>
        <w:tc>
          <w:tcPr>
            <w:tcW w:w="2343" w:type="dxa"/>
            <w:vAlign w:val="center"/>
          </w:tcPr>
          <w:p w14:paraId="1392C8CA" w14:textId="6B782308" w:rsidR="00553415" w:rsidRPr="00553415" w:rsidRDefault="00553415" w:rsidP="00553415">
            <w:pPr>
              <w:jc w:val="both"/>
              <w:rPr>
                <w:rFonts w:eastAsia="Times New Roman" w:cs="Times New Roman"/>
                <w:sz w:val="28"/>
                <w:szCs w:val="28"/>
                <w:lang w:eastAsia="ru-RU"/>
              </w:rPr>
            </w:pPr>
            <w:r w:rsidRPr="00553415">
              <w:rPr>
                <w:rFonts w:eastAsia="Times New Roman" w:cs="Times New Roman"/>
                <w:sz w:val="28"/>
                <w:szCs w:val="28"/>
                <w:lang w:eastAsia="ru-RU"/>
              </w:rPr>
              <w:t>Медичні інструменти</w:t>
            </w:r>
            <w:r w:rsidR="00881CEF">
              <w:rPr>
                <w:rFonts w:eastAsia="Times New Roman" w:cs="Times New Roman"/>
                <w:sz w:val="28"/>
                <w:szCs w:val="28"/>
                <w:lang w:eastAsia="ru-RU"/>
              </w:rPr>
              <w:t>;</w:t>
            </w:r>
            <w:r w:rsidRPr="00553415">
              <w:rPr>
                <w:rFonts w:eastAsia="Times New Roman" w:cs="Times New Roman"/>
                <w:sz w:val="28"/>
                <w:szCs w:val="28"/>
                <w:lang w:eastAsia="ru-RU"/>
              </w:rPr>
              <w:t xml:space="preserve"> Тестові засоби (таймер, конуси, інші інструменти для вимірювання фізичних показників)</w:t>
            </w:r>
          </w:p>
        </w:tc>
      </w:tr>
    </w:tbl>
    <w:p w14:paraId="37336314" w14:textId="77777777" w:rsidR="000B2875" w:rsidRDefault="000B2875" w:rsidP="004C235A">
      <w:pPr>
        <w:spacing w:after="0" w:line="360" w:lineRule="auto"/>
        <w:ind w:firstLine="709"/>
        <w:jc w:val="both"/>
        <w:rPr>
          <w:sz w:val="28"/>
          <w:szCs w:val="28"/>
        </w:rPr>
      </w:pPr>
    </w:p>
    <w:p w14:paraId="0E640E46" w14:textId="7FA17AB8" w:rsidR="004C235A" w:rsidRPr="004C235A" w:rsidRDefault="000B2875" w:rsidP="004C235A">
      <w:pPr>
        <w:spacing w:after="0" w:line="360" w:lineRule="auto"/>
        <w:ind w:firstLine="709"/>
        <w:jc w:val="both"/>
        <w:rPr>
          <w:sz w:val="28"/>
          <w:szCs w:val="28"/>
        </w:rPr>
      </w:pPr>
      <w:r>
        <w:rPr>
          <w:sz w:val="28"/>
          <w:szCs w:val="28"/>
        </w:rPr>
        <w:t xml:space="preserve">Зважаючи на спрямованість програми на розвиток рухових якостей, нами застосовувалися специфічні прийоми. </w:t>
      </w:r>
      <w:r w:rsidR="004C235A" w:rsidRPr="004C235A">
        <w:rPr>
          <w:sz w:val="28"/>
          <w:szCs w:val="28"/>
        </w:rPr>
        <w:t xml:space="preserve">Для розвитку сили та витривалості підлітків за допомогою занять баскетболом </w:t>
      </w:r>
      <w:r>
        <w:rPr>
          <w:sz w:val="28"/>
          <w:szCs w:val="28"/>
        </w:rPr>
        <w:t>використовувалися д</w:t>
      </w:r>
      <w:r w:rsidR="004C235A" w:rsidRPr="004C235A">
        <w:rPr>
          <w:sz w:val="28"/>
          <w:szCs w:val="28"/>
        </w:rPr>
        <w:t xml:space="preserve">инамічні </w:t>
      </w:r>
      <w:r w:rsidR="004C235A" w:rsidRPr="004C235A">
        <w:rPr>
          <w:sz w:val="28"/>
          <w:szCs w:val="28"/>
        </w:rPr>
        <w:lastRenderedPageBreak/>
        <w:t>рухи з високим навантаженням</w:t>
      </w:r>
      <w:r>
        <w:rPr>
          <w:sz w:val="28"/>
          <w:szCs w:val="28"/>
        </w:rPr>
        <w:t>.</w:t>
      </w:r>
      <w:r w:rsidR="004C235A" w:rsidRPr="004C235A">
        <w:rPr>
          <w:sz w:val="28"/>
          <w:szCs w:val="28"/>
        </w:rPr>
        <w:t xml:space="preserve"> </w:t>
      </w:r>
      <w:r>
        <w:rPr>
          <w:sz w:val="28"/>
          <w:szCs w:val="28"/>
        </w:rPr>
        <w:t>Гра у б</w:t>
      </w:r>
      <w:r w:rsidR="004C235A" w:rsidRPr="004C235A">
        <w:rPr>
          <w:sz w:val="28"/>
          <w:szCs w:val="28"/>
        </w:rPr>
        <w:t xml:space="preserve">аскетбол вимагає виконання постійних стрибків, ривків, поштовхів і ударів, що сприяє розвитку м'язової сили. </w:t>
      </w:r>
      <w:r>
        <w:rPr>
          <w:sz w:val="28"/>
          <w:szCs w:val="28"/>
        </w:rPr>
        <w:t>Так, ч</w:t>
      </w:r>
      <w:r w:rsidR="004C235A" w:rsidRPr="004C235A">
        <w:rPr>
          <w:sz w:val="28"/>
          <w:szCs w:val="28"/>
        </w:rPr>
        <w:t>асті стрибки для підбирання м’яча чи спроби забити в кільце розвивають силу нижніх кінцівок.</w:t>
      </w:r>
      <w:r>
        <w:rPr>
          <w:sz w:val="28"/>
          <w:szCs w:val="28"/>
        </w:rPr>
        <w:t xml:space="preserve"> </w:t>
      </w:r>
      <w:r w:rsidR="004C235A" w:rsidRPr="004C235A">
        <w:rPr>
          <w:sz w:val="28"/>
          <w:szCs w:val="28"/>
        </w:rPr>
        <w:t>Постійні зміни напряму під час пересування по майданчику тренують м'язи ніг та корпусу, покращуючи їх силу та витривалість. Виконання передач м’яча на високій швидкості зміцнює м’язи рук, плечей і грудей.</w:t>
      </w:r>
      <w:r>
        <w:rPr>
          <w:sz w:val="28"/>
          <w:szCs w:val="28"/>
        </w:rPr>
        <w:t xml:space="preserve"> </w:t>
      </w:r>
      <w:r w:rsidR="004C235A" w:rsidRPr="004C235A">
        <w:rPr>
          <w:sz w:val="28"/>
          <w:szCs w:val="28"/>
        </w:rPr>
        <w:t xml:space="preserve">Виконання рухів під час гри фактично є тренуванням з власною вагою. </w:t>
      </w:r>
      <w:r>
        <w:rPr>
          <w:sz w:val="28"/>
          <w:szCs w:val="28"/>
        </w:rPr>
        <w:t>Так, у</w:t>
      </w:r>
      <w:r w:rsidR="004C235A" w:rsidRPr="004C235A">
        <w:rPr>
          <w:sz w:val="28"/>
          <w:szCs w:val="28"/>
        </w:rPr>
        <w:t>тримання стійкої позиції при захисті</w:t>
      </w:r>
      <w:r>
        <w:rPr>
          <w:sz w:val="28"/>
          <w:szCs w:val="28"/>
        </w:rPr>
        <w:t xml:space="preserve"> в</w:t>
      </w:r>
      <w:r w:rsidR="004C235A" w:rsidRPr="004C235A">
        <w:rPr>
          <w:sz w:val="28"/>
          <w:szCs w:val="28"/>
        </w:rPr>
        <w:t>имагає активного задіяння м’язів тулуба і ніг, оскільки гравці повинні залишатися в напруженій, але контрольованій позиції, утримуючи суперників.</w:t>
      </w:r>
      <w:r>
        <w:rPr>
          <w:sz w:val="28"/>
          <w:szCs w:val="28"/>
        </w:rPr>
        <w:t xml:space="preserve"> </w:t>
      </w:r>
      <w:r w:rsidR="004C235A" w:rsidRPr="004C235A">
        <w:rPr>
          <w:sz w:val="28"/>
          <w:szCs w:val="28"/>
        </w:rPr>
        <w:t>У процесі гри трапляються моменти фізичного контакту, що вимагає не лише сили, але й здатності утримувати рівновагу, розвиваючи стабілізуючі м’язи.</w:t>
      </w:r>
    </w:p>
    <w:p w14:paraId="2A3637E6" w14:textId="282A2509" w:rsidR="004C235A" w:rsidRPr="004C235A" w:rsidRDefault="000B2875" w:rsidP="004C235A">
      <w:pPr>
        <w:spacing w:after="0" w:line="360" w:lineRule="auto"/>
        <w:ind w:firstLine="709"/>
        <w:jc w:val="both"/>
        <w:rPr>
          <w:sz w:val="28"/>
          <w:szCs w:val="28"/>
        </w:rPr>
      </w:pPr>
      <w:r>
        <w:rPr>
          <w:sz w:val="28"/>
          <w:szCs w:val="28"/>
        </w:rPr>
        <w:t>Для р</w:t>
      </w:r>
      <w:r w:rsidR="004C235A" w:rsidRPr="004C235A">
        <w:rPr>
          <w:sz w:val="28"/>
          <w:szCs w:val="28"/>
        </w:rPr>
        <w:t>озвит</w:t>
      </w:r>
      <w:r>
        <w:rPr>
          <w:sz w:val="28"/>
          <w:szCs w:val="28"/>
        </w:rPr>
        <w:t>ку</w:t>
      </w:r>
      <w:r w:rsidR="004C235A" w:rsidRPr="004C235A">
        <w:rPr>
          <w:sz w:val="28"/>
          <w:szCs w:val="28"/>
        </w:rPr>
        <w:t xml:space="preserve"> витривалості</w:t>
      </w:r>
      <w:r>
        <w:rPr>
          <w:sz w:val="28"/>
          <w:szCs w:val="28"/>
        </w:rPr>
        <w:t xml:space="preserve"> застосовувалося а</w:t>
      </w:r>
      <w:r w:rsidR="004C235A" w:rsidRPr="004C235A">
        <w:rPr>
          <w:sz w:val="28"/>
          <w:szCs w:val="28"/>
        </w:rPr>
        <w:t>еробне навантаження</w:t>
      </w:r>
      <w:r>
        <w:rPr>
          <w:sz w:val="28"/>
          <w:szCs w:val="28"/>
        </w:rPr>
        <w:t xml:space="preserve">. </w:t>
      </w:r>
      <w:r w:rsidR="004C235A" w:rsidRPr="004C235A">
        <w:rPr>
          <w:sz w:val="28"/>
          <w:szCs w:val="28"/>
        </w:rPr>
        <w:t xml:space="preserve">Баскетбол є інтенсивним видом </w:t>
      </w:r>
      <w:r>
        <w:rPr>
          <w:sz w:val="28"/>
          <w:szCs w:val="28"/>
        </w:rPr>
        <w:t xml:space="preserve">рухової активності </w:t>
      </w:r>
      <w:r w:rsidR="004C235A" w:rsidRPr="004C235A">
        <w:rPr>
          <w:sz w:val="28"/>
          <w:szCs w:val="28"/>
        </w:rPr>
        <w:t xml:space="preserve">з великою частотою бігових рухів та зміною напрямків, що сприяє підвищенню аеробної витривалості. Гравці зазвичай працюють на високих </w:t>
      </w:r>
      <w:r>
        <w:rPr>
          <w:sz w:val="28"/>
          <w:szCs w:val="28"/>
        </w:rPr>
        <w:t>швидкостях</w:t>
      </w:r>
      <w:r w:rsidR="004C235A" w:rsidRPr="004C235A">
        <w:rPr>
          <w:sz w:val="28"/>
          <w:szCs w:val="28"/>
        </w:rPr>
        <w:t xml:space="preserve"> протягом тривалого часу</w:t>
      </w:r>
      <w:r>
        <w:rPr>
          <w:sz w:val="28"/>
          <w:szCs w:val="28"/>
        </w:rPr>
        <w:t>, виконуючи б</w:t>
      </w:r>
      <w:r w:rsidR="004C235A" w:rsidRPr="004C235A">
        <w:rPr>
          <w:sz w:val="28"/>
          <w:szCs w:val="28"/>
        </w:rPr>
        <w:t xml:space="preserve">ігові </w:t>
      </w:r>
      <w:proofErr w:type="spellStart"/>
      <w:r w:rsidR="004C235A" w:rsidRPr="004C235A">
        <w:rPr>
          <w:sz w:val="28"/>
          <w:szCs w:val="28"/>
        </w:rPr>
        <w:t>спринти</w:t>
      </w:r>
      <w:proofErr w:type="spellEnd"/>
      <w:r w:rsidR="004C235A" w:rsidRPr="004C235A">
        <w:rPr>
          <w:sz w:val="28"/>
          <w:szCs w:val="28"/>
        </w:rPr>
        <w:t xml:space="preserve"> під час гри</w:t>
      </w:r>
      <w:r>
        <w:rPr>
          <w:sz w:val="28"/>
          <w:szCs w:val="28"/>
        </w:rPr>
        <w:t>.</w:t>
      </w:r>
      <w:r w:rsidR="004C235A" w:rsidRPr="004C235A">
        <w:rPr>
          <w:sz w:val="28"/>
          <w:szCs w:val="28"/>
        </w:rPr>
        <w:t xml:space="preserve"> Під час кожної атаки або захисту гравці виконують короткі </w:t>
      </w:r>
      <w:proofErr w:type="spellStart"/>
      <w:r w:rsidR="004C235A" w:rsidRPr="004C235A">
        <w:rPr>
          <w:sz w:val="28"/>
          <w:szCs w:val="28"/>
        </w:rPr>
        <w:t>спринти</w:t>
      </w:r>
      <w:proofErr w:type="spellEnd"/>
      <w:r w:rsidR="004C235A" w:rsidRPr="004C235A">
        <w:rPr>
          <w:sz w:val="28"/>
          <w:szCs w:val="28"/>
        </w:rPr>
        <w:t>, що позитивно впливає на серцево-судинну систему. Під час гри витривалість розвивається завдяки інтервальним навантаженням, де періоди високої активності (</w:t>
      </w:r>
      <w:proofErr w:type="spellStart"/>
      <w:r w:rsidR="004C235A" w:rsidRPr="004C235A">
        <w:rPr>
          <w:sz w:val="28"/>
          <w:szCs w:val="28"/>
        </w:rPr>
        <w:t>спринти</w:t>
      </w:r>
      <w:proofErr w:type="spellEnd"/>
      <w:r w:rsidR="004C235A" w:rsidRPr="004C235A">
        <w:rPr>
          <w:sz w:val="28"/>
          <w:szCs w:val="28"/>
        </w:rPr>
        <w:t>, стрибки) чергуються з періодами низької інтенсивності (повільне пересування по майданчику).</w:t>
      </w:r>
    </w:p>
    <w:p w14:paraId="44588C31" w14:textId="1400CD30" w:rsidR="004C235A" w:rsidRPr="004C235A" w:rsidRDefault="004C235A" w:rsidP="004C235A">
      <w:pPr>
        <w:spacing w:after="0" w:line="360" w:lineRule="auto"/>
        <w:ind w:firstLine="709"/>
        <w:jc w:val="both"/>
        <w:rPr>
          <w:sz w:val="28"/>
          <w:szCs w:val="28"/>
        </w:rPr>
      </w:pPr>
      <w:r w:rsidRPr="004C235A">
        <w:rPr>
          <w:sz w:val="28"/>
          <w:szCs w:val="28"/>
        </w:rPr>
        <w:t>Баскетбол також сприяє розвитку анаеробної витривалості</w:t>
      </w:r>
      <w:r w:rsidR="000B2875">
        <w:rPr>
          <w:sz w:val="28"/>
          <w:szCs w:val="28"/>
        </w:rPr>
        <w:t>.</w:t>
      </w:r>
      <w:r w:rsidRPr="004C235A">
        <w:rPr>
          <w:sz w:val="28"/>
          <w:szCs w:val="28"/>
        </w:rPr>
        <w:t xml:space="preserve"> Часті моменти гри, коли гравці змушені працювати на межі своїх можливостей, підвищують здатність організму виконувати короткочасну інтенсивну роботу (захист кільця, боротьба за м'яч).</w:t>
      </w:r>
      <w:r w:rsidR="000B2875">
        <w:rPr>
          <w:sz w:val="28"/>
          <w:szCs w:val="28"/>
        </w:rPr>
        <w:t xml:space="preserve"> </w:t>
      </w:r>
      <w:r w:rsidRPr="004C235A">
        <w:rPr>
          <w:sz w:val="28"/>
          <w:szCs w:val="28"/>
        </w:rPr>
        <w:t>Завдяки чергуванню активних і пасивних періодів гри організм вчиться швидко відновлюватися після навантажень, що є ключовим аспектом розвитку витривалості.</w:t>
      </w:r>
    </w:p>
    <w:p w14:paraId="747B758F" w14:textId="5893EE7D" w:rsidR="004C235A" w:rsidRPr="004C235A" w:rsidRDefault="000B2875" w:rsidP="004C235A">
      <w:pPr>
        <w:spacing w:after="0" w:line="360" w:lineRule="auto"/>
        <w:ind w:firstLine="709"/>
        <w:jc w:val="both"/>
        <w:rPr>
          <w:sz w:val="28"/>
          <w:szCs w:val="28"/>
        </w:rPr>
      </w:pPr>
      <w:r>
        <w:rPr>
          <w:sz w:val="28"/>
          <w:szCs w:val="28"/>
        </w:rPr>
        <w:t>Заняття б</w:t>
      </w:r>
      <w:r w:rsidR="004C235A" w:rsidRPr="004C235A">
        <w:rPr>
          <w:sz w:val="28"/>
          <w:szCs w:val="28"/>
        </w:rPr>
        <w:t>аскетбол</w:t>
      </w:r>
      <w:r>
        <w:rPr>
          <w:sz w:val="28"/>
          <w:szCs w:val="28"/>
        </w:rPr>
        <w:t>ом</w:t>
      </w:r>
      <w:r w:rsidR="004C235A" w:rsidRPr="004C235A">
        <w:rPr>
          <w:sz w:val="28"/>
          <w:szCs w:val="28"/>
        </w:rPr>
        <w:t xml:space="preserve"> розвива</w:t>
      </w:r>
      <w:r>
        <w:rPr>
          <w:sz w:val="28"/>
          <w:szCs w:val="28"/>
        </w:rPr>
        <w:t>ють</w:t>
      </w:r>
      <w:r w:rsidR="004C235A" w:rsidRPr="004C235A">
        <w:rPr>
          <w:sz w:val="28"/>
          <w:szCs w:val="28"/>
        </w:rPr>
        <w:t xml:space="preserve"> не тільки фізичну витривалість, але і функціональну — здатність виконувати складні рухи протягом тривалого часу </w:t>
      </w:r>
      <w:r w:rsidR="004C235A" w:rsidRPr="004C235A">
        <w:rPr>
          <w:sz w:val="28"/>
          <w:szCs w:val="28"/>
        </w:rPr>
        <w:lastRenderedPageBreak/>
        <w:t>без втрати ефективності</w:t>
      </w:r>
      <w:r>
        <w:rPr>
          <w:sz w:val="28"/>
          <w:szCs w:val="28"/>
        </w:rPr>
        <w:t xml:space="preserve">. </w:t>
      </w:r>
      <w:r w:rsidR="004C235A" w:rsidRPr="004C235A">
        <w:rPr>
          <w:sz w:val="28"/>
          <w:szCs w:val="28"/>
        </w:rPr>
        <w:t xml:space="preserve">Під час гри гравці повинні постійно зберігати контроль над </w:t>
      </w:r>
      <w:proofErr w:type="spellStart"/>
      <w:r w:rsidR="004C235A" w:rsidRPr="004C235A">
        <w:rPr>
          <w:sz w:val="28"/>
          <w:szCs w:val="28"/>
        </w:rPr>
        <w:t>м'ячем</w:t>
      </w:r>
      <w:proofErr w:type="spellEnd"/>
      <w:r w:rsidR="004C235A" w:rsidRPr="004C235A">
        <w:rPr>
          <w:sz w:val="28"/>
          <w:szCs w:val="28"/>
        </w:rPr>
        <w:t>, маневрувати по майданчику, що вимагає як ментальної, так і фізичної витривалості.</w:t>
      </w:r>
      <w:r w:rsidR="002E6F52">
        <w:rPr>
          <w:sz w:val="28"/>
          <w:szCs w:val="28"/>
        </w:rPr>
        <w:t xml:space="preserve"> </w:t>
      </w:r>
      <w:r w:rsidR="004C235A" w:rsidRPr="004C235A">
        <w:rPr>
          <w:sz w:val="28"/>
          <w:szCs w:val="28"/>
        </w:rPr>
        <w:t>Оскільки гра вимагає безперервної активності, підлітки розвивають здатність підтримувати фізичну активність на високому рівні тривалий час.</w:t>
      </w:r>
    </w:p>
    <w:p w14:paraId="5A1FE0F1" w14:textId="7A44C9F6" w:rsidR="002E6F52" w:rsidRDefault="002E6F52" w:rsidP="004C235A">
      <w:pPr>
        <w:spacing w:after="0" w:line="360" w:lineRule="auto"/>
        <w:ind w:firstLine="709"/>
        <w:jc w:val="both"/>
        <w:rPr>
          <w:sz w:val="28"/>
          <w:szCs w:val="28"/>
        </w:rPr>
      </w:pPr>
      <w:r>
        <w:rPr>
          <w:sz w:val="28"/>
          <w:szCs w:val="28"/>
        </w:rPr>
        <w:t>Програма передбачала с</w:t>
      </w:r>
      <w:r w:rsidR="004C235A" w:rsidRPr="004C235A">
        <w:rPr>
          <w:sz w:val="28"/>
          <w:szCs w:val="28"/>
        </w:rPr>
        <w:t>пецифічні вправи для підвищення сили та витривалості в баскетболі</w:t>
      </w:r>
      <w:r>
        <w:rPr>
          <w:sz w:val="28"/>
          <w:szCs w:val="28"/>
        </w:rPr>
        <w:t>. Для цього</w:t>
      </w:r>
      <w:r w:rsidR="003E3559">
        <w:rPr>
          <w:sz w:val="28"/>
          <w:szCs w:val="28"/>
        </w:rPr>
        <w:t xml:space="preserve"> у програму занять на попередньому та основному етапах (блок 1)</w:t>
      </w:r>
      <w:r>
        <w:rPr>
          <w:sz w:val="28"/>
          <w:szCs w:val="28"/>
        </w:rPr>
        <w:t xml:space="preserve"> </w:t>
      </w:r>
      <w:r w:rsidR="003E3559">
        <w:rPr>
          <w:sz w:val="28"/>
          <w:szCs w:val="28"/>
        </w:rPr>
        <w:t>були включені такі вправи</w:t>
      </w:r>
      <w:r>
        <w:rPr>
          <w:sz w:val="28"/>
          <w:szCs w:val="28"/>
        </w:rPr>
        <w:t>:</w:t>
      </w:r>
    </w:p>
    <w:p w14:paraId="65ADE879" w14:textId="2CFAC7B1" w:rsidR="004C235A" w:rsidRDefault="002E6F52" w:rsidP="002E6F52">
      <w:pPr>
        <w:spacing w:after="0" w:line="360" w:lineRule="auto"/>
        <w:ind w:firstLine="709"/>
        <w:jc w:val="both"/>
        <w:rPr>
          <w:sz w:val="28"/>
          <w:szCs w:val="28"/>
        </w:rPr>
      </w:pPr>
      <w:r>
        <w:rPr>
          <w:sz w:val="28"/>
          <w:szCs w:val="28"/>
        </w:rPr>
        <w:t>– с</w:t>
      </w:r>
      <w:r w:rsidR="004C235A" w:rsidRPr="004C235A">
        <w:rPr>
          <w:sz w:val="28"/>
          <w:szCs w:val="28"/>
        </w:rPr>
        <w:t>трибкові тренування</w:t>
      </w:r>
      <w:r>
        <w:rPr>
          <w:sz w:val="28"/>
          <w:szCs w:val="28"/>
        </w:rPr>
        <w:t xml:space="preserve">. </w:t>
      </w:r>
      <w:r w:rsidR="004C235A" w:rsidRPr="004C235A">
        <w:rPr>
          <w:sz w:val="28"/>
          <w:szCs w:val="28"/>
        </w:rPr>
        <w:t>Виконання вправ, таких як стрибки на місці, стрибки з гантелями чи медичними м'ячами, розвивають силу ніг і покращують здатність виконувати стрибки під час гри</w:t>
      </w:r>
      <w:r>
        <w:rPr>
          <w:sz w:val="28"/>
          <w:szCs w:val="28"/>
        </w:rPr>
        <w:t>;</w:t>
      </w:r>
    </w:p>
    <w:p w14:paraId="51F6AC25" w14:textId="5274E751" w:rsidR="004C235A" w:rsidRDefault="002E6F52" w:rsidP="002E6F52">
      <w:pPr>
        <w:pStyle w:val="a3"/>
        <w:numPr>
          <w:ilvl w:val="0"/>
          <w:numId w:val="4"/>
        </w:numPr>
        <w:spacing w:after="0" w:line="360" w:lineRule="auto"/>
        <w:ind w:left="0" w:firstLine="709"/>
        <w:jc w:val="both"/>
        <w:rPr>
          <w:sz w:val="28"/>
          <w:szCs w:val="28"/>
        </w:rPr>
      </w:pPr>
      <w:r w:rsidRPr="002E6F52">
        <w:rPr>
          <w:sz w:val="28"/>
          <w:szCs w:val="28"/>
        </w:rPr>
        <w:t>і</w:t>
      </w:r>
      <w:r w:rsidR="004C235A" w:rsidRPr="002E6F52">
        <w:rPr>
          <w:sz w:val="28"/>
          <w:szCs w:val="28"/>
        </w:rPr>
        <w:t>нтервальні тренування</w:t>
      </w:r>
      <w:r w:rsidRPr="002E6F52">
        <w:rPr>
          <w:sz w:val="28"/>
          <w:szCs w:val="28"/>
        </w:rPr>
        <w:t>.</w:t>
      </w:r>
      <w:r>
        <w:rPr>
          <w:sz w:val="28"/>
          <w:szCs w:val="28"/>
        </w:rPr>
        <w:t xml:space="preserve"> </w:t>
      </w:r>
      <w:r w:rsidR="004C235A" w:rsidRPr="002E6F52">
        <w:rPr>
          <w:sz w:val="28"/>
          <w:szCs w:val="28"/>
        </w:rPr>
        <w:t xml:space="preserve">Включення інтервальних тренувань, що поєднують короткі </w:t>
      </w:r>
      <w:proofErr w:type="spellStart"/>
      <w:r w:rsidR="004C235A" w:rsidRPr="002E6F52">
        <w:rPr>
          <w:sz w:val="28"/>
          <w:szCs w:val="28"/>
        </w:rPr>
        <w:t>спринти</w:t>
      </w:r>
      <w:proofErr w:type="spellEnd"/>
      <w:r w:rsidR="004C235A" w:rsidRPr="002E6F52">
        <w:rPr>
          <w:sz w:val="28"/>
          <w:szCs w:val="28"/>
        </w:rPr>
        <w:t xml:space="preserve"> з періодами активного відпочинку, сприяє розвитку </w:t>
      </w:r>
      <w:proofErr w:type="spellStart"/>
      <w:r w:rsidR="004C235A" w:rsidRPr="002E6F52">
        <w:rPr>
          <w:sz w:val="28"/>
          <w:szCs w:val="28"/>
        </w:rPr>
        <w:t>кардіореспіраторної</w:t>
      </w:r>
      <w:proofErr w:type="spellEnd"/>
      <w:r w:rsidR="004C235A" w:rsidRPr="002E6F52">
        <w:rPr>
          <w:sz w:val="28"/>
          <w:szCs w:val="28"/>
        </w:rPr>
        <w:t xml:space="preserve"> витривалості</w:t>
      </w:r>
      <w:r>
        <w:rPr>
          <w:sz w:val="28"/>
          <w:szCs w:val="28"/>
        </w:rPr>
        <w:t>;</w:t>
      </w:r>
    </w:p>
    <w:p w14:paraId="65CC19E9" w14:textId="240F844D" w:rsidR="004C235A" w:rsidRPr="002E6F52" w:rsidRDefault="002E6F52" w:rsidP="002E6F52">
      <w:pPr>
        <w:pStyle w:val="a3"/>
        <w:numPr>
          <w:ilvl w:val="0"/>
          <w:numId w:val="4"/>
        </w:numPr>
        <w:spacing w:after="0" w:line="360" w:lineRule="auto"/>
        <w:ind w:left="0" w:firstLine="709"/>
        <w:jc w:val="both"/>
        <w:rPr>
          <w:sz w:val="28"/>
          <w:szCs w:val="28"/>
        </w:rPr>
      </w:pPr>
      <w:r w:rsidRPr="002E6F52">
        <w:rPr>
          <w:sz w:val="28"/>
          <w:szCs w:val="28"/>
        </w:rPr>
        <w:t>ф</w:t>
      </w:r>
      <w:r w:rsidR="004C235A" w:rsidRPr="002E6F52">
        <w:rPr>
          <w:sz w:val="28"/>
          <w:szCs w:val="28"/>
        </w:rPr>
        <w:t>ункціональні комплекси</w:t>
      </w:r>
      <w:r w:rsidRPr="002E6F52">
        <w:rPr>
          <w:sz w:val="28"/>
          <w:szCs w:val="28"/>
        </w:rPr>
        <w:t>.</w:t>
      </w:r>
      <w:r w:rsidR="004C235A" w:rsidRPr="002E6F52">
        <w:rPr>
          <w:sz w:val="28"/>
          <w:szCs w:val="28"/>
        </w:rPr>
        <w:t xml:space="preserve"> Використання вправ з </w:t>
      </w:r>
      <w:proofErr w:type="spellStart"/>
      <w:r w:rsidR="004C235A" w:rsidRPr="002E6F52">
        <w:rPr>
          <w:sz w:val="28"/>
          <w:szCs w:val="28"/>
        </w:rPr>
        <w:t>м’ячем</w:t>
      </w:r>
      <w:proofErr w:type="spellEnd"/>
      <w:r w:rsidR="004C235A" w:rsidRPr="002E6F52">
        <w:rPr>
          <w:sz w:val="28"/>
          <w:szCs w:val="28"/>
        </w:rPr>
        <w:t xml:space="preserve"> та елементами гри для тренування балансу, стійкості і загальної координації розвивають як силові показники, так і витривалість.</w:t>
      </w:r>
    </w:p>
    <w:p w14:paraId="1F299249" w14:textId="77777777" w:rsidR="002E6F52" w:rsidRDefault="002E6F52" w:rsidP="002E6F52">
      <w:pPr>
        <w:tabs>
          <w:tab w:val="num" w:pos="720"/>
        </w:tabs>
        <w:spacing w:after="0" w:line="360" w:lineRule="auto"/>
        <w:ind w:firstLine="709"/>
        <w:jc w:val="both"/>
        <w:rPr>
          <w:sz w:val="28"/>
          <w:szCs w:val="28"/>
        </w:rPr>
      </w:pPr>
      <w:r w:rsidRPr="002E6F52">
        <w:rPr>
          <w:sz w:val="28"/>
          <w:szCs w:val="28"/>
        </w:rPr>
        <w:t>У програм</w:t>
      </w:r>
      <w:r>
        <w:rPr>
          <w:sz w:val="28"/>
          <w:szCs w:val="28"/>
        </w:rPr>
        <w:t xml:space="preserve">у </w:t>
      </w:r>
      <w:r w:rsidRPr="002E6F52">
        <w:rPr>
          <w:sz w:val="28"/>
          <w:szCs w:val="28"/>
        </w:rPr>
        <w:t>занять з баскетболу для підлітків важливо включ</w:t>
      </w:r>
      <w:r>
        <w:rPr>
          <w:sz w:val="28"/>
          <w:szCs w:val="28"/>
        </w:rPr>
        <w:t>а</w:t>
      </w:r>
      <w:r w:rsidRPr="002E6F52">
        <w:rPr>
          <w:sz w:val="28"/>
          <w:szCs w:val="28"/>
        </w:rPr>
        <w:t xml:space="preserve">ти вправи, спрямовані на розвиток швидкості, спритності та координаційних здібностей, оскільки ці якості є ключовими для успіху у грі. </w:t>
      </w:r>
      <w:r>
        <w:rPr>
          <w:sz w:val="28"/>
          <w:szCs w:val="28"/>
        </w:rPr>
        <w:t>Тому з цією метою нами у програму занять були включені вправи на розвиток швидкості, які передбачали виконання:</w:t>
      </w:r>
    </w:p>
    <w:p w14:paraId="281CCCE6" w14:textId="77777777" w:rsidR="002E6F52" w:rsidRDefault="002E6F52" w:rsidP="002E6F52">
      <w:pPr>
        <w:tabs>
          <w:tab w:val="num" w:pos="720"/>
        </w:tabs>
        <w:spacing w:after="0" w:line="360" w:lineRule="auto"/>
        <w:ind w:firstLine="709"/>
        <w:jc w:val="both"/>
        <w:rPr>
          <w:sz w:val="28"/>
          <w:szCs w:val="28"/>
        </w:rPr>
      </w:pPr>
      <w:r>
        <w:rPr>
          <w:sz w:val="28"/>
          <w:szCs w:val="28"/>
        </w:rPr>
        <w:t xml:space="preserve">– </w:t>
      </w:r>
      <w:proofErr w:type="spellStart"/>
      <w:r w:rsidRPr="002E6F52">
        <w:rPr>
          <w:sz w:val="28"/>
          <w:szCs w:val="28"/>
        </w:rPr>
        <w:t>спринтів</w:t>
      </w:r>
      <w:proofErr w:type="spellEnd"/>
      <w:r w:rsidRPr="002E6F52">
        <w:rPr>
          <w:sz w:val="28"/>
          <w:szCs w:val="28"/>
        </w:rPr>
        <w:t xml:space="preserve"> на короткі дистанції (10-20 метрів). Гравці викону</w:t>
      </w:r>
      <w:r>
        <w:rPr>
          <w:sz w:val="28"/>
          <w:szCs w:val="28"/>
        </w:rPr>
        <w:t>вали</w:t>
      </w:r>
      <w:r w:rsidRPr="002E6F52">
        <w:rPr>
          <w:sz w:val="28"/>
          <w:szCs w:val="28"/>
        </w:rPr>
        <w:t xml:space="preserve"> </w:t>
      </w:r>
      <w:proofErr w:type="spellStart"/>
      <w:r w:rsidRPr="002E6F52">
        <w:rPr>
          <w:sz w:val="28"/>
          <w:szCs w:val="28"/>
        </w:rPr>
        <w:t>спринти</w:t>
      </w:r>
      <w:proofErr w:type="spellEnd"/>
      <w:r w:rsidRPr="002E6F52">
        <w:rPr>
          <w:sz w:val="28"/>
          <w:szCs w:val="28"/>
        </w:rPr>
        <w:t xml:space="preserve"> на максимальній швидкості з різних стартових позицій (стоячи, сидячи, лежачи на животі)</w:t>
      </w:r>
      <w:r>
        <w:rPr>
          <w:sz w:val="28"/>
          <w:szCs w:val="28"/>
        </w:rPr>
        <w:t>;</w:t>
      </w:r>
    </w:p>
    <w:p w14:paraId="4E36B564" w14:textId="500F9193" w:rsidR="002E6F52" w:rsidRPr="002E6F52" w:rsidRDefault="002E6F52" w:rsidP="002E6F52">
      <w:pPr>
        <w:pStyle w:val="a3"/>
        <w:numPr>
          <w:ilvl w:val="0"/>
          <w:numId w:val="4"/>
        </w:numPr>
        <w:tabs>
          <w:tab w:val="num" w:pos="720"/>
        </w:tabs>
        <w:spacing w:after="0" w:line="360" w:lineRule="auto"/>
        <w:ind w:left="0" w:firstLine="709"/>
        <w:jc w:val="both"/>
        <w:rPr>
          <w:sz w:val="28"/>
          <w:szCs w:val="28"/>
        </w:rPr>
      </w:pPr>
      <w:proofErr w:type="spellStart"/>
      <w:r w:rsidRPr="002E6F52">
        <w:rPr>
          <w:sz w:val="28"/>
          <w:szCs w:val="28"/>
        </w:rPr>
        <w:t>спринтів</w:t>
      </w:r>
      <w:proofErr w:type="spellEnd"/>
      <w:r w:rsidRPr="002E6F52">
        <w:rPr>
          <w:sz w:val="28"/>
          <w:szCs w:val="28"/>
        </w:rPr>
        <w:t xml:space="preserve"> з раптовою зміною напряму руху. Біг на 10-15 метрів з різкою зміною напрямку після звукового сигналу тренера;</w:t>
      </w:r>
    </w:p>
    <w:p w14:paraId="462DF41A" w14:textId="27370C7E" w:rsidR="002E6F52" w:rsidRPr="002E6F52" w:rsidRDefault="002E6F52" w:rsidP="002E6F52">
      <w:pPr>
        <w:tabs>
          <w:tab w:val="num" w:pos="720"/>
        </w:tabs>
        <w:spacing w:after="0" w:line="360" w:lineRule="auto"/>
        <w:ind w:firstLine="709"/>
        <w:jc w:val="both"/>
        <w:rPr>
          <w:sz w:val="28"/>
          <w:szCs w:val="28"/>
        </w:rPr>
      </w:pPr>
      <w:r>
        <w:rPr>
          <w:sz w:val="28"/>
          <w:szCs w:val="28"/>
        </w:rPr>
        <w:t xml:space="preserve">– </w:t>
      </w:r>
      <w:r w:rsidRPr="002E6F52">
        <w:rPr>
          <w:sz w:val="28"/>
          <w:szCs w:val="28"/>
        </w:rPr>
        <w:t>човникового бігу. Гравці бігають між конусами на відстані 5-10 метрів один від одного, постійно змінюючи напрямок.</w:t>
      </w:r>
    </w:p>
    <w:p w14:paraId="6BFA55DF" w14:textId="47FFB4EE" w:rsidR="002E6F52" w:rsidRPr="002E6F52" w:rsidRDefault="002E6F52" w:rsidP="002E6F52">
      <w:pPr>
        <w:spacing w:after="0" w:line="360" w:lineRule="auto"/>
        <w:ind w:firstLine="709"/>
        <w:jc w:val="both"/>
        <w:rPr>
          <w:sz w:val="28"/>
          <w:szCs w:val="28"/>
        </w:rPr>
      </w:pPr>
      <w:r w:rsidRPr="002E6F52">
        <w:rPr>
          <w:sz w:val="28"/>
          <w:szCs w:val="28"/>
        </w:rPr>
        <w:t>Для розвитку спритності використовували такі вправи:</w:t>
      </w:r>
    </w:p>
    <w:p w14:paraId="7DBD3056" w14:textId="0F106DE8" w:rsidR="002E6F52" w:rsidRPr="002E6F52" w:rsidRDefault="002E6F52" w:rsidP="002E6F52">
      <w:pPr>
        <w:numPr>
          <w:ilvl w:val="0"/>
          <w:numId w:val="13"/>
        </w:numPr>
        <w:tabs>
          <w:tab w:val="clear" w:pos="720"/>
        </w:tabs>
        <w:spacing w:after="0" w:line="360" w:lineRule="auto"/>
        <w:ind w:left="0" w:firstLine="709"/>
        <w:jc w:val="both"/>
        <w:rPr>
          <w:sz w:val="28"/>
          <w:szCs w:val="28"/>
        </w:rPr>
      </w:pPr>
      <w:r w:rsidRPr="002E6F52">
        <w:rPr>
          <w:sz w:val="28"/>
          <w:szCs w:val="28"/>
        </w:rPr>
        <w:lastRenderedPageBreak/>
        <w:t>Смуга перешкод</w:t>
      </w:r>
      <w:r w:rsidR="00EB5012">
        <w:rPr>
          <w:sz w:val="28"/>
          <w:szCs w:val="28"/>
        </w:rPr>
        <w:t>.</w:t>
      </w:r>
      <w:r w:rsidRPr="002E6F52">
        <w:rPr>
          <w:sz w:val="28"/>
          <w:szCs w:val="28"/>
        </w:rPr>
        <w:t xml:space="preserve"> Використання конусів, бар'єрів, які потрібно перестрибувати або оббігати. Смугу </w:t>
      </w:r>
      <w:r w:rsidR="00EB5012">
        <w:rPr>
          <w:sz w:val="28"/>
          <w:szCs w:val="28"/>
        </w:rPr>
        <w:t>створювали</w:t>
      </w:r>
      <w:r w:rsidRPr="002E6F52">
        <w:rPr>
          <w:sz w:val="28"/>
          <w:szCs w:val="28"/>
        </w:rPr>
        <w:t xml:space="preserve"> з акцентом на швидке переміщення та зміну напряму</w:t>
      </w:r>
      <w:r w:rsidR="00EB5012">
        <w:rPr>
          <w:sz w:val="28"/>
          <w:szCs w:val="28"/>
        </w:rPr>
        <w:t xml:space="preserve"> руху</w:t>
      </w:r>
      <w:r w:rsidRPr="002E6F52">
        <w:rPr>
          <w:sz w:val="28"/>
          <w:szCs w:val="28"/>
        </w:rPr>
        <w:t>.</w:t>
      </w:r>
    </w:p>
    <w:p w14:paraId="5DF45BD6" w14:textId="66A028CD" w:rsidR="002E6F52" w:rsidRPr="002E6F52" w:rsidRDefault="002E6F52" w:rsidP="002E6F52">
      <w:pPr>
        <w:numPr>
          <w:ilvl w:val="0"/>
          <w:numId w:val="13"/>
        </w:numPr>
        <w:tabs>
          <w:tab w:val="clear" w:pos="720"/>
        </w:tabs>
        <w:spacing w:after="0" w:line="360" w:lineRule="auto"/>
        <w:ind w:left="0" w:firstLine="709"/>
        <w:jc w:val="both"/>
        <w:rPr>
          <w:sz w:val="28"/>
          <w:szCs w:val="28"/>
        </w:rPr>
      </w:pPr>
      <w:r w:rsidRPr="002E6F52">
        <w:rPr>
          <w:sz w:val="28"/>
          <w:szCs w:val="28"/>
        </w:rPr>
        <w:t>Стрибки через скакалку</w:t>
      </w:r>
      <w:r w:rsidR="00EB5012">
        <w:rPr>
          <w:sz w:val="28"/>
          <w:szCs w:val="28"/>
        </w:rPr>
        <w:t>.</w:t>
      </w:r>
      <w:r w:rsidRPr="002E6F52">
        <w:rPr>
          <w:sz w:val="28"/>
          <w:szCs w:val="28"/>
        </w:rPr>
        <w:t xml:space="preserve"> Різні види стрибків </w:t>
      </w:r>
      <w:r w:rsidR="00EB5012" w:rsidRPr="002E6F52">
        <w:rPr>
          <w:sz w:val="28"/>
          <w:szCs w:val="28"/>
        </w:rPr>
        <w:t>допома</w:t>
      </w:r>
      <w:r w:rsidR="00EB5012">
        <w:rPr>
          <w:sz w:val="28"/>
          <w:szCs w:val="28"/>
        </w:rPr>
        <w:t xml:space="preserve">гали </w:t>
      </w:r>
      <w:r w:rsidRPr="002E6F52">
        <w:rPr>
          <w:sz w:val="28"/>
          <w:szCs w:val="28"/>
        </w:rPr>
        <w:t>покращити швидкість та спритність ніг.</w:t>
      </w:r>
    </w:p>
    <w:p w14:paraId="0273FFAE" w14:textId="7CF8245B" w:rsidR="002E6F52" w:rsidRPr="002E6F52" w:rsidRDefault="00EB5012" w:rsidP="002E6F52">
      <w:pPr>
        <w:numPr>
          <w:ilvl w:val="0"/>
          <w:numId w:val="13"/>
        </w:numPr>
        <w:tabs>
          <w:tab w:val="clear" w:pos="720"/>
        </w:tabs>
        <w:spacing w:after="0" w:line="360" w:lineRule="auto"/>
        <w:ind w:left="0" w:firstLine="709"/>
        <w:jc w:val="both"/>
        <w:rPr>
          <w:sz w:val="28"/>
          <w:szCs w:val="28"/>
        </w:rPr>
      </w:pPr>
      <w:r>
        <w:rPr>
          <w:sz w:val="28"/>
          <w:szCs w:val="28"/>
        </w:rPr>
        <w:t>Координаційна д</w:t>
      </w:r>
      <w:r w:rsidR="002E6F52" w:rsidRPr="002E6F52">
        <w:rPr>
          <w:sz w:val="28"/>
          <w:szCs w:val="28"/>
        </w:rPr>
        <w:t>рабинка для ніг</w:t>
      </w:r>
      <w:r>
        <w:rPr>
          <w:sz w:val="28"/>
          <w:szCs w:val="28"/>
        </w:rPr>
        <w:t>.</w:t>
      </w:r>
      <w:r w:rsidR="002E6F52" w:rsidRPr="002E6F52">
        <w:rPr>
          <w:sz w:val="28"/>
          <w:szCs w:val="28"/>
        </w:rPr>
        <w:t xml:space="preserve"> Використ</w:t>
      </w:r>
      <w:r>
        <w:rPr>
          <w:sz w:val="28"/>
          <w:szCs w:val="28"/>
        </w:rPr>
        <w:t>овували координаційну</w:t>
      </w:r>
      <w:r w:rsidR="002E6F52" w:rsidRPr="002E6F52">
        <w:rPr>
          <w:sz w:val="28"/>
          <w:szCs w:val="28"/>
        </w:rPr>
        <w:t xml:space="preserve"> драбин</w:t>
      </w:r>
      <w:r>
        <w:rPr>
          <w:sz w:val="28"/>
          <w:szCs w:val="28"/>
        </w:rPr>
        <w:t xml:space="preserve">у </w:t>
      </w:r>
      <w:r w:rsidR="002E6F52" w:rsidRPr="002E6F52">
        <w:rPr>
          <w:sz w:val="28"/>
          <w:szCs w:val="28"/>
        </w:rPr>
        <w:t>для тренування швидкості та спритності ніг через різні комбінації кроків (біг з високим підніманням колін, стрибки на одній нозі тощо).</w:t>
      </w:r>
    </w:p>
    <w:p w14:paraId="37246F02" w14:textId="3AB428B7" w:rsidR="002E6F52" w:rsidRPr="002E6F52" w:rsidRDefault="00EB5012" w:rsidP="002E6F52">
      <w:pPr>
        <w:spacing w:after="0" w:line="360" w:lineRule="auto"/>
        <w:ind w:firstLine="709"/>
        <w:jc w:val="both"/>
        <w:rPr>
          <w:sz w:val="28"/>
          <w:szCs w:val="28"/>
        </w:rPr>
      </w:pPr>
      <w:r w:rsidRPr="00EB5012">
        <w:rPr>
          <w:sz w:val="28"/>
          <w:szCs w:val="28"/>
        </w:rPr>
        <w:t>Для підвищення результативності гри у баскетбол важливим є використання вправ</w:t>
      </w:r>
      <w:r w:rsidR="002E6F52" w:rsidRPr="002E6F52">
        <w:rPr>
          <w:sz w:val="28"/>
          <w:szCs w:val="28"/>
        </w:rPr>
        <w:t xml:space="preserve"> на координацію</w:t>
      </w:r>
      <w:r>
        <w:rPr>
          <w:sz w:val="28"/>
          <w:szCs w:val="28"/>
        </w:rPr>
        <w:t>. Тому у програму занять були включені такі вправи:</w:t>
      </w:r>
    </w:p>
    <w:p w14:paraId="0BC36D6F" w14:textId="2C8AD13E" w:rsidR="002E6F52" w:rsidRPr="002E6F52" w:rsidRDefault="00EB5012" w:rsidP="002E6F52">
      <w:pPr>
        <w:numPr>
          <w:ilvl w:val="0"/>
          <w:numId w:val="14"/>
        </w:numPr>
        <w:spacing w:after="0" w:line="360" w:lineRule="auto"/>
        <w:jc w:val="both"/>
        <w:rPr>
          <w:sz w:val="28"/>
          <w:szCs w:val="28"/>
        </w:rPr>
      </w:pPr>
      <w:r w:rsidRPr="002E6F52">
        <w:rPr>
          <w:sz w:val="28"/>
          <w:szCs w:val="28"/>
        </w:rPr>
        <w:t xml:space="preserve">ведення </w:t>
      </w:r>
      <w:r w:rsidR="002E6F52" w:rsidRPr="002E6F52">
        <w:rPr>
          <w:sz w:val="28"/>
          <w:szCs w:val="28"/>
        </w:rPr>
        <w:t>м'яча з перешкодами</w:t>
      </w:r>
      <w:r>
        <w:rPr>
          <w:sz w:val="28"/>
          <w:szCs w:val="28"/>
        </w:rPr>
        <w:t>.</w:t>
      </w:r>
      <w:r w:rsidR="002E6F52" w:rsidRPr="002E6F52">
        <w:rPr>
          <w:sz w:val="28"/>
          <w:szCs w:val="28"/>
        </w:rPr>
        <w:t xml:space="preserve"> Гравці ведуть баскетбольний м'яч, обминаючи конуси або інші перешкоди на швидкості</w:t>
      </w:r>
      <w:r>
        <w:rPr>
          <w:sz w:val="28"/>
          <w:szCs w:val="28"/>
        </w:rPr>
        <w:t>;</w:t>
      </w:r>
    </w:p>
    <w:p w14:paraId="6349ED4D" w14:textId="648A0C6A" w:rsidR="002E6F52" w:rsidRPr="002E6F52" w:rsidRDefault="00EB5012" w:rsidP="002E6F52">
      <w:pPr>
        <w:numPr>
          <w:ilvl w:val="0"/>
          <w:numId w:val="14"/>
        </w:numPr>
        <w:spacing w:after="0" w:line="360" w:lineRule="auto"/>
        <w:jc w:val="both"/>
        <w:rPr>
          <w:sz w:val="28"/>
          <w:szCs w:val="28"/>
        </w:rPr>
      </w:pPr>
      <w:r w:rsidRPr="002E6F52">
        <w:rPr>
          <w:sz w:val="28"/>
          <w:szCs w:val="28"/>
        </w:rPr>
        <w:t xml:space="preserve">пасування </w:t>
      </w:r>
      <w:r w:rsidR="002E6F52" w:rsidRPr="002E6F52">
        <w:rPr>
          <w:sz w:val="28"/>
          <w:szCs w:val="28"/>
        </w:rPr>
        <w:t>м'яча в русі: Передача м'яча один одному на ходу з різними типами передач (перед собою, з-за спини, низькими передачами)</w:t>
      </w:r>
      <w:r>
        <w:rPr>
          <w:sz w:val="28"/>
          <w:szCs w:val="28"/>
        </w:rPr>
        <w:t>;</w:t>
      </w:r>
    </w:p>
    <w:p w14:paraId="262182BC" w14:textId="7CF706B6" w:rsidR="002E6F52" w:rsidRPr="002E6F52" w:rsidRDefault="00EB5012" w:rsidP="002E6F52">
      <w:pPr>
        <w:numPr>
          <w:ilvl w:val="0"/>
          <w:numId w:val="14"/>
        </w:numPr>
        <w:spacing w:after="0" w:line="360" w:lineRule="auto"/>
        <w:jc w:val="both"/>
        <w:rPr>
          <w:sz w:val="28"/>
          <w:szCs w:val="28"/>
        </w:rPr>
      </w:pPr>
      <w:r w:rsidRPr="002E6F52">
        <w:rPr>
          <w:sz w:val="28"/>
          <w:szCs w:val="28"/>
        </w:rPr>
        <w:t xml:space="preserve">гра </w:t>
      </w:r>
      <w:r>
        <w:rPr>
          <w:sz w:val="28"/>
          <w:szCs w:val="28"/>
        </w:rPr>
        <w:t>«</w:t>
      </w:r>
      <w:r w:rsidR="002E6F52" w:rsidRPr="002E6F52">
        <w:rPr>
          <w:sz w:val="28"/>
          <w:szCs w:val="28"/>
        </w:rPr>
        <w:t>1 на 1</w:t>
      </w:r>
      <w:r>
        <w:rPr>
          <w:sz w:val="28"/>
          <w:szCs w:val="28"/>
        </w:rPr>
        <w:t>»</w:t>
      </w:r>
      <w:r w:rsidR="002E6F52" w:rsidRPr="002E6F52">
        <w:rPr>
          <w:sz w:val="28"/>
          <w:szCs w:val="28"/>
        </w:rPr>
        <w:t xml:space="preserve"> на малих майданчиках: Ця вправа розвиває координацію та спритність під час гри в умовах обмеженого простору</w:t>
      </w:r>
      <w:r>
        <w:rPr>
          <w:sz w:val="28"/>
          <w:szCs w:val="28"/>
        </w:rPr>
        <w:t>;</w:t>
      </w:r>
    </w:p>
    <w:p w14:paraId="362FC98D" w14:textId="136B950F" w:rsidR="002E6F52" w:rsidRPr="002E6F52" w:rsidRDefault="00EB5012" w:rsidP="002E6F52">
      <w:pPr>
        <w:numPr>
          <w:ilvl w:val="0"/>
          <w:numId w:val="15"/>
        </w:numPr>
        <w:spacing w:after="0" w:line="360" w:lineRule="auto"/>
        <w:jc w:val="both"/>
        <w:rPr>
          <w:sz w:val="28"/>
          <w:szCs w:val="28"/>
        </w:rPr>
      </w:pPr>
      <w:r w:rsidRPr="002E6F52">
        <w:rPr>
          <w:sz w:val="28"/>
          <w:szCs w:val="28"/>
        </w:rPr>
        <w:t xml:space="preserve">стрибки </w:t>
      </w:r>
      <w:r w:rsidR="002E6F52" w:rsidRPr="002E6F52">
        <w:rPr>
          <w:sz w:val="28"/>
          <w:szCs w:val="28"/>
        </w:rPr>
        <w:t xml:space="preserve">з </w:t>
      </w:r>
      <w:proofErr w:type="spellStart"/>
      <w:r w:rsidR="002E6F52" w:rsidRPr="002E6F52">
        <w:rPr>
          <w:sz w:val="28"/>
          <w:szCs w:val="28"/>
        </w:rPr>
        <w:t>м'ячем</w:t>
      </w:r>
      <w:proofErr w:type="spellEnd"/>
      <w:r>
        <w:rPr>
          <w:sz w:val="28"/>
          <w:szCs w:val="28"/>
        </w:rPr>
        <w:t>.</w:t>
      </w:r>
      <w:r w:rsidR="002E6F52" w:rsidRPr="002E6F52">
        <w:rPr>
          <w:sz w:val="28"/>
          <w:szCs w:val="28"/>
        </w:rPr>
        <w:t xml:space="preserve"> Гравці стрибають з баскетбольним </w:t>
      </w:r>
      <w:proofErr w:type="spellStart"/>
      <w:r w:rsidR="002E6F52" w:rsidRPr="002E6F52">
        <w:rPr>
          <w:sz w:val="28"/>
          <w:szCs w:val="28"/>
        </w:rPr>
        <w:t>м'ячем</w:t>
      </w:r>
      <w:proofErr w:type="spellEnd"/>
      <w:r w:rsidR="002E6F52" w:rsidRPr="002E6F52">
        <w:rPr>
          <w:sz w:val="28"/>
          <w:szCs w:val="28"/>
        </w:rPr>
        <w:t>, поєднуючи ведення м'яча та кидки у стрибку</w:t>
      </w:r>
      <w:r>
        <w:rPr>
          <w:sz w:val="28"/>
          <w:szCs w:val="28"/>
        </w:rPr>
        <w:t>;</w:t>
      </w:r>
    </w:p>
    <w:p w14:paraId="6253EBAE" w14:textId="1EB16046" w:rsidR="002E6F52" w:rsidRPr="002E6F52" w:rsidRDefault="00EB5012" w:rsidP="002E6F52">
      <w:pPr>
        <w:numPr>
          <w:ilvl w:val="0"/>
          <w:numId w:val="15"/>
        </w:numPr>
        <w:spacing w:after="0" w:line="360" w:lineRule="auto"/>
        <w:jc w:val="both"/>
        <w:rPr>
          <w:sz w:val="28"/>
          <w:szCs w:val="28"/>
        </w:rPr>
      </w:pPr>
      <w:r w:rsidRPr="002E6F52">
        <w:rPr>
          <w:sz w:val="28"/>
          <w:szCs w:val="28"/>
        </w:rPr>
        <w:t xml:space="preserve">швидке </w:t>
      </w:r>
      <w:r w:rsidR="002E6F52" w:rsidRPr="002E6F52">
        <w:rPr>
          <w:sz w:val="28"/>
          <w:szCs w:val="28"/>
        </w:rPr>
        <w:t>ведення м'яча і кидок</w:t>
      </w:r>
      <w:r>
        <w:rPr>
          <w:sz w:val="28"/>
          <w:szCs w:val="28"/>
        </w:rPr>
        <w:t>.</w:t>
      </w:r>
      <w:r w:rsidR="002E6F52" w:rsidRPr="002E6F52">
        <w:rPr>
          <w:sz w:val="28"/>
          <w:szCs w:val="28"/>
        </w:rPr>
        <w:t xml:space="preserve"> Гравці на швидкості ведуть м'яч до лінії </w:t>
      </w:r>
      <w:proofErr w:type="spellStart"/>
      <w:r w:rsidR="002E6F52" w:rsidRPr="002E6F52">
        <w:rPr>
          <w:sz w:val="28"/>
          <w:szCs w:val="28"/>
        </w:rPr>
        <w:t>триочкового</w:t>
      </w:r>
      <w:proofErr w:type="spellEnd"/>
      <w:r w:rsidR="002E6F52" w:rsidRPr="002E6F52">
        <w:rPr>
          <w:sz w:val="28"/>
          <w:szCs w:val="28"/>
        </w:rPr>
        <w:t xml:space="preserve"> кидка і миттєво кидають м'яч у кільце</w:t>
      </w:r>
      <w:r>
        <w:rPr>
          <w:sz w:val="28"/>
          <w:szCs w:val="28"/>
        </w:rPr>
        <w:t>;</w:t>
      </w:r>
    </w:p>
    <w:p w14:paraId="48855AA9" w14:textId="306E5288" w:rsidR="002E6F52" w:rsidRPr="002E6F52" w:rsidRDefault="00EB5012" w:rsidP="002E6F52">
      <w:pPr>
        <w:numPr>
          <w:ilvl w:val="0"/>
          <w:numId w:val="15"/>
        </w:numPr>
        <w:spacing w:after="0" w:line="360" w:lineRule="auto"/>
        <w:jc w:val="both"/>
        <w:rPr>
          <w:sz w:val="28"/>
          <w:szCs w:val="28"/>
        </w:rPr>
      </w:pPr>
      <w:r w:rsidRPr="002E6F52">
        <w:rPr>
          <w:sz w:val="28"/>
          <w:szCs w:val="28"/>
        </w:rPr>
        <w:t xml:space="preserve">гра </w:t>
      </w:r>
      <w:r w:rsidR="002E6F52" w:rsidRPr="002E6F52">
        <w:rPr>
          <w:sz w:val="28"/>
          <w:szCs w:val="28"/>
        </w:rPr>
        <w:t>в «швидкі ноги»</w:t>
      </w:r>
      <w:r>
        <w:rPr>
          <w:sz w:val="28"/>
          <w:szCs w:val="28"/>
        </w:rPr>
        <w:t>.</w:t>
      </w:r>
      <w:r w:rsidR="002E6F52" w:rsidRPr="002E6F52">
        <w:rPr>
          <w:sz w:val="28"/>
          <w:szCs w:val="28"/>
        </w:rPr>
        <w:t xml:space="preserve"> Під час гри тренер раптово да</w:t>
      </w:r>
      <w:r>
        <w:rPr>
          <w:sz w:val="28"/>
          <w:szCs w:val="28"/>
        </w:rPr>
        <w:t>вав</w:t>
      </w:r>
      <w:r w:rsidR="002E6F52" w:rsidRPr="002E6F52">
        <w:rPr>
          <w:sz w:val="28"/>
          <w:szCs w:val="28"/>
        </w:rPr>
        <w:t xml:space="preserve"> сигнал на зміну швидкості або напряму руху, що вимагає миттєвої реакції та координації.</w:t>
      </w:r>
    </w:p>
    <w:p w14:paraId="3EF3E72D" w14:textId="77777777" w:rsidR="002E6F52" w:rsidRPr="002E6F52" w:rsidRDefault="002E6F52" w:rsidP="002E6F52">
      <w:pPr>
        <w:spacing w:after="0" w:line="360" w:lineRule="auto"/>
        <w:ind w:firstLine="709"/>
        <w:jc w:val="both"/>
        <w:rPr>
          <w:sz w:val="28"/>
          <w:szCs w:val="28"/>
        </w:rPr>
      </w:pPr>
      <w:r w:rsidRPr="002E6F52">
        <w:rPr>
          <w:sz w:val="28"/>
          <w:szCs w:val="28"/>
        </w:rPr>
        <w:t>Ці вправи не лише розвивають фізичні якості, але й покращують навички гравців у реальних ігрових ситуаціях. Важливо регулярно змінювати вправи, щоб зберігати інтерес підлітків та сприяти всебічному розвитку їхньої фізичної підготовки.</w:t>
      </w:r>
    </w:p>
    <w:p w14:paraId="690C03FA" w14:textId="67C091CF" w:rsidR="002E6F52" w:rsidRPr="002E6F52" w:rsidRDefault="002E6F52" w:rsidP="002E6F52">
      <w:pPr>
        <w:spacing w:after="0" w:line="360" w:lineRule="auto"/>
        <w:ind w:firstLine="709"/>
        <w:jc w:val="both"/>
        <w:rPr>
          <w:sz w:val="28"/>
          <w:szCs w:val="28"/>
        </w:rPr>
      </w:pPr>
      <w:r w:rsidRPr="002E6F52">
        <w:rPr>
          <w:sz w:val="28"/>
          <w:szCs w:val="28"/>
        </w:rPr>
        <w:t xml:space="preserve">Для розвитку гнучкості в програмі занять з баскетболу для підлітків </w:t>
      </w:r>
      <w:r w:rsidR="00EB5012">
        <w:rPr>
          <w:sz w:val="28"/>
          <w:szCs w:val="28"/>
        </w:rPr>
        <w:t>використовували</w:t>
      </w:r>
      <w:r w:rsidRPr="002E6F52">
        <w:rPr>
          <w:sz w:val="28"/>
          <w:szCs w:val="28"/>
        </w:rPr>
        <w:t xml:space="preserve"> наступні вправи:</w:t>
      </w:r>
    </w:p>
    <w:p w14:paraId="43BB6D4B" w14:textId="072CFAD6" w:rsidR="002E6F52" w:rsidRPr="00EB5012" w:rsidRDefault="002E6F52" w:rsidP="00EB5012">
      <w:pPr>
        <w:pStyle w:val="a3"/>
        <w:numPr>
          <w:ilvl w:val="1"/>
          <w:numId w:val="19"/>
        </w:numPr>
        <w:tabs>
          <w:tab w:val="clear" w:pos="1440"/>
        </w:tabs>
        <w:spacing w:after="0" w:line="360" w:lineRule="auto"/>
        <w:ind w:left="0" w:firstLine="709"/>
        <w:jc w:val="both"/>
        <w:rPr>
          <w:sz w:val="28"/>
          <w:szCs w:val="28"/>
        </w:rPr>
      </w:pPr>
      <w:r w:rsidRPr="00EB5012">
        <w:rPr>
          <w:sz w:val="28"/>
          <w:szCs w:val="28"/>
        </w:rPr>
        <w:lastRenderedPageBreak/>
        <w:t xml:space="preserve">Динамічні розтяжки: </w:t>
      </w:r>
      <w:r w:rsidR="00EB5012" w:rsidRPr="00EB5012">
        <w:rPr>
          <w:sz w:val="28"/>
          <w:szCs w:val="28"/>
        </w:rPr>
        <w:t xml:space="preserve">під </w:t>
      </w:r>
      <w:r w:rsidRPr="00EB5012">
        <w:rPr>
          <w:sz w:val="28"/>
          <w:szCs w:val="28"/>
        </w:rPr>
        <w:t>час розминки важливо виконувати динамічні розтяжки, які готують тіло до інтенсивних рухів. Махи ногами вперед-назад</w:t>
      </w:r>
      <w:r w:rsidR="00EB5012" w:rsidRPr="00EB5012">
        <w:rPr>
          <w:sz w:val="28"/>
          <w:szCs w:val="28"/>
        </w:rPr>
        <w:t xml:space="preserve"> (в</w:t>
      </w:r>
      <w:r w:rsidRPr="00EB5012">
        <w:rPr>
          <w:sz w:val="28"/>
          <w:szCs w:val="28"/>
        </w:rPr>
        <w:t>икону</w:t>
      </w:r>
      <w:r w:rsidR="00EB5012" w:rsidRPr="00EB5012">
        <w:rPr>
          <w:sz w:val="28"/>
          <w:szCs w:val="28"/>
        </w:rPr>
        <w:t>вали</w:t>
      </w:r>
      <w:r w:rsidRPr="00EB5012">
        <w:rPr>
          <w:sz w:val="28"/>
          <w:szCs w:val="28"/>
        </w:rPr>
        <w:t>ся стоячи, з акцентом на контроль руху</w:t>
      </w:r>
      <w:r w:rsidR="00EB5012" w:rsidRPr="00EB5012">
        <w:rPr>
          <w:sz w:val="28"/>
          <w:szCs w:val="28"/>
        </w:rPr>
        <w:t>)</w:t>
      </w:r>
      <w:r w:rsidRPr="00EB5012">
        <w:rPr>
          <w:sz w:val="28"/>
          <w:szCs w:val="28"/>
        </w:rPr>
        <w:t>.</w:t>
      </w:r>
      <w:r w:rsidR="00EB5012" w:rsidRPr="00EB5012">
        <w:rPr>
          <w:sz w:val="28"/>
          <w:szCs w:val="28"/>
        </w:rPr>
        <w:t xml:space="preserve"> </w:t>
      </w:r>
      <w:r w:rsidRPr="00EB5012">
        <w:rPr>
          <w:sz w:val="28"/>
          <w:szCs w:val="28"/>
        </w:rPr>
        <w:t>Махи руками</w:t>
      </w:r>
      <w:r w:rsidR="00EB5012" w:rsidRPr="00EB5012">
        <w:rPr>
          <w:sz w:val="28"/>
          <w:szCs w:val="28"/>
        </w:rPr>
        <w:t xml:space="preserve"> (в</w:t>
      </w:r>
      <w:r w:rsidRPr="00EB5012">
        <w:rPr>
          <w:sz w:val="28"/>
          <w:szCs w:val="28"/>
        </w:rPr>
        <w:t>елике коло руками вперед та назад для покращення гнучкості плечового поясу</w:t>
      </w:r>
      <w:r w:rsidR="00EB5012" w:rsidRPr="00EB5012">
        <w:rPr>
          <w:sz w:val="28"/>
          <w:szCs w:val="28"/>
        </w:rPr>
        <w:t xml:space="preserve">). Нахили </w:t>
      </w:r>
      <w:r w:rsidRPr="00EB5012">
        <w:rPr>
          <w:sz w:val="28"/>
          <w:szCs w:val="28"/>
        </w:rPr>
        <w:t xml:space="preserve">корпусу </w:t>
      </w:r>
      <w:r w:rsidR="00EB5012" w:rsidRPr="00EB5012">
        <w:rPr>
          <w:sz w:val="28"/>
          <w:szCs w:val="28"/>
        </w:rPr>
        <w:t>(н</w:t>
      </w:r>
      <w:r w:rsidRPr="00EB5012">
        <w:rPr>
          <w:sz w:val="28"/>
          <w:szCs w:val="28"/>
        </w:rPr>
        <w:t>ахили в різні боки з витягнутими руками</w:t>
      </w:r>
      <w:r w:rsidR="00EB5012" w:rsidRPr="00EB5012">
        <w:rPr>
          <w:sz w:val="28"/>
          <w:szCs w:val="28"/>
        </w:rPr>
        <w:t>)</w:t>
      </w:r>
      <w:r w:rsidRPr="00EB5012">
        <w:rPr>
          <w:sz w:val="28"/>
          <w:szCs w:val="28"/>
        </w:rPr>
        <w:t>.</w:t>
      </w:r>
    </w:p>
    <w:p w14:paraId="30BE75F3" w14:textId="2FC26B04" w:rsidR="002E6F52" w:rsidRDefault="002E6F52" w:rsidP="001E2000">
      <w:pPr>
        <w:pStyle w:val="a3"/>
        <w:numPr>
          <w:ilvl w:val="1"/>
          <w:numId w:val="16"/>
        </w:numPr>
        <w:tabs>
          <w:tab w:val="clear" w:pos="1440"/>
        </w:tabs>
        <w:spacing w:after="0" w:line="360" w:lineRule="auto"/>
        <w:ind w:left="0" w:firstLine="709"/>
        <w:jc w:val="both"/>
        <w:rPr>
          <w:sz w:val="28"/>
          <w:szCs w:val="28"/>
        </w:rPr>
      </w:pPr>
      <w:r w:rsidRPr="001E2000">
        <w:rPr>
          <w:sz w:val="28"/>
          <w:szCs w:val="28"/>
        </w:rPr>
        <w:t>Статичні розтяжки (після тренування)</w:t>
      </w:r>
      <w:r w:rsidR="001E2000" w:rsidRPr="001E2000">
        <w:rPr>
          <w:sz w:val="28"/>
          <w:szCs w:val="28"/>
        </w:rPr>
        <w:t>.</w:t>
      </w:r>
      <w:r w:rsidRPr="001E2000">
        <w:rPr>
          <w:sz w:val="28"/>
          <w:szCs w:val="28"/>
        </w:rPr>
        <w:t xml:space="preserve"> Підлітки затриму</w:t>
      </w:r>
      <w:r w:rsidR="001E2000" w:rsidRPr="001E2000">
        <w:rPr>
          <w:sz w:val="28"/>
          <w:szCs w:val="28"/>
        </w:rPr>
        <w:t>вали</w:t>
      </w:r>
      <w:r w:rsidRPr="001E2000">
        <w:rPr>
          <w:sz w:val="28"/>
          <w:szCs w:val="28"/>
        </w:rPr>
        <w:t>ся в розтяжках 20-30 секунд для розвитку гнучкості та зменшення м’язової напруги.</w:t>
      </w:r>
      <w:r w:rsidR="001E2000" w:rsidRPr="001E2000">
        <w:rPr>
          <w:sz w:val="28"/>
          <w:szCs w:val="28"/>
        </w:rPr>
        <w:t xml:space="preserve"> Виконували р</w:t>
      </w:r>
      <w:r w:rsidRPr="002E6F52">
        <w:rPr>
          <w:sz w:val="28"/>
          <w:szCs w:val="28"/>
        </w:rPr>
        <w:t>озтяжк</w:t>
      </w:r>
      <w:r w:rsidR="001E2000" w:rsidRPr="001E2000">
        <w:rPr>
          <w:sz w:val="28"/>
          <w:szCs w:val="28"/>
        </w:rPr>
        <w:t>у</w:t>
      </w:r>
      <w:r w:rsidRPr="002E6F52">
        <w:rPr>
          <w:sz w:val="28"/>
          <w:szCs w:val="28"/>
        </w:rPr>
        <w:t xml:space="preserve"> задньої поверхні стегон </w:t>
      </w:r>
      <w:r w:rsidR="001E2000" w:rsidRPr="001E2000">
        <w:rPr>
          <w:sz w:val="28"/>
          <w:szCs w:val="28"/>
        </w:rPr>
        <w:t>(с</w:t>
      </w:r>
      <w:r w:rsidRPr="002E6F52">
        <w:rPr>
          <w:sz w:val="28"/>
          <w:szCs w:val="28"/>
        </w:rPr>
        <w:t>идячи на підлозі з витягнутими ногами, нахилятися вперед, намагаючись дотягнутися до стоп</w:t>
      </w:r>
      <w:r w:rsidR="001E2000" w:rsidRPr="001E2000">
        <w:rPr>
          <w:sz w:val="28"/>
          <w:szCs w:val="28"/>
        </w:rPr>
        <w:t xml:space="preserve">). </w:t>
      </w:r>
      <w:r w:rsidRPr="002E6F52">
        <w:rPr>
          <w:sz w:val="28"/>
          <w:szCs w:val="28"/>
        </w:rPr>
        <w:t>Розтяжк</w:t>
      </w:r>
      <w:r w:rsidR="001E2000" w:rsidRPr="001E2000">
        <w:rPr>
          <w:sz w:val="28"/>
          <w:szCs w:val="28"/>
        </w:rPr>
        <w:t>у</w:t>
      </w:r>
      <w:r w:rsidRPr="002E6F52">
        <w:rPr>
          <w:sz w:val="28"/>
          <w:szCs w:val="28"/>
        </w:rPr>
        <w:t xml:space="preserve"> </w:t>
      </w:r>
      <w:proofErr w:type="spellStart"/>
      <w:r w:rsidRPr="002E6F52">
        <w:rPr>
          <w:sz w:val="28"/>
          <w:szCs w:val="28"/>
        </w:rPr>
        <w:t>квадрицепсів</w:t>
      </w:r>
      <w:proofErr w:type="spellEnd"/>
      <w:r w:rsidR="001E2000" w:rsidRPr="001E2000">
        <w:rPr>
          <w:sz w:val="28"/>
          <w:szCs w:val="28"/>
        </w:rPr>
        <w:t xml:space="preserve"> (с</w:t>
      </w:r>
      <w:r w:rsidRPr="002E6F52">
        <w:rPr>
          <w:sz w:val="28"/>
          <w:szCs w:val="28"/>
        </w:rPr>
        <w:t>тоячи, підтягнути п’яту до сідниці, тримаючи ногу руками</w:t>
      </w:r>
      <w:r w:rsidR="001E2000" w:rsidRPr="001E2000">
        <w:rPr>
          <w:sz w:val="28"/>
          <w:szCs w:val="28"/>
        </w:rPr>
        <w:t>)</w:t>
      </w:r>
      <w:r w:rsidRPr="002E6F52">
        <w:rPr>
          <w:sz w:val="28"/>
          <w:szCs w:val="28"/>
        </w:rPr>
        <w:t>.</w:t>
      </w:r>
      <w:r w:rsidR="001E2000">
        <w:rPr>
          <w:sz w:val="28"/>
          <w:szCs w:val="28"/>
        </w:rPr>
        <w:t xml:space="preserve"> </w:t>
      </w:r>
      <w:r w:rsidRPr="002E6F52">
        <w:rPr>
          <w:sz w:val="28"/>
          <w:szCs w:val="28"/>
        </w:rPr>
        <w:t>Розтяжк</w:t>
      </w:r>
      <w:r w:rsidR="001E2000">
        <w:rPr>
          <w:sz w:val="28"/>
          <w:szCs w:val="28"/>
        </w:rPr>
        <w:t>у</w:t>
      </w:r>
      <w:r w:rsidRPr="002E6F52">
        <w:rPr>
          <w:sz w:val="28"/>
          <w:szCs w:val="28"/>
        </w:rPr>
        <w:t xml:space="preserve"> плечового поясу</w:t>
      </w:r>
      <w:r w:rsidR="001E2000">
        <w:rPr>
          <w:sz w:val="28"/>
          <w:szCs w:val="28"/>
        </w:rPr>
        <w:t xml:space="preserve"> (заведення</w:t>
      </w:r>
      <w:r w:rsidRPr="002E6F52">
        <w:rPr>
          <w:sz w:val="28"/>
          <w:szCs w:val="28"/>
        </w:rPr>
        <w:t xml:space="preserve"> руку за спину і притиска</w:t>
      </w:r>
      <w:r w:rsidR="001E2000">
        <w:rPr>
          <w:sz w:val="28"/>
          <w:szCs w:val="28"/>
        </w:rPr>
        <w:t>ння</w:t>
      </w:r>
      <w:r w:rsidRPr="002E6F52">
        <w:rPr>
          <w:sz w:val="28"/>
          <w:szCs w:val="28"/>
        </w:rPr>
        <w:t xml:space="preserve"> її до тіла іншою рукою</w:t>
      </w:r>
      <w:r w:rsidR="001E2000">
        <w:rPr>
          <w:sz w:val="28"/>
          <w:szCs w:val="28"/>
        </w:rPr>
        <w:t>)</w:t>
      </w:r>
      <w:r w:rsidRPr="002E6F52">
        <w:rPr>
          <w:sz w:val="28"/>
          <w:szCs w:val="28"/>
        </w:rPr>
        <w:t>.</w:t>
      </w:r>
    </w:p>
    <w:p w14:paraId="15BFAD97" w14:textId="2AE5D8E6" w:rsidR="002E6F52" w:rsidRPr="002E6F52" w:rsidRDefault="001E2000" w:rsidP="001E2000">
      <w:pPr>
        <w:spacing w:after="0" w:line="360" w:lineRule="auto"/>
        <w:ind w:firstLine="709"/>
        <w:jc w:val="both"/>
        <w:rPr>
          <w:sz w:val="28"/>
          <w:szCs w:val="28"/>
        </w:rPr>
      </w:pPr>
      <w:r>
        <w:rPr>
          <w:sz w:val="28"/>
          <w:szCs w:val="28"/>
        </w:rPr>
        <w:t xml:space="preserve">В процесі занять баскетболом використовували елементи йоги. </w:t>
      </w:r>
      <w:r w:rsidR="002E6F52" w:rsidRPr="002E6F52">
        <w:rPr>
          <w:sz w:val="28"/>
          <w:szCs w:val="28"/>
        </w:rPr>
        <w:t xml:space="preserve">Використання елементів йоги, таких як пози </w:t>
      </w:r>
      <w:r>
        <w:rPr>
          <w:sz w:val="28"/>
          <w:szCs w:val="28"/>
        </w:rPr>
        <w:t>«</w:t>
      </w:r>
      <w:r w:rsidR="002E6F52" w:rsidRPr="002E6F52">
        <w:rPr>
          <w:sz w:val="28"/>
          <w:szCs w:val="28"/>
        </w:rPr>
        <w:t>Собака мордою вниз</w:t>
      </w:r>
      <w:r>
        <w:rPr>
          <w:sz w:val="28"/>
          <w:szCs w:val="28"/>
        </w:rPr>
        <w:t>»</w:t>
      </w:r>
      <w:r w:rsidR="002E6F52" w:rsidRPr="002E6F52">
        <w:rPr>
          <w:sz w:val="28"/>
          <w:szCs w:val="28"/>
        </w:rPr>
        <w:t xml:space="preserve"> або </w:t>
      </w:r>
      <w:r>
        <w:rPr>
          <w:sz w:val="28"/>
          <w:szCs w:val="28"/>
        </w:rPr>
        <w:t>«</w:t>
      </w:r>
      <w:r w:rsidR="002E6F52" w:rsidRPr="002E6F52">
        <w:rPr>
          <w:sz w:val="28"/>
          <w:szCs w:val="28"/>
        </w:rPr>
        <w:t>Кобра</w:t>
      </w:r>
      <w:r>
        <w:rPr>
          <w:sz w:val="28"/>
          <w:szCs w:val="28"/>
        </w:rPr>
        <w:t>»</w:t>
      </w:r>
      <w:r w:rsidR="002E6F52" w:rsidRPr="002E6F52">
        <w:rPr>
          <w:sz w:val="28"/>
          <w:szCs w:val="28"/>
        </w:rPr>
        <w:t>, сприя</w:t>
      </w:r>
      <w:r>
        <w:rPr>
          <w:sz w:val="28"/>
          <w:szCs w:val="28"/>
        </w:rPr>
        <w:t>ла</w:t>
      </w:r>
      <w:r w:rsidR="002E6F52" w:rsidRPr="002E6F52">
        <w:rPr>
          <w:sz w:val="28"/>
          <w:szCs w:val="28"/>
        </w:rPr>
        <w:t xml:space="preserve"> покращенню гнучкості всього тіла.</w:t>
      </w:r>
    </w:p>
    <w:p w14:paraId="75734A2D" w14:textId="08C424B3" w:rsidR="002E6F52" w:rsidRPr="002E6F52" w:rsidRDefault="001E2000" w:rsidP="002E6F52">
      <w:pPr>
        <w:spacing w:after="0" w:line="360" w:lineRule="auto"/>
        <w:ind w:firstLine="709"/>
        <w:jc w:val="both"/>
        <w:rPr>
          <w:sz w:val="28"/>
          <w:szCs w:val="28"/>
        </w:rPr>
      </w:pPr>
      <w:r w:rsidRPr="001E2000">
        <w:rPr>
          <w:sz w:val="28"/>
          <w:szCs w:val="28"/>
        </w:rPr>
        <w:t>Для розвитку</w:t>
      </w:r>
      <w:r w:rsidR="002E6F52" w:rsidRPr="002E6F52">
        <w:rPr>
          <w:sz w:val="28"/>
          <w:szCs w:val="28"/>
        </w:rPr>
        <w:t xml:space="preserve"> баланс</w:t>
      </w:r>
      <w:r w:rsidRPr="001E2000">
        <w:rPr>
          <w:sz w:val="28"/>
          <w:szCs w:val="28"/>
        </w:rPr>
        <w:t>у застосовували такі вправи:</w:t>
      </w:r>
    </w:p>
    <w:p w14:paraId="62F195C2" w14:textId="51761DD7" w:rsidR="002E6F52" w:rsidRPr="002E6F52" w:rsidRDefault="002E6F52" w:rsidP="002E6F52">
      <w:pPr>
        <w:numPr>
          <w:ilvl w:val="0"/>
          <w:numId w:val="17"/>
        </w:numPr>
        <w:spacing w:after="0" w:line="360" w:lineRule="auto"/>
        <w:jc w:val="both"/>
        <w:rPr>
          <w:sz w:val="28"/>
          <w:szCs w:val="28"/>
        </w:rPr>
      </w:pPr>
      <w:r w:rsidRPr="002E6F52">
        <w:rPr>
          <w:sz w:val="28"/>
          <w:szCs w:val="28"/>
        </w:rPr>
        <w:t>Стояння на одній нозі</w:t>
      </w:r>
      <w:r w:rsidR="001E2000">
        <w:rPr>
          <w:sz w:val="28"/>
          <w:szCs w:val="28"/>
        </w:rPr>
        <w:t>.</w:t>
      </w:r>
      <w:r w:rsidRPr="002E6F52">
        <w:rPr>
          <w:sz w:val="28"/>
          <w:szCs w:val="28"/>
        </w:rPr>
        <w:t xml:space="preserve"> Підлітки стоять на одній нозі протягом 30-60 секунд, при цьому можуть робити рухи руками або балансувати з баскетбольним </w:t>
      </w:r>
      <w:proofErr w:type="spellStart"/>
      <w:r w:rsidRPr="002E6F52">
        <w:rPr>
          <w:sz w:val="28"/>
          <w:szCs w:val="28"/>
        </w:rPr>
        <w:t>м'ячем</w:t>
      </w:r>
      <w:proofErr w:type="spellEnd"/>
      <w:r w:rsidRPr="002E6F52">
        <w:rPr>
          <w:sz w:val="28"/>
          <w:szCs w:val="28"/>
        </w:rPr>
        <w:t>. Це допомагає покращити стабілізацію та координацію.</w:t>
      </w:r>
    </w:p>
    <w:p w14:paraId="690B2597" w14:textId="7A7AC235" w:rsidR="002E6F52" w:rsidRPr="002E6F52" w:rsidRDefault="002E6F52" w:rsidP="002E6F52">
      <w:pPr>
        <w:numPr>
          <w:ilvl w:val="0"/>
          <w:numId w:val="17"/>
        </w:numPr>
        <w:spacing w:after="0" w:line="360" w:lineRule="auto"/>
        <w:jc w:val="both"/>
        <w:rPr>
          <w:sz w:val="28"/>
          <w:szCs w:val="28"/>
        </w:rPr>
      </w:pPr>
      <w:r w:rsidRPr="002E6F52">
        <w:rPr>
          <w:sz w:val="28"/>
          <w:szCs w:val="28"/>
        </w:rPr>
        <w:t>Випади з підйомом коліна</w:t>
      </w:r>
      <w:r w:rsidR="001E2000">
        <w:rPr>
          <w:sz w:val="28"/>
          <w:szCs w:val="28"/>
        </w:rPr>
        <w:t>.</w:t>
      </w:r>
      <w:r w:rsidRPr="002E6F52">
        <w:rPr>
          <w:sz w:val="28"/>
          <w:szCs w:val="28"/>
        </w:rPr>
        <w:t xml:space="preserve"> Виконання випадів вперед або в сторони, після чого підтягування коліна до грудей, утримуючи баланс на одній нозі.</w:t>
      </w:r>
    </w:p>
    <w:p w14:paraId="6BAE0432" w14:textId="16C8DD14" w:rsidR="002E6F52" w:rsidRPr="002E6F52" w:rsidRDefault="002E6F52" w:rsidP="002E6F52">
      <w:pPr>
        <w:numPr>
          <w:ilvl w:val="0"/>
          <w:numId w:val="17"/>
        </w:numPr>
        <w:spacing w:after="0" w:line="360" w:lineRule="auto"/>
        <w:jc w:val="both"/>
        <w:rPr>
          <w:sz w:val="28"/>
          <w:szCs w:val="28"/>
        </w:rPr>
      </w:pPr>
      <w:r w:rsidRPr="002E6F52">
        <w:rPr>
          <w:sz w:val="28"/>
          <w:szCs w:val="28"/>
        </w:rPr>
        <w:t>Планка на одній руці</w:t>
      </w:r>
      <w:r w:rsidR="001E2000">
        <w:rPr>
          <w:sz w:val="28"/>
          <w:szCs w:val="28"/>
        </w:rPr>
        <w:t>.</w:t>
      </w:r>
      <w:r w:rsidRPr="002E6F52">
        <w:rPr>
          <w:sz w:val="28"/>
          <w:szCs w:val="28"/>
        </w:rPr>
        <w:t xml:space="preserve"> Тримання планки з підйомом однієї руки або ноги покращує баланс та стабільність м’язів кора.</w:t>
      </w:r>
    </w:p>
    <w:p w14:paraId="0DE3D30D" w14:textId="58D67AC9" w:rsidR="002E6F52" w:rsidRPr="002E6F52" w:rsidRDefault="002E6F52" w:rsidP="002E6F52">
      <w:pPr>
        <w:numPr>
          <w:ilvl w:val="0"/>
          <w:numId w:val="17"/>
        </w:numPr>
        <w:spacing w:after="0" w:line="360" w:lineRule="auto"/>
        <w:jc w:val="both"/>
        <w:rPr>
          <w:sz w:val="28"/>
          <w:szCs w:val="28"/>
        </w:rPr>
      </w:pPr>
      <w:r w:rsidRPr="002E6F52">
        <w:rPr>
          <w:sz w:val="28"/>
          <w:szCs w:val="28"/>
        </w:rPr>
        <w:t>Вправа «Т-</w:t>
      </w:r>
      <w:proofErr w:type="spellStart"/>
      <w:r w:rsidRPr="002E6F52">
        <w:rPr>
          <w:sz w:val="28"/>
          <w:szCs w:val="28"/>
        </w:rPr>
        <w:t>наклін</w:t>
      </w:r>
      <w:proofErr w:type="spellEnd"/>
      <w:r w:rsidRPr="002E6F52">
        <w:rPr>
          <w:sz w:val="28"/>
          <w:szCs w:val="28"/>
        </w:rPr>
        <w:t>»</w:t>
      </w:r>
      <w:r w:rsidR="001E2000">
        <w:rPr>
          <w:sz w:val="28"/>
          <w:szCs w:val="28"/>
        </w:rPr>
        <w:t>.</w:t>
      </w:r>
      <w:r w:rsidRPr="002E6F52">
        <w:rPr>
          <w:sz w:val="28"/>
          <w:szCs w:val="28"/>
        </w:rPr>
        <w:t xml:space="preserve"> Стоячи на одній нозі, нахилятися вперед, витягуючи одну ногу назад, щоб тіло прийняло форму літери "Т". Це вимагає контролю та допомагає покращити баланс.</w:t>
      </w:r>
    </w:p>
    <w:p w14:paraId="782447F3" w14:textId="7AE076C5" w:rsidR="002E6F52" w:rsidRPr="002E6F52" w:rsidRDefault="002E6F52" w:rsidP="002E6F52">
      <w:pPr>
        <w:numPr>
          <w:ilvl w:val="0"/>
          <w:numId w:val="17"/>
        </w:numPr>
        <w:spacing w:after="0" w:line="360" w:lineRule="auto"/>
        <w:jc w:val="both"/>
        <w:rPr>
          <w:sz w:val="28"/>
          <w:szCs w:val="28"/>
        </w:rPr>
      </w:pPr>
      <w:r w:rsidRPr="002E6F52">
        <w:rPr>
          <w:sz w:val="28"/>
          <w:szCs w:val="28"/>
        </w:rPr>
        <w:lastRenderedPageBreak/>
        <w:t>Використання нестабільних поверхонь</w:t>
      </w:r>
      <w:r w:rsidR="001E2000">
        <w:rPr>
          <w:sz w:val="28"/>
          <w:szCs w:val="28"/>
        </w:rPr>
        <w:t>.</w:t>
      </w:r>
      <w:r w:rsidRPr="002E6F52">
        <w:rPr>
          <w:sz w:val="28"/>
          <w:szCs w:val="28"/>
        </w:rPr>
        <w:t xml:space="preserve"> Стояння або виконання вправ на балансувальній платформі (BOSU, балансувальний диск) активізує м'язи кора та допомагає розвинути стабільність.</w:t>
      </w:r>
    </w:p>
    <w:p w14:paraId="22E93841" w14:textId="0C920C82" w:rsidR="002E6F52" w:rsidRPr="002E6F52" w:rsidRDefault="001E2000" w:rsidP="002E6F52">
      <w:pPr>
        <w:spacing w:after="0" w:line="360" w:lineRule="auto"/>
        <w:ind w:firstLine="709"/>
        <w:jc w:val="both"/>
        <w:rPr>
          <w:sz w:val="28"/>
          <w:szCs w:val="28"/>
        </w:rPr>
      </w:pPr>
      <w:r w:rsidRPr="001E2000">
        <w:rPr>
          <w:sz w:val="28"/>
          <w:szCs w:val="28"/>
        </w:rPr>
        <w:t>В процесі оздоровчих тренувань використовували також к</w:t>
      </w:r>
      <w:r w:rsidR="002E6F52" w:rsidRPr="002E6F52">
        <w:rPr>
          <w:sz w:val="28"/>
          <w:szCs w:val="28"/>
        </w:rPr>
        <w:t xml:space="preserve">омплексні вправи на </w:t>
      </w:r>
      <w:r w:rsidRPr="001E2000">
        <w:rPr>
          <w:sz w:val="28"/>
          <w:szCs w:val="28"/>
        </w:rPr>
        <w:t xml:space="preserve">розвиток </w:t>
      </w:r>
      <w:r w:rsidR="002E6F52" w:rsidRPr="002E6F52">
        <w:rPr>
          <w:sz w:val="28"/>
          <w:szCs w:val="28"/>
        </w:rPr>
        <w:t>гнучк</w:t>
      </w:r>
      <w:r w:rsidRPr="001E2000">
        <w:rPr>
          <w:sz w:val="28"/>
          <w:szCs w:val="28"/>
        </w:rPr>
        <w:t>ості</w:t>
      </w:r>
      <w:r w:rsidR="002E6F52" w:rsidRPr="002E6F52">
        <w:rPr>
          <w:sz w:val="28"/>
          <w:szCs w:val="28"/>
        </w:rPr>
        <w:t xml:space="preserve"> </w:t>
      </w:r>
      <w:r w:rsidRPr="001E2000">
        <w:rPr>
          <w:sz w:val="28"/>
          <w:szCs w:val="28"/>
        </w:rPr>
        <w:t>та</w:t>
      </w:r>
      <w:r w:rsidR="002E6F52" w:rsidRPr="002E6F52">
        <w:rPr>
          <w:sz w:val="28"/>
          <w:szCs w:val="28"/>
        </w:rPr>
        <w:t xml:space="preserve"> баланс</w:t>
      </w:r>
      <w:r w:rsidRPr="001E2000">
        <w:rPr>
          <w:sz w:val="28"/>
          <w:szCs w:val="28"/>
        </w:rPr>
        <w:t>у:</w:t>
      </w:r>
    </w:p>
    <w:p w14:paraId="681FDC91" w14:textId="647E52AE" w:rsidR="002E6F52" w:rsidRPr="002E6F52" w:rsidRDefault="002E6F52" w:rsidP="002E6F52">
      <w:pPr>
        <w:numPr>
          <w:ilvl w:val="0"/>
          <w:numId w:val="18"/>
        </w:numPr>
        <w:spacing w:after="0" w:line="360" w:lineRule="auto"/>
        <w:jc w:val="both"/>
        <w:rPr>
          <w:sz w:val="28"/>
          <w:szCs w:val="28"/>
        </w:rPr>
      </w:pPr>
      <w:r w:rsidRPr="002E6F52">
        <w:rPr>
          <w:sz w:val="28"/>
          <w:szCs w:val="28"/>
        </w:rPr>
        <w:t xml:space="preserve">Випади з </w:t>
      </w:r>
      <w:proofErr w:type="spellStart"/>
      <w:r w:rsidRPr="002E6F52">
        <w:rPr>
          <w:sz w:val="28"/>
          <w:szCs w:val="28"/>
        </w:rPr>
        <w:t>м'ячем</w:t>
      </w:r>
      <w:proofErr w:type="spellEnd"/>
      <w:r w:rsidRPr="002E6F52">
        <w:rPr>
          <w:sz w:val="28"/>
          <w:szCs w:val="28"/>
        </w:rPr>
        <w:t xml:space="preserve"> над головою</w:t>
      </w:r>
      <w:r w:rsidR="001E2000">
        <w:rPr>
          <w:sz w:val="28"/>
          <w:szCs w:val="28"/>
        </w:rPr>
        <w:t>.</w:t>
      </w:r>
      <w:r w:rsidRPr="002E6F52">
        <w:rPr>
          <w:sz w:val="28"/>
          <w:szCs w:val="28"/>
        </w:rPr>
        <w:t xml:space="preserve"> Виконання випадів вперед або назад з утриманням баскетбольного м'яча над головою або перед собою. Це допомагає розвивати гнучкість та покращує баланс.</w:t>
      </w:r>
    </w:p>
    <w:p w14:paraId="295DA767" w14:textId="77777777" w:rsidR="002E6F52" w:rsidRPr="002E6F52" w:rsidRDefault="002E6F52" w:rsidP="002E6F52">
      <w:pPr>
        <w:numPr>
          <w:ilvl w:val="0"/>
          <w:numId w:val="18"/>
        </w:numPr>
        <w:spacing w:after="0" w:line="360" w:lineRule="auto"/>
        <w:jc w:val="both"/>
        <w:rPr>
          <w:sz w:val="28"/>
          <w:szCs w:val="28"/>
        </w:rPr>
      </w:pPr>
      <w:r w:rsidRPr="002E6F52">
        <w:rPr>
          <w:sz w:val="28"/>
          <w:szCs w:val="28"/>
        </w:rPr>
        <w:t>Переходи з планки в бокову планку: Підлітки починають в планці на передпліччях, потім піднімаються в бокову планку, балансуючи на одній руці. Це зміцнює м’язи кора та покращує координацію рухів.</w:t>
      </w:r>
    </w:p>
    <w:p w14:paraId="08EBF682" w14:textId="17867A7C" w:rsidR="002E6F52" w:rsidRPr="002E6F52" w:rsidRDefault="002E6F52" w:rsidP="002E6F52">
      <w:pPr>
        <w:numPr>
          <w:ilvl w:val="0"/>
          <w:numId w:val="18"/>
        </w:numPr>
        <w:spacing w:after="0" w:line="360" w:lineRule="auto"/>
        <w:jc w:val="both"/>
        <w:rPr>
          <w:sz w:val="28"/>
          <w:szCs w:val="28"/>
        </w:rPr>
      </w:pPr>
      <w:r w:rsidRPr="002E6F52">
        <w:rPr>
          <w:sz w:val="28"/>
          <w:szCs w:val="28"/>
        </w:rPr>
        <w:t xml:space="preserve">Ведення м'яча в </w:t>
      </w:r>
      <w:proofErr w:type="spellStart"/>
      <w:r w:rsidRPr="002E6F52">
        <w:rPr>
          <w:sz w:val="28"/>
          <w:szCs w:val="28"/>
        </w:rPr>
        <w:t>напівприсіді</w:t>
      </w:r>
      <w:proofErr w:type="spellEnd"/>
      <w:r w:rsidRPr="002E6F52">
        <w:rPr>
          <w:sz w:val="28"/>
          <w:szCs w:val="28"/>
        </w:rPr>
        <w:t xml:space="preserve"> на одній нозі</w:t>
      </w:r>
      <w:r w:rsidR="001E2000">
        <w:rPr>
          <w:sz w:val="28"/>
          <w:szCs w:val="28"/>
        </w:rPr>
        <w:t>.</w:t>
      </w:r>
      <w:r w:rsidRPr="002E6F52">
        <w:rPr>
          <w:sz w:val="28"/>
          <w:szCs w:val="28"/>
        </w:rPr>
        <w:t xml:space="preserve"> Виконання ведення м'яча в нестабільній позі покращує контроль над тілом і розвиває рівновагу.</w:t>
      </w:r>
    </w:p>
    <w:p w14:paraId="5F5C95C4" w14:textId="77777777" w:rsidR="002E6F52" w:rsidRDefault="002E6F52" w:rsidP="002E6F52">
      <w:pPr>
        <w:spacing w:after="0" w:line="360" w:lineRule="auto"/>
        <w:ind w:firstLine="709"/>
        <w:jc w:val="both"/>
        <w:rPr>
          <w:sz w:val="28"/>
          <w:szCs w:val="28"/>
        </w:rPr>
      </w:pPr>
      <w:r w:rsidRPr="002E6F52">
        <w:rPr>
          <w:sz w:val="28"/>
          <w:szCs w:val="28"/>
        </w:rPr>
        <w:t>Ці вправи сприяють розвитку гнучкості та балансу, що є важливими компонентами для баскетболістів, оскільки допомагають уникати травм, покращують координацію та забезпечують ефективні рухи під час гри.</w:t>
      </w:r>
    </w:p>
    <w:p w14:paraId="4713220B" w14:textId="073E8780" w:rsidR="00EC5E12" w:rsidRDefault="00EC5E12" w:rsidP="002E6F52">
      <w:pPr>
        <w:spacing w:after="0" w:line="360" w:lineRule="auto"/>
        <w:ind w:firstLine="709"/>
        <w:jc w:val="both"/>
        <w:rPr>
          <w:sz w:val="28"/>
          <w:szCs w:val="28"/>
        </w:rPr>
      </w:pPr>
      <w:r>
        <w:rPr>
          <w:sz w:val="28"/>
          <w:szCs w:val="28"/>
        </w:rPr>
        <w:t>Завданням основного етапу</w:t>
      </w:r>
      <w:r w:rsidR="003E3559">
        <w:rPr>
          <w:sz w:val="28"/>
          <w:szCs w:val="28"/>
        </w:rPr>
        <w:t xml:space="preserve"> (блок 2)</w:t>
      </w:r>
      <w:r>
        <w:rPr>
          <w:sz w:val="28"/>
          <w:szCs w:val="28"/>
        </w:rPr>
        <w:t xml:space="preserve"> було навчання техніки і тактики гри у баскетбол, командна робота. Для цього застосовувалися різні підходи</w:t>
      </w:r>
      <w:r w:rsidR="003E3559">
        <w:rPr>
          <w:sz w:val="28"/>
          <w:szCs w:val="28"/>
        </w:rPr>
        <w:t>, коротка характеристика наведена у таблиці 3.</w:t>
      </w:r>
      <w:r w:rsidR="00F24E11">
        <w:rPr>
          <w:sz w:val="28"/>
          <w:szCs w:val="28"/>
        </w:rPr>
        <w:t>5</w:t>
      </w:r>
      <w:r w:rsidR="003E3559">
        <w:rPr>
          <w:sz w:val="28"/>
          <w:szCs w:val="28"/>
        </w:rPr>
        <w:t>.</w:t>
      </w:r>
    </w:p>
    <w:p w14:paraId="72B76EE1" w14:textId="77777777" w:rsidR="0045121E" w:rsidRDefault="0045121E" w:rsidP="002E6F52">
      <w:pPr>
        <w:spacing w:after="0" w:line="360" w:lineRule="auto"/>
        <w:ind w:firstLine="709"/>
        <w:jc w:val="both"/>
        <w:rPr>
          <w:sz w:val="28"/>
          <w:szCs w:val="28"/>
        </w:rPr>
      </w:pPr>
    </w:p>
    <w:p w14:paraId="79DF7042" w14:textId="77777777" w:rsidR="0045121E" w:rsidRDefault="0045121E" w:rsidP="002E6F52">
      <w:pPr>
        <w:spacing w:after="0" w:line="360" w:lineRule="auto"/>
        <w:ind w:firstLine="709"/>
        <w:jc w:val="both"/>
        <w:rPr>
          <w:sz w:val="28"/>
          <w:szCs w:val="28"/>
        </w:rPr>
      </w:pPr>
    </w:p>
    <w:p w14:paraId="01F4ADA5" w14:textId="112A7773" w:rsidR="003E3559" w:rsidRPr="003E3559" w:rsidRDefault="003E3559" w:rsidP="002E6F52">
      <w:pPr>
        <w:spacing w:after="0" w:line="360" w:lineRule="auto"/>
        <w:ind w:firstLine="709"/>
        <w:jc w:val="both"/>
        <w:rPr>
          <w:sz w:val="28"/>
          <w:szCs w:val="28"/>
        </w:rPr>
      </w:pPr>
      <w:r w:rsidRPr="003E3559">
        <w:rPr>
          <w:b/>
          <w:bCs/>
          <w:sz w:val="28"/>
          <w:szCs w:val="28"/>
        </w:rPr>
        <w:t>Таблиця 3.</w:t>
      </w:r>
      <w:r w:rsidR="00F24E11">
        <w:rPr>
          <w:b/>
          <w:bCs/>
          <w:sz w:val="28"/>
          <w:szCs w:val="28"/>
        </w:rPr>
        <w:t>5</w:t>
      </w:r>
      <w:r>
        <w:rPr>
          <w:sz w:val="28"/>
          <w:szCs w:val="28"/>
        </w:rPr>
        <w:t xml:space="preserve"> – </w:t>
      </w:r>
      <w:r>
        <w:rPr>
          <w:sz w:val="28"/>
          <w:szCs w:val="28"/>
          <w:lang w:val="en-US"/>
        </w:rPr>
        <w:t>Smart</w:t>
      </w:r>
      <w:r w:rsidRPr="003E3559">
        <w:rPr>
          <w:sz w:val="28"/>
          <w:szCs w:val="28"/>
        </w:rPr>
        <w:t>-</w:t>
      </w:r>
      <w:r>
        <w:rPr>
          <w:sz w:val="28"/>
          <w:szCs w:val="28"/>
        </w:rPr>
        <w:t>цілі основного етапу (блок 2) та інструментарій щодо їх досягнення</w:t>
      </w:r>
    </w:p>
    <w:tbl>
      <w:tblPr>
        <w:tblStyle w:val="a5"/>
        <w:tblW w:w="0" w:type="auto"/>
        <w:tblLook w:val="04A0" w:firstRow="1" w:lastRow="0" w:firstColumn="1" w:lastColumn="0" w:noHBand="0" w:noVBand="1"/>
      </w:tblPr>
      <w:tblGrid>
        <w:gridCol w:w="2115"/>
        <w:gridCol w:w="2110"/>
        <w:gridCol w:w="2617"/>
        <w:gridCol w:w="2502"/>
      </w:tblGrid>
      <w:tr w:rsidR="003E3559" w:rsidRPr="00327F42" w14:paraId="1F5ED6A4" w14:textId="77777777" w:rsidTr="00FB0443">
        <w:tc>
          <w:tcPr>
            <w:tcW w:w="2074" w:type="dxa"/>
          </w:tcPr>
          <w:p w14:paraId="4AD638DC" w14:textId="35761B51" w:rsidR="003E3559" w:rsidRPr="00327F42" w:rsidRDefault="003E3559" w:rsidP="003E3559">
            <w:pPr>
              <w:spacing w:line="360" w:lineRule="auto"/>
              <w:jc w:val="center"/>
              <w:rPr>
                <w:sz w:val="28"/>
                <w:szCs w:val="28"/>
              </w:rPr>
            </w:pPr>
            <w:r w:rsidRPr="003E3559">
              <w:rPr>
                <w:sz w:val="28"/>
                <w:szCs w:val="28"/>
              </w:rPr>
              <w:t>Навичка</w:t>
            </w:r>
          </w:p>
        </w:tc>
        <w:tc>
          <w:tcPr>
            <w:tcW w:w="2115" w:type="dxa"/>
          </w:tcPr>
          <w:p w14:paraId="17502A97" w14:textId="603555A8" w:rsidR="003E3559" w:rsidRPr="00327F42" w:rsidRDefault="003E3559" w:rsidP="003E3559">
            <w:pPr>
              <w:spacing w:line="360" w:lineRule="auto"/>
              <w:jc w:val="center"/>
              <w:rPr>
                <w:sz w:val="28"/>
                <w:szCs w:val="28"/>
              </w:rPr>
            </w:pPr>
            <w:r w:rsidRPr="003E3559">
              <w:rPr>
                <w:sz w:val="28"/>
                <w:szCs w:val="28"/>
              </w:rPr>
              <w:t>Мета</w:t>
            </w:r>
          </w:p>
        </w:tc>
        <w:tc>
          <w:tcPr>
            <w:tcW w:w="2640" w:type="dxa"/>
          </w:tcPr>
          <w:p w14:paraId="797E8E16" w14:textId="05F38413" w:rsidR="003E3559" w:rsidRPr="00327F42" w:rsidRDefault="003E3559" w:rsidP="003E3559">
            <w:pPr>
              <w:spacing w:line="360" w:lineRule="auto"/>
              <w:jc w:val="center"/>
              <w:rPr>
                <w:sz w:val="28"/>
                <w:szCs w:val="28"/>
              </w:rPr>
            </w:pPr>
            <w:r w:rsidRPr="003E3559">
              <w:rPr>
                <w:sz w:val="28"/>
                <w:szCs w:val="28"/>
              </w:rPr>
              <w:t>Вправи</w:t>
            </w:r>
          </w:p>
        </w:tc>
        <w:tc>
          <w:tcPr>
            <w:tcW w:w="2515" w:type="dxa"/>
          </w:tcPr>
          <w:p w14:paraId="071DDAC8" w14:textId="6332187E" w:rsidR="003E3559" w:rsidRPr="00327F42" w:rsidRDefault="003E3559" w:rsidP="003E3559">
            <w:pPr>
              <w:spacing w:line="360" w:lineRule="auto"/>
              <w:jc w:val="center"/>
              <w:rPr>
                <w:sz w:val="28"/>
                <w:szCs w:val="28"/>
              </w:rPr>
            </w:pPr>
            <w:r w:rsidRPr="003E3559">
              <w:rPr>
                <w:sz w:val="28"/>
                <w:szCs w:val="28"/>
              </w:rPr>
              <w:t>Методика</w:t>
            </w:r>
          </w:p>
        </w:tc>
      </w:tr>
      <w:tr w:rsidR="003E3559" w14:paraId="687A6FE9" w14:textId="77777777" w:rsidTr="00FB0443">
        <w:tc>
          <w:tcPr>
            <w:tcW w:w="2074" w:type="dxa"/>
          </w:tcPr>
          <w:p w14:paraId="145D1CF5" w14:textId="0E2F7E79" w:rsidR="003E3559" w:rsidRPr="00327F42" w:rsidRDefault="003E3559" w:rsidP="00327F42">
            <w:pPr>
              <w:jc w:val="both"/>
              <w:rPr>
                <w:sz w:val="28"/>
                <w:szCs w:val="28"/>
              </w:rPr>
            </w:pPr>
            <w:r w:rsidRPr="003E3559">
              <w:rPr>
                <w:sz w:val="28"/>
                <w:szCs w:val="28"/>
              </w:rPr>
              <w:t>Основи ведення м’яча</w:t>
            </w:r>
          </w:p>
        </w:tc>
        <w:tc>
          <w:tcPr>
            <w:tcW w:w="2115" w:type="dxa"/>
          </w:tcPr>
          <w:p w14:paraId="532CB281" w14:textId="6B897E6D" w:rsidR="003E3559" w:rsidRPr="003E3559" w:rsidRDefault="003E3559" w:rsidP="00327F42">
            <w:pPr>
              <w:jc w:val="both"/>
              <w:rPr>
                <w:sz w:val="28"/>
                <w:szCs w:val="28"/>
              </w:rPr>
            </w:pPr>
            <w:r w:rsidRPr="003E3559">
              <w:rPr>
                <w:sz w:val="28"/>
                <w:szCs w:val="28"/>
              </w:rPr>
              <w:t>Навчити контролю м’яча, покращити координацію та спритність</w:t>
            </w:r>
          </w:p>
        </w:tc>
        <w:tc>
          <w:tcPr>
            <w:tcW w:w="2640" w:type="dxa"/>
          </w:tcPr>
          <w:p w14:paraId="74C8CDFC" w14:textId="4616A2B3" w:rsidR="003E3559" w:rsidRPr="003E3559" w:rsidRDefault="003E3559" w:rsidP="00327F42">
            <w:pPr>
              <w:jc w:val="both"/>
              <w:rPr>
                <w:sz w:val="28"/>
                <w:szCs w:val="28"/>
              </w:rPr>
            </w:pPr>
            <w:r w:rsidRPr="003E3559">
              <w:rPr>
                <w:sz w:val="28"/>
                <w:szCs w:val="28"/>
              </w:rPr>
              <w:t>Ведення м'яча правою та лівою рукою, контроль висоти ведення, обертання зап’ястка під час дриблінгу</w:t>
            </w:r>
          </w:p>
        </w:tc>
        <w:tc>
          <w:tcPr>
            <w:tcW w:w="2515" w:type="dxa"/>
          </w:tcPr>
          <w:p w14:paraId="5693358E" w14:textId="0936A1B3" w:rsidR="003E3559" w:rsidRPr="003E3559" w:rsidRDefault="003E3559" w:rsidP="00327F42">
            <w:pPr>
              <w:jc w:val="both"/>
              <w:rPr>
                <w:sz w:val="28"/>
                <w:szCs w:val="28"/>
              </w:rPr>
            </w:pPr>
            <w:r w:rsidRPr="003E3559">
              <w:rPr>
                <w:sz w:val="28"/>
                <w:szCs w:val="28"/>
              </w:rPr>
              <w:t>Тренування повільного ведення, потім збільшення швидкості; вправи на місці, в русі та зі зміною напрямку</w:t>
            </w:r>
          </w:p>
        </w:tc>
      </w:tr>
      <w:tr w:rsidR="003E3559" w14:paraId="71EE2B12" w14:textId="77777777" w:rsidTr="00FB0443">
        <w:tc>
          <w:tcPr>
            <w:tcW w:w="2074" w:type="dxa"/>
          </w:tcPr>
          <w:p w14:paraId="3C2429FE" w14:textId="4AB8F127" w:rsidR="003E3559" w:rsidRPr="00327F42" w:rsidRDefault="003E3559" w:rsidP="00327F42">
            <w:pPr>
              <w:jc w:val="both"/>
              <w:rPr>
                <w:sz w:val="28"/>
                <w:szCs w:val="28"/>
              </w:rPr>
            </w:pPr>
            <w:r w:rsidRPr="003E3559">
              <w:rPr>
                <w:sz w:val="28"/>
                <w:szCs w:val="28"/>
              </w:rPr>
              <w:lastRenderedPageBreak/>
              <w:t>Техніка кидків</w:t>
            </w:r>
          </w:p>
        </w:tc>
        <w:tc>
          <w:tcPr>
            <w:tcW w:w="2115" w:type="dxa"/>
          </w:tcPr>
          <w:p w14:paraId="526BC1C6" w14:textId="62A24B6C" w:rsidR="003E3559" w:rsidRPr="003E3559" w:rsidRDefault="003E3559" w:rsidP="00327F42">
            <w:pPr>
              <w:jc w:val="both"/>
              <w:rPr>
                <w:sz w:val="28"/>
                <w:szCs w:val="28"/>
              </w:rPr>
            </w:pPr>
            <w:r w:rsidRPr="003E3559">
              <w:rPr>
                <w:sz w:val="28"/>
                <w:szCs w:val="28"/>
              </w:rPr>
              <w:t>Навчити правильної техніки для точності та потужності кидків</w:t>
            </w:r>
          </w:p>
        </w:tc>
        <w:tc>
          <w:tcPr>
            <w:tcW w:w="2640" w:type="dxa"/>
          </w:tcPr>
          <w:p w14:paraId="0AF5B43B" w14:textId="2F515A50" w:rsidR="003E3559" w:rsidRPr="003E3559" w:rsidRDefault="003E3559" w:rsidP="00327F42">
            <w:pPr>
              <w:tabs>
                <w:tab w:val="left" w:pos="522"/>
              </w:tabs>
              <w:jc w:val="both"/>
              <w:rPr>
                <w:sz w:val="28"/>
                <w:szCs w:val="28"/>
              </w:rPr>
            </w:pPr>
            <w:r w:rsidRPr="003E3559">
              <w:rPr>
                <w:sz w:val="28"/>
                <w:szCs w:val="28"/>
              </w:rPr>
              <w:t>Позиція ніг, положення рук, координація очей та рук; кидки з місця, в русі, з близької та середньої дистанції</w:t>
            </w:r>
          </w:p>
        </w:tc>
        <w:tc>
          <w:tcPr>
            <w:tcW w:w="2515" w:type="dxa"/>
          </w:tcPr>
          <w:p w14:paraId="0F0FF31C" w14:textId="366F417E" w:rsidR="003E3559" w:rsidRPr="003E3559" w:rsidRDefault="003E3559" w:rsidP="00327F42">
            <w:pPr>
              <w:jc w:val="both"/>
              <w:rPr>
                <w:sz w:val="28"/>
                <w:szCs w:val="28"/>
              </w:rPr>
            </w:pPr>
            <w:r w:rsidRPr="003E3559">
              <w:rPr>
                <w:sz w:val="28"/>
                <w:szCs w:val="28"/>
              </w:rPr>
              <w:t>Відпрацювання положення тіла при кидку, збільшення дистанції поступово; тренування з різних точок на полі</w:t>
            </w:r>
          </w:p>
        </w:tc>
      </w:tr>
      <w:tr w:rsidR="003E3559" w14:paraId="516205ED" w14:textId="77777777" w:rsidTr="00FB0443">
        <w:tc>
          <w:tcPr>
            <w:tcW w:w="2074" w:type="dxa"/>
          </w:tcPr>
          <w:p w14:paraId="58F750B1" w14:textId="4D94C029" w:rsidR="003E3559" w:rsidRPr="00327F42" w:rsidRDefault="003E3559" w:rsidP="00327F42">
            <w:pPr>
              <w:jc w:val="both"/>
              <w:rPr>
                <w:sz w:val="28"/>
                <w:szCs w:val="28"/>
              </w:rPr>
            </w:pPr>
            <w:r w:rsidRPr="003E3559">
              <w:rPr>
                <w:sz w:val="28"/>
                <w:szCs w:val="28"/>
              </w:rPr>
              <w:t>Робота над пасами</w:t>
            </w:r>
          </w:p>
        </w:tc>
        <w:tc>
          <w:tcPr>
            <w:tcW w:w="2115" w:type="dxa"/>
            <w:vAlign w:val="center"/>
          </w:tcPr>
          <w:p w14:paraId="22DF7995" w14:textId="54D633ED" w:rsidR="003E3559" w:rsidRPr="003E3559" w:rsidRDefault="003E3559" w:rsidP="00327F42">
            <w:pPr>
              <w:jc w:val="both"/>
              <w:rPr>
                <w:sz w:val="28"/>
                <w:szCs w:val="28"/>
              </w:rPr>
            </w:pPr>
            <w:r w:rsidRPr="003E3559">
              <w:rPr>
                <w:sz w:val="28"/>
                <w:szCs w:val="28"/>
              </w:rPr>
              <w:t>Розвинути точність і швидкість передач, командні навички</w:t>
            </w:r>
          </w:p>
        </w:tc>
        <w:tc>
          <w:tcPr>
            <w:tcW w:w="2640" w:type="dxa"/>
          </w:tcPr>
          <w:p w14:paraId="72481674" w14:textId="0841AC3B" w:rsidR="003E3559" w:rsidRPr="003E3559" w:rsidRDefault="003E3559" w:rsidP="00327F42">
            <w:pPr>
              <w:jc w:val="both"/>
              <w:rPr>
                <w:sz w:val="28"/>
                <w:szCs w:val="28"/>
              </w:rPr>
            </w:pPr>
            <w:r w:rsidRPr="003E3559">
              <w:rPr>
                <w:sz w:val="28"/>
                <w:szCs w:val="28"/>
              </w:rPr>
              <w:t>Пас від грудей, ударний пас, передача через голову</w:t>
            </w:r>
          </w:p>
        </w:tc>
        <w:tc>
          <w:tcPr>
            <w:tcW w:w="2515" w:type="dxa"/>
          </w:tcPr>
          <w:p w14:paraId="52924B5D" w14:textId="77CDA927" w:rsidR="003E3559" w:rsidRPr="003E3559" w:rsidRDefault="003E3559" w:rsidP="00327F42">
            <w:pPr>
              <w:jc w:val="both"/>
              <w:rPr>
                <w:sz w:val="28"/>
                <w:szCs w:val="28"/>
              </w:rPr>
            </w:pPr>
            <w:r w:rsidRPr="003E3559">
              <w:rPr>
                <w:sz w:val="28"/>
                <w:szCs w:val="28"/>
              </w:rPr>
              <w:t>Вправи на передачі у парах та трійках із збільшенням відстані, додавання ігрових ситуацій, що вимагають швидких передач</w:t>
            </w:r>
          </w:p>
        </w:tc>
      </w:tr>
      <w:tr w:rsidR="003E3559" w14:paraId="01D20880" w14:textId="77777777" w:rsidTr="00FB0443">
        <w:tc>
          <w:tcPr>
            <w:tcW w:w="2074" w:type="dxa"/>
          </w:tcPr>
          <w:p w14:paraId="388A3874" w14:textId="1F88A5BD" w:rsidR="003E3559" w:rsidRPr="00327F42" w:rsidRDefault="003E3559" w:rsidP="00327F42">
            <w:pPr>
              <w:jc w:val="both"/>
              <w:rPr>
                <w:sz w:val="28"/>
                <w:szCs w:val="28"/>
              </w:rPr>
            </w:pPr>
            <w:r w:rsidRPr="003E3559">
              <w:rPr>
                <w:sz w:val="28"/>
                <w:szCs w:val="28"/>
              </w:rPr>
              <w:t>Розвиток рухливості</w:t>
            </w:r>
          </w:p>
        </w:tc>
        <w:tc>
          <w:tcPr>
            <w:tcW w:w="2115" w:type="dxa"/>
          </w:tcPr>
          <w:p w14:paraId="29A48E70" w14:textId="7F74278E" w:rsidR="003E3559" w:rsidRPr="003E3559" w:rsidRDefault="003E3559" w:rsidP="00327F42">
            <w:pPr>
              <w:jc w:val="both"/>
              <w:rPr>
                <w:sz w:val="28"/>
                <w:szCs w:val="28"/>
              </w:rPr>
            </w:pPr>
            <w:r w:rsidRPr="003E3559">
              <w:rPr>
                <w:sz w:val="28"/>
                <w:szCs w:val="28"/>
              </w:rPr>
              <w:t>Навчити переміщатися на майданчику, дотримуючись оптимальної позиції</w:t>
            </w:r>
          </w:p>
        </w:tc>
        <w:tc>
          <w:tcPr>
            <w:tcW w:w="2640" w:type="dxa"/>
          </w:tcPr>
          <w:p w14:paraId="28F91F6D" w14:textId="4D0B2674" w:rsidR="003E3559" w:rsidRPr="003E3559" w:rsidRDefault="003E3559" w:rsidP="00327F42">
            <w:pPr>
              <w:jc w:val="both"/>
              <w:rPr>
                <w:sz w:val="28"/>
                <w:szCs w:val="28"/>
              </w:rPr>
            </w:pPr>
            <w:r w:rsidRPr="003E3559">
              <w:rPr>
                <w:sz w:val="28"/>
                <w:szCs w:val="28"/>
              </w:rPr>
              <w:t>Біг із зміною напрямку, пересування боком, захисна стійка</w:t>
            </w:r>
          </w:p>
        </w:tc>
        <w:tc>
          <w:tcPr>
            <w:tcW w:w="2515" w:type="dxa"/>
          </w:tcPr>
          <w:p w14:paraId="78377009" w14:textId="77675576" w:rsidR="003E3559" w:rsidRPr="003E3559" w:rsidRDefault="003E3559" w:rsidP="00327F42">
            <w:pPr>
              <w:jc w:val="both"/>
              <w:rPr>
                <w:sz w:val="28"/>
                <w:szCs w:val="28"/>
              </w:rPr>
            </w:pPr>
            <w:r w:rsidRPr="003E3559">
              <w:rPr>
                <w:sz w:val="28"/>
                <w:szCs w:val="28"/>
              </w:rPr>
              <w:t>Тренування переміщень, зупинки на опорній нозі, різкі повороти; введення елементів позиційної гри для розуміння тактики.</w:t>
            </w:r>
          </w:p>
        </w:tc>
      </w:tr>
      <w:tr w:rsidR="003E3559" w14:paraId="01C9454F" w14:textId="77777777" w:rsidTr="00FB0443">
        <w:tc>
          <w:tcPr>
            <w:tcW w:w="2074" w:type="dxa"/>
          </w:tcPr>
          <w:p w14:paraId="719CDA75" w14:textId="45B852F0" w:rsidR="003E3559" w:rsidRPr="00327F42" w:rsidRDefault="003E3559" w:rsidP="00327F42">
            <w:pPr>
              <w:jc w:val="both"/>
              <w:rPr>
                <w:sz w:val="28"/>
                <w:szCs w:val="28"/>
              </w:rPr>
            </w:pPr>
            <w:r w:rsidRPr="003E3559">
              <w:rPr>
                <w:sz w:val="28"/>
                <w:szCs w:val="28"/>
              </w:rPr>
              <w:t>Розвиток базової тактики</w:t>
            </w:r>
          </w:p>
        </w:tc>
        <w:tc>
          <w:tcPr>
            <w:tcW w:w="2115" w:type="dxa"/>
          </w:tcPr>
          <w:p w14:paraId="2975B10B" w14:textId="42C73602" w:rsidR="003E3559" w:rsidRPr="003E3559" w:rsidRDefault="003E3559" w:rsidP="00327F42">
            <w:pPr>
              <w:jc w:val="both"/>
              <w:rPr>
                <w:sz w:val="28"/>
                <w:szCs w:val="28"/>
              </w:rPr>
            </w:pPr>
            <w:r w:rsidRPr="003E3559">
              <w:rPr>
                <w:sz w:val="28"/>
                <w:szCs w:val="28"/>
              </w:rPr>
              <w:t>Навчити основам тактики та командної гри</w:t>
            </w:r>
          </w:p>
        </w:tc>
        <w:tc>
          <w:tcPr>
            <w:tcW w:w="2640" w:type="dxa"/>
          </w:tcPr>
          <w:p w14:paraId="2315CB30" w14:textId="653ADBBE" w:rsidR="003E3559" w:rsidRPr="003E3559" w:rsidRDefault="003E3559" w:rsidP="00327F42">
            <w:pPr>
              <w:jc w:val="both"/>
              <w:rPr>
                <w:sz w:val="28"/>
                <w:szCs w:val="28"/>
              </w:rPr>
            </w:pPr>
            <w:r w:rsidRPr="003E3559">
              <w:rPr>
                <w:sz w:val="28"/>
                <w:szCs w:val="28"/>
              </w:rPr>
              <w:t>Комбінації (передача і переміщення вільного гравця), вибір позиції для передачі</w:t>
            </w:r>
          </w:p>
        </w:tc>
        <w:tc>
          <w:tcPr>
            <w:tcW w:w="2515" w:type="dxa"/>
          </w:tcPr>
          <w:p w14:paraId="1620C243" w14:textId="029B8315" w:rsidR="003E3559" w:rsidRPr="003E3559" w:rsidRDefault="003E3559" w:rsidP="00327F42">
            <w:pPr>
              <w:jc w:val="both"/>
              <w:rPr>
                <w:sz w:val="28"/>
                <w:szCs w:val="28"/>
              </w:rPr>
            </w:pPr>
            <w:r w:rsidRPr="003E3559">
              <w:rPr>
                <w:sz w:val="28"/>
                <w:szCs w:val="28"/>
              </w:rPr>
              <w:t>Роз’яснення ролей (захисник, форвард, центровий), прості схеми атаки і захисту для розуміння основ командної гри.</w:t>
            </w:r>
          </w:p>
        </w:tc>
      </w:tr>
      <w:tr w:rsidR="00327F42" w14:paraId="76D763E4" w14:textId="77777777" w:rsidTr="00FB0443">
        <w:tc>
          <w:tcPr>
            <w:tcW w:w="2074" w:type="dxa"/>
          </w:tcPr>
          <w:p w14:paraId="08D433CB" w14:textId="48FBF260" w:rsidR="003E3559" w:rsidRPr="00327F42" w:rsidRDefault="003E3559" w:rsidP="00327F42">
            <w:pPr>
              <w:jc w:val="both"/>
              <w:rPr>
                <w:sz w:val="28"/>
                <w:szCs w:val="28"/>
              </w:rPr>
            </w:pPr>
            <w:r w:rsidRPr="003E3559">
              <w:rPr>
                <w:sz w:val="28"/>
                <w:szCs w:val="28"/>
              </w:rPr>
              <w:t xml:space="preserve">Вправи для </w:t>
            </w:r>
            <w:r w:rsidRPr="00327F42">
              <w:rPr>
                <w:sz w:val="28"/>
                <w:szCs w:val="28"/>
              </w:rPr>
              <w:t xml:space="preserve">покращення рівня фізичної </w:t>
            </w:r>
            <w:r w:rsidR="00FB0443" w:rsidRPr="00327F42">
              <w:rPr>
                <w:sz w:val="28"/>
                <w:szCs w:val="28"/>
              </w:rPr>
              <w:t>підготовленості</w:t>
            </w:r>
          </w:p>
        </w:tc>
        <w:tc>
          <w:tcPr>
            <w:tcW w:w="2115" w:type="dxa"/>
          </w:tcPr>
          <w:p w14:paraId="4FD39AD5" w14:textId="2D80C574" w:rsidR="003E3559" w:rsidRPr="003E3559" w:rsidRDefault="003E3559" w:rsidP="00327F42">
            <w:pPr>
              <w:jc w:val="both"/>
              <w:rPr>
                <w:sz w:val="28"/>
                <w:szCs w:val="28"/>
              </w:rPr>
            </w:pPr>
            <w:r w:rsidRPr="003E3559">
              <w:rPr>
                <w:sz w:val="28"/>
                <w:szCs w:val="28"/>
              </w:rPr>
              <w:t xml:space="preserve">Розвинути витривалість, силу, </w:t>
            </w:r>
            <w:r>
              <w:rPr>
                <w:sz w:val="28"/>
                <w:szCs w:val="28"/>
              </w:rPr>
              <w:t xml:space="preserve">швидкість, координаційні здібності, </w:t>
            </w:r>
            <w:r w:rsidRPr="003E3559">
              <w:rPr>
                <w:sz w:val="28"/>
                <w:szCs w:val="28"/>
              </w:rPr>
              <w:t>гнучкість</w:t>
            </w:r>
          </w:p>
        </w:tc>
        <w:tc>
          <w:tcPr>
            <w:tcW w:w="2640" w:type="dxa"/>
          </w:tcPr>
          <w:p w14:paraId="03E7BE0A" w14:textId="647074FF" w:rsidR="003E3559" w:rsidRPr="003E3559" w:rsidRDefault="003E3559" w:rsidP="00327F42">
            <w:pPr>
              <w:jc w:val="both"/>
              <w:rPr>
                <w:sz w:val="28"/>
                <w:szCs w:val="28"/>
              </w:rPr>
            </w:pPr>
            <w:r w:rsidRPr="003E3559">
              <w:rPr>
                <w:sz w:val="28"/>
                <w:szCs w:val="28"/>
              </w:rPr>
              <w:t xml:space="preserve">Присідання, стрибки, біг з прискоренням, вправи на гнучкість, стрибки з </w:t>
            </w:r>
            <w:proofErr w:type="spellStart"/>
            <w:r w:rsidRPr="003E3559">
              <w:rPr>
                <w:sz w:val="28"/>
                <w:szCs w:val="28"/>
              </w:rPr>
              <w:t>м’ячем</w:t>
            </w:r>
            <w:proofErr w:type="spellEnd"/>
          </w:p>
        </w:tc>
        <w:tc>
          <w:tcPr>
            <w:tcW w:w="2515" w:type="dxa"/>
          </w:tcPr>
          <w:p w14:paraId="6C72453F" w14:textId="73B080CA" w:rsidR="003E3559" w:rsidRPr="003E3559" w:rsidRDefault="003E3559" w:rsidP="00327F42">
            <w:pPr>
              <w:jc w:val="both"/>
              <w:rPr>
                <w:sz w:val="28"/>
                <w:szCs w:val="28"/>
              </w:rPr>
            </w:pPr>
            <w:r w:rsidRPr="003E3559">
              <w:rPr>
                <w:sz w:val="28"/>
                <w:szCs w:val="28"/>
              </w:rPr>
              <w:t>Комплексні вправи для зміцнення основних груп м’язів, додавання координаційних вправ для покращення фізичної підготовки</w:t>
            </w:r>
          </w:p>
        </w:tc>
      </w:tr>
    </w:tbl>
    <w:p w14:paraId="0DCEB7CD" w14:textId="77777777" w:rsidR="0045121E" w:rsidRDefault="0045121E" w:rsidP="002E6F52">
      <w:pPr>
        <w:spacing w:after="0" w:line="360" w:lineRule="auto"/>
        <w:ind w:firstLine="709"/>
        <w:jc w:val="both"/>
        <w:rPr>
          <w:sz w:val="28"/>
          <w:szCs w:val="28"/>
        </w:rPr>
      </w:pPr>
    </w:p>
    <w:p w14:paraId="0225DBC8" w14:textId="0BE29083" w:rsidR="001E321E" w:rsidRPr="001E321E" w:rsidRDefault="001E321E" w:rsidP="002E6F52">
      <w:pPr>
        <w:spacing w:after="0" w:line="360" w:lineRule="auto"/>
        <w:ind w:firstLine="709"/>
        <w:jc w:val="both"/>
        <w:rPr>
          <w:sz w:val="28"/>
          <w:szCs w:val="28"/>
        </w:rPr>
      </w:pPr>
      <w:r w:rsidRPr="001E321E">
        <w:rPr>
          <w:sz w:val="28"/>
          <w:szCs w:val="28"/>
        </w:rPr>
        <w:t xml:space="preserve">Цільовий блок 3 був спрямований на </w:t>
      </w:r>
      <w:r>
        <w:rPr>
          <w:sz w:val="28"/>
          <w:szCs w:val="28"/>
        </w:rPr>
        <w:t>розвиток ігрового мислення, розуміння тактики та навичок командної взаємодії, що є особливо важливими для гравців-початківців. Його структура представлена у таблиці 3.</w:t>
      </w:r>
      <w:r w:rsidR="00F24E11">
        <w:rPr>
          <w:sz w:val="28"/>
          <w:szCs w:val="28"/>
        </w:rPr>
        <w:t>6</w:t>
      </w:r>
    </w:p>
    <w:p w14:paraId="3105E15A" w14:textId="6A74B7D6" w:rsidR="00327F42" w:rsidRDefault="00327F42" w:rsidP="002E6F52">
      <w:pPr>
        <w:spacing w:after="0" w:line="360" w:lineRule="auto"/>
        <w:ind w:firstLine="709"/>
        <w:jc w:val="both"/>
        <w:rPr>
          <w:sz w:val="28"/>
          <w:szCs w:val="28"/>
        </w:rPr>
      </w:pPr>
      <w:r w:rsidRPr="001E321E">
        <w:rPr>
          <w:b/>
          <w:bCs/>
          <w:sz w:val="28"/>
          <w:szCs w:val="28"/>
        </w:rPr>
        <w:t>Таблиця 3.</w:t>
      </w:r>
      <w:r w:rsidR="00F24E11">
        <w:rPr>
          <w:b/>
          <w:bCs/>
          <w:sz w:val="28"/>
          <w:szCs w:val="28"/>
        </w:rPr>
        <w:t>6</w:t>
      </w:r>
      <w:r>
        <w:rPr>
          <w:sz w:val="28"/>
          <w:szCs w:val="28"/>
        </w:rPr>
        <w:t xml:space="preserve"> – </w:t>
      </w:r>
      <w:r w:rsidR="001E321E">
        <w:rPr>
          <w:sz w:val="28"/>
          <w:szCs w:val="28"/>
        </w:rPr>
        <w:t>С</w:t>
      </w:r>
      <w:r w:rsidR="001E321E" w:rsidRPr="001E321E">
        <w:rPr>
          <w:sz w:val="28"/>
          <w:szCs w:val="28"/>
        </w:rPr>
        <w:t>труктур</w:t>
      </w:r>
      <w:r w:rsidR="001E321E">
        <w:rPr>
          <w:sz w:val="28"/>
          <w:szCs w:val="28"/>
        </w:rPr>
        <w:t>а програми (блок 3)</w:t>
      </w:r>
      <w:r w:rsidR="001E321E" w:rsidRPr="001E321E">
        <w:rPr>
          <w:sz w:val="28"/>
          <w:szCs w:val="28"/>
        </w:rPr>
        <w:t xml:space="preserve"> для розвитку ігрового мислення, розуміння тактики та навичок командної взаємодії</w:t>
      </w:r>
    </w:p>
    <w:p w14:paraId="6A641CE3" w14:textId="77777777" w:rsidR="0045121E" w:rsidRDefault="0045121E" w:rsidP="002E6F52">
      <w:pPr>
        <w:spacing w:after="0" w:line="360" w:lineRule="auto"/>
        <w:ind w:firstLine="709"/>
        <w:jc w:val="both"/>
        <w:rPr>
          <w:sz w:val="28"/>
          <w:szCs w:val="28"/>
        </w:rPr>
      </w:pPr>
    </w:p>
    <w:tbl>
      <w:tblPr>
        <w:tblStyle w:val="a5"/>
        <w:tblW w:w="0" w:type="auto"/>
        <w:tblLook w:val="04A0" w:firstRow="1" w:lastRow="0" w:firstColumn="1" w:lastColumn="0" w:noHBand="0" w:noVBand="1"/>
      </w:tblPr>
      <w:tblGrid>
        <w:gridCol w:w="1696"/>
        <w:gridCol w:w="2410"/>
        <w:gridCol w:w="2410"/>
        <w:gridCol w:w="2828"/>
      </w:tblGrid>
      <w:tr w:rsidR="00327F42" w14:paraId="79E56B2A" w14:textId="77777777" w:rsidTr="00327F42">
        <w:tc>
          <w:tcPr>
            <w:tcW w:w="1696" w:type="dxa"/>
          </w:tcPr>
          <w:p w14:paraId="5A2B7E00" w14:textId="68394E5F" w:rsidR="00327F42" w:rsidRPr="00327F42" w:rsidRDefault="00327F42" w:rsidP="00327F42">
            <w:pPr>
              <w:jc w:val="center"/>
              <w:rPr>
                <w:sz w:val="28"/>
                <w:szCs w:val="28"/>
              </w:rPr>
            </w:pPr>
            <w:r w:rsidRPr="00327F42">
              <w:rPr>
                <w:sz w:val="28"/>
                <w:szCs w:val="28"/>
              </w:rPr>
              <w:t>Навчальний компонент</w:t>
            </w:r>
          </w:p>
        </w:tc>
        <w:tc>
          <w:tcPr>
            <w:tcW w:w="2410" w:type="dxa"/>
          </w:tcPr>
          <w:p w14:paraId="518DB4AB" w14:textId="593DCF06" w:rsidR="00327F42" w:rsidRPr="00327F42" w:rsidRDefault="00327F42" w:rsidP="00327F42">
            <w:pPr>
              <w:jc w:val="center"/>
              <w:rPr>
                <w:sz w:val="28"/>
                <w:szCs w:val="28"/>
              </w:rPr>
            </w:pPr>
            <w:r w:rsidRPr="00327F42">
              <w:rPr>
                <w:sz w:val="28"/>
                <w:szCs w:val="28"/>
              </w:rPr>
              <w:t>Мета</w:t>
            </w:r>
          </w:p>
        </w:tc>
        <w:tc>
          <w:tcPr>
            <w:tcW w:w="2410" w:type="dxa"/>
          </w:tcPr>
          <w:p w14:paraId="4458E8D3" w14:textId="126E6012" w:rsidR="00327F42" w:rsidRPr="00327F42" w:rsidRDefault="00327F42" w:rsidP="00327F42">
            <w:pPr>
              <w:jc w:val="center"/>
              <w:rPr>
                <w:sz w:val="28"/>
                <w:szCs w:val="28"/>
              </w:rPr>
            </w:pPr>
            <w:r w:rsidRPr="00327F42">
              <w:rPr>
                <w:sz w:val="28"/>
                <w:szCs w:val="28"/>
              </w:rPr>
              <w:t>Вправи</w:t>
            </w:r>
          </w:p>
        </w:tc>
        <w:tc>
          <w:tcPr>
            <w:tcW w:w="2828" w:type="dxa"/>
          </w:tcPr>
          <w:p w14:paraId="21E8C54A" w14:textId="459F2BF0" w:rsidR="00327F42" w:rsidRPr="00327F42" w:rsidRDefault="00327F42" w:rsidP="00327F42">
            <w:pPr>
              <w:jc w:val="center"/>
              <w:rPr>
                <w:sz w:val="28"/>
                <w:szCs w:val="28"/>
              </w:rPr>
            </w:pPr>
            <w:r w:rsidRPr="00327F42">
              <w:rPr>
                <w:sz w:val="28"/>
                <w:szCs w:val="28"/>
              </w:rPr>
              <w:t>Методика</w:t>
            </w:r>
          </w:p>
        </w:tc>
      </w:tr>
      <w:tr w:rsidR="00327F42" w14:paraId="382CF888" w14:textId="77777777" w:rsidTr="00327F42">
        <w:tc>
          <w:tcPr>
            <w:tcW w:w="1696" w:type="dxa"/>
          </w:tcPr>
          <w:p w14:paraId="714D2ECE" w14:textId="5F830B44" w:rsidR="00327F42" w:rsidRPr="00327F42" w:rsidRDefault="00327F42" w:rsidP="00327F42">
            <w:pPr>
              <w:jc w:val="both"/>
              <w:rPr>
                <w:sz w:val="28"/>
                <w:szCs w:val="28"/>
              </w:rPr>
            </w:pPr>
            <w:r w:rsidRPr="00327F42">
              <w:rPr>
                <w:sz w:val="28"/>
                <w:szCs w:val="28"/>
              </w:rPr>
              <w:t>Розуміння ігрових ролей</w:t>
            </w:r>
          </w:p>
        </w:tc>
        <w:tc>
          <w:tcPr>
            <w:tcW w:w="2410" w:type="dxa"/>
          </w:tcPr>
          <w:p w14:paraId="39097B1D" w14:textId="4D2A6DE4" w:rsidR="00327F42" w:rsidRPr="00327F42" w:rsidRDefault="00327F42" w:rsidP="00327F42">
            <w:pPr>
              <w:jc w:val="both"/>
              <w:rPr>
                <w:sz w:val="28"/>
                <w:szCs w:val="28"/>
              </w:rPr>
            </w:pPr>
            <w:r w:rsidRPr="00327F42">
              <w:rPr>
                <w:sz w:val="28"/>
                <w:szCs w:val="28"/>
              </w:rPr>
              <w:t>Ознайомити з основними позиціями гравців (захисник, форвард, центровий)</w:t>
            </w:r>
          </w:p>
        </w:tc>
        <w:tc>
          <w:tcPr>
            <w:tcW w:w="2410" w:type="dxa"/>
          </w:tcPr>
          <w:p w14:paraId="3BC4DF20" w14:textId="28281A3A" w:rsidR="00327F42" w:rsidRPr="00327F42" w:rsidRDefault="00327F42" w:rsidP="00327F42">
            <w:pPr>
              <w:jc w:val="both"/>
              <w:rPr>
                <w:sz w:val="28"/>
                <w:szCs w:val="28"/>
              </w:rPr>
            </w:pPr>
            <w:r w:rsidRPr="00327F42">
              <w:rPr>
                <w:sz w:val="28"/>
                <w:szCs w:val="28"/>
              </w:rPr>
              <w:t>Вправи на відпрацювання різних позицій; моделювання ситуацій для кожної ролі</w:t>
            </w:r>
          </w:p>
        </w:tc>
        <w:tc>
          <w:tcPr>
            <w:tcW w:w="2828" w:type="dxa"/>
          </w:tcPr>
          <w:p w14:paraId="0AB0B56E" w14:textId="40F65B01" w:rsidR="00327F42" w:rsidRPr="00327F42" w:rsidRDefault="00327F42" w:rsidP="00327F42">
            <w:pPr>
              <w:jc w:val="both"/>
              <w:rPr>
                <w:sz w:val="28"/>
                <w:szCs w:val="28"/>
              </w:rPr>
            </w:pPr>
            <w:r w:rsidRPr="00327F42">
              <w:rPr>
                <w:sz w:val="28"/>
                <w:szCs w:val="28"/>
              </w:rPr>
              <w:t>Обговорення функцій кожної позиції, імітація ігрових ситуацій для кращого розуміння ролей</w:t>
            </w:r>
          </w:p>
        </w:tc>
      </w:tr>
      <w:tr w:rsidR="00327F42" w14:paraId="46CD0696" w14:textId="77777777" w:rsidTr="00327F42">
        <w:tc>
          <w:tcPr>
            <w:tcW w:w="1696" w:type="dxa"/>
          </w:tcPr>
          <w:p w14:paraId="30473C65" w14:textId="027D6CB3" w:rsidR="00327F42" w:rsidRPr="00327F42" w:rsidRDefault="00327F42" w:rsidP="00327F42">
            <w:pPr>
              <w:jc w:val="both"/>
              <w:rPr>
                <w:sz w:val="28"/>
                <w:szCs w:val="28"/>
              </w:rPr>
            </w:pPr>
            <w:r w:rsidRPr="00327F42">
              <w:rPr>
                <w:sz w:val="28"/>
                <w:szCs w:val="28"/>
              </w:rPr>
              <w:t>Основи захисту</w:t>
            </w:r>
          </w:p>
        </w:tc>
        <w:tc>
          <w:tcPr>
            <w:tcW w:w="2410" w:type="dxa"/>
          </w:tcPr>
          <w:p w14:paraId="37E4B101" w14:textId="53E5C6BF" w:rsidR="00327F42" w:rsidRPr="00327F42" w:rsidRDefault="00327F42" w:rsidP="00327F42">
            <w:pPr>
              <w:jc w:val="both"/>
              <w:rPr>
                <w:sz w:val="28"/>
                <w:szCs w:val="28"/>
              </w:rPr>
            </w:pPr>
            <w:r w:rsidRPr="00327F42">
              <w:rPr>
                <w:sz w:val="28"/>
                <w:szCs w:val="28"/>
              </w:rPr>
              <w:t>Навчити базовим принципам захисної гри</w:t>
            </w:r>
          </w:p>
        </w:tc>
        <w:tc>
          <w:tcPr>
            <w:tcW w:w="2410" w:type="dxa"/>
          </w:tcPr>
          <w:p w14:paraId="5B6743AF" w14:textId="0CA5D421" w:rsidR="00327F42" w:rsidRPr="00327F42" w:rsidRDefault="00327F42" w:rsidP="00327F42">
            <w:pPr>
              <w:jc w:val="both"/>
              <w:rPr>
                <w:sz w:val="28"/>
                <w:szCs w:val="28"/>
              </w:rPr>
            </w:pPr>
            <w:r w:rsidRPr="00327F42">
              <w:rPr>
                <w:sz w:val="28"/>
                <w:szCs w:val="28"/>
              </w:rPr>
              <w:t xml:space="preserve">Вправи на роботу в захисній </w:t>
            </w:r>
            <w:proofErr w:type="spellStart"/>
            <w:r w:rsidRPr="00327F42">
              <w:rPr>
                <w:sz w:val="28"/>
                <w:szCs w:val="28"/>
              </w:rPr>
              <w:t>стійці</w:t>
            </w:r>
            <w:proofErr w:type="spellEnd"/>
            <w:r w:rsidRPr="00327F42">
              <w:rPr>
                <w:sz w:val="28"/>
                <w:szCs w:val="28"/>
              </w:rPr>
              <w:t>, пересування в захисті, перекриття зон, перехоплення м’яча</w:t>
            </w:r>
          </w:p>
        </w:tc>
        <w:tc>
          <w:tcPr>
            <w:tcW w:w="2828" w:type="dxa"/>
          </w:tcPr>
          <w:p w14:paraId="239C85FD" w14:textId="00F213FC" w:rsidR="00327F42" w:rsidRPr="00327F42" w:rsidRDefault="00327F42" w:rsidP="00327F42">
            <w:pPr>
              <w:jc w:val="both"/>
              <w:rPr>
                <w:sz w:val="28"/>
                <w:szCs w:val="28"/>
              </w:rPr>
            </w:pPr>
            <w:r w:rsidRPr="00327F42">
              <w:rPr>
                <w:sz w:val="28"/>
                <w:szCs w:val="28"/>
              </w:rPr>
              <w:t xml:space="preserve">Вивчення основних положень захисної гри; початкові вправи з контролю гравця з </w:t>
            </w:r>
            <w:proofErr w:type="spellStart"/>
            <w:r w:rsidRPr="00327F42">
              <w:rPr>
                <w:sz w:val="28"/>
                <w:szCs w:val="28"/>
              </w:rPr>
              <w:t>м’ячем</w:t>
            </w:r>
            <w:proofErr w:type="spellEnd"/>
            <w:r w:rsidRPr="00327F42">
              <w:rPr>
                <w:sz w:val="28"/>
                <w:szCs w:val="28"/>
              </w:rPr>
              <w:t>, командна робота в захисті з імітацією реальних ігрових ситуацій</w:t>
            </w:r>
          </w:p>
        </w:tc>
      </w:tr>
      <w:tr w:rsidR="00327F42" w14:paraId="6B75C56F" w14:textId="77777777" w:rsidTr="00327F42">
        <w:tc>
          <w:tcPr>
            <w:tcW w:w="1696" w:type="dxa"/>
          </w:tcPr>
          <w:p w14:paraId="428293DD" w14:textId="709C1683" w:rsidR="00327F42" w:rsidRPr="00327F42" w:rsidRDefault="00327F42" w:rsidP="00327F42">
            <w:pPr>
              <w:jc w:val="both"/>
              <w:rPr>
                <w:sz w:val="28"/>
                <w:szCs w:val="28"/>
              </w:rPr>
            </w:pPr>
            <w:r w:rsidRPr="00327F42">
              <w:rPr>
                <w:sz w:val="28"/>
                <w:szCs w:val="28"/>
              </w:rPr>
              <w:t>Взаємодія в команді</w:t>
            </w:r>
          </w:p>
        </w:tc>
        <w:tc>
          <w:tcPr>
            <w:tcW w:w="2410" w:type="dxa"/>
          </w:tcPr>
          <w:p w14:paraId="266F6A4A" w14:textId="1B76FDB9" w:rsidR="00327F42" w:rsidRPr="00327F42" w:rsidRDefault="00327F42" w:rsidP="00327F42">
            <w:pPr>
              <w:jc w:val="both"/>
              <w:rPr>
                <w:sz w:val="28"/>
                <w:szCs w:val="28"/>
              </w:rPr>
            </w:pPr>
            <w:r w:rsidRPr="00327F42">
              <w:rPr>
                <w:sz w:val="28"/>
                <w:szCs w:val="28"/>
              </w:rPr>
              <w:t>Розвинути навички взаємодії на майданчику</w:t>
            </w:r>
          </w:p>
        </w:tc>
        <w:tc>
          <w:tcPr>
            <w:tcW w:w="2410" w:type="dxa"/>
          </w:tcPr>
          <w:p w14:paraId="1B4D6D08" w14:textId="29EC1729" w:rsidR="00327F42" w:rsidRPr="00327F42" w:rsidRDefault="00327F42" w:rsidP="00327F42">
            <w:pPr>
              <w:jc w:val="both"/>
              <w:rPr>
                <w:sz w:val="28"/>
                <w:szCs w:val="28"/>
              </w:rPr>
            </w:pPr>
            <w:r w:rsidRPr="00327F42">
              <w:rPr>
                <w:sz w:val="28"/>
                <w:szCs w:val="28"/>
              </w:rPr>
              <w:t>Вправи на передачі м’яча, комбінаційні дії, швидкий перехід від захисту до нападу</w:t>
            </w:r>
          </w:p>
        </w:tc>
        <w:tc>
          <w:tcPr>
            <w:tcW w:w="2828" w:type="dxa"/>
          </w:tcPr>
          <w:p w14:paraId="045C7EB6" w14:textId="32EEC448" w:rsidR="00327F42" w:rsidRPr="00327F42" w:rsidRDefault="00327F42" w:rsidP="00327F42">
            <w:pPr>
              <w:jc w:val="both"/>
              <w:rPr>
                <w:sz w:val="28"/>
                <w:szCs w:val="28"/>
              </w:rPr>
            </w:pPr>
            <w:r w:rsidRPr="00327F42">
              <w:rPr>
                <w:sz w:val="28"/>
                <w:szCs w:val="28"/>
              </w:rPr>
              <w:t>Роз’яснення основ командної гри, прості комбінації для взаємодії між гравцями; поступове ускладнення ситуацій для розвитку швидкості прийняття рішень і командної роботи.</w:t>
            </w:r>
          </w:p>
        </w:tc>
      </w:tr>
      <w:tr w:rsidR="00327F42" w14:paraId="328A5780" w14:textId="77777777" w:rsidTr="00327F42">
        <w:tc>
          <w:tcPr>
            <w:tcW w:w="1696" w:type="dxa"/>
          </w:tcPr>
          <w:p w14:paraId="202431CE" w14:textId="39579DEB" w:rsidR="00327F42" w:rsidRPr="00327F42" w:rsidRDefault="00327F42" w:rsidP="00327F42">
            <w:pPr>
              <w:jc w:val="both"/>
              <w:rPr>
                <w:sz w:val="28"/>
                <w:szCs w:val="28"/>
              </w:rPr>
            </w:pPr>
            <w:r w:rsidRPr="00327F42">
              <w:rPr>
                <w:sz w:val="28"/>
                <w:szCs w:val="28"/>
              </w:rPr>
              <w:t>Стратегія атаки</w:t>
            </w:r>
          </w:p>
        </w:tc>
        <w:tc>
          <w:tcPr>
            <w:tcW w:w="2410" w:type="dxa"/>
          </w:tcPr>
          <w:p w14:paraId="279776B1" w14:textId="45034008" w:rsidR="00327F42" w:rsidRPr="00327F42" w:rsidRDefault="00327F42" w:rsidP="00327F42">
            <w:pPr>
              <w:jc w:val="both"/>
              <w:rPr>
                <w:sz w:val="28"/>
                <w:szCs w:val="28"/>
              </w:rPr>
            </w:pPr>
            <w:r w:rsidRPr="00327F42">
              <w:rPr>
                <w:sz w:val="28"/>
                <w:szCs w:val="28"/>
              </w:rPr>
              <w:t>Навчити основам тактики</w:t>
            </w:r>
            <w:r>
              <w:rPr>
                <w:sz w:val="28"/>
                <w:szCs w:val="28"/>
              </w:rPr>
              <w:t xml:space="preserve"> нападу</w:t>
            </w:r>
          </w:p>
        </w:tc>
        <w:tc>
          <w:tcPr>
            <w:tcW w:w="2410" w:type="dxa"/>
          </w:tcPr>
          <w:p w14:paraId="78B12962" w14:textId="70EBDF6E" w:rsidR="00327F42" w:rsidRPr="00327F42" w:rsidRDefault="00327F42" w:rsidP="00327F42">
            <w:pPr>
              <w:jc w:val="both"/>
              <w:rPr>
                <w:sz w:val="28"/>
                <w:szCs w:val="28"/>
              </w:rPr>
            </w:pPr>
            <w:r w:rsidRPr="00327F42">
              <w:rPr>
                <w:sz w:val="28"/>
                <w:szCs w:val="28"/>
              </w:rPr>
              <w:t>Комбінації для створення вільних зон, дії без м’яча, швидкі атаки після перехоплення</w:t>
            </w:r>
          </w:p>
        </w:tc>
        <w:tc>
          <w:tcPr>
            <w:tcW w:w="2828" w:type="dxa"/>
          </w:tcPr>
          <w:p w14:paraId="3F8D8093" w14:textId="4FF6E610" w:rsidR="00327F42" w:rsidRPr="00327F42" w:rsidRDefault="00327F42" w:rsidP="00327F42">
            <w:pPr>
              <w:jc w:val="both"/>
              <w:rPr>
                <w:sz w:val="28"/>
                <w:szCs w:val="28"/>
              </w:rPr>
            </w:pPr>
            <w:r w:rsidRPr="00327F42">
              <w:rPr>
                <w:sz w:val="28"/>
                <w:szCs w:val="28"/>
              </w:rPr>
              <w:t xml:space="preserve">Пояснення принципів нападу, тренування розташування на майданчику для максимальної ефективності, поєднання індивідуальних і </w:t>
            </w:r>
            <w:r w:rsidRPr="00327F42">
              <w:rPr>
                <w:sz w:val="28"/>
                <w:szCs w:val="28"/>
              </w:rPr>
              <w:lastRenderedPageBreak/>
              <w:t>командних елементів гри для розвитку стратегії</w:t>
            </w:r>
            <w:r>
              <w:rPr>
                <w:sz w:val="28"/>
                <w:szCs w:val="28"/>
              </w:rPr>
              <w:t xml:space="preserve"> атаки</w:t>
            </w:r>
            <w:r w:rsidRPr="00327F42">
              <w:rPr>
                <w:sz w:val="28"/>
                <w:szCs w:val="28"/>
              </w:rPr>
              <w:t>.</w:t>
            </w:r>
          </w:p>
        </w:tc>
      </w:tr>
      <w:tr w:rsidR="00327F42" w14:paraId="5B3F70BC" w14:textId="77777777" w:rsidTr="00327F42">
        <w:tc>
          <w:tcPr>
            <w:tcW w:w="1696" w:type="dxa"/>
          </w:tcPr>
          <w:p w14:paraId="004BAA03" w14:textId="0D6D00E6" w:rsidR="00327F42" w:rsidRPr="00327F42" w:rsidRDefault="00327F42" w:rsidP="00327F42">
            <w:pPr>
              <w:jc w:val="both"/>
              <w:rPr>
                <w:sz w:val="28"/>
                <w:szCs w:val="28"/>
              </w:rPr>
            </w:pPr>
            <w:r w:rsidRPr="00327F42">
              <w:rPr>
                <w:sz w:val="28"/>
                <w:szCs w:val="28"/>
              </w:rPr>
              <w:lastRenderedPageBreak/>
              <w:t>Тренування ігрових ситуацій</w:t>
            </w:r>
          </w:p>
        </w:tc>
        <w:tc>
          <w:tcPr>
            <w:tcW w:w="2410" w:type="dxa"/>
          </w:tcPr>
          <w:p w14:paraId="71C5E6C4" w14:textId="50FD3980" w:rsidR="00327F42" w:rsidRPr="00327F42" w:rsidRDefault="00327F42" w:rsidP="00327F42">
            <w:pPr>
              <w:jc w:val="both"/>
              <w:rPr>
                <w:sz w:val="28"/>
                <w:szCs w:val="28"/>
              </w:rPr>
            </w:pPr>
            <w:r w:rsidRPr="00327F42">
              <w:rPr>
                <w:sz w:val="28"/>
                <w:szCs w:val="28"/>
              </w:rPr>
              <w:t>Навчити розпізнавати і реагувати на типові ігрові ситуації</w:t>
            </w:r>
          </w:p>
        </w:tc>
        <w:tc>
          <w:tcPr>
            <w:tcW w:w="2410" w:type="dxa"/>
          </w:tcPr>
          <w:p w14:paraId="5032D774" w14:textId="70D844B8" w:rsidR="00327F42" w:rsidRPr="00327F42" w:rsidRDefault="00327F42" w:rsidP="00327F42">
            <w:pPr>
              <w:jc w:val="both"/>
              <w:rPr>
                <w:sz w:val="28"/>
                <w:szCs w:val="28"/>
              </w:rPr>
            </w:pPr>
            <w:r w:rsidRPr="00327F42">
              <w:rPr>
                <w:sz w:val="28"/>
                <w:szCs w:val="28"/>
              </w:rPr>
              <w:t>Сценарії 2-на-2, 3-на-3; ігри з фокусом на конкретні завдання, наприклад, захист чи швидкий напад</w:t>
            </w:r>
          </w:p>
        </w:tc>
        <w:tc>
          <w:tcPr>
            <w:tcW w:w="2828" w:type="dxa"/>
          </w:tcPr>
          <w:p w14:paraId="498054BB" w14:textId="5F866BDA" w:rsidR="00327F42" w:rsidRPr="00327F42" w:rsidRDefault="00327F42" w:rsidP="00327F42">
            <w:pPr>
              <w:jc w:val="both"/>
              <w:rPr>
                <w:sz w:val="28"/>
                <w:szCs w:val="28"/>
              </w:rPr>
            </w:pPr>
            <w:r w:rsidRPr="00327F42">
              <w:rPr>
                <w:sz w:val="28"/>
                <w:szCs w:val="28"/>
              </w:rPr>
              <w:t>Моделювання типових ситуацій, ускладнення ігрових умов; акцент на комунікацію та координацію дій</w:t>
            </w:r>
          </w:p>
        </w:tc>
      </w:tr>
      <w:tr w:rsidR="00327F42" w14:paraId="67FFF21F" w14:textId="77777777" w:rsidTr="00327F42">
        <w:tc>
          <w:tcPr>
            <w:tcW w:w="1696" w:type="dxa"/>
          </w:tcPr>
          <w:p w14:paraId="2BD4BE3B" w14:textId="18680AF2" w:rsidR="00327F42" w:rsidRPr="00327F42" w:rsidRDefault="00327F42" w:rsidP="00327F42">
            <w:pPr>
              <w:jc w:val="both"/>
              <w:rPr>
                <w:sz w:val="28"/>
                <w:szCs w:val="28"/>
              </w:rPr>
            </w:pPr>
            <w:r w:rsidRPr="00327F42">
              <w:rPr>
                <w:sz w:val="28"/>
                <w:szCs w:val="28"/>
              </w:rPr>
              <w:t>Розвиток швидкості прийняття рішень</w:t>
            </w:r>
          </w:p>
        </w:tc>
        <w:tc>
          <w:tcPr>
            <w:tcW w:w="2410" w:type="dxa"/>
          </w:tcPr>
          <w:p w14:paraId="1B92A06C" w14:textId="4F7FB354" w:rsidR="00327F42" w:rsidRPr="00327F42" w:rsidRDefault="00327F42" w:rsidP="00327F42">
            <w:pPr>
              <w:jc w:val="both"/>
              <w:rPr>
                <w:sz w:val="28"/>
                <w:szCs w:val="28"/>
              </w:rPr>
            </w:pPr>
            <w:r w:rsidRPr="00327F42">
              <w:rPr>
                <w:sz w:val="28"/>
                <w:szCs w:val="28"/>
              </w:rPr>
              <w:t>Навчити підлітків швидко приймати рішення на майданчику</w:t>
            </w:r>
          </w:p>
        </w:tc>
        <w:tc>
          <w:tcPr>
            <w:tcW w:w="2410" w:type="dxa"/>
          </w:tcPr>
          <w:p w14:paraId="6321118B" w14:textId="6996A210" w:rsidR="00327F42" w:rsidRPr="00327F42" w:rsidRDefault="00327F42" w:rsidP="00327F42">
            <w:pPr>
              <w:jc w:val="both"/>
              <w:rPr>
                <w:sz w:val="28"/>
                <w:szCs w:val="28"/>
              </w:rPr>
            </w:pPr>
            <w:r w:rsidRPr="00327F42">
              <w:rPr>
                <w:sz w:val="28"/>
                <w:szCs w:val="28"/>
              </w:rPr>
              <w:t>Вправи на реакцію та швидкий вибір дій: пас, дриблінг, кидок, відхід в захист</w:t>
            </w:r>
          </w:p>
        </w:tc>
        <w:tc>
          <w:tcPr>
            <w:tcW w:w="2828" w:type="dxa"/>
          </w:tcPr>
          <w:p w14:paraId="06AAF830" w14:textId="466AD448" w:rsidR="00327F42" w:rsidRPr="00327F42" w:rsidRDefault="00327F42" w:rsidP="00327F42">
            <w:pPr>
              <w:jc w:val="both"/>
              <w:rPr>
                <w:sz w:val="28"/>
                <w:szCs w:val="28"/>
              </w:rPr>
            </w:pPr>
            <w:r w:rsidRPr="00327F42">
              <w:rPr>
                <w:sz w:val="28"/>
                <w:szCs w:val="28"/>
              </w:rPr>
              <w:t>Проведення вправ з обмеженим часом на прийняття рішення, змагання на швидкість виконання дій у відповідь на змінні обставини гри, заохочення до самостійності в ситуаціях тиску.</w:t>
            </w:r>
          </w:p>
        </w:tc>
      </w:tr>
      <w:tr w:rsidR="00327F42" w14:paraId="2AA7A4FD" w14:textId="77777777" w:rsidTr="00327F42">
        <w:tc>
          <w:tcPr>
            <w:tcW w:w="1696" w:type="dxa"/>
          </w:tcPr>
          <w:p w14:paraId="0B9F2772" w14:textId="01EEBCB6" w:rsidR="00327F42" w:rsidRPr="00327F42" w:rsidRDefault="00327F42" w:rsidP="00327F42">
            <w:pPr>
              <w:jc w:val="both"/>
              <w:rPr>
                <w:sz w:val="28"/>
                <w:szCs w:val="28"/>
              </w:rPr>
            </w:pPr>
            <w:r w:rsidRPr="00327F42">
              <w:rPr>
                <w:sz w:val="28"/>
                <w:szCs w:val="28"/>
              </w:rPr>
              <w:t>Навички комунікації на майданчику</w:t>
            </w:r>
          </w:p>
        </w:tc>
        <w:tc>
          <w:tcPr>
            <w:tcW w:w="2410" w:type="dxa"/>
          </w:tcPr>
          <w:p w14:paraId="73B8F037" w14:textId="08B883B5" w:rsidR="00327F42" w:rsidRPr="00327F42" w:rsidRDefault="00327F42" w:rsidP="00327F42">
            <w:pPr>
              <w:jc w:val="both"/>
              <w:rPr>
                <w:sz w:val="28"/>
                <w:szCs w:val="28"/>
              </w:rPr>
            </w:pPr>
            <w:r w:rsidRPr="00327F42">
              <w:rPr>
                <w:sz w:val="28"/>
                <w:szCs w:val="28"/>
              </w:rPr>
              <w:t>Сприяти ефективній комунікації між гравцями для покращення командної гри</w:t>
            </w:r>
          </w:p>
        </w:tc>
        <w:tc>
          <w:tcPr>
            <w:tcW w:w="2410" w:type="dxa"/>
          </w:tcPr>
          <w:p w14:paraId="18E469D7" w14:textId="6139E9F5" w:rsidR="00327F42" w:rsidRPr="00327F42" w:rsidRDefault="00327F42" w:rsidP="00327F42">
            <w:pPr>
              <w:jc w:val="both"/>
              <w:rPr>
                <w:sz w:val="28"/>
                <w:szCs w:val="28"/>
              </w:rPr>
            </w:pPr>
            <w:r w:rsidRPr="00327F42">
              <w:rPr>
                <w:sz w:val="28"/>
                <w:szCs w:val="28"/>
              </w:rPr>
              <w:t>Вправи на вербальне і невербальне спілкування: виклики, позначення ролей, використання жестів для взаємодії з партнерами</w:t>
            </w:r>
          </w:p>
        </w:tc>
        <w:tc>
          <w:tcPr>
            <w:tcW w:w="2828" w:type="dxa"/>
          </w:tcPr>
          <w:p w14:paraId="0DBD1A53" w14:textId="48F6FD93" w:rsidR="00327F42" w:rsidRPr="00327F42" w:rsidRDefault="00327F42" w:rsidP="00327F42">
            <w:pPr>
              <w:jc w:val="both"/>
              <w:rPr>
                <w:sz w:val="28"/>
                <w:szCs w:val="28"/>
              </w:rPr>
            </w:pPr>
            <w:r w:rsidRPr="00327F42">
              <w:rPr>
                <w:sz w:val="28"/>
                <w:szCs w:val="28"/>
              </w:rPr>
              <w:t>Заохочення активного спілкування під час гри, робота над командними сигналами та жестами; пояснення важливості взаємодії для досягнення спільної мети у командній грі.</w:t>
            </w:r>
          </w:p>
        </w:tc>
      </w:tr>
    </w:tbl>
    <w:p w14:paraId="0EB2F1A5" w14:textId="77777777" w:rsidR="00327F42" w:rsidRPr="00327F42" w:rsidRDefault="00327F42" w:rsidP="002E6F52">
      <w:pPr>
        <w:spacing w:after="0" w:line="360" w:lineRule="auto"/>
        <w:ind w:firstLine="709"/>
        <w:jc w:val="both"/>
        <w:rPr>
          <w:sz w:val="28"/>
          <w:szCs w:val="28"/>
          <w:lang w:val="ru-RU"/>
        </w:rPr>
      </w:pPr>
    </w:p>
    <w:p w14:paraId="0114ADE8" w14:textId="365B1D34" w:rsidR="001E321E" w:rsidRPr="001E321E" w:rsidRDefault="00327F42" w:rsidP="001E321E">
      <w:pPr>
        <w:spacing w:after="0" w:line="360" w:lineRule="auto"/>
        <w:ind w:firstLine="709"/>
        <w:jc w:val="both"/>
        <w:rPr>
          <w:sz w:val="28"/>
          <w:szCs w:val="28"/>
        </w:rPr>
      </w:pPr>
      <w:r w:rsidRPr="00327F42">
        <w:rPr>
          <w:sz w:val="28"/>
          <w:szCs w:val="28"/>
        </w:rPr>
        <w:t xml:space="preserve">Заключний етап </w:t>
      </w:r>
      <w:r>
        <w:rPr>
          <w:sz w:val="28"/>
          <w:szCs w:val="28"/>
        </w:rPr>
        <w:t>передбачав</w:t>
      </w:r>
      <w:r w:rsidR="001E321E">
        <w:rPr>
          <w:sz w:val="28"/>
          <w:szCs w:val="28"/>
        </w:rPr>
        <w:t xml:space="preserve"> повторне т</w:t>
      </w:r>
      <w:r w:rsidR="001E321E" w:rsidRPr="006C1EAE">
        <w:rPr>
          <w:sz w:val="28"/>
          <w:szCs w:val="28"/>
        </w:rPr>
        <w:t xml:space="preserve">естування </w:t>
      </w:r>
      <w:r w:rsidR="001E321E">
        <w:rPr>
          <w:sz w:val="28"/>
          <w:szCs w:val="28"/>
        </w:rPr>
        <w:t xml:space="preserve">показників </w:t>
      </w:r>
      <w:r w:rsidR="001E321E" w:rsidRPr="006C1EAE">
        <w:rPr>
          <w:sz w:val="28"/>
          <w:szCs w:val="28"/>
        </w:rPr>
        <w:t>фізичного стану</w:t>
      </w:r>
      <w:r w:rsidR="001E321E">
        <w:rPr>
          <w:sz w:val="28"/>
          <w:szCs w:val="28"/>
        </w:rPr>
        <w:t xml:space="preserve"> (</w:t>
      </w:r>
      <w:proofErr w:type="spellStart"/>
      <w:r w:rsidR="001E321E">
        <w:rPr>
          <w:sz w:val="28"/>
          <w:szCs w:val="28"/>
        </w:rPr>
        <w:t>морфо</w:t>
      </w:r>
      <w:proofErr w:type="spellEnd"/>
      <w:r w:rsidR="001E321E">
        <w:rPr>
          <w:sz w:val="28"/>
          <w:szCs w:val="28"/>
        </w:rPr>
        <w:t xml:space="preserve">-функціонального стану, фізичної </w:t>
      </w:r>
      <w:proofErr w:type="spellStart"/>
      <w:r w:rsidR="001E321E">
        <w:rPr>
          <w:sz w:val="28"/>
          <w:szCs w:val="28"/>
        </w:rPr>
        <w:t>роботоздатності</w:t>
      </w:r>
      <w:proofErr w:type="spellEnd"/>
      <w:r w:rsidR="001E321E">
        <w:rPr>
          <w:sz w:val="28"/>
          <w:szCs w:val="28"/>
        </w:rPr>
        <w:t xml:space="preserve"> та фізичної підготовленості хлопців-підлітків, які брали участь у дослідження) </w:t>
      </w:r>
      <w:r w:rsidR="001E321E" w:rsidRPr="006C1EAE">
        <w:rPr>
          <w:sz w:val="28"/>
          <w:szCs w:val="28"/>
        </w:rPr>
        <w:t>для оцінки ефективності програми</w:t>
      </w:r>
      <w:r w:rsidR="001E321E">
        <w:rPr>
          <w:sz w:val="28"/>
          <w:szCs w:val="28"/>
        </w:rPr>
        <w:t xml:space="preserve">. Також в процесі цього етапу формувалися навички </w:t>
      </w:r>
      <w:proofErr w:type="spellStart"/>
      <w:r w:rsidR="001E321E">
        <w:rPr>
          <w:sz w:val="28"/>
          <w:szCs w:val="28"/>
        </w:rPr>
        <w:t>стресостійкості</w:t>
      </w:r>
      <w:proofErr w:type="spellEnd"/>
      <w:r w:rsidR="001E321E">
        <w:rPr>
          <w:sz w:val="28"/>
          <w:szCs w:val="28"/>
        </w:rPr>
        <w:t>, самозаспокоєння, зниження психічної напруги. Для цього</w:t>
      </w:r>
      <w:r w:rsidR="001E321E" w:rsidRPr="001E321E">
        <w:rPr>
          <w:sz w:val="28"/>
          <w:szCs w:val="28"/>
        </w:rPr>
        <w:t xml:space="preserve"> </w:t>
      </w:r>
      <w:r w:rsidR="001E321E">
        <w:rPr>
          <w:sz w:val="28"/>
          <w:szCs w:val="28"/>
        </w:rPr>
        <w:t>виконувалися з</w:t>
      </w:r>
      <w:r w:rsidR="001E321E" w:rsidRPr="001E321E">
        <w:rPr>
          <w:sz w:val="28"/>
          <w:szCs w:val="28"/>
        </w:rPr>
        <w:t>аспокійливі вправи</w:t>
      </w:r>
      <w:r w:rsidR="001E321E">
        <w:rPr>
          <w:sz w:val="28"/>
          <w:szCs w:val="28"/>
        </w:rPr>
        <w:t>,</w:t>
      </w:r>
      <w:r w:rsidR="001E321E" w:rsidRPr="001E321E">
        <w:rPr>
          <w:sz w:val="28"/>
          <w:szCs w:val="28"/>
        </w:rPr>
        <w:t xml:space="preserve"> розтяжка</w:t>
      </w:r>
      <w:r w:rsidR="001E321E">
        <w:rPr>
          <w:sz w:val="28"/>
          <w:szCs w:val="28"/>
        </w:rPr>
        <w:t>.</w:t>
      </w:r>
      <w:r w:rsidR="001E321E" w:rsidRPr="001E321E">
        <w:rPr>
          <w:sz w:val="28"/>
          <w:szCs w:val="28"/>
        </w:rPr>
        <w:t xml:space="preserve"> Легкі статичні розтягувальні вправи для основних м'язових груп, що допоможуть знизити м’язову напругу та запобігти травмам. Спокійне дихання і плавні рухи сприяють відновленню </w:t>
      </w:r>
      <w:r w:rsidR="001E321E" w:rsidRPr="001E321E">
        <w:rPr>
          <w:sz w:val="28"/>
          <w:szCs w:val="28"/>
        </w:rPr>
        <w:lastRenderedPageBreak/>
        <w:t>частоти серцевих скорочень</w:t>
      </w:r>
      <w:r w:rsidR="001E321E">
        <w:rPr>
          <w:sz w:val="28"/>
          <w:szCs w:val="28"/>
        </w:rPr>
        <w:t>, зниженню стресу</w:t>
      </w:r>
      <w:r w:rsidR="001E321E" w:rsidRPr="001E321E">
        <w:rPr>
          <w:sz w:val="28"/>
          <w:szCs w:val="28"/>
        </w:rPr>
        <w:t>.</w:t>
      </w:r>
      <w:r w:rsidR="001E321E">
        <w:rPr>
          <w:sz w:val="28"/>
          <w:szCs w:val="28"/>
        </w:rPr>
        <w:t xml:space="preserve"> Відбувалося </w:t>
      </w:r>
      <w:r w:rsidR="001E321E" w:rsidRPr="001E321E">
        <w:rPr>
          <w:sz w:val="28"/>
          <w:szCs w:val="28"/>
        </w:rPr>
        <w:t>позитивне підкріплення для зміцнення мотивації до подальших тренувань</w:t>
      </w:r>
      <w:r w:rsidR="001E321E">
        <w:rPr>
          <w:sz w:val="28"/>
          <w:szCs w:val="28"/>
        </w:rPr>
        <w:t>, здійснювалася о</w:t>
      </w:r>
      <w:r w:rsidR="001E321E" w:rsidRPr="001E321E">
        <w:rPr>
          <w:sz w:val="28"/>
          <w:szCs w:val="28"/>
        </w:rPr>
        <w:t>цінка індивідуального прогресу</w:t>
      </w:r>
      <w:r w:rsidR="001E321E">
        <w:rPr>
          <w:sz w:val="28"/>
          <w:szCs w:val="28"/>
        </w:rPr>
        <w:t xml:space="preserve"> (о</w:t>
      </w:r>
      <w:r w:rsidR="001E321E" w:rsidRPr="001E321E">
        <w:rPr>
          <w:sz w:val="28"/>
          <w:szCs w:val="28"/>
        </w:rPr>
        <w:t>цінка індивідуальних показників учасників, наприклад, точності кидків, контролю м'яча або реакції в захисті</w:t>
      </w:r>
      <w:r w:rsidR="001E321E">
        <w:rPr>
          <w:sz w:val="28"/>
          <w:szCs w:val="28"/>
        </w:rPr>
        <w:t>, в</w:t>
      </w:r>
      <w:r w:rsidR="001E321E" w:rsidRPr="001E321E">
        <w:rPr>
          <w:sz w:val="28"/>
          <w:szCs w:val="28"/>
        </w:rPr>
        <w:t>изначення слабких місць для майбутніх занять і встановлення короткострокових цілей для подальшого розвитку</w:t>
      </w:r>
      <w:r w:rsidR="001E321E">
        <w:rPr>
          <w:sz w:val="28"/>
          <w:szCs w:val="28"/>
        </w:rPr>
        <w:t>)</w:t>
      </w:r>
      <w:r w:rsidR="001E321E" w:rsidRPr="001E321E">
        <w:rPr>
          <w:sz w:val="28"/>
          <w:szCs w:val="28"/>
        </w:rPr>
        <w:t>.</w:t>
      </w:r>
      <w:r w:rsidR="001E321E">
        <w:rPr>
          <w:sz w:val="28"/>
          <w:szCs w:val="28"/>
        </w:rPr>
        <w:t xml:space="preserve"> Надавалися р</w:t>
      </w:r>
      <w:r w:rsidR="001E321E" w:rsidRPr="001E321E">
        <w:rPr>
          <w:sz w:val="28"/>
          <w:szCs w:val="28"/>
        </w:rPr>
        <w:t>екомендації для самостійної роботи</w:t>
      </w:r>
      <w:r w:rsidR="001E321E">
        <w:rPr>
          <w:sz w:val="28"/>
          <w:szCs w:val="28"/>
        </w:rPr>
        <w:t xml:space="preserve"> (р</w:t>
      </w:r>
      <w:r w:rsidR="001E321E" w:rsidRPr="001E321E">
        <w:rPr>
          <w:sz w:val="28"/>
          <w:szCs w:val="28"/>
        </w:rPr>
        <w:t>екомендації для індивідуальних тренувань вдома або в позаурочний час для зміцнення специфічних навичок, наприклад, дриблінгу або кидків з певної дистанції</w:t>
      </w:r>
      <w:r w:rsidR="001E321E">
        <w:rPr>
          <w:sz w:val="28"/>
          <w:szCs w:val="28"/>
        </w:rPr>
        <w:t>, по</w:t>
      </w:r>
      <w:r w:rsidR="001E321E" w:rsidRPr="001E321E">
        <w:rPr>
          <w:sz w:val="28"/>
          <w:szCs w:val="28"/>
        </w:rPr>
        <w:t xml:space="preserve">ради щодо </w:t>
      </w:r>
      <w:r w:rsidR="001E321E">
        <w:rPr>
          <w:sz w:val="28"/>
          <w:szCs w:val="28"/>
        </w:rPr>
        <w:t>рухов</w:t>
      </w:r>
      <w:r w:rsidR="001E321E" w:rsidRPr="001E321E">
        <w:rPr>
          <w:sz w:val="28"/>
          <w:szCs w:val="28"/>
        </w:rPr>
        <w:t>ої активності, які сприятимуть підтримці фізичної форми, навіть поза межами заняття</w:t>
      </w:r>
      <w:r w:rsidR="002E5D90">
        <w:rPr>
          <w:sz w:val="28"/>
          <w:szCs w:val="28"/>
        </w:rPr>
        <w:t>)</w:t>
      </w:r>
      <w:r w:rsidR="001E321E" w:rsidRPr="001E321E">
        <w:rPr>
          <w:sz w:val="28"/>
          <w:szCs w:val="28"/>
        </w:rPr>
        <w:t>.</w:t>
      </w:r>
      <w:r w:rsidR="002E5D90">
        <w:rPr>
          <w:sz w:val="28"/>
          <w:szCs w:val="28"/>
        </w:rPr>
        <w:t xml:space="preserve"> Також зверталася увага та надавалися поради</w:t>
      </w:r>
      <w:r w:rsidR="001E321E" w:rsidRPr="001E321E">
        <w:rPr>
          <w:sz w:val="28"/>
          <w:szCs w:val="28"/>
        </w:rPr>
        <w:t xml:space="preserve"> щодо відновлення та гігієни</w:t>
      </w:r>
      <w:r w:rsidR="002E5D90">
        <w:rPr>
          <w:sz w:val="28"/>
          <w:szCs w:val="28"/>
        </w:rPr>
        <w:t xml:space="preserve"> (п</w:t>
      </w:r>
      <w:r w:rsidR="001E321E" w:rsidRPr="001E321E">
        <w:rPr>
          <w:sz w:val="28"/>
          <w:szCs w:val="28"/>
        </w:rPr>
        <w:t>оради щодо відпочинку, правильного харчування та дотримання режиму сну для відновлення після фізичних навантажень</w:t>
      </w:r>
      <w:r w:rsidR="002E5D90">
        <w:rPr>
          <w:sz w:val="28"/>
          <w:szCs w:val="28"/>
        </w:rPr>
        <w:t>, р</w:t>
      </w:r>
      <w:r w:rsidR="001E321E" w:rsidRPr="001E321E">
        <w:rPr>
          <w:sz w:val="28"/>
          <w:szCs w:val="28"/>
        </w:rPr>
        <w:t>екомендації щодо дотримання гігієни, включаючи розминку перед тренуванням і заходи для уникнення травм</w:t>
      </w:r>
      <w:r w:rsidR="002E5D90">
        <w:rPr>
          <w:sz w:val="28"/>
          <w:szCs w:val="28"/>
        </w:rPr>
        <w:t>)</w:t>
      </w:r>
      <w:r w:rsidR="001E321E" w:rsidRPr="001E321E">
        <w:rPr>
          <w:sz w:val="28"/>
          <w:szCs w:val="28"/>
        </w:rPr>
        <w:t>.</w:t>
      </w:r>
    </w:p>
    <w:p w14:paraId="73F5EB43" w14:textId="6951E614" w:rsidR="00EC5E12" w:rsidRPr="00327F42" w:rsidRDefault="002E5D90" w:rsidP="002E6F52">
      <w:pPr>
        <w:spacing w:after="0" w:line="360" w:lineRule="auto"/>
        <w:ind w:firstLine="709"/>
        <w:jc w:val="both"/>
        <w:rPr>
          <w:sz w:val="28"/>
          <w:szCs w:val="28"/>
        </w:rPr>
      </w:pPr>
      <w:r w:rsidRPr="001E321E">
        <w:rPr>
          <w:sz w:val="28"/>
          <w:szCs w:val="28"/>
        </w:rPr>
        <w:t xml:space="preserve">Заключний </w:t>
      </w:r>
      <w:r w:rsidR="001E321E" w:rsidRPr="001E321E">
        <w:rPr>
          <w:sz w:val="28"/>
          <w:szCs w:val="28"/>
        </w:rPr>
        <w:t xml:space="preserve">етап </w:t>
      </w:r>
      <w:r>
        <w:rPr>
          <w:sz w:val="28"/>
          <w:szCs w:val="28"/>
        </w:rPr>
        <w:t xml:space="preserve">забезпечував </w:t>
      </w:r>
      <w:r w:rsidR="001E321E" w:rsidRPr="001E321E">
        <w:rPr>
          <w:sz w:val="28"/>
          <w:szCs w:val="28"/>
        </w:rPr>
        <w:t>підтрим</w:t>
      </w:r>
      <w:r>
        <w:rPr>
          <w:sz w:val="28"/>
          <w:szCs w:val="28"/>
        </w:rPr>
        <w:t>ку</w:t>
      </w:r>
      <w:r w:rsidR="001E321E" w:rsidRPr="001E321E">
        <w:rPr>
          <w:sz w:val="28"/>
          <w:szCs w:val="28"/>
        </w:rPr>
        <w:t xml:space="preserve"> мотиваці</w:t>
      </w:r>
      <w:r>
        <w:rPr>
          <w:sz w:val="28"/>
          <w:szCs w:val="28"/>
        </w:rPr>
        <w:t>ї</w:t>
      </w:r>
      <w:r w:rsidR="001E321E" w:rsidRPr="001E321E">
        <w:rPr>
          <w:sz w:val="28"/>
          <w:szCs w:val="28"/>
        </w:rPr>
        <w:t xml:space="preserve"> підлітків та сприя</w:t>
      </w:r>
      <w:r>
        <w:rPr>
          <w:sz w:val="28"/>
          <w:szCs w:val="28"/>
        </w:rPr>
        <w:t>ння</w:t>
      </w:r>
      <w:r w:rsidR="001E321E" w:rsidRPr="001E321E">
        <w:rPr>
          <w:sz w:val="28"/>
          <w:szCs w:val="28"/>
        </w:rPr>
        <w:t xml:space="preserve"> їхньому фізичному і психологічному відновленню.</w:t>
      </w:r>
      <w:r>
        <w:rPr>
          <w:sz w:val="28"/>
          <w:szCs w:val="28"/>
        </w:rPr>
        <w:t xml:space="preserve"> </w:t>
      </w:r>
      <w:r w:rsidR="001E321E">
        <w:rPr>
          <w:sz w:val="28"/>
          <w:szCs w:val="28"/>
        </w:rPr>
        <w:t xml:space="preserve">Також </w:t>
      </w:r>
      <w:r>
        <w:rPr>
          <w:sz w:val="28"/>
          <w:szCs w:val="28"/>
        </w:rPr>
        <w:t xml:space="preserve">містив </w:t>
      </w:r>
      <w:r w:rsidR="001E321E">
        <w:rPr>
          <w:sz w:val="28"/>
          <w:szCs w:val="28"/>
        </w:rPr>
        <w:t>а</w:t>
      </w:r>
      <w:r w:rsidR="001E321E" w:rsidRPr="006C1EAE">
        <w:rPr>
          <w:sz w:val="28"/>
          <w:szCs w:val="28"/>
        </w:rPr>
        <w:t>наліз результатів</w:t>
      </w:r>
      <w:r w:rsidR="001E321E">
        <w:rPr>
          <w:sz w:val="28"/>
          <w:szCs w:val="28"/>
        </w:rPr>
        <w:t>,</w:t>
      </w:r>
      <w:r w:rsidR="001E321E" w:rsidRPr="006C1EAE">
        <w:rPr>
          <w:sz w:val="28"/>
          <w:szCs w:val="28"/>
        </w:rPr>
        <w:t xml:space="preserve"> </w:t>
      </w:r>
      <w:r w:rsidR="001E321E">
        <w:rPr>
          <w:sz w:val="28"/>
          <w:szCs w:val="28"/>
        </w:rPr>
        <w:t>п</w:t>
      </w:r>
      <w:r w:rsidR="001E321E" w:rsidRPr="006C1EAE">
        <w:rPr>
          <w:sz w:val="28"/>
          <w:szCs w:val="28"/>
        </w:rPr>
        <w:t>орівняння показників на початку та наприкінці програми для визначення фізичних досягнень учасників</w:t>
      </w:r>
      <w:r w:rsidR="001E321E">
        <w:rPr>
          <w:sz w:val="28"/>
          <w:szCs w:val="28"/>
        </w:rPr>
        <w:t xml:space="preserve"> за визначеними критеріями ефективності. А також містив р</w:t>
      </w:r>
      <w:r w:rsidR="001E321E" w:rsidRPr="006C1EAE">
        <w:rPr>
          <w:sz w:val="28"/>
          <w:szCs w:val="28"/>
        </w:rPr>
        <w:t>екомендації для подальших занять</w:t>
      </w:r>
      <w:r w:rsidR="001E321E">
        <w:rPr>
          <w:sz w:val="28"/>
          <w:szCs w:val="28"/>
        </w:rPr>
        <w:t>.</w:t>
      </w:r>
    </w:p>
    <w:p w14:paraId="2129E47E" w14:textId="246AD37D" w:rsidR="00A33CB8" w:rsidRPr="00923FDD" w:rsidRDefault="00923FDD" w:rsidP="002E5D90">
      <w:pPr>
        <w:spacing w:before="240" w:after="240" w:line="360" w:lineRule="auto"/>
        <w:ind w:firstLine="709"/>
        <w:jc w:val="both"/>
        <w:rPr>
          <w:b/>
          <w:bCs/>
          <w:sz w:val="28"/>
          <w:szCs w:val="28"/>
          <w:lang w:val="ru-RU"/>
        </w:rPr>
      </w:pPr>
      <w:r w:rsidRPr="00923FDD">
        <w:rPr>
          <w:b/>
          <w:bCs/>
          <w:sz w:val="28"/>
          <w:szCs w:val="28"/>
          <w:lang w:val="ru-RU"/>
        </w:rPr>
        <w:t xml:space="preserve">3.4. </w:t>
      </w:r>
      <w:r w:rsidRPr="00923FDD">
        <w:rPr>
          <w:b/>
          <w:bCs/>
          <w:sz w:val="28"/>
          <w:szCs w:val="28"/>
        </w:rPr>
        <w:t>Оцінка впливу програми фізкультурно-оздоровчих занять баскетболом на показники фізичного стану хлопців 12 років</w:t>
      </w:r>
    </w:p>
    <w:p w14:paraId="03E7A7E1" w14:textId="2E5B7780" w:rsidR="00923FDD" w:rsidRDefault="0080020B" w:rsidP="0080020B">
      <w:pPr>
        <w:spacing w:after="0" w:line="360" w:lineRule="auto"/>
        <w:ind w:firstLine="709"/>
        <w:jc w:val="both"/>
        <w:rPr>
          <w:sz w:val="28"/>
          <w:szCs w:val="28"/>
        </w:rPr>
      </w:pPr>
      <w:r>
        <w:rPr>
          <w:sz w:val="28"/>
          <w:szCs w:val="28"/>
        </w:rPr>
        <w:t xml:space="preserve">Після впровадження програми фізкультурно-оздоровчих занять волейболом, нами повторно були оцінені показники </w:t>
      </w:r>
      <w:proofErr w:type="spellStart"/>
      <w:r>
        <w:rPr>
          <w:sz w:val="28"/>
          <w:szCs w:val="28"/>
        </w:rPr>
        <w:t>морфо</w:t>
      </w:r>
      <w:proofErr w:type="spellEnd"/>
      <w:r>
        <w:rPr>
          <w:sz w:val="28"/>
          <w:szCs w:val="28"/>
        </w:rPr>
        <w:t>-функціонального стану і фізичної підготовленості досліджуваного контингенту.</w:t>
      </w:r>
    </w:p>
    <w:p w14:paraId="15F9EF04" w14:textId="202348D7" w:rsidR="002E5D90" w:rsidRDefault="002E5D90" w:rsidP="0080020B">
      <w:pPr>
        <w:spacing w:after="0" w:line="360" w:lineRule="auto"/>
        <w:ind w:firstLine="709"/>
        <w:jc w:val="both"/>
        <w:rPr>
          <w:sz w:val="28"/>
          <w:szCs w:val="28"/>
        </w:rPr>
      </w:pPr>
      <w:r>
        <w:rPr>
          <w:sz w:val="28"/>
          <w:szCs w:val="28"/>
        </w:rPr>
        <w:t>Повторна оцінка показників фізичного розвитку досліджуваного контингенту дозволила визначити зміни у показниках довжини та маси тіла, а також складу тіла (за показниками ІМТ).</w:t>
      </w:r>
    </w:p>
    <w:p w14:paraId="3064DBE3" w14:textId="1BF297AF" w:rsidR="002E5D90" w:rsidRDefault="002E5D90" w:rsidP="0080020B">
      <w:pPr>
        <w:spacing w:after="0" w:line="360" w:lineRule="auto"/>
        <w:ind w:firstLine="709"/>
        <w:jc w:val="both"/>
        <w:rPr>
          <w:sz w:val="28"/>
          <w:szCs w:val="28"/>
        </w:rPr>
      </w:pPr>
      <w:proofErr w:type="spellStart"/>
      <w:r>
        <w:rPr>
          <w:sz w:val="28"/>
          <w:szCs w:val="28"/>
        </w:rPr>
        <w:lastRenderedPageBreak/>
        <w:t>Середньостатичні</w:t>
      </w:r>
      <w:proofErr w:type="spellEnd"/>
      <w:r>
        <w:rPr>
          <w:sz w:val="28"/>
          <w:szCs w:val="28"/>
        </w:rPr>
        <w:t xml:space="preserve"> результати хлопців-підлітків на першому та заключному етапі перетворювального педагогічного експерименту, тривалість якого склала 9 місяців представлені у таблиці 3.</w:t>
      </w:r>
      <w:r w:rsidR="00F24E11">
        <w:rPr>
          <w:sz w:val="28"/>
          <w:szCs w:val="28"/>
        </w:rPr>
        <w:t>7</w:t>
      </w:r>
      <w:r>
        <w:rPr>
          <w:sz w:val="28"/>
          <w:szCs w:val="28"/>
        </w:rPr>
        <w:t>.</w:t>
      </w:r>
    </w:p>
    <w:p w14:paraId="77E7ECB1" w14:textId="71E99335" w:rsidR="0080020B" w:rsidRPr="00BE6516" w:rsidRDefault="0080020B" w:rsidP="0080020B">
      <w:pPr>
        <w:spacing w:line="360" w:lineRule="auto"/>
        <w:ind w:firstLine="709"/>
        <w:jc w:val="both"/>
        <w:rPr>
          <w:color w:val="0D0D0D"/>
          <w:sz w:val="28"/>
          <w:szCs w:val="28"/>
        </w:rPr>
      </w:pPr>
      <w:r w:rsidRPr="00BE6516">
        <w:rPr>
          <w:b/>
          <w:color w:val="0D0D0D"/>
          <w:sz w:val="28"/>
          <w:szCs w:val="28"/>
        </w:rPr>
        <w:t>Таблиця 3.</w:t>
      </w:r>
      <w:r w:rsidR="00F24E11">
        <w:rPr>
          <w:b/>
          <w:color w:val="0D0D0D"/>
          <w:sz w:val="28"/>
          <w:szCs w:val="28"/>
        </w:rPr>
        <w:t>7</w:t>
      </w:r>
      <w:r w:rsidRPr="00BE6516">
        <w:rPr>
          <w:b/>
          <w:color w:val="0D0D0D"/>
          <w:sz w:val="28"/>
          <w:szCs w:val="28"/>
        </w:rPr>
        <w:t xml:space="preserve"> </w:t>
      </w:r>
      <w:r w:rsidRPr="00BE6516">
        <w:rPr>
          <w:sz w:val="28"/>
          <w:szCs w:val="28"/>
        </w:rPr>
        <w:t xml:space="preserve">– </w:t>
      </w:r>
      <w:r w:rsidRPr="00BE6516">
        <w:rPr>
          <w:color w:val="0D0D0D"/>
          <w:sz w:val="28"/>
          <w:szCs w:val="28"/>
        </w:rPr>
        <w:t xml:space="preserve">Середньостатистичні показники </w:t>
      </w:r>
      <w:r>
        <w:rPr>
          <w:color w:val="0D0D0D"/>
          <w:sz w:val="28"/>
          <w:szCs w:val="28"/>
        </w:rPr>
        <w:t>фізичного розвитку</w:t>
      </w:r>
      <w:r w:rsidRPr="00BE6516">
        <w:rPr>
          <w:color w:val="0D0D0D"/>
          <w:sz w:val="28"/>
          <w:szCs w:val="28"/>
        </w:rPr>
        <w:t xml:space="preserve"> </w:t>
      </w:r>
      <w:r w:rsidR="002E5D90">
        <w:rPr>
          <w:color w:val="0D0D0D"/>
          <w:sz w:val="28"/>
          <w:szCs w:val="28"/>
        </w:rPr>
        <w:t>підлітків</w:t>
      </w:r>
      <w:r>
        <w:rPr>
          <w:color w:val="0D0D0D"/>
          <w:sz w:val="28"/>
          <w:szCs w:val="28"/>
        </w:rPr>
        <w:t xml:space="preserve"> (12 років)</w:t>
      </w:r>
      <w:r w:rsidRPr="00BE6516">
        <w:rPr>
          <w:color w:val="0D0D0D"/>
          <w:sz w:val="28"/>
          <w:szCs w:val="28"/>
        </w:rPr>
        <w:t>, (n=20)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1711"/>
        <w:gridCol w:w="1766"/>
        <w:gridCol w:w="1602"/>
        <w:gridCol w:w="1602"/>
      </w:tblGrid>
      <w:tr w:rsidR="0080020B" w:rsidRPr="008A57C7" w14:paraId="2003509C" w14:textId="002B3192" w:rsidTr="002B070B">
        <w:trPr>
          <w:trHeight w:val="479"/>
          <w:jc w:val="center"/>
        </w:trPr>
        <w:tc>
          <w:tcPr>
            <w:tcW w:w="2663" w:type="dxa"/>
            <w:vAlign w:val="center"/>
          </w:tcPr>
          <w:p w14:paraId="17702762" w14:textId="77777777" w:rsidR="0080020B" w:rsidRPr="00BE6516" w:rsidRDefault="0080020B" w:rsidP="0080020B">
            <w:pPr>
              <w:suppressAutoHyphens/>
              <w:spacing w:line="312" w:lineRule="auto"/>
              <w:jc w:val="center"/>
              <w:rPr>
                <w:color w:val="0D0D0D"/>
                <w:sz w:val="28"/>
                <w:szCs w:val="28"/>
              </w:rPr>
            </w:pPr>
            <w:r w:rsidRPr="00BE6516">
              <w:rPr>
                <w:color w:val="0D0D0D"/>
                <w:sz w:val="28"/>
                <w:szCs w:val="28"/>
              </w:rPr>
              <w:t>Показник</w:t>
            </w:r>
          </w:p>
        </w:tc>
        <w:tc>
          <w:tcPr>
            <w:tcW w:w="1711" w:type="dxa"/>
            <w:vAlign w:val="center"/>
          </w:tcPr>
          <w:p w14:paraId="44A38F6D" w14:textId="77777777" w:rsidR="0080020B" w:rsidRPr="00BE6516" w:rsidRDefault="0080020B" w:rsidP="0080020B">
            <w:pPr>
              <w:suppressAutoHyphens/>
              <w:spacing w:line="312" w:lineRule="auto"/>
              <w:jc w:val="center"/>
              <w:rPr>
                <w:sz w:val="28"/>
                <w:szCs w:val="28"/>
              </w:rPr>
            </w:pPr>
            <w:r w:rsidRPr="00BE6516">
              <w:rPr>
                <w:position w:val="-6"/>
                <w:sz w:val="28"/>
                <w:szCs w:val="28"/>
              </w:rPr>
              <w:object w:dxaOrig="200" w:dyaOrig="340" w14:anchorId="4FF7FE69">
                <v:shape id="_x0000_i1026" type="#_x0000_t75" style="width:15pt;height:20.4pt" o:ole="">
                  <v:imagedata r:id="rId7" o:title=""/>
                </v:shape>
                <o:OLEObject Type="Embed" ProgID="Equation.3" ShapeID="_x0000_i1026" DrawAspect="Content" ObjectID="_1796843591" r:id="rId11"/>
              </w:object>
            </w:r>
          </w:p>
        </w:tc>
        <w:tc>
          <w:tcPr>
            <w:tcW w:w="1766" w:type="dxa"/>
            <w:vAlign w:val="center"/>
          </w:tcPr>
          <w:p w14:paraId="51C2249C" w14:textId="77777777" w:rsidR="0080020B" w:rsidRPr="00BE6516" w:rsidRDefault="0080020B" w:rsidP="0080020B">
            <w:pPr>
              <w:suppressAutoHyphens/>
              <w:spacing w:line="312" w:lineRule="auto"/>
              <w:jc w:val="center"/>
              <w:rPr>
                <w:i/>
                <w:sz w:val="28"/>
                <w:szCs w:val="28"/>
              </w:rPr>
            </w:pPr>
            <w:r w:rsidRPr="00BE6516">
              <w:rPr>
                <w:i/>
                <w:sz w:val="28"/>
                <w:szCs w:val="28"/>
              </w:rPr>
              <w:t>S</w:t>
            </w:r>
          </w:p>
        </w:tc>
        <w:tc>
          <w:tcPr>
            <w:tcW w:w="1602" w:type="dxa"/>
            <w:vAlign w:val="center"/>
          </w:tcPr>
          <w:p w14:paraId="152944FA" w14:textId="0A709772" w:rsidR="0080020B" w:rsidRPr="00BE6516" w:rsidRDefault="0080020B" w:rsidP="0080020B">
            <w:pPr>
              <w:suppressAutoHyphens/>
              <w:spacing w:line="312" w:lineRule="auto"/>
              <w:jc w:val="center"/>
              <w:rPr>
                <w:i/>
                <w:sz w:val="28"/>
                <w:szCs w:val="28"/>
              </w:rPr>
            </w:pPr>
            <w:r w:rsidRPr="00BE6516">
              <w:rPr>
                <w:position w:val="-6"/>
                <w:sz w:val="28"/>
                <w:szCs w:val="28"/>
              </w:rPr>
              <w:object w:dxaOrig="200" w:dyaOrig="340" w14:anchorId="1353A1BD">
                <v:shape id="_x0000_i1027" type="#_x0000_t75" style="width:15pt;height:20.4pt" o:ole="">
                  <v:imagedata r:id="rId7" o:title=""/>
                </v:shape>
                <o:OLEObject Type="Embed" ProgID="Equation.3" ShapeID="_x0000_i1027" DrawAspect="Content" ObjectID="_1796843592" r:id="rId12"/>
              </w:object>
            </w:r>
          </w:p>
        </w:tc>
        <w:tc>
          <w:tcPr>
            <w:tcW w:w="1602" w:type="dxa"/>
            <w:vAlign w:val="center"/>
          </w:tcPr>
          <w:p w14:paraId="141957A1" w14:textId="1C6EA458" w:rsidR="0080020B" w:rsidRPr="00BE6516" w:rsidRDefault="0080020B" w:rsidP="0080020B">
            <w:pPr>
              <w:suppressAutoHyphens/>
              <w:spacing w:line="312" w:lineRule="auto"/>
              <w:jc w:val="center"/>
              <w:rPr>
                <w:i/>
                <w:sz w:val="28"/>
                <w:szCs w:val="28"/>
              </w:rPr>
            </w:pPr>
            <w:r w:rsidRPr="00BE6516">
              <w:rPr>
                <w:i/>
                <w:sz w:val="28"/>
                <w:szCs w:val="28"/>
              </w:rPr>
              <w:t>S</w:t>
            </w:r>
          </w:p>
        </w:tc>
      </w:tr>
      <w:tr w:rsidR="0080020B" w:rsidRPr="008A57C7" w14:paraId="2B15AAFB" w14:textId="2B4367B3" w:rsidTr="0080020B">
        <w:trPr>
          <w:trHeight w:val="479"/>
          <w:jc w:val="center"/>
        </w:trPr>
        <w:tc>
          <w:tcPr>
            <w:tcW w:w="2663" w:type="dxa"/>
            <w:vAlign w:val="center"/>
          </w:tcPr>
          <w:p w14:paraId="3A3845A4" w14:textId="77777777" w:rsidR="0080020B" w:rsidRPr="00BE6516" w:rsidRDefault="0080020B" w:rsidP="002B070B">
            <w:pPr>
              <w:suppressAutoHyphens/>
              <w:spacing w:line="312" w:lineRule="auto"/>
              <w:jc w:val="center"/>
              <w:rPr>
                <w:color w:val="0D0D0D"/>
                <w:sz w:val="28"/>
                <w:szCs w:val="28"/>
              </w:rPr>
            </w:pPr>
            <w:r w:rsidRPr="00BE6516">
              <w:rPr>
                <w:color w:val="0D0D0D"/>
                <w:sz w:val="28"/>
                <w:szCs w:val="28"/>
              </w:rPr>
              <w:t>Маса тіла, кг</w:t>
            </w:r>
          </w:p>
        </w:tc>
        <w:tc>
          <w:tcPr>
            <w:tcW w:w="1711" w:type="dxa"/>
            <w:vAlign w:val="center"/>
          </w:tcPr>
          <w:p w14:paraId="1BD47DAC" w14:textId="77777777" w:rsidR="0080020B" w:rsidRPr="00BE6516" w:rsidRDefault="0080020B" w:rsidP="002B070B">
            <w:pPr>
              <w:suppressAutoHyphens/>
              <w:spacing w:line="312" w:lineRule="auto"/>
              <w:jc w:val="center"/>
              <w:rPr>
                <w:sz w:val="28"/>
                <w:szCs w:val="28"/>
              </w:rPr>
            </w:pPr>
            <w:r w:rsidRPr="00920DCC">
              <w:rPr>
                <w:sz w:val="28"/>
                <w:szCs w:val="28"/>
              </w:rPr>
              <w:t>43,02</w:t>
            </w:r>
          </w:p>
        </w:tc>
        <w:tc>
          <w:tcPr>
            <w:tcW w:w="1766" w:type="dxa"/>
            <w:vAlign w:val="center"/>
          </w:tcPr>
          <w:p w14:paraId="41E5E1D6" w14:textId="77777777" w:rsidR="0080020B" w:rsidRPr="00920DCC" w:rsidRDefault="0080020B" w:rsidP="002B070B">
            <w:pPr>
              <w:suppressAutoHyphens/>
              <w:spacing w:line="312" w:lineRule="auto"/>
              <w:jc w:val="center"/>
              <w:rPr>
                <w:iCs/>
                <w:sz w:val="28"/>
                <w:szCs w:val="28"/>
              </w:rPr>
            </w:pPr>
            <w:r w:rsidRPr="00920DCC">
              <w:rPr>
                <w:iCs/>
                <w:sz w:val="28"/>
                <w:szCs w:val="28"/>
              </w:rPr>
              <w:t>0,40</w:t>
            </w:r>
          </w:p>
        </w:tc>
        <w:tc>
          <w:tcPr>
            <w:tcW w:w="1602" w:type="dxa"/>
          </w:tcPr>
          <w:p w14:paraId="407DEBE4" w14:textId="6092A92C" w:rsidR="0080020B" w:rsidRPr="00920DCC" w:rsidRDefault="00F871D4" w:rsidP="002B070B">
            <w:pPr>
              <w:suppressAutoHyphens/>
              <w:spacing w:line="312" w:lineRule="auto"/>
              <w:jc w:val="center"/>
              <w:rPr>
                <w:iCs/>
                <w:sz w:val="28"/>
                <w:szCs w:val="28"/>
              </w:rPr>
            </w:pPr>
            <w:r>
              <w:rPr>
                <w:iCs/>
                <w:sz w:val="28"/>
                <w:szCs w:val="28"/>
              </w:rPr>
              <w:t>44,55</w:t>
            </w:r>
          </w:p>
        </w:tc>
        <w:tc>
          <w:tcPr>
            <w:tcW w:w="1602" w:type="dxa"/>
          </w:tcPr>
          <w:p w14:paraId="53EE0650" w14:textId="78FBF867" w:rsidR="0080020B" w:rsidRPr="00920DCC" w:rsidRDefault="00F871D4" w:rsidP="002B070B">
            <w:pPr>
              <w:suppressAutoHyphens/>
              <w:spacing w:line="312" w:lineRule="auto"/>
              <w:jc w:val="center"/>
              <w:rPr>
                <w:iCs/>
                <w:sz w:val="28"/>
                <w:szCs w:val="28"/>
              </w:rPr>
            </w:pPr>
            <w:r>
              <w:rPr>
                <w:iCs/>
                <w:sz w:val="28"/>
                <w:szCs w:val="28"/>
              </w:rPr>
              <w:t>0,43</w:t>
            </w:r>
          </w:p>
        </w:tc>
      </w:tr>
      <w:tr w:rsidR="0080020B" w:rsidRPr="008A57C7" w14:paraId="2D14AF06" w14:textId="6D7517A2" w:rsidTr="0080020B">
        <w:trPr>
          <w:trHeight w:val="479"/>
          <w:jc w:val="center"/>
        </w:trPr>
        <w:tc>
          <w:tcPr>
            <w:tcW w:w="2663" w:type="dxa"/>
            <w:vAlign w:val="center"/>
          </w:tcPr>
          <w:p w14:paraId="794D29A9" w14:textId="77777777" w:rsidR="0080020B" w:rsidRPr="00BE6516" w:rsidRDefault="0080020B" w:rsidP="002B070B">
            <w:pPr>
              <w:suppressAutoHyphens/>
              <w:spacing w:line="312" w:lineRule="auto"/>
              <w:jc w:val="center"/>
              <w:rPr>
                <w:color w:val="0D0D0D"/>
                <w:sz w:val="28"/>
                <w:szCs w:val="28"/>
              </w:rPr>
            </w:pPr>
            <w:r w:rsidRPr="00BE6516">
              <w:rPr>
                <w:color w:val="0D0D0D"/>
                <w:sz w:val="28"/>
                <w:szCs w:val="28"/>
              </w:rPr>
              <w:t>Довжина ті</w:t>
            </w:r>
            <w:r>
              <w:rPr>
                <w:color w:val="0D0D0D"/>
                <w:sz w:val="28"/>
                <w:szCs w:val="28"/>
              </w:rPr>
              <w:t>л</w:t>
            </w:r>
            <w:r w:rsidRPr="00BE6516">
              <w:rPr>
                <w:color w:val="0D0D0D"/>
                <w:sz w:val="28"/>
                <w:szCs w:val="28"/>
              </w:rPr>
              <w:t>а</w:t>
            </w:r>
            <w:r>
              <w:rPr>
                <w:color w:val="0D0D0D"/>
                <w:sz w:val="28"/>
                <w:szCs w:val="28"/>
              </w:rPr>
              <w:t>, см</w:t>
            </w:r>
          </w:p>
        </w:tc>
        <w:tc>
          <w:tcPr>
            <w:tcW w:w="1711" w:type="dxa"/>
            <w:vAlign w:val="center"/>
          </w:tcPr>
          <w:p w14:paraId="2044275E" w14:textId="77777777" w:rsidR="0080020B" w:rsidRPr="00BE6516" w:rsidRDefault="0080020B" w:rsidP="002B070B">
            <w:pPr>
              <w:suppressAutoHyphens/>
              <w:spacing w:line="312" w:lineRule="auto"/>
              <w:jc w:val="center"/>
              <w:rPr>
                <w:sz w:val="28"/>
                <w:szCs w:val="28"/>
              </w:rPr>
            </w:pPr>
            <w:r w:rsidRPr="0022049F">
              <w:rPr>
                <w:sz w:val="28"/>
                <w:szCs w:val="28"/>
              </w:rPr>
              <w:t>152,</w:t>
            </w:r>
            <w:r>
              <w:rPr>
                <w:sz w:val="28"/>
                <w:szCs w:val="28"/>
              </w:rPr>
              <w:t>78</w:t>
            </w:r>
            <w:r w:rsidRPr="0022049F">
              <w:rPr>
                <w:sz w:val="28"/>
                <w:szCs w:val="28"/>
              </w:rPr>
              <w:t xml:space="preserve"> </w:t>
            </w:r>
          </w:p>
        </w:tc>
        <w:tc>
          <w:tcPr>
            <w:tcW w:w="1766" w:type="dxa"/>
            <w:vAlign w:val="center"/>
          </w:tcPr>
          <w:p w14:paraId="71A6F512" w14:textId="77777777" w:rsidR="0080020B" w:rsidRPr="00BE6516" w:rsidRDefault="0080020B" w:rsidP="002B070B">
            <w:pPr>
              <w:suppressAutoHyphens/>
              <w:spacing w:line="312" w:lineRule="auto"/>
              <w:jc w:val="center"/>
              <w:rPr>
                <w:i/>
                <w:sz w:val="28"/>
                <w:szCs w:val="28"/>
              </w:rPr>
            </w:pPr>
            <w:r w:rsidRPr="0022049F">
              <w:rPr>
                <w:sz w:val="28"/>
                <w:szCs w:val="28"/>
              </w:rPr>
              <w:t>0,5</w:t>
            </w:r>
            <w:r>
              <w:rPr>
                <w:sz w:val="28"/>
                <w:szCs w:val="28"/>
              </w:rPr>
              <w:t>9</w:t>
            </w:r>
          </w:p>
        </w:tc>
        <w:tc>
          <w:tcPr>
            <w:tcW w:w="1602" w:type="dxa"/>
          </w:tcPr>
          <w:p w14:paraId="65601B15" w14:textId="7C354C5B" w:rsidR="0080020B" w:rsidRPr="0022049F" w:rsidRDefault="0080020B" w:rsidP="002B070B">
            <w:pPr>
              <w:suppressAutoHyphens/>
              <w:spacing w:line="312" w:lineRule="auto"/>
              <w:jc w:val="center"/>
              <w:rPr>
                <w:sz w:val="28"/>
                <w:szCs w:val="28"/>
              </w:rPr>
            </w:pPr>
            <w:r>
              <w:rPr>
                <w:sz w:val="28"/>
                <w:szCs w:val="28"/>
              </w:rPr>
              <w:t>15</w:t>
            </w:r>
            <w:r w:rsidR="00F871D4">
              <w:rPr>
                <w:sz w:val="28"/>
                <w:szCs w:val="28"/>
              </w:rPr>
              <w:t>6</w:t>
            </w:r>
            <w:r>
              <w:rPr>
                <w:sz w:val="28"/>
                <w:szCs w:val="28"/>
              </w:rPr>
              <w:t>,68</w:t>
            </w:r>
          </w:p>
        </w:tc>
        <w:tc>
          <w:tcPr>
            <w:tcW w:w="1602" w:type="dxa"/>
          </w:tcPr>
          <w:p w14:paraId="40188342" w14:textId="7444B8C7" w:rsidR="0080020B" w:rsidRPr="0022049F" w:rsidRDefault="0080020B" w:rsidP="002B070B">
            <w:pPr>
              <w:suppressAutoHyphens/>
              <w:spacing w:line="312" w:lineRule="auto"/>
              <w:jc w:val="center"/>
              <w:rPr>
                <w:sz w:val="28"/>
                <w:szCs w:val="28"/>
              </w:rPr>
            </w:pPr>
            <w:r>
              <w:rPr>
                <w:sz w:val="28"/>
                <w:szCs w:val="28"/>
              </w:rPr>
              <w:t>0,65</w:t>
            </w:r>
          </w:p>
        </w:tc>
      </w:tr>
      <w:tr w:rsidR="0080020B" w:rsidRPr="008A57C7" w14:paraId="47B77E91" w14:textId="077059EA" w:rsidTr="0080020B">
        <w:trPr>
          <w:trHeight w:val="266"/>
          <w:jc w:val="center"/>
        </w:trPr>
        <w:tc>
          <w:tcPr>
            <w:tcW w:w="2663" w:type="dxa"/>
            <w:vAlign w:val="center"/>
          </w:tcPr>
          <w:p w14:paraId="0D8B39D9" w14:textId="77777777" w:rsidR="0080020B" w:rsidRPr="00BE6516" w:rsidRDefault="0080020B" w:rsidP="002B070B">
            <w:pPr>
              <w:suppressAutoHyphens/>
              <w:spacing w:line="312" w:lineRule="auto"/>
              <w:jc w:val="center"/>
              <w:rPr>
                <w:sz w:val="28"/>
                <w:szCs w:val="28"/>
              </w:rPr>
            </w:pPr>
            <w:r>
              <w:rPr>
                <w:sz w:val="28"/>
                <w:szCs w:val="28"/>
              </w:rPr>
              <w:t xml:space="preserve">ІМТ, </w:t>
            </w:r>
            <w:r w:rsidRPr="00BE6516">
              <w:rPr>
                <w:sz w:val="28"/>
                <w:szCs w:val="28"/>
              </w:rPr>
              <w:t>кг·м</w:t>
            </w:r>
            <w:r w:rsidRPr="00BE6516">
              <w:rPr>
                <w:sz w:val="28"/>
                <w:szCs w:val="28"/>
                <w:vertAlign w:val="superscript"/>
              </w:rPr>
              <w:t>-2</w:t>
            </w:r>
          </w:p>
        </w:tc>
        <w:tc>
          <w:tcPr>
            <w:tcW w:w="1711" w:type="dxa"/>
          </w:tcPr>
          <w:p w14:paraId="3136E3F1" w14:textId="77777777" w:rsidR="0080020B" w:rsidRPr="00BE6516" w:rsidRDefault="0080020B" w:rsidP="002B070B">
            <w:pPr>
              <w:suppressAutoHyphens/>
              <w:spacing w:line="312" w:lineRule="auto"/>
              <w:jc w:val="center"/>
              <w:rPr>
                <w:sz w:val="28"/>
                <w:szCs w:val="28"/>
              </w:rPr>
            </w:pPr>
            <w:r w:rsidRPr="00BE6516">
              <w:rPr>
                <w:bCs/>
                <w:sz w:val="28"/>
                <w:szCs w:val="28"/>
                <w:lang w:eastAsia="uk-UA"/>
              </w:rPr>
              <w:t>18,43</w:t>
            </w:r>
          </w:p>
        </w:tc>
        <w:tc>
          <w:tcPr>
            <w:tcW w:w="1766" w:type="dxa"/>
          </w:tcPr>
          <w:p w14:paraId="21D3718A" w14:textId="77777777" w:rsidR="0080020B" w:rsidRPr="00BE6516" w:rsidRDefault="0080020B" w:rsidP="002B070B">
            <w:pPr>
              <w:suppressAutoHyphens/>
              <w:spacing w:line="312" w:lineRule="auto"/>
              <w:jc w:val="center"/>
              <w:rPr>
                <w:sz w:val="28"/>
                <w:szCs w:val="28"/>
              </w:rPr>
            </w:pPr>
            <w:r w:rsidRPr="00BE6516">
              <w:rPr>
                <w:bCs/>
                <w:sz w:val="28"/>
                <w:szCs w:val="28"/>
                <w:lang w:eastAsia="uk-UA"/>
              </w:rPr>
              <w:t>0,61</w:t>
            </w:r>
          </w:p>
        </w:tc>
        <w:tc>
          <w:tcPr>
            <w:tcW w:w="1602" w:type="dxa"/>
          </w:tcPr>
          <w:p w14:paraId="04A1FB70" w14:textId="5B6127C4" w:rsidR="0080020B" w:rsidRPr="0080020B" w:rsidRDefault="00F871D4" w:rsidP="002B070B">
            <w:pPr>
              <w:suppressAutoHyphens/>
              <w:spacing w:line="312" w:lineRule="auto"/>
              <w:jc w:val="center"/>
              <w:rPr>
                <w:bCs/>
                <w:sz w:val="28"/>
                <w:szCs w:val="28"/>
                <w:lang w:eastAsia="uk-UA"/>
              </w:rPr>
            </w:pPr>
            <w:r>
              <w:rPr>
                <w:color w:val="000000"/>
                <w:sz w:val="28"/>
                <w:szCs w:val="28"/>
                <w:lang w:eastAsia="uk-UA"/>
              </w:rPr>
              <w:t>18,17</w:t>
            </w:r>
          </w:p>
        </w:tc>
        <w:tc>
          <w:tcPr>
            <w:tcW w:w="1602" w:type="dxa"/>
          </w:tcPr>
          <w:p w14:paraId="7C361ECD" w14:textId="24BD9E9C" w:rsidR="0080020B" w:rsidRPr="0080020B" w:rsidRDefault="000B0823" w:rsidP="002B070B">
            <w:pPr>
              <w:suppressAutoHyphens/>
              <w:spacing w:line="312" w:lineRule="auto"/>
              <w:jc w:val="center"/>
              <w:rPr>
                <w:bCs/>
                <w:sz w:val="28"/>
                <w:szCs w:val="28"/>
                <w:lang w:eastAsia="uk-UA"/>
              </w:rPr>
            </w:pPr>
            <w:r>
              <w:rPr>
                <w:color w:val="000000"/>
                <w:sz w:val="28"/>
                <w:szCs w:val="28"/>
                <w:lang w:eastAsia="uk-UA"/>
              </w:rPr>
              <w:t>0</w:t>
            </w:r>
            <w:r w:rsidR="0080020B" w:rsidRPr="0080020B">
              <w:rPr>
                <w:color w:val="000000"/>
                <w:sz w:val="28"/>
                <w:szCs w:val="28"/>
                <w:lang w:eastAsia="uk-UA"/>
              </w:rPr>
              <w:t>,43</w:t>
            </w:r>
          </w:p>
        </w:tc>
      </w:tr>
    </w:tbl>
    <w:p w14:paraId="6B6A5FDB" w14:textId="77777777" w:rsidR="0080020B" w:rsidRPr="005409A3" w:rsidRDefault="0080020B" w:rsidP="0080020B">
      <w:pPr>
        <w:spacing w:after="0" w:line="360" w:lineRule="auto"/>
        <w:ind w:firstLine="709"/>
        <w:jc w:val="both"/>
        <w:rPr>
          <w:sz w:val="16"/>
          <w:szCs w:val="16"/>
        </w:rPr>
      </w:pPr>
    </w:p>
    <w:p w14:paraId="2FF6E915" w14:textId="77777777" w:rsidR="005409A3" w:rsidRDefault="00827800" w:rsidP="00827800">
      <w:pPr>
        <w:spacing w:after="0" w:line="360" w:lineRule="auto"/>
        <w:ind w:firstLine="709"/>
        <w:jc w:val="both"/>
        <w:rPr>
          <w:sz w:val="28"/>
          <w:szCs w:val="28"/>
        </w:rPr>
      </w:pPr>
      <w:r w:rsidRPr="00827800">
        <w:rPr>
          <w:sz w:val="28"/>
          <w:szCs w:val="28"/>
        </w:rPr>
        <w:t xml:space="preserve">Після проведення </w:t>
      </w:r>
      <w:r>
        <w:rPr>
          <w:sz w:val="28"/>
          <w:szCs w:val="28"/>
        </w:rPr>
        <w:t xml:space="preserve">перетворювального </w:t>
      </w:r>
      <w:r w:rsidRPr="00827800">
        <w:rPr>
          <w:sz w:val="28"/>
          <w:szCs w:val="28"/>
        </w:rPr>
        <w:t>педагогічного експерименту було виявлено достовірні зміни в показниках довжини тіла учасників. Це свідчить про ефективність застосованих методів, що сприяли фізичному розвитку хлопців.</w:t>
      </w:r>
      <w:r>
        <w:rPr>
          <w:sz w:val="28"/>
          <w:szCs w:val="28"/>
        </w:rPr>
        <w:t xml:space="preserve"> </w:t>
      </w:r>
      <w:r w:rsidRPr="00827800">
        <w:rPr>
          <w:sz w:val="28"/>
          <w:szCs w:val="28"/>
        </w:rPr>
        <w:t xml:space="preserve">Щодо маси тіла та індексу маси тіла, спостерігалися певні зміни, однак вони не досягли рівня статистичної достовірності. Це може бути пов'язано з природним фізіологічним ростом підлітків, який відбувається незалежно від зовнішніх </w:t>
      </w:r>
      <w:proofErr w:type="spellStart"/>
      <w:r w:rsidRPr="00827800">
        <w:rPr>
          <w:sz w:val="28"/>
          <w:szCs w:val="28"/>
        </w:rPr>
        <w:t>втручань</w:t>
      </w:r>
      <w:proofErr w:type="spellEnd"/>
      <w:r w:rsidRPr="00827800">
        <w:rPr>
          <w:sz w:val="28"/>
          <w:szCs w:val="28"/>
        </w:rPr>
        <w:t xml:space="preserve">, таких як педагогічні програми чи фізичні тренування. </w:t>
      </w:r>
    </w:p>
    <w:p w14:paraId="0A24BAEB" w14:textId="1CC796F5" w:rsidR="00F871D4" w:rsidRDefault="00827800" w:rsidP="00827800">
      <w:pPr>
        <w:spacing w:after="0" w:line="360" w:lineRule="auto"/>
        <w:ind w:firstLine="709"/>
        <w:jc w:val="both"/>
        <w:rPr>
          <w:sz w:val="28"/>
          <w:szCs w:val="28"/>
        </w:rPr>
      </w:pPr>
      <w:r w:rsidRPr="00827800">
        <w:rPr>
          <w:sz w:val="28"/>
          <w:szCs w:val="28"/>
        </w:rPr>
        <w:t>У період підліткового віку зміни в масі тіла та ІМТ можуть бути зумовлені як генетичними факторами, так і процесами гормональної перебудови організму.</w:t>
      </w:r>
      <w:r>
        <w:rPr>
          <w:sz w:val="28"/>
          <w:szCs w:val="28"/>
        </w:rPr>
        <w:t xml:space="preserve"> </w:t>
      </w:r>
      <w:r w:rsidRPr="00827800">
        <w:rPr>
          <w:sz w:val="28"/>
          <w:szCs w:val="28"/>
        </w:rPr>
        <w:t>Таким чином, експериментальні умови позитивно вплинули на показники довжини тіла, що підтверджується достовірними статистичними даними. Водночас інші антропометричні показники зазнали змін, але вони, ймовірно, не є безпосереднім результатом експерименту, а скоріше відображають природний процес росту хлопців у цьому віці.</w:t>
      </w:r>
    </w:p>
    <w:p w14:paraId="0CA122FA" w14:textId="3B1C5870" w:rsidR="005409A3" w:rsidRPr="005409A3" w:rsidRDefault="005409A3" w:rsidP="005409A3">
      <w:pPr>
        <w:spacing w:after="0" w:line="360" w:lineRule="auto"/>
        <w:ind w:firstLine="709"/>
        <w:jc w:val="both"/>
        <w:rPr>
          <w:rFonts w:cs="Times New Roman"/>
          <w:bCs/>
          <w:color w:val="0D0D0D"/>
          <w:sz w:val="28"/>
          <w:szCs w:val="28"/>
        </w:rPr>
      </w:pPr>
      <w:r w:rsidRPr="005409A3">
        <w:rPr>
          <w:rFonts w:cs="Times New Roman"/>
          <w:bCs/>
          <w:color w:val="0D0D0D"/>
          <w:sz w:val="28"/>
          <w:szCs w:val="28"/>
        </w:rPr>
        <w:t xml:space="preserve">Також було виявлено достовірні зміни у показниках фізичної працездатності підлітків, які оцінювалися за допомогою проби </w:t>
      </w:r>
      <w:proofErr w:type="spellStart"/>
      <w:r w:rsidRPr="005409A3">
        <w:rPr>
          <w:rFonts w:cs="Times New Roman"/>
          <w:bCs/>
          <w:color w:val="0D0D0D"/>
          <w:sz w:val="28"/>
          <w:szCs w:val="28"/>
        </w:rPr>
        <w:t>Руф’є</w:t>
      </w:r>
      <w:proofErr w:type="spellEnd"/>
      <w:r w:rsidRPr="005409A3">
        <w:rPr>
          <w:rFonts w:cs="Times New Roman"/>
          <w:bCs/>
          <w:color w:val="0D0D0D"/>
          <w:sz w:val="28"/>
          <w:szCs w:val="28"/>
        </w:rPr>
        <w:t xml:space="preserve">. Цей тест дає змогу визначити функціональні можливості серцево-судинної системи, а </w:t>
      </w:r>
      <w:r w:rsidRPr="005409A3">
        <w:rPr>
          <w:rFonts w:cs="Times New Roman"/>
          <w:bCs/>
          <w:color w:val="0D0D0D"/>
          <w:sz w:val="28"/>
          <w:szCs w:val="28"/>
        </w:rPr>
        <w:lastRenderedPageBreak/>
        <w:t>також рівень адаптації організму до фізичних навантажень.</w:t>
      </w:r>
      <w:r>
        <w:rPr>
          <w:rFonts w:cs="Times New Roman"/>
          <w:bCs/>
          <w:color w:val="0D0D0D"/>
          <w:sz w:val="28"/>
          <w:szCs w:val="28"/>
        </w:rPr>
        <w:t xml:space="preserve"> Результати показники серцево-судинної і дихальної системи хлопців-підлітків, які брали участь у дослідженнях, подано у таблиці 3.8.</w:t>
      </w:r>
    </w:p>
    <w:p w14:paraId="42DD5156" w14:textId="2BB73C69" w:rsidR="00F24E11" w:rsidRDefault="00F24E11" w:rsidP="00F24E11">
      <w:pPr>
        <w:spacing w:line="360" w:lineRule="auto"/>
        <w:ind w:firstLine="709"/>
        <w:jc w:val="both"/>
        <w:rPr>
          <w:rFonts w:cs="Times New Roman"/>
          <w:color w:val="0D0D0D"/>
          <w:sz w:val="28"/>
          <w:szCs w:val="28"/>
        </w:rPr>
      </w:pPr>
      <w:r w:rsidRPr="00915FED">
        <w:rPr>
          <w:rFonts w:cs="Times New Roman"/>
          <w:b/>
          <w:color w:val="0D0D0D"/>
          <w:sz w:val="28"/>
          <w:szCs w:val="28"/>
        </w:rPr>
        <w:t>Таблиця 3.</w:t>
      </w:r>
      <w:r>
        <w:rPr>
          <w:rFonts w:cs="Times New Roman"/>
          <w:b/>
          <w:color w:val="0D0D0D"/>
          <w:sz w:val="28"/>
          <w:szCs w:val="28"/>
        </w:rPr>
        <w:t>8</w:t>
      </w:r>
      <w:r w:rsidRPr="00915FED">
        <w:rPr>
          <w:rFonts w:cs="Times New Roman"/>
          <w:color w:val="0D0D0D"/>
          <w:sz w:val="28"/>
          <w:szCs w:val="28"/>
        </w:rPr>
        <w:t xml:space="preserve"> </w:t>
      </w:r>
      <w:r w:rsidRPr="00915FED">
        <w:rPr>
          <w:rFonts w:cs="Times New Roman"/>
          <w:sz w:val="28"/>
          <w:szCs w:val="28"/>
        </w:rPr>
        <w:t>–</w:t>
      </w:r>
      <w:r w:rsidRPr="00915FED">
        <w:rPr>
          <w:rFonts w:cs="Times New Roman"/>
          <w:sz w:val="28"/>
          <w:szCs w:val="28"/>
          <w:lang w:eastAsia="zh-CN"/>
        </w:rPr>
        <w:t xml:space="preserve"> </w:t>
      </w:r>
      <w:r>
        <w:rPr>
          <w:rFonts w:cs="Times New Roman"/>
          <w:color w:val="0D0D0D"/>
          <w:sz w:val="28"/>
          <w:szCs w:val="28"/>
        </w:rPr>
        <w:t>Показники функціонального стану серцево-судинної та дихальної систем</w:t>
      </w:r>
      <w:r w:rsidRPr="00915FED">
        <w:rPr>
          <w:rFonts w:cs="Times New Roman"/>
          <w:color w:val="0D0D0D"/>
          <w:sz w:val="28"/>
          <w:szCs w:val="28"/>
        </w:rPr>
        <w:t xml:space="preserve"> </w:t>
      </w:r>
      <w:r>
        <w:rPr>
          <w:rFonts w:cs="Times New Roman"/>
          <w:color w:val="0D0D0D"/>
          <w:sz w:val="28"/>
          <w:szCs w:val="28"/>
        </w:rPr>
        <w:t xml:space="preserve">підлітків до та після експерименту </w:t>
      </w:r>
      <w:r w:rsidRPr="00915FED">
        <w:rPr>
          <w:rFonts w:cs="Times New Roman"/>
          <w:color w:val="0D0D0D"/>
          <w:sz w:val="28"/>
          <w:szCs w:val="28"/>
        </w:rPr>
        <w:t>(n=</w:t>
      </w:r>
      <w:r>
        <w:rPr>
          <w:rFonts w:cs="Times New Roman"/>
          <w:color w:val="0D0D0D"/>
          <w:sz w:val="28"/>
          <w:szCs w:val="28"/>
        </w:rPr>
        <w:t>2</w:t>
      </w:r>
      <w:r w:rsidRPr="00915FED">
        <w:rPr>
          <w:rFonts w:cs="Times New Roman"/>
          <w:color w:val="0D0D0D"/>
          <w:sz w:val="28"/>
          <w:szCs w:val="28"/>
        </w:rPr>
        <w:t>0)</w:t>
      </w:r>
    </w:p>
    <w:tbl>
      <w:tblPr>
        <w:tblStyle w:val="a5"/>
        <w:tblW w:w="0" w:type="auto"/>
        <w:tblLook w:val="04A0" w:firstRow="1" w:lastRow="0" w:firstColumn="1" w:lastColumn="0" w:noHBand="0" w:noVBand="1"/>
      </w:tblPr>
      <w:tblGrid>
        <w:gridCol w:w="3759"/>
        <w:gridCol w:w="1248"/>
        <w:gridCol w:w="1477"/>
        <w:gridCol w:w="1430"/>
        <w:gridCol w:w="1430"/>
      </w:tblGrid>
      <w:tr w:rsidR="009010F7" w14:paraId="5D3944DE" w14:textId="77777777" w:rsidTr="002B070B">
        <w:tc>
          <w:tcPr>
            <w:tcW w:w="3759" w:type="dxa"/>
          </w:tcPr>
          <w:p w14:paraId="58AA770F" w14:textId="398C5F30" w:rsidR="009010F7" w:rsidRPr="00181F98" w:rsidRDefault="009010F7" w:rsidP="002B070B">
            <w:pPr>
              <w:spacing w:before="120"/>
              <w:jc w:val="center"/>
              <w:rPr>
                <w:rFonts w:cs="Times New Roman"/>
                <w:color w:val="0D0D0D"/>
                <w:sz w:val="28"/>
                <w:szCs w:val="28"/>
              </w:rPr>
            </w:pPr>
            <w:r>
              <w:rPr>
                <w:rFonts w:cs="Times New Roman"/>
                <w:color w:val="0D0D0D"/>
                <w:sz w:val="28"/>
                <w:szCs w:val="28"/>
              </w:rPr>
              <w:t>Показники</w:t>
            </w:r>
          </w:p>
        </w:tc>
        <w:tc>
          <w:tcPr>
            <w:tcW w:w="1248" w:type="dxa"/>
          </w:tcPr>
          <w:p w14:paraId="1EA671BD" w14:textId="77777777" w:rsidR="009010F7" w:rsidRDefault="009010F7" w:rsidP="002B070B">
            <w:pPr>
              <w:spacing w:before="120"/>
              <w:jc w:val="center"/>
              <w:rPr>
                <w:rFonts w:cs="Times New Roman"/>
                <w:color w:val="0D0D0D"/>
                <w:sz w:val="28"/>
                <w:szCs w:val="28"/>
              </w:rPr>
            </w:pPr>
            <w:r w:rsidRPr="00915FED">
              <w:rPr>
                <w:rFonts w:cs="Times New Roman"/>
                <w:noProof/>
                <w:sz w:val="28"/>
                <w:szCs w:val="28"/>
                <w:lang w:eastAsia="uk-UA"/>
              </w:rPr>
              <w:drawing>
                <wp:anchor distT="0" distB="0" distL="114300" distR="114300" simplePos="0" relativeHeight="251679744" behindDoc="0" locked="0" layoutInCell="1" allowOverlap="1" wp14:anchorId="7913DF86" wp14:editId="0A730095">
                  <wp:simplePos x="0" y="0"/>
                  <wp:positionH relativeFrom="column">
                    <wp:posOffset>381719</wp:posOffset>
                  </wp:positionH>
                  <wp:positionV relativeFrom="paragraph">
                    <wp:posOffset>15688</wp:posOffset>
                  </wp:positionV>
                  <wp:extent cx="176530" cy="201295"/>
                  <wp:effectExtent l="0" t="0" r="0" b="8255"/>
                  <wp:wrapNone/>
                  <wp:docPr id="7012617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530" cy="201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77" w:type="dxa"/>
          </w:tcPr>
          <w:p w14:paraId="726619BA" w14:textId="77777777" w:rsidR="009010F7" w:rsidRDefault="009010F7" w:rsidP="002B070B">
            <w:pPr>
              <w:spacing w:before="120"/>
              <w:jc w:val="center"/>
              <w:rPr>
                <w:rFonts w:cs="Times New Roman"/>
                <w:color w:val="0D0D0D"/>
                <w:sz w:val="28"/>
                <w:szCs w:val="28"/>
              </w:rPr>
            </w:pPr>
            <w:r w:rsidRPr="00915FED">
              <w:rPr>
                <w:rFonts w:cs="Times New Roman"/>
                <w:i/>
                <w:sz w:val="28"/>
                <w:szCs w:val="28"/>
              </w:rPr>
              <w:t>S</w:t>
            </w:r>
          </w:p>
        </w:tc>
        <w:tc>
          <w:tcPr>
            <w:tcW w:w="1430" w:type="dxa"/>
          </w:tcPr>
          <w:p w14:paraId="51F5EC01" w14:textId="77777777" w:rsidR="009010F7" w:rsidRPr="00915FED" w:rsidRDefault="009010F7" w:rsidP="002B070B">
            <w:pPr>
              <w:spacing w:before="120"/>
              <w:jc w:val="center"/>
              <w:rPr>
                <w:rFonts w:cs="Times New Roman"/>
                <w:i/>
                <w:sz w:val="28"/>
                <w:szCs w:val="28"/>
              </w:rPr>
            </w:pPr>
            <w:r w:rsidRPr="00915FED">
              <w:rPr>
                <w:rFonts w:cs="Times New Roman"/>
                <w:noProof/>
                <w:sz w:val="28"/>
                <w:szCs w:val="28"/>
                <w:lang w:eastAsia="uk-UA"/>
              </w:rPr>
              <w:drawing>
                <wp:anchor distT="0" distB="0" distL="114300" distR="114300" simplePos="0" relativeHeight="251680768" behindDoc="0" locked="0" layoutInCell="1" allowOverlap="1" wp14:anchorId="78EA12FE" wp14:editId="46E78353">
                  <wp:simplePos x="0" y="0"/>
                  <wp:positionH relativeFrom="column">
                    <wp:posOffset>381719</wp:posOffset>
                  </wp:positionH>
                  <wp:positionV relativeFrom="paragraph">
                    <wp:posOffset>15688</wp:posOffset>
                  </wp:positionV>
                  <wp:extent cx="176530" cy="201295"/>
                  <wp:effectExtent l="0" t="0" r="0" b="8255"/>
                  <wp:wrapNone/>
                  <wp:docPr id="14032591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530" cy="201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30" w:type="dxa"/>
          </w:tcPr>
          <w:p w14:paraId="626BD0E1" w14:textId="77777777" w:rsidR="009010F7" w:rsidRPr="00915FED" w:rsidRDefault="009010F7" w:rsidP="002B070B">
            <w:pPr>
              <w:spacing w:before="120"/>
              <w:jc w:val="center"/>
              <w:rPr>
                <w:rFonts w:cs="Times New Roman"/>
                <w:i/>
                <w:sz w:val="28"/>
                <w:szCs w:val="28"/>
              </w:rPr>
            </w:pPr>
            <w:r w:rsidRPr="00915FED">
              <w:rPr>
                <w:rFonts w:cs="Times New Roman"/>
                <w:i/>
                <w:sz w:val="28"/>
                <w:szCs w:val="28"/>
              </w:rPr>
              <w:t>S</w:t>
            </w:r>
          </w:p>
        </w:tc>
      </w:tr>
      <w:tr w:rsidR="009010F7" w14:paraId="318DDFF6" w14:textId="77777777" w:rsidTr="002B070B">
        <w:tc>
          <w:tcPr>
            <w:tcW w:w="3759" w:type="dxa"/>
          </w:tcPr>
          <w:p w14:paraId="4016D43F" w14:textId="08657606" w:rsidR="009010F7" w:rsidRPr="00181F98" w:rsidRDefault="009010F7" w:rsidP="009010F7">
            <w:pPr>
              <w:spacing w:before="120"/>
              <w:rPr>
                <w:rFonts w:cs="Times New Roman"/>
                <w:color w:val="0D0D0D"/>
                <w:sz w:val="28"/>
                <w:szCs w:val="28"/>
              </w:rPr>
            </w:pPr>
            <w:r>
              <w:rPr>
                <w:rFonts w:cs="Times New Roman"/>
                <w:color w:val="0D0D0D"/>
                <w:sz w:val="28"/>
                <w:szCs w:val="28"/>
              </w:rPr>
              <w:t>ЧСС, уд</w:t>
            </w:r>
            <w:r w:rsidRPr="00BE6516">
              <w:rPr>
                <w:sz w:val="28"/>
                <w:szCs w:val="28"/>
              </w:rPr>
              <w:t>·</w:t>
            </w:r>
            <w:r>
              <w:rPr>
                <w:sz w:val="28"/>
                <w:szCs w:val="28"/>
              </w:rPr>
              <w:t>хв</w:t>
            </w:r>
            <w:r>
              <w:rPr>
                <w:sz w:val="28"/>
                <w:szCs w:val="28"/>
                <w:vertAlign w:val="superscript"/>
              </w:rPr>
              <w:t>-1</w:t>
            </w:r>
          </w:p>
        </w:tc>
        <w:tc>
          <w:tcPr>
            <w:tcW w:w="1248" w:type="dxa"/>
          </w:tcPr>
          <w:p w14:paraId="46D9467C" w14:textId="376D8C1D" w:rsidR="009010F7" w:rsidRPr="00915FED" w:rsidRDefault="009010F7" w:rsidP="009010F7">
            <w:pPr>
              <w:spacing w:before="120"/>
              <w:jc w:val="center"/>
              <w:rPr>
                <w:rFonts w:cs="Times New Roman"/>
                <w:noProof/>
                <w:sz w:val="28"/>
                <w:szCs w:val="28"/>
              </w:rPr>
            </w:pPr>
            <w:r>
              <w:rPr>
                <w:rFonts w:cs="Times New Roman"/>
                <w:noProof/>
                <w:sz w:val="28"/>
                <w:szCs w:val="28"/>
              </w:rPr>
              <w:t>72,8</w:t>
            </w:r>
          </w:p>
        </w:tc>
        <w:tc>
          <w:tcPr>
            <w:tcW w:w="1477" w:type="dxa"/>
          </w:tcPr>
          <w:p w14:paraId="1871D579" w14:textId="00A4F667" w:rsidR="009010F7" w:rsidRPr="00915FED" w:rsidRDefault="009010F7" w:rsidP="009010F7">
            <w:pPr>
              <w:spacing w:before="120"/>
              <w:jc w:val="center"/>
              <w:rPr>
                <w:rFonts w:cs="Times New Roman"/>
                <w:i/>
                <w:sz w:val="28"/>
                <w:szCs w:val="28"/>
              </w:rPr>
            </w:pPr>
            <w:r w:rsidRPr="001D61E8">
              <w:rPr>
                <w:rFonts w:cs="Times New Roman"/>
                <w:iCs/>
                <w:sz w:val="28"/>
                <w:szCs w:val="28"/>
              </w:rPr>
              <w:t>4,7</w:t>
            </w:r>
          </w:p>
        </w:tc>
        <w:tc>
          <w:tcPr>
            <w:tcW w:w="1430" w:type="dxa"/>
          </w:tcPr>
          <w:p w14:paraId="62172EF0" w14:textId="2C82B48E" w:rsidR="009010F7" w:rsidRPr="009010F7" w:rsidRDefault="009010F7" w:rsidP="009010F7">
            <w:pPr>
              <w:spacing w:before="120"/>
              <w:jc w:val="center"/>
              <w:rPr>
                <w:rFonts w:cs="Times New Roman"/>
                <w:noProof/>
                <w:sz w:val="28"/>
                <w:szCs w:val="28"/>
              </w:rPr>
            </w:pPr>
            <w:r w:rsidRPr="009010F7">
              <w:rPr>
                <w:rFonts w:cs="Times New Roman"/>
                <w:noProof/>
                <w:sz w:val="28"/>
                <w:szCs w:val="28"/>
              </w:rPr>
              <w:t>70,1</w:t>
            </w:r>
          </w:p>
        </w:tc>
        <w:tc>
          <w:tcPr>
            <w:tcW w:w="1430" w:type="dxa"/>
          </w:tcPr>
          <w:p w14:paraId="2E709EEE" w14:textId="5104D2FE" w:rsidR="009010F7" w:rsidRPr="009010F7" w:rsidRDefault="009010F7" w:rsidP="009010F7">
            <w:pPr>
              <w:spacing w:before="120"/>
              <w:jc w:val="center"/>
              <w:rPr>
                <w:rFonts w:cs="Times New Roman"/>
                <w:sz w:val="28"/>
                <w:szCs w:val="28"/>
              </w:rPr>
            </w:pPr>
            <w:r w:rsidRPr="009010F7">
              <w:rPr>
                <w:rFonts w:cs="Times New Roman"/>
                <w:sz w:val="28"/>
                <w:szCs w:val="28"/>
              </w:rPr>
              <w:t>3,9</w:t>
            </w:r>
          </w:p>
        </w:tc>
      </w:tr>
      <w:tr w:rsidR="009010F7" w14:paraId="5AD641B2" w14:textId="77777777" w:rsidTr="002B070B">
        <w:tc>
          <w:tcPr>
            <w:tcW w:w="3759" w:type="dxa"/>
          </w:tcPr>
          <w:p w14:paraId="0DDEE474" w14:textId="538D73EE" w:rsidR="009010F7" w:rsidRPr="00181F98" w:rsidRDefault="009010F7" w:rsidP="009010F7">
            <w:pPr>
              <w:spacing w:before="120"/>
              <w:rPr>
                <w:rFonts w:cs="Times New Roman"/>
                <w:color w:val="0D0D0D"/>
                <w:sz w:val="28"/>
                <w:szCs w:val="28"/>
              </w:rPr>
            </w:pPr>
            <w:r>
              <w:rPr>
                <w:rFonts w:cs="Times New Roman"/>
                <w:color w:val="0D0D0D"/>
                <w:sz w:val="28"/>
                <w:szCs w:val="28"/>
              </w:rPr>
              <w:t xml:space="preserve">АТ </w:t>
            </w:r>
            <w:proofErr w:type="spellStart"/>
            <w:r>
              <w:rPr>
                <w:rFonts w:cs="Times New Roman"/>
                <w:color w:val="0D0D0D"/>
                <w:sz w:val="28"/>
                <w:szCs w:val="28"/>
              </w:rPr>
              <w:t>сист</w:t>
            </w:r>
            <w:proofErr w:type="spellEnd"/>
            <w:r>
              <w:rPr>
                <w:rFonts w:cs="Times New Roman"/>
                <w:color w:val="0D0D0D"/>
                <w:sz w:val="28"/>
                <w:szCs w:val="28"/>
              </w:rPr>
              <w:t xml:space="preserve">., </w:t>
            </w:r>
            <w:proofErr w:type="spellStart"/>
            <w:r>
              <w:rPr>
                <w:rFonts w:cs="Times New Roman"/>
                <w:color w:val="0D0D0D"/>
                <w:sz w:val="28"/>
                <w:szCs w:val="28"/>
              </w:rPr>
              <w:t>мм.рт.ст</w:t>
            </w:r>
            <w:proofErr w:type="spellEnd"/>
            <w:r>
              <w:rPr>
                <w:rFonts w:cs="Times New Roman"/>
                <w:color w:val="0D0D0D"/>
                <w:sz w:val="28"/>
                <w:szCs w:val="28"/>
              </w:rPr>
              <w:t>.</w:t>
            </w:r>
          </w:p>
        </w:tc>
        <w:tc>
          <w:tcPr>
            <w:tcW w:w="1248" w:type="dxa"/>
          </w:tcPr>
          <w:p w14:paraId="3AEEF156" w14:textId="74A5593C" w:rsidR="009010F7" w:rsidRPr="00915FED" w:rsidRDefault="009010F7" w:rsidP="009010F7">
            <w:pPr>
              <w:spacing w:before="120"/>
              <w:jc w:val="center"/>
              <w:rPr>
                <w:rFonts w:cs="Times New Roman"/>
                <w:noProof/>
                <w:sz w:val="28"/>
                <w:szCs w:val="28"/>
              </w:rPr>
            </w:pPr>
            <w:r>
              <w:rPr>
                <w:rFonts w:cs="Times New Roman"/>
                <w:noProof/>
                <w:sz w:val="28"/>
                <w:szCs w:val="28"/>
              </w:rPr>
              <w:t>110,4</w:t>
            </w:r>
          </w:p>
        </w:tc>
        <w:tc>
          <w:tcPr>
            <w:tcW w:w="1477" w:type="dxa"/>
          </w:tcPr>
          <w:p w14:paraId="7BAD36BF" w14:textId="065D4E0F" w:rsidR="009010F7" w:rsidRPr="00915FED" w:rsidRDefault="009010F7" w:rsidP="009010F7">
            <w:pPr>
              <w:spacing w:before="120"/>
              <w:jc w:val="center"/>
              <w:rPr>
                <w:rFonts w:cs="Times New Roman"/>
                <w:i/>
                <w:sz w:val="28"/>
                <w:szCs w:val="28"/>
              </w:rPr>
            </w:pPr>
            <w:r w:rsidRPr="001D61E8">
              <w:rPr>
                <w:rFonts w:cs="Times New Roman"/>
                <w:iCs/>
                <w:sz w:val="28"/>
                <w:szCs w:val="28"/>
              </w:rPr>
              <w:t>5,6</w:t>
            </w:r>
          </w:p>
        </w:tc>
        <w:tc>
          <w:tcPr>
            <w:tcW w:w="1430" w:type="dxa"/>
          </w:tcPr>
          <w:p w14:paraId="3F1A3AAB" w14:textId="1AA5756B" w:rsidR="009010F7" w:rsidRPr="009010F7" w:rsidRDefault="009010F7" w:rsidP="009010F7">
            <w:pPr>
              <w:spacing w:before="120"/>
              <w:jc w:val="center"/>
              <w:rPr>
                <w:rFonts w:cs="Times New Roman"/>
                <w:noProof/>
                <w:sz w:val="28"/>
                <w:szCs w:val="28"/>
              </w:rPr>
            </w:pPr>
            <w:r>
              <w:rPr>
                <w:rFonts w:cs="Times New Roman"/>
                <w:noProof/>
                <w:sz w:val="28"/>
                <w:szCs w:val="28"/>
              </w:rPr>
              <w:t>110,3</w:t>
            </w:r>
          </w:p>
        </w:tc>
        <w:tc>
          <w:tcPr>
            <w:tcW w:w="1430" w:type="dxa"/>
          </w:tcPr>
          <w:p w14:paraId="6C498092" w14:textId="4EBBBCF1" w:rsidR="009010F7" w:rsidRPr="009010F7" w:rsidRDefault="009010F7" w:rsidP="009010F7">
            <w:pPr>
              <w:spacing w:before="120"/>
              <w:jc w:val="center"/>
              <w:rPr>
                <w:rFonts w:cs="Times New Roman"/>
                <w:sz w:val="28"/>
                <w:szCs w:val="28"/>
              </w:rPr>
            </w:pPr>
            <w:r>
              <w:rPr>
                <w:rFonts w:cs="Times New Roman"/>
                <w:sz w:val="28"/>
                <w:szCs w:val="28"/>
              </w:rPr>
              <w:t>4,8</w:t>
            </w:r>
          </w:p>
        </w:tc>
      </w:tr>
      <w:tr w:rsidR="009010F7" w14:paraId="0ABD52E8" w14:textId="77777777" w:rsidTr="002B070B">
        <w:tc>
          <w:tcPr>
            <w:tcW w:w="3759" w:type="dxa"/>
          </w:tcPr>
          <w:p w14:paraId="4EA76C16" w14:textId="44884148" w:rsidR="009010F7" w:rsidRPr="00181F98" w:rsidRDefault="009010F7" w:rsidP="009010F7">
            <w:pPr>
              <w:spacing w:before="120"/>
              <w:rPr>
                <w:rFonts w:cs="Times New Roman"/>
                <w:color w:val="0D0D0D"/>
                <w:sz w:val="28"/>
                <w:szCs w:val="28"/>
              </w:rPr>
            </w:pPr>
            <w:r>
              <w:rPr>
                <w:rFonts w:cs="Times New Roman"/>
                <w:color w:val="0D0D0D"/>
                <w:sz w:val="28"/>
                <w:szCs w:val="28"/>
              </w:rPr>
              <w:t xml:space="preserve">АТ </w:t>
            </w:r>
            <w:proofErr w:type="spellStart"/>
            <w:r>
              <w:rPr>
                <w:rFonts w:cs="Times New Roman"/>
                <w:color w:val="0D0D0D"/>
                <w:sz w:val="28"/>
                <w:szCs w:val="28"/>
              </w:rPr>
              <w:t>діаст</w:t>
            </w:r>
            <w:proofErr w:type="spellEnd"/>
            <w:r>
              <w:rPr>
                <w:rFonts w:cs="Times New Roman"/>
                <w:color w:val="0D0D0D"/>
                <w:sz w:val="28"/>
                <w:szCs w:val="28"/>
              </w:rPr>
              <w:t xml:space="preserve">., </w:t>
            </w:r>
            <w:proofErr w:type="spellStart"/>
            <w:r>
              <w:rPr>
                <w:rFonts w:cs="Times New Roman"/>
                <w:color w:val="0D0D0D"/>
                <w:sz w:val="28"/>
                <w:szCs w:val="28"/>
              </w:rPr>
              <w:t>мм.рт.ст</w:t>
            </w:r>
            <w:proofErr w:type="spellEnd"/>
            <w:r>
              <w:rPr>
                <w:rFonts w:cs="Times New Roman"/>
                <w:color w:val="0D0D0D"/>
                <w:sz w:val="28"/>
                <w:szCs w:val="28"/>
              </w:rPr>
              <w:t>.</w:t>
            </w:r>
          </w:p>
        </w:tc>
        <w:tc>
          <w:tcPr>
            <w:tcW w:w="1248" w:type="dxa"/>
          </w:tcPr>
          <w:p w14:paraId="07EA692E" w14:textId="3A3D4AF6" w:rsidR="009010F7" w:rsidRPr="00915FED" w:rsidRDefault="009010F7" w:rsidP="009010F7">
            <w:pPr>
              <w:spacing w:before="120"/>
              <w:jc w:val="center"/>
              <w:rPr>
                <w:rFonts w:cs="Times New Roman"/>
                <w:noProof/>
                <w:sz w:val="28"/>
                <w:szCs w:val="28"/>
              </w:rPr>
            </w:pPr>
            <w:r>
              <w:rPr>
                <w:rFonts w:cs="Times New Roman"/>
                <w:noProof/>
                <w:sz w:val="28"/>
                <w:szCs w:val="28"/>
              </w:rPr>
              <w:t>70,1</w:t>
            </w:r>
          </w:p>
        </w:tc>
        <w:tc>
          <w:tcPr>
            <w:tcW w:w="1477" w:type="dxa"/>
          </w:tcPr>
          <w:p w14:paraId="46D1AD60" w14:textId="5C71971B" w:rsidR="009010F7" w:rsidRPr="00915FED" w:rsidRDefault="009010F7" w:rsidP="009010F7">
            <w:pPr>
              <w:spacing w:before="120"/>
              <w:jc w:val="center"/>
              <w:rPr>
                <w:rFonts w:cs="Times New Roman"/>
                <w:i/>
                <w:sz w:val="28"/>
                <w:szCs w:val="28"/>
              </w:rPr>
            </w:pPr>
            <w:r w:rsidRPr="001D61E8">
              <w:rPr>
                <w:rFonts w:cs="Times New Roman"/>
                <w:iCs/>
                <w:sz w:val="28"/>
                <w:szCs w:val="28"/>
              </w:rPr>
              <w:t>3,3</w:t>
            </w:r>
          </w:p>
        </w:tc>
        <w:tc>
          <w:tcPr>
            <w:tcW w:w="1430" w:type="dxa"/>
          </w:tcPr>
          <w:p w14:paraId="74F52765" w14:textId="228AD6BB" w:rsidR="009010F7" w:rsidRPr="009010F7" w:rsidRDefault="009010F7" w:rsidP="009010F7">
            <w:pPr>
              <w:spacing w:before="120"/>
              <w:jc w:val="center"/>
              <w:rPr>
                <w:rFonts w:cs="Times New Roman"/>
                <w:noProof/>
                <w:sz w:val="28"/>
                <w:szCs w:val="28"/>
              </w:rPr>
            </w:pPr>
            <w:r>
              <w:rPr>
                <w:rFonts w:cs="Times New Roman"/>
                <w:noProof/>
                <w:sz w:val="28"/>
                <w:szCs w:val="28"/>
              </w:rPr>
              <w:t>70,2</w:t>
            </w:r>
          </w:p>
        </w:tc>
        <w:tc>
          <w:tcPr>
            <w:tcW w:w="1430" w:type="dxa"/>
          </w:tcPr>
          <w:p w14:paraId="7BF540A1" w14:textId="418BD1D8" w:rsidR="009010F7" w:rsidRPr="009010F7" w:rsidRDefault="009010F7" w:rsidP="009010F7">
            <w:pPr>
              <w:spacing w:before="120"/>
              <w:jc w:val="center"/>
              <w:rPr>
                <w:rFonts w:cs="Times New Roman"/>
                <w:sz w:val="28"/>
                <w:szCs w:val="28"/>
              </w:rPr>
            </w:pPr>
            <w:r>
              <w:rPr>
                <w:rFonts w:cs="Times New Roman"/>
                <w:sz w:val="28"/>
                <w:szCs w:val="28"/>
              </w:rPr>
              <w:t>3,5</w:t>
            </w:r>
          </w:p>
        </w:tc>
      </w:tr>
      <w:tr w:rsidR="009010F7" w14:paraId="6871D56B" w14:textId="77777777" w:rsidTr="002B070B">
        <w:tc>
          <w:tcPr>
            <w:tcW w:w="3759" w:type="dxa"/>
          </w:tcPr>
          <w:p w14:paraId="1584E357" w14:textId="0CBEDB8D" w:rsidR="009010F7" w:rsidRPr="00181F98" w:rsidRDefault="009010F7" w:rsidP="009010F7">
            <w:pPr>
              <w:spacing w:before="120"/>
              <w:rPr>
                <w:rFonts w:cs="Times New Roman"/>
                <w:color w:val="0D0D0D"/>
                <w:sz w:val="28"/>
                <w:szCs w:val="28"/>
              </w:rPr>
            </w:pPr>
            <w:r>
              <w:rPr>
                <w:rFonts w:cs="Times New Roman"/>
                <w:color w:val="0D0D0D"/>
                <w:sz w:val="28"/>
                <w:szCs w:val="28"/>
              </w:rPr>
              <w:t>ЖЄЛ, мл</w:t>
            </w:r>
          </w:p>
        </w:tc>
        <w:tc>
          <w:tcPr>
            <w:tcW w:w="1248" w:type="dxa"/>
          </w:tcPr>
          <w:p w14:paraId="26123AE7" w14:textId="10F9638D" w:rsidR="009010F7" w:rsidRPr="00915FED" w:rsidRDefault="009010F7" w:rsidP="009010F7">
            <w:pPr>
              <w:spacing w:before="120"/>
              <w:jc w:val="center"/>
              <w:rPr>
                <w:rFonts w:cs="Times New Roman"/>
                <w:noProof/>
                <w:sz w:val="28"/>
                <w:szCs w:val="28"/>
              </w:rPr>
            </w:pPr>
            <w:r w:rsidRPr="00181F98">
              <w:rPr>
                <w:rFonts w:cs="Times New Roman"/>
                <w:noProof/>
                <w:sz w:val="28"/>
                <w:szCs w:val="28"/>
              </w:rPr>
              <w:t>214</w:t>
            </w:r>
            <w:r>
              <w:rPr>
                <w:rFonts w:cs="Times New Roman"/>
                <w:noProof/>
                <w:sz w:val="28"/>
                <w:szCs w:val="28"/>
              </w:rPr>
              <w:t xml:space="preserve">5 </w:t>
            </w:r>
            <w:r w:rsidRPr="00181F98">
              <w:rPr>
                <w:rFonts w:cs="Times New Roman"/>
                <w:noProof/>
                <w:sz w:val="28"/>
                <w:szCs w:val="28"/>
              </w:rPr>
              <w:t xml:space="preserve"> </w:t>
            </w:r>
          </w:p>
        </w:tc>
        <w:tc>
          <w:tcPr>
            <w:tcW w:w="1477" w:type="dxa"/>
          </w:tcPr>
          <w:p w14:paraId="246A6F89" w14:textId="4A6CDBF5" w:rsidR="009010F7" w:rsidRPr="00915FED" w:rsidRDefault="009010F7" w:rsidP="009010F7">
            <w:pPr>
              <w:spacing w:before="120"/>
              <w:jc w:val="center"/>
              <w:rPr>
                <w:rFonts w:cs="Times New Roman"/>
                <w:i/>
                <w:sz w:val="28"/>
                <w:szCs w:val="28"/>
              </w:rPr>
            </w:pPr>
            <w:r w:rsidRPr="001D61E8">
              <w:rPr>
                <w:rFonts w:cs="Times New Roman"/>
                <w:iCs/>
                <w:noProof/>
                <w:sz w:val="28"/>
                <w:szCs w:val="28"/>
              </w:rPr>
              <w:t>42,5</w:t>
            </w:r>
          </w:p>
        </w:tc>
        <w:tc>
          <w:tcPr>
            <w:tcW w:w="1430" w:type="dxa"/>
          </w:tcPr>
          <w:p w14:paraId="2245966A" w14:textId="3ED0DF4A" w:rsidR="009010F7" w:rsidRPr="009010F7" w:rsidRDefault="009010F7" w:rsidP="009010F7">
            <w:pPr>
              <w:spacing w:before="120"/>
              <w:jc w:val="center"/>
              <w:rPr>
                <w:rFonts w:cs="Times New Roman"/>
                <w:noProof/>
                <w:sz w:val="28"/>
                <w:szCs w:val="28"/>
              </w:rPr>
            </w:pPr>
            <w:r>
              <w:rPr>
                <w:rFonts w:cs="Times New Roman"/>
                <w:noProof/>
                <w:sz w:val="28"/>
                <w:szCs w:val="28"/>
              </w:rPr>
              <w:t>2425</w:t>
            </w:r>
          </w:p>
        </w:tc>
        <w:tc>
          <w:tcPr>
            <w:tcW w:w="1430" w:type="dxa"/>
          </w:tcPr>
          <w:p w14:paraId="62A82A76" w14:textId="1C4951DE" w:rsidR="009010F7" w:rsidRPr="009010F7" w:rsidRDefault="009010F7" w:rsidP="009010F7">
            <w:pPr>
              <w:spacing w:before="120"/>
              <w:jc w:val="center"/>
              <w:rPr>
                <w:rFonts w:cs="Times New Roman"/>
                <w:sz w:val="28"/>
                <w:szCs w:val="28"/>
              </w:rPr>
            </w:pPr>
            <w:r>
              <w:rPr>
                <w:rFonts w:cs="Times New Roman"/>
                <w:sz w:val="28"/>
                <w:szCs w:val="28"/>
              </w:rPr>
              <w:t>29,8</w:t>
            </w:r>
          </w:p>
        </w:tc>
      </w:tr>
      <w:tr w:rsidR="009010F7" w14:paraId="5CEB6AE1" w14:textId="77777777" w:rsidTr="002B070B">
        <w:tc>
          <w:tcPr>
            <w:tcW w:w="3759" w:type="dxa"/>
          </w:tcPr>
          <w:p w14:paraId="20433A03" w14:textId="4D3F27A3" w:rsidR="009010F7" w:rsidRPr="00181F98" w:rsidRDefault="009010F7" w:rsidP="009010F7">
            <w:pPr>
              <w:spacing w:before="120"/>
              <w:rPr>
                <w:rFonts w:cs="Times New Roman"/>
                <w:color w:val="0D0D0D"/>
                <w:sz w:val="28"/>
                <w:szCs w:val="28"/>
              </w:rPr>
            </w:pPr>
            <w:r>
              <w:rPr>
                <w:rFonts w:cs="Times New Roman"/>
                <w:color w:val="0D0D0D"/>
                <w:sz w:val="28"/>
                <w:szCs w:val="28"/>
              </w:rPr>
              <w:t xml:space="preserve">Проба </w:t>
            </w:r>
            <w:proofErr w:type="spellStart"/>
            <w:r>
              <w:rPr>
                <w:rFonts w:cs="Times New Roman"/>
                <w:color w:val="0D0D0D"/>
                <w:sz w:val="28"/>
                <w:szCs w:val="28"/>
              </w:rPr>
              <w:t>Руф’є</w:t>
            </w:r>
            <w:proofErr w:type="spellEnd"/>
            <w:r>
              <w:rPr>
                <w:rFonts w:cs="Times New Roman"/>
                <w:color w:val="0D0D0D"/>
                <w:sz w:val="28"/>
                <w:szCs w:val="28"/>
              </w:rPr>
              <w:t>, ум. од.</w:t>
            </w:r>
          </w:p>
        </w:tc>
        <w:tc>
          <w:tcPr>
            <w:tcW w:w="1248" w:type="dxa"/>
          </w:tcPr>
          <w:p w14:paraId="4E154142" w14:textId="0AE065B2" w:rsidR="009010F7" w:rsidRPr="00915FED" w:rsidRDefault="009010F7" w:rsidP="009010F7">
            <w:pPr>
              <w:spacing w:before="120"/>
              <w:jc w:val="center"/>
              <w:rPr>
                <w:rFonts w:cs="Times New Roman"/>
                <w:noProof/>
                <w:sz w:val="28"/>
                <w:szCs w:val="28"/>
              </w:rPr>
            </w:pPr>
            <w:r w:rsidRPr="001D61E8">
              <w:rPr>
                <w:rFonts w:cs="Times New Roman"/>
                <w:noProof/>
                <w:sz w:val="28"/>
                <w:szCs w:val="28"/>
              </w:rPr>
              <w:t>9,2</w:t>
            </w:r>
          </w:p>
        </w:tc>
        <w:tc>
          <w:tcPr>
            <w:tcW w:w="1477" w:type="dxa"/>
          </w:tcPr>
          <w:p w14:paraId="20755559" w14:textId="5DAA0A18" w:rsidR="009010F7" w:rsidRPr="00915FED" w:rsidRDefault="009010F7" w:rsidP="009010F7">
            <w:pPr>
              <w:spacing w:before="120"/>
              <w:jc w:val="center"/>
              <w:rPr>
                <w:rFonts w:cs="Times New Roman"/>
                <w:i/>
                <w:sz w:val="28"/>
                <w:szCs w:val="28"/>
              </w:rPr>
            </w:pPr>
            <w:r w:rsidRPr="001D61E8">
              <w:rPr>
                <w:rFonts w:cs="Times New Roman"/>
                <w:iCs/>
                <w:sz w:val="28"/>
                <w:szCs w:val="28"/>
              </w:rPr>
              <w:t>1,1</w:t>
            </w:r>
          </w:p>
        </w:tc>
        <w:tc>
          <w:tcPr>
            <w:tcW w:w="1430" w:type="dxa"/>
          </w:tcPr>
          <w:p w14:paraId="5057FF0A" w14:textId="1E784811" w:rsidR="009010F7" w:rsidRPr="009010F7" w:rsidRDefault="009010F7" w:rsidP="009010F7">
            <w:pPr>
              <w:spacing w:before="120"/>
              <w:jc w:val="center"/>
              <w:rPr>
                <w:rFonts w:cs="Times New Roman"/>
                <w:noProof/>
                <w:sz w:val="28"/>
                <w:szCs w:val="28"/>
              </w:rPr>
            </w:pPr>
            <w:r>
              <w:rPr>
                <w:rFonts w:cs="Times New Roman"/>
                <w:noProof/>
                <w:sz w:val="28"/>
                <w:szCs w:val="28"/>
              </w:rPr>
              <w:t>7,7</w:t>
            </w:r>
          </w:p>
        </w:tc>
        <w:tc>
          <w:tcPr>
            <w:tcW w:w="1430" w:type="dxa"/>
          </w:tcPr>
          <w:p w14:paraId="5ADFF5F4" w14:textId="0BE406CF" w:rsidR="009010F7" w:rsidRPr="009010F7" w:rsidRDefault="009010F7" w:rsidP="009010F7">
            <w:pPr>
              <w:spacing w:before="120"/>
              <w:jc w:val="center"/>
              <w:rPr>
                <w:rFonts w:cs="Times New Roman"/>
                <w:sz w:val="28"/>
                <w:szCs w:val="28"/>
              </w:rPr>
            </w:pPr>
            <w:r>
              <w:rPr>
                <w:rFonts w:cs="Times New Roman"/>
                <w:sz w:val="28"/>
                <w:szCs w:val="28"/>
              </w:rPr>
              <w:t>0,9</w:t>
            </w:r>
          </w:p>
        </w:tc>
      </w:tr>
    </w:tbl>
    <w:p w14:paraId="6C69FA0D" w14:textId="77777777" w:rsidR="00827800" w:rsidRDefault="00827800" w:rsidP="00827800">
      <w:pPr>
        <w:spacing w:after="0" w:line="360" w:lineRule="auto"/>
        <w:ind w:firstLine="709"/>
        <w:jc w:val="both"/>
        <w:rPr>
          <w:rFonts w:cs="Times New Roman"/>
          <w:bCs/>
          <w:color w:val="0D0D0D"/>
          <w:sz w:val="28"/>
          <w:szCs w:val="28"/>
        </w:rPr>
      </w:pPr>
    </w:p>
    <w:p w14:paraId="145C8206" w14:textId="51D965D9" w:rsidR="005409A3" w:rsidRPr="005409A3" w:rsidRDefault="005409A3" w:rsidP="005409A3">
      <w:pPr>
        <w:spacing w:after="0" w:line="360" w:lineRule="auto"/>
        <w:ind w:firstLine="709"/>
        <w:jc w:val="both"/>
        <w:rPr>
          <w:rFonts w:cs="Times New Roman"/>
          <w:bCs/>
          <w:color w:val="0D0D0D"/>
          <w:sz w:val="28"/>
          <w:szCs w:val="28"/>
        </w:rPr>
      </w:pPr>
      <w:r w:rsidRPr="005409A3">
        <w:rPr>
          <w:rFonts w:cs="Times New Roman"/>
          <w:bCs/>
          <w:color w:val="0D0D0D"/>
          <w:sz w:val="28"/>
          <w:szCs w:val="28"/>
        </w:rPr>
        <w:t xml:space="preserve">Після проходження програми </w:t>
      </w:r>
      <w:r>
        <w:rPr>
          <w:rFonts w:cs="Times New Roman"/>
          <w:bCs/>
          <w:color w:val="0D0D0D"/>
          <w:sz w:val="28"/>
          <w:szCs w:val="28"/>
        </w:rPr>
        <w:t>фізкультурно-оздоровчих занять баскетболом</w:t>
      </w:r>
      <w:r w:rsidRPr="005409A3">
        <w:rPr>
          <w:rFonts w:cs="Times New Roman"/>
          <w:bCs/>
          <w:color w:val="0D0D0D"/>
          <w:sz w:val="28"/>
          <w:szCs w:val="28"/>
        </w:rPr>
        <w:t xml:space="preserve"> учасники експерименту продемонстрували зниження частоти серцевих скорочень після навантаження та швидше повернення показників пульсу до стану спокою. Це свідчить про покращення загальної витривалості та адаптивних можливостей організму, що є важливими показниками ефективності тренувальної програми. Вищий рівень фізичної працездатності за пробою </w:t>
      </w:r>
      <w:proofErr w:type="spellStart"/>
      <w:r w:rsidRPr="005409A3">
        <w:rPr>
          <w:rFonts w:cs="Times New Roman"/>
          <w:bCs/>
          <w:color w:val="0D0D0D"/>
          <w:sz w:val="28"/>
          <w:szCs w:val="28"/>
        </w:rPr>
        <w:t>Руф’є</w:t>
      </w:r>
      <w:proofErr w:type="spellEnd"/>
      <w:r w:rsidRPr="005409A3">
        <w:rPr>
          <w:rFonts w:cs="Times New Roman"/>
          <w:bCs/>
          <w:color w:val="0D0D0D"/>
          <w:sz w:val="28"/>
          <w:szCs w:val="28"/>
        </w:rPr>
        <w:t xml:space="preserve"> вказує на підвищення функціональної активності серця, поліпшення стану </w:t>
      </w:r>
      <w:r>
        <w:rPr>
          <w:rFonts w:cs="Times New Roman"/>
          <w:bCs/>
          <w:color w:val="0D0D0D"/>
          <w:sz w:val="28"/>
          <w:szCs w:val="28"/>
        </w:rPr>
        <w:t>серцево-</w:t>
      </w:r>
      <w:r w:rsidRPr="005409A3">
        <w:rPr>
          <w:rFonts w:cs="Times New Roman"/>
          <w:bCs/>
          <w:color w:val="0D0D0D"/>
          <w:sz w:val="28"/>
          <w:szCs w:val="28"/>
        </w:rPr>
        <w:t>судинної системи та здатності організму ефективніше справлятися з фізичними навантаженнями.</w:t>
      </w:r>
    </w:p>
    <w:p w14:paraId="5201E362" w14:textId="3D0C2750" w:rsidR="009010F7" w:rsidRDefault="005409A3" w:rsidP="005409A3">
      <w:pPr>
        <w:spacing w:after="0" w:line="360" w:lineRule="auto"/>
        <w:ind w:firstLine="709"/>
        <w:jc w:val="both"/>
        <w:rPr>
          <w:rFonts w:cs="Times New Roman"/>
          <w:bCs/>
          <w:color w:val="0D0D0D"/>
          <w:sz w:val="28"/>
          <w:szCs w:val="28"/>
        </w:rPr>
      </w:pPr>
      <w:r w:rsidRPr="005409A3">
        <w:rPr>
          <w:rFonts w:cs="Times New Roman"/>
          <w:bCs/>
          <w:color w:val="0D0D0D"/>
          <w:sz w:val="28"/>
          <w:szCs w:val="28"/>
        </w:rPr>
        <w:t xml:space="preserve">Таким чином, під впливом експериментальної програми відбулися позитивні зміни у фізичній працездатності підлітків, що підтверджується результатами проби </w:t>
      </w:r>
      <w:proofErr w:type="spellStart"/>
      <w:r w:rsidRPr="005409A3">
        <w:rPr>
          <w:rFonts w:cs="Times New Roman"/>
          <w:bCs/>
          <w:color w:val="0D0D0D"/>
          <w:sz w:val="28"/>
          <w:szCs w:val="28"/>
        </w:rPr>
        <w:t>Руф’є</w:t>
      </w:r>
      <w:proofErr w:type="spellEnd"/>
      <w:r w:rsidRPr="005409A3">
        <w:rPr>
          <w:rFonts w:cs="Times New Roman"/>
          <w:bCs/>
          <w:color w:val="0D0D0D"/>
          <w:sz w:val="28"/>
          <w:szCs w:val="28"/>
        </w:rPr>
        <w:t>. Це є важливим показником загального фізичного здоров’я, який вказує на підвищення стійкості серцево-судинної системи до навантажень і поліпшення здатності організму до відновлення після фізичної активності.</w:t>
      </w:r>
    </w:p>
    <w:p w14:paraId="5549A9F8" w14:textId="79601F69" w:rsidR="005409A3" w:rsidRDefault="005409A3" w:rsidP="005409A3">
      <w:pPr>
        <w:spacing w:after="0" w:line="360" w:lineRule="auto"/>
        <w:ind w:firstLine="709"/>
        <w:jc w:val="both"/>
        <w:rPr>
          <w:rFonts w:cs="Times New Roman"/>
          <w:bCs/>
          <w:color w:val="0D0D0D"/>
          <w:sz w:val="28"/>
          <w:szCs w:val="28"/>
        </w:rPr>
      </w:pPr>
      <w:r>
        <w:rPr>
          <w:rFonts w:cs="Times New Roman"/>
          <w:bCs/>
          <w:color w:val="0D0D0D"/>
          <w:sz w:val="28"/>
          <w:szCs w:val="28"/>
        </w:rPr>
        <w:t>Наступним етапом оцінки результативності програми була оцінка змін у показниках фізичної підготовленості.</w:t>
      </w:r>
      <w:r w:rsidR="00D165C4">
        <w:rPr>
          <w:rFonts w:cs="Times New Roman"/>
          <w:bCs/>
          <w:color w:val="0D0D0D"/>
          <w:sz w:val="28"/>
          <w:szCs w:val="28"/>
        </w:rPr>
        <w:t xml:space="preserve"> Результати змін у показниках рухових тестів представлені у таблиці 3.9. Зокрема, встановлено, що зміни відбулися за </w:t>
      </w:r>
      <w:r w:rsidR="00D165C4">
        <w:rPr>
          <w:rFonts w:cs="Times New Roman"/>
          <w:bCs/>
          <w:color w:val="0D0D0D"/>
          <w:sz w:val="28"/>
          <w:szCs w:val="28"/>
        </w:rPr>
        <w:lastRenderedPageBreak/>
        <w:t>результатами всіх рухових тестів, які використовувалися для оцінки фізичної підготовленості, в той же час, в окремих випадках спостерігалася тенденція до покращення, а за більшістю відбулися статистично значущі зрушення, що свідчить про позитивний вплив програми занять.</w:t>
      </w:r>
    </w:p>
    <w:p w14:paraId="0F7AF0D2" w14:textId="38E3BDB9" w:rsidR="005C1CEA" w:rsidRPr="00920DCC" w:rsidRDefault="005C1CEA" w:rsidP="00920DCC">
      <w:pPr>
        <w:spacing w:line="360" w:lineRule="auto"/>
        <w:ind w:firstLine="709"/>
        <w:jc w:val="both"/>
        <w:rPr>
          <w:rFonts w:cs="Times New Roman"/>
          <w:color w:val="0D0D0D"/>
          <w:sz w:val="28"/>
          <w:szCs w:val="28"/>
        </w:rPr>
      </w:pPr>
      <w:r w:rsidRPr="00920DCC">
        <w:rPr>
          <w:rFonts w:cs="Times New Roman"/>
          <w:b/>
          <w:color w:val="0D0D0D"/>
          <w:sz w:val="28"/>
          <w:szCs w:val="28"/>
        </w:rPr>
        <w:t>Таблиця 3.</w:t>
      </w:r>
      <w:r w:rsidR="00F24E11">
        <w:rPr>
          <w:rFonts w:cs="Times New Roman"/>
          <w:b/>
          <w:color w:val="0D0D0D"/>
          <w:sz w:val="28"/>
          <w:szCs w:val="28"/>
        </w:rPr>
        <w:t>9</w:t>
      </w:r>
      <w:r w:rsidRPr="00920DCC">
        <w:rPr>
          <w:rFonts w:cs="Times New Roman"/>
          <w:color w:val="0D0D0D"/>
          <w:sz w:val="28"/>
          <w:szCs w:val="28"/>
        </w:rPr>
        <w:t xml:space="preserve"> </w:t>
      </w:r>
      <w:r w:rsidRPr="00920DCC">
        <w:rPr>
          <w:rFonts w:cs="Times New Roman"/>
          <w:sz w:val="28"/>
          <w:szCs w:val="28"/>
        </w:rPr>
        <w:t>–</w:t>
      </w:r>
      <w:r w:rsidRPr="00920DCC">
        <w:rPr>
          <w:rFonts w:cs="Times New Roman"/>
          <w:sz w:val="28"/>
          <w:szCs w:val="28"/>
          <w:lang w:eastAsia="zh-CN"/>
        </w:rPr>
        <w:t xml:space="preserve"> </w:t>
      </w:r>
      <w:r w:rsidRPr="00920DCC">
        <w:rPr>
          <w:rFonts w:cs="Times New Roman"/>
          <w:color w:val="0D0D0D"/>
          <w:sz w:val="28"/>
          <w:szCs w:val="28"/>
        </w:rPr>
        <w:t>Результати виконання рухових тестів хлопцями 12 років</w:t>
      </w:r>
      <w:r w:rsidR="00D165C4">
        <w:rPr>
          <w:rFonts w:cs="Times New Roman"/>
          <w:color w:val="0D0D0D"/>
          <w:sz w:val="28"/>
          <w:szCs w:val="28"/>
        </w:rPr>
        <w:t xml:space="preserve"> до та після впровадження програми занять</w:t>
      </w:r>
      <w:r w:rsidRPr="00920DCC">
        <w:rPr>
          <w:rFonts w:cs="Times New Roman"/>
          <w:color w:val="0D0D0D"/>
          <w:sz w:val="28"/>
          <w:szCs w:val="28"/>
        </w:rPr>
        <w:t>, (n=</w:t>
      </w:r>
      <w:r w:rsidR="00920DCC" w:rsidRPr="00920DCC">
        <w:rPr>
          <w:rFonts w:cs="Times New Roman"/>
          <w:color w:val="0D0D0D"/>
          <w:sz w:val="28"/>
          <w:szCs w:val="28"/>
        </w:rPr>
        <w:t>2</w:t>
      </w:r>
      <w:r w:rsidRPr="00920DCC">
        <w:rPr>
          <w:rFonts w:cs="Times New Roman"/>
          <w:color w:val="0D0D0D"/>
          <w:sz w:val="28"/>
          <w:szCs w:val="28"/>
        </w:rPr>
        <w:t>0)</w:t>
      </w:r>
    </w:p>
    <w:tbl>
      <w:tblPr>
        <w:tblStyle w:val="a5"/>
        <w:tblW w:w="0" w:type="auto"/>
        <w:tblLook w:val="04A0" w:firstRow="1" w:lastRow="0" w:firstColumn="1" w:lastColumn="0" w:noHBand="0" w:noVBand="1"/>
      </w:tblPr>
      <w:tblGrid>
        <w:gridCol w:w="3759"/>
        <w:gridCol w:w="1248"/>
        <w:gridCol w:w="1477"/>
        <w:gridCol w:w="1430"/>
        <w:gridCol w:w="1430"/>
      </w:tblGrid>
      <w:tr w:rsidR="005C1CEA" w14:paraId="78A0E663" w14:textId="33B42FDF" w:rsidTr="005C1CEA">
        <w:tc>
          <w:tcPr>
            <w:tcW w:w="3759" w:type="dxa"/>
          </w:tcPr>
          <w:p w14:paraId="24D09CED" w14:textId="77777777" w:rsidR="005C1CEA" w:rsidRPr="00181F98" w:rsidRDefault="005C1CEA" w:rsidP="00920DCC">
            <w:pPr>
              <w:spacing w:before="120"/>
              <w:jc w:val="center"/>
              <w:rPr>
                <w:rFonts w:cs="Times New Roman"/>
                <w:color w:val="0D0D0D"/>
                <w:sz w:val="28"/>
                <w:szCs w:val="28"/>
              </w:rPr>
            </w:pPr>
            <w:r w:rsidRPr="00181F98">
              <w:rPr>
                <w:rFonts w:cs="Times New Roman"/>
                <w:color w:val="0D0D0D"/>
                <w:sz w:val="28"/>
                <w:szCs w:val="28"/>
              </w:rPr>
              <w:t>Рухові тести</w:t>
            </w:r>
          </w:p>
        </w:tc>
        <w:tc>
          <w:tcPr>
            <w:tcW w:w="1248" w:type="dxa"/>
          </w:tcPr>
          <w:p w14:paraId="7220F2A2" w14:textId="77777777" w:rsidR="005C1CEA" w:rsidRDefault="005C1CEA" w:rsidP="00920DCC">
            <w:pPr>
              <w:spacing w:before="120"/>
              <w:jc w:val="center"/>
              <w:rPr>
                <w:rFonts w:cs="Times New Roman"/>
                <w:color w:val="0D0D0D"/>
                <w:sz w:val="28"/>
                <w:szCs w:val="28"/>
              </w:rPr>
            </w:pPr>
            <w:r w:rsidRPr="00915FED">
              <w:rPr>
                <w:rFonts w:cs="Times New Roman"/>
                <w:noProof/>
                <w:sz w:val="28"/>
                <w:szCs w:val="28"/>
                <w:lang w:eastAsia="uk-UA"/>
              </w:rPr>
              <w:drawing>
                <wp:anchor distT="0" distB="0" distL="114300" distR="114300" simplePos="0" relativeHeight="251674624" behindDoc="0" locked="0" layoutInCell="1" allowOverlap="1" wp14:anchorId="0EB8EF98" wp14:editId="67CC5389">
                  <wp:simplePos x="0" y="0"/>
                  <wp:positionH relativeFrom="column">
                    <wp:posOffset>381719</wp:posOffset>
                  </wp:positionH>
                  <wp:positionV relativeFrom="paragraph">
                    <wp:posOffset>15688</wp:posOffset>
                  </wp:positionV>
                  <wp:extent cx="176530" cy="201295"/>
                  <wp:effectExtent l="0" t="0" r="0" b="8255"/>
                  <wp:wrapNone/>
                  <wp:docPr id="4735627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530" cy="201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77" w:type="dxa"/>
          </w:tcPr>
          <w:p w14:paraId="75091614" w14:textId="77777777" w:rsidR="005C1CEA" w:rsidRDefault="005C1CEA" w:rsidP="00920DCC">
            <w:pPr>
              <w:spacing w:before="120"/>
              <w:jc w:val="center"/>
              <w:rPr>
                <w:rFonts w:cs="Times New Roman"/>
                <w:color w:val="0D0D0D"/>
                <w:sz w:val="28"/>
                <w:szCs w:val="28"/>
              </w:rPr>
            </w:pPr>
            <w:r w:rsidRPr="00915FED">
              <w:rPr>
                <w:rFonts w:cs="Times New Roman"/>
                <w:i/>
                <w:sz w:val="28"/>
                <w:szCs w:val="28"/>
              </w:rPr>
              <w:t>S</w:t>
            </w:r>
          </w:p>
        </w:tc>
        <w:tc>
          <w:tcPr>
            <w:tcW w:w="1430" w:type="dxa"/>
          </w:tcPr>
          <w:p w14:paraId="1DB760AB" w14:textId="6D73396D" w:rsidR="005C1CEA" w:rsidRPr="00915FED" w:rsidRDefault="005C1CEA" w:rsidP="00920DCC">
            <w:pPr>
              <w:spacing w:before="120"/>
              <w:jc w:val="center"/>
              <w:rPr>
                <w:rFonts w:cs="Times New Roman"/>
                <w:i/>
                <w:sz w:val="28"/>
                <w:szCs w:val="28"/>
              </w:rPr>
            </w:pPr>
            <w:r w:rsidRPr="00915FED">
              <w:rPr>
                <w:rFonts w:cs="Times New Roman"/>
                <w:noProof/>
                <w:sz w:val="28"/>
                <w:szCs w:val="28"/>
                <w:lang w:eastAsia="uk-UA"/>
              </w:rPr>
              <w:drawing>
                <wp:anchor distT="0" distB="0" distL="114300" distR="114300" simplePos="0" relativeHeight="251675648" behindDoc="0" locked="0" layoutInCell="1" allowOverlap="1" wp14:anchorId="786EEA47" wp14:editId="521EA459">
                  <wp:simplePos x="0" y="0"/>
                  <wp:positionH relativeFrom="column">
                    <wp:posOffset>381719</wp:posOffset>
                  </wp:positionH>
                  <wp:positionV relativeFrom="paragraph">
                    <wp:posOffset>15688</wp:posOffset>
                  </wp:positionV>
                  <wp:extent cx="176530" cy="201295"/>
                  <wp:effectExtent l="0" t="0" r="0" b="8255"/>
                  <wp:wrapNone/>
                  <wp:docPr id="12666533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530" cy="201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30" w:type="dxa"/>
          </w:tcPr>
          <w:p w14:paraId="229D5DC6" w14:textId="7C93BC3A" w:rsidR="005C1CEA" w:rsidRPr="00915FED" w:rsidRDefault="005C1CEA" w:rsidP="00920DCC">
            <w:pPr>
              <w:spacing w:before="120"/>
              <w:jc w:val="center"/>
              <w:rPr>
                <w:rFonts w:cs="Times New Roman"/>
                <w:i/>
                <w:sz w:val="28"/>
                <w:szCs w:val="28"/>
              </w:rPr>
            </w:pPr>
            <w:r w:rsidRPr="00915FED">
              <w:rPr>
                <w:rFonts w:cs="Times New Roman"/>
                <w:i/>
                <w:sz w:val="28"/>
                <w:szCs w:val="28"/>
              </w:rPr>
              <w:t>S</w:t>
            </w:r>
          </w:p>
        </w:tc>
      </w:tr>
      <w:tr w:rsidR="005C1CEA" w14:paraId="04CE221D" w14:textId="0A232DA7" w:rsidTr="005C1CEA">
        <w:tc>
          <w:tcPr>
            <w:tcW w:w="3759" w:type="dxa"/>
          </w:tcPr>
          <w:p w14:paraId="4FB35E2C" w14:textId="77777777" w:rsidR="005C1CEA" w:rsidRPr="00181F98" w:rsidRDefault="005C1CEA" w:rsidP="00920DCC">
            <w:pPr>
              <w:spacing w:before="120"/>
              <w:jc w:val="both"/>
              <w:rPr>
                <w:rFonts w:cs="Times New Roman"/>
                <w:color w:val="0D0D0D"/>
                <w:sz w:val="28"/>
                <w:szCs w:val="28"/>
              </w:rPr>
            </w:pPr>
            <w:r w:rsidRPr="00181F98">
              <w:rPr>
                <w:rFonts w:cs="Times New Roman"/>
                <w:sz w:val="28"/>
                <w:szCs w:val="28"/>
                <w:lang w:eastAsia="uk-UA"/>
              </w:rPr>
              <w:t>Біг на 50 м., с</w:t>
            </w:r>
          </w:p>
        </w:tc>
        <w:tc>
          <w:tcPr>
            <w:tcW w:w="1248" w:type="dxa"/>
          </w:tcPr>
          <w:p w14:paraId="2F30A1B7" w14:textId="77777777" w:rsidR="005C1CEA" w:rsidRDefault="005C1CEA" w:rsidP="00920DCC">
            <w:pPr>
              <w:spacing w:before="120"/>
              <w:jc w:val="center"/>
              <w:rPr>
                <w:rFonts w:cs="Times New Roman"/>
                <w:color w:val="0D0D0D"/>
                <w:sz w:val="28"/>
                <w:szCs w:val="28"/>
              </w:rPr>
            </w:pPr>
            <w:r w:rsidRPr="00915FED">
              <w:rPr>
                <w:rFonts w:cs="Times New Roman"/>
                <w:bCs/>
                <w:sz w:val="28"/>
                <w:szCs w:val="28"/>
                <w:lang w:eastAsia="uk-UA"/>
              </w:rPr>
              <w:t>7,62</w:t>
            </w:r>
          </w:p>
        </w:tc>
        <w:tc>
          <w:tcPr>
            <w:tcW w:w="1477" w:type="dxa"/>
          </w:tcPr>
          <w:p w14:paraId="77B8BA40" w14:textId="77777777" w:rsidR="005C1CEA" w:rsidRDefault="005C1CEA" w:rsidP="00920DCC">
            <w:pPr>
              <w:spacing w:before="120"/>
              <w:jc w:val="center"/>
              <w:rPr>
                <w:rFonts w:cs="Times New Roman"/>
                <w:color w:val="0D0D0D"/>
                <w:sz w:val="28"/>
                <w:szCs w:val="28"/>
              </w:rPr>
            </w:pPr>
            <w:r w:rsidRPr="00915FED">
              <w:rPr>
                <w:rFonts w:cs="Times New Roman"/>
                <w:bCs/>
                <w:sz w:val="28"/>
                <w:szCs w:val="28"/>
                <w:lang w:eastAsia="uk-UA"/>
              </w:rPr>
              <w:t>0,41</w:t>
            </w:r>
          </w:p>
        </w:tc>
        <w:tc>
          <w:tcPr>
            <w:tcW w:w="1430" w:type="dxa"/>
          </w:tcPr>
          <w:p w14:paraId="01334FA0" w14:textId="2A368AB5" w:rsidR="005C1CEA" w:rsidRPr="005C1CEA" w:rsidRDefault="005C1CEA" w:rsidP="00920DCC">
            <w:pPr>
              <w:spacing w:before="120"/>
              <w:jc w:val="center"/>
              <w:rPr>
                <w:rFonts w:cs="Times New Roman"/>
                <w:bCs/>
                <w:sz w:val="28"/>
                <w:szCs w:val="28"/>
                <w:lang w:eastAsia="uk-UA"/>
              </w:rPr>
            </w:pPr>
            <w:r w:rsidRPr="005C1CEA">
              <w:rPr>
                <w:bCs/>
                <w:sz w:val="28"/>
                <w:szCs w:val="28"/>
                <w:lang w:eastAsia="uk-UA"/>
              </w:rPr>
              <w:t>7,</w:t>
            </w:r>
            <w:r w:rsidR="007B5EE7">
              <w:rPr>
                <w:bCs/>
                <w:sz w:val="28"/>
                <w:szCs w:val="28"/>
                <w:lang w:eastAsia="uk-UA"/>
              </w:rPr>
              <w:t>0</w:t>
            </w:r>
            <w:r w:rsidRPr="005C1CEA">
              <w:rPr>
                <w:bCs/>
                <w:sz w:val="28"/>
                <w:szCs w:val="28"/>
                <w:lang w:eastAsia="uk-UA"/>
              </w:rPr>
              <w:t>9</w:t>
            </w:r>
          </w:p>
        </w:tc>
        <w:tc>
          <w:tcPr>
            <w:tcW w:w="1430" w:type="dxa"/>
          </w:tcPr>
          <w:p w14:paraId="029B2668" w14:textId="3F180299" w:rsidR="005C1CEA" w:rsidRPr="005C1CEA" w:rsidRDefault="005C1CEA" w:rsidP="00920DCC">
            <w:pPr>
              <w:spacing w:before="120"/>
              <w:jc w:val="center"/>
              <w:rPr>
                <w:rFonts w:cs="Times New Roman"/>
                <w:bCs/>
                <w:sz w:val="28"/>
                <w:szCs w:val="28"/>
                <w:lang w:eastAsia="uk-UA"/>
              </w:rPr>
            </w:pPr>
            <w:r w:rsidRPr="005C1CEA">
              <w:rPr>
                <w:bCs/>
                <w:sz w:val="28"/>
                <w:szCs w:val="28"/>
                <w:lang w:eastAsia="uk-UA"/>
              </w:rPr>
              <w:t>0,46</w:t>
            </w:r>
          </w:p>
        </w:tc>
      </w:tr>
      <w:tr w:rsidR="005C1CEA" w14:paraId="418BB071" w14:textId="151D02E1" w:rsidTr="005C1CEA">
        <w:tc>
          <w:tcPr>
            <w:tcW w:w="3759" w:type="dxa"/>
          </w:tcPr>
          <w:p w14:paraId="72FF658F" w14:textId="77777777" w:rsidR="005C1CEA" w:rsidRPr="00181F98" w:rsidRDefault="005C1CEA" w:rsidP="00920DCC">
            <w:pPr>
              <w:spacing w:before="120"/>
              <w:jc w:val="both"/>
              <w:rPr>
                <w:rFonts w:cs="Times New Roman"/>
                <w:color w:val="0D0D0D"/>
                <w:sz w:val="28"/>
                <w:szCs w:val="28"/>
              </w:rPr>
            </w:pPr>
            <w:r w:rsidRPr="00181F98">
              <w:rPr>
                <w:rFonts w:cs="Times New Roman"/>
                <w:sz w:val="28"/>
                <w:szCs w:val="28"/>
                <w:lang w:eastAsia="uk-UA"/>
              </w:rPr>
              <w:t>Нахил тулубу вперед з положення сидячи, см</w:t>
            </w:r>
          </w:p>
        </w:tc>
        <w:tc>
          <w:tcPr>
            <w:tcW w:w="1248" w:type="dxa"/>
          </w:tcPr>
          <w:p w14:paraId="4AE8138A" w14:textId="07DD64B7" w:rsidR="005C1CEA" w:rsidRDefault="00920DCC" w:rsidP="00920DCC">
            <w:pPr>
              <w:spacing w:before="120"/>
              <w:jc w:val="center"/>
              <w:rPr>
                <w:rFonts w:cs="Times New Roman"/>
                <w:color w:val="0D0D0D"/>
                <w:sz w:val="28"/>
                <w:szCs w:val="28"/>
              </w:rPr>
            </w:pPr>
            <w:r>
              <w:rPr>
                <w:rFonts w:cs="Times New Roman"/>
                <w:bCs/>
                <w:sz w:val="28"/>
                <w:szCs w:val="28"/>
                <w:lang w:eastAsia="uk-UA"/>
              </w:rPr>
              <w:t>6</w:t>
            </w:r>
            <w:r w:rsidR="005C1CEA" w:rsidRPr="00915FED">
              <w:rPr>
                <w:rFonts w:cs="Times New Roman"/>
                <w:bCs/>
                <w:sz w:val="28"/>
                <w:szCs w:val="28"/>
                <w:lang w:eastAsia="uk-UA"/>
              </w:rPr>
              <w:t>,28</w:t>
            </w:r>
          </w:p>
        </w:tc>
        <w:tc>
          <w:tcPr>
            <w:tcW w:w="1477" w:type="dxa"/>
          </w:tcPr>
          <w:p w14:paraId="444260E3" w14:textId="77777777" w:rsidR="005C1CEA" w:rsidRDefault="005C1CEA" w:rsidP="00920DCC">
            <w:pPr>
              <w:spacing w:before="120"/>
              <w:jc w:val="center"/>
              <w:rPr>
                <w:rFonts w:cs="Times New Roman"/>
                <w:color w:val="0D0D0D"/>
                <w:sz w:val="28"/>
                <w:szCs w:val="28"/>
              </w:rPr>
            </w:pPr>
            <w:r w:rsidRPr="00915FED">
              <w:rPr>
                <w:rFonts w:cs="Times New Roman"/>
                <w:bCs/>
                <w:sz w:val="28"/>
                <w:szCs w:val="28"/>
                <w:lang w:eastAsia="uk-UA"/>
              </w:rPr>
              <w:t>2,48</w:t>
            </w:r>
          </w:p>
        </w:tc>
        <w:tc>
          <w:tcPr>
            <w:tcW w:w="1430" w:type="dxa"/>
          </w:tcPr>
          <w:p w14:paraId="2DD79913" w14:textId="0FA8C3FE" w:rsidR="005C1CEA" w:rsidRPr="005C1CEA" w:rsidRDefault="005C1CEA" w:rsidP="00920DCC">
            <w:pPr>
              <w:spacing w:before="120"/>
              <w:jc w:val="center"/>
              <w:rPr>
                <w:rFonts w:cs="Times New Roman"/>
                <w:bCs/>
                <w:sz w:val="28"/>
                <w:szCs w:val="28"/>
                <w:lang w:eastAsia="uk-UA"/>
              </w:rPr>
            </w:pPr>
            <w:r w:rsidRPr="005C1CEA">
              <w:rPr>
                <w:bCs/>
                <w:sz w:val="28"/>
                <w:szCs w:val="28"/>
                <w:lang w:eastAsia="uk-UA"/>
              </w:rPr>
              <w:t>7,22</w:t>
            </w:r>
          </w:p>
        </w:tc>
        <w:tc>
          <w:tcPr>
            <w:tcW w:w="1430" w:type="dxa"/>
          </w:tcPr>
          <w:p w14:paraId="150433D5" w14:textId="36702A33" w:rsidR="005C1CEA" w:rsidRPr="005C1CEA" w:rsidRDefault="005C1CEA" w:rsidP="00920DCC">
            <w:pPr>
              <w:spacing w:before="120"/>
              <w:jc w:val="center"/>
              <w:rPr>
                <w:rFonts w:cs="Times New Roman"/>
                <w:bCs/>
                <w:sz w:val="28"/>
                <w:szCs w:val="28"/>
                <w:lang w:eastAsia="uk-UA"/>
              </w:rPr>
            </w:pPr>
            <w:r w:rsidRPr="005C1CEA">
              <w:rPr>
                <w:bCs/>
                <w:sz w:val="28"/>
                <w:szCs w:val="28"/>
                <w:lang w:eastAsia="uk-UA"/>
              </w:rPr>
              <w:t>3,09</w:t>
            </w:r>
          </w:p>
        </w:tc>
      </w:tr>
      <w:tr w:rsidR="005C1CEA" w14:paraId="53806B1D" w14:textId="5D451E6F" w:rsidTr="005C1CEA">
        <w:tc>
          <w:tcPr>
            <w:tcW w:w="3759" w:type="dxa"/>
          </w:tcPr>
          <w:p w14:paraId="26FCBFEF" w14:textId="77777777" w:rsidR="005C1CEA" w:rsidRPr="00181F98" w:rsidRDefault="005C1CEA" w:rsidP="00920DCC">
            <w:pPr>
              <w:spacing w:before="120"/>
              <w:jc w:val="both"/>
              <w:rPr>
                <w:rFonts w:cs="Times New Roman"/>
                <w:sz w:val="28"/>
                <w:szCs w:val="28"/>
                <w:lang w:eastAsia="uk-UA"/>
              </w:rPr>
            </w:pPr>
            <w:r w:rsidRPr="00181F98">
              <w:rPr>
                <w:rFonts w:cs="Times New Roman"/>
                <w:sz w:val="28"/>
                <w:szCs w:val="28"/>
                <w:lang w:eastAsia="uk-UA"/>
              </w:rPr>
              <w:t>Стрибок в довжину з місця, м</w:t>
            </w:r>
          </w:p>
        </w:tc>
        <w:tc>
          <w:tcPr>
            <w:tcW w:w="1248" w:type="dxa"/>
          </w:tcPr>
          <w:p w14:paraId="495C0858" w14:textId="77777777" w:rsidR="005C1CEA" w:rsidRDefault="005C1CEA" w:rsidP="00920DCC">
            <w:pPr>
              <w:spacing w:before="120"/>
              <w:jc w:val="center"/>
              <w:rPr>
                <w:rFonts w:cs="Times New Roman"/>
                <w:color w:val="0D0D0D"/>
                <w:sz w:val="28"/>
                <w:szCs w:val="28"/>
              </w:rPr>
            </w:pPr>
            <w:r w:rsidRPr="00915FED">
              <w:rPr>
                <w:rFonts w:cs="Times New Roman"/>
                <w:bCs/>
                <w:sz w:val="28"/>
                <w:szCs w:val="28"/>
                <w:lang w:eastAsia="uk-UA"/>
              </w:rPr>
              <w:t>160,67</w:t>
            </w:r>
          </w:p>
        </w:tc>
        <w:tc>
          <w:tcPr>
            <w:tcW w:w="1477" w:type="dxa"/>
          </w:tcPr>
          <w:p w14:paraId="6AB8ED9C" w14:textId="325E00F1" w:rsidR="005C1CEA" w:rsidRDefault="007B5EE7" w:rsidP="00920DCC">
            <w:pPr>
              <w:spacing w:before="120"/>
              <w:jc w:val="center"/>
              <w:rPr>
                <w:rFonts w:cs="Times New Roman"/>
                <w:color w:val="0D0D0D"/>
                <w:sz w:val="28"/>
                <w:szCs w:val="28"/>
              </w:rPr>
            </w:pPr>
            <w:r>
              <w:rPr>
                <w:rFonts w:cs="Times New Roman"/>
                <w:bCs/>
                <w:sz w:val="28"/>
                <w:szCs w:val="28"/>
                <w:lang w:eastAsia="uk-UA"/>
              </w:rPr>
              <w:t>5</w:t>
            </w:r>
            <w:r w:rsidR="005C1CEA" w:rsidRPr="00915FED">
              <w:rPr>
                <w:rFonts w:cs="Times New Roman"/>
                <w:bCs/>
                <w:sz w:val="28"/>
                <w:szCs w:val="28"/>
                <w:lang w:eastAsia="uk-UA"/>
              </w:rPr>
              <w:t>,21</w:t>
            </w:r>
          </w:p>
        </w:tc>
        <w:tc>
          <w:tcPr>
            <w:tcW w:w="1430" w:type="dxa"/>
          </w:tcPr>
          <w:p w14:paraId="14C30E6E" w14:textId="20E9D690" w:rsidR="005C1CEA" w:rsidRPr="005C1CEA" w:rsidRDefault="005C1CEA" w:rsidP="00920DCC">
            <w:pPr>
              <w:spacing w:before="120"/>
              <w:jc w:val="center"/>
              <w:rPr>
                <w:rFonts w:cs="Times New Roman"/>
                <w:bCs/>
                <w:sz w:val="28"/>
                <w:szCs w:val="28"/>
                <w:lang w:eastAsia="uk-UA"/>
              </w:rPr>
            </w:pPr>
            <w:r w:rsidRPr="005C1CEA">
              <w:rPr>
                <w:bCs/>
                <w:sz w:val="28"/>
                <w:szCs w:val="28"/>
                <w:lang w:eastAsia="uk-UA"/>
              </w:rPr>
              <w:t>16</w:t>
            </w:r>
            <w:r w:rsidR="007B5EE7">
              <w:rPr>
                <w:bCs/>
                <w:sz w:val="28"/>
                <w:szCs w:val="28"/>
                <w:lang w:eastAsia="uk-UA"/>
              </w:rPr>
              <w:t>9</w:t>
            </w:r>
            <w:r w:rsidRPr="005C1CEA">
              <w:rPr>
                <w:bCs/>
                <w:sz w:val="28"/>
                <w:szCs w:val="28"/>
                <w:lang w:eastAsia="uk-UA"/>
              </w:rPr>
              <w:t>,</w:t>
            </w:r>
            <w:r w:rsidR="00920DCC">
              <w:rPr>
                <w:bCs/>
                <w:sz w:val="28"/>
                <w:szCs w:val="28"/>
                <w:lang w:eastAsia="uk-UA"/>
              </w:rPr>
              <w:t>4</w:t>
            </w:r>
            <w:r w:rsidRPr="005C1CEA">
              <w:rPr>
                <w:bCs/>
                <w:sz w:val="28"/>
                <w:szCs w:val="28"/>
                <w:lang w:eastAsia="uk-UA"/>
              </w:rPr>
              <w:t>6</w:t>
            </w:r>
          </w:p>
        </w:tc>
        <w:tc>
          <w:tcPr>
            <w:tcW w:w="1430" w:type="dxa"/>
          </w:tcPr>
          <w:p w14:paraId="3FAD8109" w14:textId="32D363B3" w:rsidR="005C1CEA" w:rsidRPr="005C1CEA" w:rsidRDefault="007B5EE7" w:rsidP="00920DCC">
            <w:pPr>
              <w:spacing w:before="120"/>
              <w:jc w:val="center"/>
              <w:rPr>
                <w:rFonts w:cs="Times New Roman"/>
                <w:bCs/>
                <w:sz w:val="28"/>
                <w:szCs w:val="28"/>
                <w:lang w:eastAsia="uk-UA"/>
              </w:rPr>
            </w:pPr>
            <w:r>
              <w:rPr>
                <w:bCs/>
                <w:sz w:val="28"/>
                <w:szCs w:val="28"/>
                <w:lang w:eastAsia="uk-UA"/>
              </w:rPr>
              <w:t>4</w:t>
            </w:r>
            <w:r w:rsidR="005C1CEA" w:rsidRPr="005C1CEA">
              <w:rPr>
                <w:bCs/>
                <w:sz w:val="28"/>
                <w:szCs w:val="28"/>
                <w:lang w:eastAsia="uk-UA"/>
              </w:rPr>
              <w:t>,</w:t>
            </w:r>
            <w:r w:rsidR="00920DCC">
              <w:rPr>
                <w:bCs/>
                <w:sz w:val="28"/>
                <w:szCs w:val="28"/>
                <w:lang w:eastAsia="uk-UA"/>
              </w:rPr>
              <w:t>2</w:t>
            </w:r>
            <w:r w:rsidR="005C1CEA" w:rsidRPr="005C1CEA">
              <w:rPr>
                <w:bCs/>
                <w:sz w:val="28"/>
                <w:szCs w:val="28"/>
                <w:lang w:eastAsia="uk-UA"/>
              </w:rPr>
              <w:t>0</w:t>
            </w:r>
          </w:p>
        </w:tc>
      </w:tr>
      <w:tr w:rsidR="005C1CEA" w14:paraId="0F7B3E63" w14:textId="7E3C01A5" w:rsidTr="005C1CEA">
        <w:tc>
          <w:tcPr>
            <w:tcW w:w="3759" w:type="dxa"/>
          </w:tcPr>
          <w:p w14:paraId="009A1187" w14:textId="77777777" w:rsidR="005C1CEA" w:rsidRPr="00181F98" w:rsidRDefault="005C1CEA" w:rsidP="00920DCC">
            <w:pPr>
              <w:spacing w:before="120"/>
              <w:jc w:val="both"/>
              <w:rPr>
                <w:rFonts w:cs="Times New Roman"/>
                <w:sz w:val="28"/>
                <w:szCs w:val="28"/>
                <w:lang w:eastAsia="uk-UA"/>
              </w:rPr>
            </w:pPr>
            <w:r w:rsidRPr="00181F98">
              <w:rPr>
                <w:rFonts w:cs="Times New Roman"/>
                <w:sz w:val="28"/>
                <w:szCs w:val="28"/>
                <w:lang w:eastAsia="uk-UA"/>
              </w:rPr>
              <w:t>Підтягування на перекладині, разів</w:t>
            </w:r>
          </w:p>
        </w:tc>
        <w:tc>
          <w:tcPr>
            <w:tcW w:w="1248" w:type="dxa"/>
          </w:tcPr>
          <w:p w14:paraId="319F214A" w14:textId="77777777" w:rsidR="005C1CEA" w:rsidRDefault="005C1CEA" w:rsidP="00920DCC">
            <w:pPr>
              <w:spacing w:before="120"/>
              <w:jc w:val="center"/>
              <w:rPr>
                <w:rFonts w:cs="Times New Roman"/>
                <w:color w:val="0D0D0D"/>
                <w:sz w:val="28"/>
                <w:szCs w:val="28"/>
              </w:rPr>
            </w:pPr>
            <w:r w:rsidRPr="00915FED">
              <w:rPr>
                <w:rFonts w:cs="Times New Roman"/>
                <w:bCs/>
                <w:sz w:val="28"/>
                <w:szCs w:val="28"/>
                <w:lang w:eastAsia="uk-UA"/>
              </w:rPr>
              <w:t>3,55</w:t>
            </w:r>
          </w:p>
        </w:tc>
        <w:tc>
          <w:tcPr>
            <w:tcW w:w="1477" w:type="dxa"/>
          </w:tcPr>
          <w:p w14:paraId="40CCE508" w14:textId="42025439" w:rsidR="005C1CEA" w:rsidRDefault="007B5EE7" w:rsidP="00920DCC">
            <w:pPr>
              <w:spacing w:before="120"/>
              <w:jc w:val="center"/>
              <w:rPr>
                <w:rFonts w:cs="Times New Roman"/>
                <w:color w:val="0D0D0D"/>
                <w:sz w:val="28"/>
                <w:szCs w:val="28"/>
              </w:rPr>
            </w:pPr>
            <w:r>
              <w:rPr>
                <w:rFonts w:cs="Times New Roman"/>
                <w:bCs/>
                <w:sz w:val="28"/>
                <w:szCs w:val="28"/>
                <w:lang w:eastAsia="uk-UA"/>
              </w:rPr>
              <w:t>0</w:t>
            </w:r>
            <w:r w:rsidR="005C1CEA" w:rsidRPr="00915FED">
              <w:rPr>
                <w:rFonts w:cs="Times New Roman"/>
                <w:bCs/>
                <w:sz w:val="28"/>
                <w:szCs w:val="28"/>
                <w:lang w:eastAsia="uk-UA"/>
              </w:rPr>
              <w:t>,52</w:t>
            </w:r>
          </w:p>
        </w:tc>
        <w:tc>
          <w:tcPr>
            <w:tcW w:w="1430" w:type="dxa"/>
          </w:tcPr>
          <w:p w14:paraId="08AF5C90" w14:textId="54F64748" w:rsidR="005C1CEA" w:rsidRPr="005C1CEA" w:rsidRDefault="007B5EE7" w:rsidP="00920DCC">
            <w:pPr>
              <w:spacing w:before="120"/>
              <w:jc w:val="center"/>
              <w:rPr>
                <w:rFonts w:cs="Times New Roman"/>
                <w:bCs/>
                <w:sz w:val="28"/>
                <w:szCs w:val="28"/>
                <w:lang w:eastAsia="uk-UA"/>
              </w:rPr>
            </w:pPr>
            <w:r>
              <w:rPr>
                <w:bCs/>
                <w:sz w:val="28"/>
                <w:szCs w:val="28"/>
                <w:lang w:eastAsia="uk-UA"/>
              </w:rPr>
              <w:t>7</w:t>
            </w:r>
            <w:r w:rsidR="005C1CEA" w:rsidRPr="005C1CEA">
              <w:rPr>
                <w:bCs/>
                <w:sz w:val="28"/>
                <w:szCs w:val="28"/>
                <w:lang w:eastAsia="uk-UA"/>
              </w:rPr>
              <w:t>,30</w:t>
            </w:r>
          </w:p>
        </w:tc>
        <w:tc>
          <w:tcPr>
            <w:tcW w:w="1430" w:type="dxa"/>
          </w:tcPr>
          <w:p w14:paraId="5F180CCD" w14:textId="6CD36B4B" w:rsidR="005C1CEA" w:rsidRPr="005C1CEA" w:rsidRDefault="005C1CEA" w:rsidP="00920DCC">
            <w:pPr>
              <w:spacing w:before="120"/>
              <w:jc w:val="center"/>
              <w:rPr>
                <w:rFonts w:cs="Times New Roman"/>
                <w:bCs/>
                <w:sz w:val="28"/>
                <w:szCs w:val="28"/>
                <w:lang w:eastAsia="uk-UA"/>
              </w:rPr>
            </w:pPr>
            <w:r w:rsidRPr="005C1CEA">
              <w:rPr>
                <w:bCs/>
                <w:sz w:val="28"/>
                <w:szCs w:val="28"/>
                <w:lang w:eastAsia="uk-UA"/>
              </w:rPr>
              <w:t>0,99</w:t>
            </w:r>
          </w:p>
        </w:tc>
      </w:tr>
      <w:tr w:rsidR="005C1CEA" w14:paraId="4FDA8F51" w14:textId="38B00A09" w:rsidTr="005C1CEA">
        <w:tc>
          <w:tcPr>
            <w:tcW w:w="3759" w:type="dxa"/>
          </w:tcPr>
          <w:p w14:paraId="061508ED" w14:textId="77777777" w:rsidR="005C1CEA" w:rsidRPr="00181F98" w:rsidRDefault="005C1CEA" w:rsidP="00920DCC">
            <w:pPr>
              <w:spacing w:before="120"/>
              <w:jc w:val="both"/>
              <w:rPr>
                <w:rFonts w:cs="Times New Roman"/>
                <w:sz w:val="28"/>
                <w:szCs w:val="28"/>
                <w:lang w:eastAsia="uk-UA"/>
              </w:rPr>
            </w:pPr>
            <w:r w:rsidRPr="00181F98">
              <w:rPr>
                <w:rFonts w:cs="Times New Roman"/>
                <w:sz w:val="28"/>
                <w:szCs w:val="28"/>
                <w:lang w:eastAsia="uk-UA"/>
              </w:rPr>
              <w:t>Біг на 1000 метрів, хв./с</w:t>
            </w:r>
          </w:p>
        </w:tc>
        <w:tc>
          <w:tcPr>
            <w:tcW w:w="1248" w:type="dxa"/>
          </w:tcPr>
          <w:p w14:paraId="70041EF9" w14:textId="77777777" w:rsidR="005C1CEA" w:rsidRDefault="005C1CEA" w:rsidP="00920DCC">
            <w:pPr>
              <w:spacing w:before="120"/>
              <w:jc w:val="center"/>
              <w:rPr>
                <w:rFonts w:cs="Times New Roman"/>
                <w:color w:val="0D0D0D"/>
                <w:sz w:val="28"/>
                <w:szCs w:val="28"/>
              </w:rPr>
            </w:pPr>
            <w:r w:rsidRPr="00915FED">
              <w:rPr>
                <w:rFonts w:cs="Times New Roman"/>
                <w:bCs/>
                <w:sz w:val="28"/>
                <w:szCs w:val="28"/>
                <w:lang w:eastAsia="uk-UA"/>
              </w:rPr>
              <w:t>4,40</w:t>
            </w:r>
          </w:p>
        </w:tc>
        <w:tc>
          <w:tcPr>
            <w:tcW w:w="1477" w:type="dxa"/>
          </w:tcPr>
          <w:p w14:paraId="69251D1B" w14:textId="77777777" w:rsidR="005C1CEA" w:rsidRDefault="005C1CEA" w:rsidP="00920DCC">
            <w:pPr>
              <w:spacing w:before="120"/>
              <w:jc w:val="center"/>
              <w:rPr>
                <w:rFonts w:cs="Times New Roman"/>
                <w:color w:val="0D0D0D"/>
                <w:sz w:val="28"/>
                <w:szCs w:val="28"/>
              </w:rPr>
            </w:pPr>
            <w:r w:rsidRPr="00915FED">
              <w:rPr>
                <w:rFonts w:cs="Times New Roman"/>
                <w:bCs/>
                <w:sz w:val="28"/>
                <w:szCs w:val="28"/>
                <w:lang w:eastAsia="uk-UA"/>
              </w:rPr>
              <w:t>0,89</w:t>
            </w:r>
          </w:p>
        </w:tc>
        <w:tc>
          <w:tcPr>
            <w:tcW w:w="1430" w:type="dxa"/>
          </w:tcPr>
          <w:p w14:paraId="7B596BD1" w14:textId="0F18D0D0" w:rsidR="005C1CEA" w:rsidRPr="005C1CEA" w:rsidRDefault="005C1CEA" w:rsidP="00920DCC">
            <w:pPr>
              <w:spacing w:before="120"/>
              <w:jc w:val="center"/>
              <w:rPr>
                <w:rFonts w:cs="Times New Roman"/>
                <w:bCs/>
                <w:sz w:val="28"/>
                <w:szCs w:val="28"/>
                <w:lang w:eastAsia="uk-UA"/>
              </w:rPr>
            </w:pPr>
            <w:r w:rsidRPr="005C1CEA">
              <w:rPr>
                <w:bCs/>
                <w:sz w:val="28"/>
                <w:szCs w:val="28"/>
                <w:lang w:eastAsia="uk-UA"/>
              </w:rPr>
              <w:t>4,16</w:t>
            </w:r>
          </w:p>
        </w:tc>
        <w:tc>
          <w:tcPr>
            <w:tcW w:w="1430" w:type="dxa"/>
          </w:tcPr>
          <w:p w14:paraId="547DD4E2" w14:textId="184648C8" w:rsidR="005C1CEA" w:rsidRPr="005C1CEA" w:rsidRDefault="007B5EE7" w:rsidP="00920DCC">
            <w:pPr>
              <w:spacing w:before="120"/>
              <w:jc w:val="center"/>
              <w:rPr>
                <w:rFonts w:cs="Times New Roman"/>
                <w:bCs/>
                <w:sz w:val="28"/>
                <w:szCs w:val="28"/>
                <w:lang w:eastAsia="uk-UA"/>
              </w:rPr>
            </w:pPr>
            <w:r>
              <w:rPr>
                <w:bCs/>
                <w:sz w:val="28"/>
                <w:szCs w:val="28"/>
                <w:lang w:eastAsia="uk-UA"/>
              </w:rPr>
              <w:t>0</w:t>
            </w:r>
            <w:r w:rsidR="005C1CEA" w:rsidRPr="005C1CEA">
              <w:rPr>
                <w:bCs/>
                <w:sz w:val="28"/>
                <w:szCs w:val="28"/>
                <w:lang w:eastAsia="uk-UA"/>
              </w:rPr>
              <w:t>,68</w:t>
            </w:r>
          </w:p>
        </w:tc>
      </w:tr>
    </w:tbl>
    <w:p w14:paraId="2ADCCDB8" w14:textId="77777777" w:rsidR="005C1CEA" w:rsidRDefault="005C1CEA" w:rsidP="005C1CEA">
      <w:pPr>
        <w:spacing w:line="360" w:lineRule="auto"/>
        <w:ind w:firstLine="709"/>
        <w:jc w:val="both"/>
        <w:rPr>
          <w:color w:val="0D0D0D"/>
        </w:rPr>
      </w:pPr>
    </w:p>
    <w:p w14:paraId="4ED03DFB" w14:textId="77777777" w:rsidR="007B5EE7" w:rsidRPr="007B5EE7" w:rsidRDefault="007B5EE7" w:rsidP="007B5EE7">
      <w:pPr>
        <w:spacing w:after="0" w:line="360" w:lineRule="auto"/>
        <w:ind w:firstLine="709"/>
        <w:jc w:val="both"/>
        <w:rPr>
          <w:sz w:val="28"/>
          <w:szCs w:val="28"/>
        </w:rPr>
      </w:pPr>
      <w:r w:rsidRPr="007B5EE7">
        <w:rPr>
          <w:sz w:val="28"/>
          <w:szCs w:val="28"/>
        </w:rPr>
        <w:t>Достовірні зміни у показниках фізичної підготовленості 12-річних підлітків було зафіксовано за результатами тестів «Підтягування на перекладині», «Біг на 50 метрів» та «Стрибок у довжину з місця». У цих вправах спостерігалося значне покращення результатів, що вказує на підвищення рівня сили верхніх кінцівок, швидкісних якостей, а також вибухової сили ніг, які є важливими компонентами загальної фізичної підготовленості підлітків.</w:t>
      </w:r>
    </w:p>
    <w:p w14:paraId="1CFD27B0" w14:textId="77777777" w:rsidR="007B5EE7" w:rsidRPr="007B5EE7" w:rsidRDefault="007B5EE7" w:rsidP="007B5EE7">
      <w:pPr>
        <w:spacing w:after="0" w:line="360" w:lineRule="auto"/>
        <w:ind w:firstLine="709"/>
        <w:jc w:val="both"/>
        <w:rPr>
          <w:sz w:val="28"/>
          <w:szCs w:val="28"/>
        </w:rPr>
      </w:pPr>
      <w:r w:rsidRPr="007B5EE7">
        <w:rPr>
          <w:sz w:val="28"/>
          <w:szCs w:val="28"/>
        </w:rPr>
        <w:t>Водночас за результатами контрольних вправ «Нахил тулуба вперед з положення сидячи» та «Біг на 1000 метрів» спостерігалася тенденція до покращення, хоча ці зміни не досягли рівня статистичної достовірності. Зміни у показниках гнучкості та загальної витривалості можуть бути зумовлені як позитивним впливом програми фізичної підготовки, так і індивідуальними особливостями фізичного розвитку підлітків у даному віці.</w:t>
      </w:r>
    </w:p>
    <w:p w14:paraId="10ACBAF5" w14:textId="09E83511" w:rsidR="00923FDD" w:rsidRDefault="007B5EE7" w:rsidP="007B5EE7">
      <w:pPr>
        <w:spacing w:after="0" w:line="360" w:lineRule="auto"/>
        <w:ind w:firstLine="709"/>
        <w:jc w:val="both"/>
        <w:rPr>
          <w:sz w:val="28"/>
          <w:szCs w:val="28"/>
        </w:rPr>
      </w:pPr>
      <w:r w:rsidRPr="007B5EE7">
        <w:rPr>
          <w:sz w:val="28"/>
          <w:szCs w:val="28"/>
        </w:rPr>
        <w:t xml:space="preserve">Отже, під впливом експериментальної програми найбільш помітні достовірні зміни відбулися в показниках сили, швидкості та вибухової сили, </w:t>
      </w:r>
      <w:r w:rsidRPr="007B5EE7">
        <w:rPr>
          <w:sz w:val="28"/>
          <w:szCs w:val="28"/>
        </w:rPr>
        <w:lastRenderedPageBreak/>
        <w:t>тоді як гнучкість і витривалість продемонстрували лише покращення, яке потребує подальшого спостереження для встановлення його стабільності та значущості.</w:t>
      </w:r>
    </w:p>
    <w:p w14:paraId="3E68E5DE" w14:textId="6D64207F" w:rsidR="007B5EE7" w:rsidRPr="007B5EE7" w:rsidRDefault="007B5EE7" w:rsidP="007B5EE7">
      <w:pPr>
        <w:spacing w:after="0" w:line="360" w:lineRule="auto"/>
        <w:ind w:firstLine="709"/>
        <w:jc w:val="both"/>
        <w:rPr>
          <w:sz w:val="28"/>
          <w:szCs w:val="28"/>
        </w:rPr>
      </w:pPr>
      <w:r>
        <w:rPr>
          <w:sz w:val="28"/>
          <w:szCs w:val="28"/>
        </w:rPr>
        <w:t>Отримані результати свідчать про ефективність розробленої програми фізкультурно-оздоровчих занять на основі засобів баскетболу і дозволяють її рекомендувати до впровадження в процес позашкільного фізичного виховання підлітків.</w:t>
      </w:r>
    </w:p>
    <w:p w14:paraId="498F294F" w14:textId="77777777" w:rsidR="00923FDD" w:rsidRPr="00DB69AB" w:rsidRDefault="00923FDD" w:rsidP="0045121E">
      <w:pPr>
        <w:ind w:firstLine="709"/>
        <w:rPr>
          <w:b/>
          <w:bCs/>
          <w:sz w:val="28"/>
          <w:szCs w:val="28"/>
        </w:rPr>
      </w:pPr>
      <w:r w:rsidRPr="00DB69AB">
        <w:rPr>
          <w:b/>
          <w:bCs/>
          <w:sz w:val="28"/>
          <w:szCs w:val="28"/>
        </w:rPr>
        <w:t>Висновки до розділу 3</w:t>
      </w:r>
    </w:p>
    <w:p w14:paraId="57E768A1" w14:textId="4F1622D4" w:rsidR="00D165C4" w:rsidRPr="00D165C4" w:rsidRDefault="00DB69AB" w:rsidP="00D165C4">
      <w:pPr>
        <w:spacing w:after="0" w:line="360" w:lineRule="auto"/>
        <w:ind w:firstLine="709"/>
        <w:jc w:val="both"/>
        <w:rPr>
          <w:sz w:val="28"/>
          <w:szCs w:val="28"/>
        </w:rPr>
      </w:pPr>
      <w:r>
        <w:rPr>
          <w:sz w:val="28"/>
          <w:szCs w:val="28"/>
        </w:rPr>
        <w:t xml:space="preserve">У розділі представлено інформацію про результати </w:t>
      </w:r>
      <w:proofErr w:type="spellStart"/>
      <w:r>
        <w:rPr>
          <w:sz w:val="28"/>
          <w:szCs w:val="28"/>
        </w:rPr>
        <w:t>конста</w:t>
      </w:r>
      <w:r w:rsidR="007B5EE7">
        <w:rPr>
          <w:sz w:val="28"/>
          <w:szCs w:val="28"/>
        </w:rPr>
        <w:t>т</w:t>
      </w:r>
      <w:r>
        <w:rPr>
          <w:sz w:val="28"/>
          <w:szCs w:val="28"/>
        </w:rPr>
        <w:t>увального</w:t>
      </w:r>
      <w:proofErr w:type="spellEnd"/>
      <w:r>
        <w:rPr>
          <w:sz w:val="28"/>
          <w:szCs w:val="28"/>
        </w:rPr>
        <w:t xml:space="preserve"> педагогічного експерименту з оцінкою </w:t>
      </w:r>
      <w:proofErr w:type="spellStart"/>
      <w:r>
        <w:rPr>
          <w:sz w:val="28"/>
          <w:szCs w:val="28"/>
        </w:rPr>
        <w:t>соматометричних</w:t>
      </w:r>
      <w:proofErr w:type="spellEnd"/>
      <w:r>
        <w:rPr>
          <w:sz w:val="28"/>
          <w:szCs w:val="28"/>
        </w:rPr>
        <w:t xml:space="preserve"> показників фізичного розвитку (довжина, маса тала, ІМТ), а також функціональних показників серцево-судинної і дихальної системи (таких як ЖЄЛ, ЧСС, АТ, Індекс </w:t>
      </w:r>
      <w:proofErr w:type="spellStart"/>
      <w:r>
        <w:rPr>
          <w:sz w:val="28"/>
          <w:szCs w:val="28"/>
        </w:rPr>
        <w:t>Руф’є</w:t>
      </w:r>
      <w:proofErr w:type="spellEnd"/>
      <w:r>
        <w:rPr>
          <w:sz w:val="28"/>
          <w:szCs w:val="28"/>
        </w:rPr>
        <w:t xml:space="preserve">). </w:t>
      </w:r>
      <w:r w:rsidR="00D165C4" w:rsidRPr="00D165C4">
        <w:rPr>
          <w:sz w:val="28"/>
          <w:szCs w:val="28"/>
        </w:rPr>
        <w:t xml:space="preserve">Дослідження показало, що за основними фізичними, морфологічними та функціональними показниками підлітки знаходяться у межах нормативних значень для даної статево-вікової групи. Це означає, що у більшості 12-річних хлопців показники розвитку відповідають середньостатистичним нормам, визначеним для цього віку, і відображають гармонійний фізичний розвиток та відсутність відхилень у здоров'ї, що є сприятливим фактором для впровадження </w:t>
      </w:r>
      <w:proofErr w:type="spellStart"/>
      <w:r w:rsidR="00D165C4">
        <w:rPr>
          <w:sz w:val="28"/>
          <w:szCs w:val="28"/>
        </w:rPr>
        <w:t>тренуваьних</w:t>
      </w:r>
      <w:proofErr w:type="spellEnd"/>
      <w:r w:rsidR="00D165C4" w:rsidRPr="00D165C4">
        <w:rPr>
          <w:sz w:val="28"/>
          <w:szCs w:val="28"/>
        </w:rPr>
        <w:t xml:space="preserve"> навантажень.</w:t>
      </w:r>
    </w:p>
    <w:p w14:paraId="6D8C4F1A" w14:textId="5CF6E21F" w:rsidR="00D165C4" w:rsidRPr="00D165C4" w:rsidRDefault="00D165C4" w:rsidP="00D165C4">
      <w:pPr>
        <w:spacing w:after="0" w:line="360" w:lineRule="auto"/>
        <w:ind w:firstLine="709"/>
        <w:jc w:val="both"/>
        <w:rPr>
          <w:sz w:val="28"/>
          <w:szCs w:val="28"/>
        </w:rPr>
      </w:pPr>
      <w:r w:rsidRPr="00D165C4">
        <w:rPr>
          <w:sz w:val="28"/>
          <w:szCs w:val="28"/>
        </w:rPr>
        <w:t>Оцінка фізичної підготовленості показала, що у більшості підлітків спостерігається середній рівень фізичної готовності до занят</w:t>
      </w:r>
      <w:r>
        <w:rPr>
          <w:sz w:val="28"/>
          <w:szCs w:val="28"/>
        </w:rPr>
        <w:t>ь</w:t>
      </w:r>
      <w:r w:rsidRPr="00D165C4">
        <w:rPr>
          <w:sz w:val="28"/>
          <w:szCs w:val="28"/>
        </w:rPr>
        <w:t>. Це враховувалося при розробці програми фізкультурно-оздоровчих занять з баскетболу для початківців. Програма була спеціально адаптована до цього рівня, з урахуванням необхідності поступового підвищення навантаження для сприяння вдосконаленню фізичної підготовленості, але без ризику перевантажень.</w:t>
      </w:r>
    </w:p>
    <w:p w14:paraId="7A376755" w14:textId="77777777" w:rsidR="00D165C4" w:rsidRPr="00D165C4" w:rsidRDefault="00D165C4" w:rsidP="00D165C4">
      <w:pPr>
        <w:spacing w:after="0" w:line="360" w:lineRule="auto"/>
        <w:ind w:firstLine="709"/>
        <w:jc w:val="both"/>
        <w:rPr>
          <w:sz w:val="28"/>
          <w:szCs w:val="28"/>
        </w:rPr>
      </w:pPr>
      <w:r w:rsidRPr="00D165C4">
        <w:rPr>
          <w:sz w:val="28"/>
          <w:szCs w:val="28"/>
        </w:rPr>
        <w:t>Результативність розробленої програми оцінювалася за критеріями змін у таких показниках:</w:t>
      </w:r>
    </w:p>
    <w:p w14:paraId="7767C8F6" w14:textId="7CBE98E3" w:rsidR="00D165C4" w:rsidRPr="00D165C4" w:rsidRDefault="00D165C4" w:rsidP="00D165C4">
      <w:pPr>
        <w:spacing w:after="0" w:line="360" w:lineRule="auto"/>
        <w:ind w:firstLine="709"/>
        <w:jc w:val="both"/>
        <w:rPr>
          <w:sz w:val="28"/>
          <w:szCs w:val="28"/>
        </w:rPr>
      </w:pPr>
      <w:r>
        <w:rPr>
          <w:sz w:val="28"/>
          <w:szCs w:val="28"/>
        </w:rPr>
        <w:lastRenderedPageBreak/>
        <w:t>– ф</w:t>
      </w:r>
      <w:r w:rsidRPr="00D165C4">
        <w:rPr>
          <w:sz w:val="28"/>
          <w:szCs w:val="28"/>
        </w:rPr>
        <w:t>ізична підготовленість: оцінювались зміни у показниках швидкості, витривалості, сили та гнучкості, що є ключовими компонентами фізичної готовності до занять баскетболом.</w:t>
      </w:r>
    </w:p>
    <w:p w14:paraId="63957F33" w14:textId="567040D6" w:rsidR="00D165C4" w:rsidRPr="00D165C4" w:rsidRDefault="00D165C4" w:rsidP="00D165C4">
      <w:pPr>
        <w:spacing w:after="0" w:line="360" w:lineRule="auto"/>
        <w:ind w:firstLine="709"/>
        <w:jc w:val="both"/>
        <w:rPr>
          <w:sz w:val="28"/>
          <w:szCs w:val="28"/>
        </w:rPr>
      </w:pPr>
      <w:r>
        <w:rPr>
          <w:sz w:val="28"/>
          <w:szCs w:val="28"/>
        </w:rPr>
        <w:t>–</w:t>
      </w:r>
      <w:r w:rsidRPr="00D165C4">
        <w:rPr>
          <w:sz w:val="28"/>
          <w:szCs w:val="28"/>
        </w:rPr>
        <w:t xml:space="preserve"> </w:t>
      </w:r>
      <w:proofErr w:type="spellStart"/>
      <w:r w:rsidRPr="00D165C4">
        <w:rPr>
          <w:sz w:val="28"/>
          <w:szCs w:val="28"/>
        </w:rPr>
        <w:t>морфо</w:t>
      </w:r>
      <w:proofErr w:type="spellEnd"/>
      <w:r w:rsidRPr="00D165C4">
        <w:rPr>
          <w:sz w:val="28"/>
          <w:szCs w:val="28"/>
        </w:rPr>
        <w:t xml:space="preserve">-функціональний статус: аналізувалися зміни в антропометричних параметрах (маса тіла, </w:t>
      </w:r>
      <w:r>
        <w:rPr>
          <w:sz w:val="28"/>
          <w:szCs w:val="28"/>
        </w:rPr>
        <w:t>довжина</w:t>
      </w:r>
      <w:r w:rsidRPr="00D165C4">
        <w:rPr>
          <w:sz w:val="28"/>
          <w:szCs w:val="28"/>
        </w:rPr>
        <w:t xml:space="preserve">) та функціональних показниках, таких як частота серцевих скорочень і </w:t>
      </w:r>
      <w:r>
        <w:rPr>
          <w:sz w:val="28"/>
          <w:szCs w:val="28"/>
        </w:rPr>
        <w:t>артеріальн</w:t>
      </w:r>
      <w:r w:rsidRPr="00D165C4">
        <w:rPr>
          <w:sz w:val="28"/>
          <w:szCs w:val="28"/>
        </w:rPr>
        <w:t xml:space="preserve">ий тиск. Це дозволило оцінити, як організм хлопців адаптується до фізичних навантажень баскетболу і як </w:t>
      </w:r>
      <w:r>
        <w:rPr>
          <w:sz w:val="28"/>
          <w:szCs w:val="28"/>
        </w:rPr>
        <w:t>рухова</w:t>
      </w:r>
      <w:r w:rsidRPr="00D165C4">
        <w:rPr>
          <w:sz w:val="28"/>
          <w:szCs w:val="28"/>
        </w:rPr>
        <w:t xml:space="preserve"> активність впливає на їхній загальний фізичний розвиток.</w:t>
      </w:r>
    </w:p>
    <w:p w14:paraId="26959851" w14:textId="77777777" w:rsidR="00D165C4" w:rsidRDefault="00D165C4" w:rsidP="00D165C4">
      <w:pPr>
        <w:spacing w:after="0" w:line="360" w:lineRule="auto"/>
        <w:ind w:firstLine="709"/>
        <w:jc w:val="both"/>
        <w:rPr>
          <w:sz w:val="28"/>
          <w:szCs w:val="28"/>
        </w:rPr>
      </w:pPr>
      <w:r w:rsidRPr="00D165C4">
        <w:rPr>
          <w:sz w:val="28"/>
          <w:szCs w:val="28"/>
        </w:rPr>
        <w:t>Завдяки такій комплексній оцінці вдалося визначити, наскільки програма сприяє не тільки покращенню спортивних навичок, але й підвищенню загальної фізичної підготовленості та зміцненню здоров'я хлопців, які розпочали заняття баскетболом.</w:t>
      </w:r>
    </w:p>
    <w:p w14:paraId="34DBA091" w14:textId="2B74455C" w:rsidR="00CF1A63" w:rsidRDefault="00CF1A63" w:rsidP="00D165C4">
      <w:pPr>
        <w:spacing w:after="0" w:line="360" w:lineRule="auto"/>
        <w:ind w:firstLine="709"/>
        <w:jc w:val="both"/>
        <w:rPr>
          <w:sz w:val="28"/>
          <w:szCs w:val="28"/>
        </w:rPr>
      </w:pPr>
      <w:r>
        <w:rPr>
          <w:sz w:val="28"/>
          <w:szCs w:val="28"/>
        </w:rPr>
        <w:t>Наступним етапом передбачено оцінка результативності техніко-тактичних навичок.</w:t>
      </w:r>
    </w:p>
    <w:p w14:paraId="06483427" w14:textId="309B1C08" w:rsidR="00744E65" w:rsidRDefault="00744E65">
      <w:pPr>
        <w:rPr>
          <w:sz w:val="28"/>
          <w:szCs w:val="28"/>
        </w:rPr>
      </w:pPr>
      <w:r>
        <w:rPr>
          <w:sz w:val="28"/>
          <w:szCs w:val="28"/>
        </w:rPr>
        <w:br w:type="page"/>
      </w:r>
    </w:p>
    <w:p w14:paraId="2870CB5A" w14:textId="6664F9CC" w:rsidR="005E031D" w:rsidRPr="005E031D" w:rsidRDefault="005E031D" w:rsidP="005E031D">
      <w:pPr>
        <w:spacing w:after="0" w:line="360" w:lineRule="auto"/>
        <w:jc w:val="center"/>
        <w:rPr>
          <w:b/>
          <w:bCs/>
          <w:sz w:val="28"/>
          <w:szCs w:val="28"/>
        </w:rPr>
      </w:pPr>
      <w:r w:rsidRPr="005E031D">
        <w:rPr>
          <w:b/>
          <w:bCs/>
          <w:sz w:val="28"/>
          <w:szCs w:val="28"/>
        </w:rPr>
        <w:lastRenderedPageBreak/>
        <w:t>ВИСНОВКИ</w:t>
      </w:r>
    </w:p>
    <w:p w14:paraId="0A36165D" w14:textId="77777777" w:rsidR="005E031D" w:rsidRDefault="005E031D" w:rsidP="005E031D">
      <w:pPr>
        <w:spacing w:after="0" w:line="360" w:lineRule="auto"/>
        <w:ind w:firstLine="709"/>
        <w:jc w:val="both"/>
        <w:rPr>
          <w:b/>
          <w:bCs/>
          <w:sz w:val="28"/>
          <w:szCs w:val="28"/>
        </w:rPr>
      </w:pPr>
    </w:p>
    <w:p w14:paraId="5809793B" w14:textId="77777777" w:rsidR="005E031D" w:rsidRDefault="005E031D" w:rsidP="005E031D">
      <w:pPr>
        <w:spacing w:after="0" w:line="360" w:lineRule="auto"/>
        <w:ind w:firstLine="709"/>
        <w:jc w:val="both"/>
        <w:rPr>
          <w:b/>
          <w:bCs/>
          <w:sz w:val="28"/>
          <w:szCs w:val="28"/>
        </w:rPr>
      </w:pPr>
    </w:p>
    <w:p w14:paraId="75B38408" w14:textId="77777777" w:rsidR="00D2134E" w:rsidRPr="005E031D" w:rsidRDefault="00D2134E" w:rsidP="005E031D">
      <w:pPr>
        <w:spacing w:after="0" w:line="360" w:lineRule="auto"/>
        <w:ind w:firstLine="709"/>
        <w:jc w:val="both"/>
        <w:rPr>
          <w:b/>
          <w:bCs/>
          <w:sz w:val="28"/>
          <w:szCs w:val="28"/>
        </w:rPr>
      </w:pPr>
    </w:p>
    <w:p w14:paraId="3C351483" w14:textId="2F291737" w:rsidR="004C235A" w:rsidRPr="003A7071" w:rsidRDefault="005E031D" w:rsidP="002B070B">
      <w:pPr>
        <w:pStyle w:val="a3"/>
        <w:numPr>
          <w:ilvl w:val="0"/>
          <w:numId w:val="10"/>
        </w:numPr>
        <w:spacing w:after="0" w:line="360" w:lineRule="auto"/>
        <w:ind w:left="0" w:firstLine="709"/>
        <w:jc w:val="both"/>
        <w:rPr>
          <w:sz w:val="28"/>
          <w:szCs w:val="28"/>
        </w:rPr>
      </w:pPr>
      <w:r w:rsidRPr="003A7071">
        <w:rPr>
          <w:sz w:val="28"/>
          <w:szCs w:val="28"/>
        </w:rPr>
        <w:t>Аналіз фахової літератури дозволив з’ясувати, що баскетбол є одним із найбільш ефективних видів рухової активності для всебічного фізичного розвитку школярів, покращуючи їхню витривалість, силу, швидкість, а також сприяючи гармонійному розвитку та формуванню здорових соціальних навичок.</w:t>
      </w:r>
      <w:r w:rsidR="003A7071">
        <w:rPr>
          <w:sz w:val="28"/>
          <w:szCs w:val="28"/>
        </w:rPr>
        <w:t xml:space="preserve"> </w:t>
      </w:r>
      <w:r w:rsidR="004C235A" w:rsidRPr="003A7071">
        <w:rPr>
          <w:sz w:val="28"/>
          <w:szCs w:val="28"/>
        </w:rPr>
        <w:t xml:space="preserve">Баскетбол є ефективним засобом розвитку сили та витривалості у підлітків завдяки своїм динамічним і різноманітним навантаженням. Регулярні заняття не лише зміцнюють м’язову систему, але й сприяють покращенню </w:t>
      </w:r>
      <w:proofErr w:type="spellStart"/>
      <w:r w:rsidR="004C235A" w:rsidRPr="003A7071">
        <w:rPr>
          <w:sz w:val="28"/>
          <w:szCs w:val="28"/>
        </w:rPr>
        <w:t>кардіо</w:t>
      </w:r>
      <w:proofErr w:type="spellEnd"/>
      <w:r w:rsidR="004C235A" w:rsidRPr="003A7071">
        <w:rPr>
          <w:sz w:val="28"/>
          <w:szCs w:val="28"/>
        </w:rPr>
        <w:t>-респіраторної витривалості, що робить цей вид спорту важливою складовою фізичної підготовки школярів.</w:t>
      </w:r>
    </w:p>
    <w:p w14:paraId="4D042937" w14:textId="716570A0" w:rsidR="005460FE" w:rsidRDefault="005460FE" w:rsidP="00A56599">
      <w:pPr>
        <w:pStyle w:val="a3"/>
        <w:numPr>
          <w:ilvl w:val="0"/>
          <w:numId w:val="10"/>
        </w:numPr>
        <w:spacing w:after="0" w:line="360" w:lineRule="auto"/>
        <w:ind w:left="0" w:firstLine="709"/>
        <w:jc w:val="both"/>
        <w:rPr>
          <w:sz w:val="28"/>
          <w:szCs w:val="28"/>
        </w:rPr>
      </w:pPr>
      <w:r w:rsidRPr="005460FE">
        <w:rPr>
          <w:sz w:val="28"/>
          <w:szCs w:val="28"/>
        </w:rPr>
        <w:t xml:space="preserve">Результати </w:t>
      </w:r>
      <w:r w:rsidR="006F3EF2">
        <w:rPr>
          <w:sz w:val="28"/>
          <w:szCs w:val="28"/>
        </w:rPr>
        <w:t>даного</w:t>
      </w:r>
      <w:r w:rsidRPr="005460FE">
        <w:rPr>
          <w:sz w:val="28"/>
          <w:szCs w:val="28"/>
        </w:rPr>
        <w:t xml:space="preserve"> дослідження можуть стати основою для розробки рекомендацій з удосконалення навчальних програм фізичного виховання, а також для впровадження систематичних занять баскетболом у позакласну діяльність школярів. Це підвищить ефективність фізичного виховання та сприятиме формуванню здорового способу життя серед молоді.</w:t>
      </w:r>
    </w:p>
    <w:p w14:paraId="136C9832" w14:textId="06161031" w:rsidR="007726B0" w:rsidRDefault="007726B0" w:rsidP="00A56599">
      <w:pPr>
        <w:pStyle w:val="a3"/>
        <w:numPr>
          <w:ilvl w:val="0"/>
          <w:numId w:val="10"/>
        </w:numPr>
        <w:spacing w:after="0" w:line="360" w:lineRule="auto"/>
        <w:ind w:left="0" w:firstLine="709"/>
        <w:jc w:val="both"/>
        <w:rPr>
          <w:sz w:val="28"/>
          <w:szCs w:val="28"/>
        </w:rPr>
      </w:pPr>
      <w:r>
        <w:rPr>
          <w:sz w:val="28"/>
          <w:szCs w:val="28"/>
        </w:rPr>
        <w:t xml:space="preserve">На початковому етапі дослідження нами був використаний алгоритм, що передбачав оцінку показників вихідного рівня фізичного стану, фізичної </w:t>
      </w:r>
      <w:proofErr w:type="spellStart"/>
      <w:r>
        <w:rPr>
          <w:sz w:val="28"/>
          <w:szCs w:val="28"/>
        </w:rPr>
        <w:t>роботоздатності</w:t>
      </w:r>
      <w:proofErr w:type="spellEnd"/>
      <w:r>
        <w:rPr>
          <w:sz w:val="28"/>
          <w:szCs w:val="28"/>
        </w:rPr>
        <w:t xml:space="preserve"> і підготовленості підлітків 12 років, а також порівняння отриманих результатів з нормативними шкалами, що дозволило нам визначити особливості даного контингенту врахувати їх при розробці програми занять. Отримані результати </w:t>
      </w:r>
      <w:proofErr w:type="spellStart"/>
      <w:r>
        <w:rPr>
          <w:sz w:val="28"/>
          <w:szCs w:val="28"/>
        </w:rPr>
        <w:t>морфо</w:t>
      </w:r>
      <w:proofErr w:type="spellEnd"/>
      <w:r>
        <w:rPr>
          <w:sz w:val="28"/>
          <w:szCs w:val="28"/>
        </w:rPr>
        <w:t xml:space="preserve">-функціонального стану школярів, які приступили до занять баскетболом свідчить про відповідність досліджуваних показників статево-віковим нормам. За результатами фізичної </w:t>
      </w:r>
      <w:proofErr w:type="spellStart"/>
      <w:r>
        <w:rPr>
          <w:sz w:val="28"/>
          <w:szCs w:val="28"/>
        </w:rPr>
        <w:t>роботоздатності</w:t>
      </w:r>
      <w:proofErr w:type="spellEnd"/>
      <w:r>
        <w:rPr>
          <w:sz w:val="28"/>
          <w:szCs w:val="28"/>
        </w:rPr>
        <w:t xml:space="preserve"> переважали показники задовільного рівня (нижче норми, що, можливо, пов’язані з низьким рівнем рухової активності хлопців 12 років, переважанням «сидячого» способу життя). Проте в той же час, показники фізичної </w:t>
      </w:r>
      <w:r w:rsidR="00D2134E">
        <w:rPr>
          <w:sz w:val="28"/>
          <w:szCs w:val="28"/>
        </w:rPr>
        <w:t>підготовленістю</w:t>
      </w:r>
      <w:r>
        <w:rPr>
          <w:sz w:val="28"/>
          <w:szCs w:val="28"/>
        </w:rPr>
        <w:t xml:space="preserve"> за </w:t>
      </w:r>
      <w:r w:rsidR="00D2134E">
        <w:rPr>
          <w:sz w:val="28"/>
          <w:szCs w:val="28"/>
        </w:rPr>
        <w:t>результатами</w:t>
      </w:r>
      <w:r>
        <w:rPr>
          <w:sz w:val="28"/>
          <w:szCs w:val="28"/>
        </w:rPr>
        <w:t xml:space="preserve"> виконання контрольних вправ на </w:t>
      </w:r>
      <w:r>
        <w:rPr>
          <w:sz w:val="28"/>
          <w:szCs w:val="28"/>
        </w:rPr>
        <w:lastRenderedPageBreak/>
        <w:t>загальну витривалість, гнучкість, силу, швидкість</w:t>
      </w:r>
      <w:r w:rsidR="00D2134E">
        <w:rPr>
          <w:sz w:val="28"/>
          <w:szCs w:val="28"/>
        </w:rPr>
        <w:t xml:space="preserve"> знаходилися на середньому рівні, однак кількість оцінок відмінно, які б свідчили про належний рівень розвитку рухових якостей серед підлітків було небагато (в межах 11–30 %), що свідчить про необхідність підвищення уваги до підвищення рівня фізичної підготовленості, враховуючи сенситивні періоди розвитку рухових якостей.</w:t>
      </w:r>
    </w:p>
    <w:p w14:paraId="2D08E54A" w14:textId="17907978" w:rsidR="007726B0" w:rsidRPr="007726B0" w:rsidRDefault="007726B0" w:rsidP="002B070B">
      <w:pPr>
        <w:pStyle w:val="a3"/>
        <w:numPr>
          <w:ilvl w:val="0"/>
          <w:numId w:val="10"/>
        </w:numPr>
        <w:spacing w:after="0" w:line="360" w:lineRule="auto"/>
        <w:ind w:left="0" w:firstLine="709"/>
        <w:jc w:val="both"/>
        <w:rPr>
          <w:sz w:val="28"/>
          <w:szCs w:val="28"/>
        </w:rPr>
      </w:pPr>
      <w:r w:rsidRPr="007726B0">
        <w:rPr>
          <w:sz w:val="28"/>
          <w:szCs w:val="28"/>
        </w:rPr>
        <w:t xml:space="preserve">Вибір виду рухової активності для фізкультурно-оздоровчої програми зумовлений зростаючою популярністю даного виду </w:t>
      </w:r>
      <w:r w:rsidR="00D2134E">
        <w:rPr>
          <w:sz w:val="28"/>
          <w:szCs w:val="28"/>
        </w:rPr>
        <w:t>рухової активності</w:t>
      </w:r>
      <w:r w:rsidRPr="007726B0">
        <w:rPr>
          <w:sz w:val="28"/>
          <w:szCs w:val="28"/>
        </w:rPr>
        <w:t xml:space="preserve"> серед китайських школярів, а також доступністю місць занять. Вважається, що даний вид рухової активності є доступним і не потребує складного обладнання для тренувань.</w:t>
      </w:r>
      <w:r>
        <w:rPr>
          <w:sz w:val="28"/>
          <w:szCs w:val="28"/>
        </w:rPr>
        <w:t xml:space="preserve"> </w:t>
      </w:r>
      <w:r w:rsidRPr="007726B0">
        <w:rPr>
          <w:sz w:val="28"/>
          <w:szCs w:val="28"/>
        </w:rPr>
        <w:t>Програма</w:t>
      </w:r>
      <w:r>
        <w:rPr>
          <w:sz w:val="28"/>
          <w:szCs w:val="28"/>
        </w:rPr>
        <w:t xml:space="preserve"> розроблена з урахуванням особливостей підліткового віку та </w:t>
      </w:r>
      <w:r w:rsidRPr="007726B0">
        <w:rPr>
          <w:sz w:val="28"/>
          <w:szCs w:val="28"/>
        </w:rPr>
        <w:t xml:space="preserve"> включала три етапи (підготовчий – тривалістю 1 місяць, основний – тривалістю 7 місяців та заключний – тривалістю 1 місяць). Основний етап включав три блоки, назви яких визначалися спрямованістю тренувальних занять у цей період: блок 1 «Загальна фізична підготовка», блок 2 «</w:t>
      </w:r>
      <w:r w:rsidRPr="007726B0">
        <w:rPr>
          <w:rFonts w:eastAsia="Times New Roman" w:cs="Times New Roman"/>
          <w:sz w:val="28"/>
          <w:szCs w:val="28"/>
          <w:lang w:eastAsia="ru-RU"/>
        </w:rPr>
        <w:t>Розвиток баскетбольних навичок</w:t>
      </w:r>
      <w:r w:rsidRPr="007726B0">
        <w:rPr>
          <w:sz w:val="28"/>
          <w:szCs w:val="28"/>
        </w:rPr>
        <w:t>», блок 3 «</w:t>
      </w:r>
      <w:r w:rsidRPr="007726B0">
        <w:rPr>
          <w:rFonts w:eastAsia="Times New Roman" w:cs="Times New Roman"/>
          <w:sz w:val="28"/>
          <w:szCs w:val="28"/>
          <w:lang w:eastAsia="ru-RU"/>
        </w:rPr>
        <w:t>Ігрові ситуації та тактична підготовка</w:t>
      </w:r>
      <w:r w:rsidRPr="007726B0">
        <w:rPr>
          <w:sz w:val="28"/>
          <w:szCs w:val="28"/>
        </w:rPr>
        <w:t>».</w:t>
      </w:r>
      <w:r w:rsidR="00D2134E">
        <w:rPr>
          <w:sz w:val="28"/>
          <w:szCs w:val="28"/>
        </w:rPr>
        <w:t xml:space="preserve"> Метою програми було – п</w:t>
      </w:r>
      <w:r w:rsidR="00D2134E" w:rsidRPr="003D3B85">
        <w:rPr>
          <w:sz w:val="28"/>
          <w:szCs w:val="28"/>
        </w:rPr>
        <w:t>окращення фізичного стану школярів шляхом систематичних занять баскетболом, розвитку основних фізичних якостей (сила, витривалість, швидкість, координація) та формування мотивації до здорового способу життя</w:t>
      </w:r>
      <w:r w:rsidR="00D2134E">
        <w:rPr>
          <w:sz w:val="28"/>
          <w:szCs w:val="28"/>
        </w:rPr>
        <w:t>. Тривалість програми склала 9 місяців.</w:t>
      </w:r>
    </w:p>
    <w:p w14:paraId="3E4D9219" w14:textId="0D278CD9" w:rsidR="00A56599" w:rsidRPr="00A56599" w:rsidRDefault="00A56599" w:rsidP="00A56599">
      <w:pPr>
        <w:pStyle w:val="a3"/>
        <w:numPr>
          <w:ilvl w:val="0"/>
          <w:numId w:val="10"/>
        </w:numPr>
        <w:spacing w:after="0" w:line="360" w:lineRule="auto"/>
        <w:ind w:left="0" w:firstLine="709"/>
        <w:jc w:val="both"/>
        <w:rPr>
          <w:sz w:val="28"/>
          <w:szCs w:val="28"/>
        </w:rPr>
      </w:pPr>
      <w:r w:rsidRPr="00A56599">
        <w:rPr>
          <w:sz w:val="28"/>
          <w:szCs w:val="28"/>
        </w:rPr>
        <w:t xml:space="preserve">Оцінка ефективності розробленої програми занять здійснювалася в процесі перетворювального педагогічного експерименту. За результатами повторних досліджень встановлено позитивний вплив занять баскетболом на показники фізичного стану учасників програми. Так, достовірно покращилися результати фізичної підготовленості, зокрема, загальна витривалість, координаційні здібності, силові якості. Результативність програми також виявлено за </w:t>
      </w:r>
      <w:proofErr w:type="spellStart"/>
      <w:r w:rsidRPr="00A56599">
        <w:rPr>
          <w:sz w:val="28"/>
          <w:szCs w:val="28"/>
        </w:rPr>
        <w:t>морфо</w:t>
      </w:r>
      <w:proofErr w:type="spellEnd"/>
      <w:r w:rsidRPr="00A56599">
        <w:rPr>
          <w:sz w:val="28"/>
          <w:szCs w:val="28"/>
        </w:rPr>
        <w:t xml:space="preserve">-функціональними показниками (нормалізація маси та </w:t>
      </w:r>
      <w:r w:rsidR="007726B0">
        <w:rPr>
          <w:sz w:val="28"/>
          <w:szCs w:val="28"/>
        </w:rPr>
        <w:t>індексу маси</w:t>
      </w:r>
      <w:r w:rsidRPr="00A56599">
        <w:rPr>
          <w:sz w:val="28"/>
          <w:szCs w:val="28"/>
        </w:rPr>
        <w:t xml:space="preserve"> тіла, підвищення рівня фізичної працездатності). </w:t>
      </w:r>
      <w:r w:rsidR="00D2134E">
        <w:rPr>
          <w:sz w:val="28"/>
          <w:szCs w:val="28"/>
        </w:rPr>
        <w:t xml:space="preserve">Змінилися також показники рухової активності, враховуючи регулярність тренувань. Проте, оскільки це не було предметом нашого дослідження об’єктивної оцінки </w:t>
      </w:r>
      <w:r w:rsidR="00D2134E">
        <w:rPr>
          <w:sz w:val="28"/>
          <w:szCs w:val="28"/>
        </w:rPr>
        <w:lastRenderedPageBreak/>
        <w:t xml:space="preserve">за даним показником у цій роботі не наведено. Проте, побічно, за результатом підвищення фізичної </w:t>
      </w:r>
      <w:proofErr w:type="spellStart"/>
      <w:r w:rsidR="00D2134E">
        <w:rPr>
          <w:sz w:val="28"/>
          <w:szCs w:val="28"/>
        </w:rPr>
        <w:t>роботоздатності</w:t>
      </w:r>
      <w:proofErr w:type="spellEnd"/>
      <w:r w:rsidR="00D2134E">
        <w:rPr>
          <w:sz w:val="28"/>
          <w:szCs w:val="28"/>
        </w:rPr>
        <w:t xml:space="preserve"> ми можемо це констатувати.</w:t>
      </w:r>
    </w:p>
    <w:p w14:paraId="667D7923" w14:textId="22D5048A" w:rsidR="005460FE" w:rsidRPr="004C235A" w:rsidRDefault="007726B0" w:rsidP="005460FE">
      <w:pPr>
        <w:pStyle w:val="a3"/>
        <w:numPr>
          <w:ilvl w:val="0"/>
          <w:numId w:val="10"/>
        </w:numPr>
        <w:spacing w:after="0" w:line="360" w:lineRule="auto"/>
        <w:ind w:left="0" w:firstLine="709"/>
        <w:jc w:val="both"/>
        <w:rPr>
          <w:sz w:val="28"/>
          <w:szCs w:val="28"/>
        </w:rPr>
      </w:pPr>
      <w:r>
        <w:rPr>
          <w:sz w:val="28"/>
          <w:szCs w:val="28"/>
        </w:rPr>
        <w:t xml:space="preserve">Подальші дослідження будуть спрямовані на оцінку ефективності запропонованої фізкультурно-оздоровчої програми занять баскетболом за показниками техніко-тактичної підготовленості, узгодженості командної роботи, підвищення </w:t>
      </w:r>
      <w:proofErr w:type="spellStart"/>
      <w:r>
        <w:rPr>
          <w:sz w:val="28"/>
          <w:szCs w:val="28"/>
        </w:rPr>
        <w:t>стресостійкості</w:t>
      </w:r>
      <w:proofErr w:type="spellEnd"/>
      <w:r>
        <w:rPr>
          <w:sz w:val="28"/>
          <w:szCs w:val="28"/>
        </w:rPr>
        <w:t>.</w:t>
      </w:r>
    </w:p>
    <w:p w14:paraId="4CDF2A91" w14:textId="77777777" w:rsidR="005E031D" w:rsidRDefault="005E031D">
      <w:pPr>
        <w:rPr>
          <w:b/>
          <w:bCs/>
          <w:sz w:val="28"/>
          <w:szCs w:val="28"/>
        </w:rPr>
      </w:pPr>
      <w:r>
        <w:rPr>
          <w:b/>
          <w:bCs/>
          <w:sz w:val="28"/>
          <w:szCs w:val="28"/>
        </w:rPr>
        <w:br w:type="page"/>
      </w:r>
    </w:p>
    <w:p w14:paraId="3BCC70C7" w14:textId="00E42EAC" w:rsidR="00744E65" w:rsidRPr="00744E65" w:rsidRDefault="00744E65" w:rsidP="000960E7">
      <w:pPr>
        <w:spacing w:after="0" w:line="360" w:lineRule="auto"/>
        <w:jc w:val="center"/>
        <w:rPr>
          <w:b/>
          <w:bCs/>
          <w:sz w:val="28"/>
          <w:szCs w:val="28"/>
        </w:rPr>
      </w:pPr>
      <w:r w:rsidRPr="00744E65">
        <w:rPr>
          <w:b/>
          <w:bCs/>
          <w:sz w:val="28"/>
          <w:szCs w:val="28"/>
        </w:rPr>
        <w:lastRenderedPageBreak/>
        <w:t>СПИСОК ВИКОРИСТАНИХ ДЖЕРЕЛ</w:t>
      </w:r>
    </w:p>
    <w:p w14:paraId="00FF64E0" w14:textId="77777777" w:rsidR="00744E65" w:rsidRDefault="00744E65" w:rsidP="00697D2E">
      <w:pPr>
        <w:spacing w:after="0" w:line="360" w:lineRule="auto"/>
        <w:ind w:firstLine="709"/>
        <w:jc w:val="both"/>
        <w:rPr>
          <w:sz w:val="28"/>
          <w:szCs w:val="28"/>
        </w:rPr>
      </w:pPr>
    </w:p>
    <w:p w14:paraId="5415FF65" w14:textId="77777777" w:rsidR="000B646E" w:rsidRDefault="000B646E" w:rsidP="00697D2E">
      <w:pPr>
        <w:spacing w:after="0" w:line="360" w:lineRule="auto"/>
        <w:ind w:firstLine="709"/>
        <w:jc w:val="both"/>
        <w:rPr>
          <w:sz w:val="28"/>
          <w:szCs w:val="28"/>
        </w:rPr>
      </w:pPr>
    </w:p>
    <w:p w14:paraId="2DCAC8FC" w14:textId="77777777" w:rsidR="00EC4240" w:rsidRPr="00EC4240" w:rsidRDefault="00EC4240" w:rsidP="00EC4240">
      <w:pPr>
        <w:pStyle w:val="a3"/>
        <w:numPr>
          <w:ilvl w:val="0"/>
          <w:numId w:val="11"/>
        </w:numPr>
        <w:spacing w:after="0" w:line="360" w:lineRule="auto"/>
        <w:ind w:left="0" w:firstLine="709"/>
        <w:jc w:val="both"/>
        <w:rPr>
          <w:sz w:val="28"/>
          <w:szCs w:val="28"/>
        </w:rPr>
      </w:pPr>
      <w:bookmarkStart w:id="1" w:name="_Ref182302450"/>
      <w:r w:rsidRPr="00EC4240">
        <w:rPr>
          <w:sz w:val="28"/>
          <w:szCs w:val="28"/>
        </w:rPr>
        <w:t xml:space="preserve">Андрєєва О. В., Дутчак М.В, Благій О.Л. Теоретичні засади </w:t>
      </w:r>
      <w:proofErr w:type="spellStart"/>
      <w:r w:rsidRPr="00EC4240">
        <w:rPr>
          <w:sz w:val="28"/>
          <w:szCs w:val="28"/>
        </w:rPr>
        <w:t>оздоровчо</w:t>
      </w:r>
      <w:proofErr w:type="spellEnd"/>
      <w:r w:rsidRPr="00EC4240">
        <w:rPr>
          <w:sz w:val="28"/>
          <w:szCs w:val="28"/>
        </w:rPr>
        <w:t>-рекреаційної рухової активності різних груп населення. Теорія і методика фізичного виховання і спорту, 2020. № 2. С. 59–66.</w:t>
      </w:r>
      <w:bookmarkEnd w:id="1"/>
    </w:p>
    <w:p w14:paraId="26E5E962" w14:textId="12C70ABB" w:rsidR="0028450A" w:rsidRPr="004C2776" w:rsidRDefault="0028450A" w:rsidP="00EC4240">
      <w:pPr>
        <w:pStyle w:val="a3"/>
        <w:numPr>
          <w:ilvl w:val="0"/>
          <w:numId w:val="11"/>
        </w:numPr>
        <w:spacing w:after="0" w:line="360" w:lineRule="auto"/>
        <w:ind w:left="0" w:firstLine="709"/>
        <w:jc w:val="both"/>
        <w:rPr>
          <w:sz w:val="28"/>
          <w:szCs w:val="28"/>
        </w:rPr>
      </w:pPr>
      <w:bookmarkStart w:id="2" w:name="_Ref182302667"/>
      <w:proofErr w:type="spellStart"/>
      <w:r w:rsidRPr="004C2776">
        <w:rPr>
          <w:sz w:val="28"/>
          <w:szCs w:val="28"/>
        </w:rPr>
        <w:t>Анікеєнко</w:t>
      </w:r>
      <w:proofErr w:type="spellEnd"/>
      <w:r w:rsidRPr="004C2776">
        <w:rPr>
          <w:sz w:val="28"/>
          <w:szCs w:val="28"/>
        </w:rPr>
        <w:t xml:space="preserve"> ЛВ, </w:t>
      </w:r>
      <w:proofErr w:type="spellStart"/>
      <w:r w:rsidRPr="004C2776">
        <w:rPr>
          <w:sz w:val="28"/>
          <w:szCs w:val="28"/>
        </w:rPr>
        <w:t>Єфременко</w:t>
      </w:r>
      <w:proofErr w:type="spellEnd"/>
      <w:r w:rsidRPr="004C2776">
        <w:rPr>
          <w:sz w:val="28"/>
          <w:szCs w:val="28"/>
        </w:rPr>
        <w:t xml:space="preserve"> ВМ, Яременко ОМ, </w:t>
      </w:r>
      <w:proofErr w:type="spellStart"/>
      <w:r w:rsidRPr="004C2776">
        <w:rPr>
          <w:sz w:val="28"/>
          <w:szCs w:val="28"/>
        </w:rPr>
        <w:t>Кузенков</w:t>
      </w:r>
      <w:proofErr w:type="spellEnd"/>
      <w:r w:rsidRPr="004C2776">
        <w:rPr>
          <w:sz w:val="28"/>
          <w:szCs w:val="28"/>
        </w:rPr>
        <w:t xml:space="preserve"> ОВ, Устименко ГО, уклад. Фізичне виховання: техніка та тактика гри в баскетбол: «Навчання техніці та тактиці гри у баскетбол для студентів» : </w:t>
      </w:r>
      <w:proofErr w:type="spellStart"/>
      <w:r w:rsidRPr="004C2776">
        <w:rPr>
          <w:sz w:val="28"/>
          <w:szCs w:val="28"/>
        </w:rPr>
        <w:t>навч</w:t>
      </w:r>
      <w:proofErr w:type="spellEnd"/>
      <w:r w:rsidRPr="004C2776">
        <w:rPr>
          <w:sz w:val="28"/>
          <w:szCs w:val="28"/>
        </w:rPr>
        <w:t xml:space="preserve">. </w:t>
      </w:r>
      <w:proofErr w:type="spellStart"/>
      <w:r w:rsidRPr="004C2776">
        <w:rPr>
          <w:sz w:val="28"/>
          <w:szCs w:val="28"/>
        </w:rPr>
        <w:t>посіб</w:t>
      </w:r>
      <w:proofErr w:type="spellEnd"/>
      <w:r w:rsidRPr="004C2776">
        <w:rPr>
          <w:sz w:val="28"/>
          <w:szCs w:val="28"/>
        </w:rPr>
        <w:t>. Київ: КПІ ім. Ігоря Сікорського; 2021.</w:t>
      </w:r>
      <w:bookmarkEnd w:id="2"/>
    </w:p>
    <w:p w14:paraId="5D372812" w14:textId="77777777" w:rsidR="0028450A" w:rsidRDefault="0028450A" w:rsidP="004C2776">
      <w:pPr>
        <w:pStyle w:val="a3"/>
        <w:numPr>
          <w:ilvl w:val="0"/>
          <w:numId w:val="11"/>
        </w:numPr>
        <w:spacing w:line="360" w:lineRule="auto"/>
        <w:ind w:left="0" w:firstLine="709"/>
        <w:jc w:val="both"/>
        <w:rPr>
          <w:sz w:val="28"/>
          <w:szCs w:val="28"/>
        </w:rPr>
      </w:pPr>
      <w:bookmarkStart w:id="3" w:name="_Ref182383481"/>
      <w:r w:rsidRPr="004C2776">
        <w:rPr>
          <w:sz w:val="28"/>
          <w:szCs w:val="28"/>
        </w:rPr>
        <w:t xml:space="preserve">Бандура ВА, Козак НО. Розвиток швидкості у студентів закладів вищої освіти за допомогою занять баскетболом. Інноваційна педагогіка. 2019;12(1):49-54. URL: </w:t>
      </w:r>
      <w:hyperlink r:id="rId13" w:tgtFrame="_new" w:history="1">
        <w:r w:rsidRPr="004C2776">
          <w:rPr>
            <w:rStyle w:val="a4"/>
            <w:sz w:val="28"/>
            <w:szCs w:val="28"/>
          </w:rPr>
          <w:t>http://www.innovpedagogy.od.ua/archives/2019/12/part_1/11.pdf</w:t>
        </w:r>
      </w:hyperlink>
      <w:r w:rsidRPr="004C2776">
        <w:rPr>
          <w:sz w:val="28"/>
          <w:szCs w:val="28"/>
        </w:rPr>
        <w:t>.</w:t>
      </w:r>
      <w:bookmarkEnd w:id="3"/>
    </w:p>
    <w:p w14:paraId="280921B8" w14:textId="77777777" w:rsidR="0028450A" w:rsidRPr="0078716E" w:rsidRDefault="0028450A" w:rsidP="0078716E">
      <w:pPr>
        <w:pStyle w:val="a3"/>
        <w:numPr>
          <w:ilvl w:val="0"/>
          <w:numId w:val="11"/>
        </w:numPr>
        <w:spacing w:line="360" w:lineRule="auto"/>
        <w:ind w:left="0" w:firstLine="709"/>
        <w:jc w:val="both"/>
        <w:rPr>
          <w:sz w:val="28"/>
          <w:szCs w:val="28"/>
        </w:rPr>
      </w:pPr>
      <w:r w:rsidRPr="0078716E">
        <w:rPr>
          <w:sz w:val="28"/>
          <w:szCs w:val="28"/>
        </w:rPr>
        <w:t>Баскетбол. Навчальна програма для дитячо-юнацьких спортивних шкіл.</w:t>
      </w:r>
      <w:r>
        <w:rPr>
          <w:sz w:val="28"/>
          <w:szCs w:val="28"/>
        </w:rPr>
        <w:t xml:space="preserve"> </w:t>
      </w:r>
      <w:r w:rsidRPr="0078716E">
        <w:rPr>
          <w:sz w:val="28"/>
          <w:szCs w:val="28"/>
        </w:rPr>
        <w:t xml:space="preserve">Київ : </w:t>
      </w:r>
      <w:proofErr w:type="spellStart"/>
      <w:r w:rsidRPr="0078716E">
        <w:rPr>
          <w:sz w:val="28"/>
          <w:szCs w:val="28"/>
        </w:rPr>
        <w:t>Держ</w:t>
      </w:r>
      <w:proofErr w:type="spellEnd"/>
      <w:r w:rsidRPr="0078716E">
        <w:rPr>
          <w:sz w:val="28"/>
          <w:szCs w:val="28"/>
        </w:rPr>
        <w:t xml:space="preserve">. ком. України з </w:t>
      </w:r>
      <w:proofErr w:type="spellStart"/>
      <w:r w:rsidRPr="0078716E">
        <w:rPr>
          <w:sz w:val="28"/>
          <w:szCs w:val="28"/>
        </w:rPr>
        <w:t>фіз</w:t>
      </w:r>
      <w:proofErr w:type="spellEnd"/>
      <w:r w:rsidRPr="0078716E">
        <w:rPr>
          <w:sz w:val="28"/>
          <w:szCs w:val="28"/>
        </w:rPr>
        <w:t>. культури і спорту, 2008. 128 с.</w:t>
      </w:r>
    </w:p>
    <w:p w14:paraId="015F47E5" w14:textId="77777777" w:rsidR="0028450A" w:rsidRDefault="0028450A" w:rsidP="0078716E">
      <w:pPr>
        <w:pStyle w:val="a3"/>
        <w:numPr>
          <w:ilvl w:val="0"/>
          <w:numId w:val="11"/>
        </w:numPr>
        <w:spacing w:line="360" w:lineRule="auto"/>
        <w:ind w:left="0" w:firstLine="709"/>
        <w:jc w:val="both"/>
        <w:rPr>
          <w:sz w:val="28"/>
          <w:szCs w:val="28"/>
        </w:rPr>
      </w:pPr>
      <w:proofErr w:type="spellStart"/>
      <w:r w:rsidRPr="004C2776">
        <w:rPr>
          <w:sz w:val="28"/>
          <w:szCs w:val="28"/>
        </w:rPr>
        <w:t>Вальтін</w:t>
      </w:r>
      <w:proofErr w:type="spellEnd"/>
      <w:r w:rsidRPr="004C2776">
        <w:rPr>
          <w:sz w:val="28"/>
          <w:szCs w:val="28"/>
        </w:rPr>
        <w:t xml:space="preserve"> АІ, Леонов АД. Баскетбол: Навчальна програма для ДЮСШ (групи початкової підготовки 1-го, 2-го років навчання). Київ; 1999. 112 с.</w:t>
      </w:r>
    </w:p>
    <w:p w14:paraId="3F55CA93" w14:textId="77777777" w:rsidR="0028450A" w:rsidRPr="004C2776" w:rsidRDefault="0028450A" w:rsidP="004C2776">
      <w:pPr>
        <w:pStyle w:val="a3"/>
        <w:numPr>
          <w:ilvl w:val="0"/>
          <w:numId w:val="11"/>
        </w:numPr>
        <w:spacing w:line="360" w:lineRule="auto"/>
        <w:ind w:left="0" w:firstLine="709"/>
        <w:jc w:val="both"/>
        <w:rPr>
          <w:sz w:val="28"/>
          <w:szCs w:val="28"/>
        </w:rPr>
      </w:pPr>
      <w:bookmarkStart w:id="4" w:name="_Ref182302671"/>
      <w:r>
        <w:rPr>
          <w:sz w:val="28"/>
          <w:szCs w:val="28"/>
        </w:rPr>
        <w:t>Га</w:t>
      </w:r>
      <w:r w:rsidRPr="004C2776">
        <w:rPr>
          <w:sz w:val="28"/>
          <w:szCs w:val="28"/>
        </w:rPr>
        <w:t xml:space="preserve">ркуша АО, </w:t>
      </w:r>
      <w:proofErr w:type="spellStart"/>
      <w:r w:rsidRPr="004C2776">
        <w:rPr>
          <w:sz w:val="28"/>
          <w:szCs w:val="28"/>
        </w:rPr>
        <w:t>Королінська</w:t>
      </w:r>
      <w:proofErr w:type="spellEnd"/>
      <w:r w:rsidRPr="004C2776">
        <w:rPr>
          <w:sz w:val="28"/>
          <w:szCs w:val="28"/>
        </w:rPr>
        <w:t xml:space="preserve"> СВ, Ізмайлова НІ, </w:t>
      </w:r>
      <w:proofErr w:type="spellStart"/>
      <w:r w:rsidRPr="004C2776">
        <w:rPr>
          <w:sz w:val="28"/>
          <w:szCs w:val="28"/>
        </w:rPr>
        <w:t>Слюсаренко</w:t>
      </w:r>
      <w:proofErr w:type="spellEnd"/>
      <w:r w:rsidRPr="004C2776">
        <w:rPr>
          <w:sz w:val="28"/>
          <w:szCs w:val="28"/>
        </w:rPr>
        <w:t xml:space="preserve"> ОО, </w:t>
      </w:r>
      <w:proofErr w:type="spellStart"/>
      <w:r w:rsidRPr="004C2776">
        <w:rPr>
          <w:sz w:val="28"/>
          <w:szCs w:val="28"/>
        </w:rPr>
        <w:t>Недорубко</w:t>
      </w:r>
      <w:proofErr w:type="spellEnd"/>
      <w:r w:rsidRPr="004C2776">
        <w:rPr>
          <w:sz w:val="28"/>
          <w:szCs w:val="28"/>
        </w:rPr>
        <w:t xml:space="preserve"> СА, </w:t>
      </w:r>
      <w:proofErr w:type="spellStart"/>
      <w:r w:rsidRPr="004C2776">
        <w:rPr>
          <w:sz w:val="28"/>
          <w:szCs w:val="28"/>
        </w:rPr>
        <w:t>Зелененко</w:t>
      </w:r>
      <w:proofErr w:type="spellEnd"/>
      <w:r w:rsidRPr="004C2776">
        <w:rPr>
          <w:sz w:val="28"/>
          <w:szCs w:val="28"/>
        </w:rPr>
        <w:t xml:space="preserve"> НО. Основи техніко-тактичної підготовки в баскетболі : </w:t>
      </w:r>
      <w:proofErr w:type="spellStart"/>
      <w:r w:rsidRPr="004C2776">
        <w:rPr>
          <w:sz w:val="28"/>
          <w:szCs w:val="28"/>
        </w:rPr>
        <w:t>навч</w:t>
      </w:r>
      <w:proofErr w:type="spellEnd"/>
      <w:r w:rsidRPr="004C2776">
        <w:rPr>
          <w:sz w:val="28"/>
          <w:szCs w:val="28"/>
        </w:rPr>
        <w:t xml:space="preserve">. </w:t>
      </w:r>
      <w:proofErr w:type="spellStart"/>
      <w:r w:rsidRPr="004C2776">
        <w:rPr>
          <w:sz w:val="28"/>
          <w:szCs w:val="28"/>
        </w:rPr>
        <w:t>посіб</w:t>
      </w:r>
      <w:proofErr w:type="spellEnd"/>
      <w:r w:rsidRPr="004C2776">
        <w:rPr>
          <w:sz w:val="28"/>
          <w:szCs w:val="28"/>
        </w:rPr>
        <w:t xml:space="preserve">. Харків: </w:t>
      </w:r>
      <w:proofErr w:type="spellStart"/>
      <w:r w:rsidRPr="004C2776">
        <w:rPr>
          <w:sz w:val="28"/>
          <w:szCs w:val="28"/>
        </w:rPr>
        <w:t>НФаУ</w:t>
      </w:r>
      <w:proofErr w:type="spellEnd"/>
      <w:r w:rsidRPr="004C2776">
        <w:rPr>
          <w:sz w:val="28"/>
          <w:szCs w:val="28"/>
        </w:rPr>
        <w:t>; 2013.</w:t>
      </w:r>
      <w:bookmarkEnd w:id="4"/>
    </w:p>
    <w:p w14:paraId="59492D96" w14:textId="77777777" w:rsidR="0028450A" w:rsidRPr="0078716E" w:rsidRDefault="0028450A" w:rsidP="0078716E">
      <w:pPr>
        <w:pStyle w:val="a3"/>
        <w:numPr>
          <w:ilvl w:val="0"/>
          <w:numId w:val="11"/>
        </w:numPr>
        <w:spacing w:line="360" w:lineRule="auto"/>
        <w:ind w:left="0" w:firstLine="709"/>
        <w:jc w:val="both"/>
        <w:rPr>
          <w:sz w:val="28"/>
          <w:szCs w:val="28"/>
        </w:rPr>
      </w:pPr>
      <w:r w:rsidRPr="0078716E">
        <w:rPr>
          <w:sz w:val="28"/>
          <w:szCs w:val="28"/>
        </w:rPr>
        <w:t>Головченко М., Викова О. Взаємозв’язок розвитку координаційних здібностей та технічної підготовленості баскетболістів 10-11 років. Збірник наукових праць Харківської державної академії фізичної</w:t>
      </w:r>
      <w:r>
        <w:rPr>
          <w:sz w:val="28"/>
          <w:szCs w:val="28"/>
        </w:rPr>
        <w:t xml:space="preserve"> </w:t>
      </w:r>
      <w:r w:rsidRPr="0078716E">
        <w:rPr>
          <w:sz w:val="28"/>
          <w:szCs w:val="28"/>
        </w:rPr>
        <w:t>культури, 2017. № 2. С. 62-64</w:t>
      </w:r>
    </w:p>
    <w:p w14:paraId="7F2B067C" w14:textId="3B749231" w:rsidR="004C2776" w:rsidRDefault="004C2776" w:rsidP="0078716E">
      <w:pPr>
        <w:pStyle w:val="a3"/>
        <w:numPr>
          <w:ilvl w:val="0"/>
          <w:numId w:val="11"/>
        </w:numPr>
        <w:spacing w:line="360" w:lineRule="auto"/>
        <w:ind w:left="0" w:firstLine="709"/>
        <w:jc w:val="both"/>
        <w:rPr>
          <w:sz w:val="28"/>
          <w:szCs w:val="28"/>
        </w:rPr>
      </w:pPr>
      <w:bookmarkStart w:id="5" w:name="_Ref182295384"/>
      <w:r w:rsidRPr="004C2776">
        <w:rPr>
          <w:sz w:val="28"/>
          <w:szCs w:val="28"/>
        </w:rPr>
        <w:t xml:space="preserve">Голод Ю, Пасічник В, </w:t>
      </w:r>
      <w:proofErr w:type="spellStart"/>
      <w:r w:rsidRPr="004C2776">
        <w:rPr>
          <w:sz w:val="28"/>
          <w:szCs w:val="28"/>
        </w:rPr>
        <w:t>Пітин</w:t>
      </w:r>
      <w:proofErr w:type="spellEnd"/>
      <w:r w:rsidRPr="004C2776">
        <w:rPr>
          <w:sz w:val="28"/>
          <w:szCs w:val="28"/>
        </w:rPr>
        <w:t xml:space="preserve"> М, </w:t>
      </w:r>
      <w:proofErr w:type="spellStart"/>
      <w:r w:rsidRPr="004C2776">
        <w:rPr>
          <w:sz w:val="28"/>
          <w:szCs w:val="28"/>
        </w:rPr>
        <w:t>Лещак</w:t>
      </w:r>
      <w:proofErr w:type="spellEnd"/>
      <w:r w:rsidRPr="004C2776">
        <w:rPr>
          <w:sz w:val="28"/>
          <w:szCs w:val="28"/>
        </w:rPr>
        <w:t xml:space="preserve"> О, Цап І. Перспективи комплексного використання засобів спортивних ігор у фізичному вихованні учнів початкових класів закладів загальної середньої освіти. Олімпійський та </w:t>
      </w:r>
      <w:proofErr w:type="spellStart"/>
      <w:r w:rsidRPr="004C2776">
        <w:rPr>
          <w:sz w:val="28"/>
          <w:szCs w:val="28"/>
        </w:rPr>
        <w:lastRenderedPageBreak/>
        <w:t>паралімпійський</w:t>
      </w:r>
      <w:proofErr w:type="spellEnd"/>
      <w:r w:rsidRPr="004C2776">
        <w:rPr>
          <w:sz w:val="28"/>
          <w:szCs w:val="28"/>
        </w:rPr>
        <w:t xml:space="preserve"> спорт. 2024;1:49-55. DOI: </w:t>
      </w:r>
      <w:hyperlink r:id="rId14" w:history="1">
        <w:r w:rsidR="0078716E" w:rsidRPr="0043090A">
          <w:rPr>
            <w:rStyle w:val="a4"/>
            <w:sz w:val="28"/>
            <w:szCs w:val="28"/>
          </w:rPr>
          <w:t>https://doi.org/10.32782/olimpspu/2024.1.9</w:t>
        </w:r>
      </w:hyperlink>
      <w:r w:rsidRPr="004C2776">
        <w:rPr>
          <w:sz w:val="28"/>
          <w:szCs w:val="28"/>
        </w:rPr>
        <w:t>.</w:t>
      </w:r>
      <w:bookmarkEnd w:id="5"/>
    </w:p>
    <w:p w14:paraId="7391469C" w14:textId="6ABAFF26" w:rsidR="0078716E" w:rsidRPr="0078716E" w:rsidRDefault="0078716E" w:rsidP="0078716E">
      <w:pPr>
        <w:pStyle w:val="a3"/>
        <w:numPr>
          <w:ilvl w:val="0"/>
          <w:numId w:val="11"/>
        </w:numPr>
        <w:spacing w:line="360" w:lineRule="auto"/>
        <w:ind w:left="0" w:firstLine="709"/>
        <w:jc w:val="both"/>
        <w:rPr>
          <w:sz w:val="28"/>
          <w:szCs w:val="28"/>
        </w:rPr>
      </w:pPr>
      <w:r w:rsidRPr="0078716E">
        <w:rPr>
          <w:sz w:val="28"/>
          <w:szCs w:val="28"/>
        </w:rPr>
        <w:t>Івченко О.М. Сучасний стан контролю техніко-тактичної підготовленості баскетболістів на етапі попередньої базової підготовки. Вісник Запорізького національного університету. Фізичне виховання та</w:t>
      </w:r>
      <w:r>
        <w:rPr>
          <w:sz w:val="28"/>
          <w:szCs w:val="28"/>
        </w:rPr>
        <w:t xml:space="preserve"> </w:t>
      </w:r>
      <w:r w:rsidRPr="0078716E">
        <w:rPr>
          <w:sz w:val="28"/>
          <w:szCs w:val="28"/>
        </w:rPr>
        <w:t>спорт. Запоріжжя, 2016. № 2. С. 127-132.</w:t>
      </w:r>
    </w:p>
    <w:p w14:paraId="30A4B9F6" w14:textId="5C5CD5E0" w:rsidR="004C2776" w:rsidRPr="004C2776" w:rsidRDefault="004C2776" w:rsidP="0078716E">
      <w:pPr>
        <w:pStyle w:val="a3"/>
        <w:numPr>
          <w:ilvl w:val="0"/>
          <w:numId w:val="11"/>
        </w:numPr>
        <w:spacing w:line="360" w:lineRule="auto"/>
        <w:ind w:left="0" w:firstLine="709"/>
        <w:jc w:val="both"/>
        <w:rPr>
          <w:sz w:val="28"/>
          <w:szCs w:val="28"/>
        </w:rPr>
      </w:pPr>
      <w:bookmarkStart w:id="6" w:name="_Ref182302681"/>
      <w:r w:rsidRPr="004C2776">
        <w:rPr>
          <w:sz w:val="28"/>
          <w:szCs w:val="28"/>
        </w:rPr>
        <w:t>Калініченко ІА. Ефективність впливу занять баскетболом на фізичний стан дітей середнього шкільного віку. Київ: НУФВСУ; 2022. 58 с.</w:t>
      </w:r>
      <w:bookmarkEnd w:id="6"/>
    </w:p>
    <w:p w14:paraId="3A7ED009" w14:textId="74898FC1" w:rsidR="004C2776" w:rsidRPr="004C2776" w:rsidRDefault="004C2776" w:rsidP="0078716E">
      <w:pPr>
        <w:pStyle w:val="a3"/>
        <w:numPr>
          <w:ilvl w:val="0"/>
          <w:numId w:val="11"/>
        </w:numPr>
        <w:spacing w:line="360" w:lineRule="auto"/>
        <w:ind w:left="0" w:firstLine="709"/>
        <w:jc w:val="both"/>
        <w:rPr>
          <w:sz w:val="28"/>
          <w:szCs w:val="28"/>
        </w:rPr>
      </w:pPr>
      <w:bookmarkStart w:id="7" w:name="_Ref182383200"/>
      <w:proofErr w:type="spellStart"/>
      <w:r w:rsidRPr="004C2776">
        <w:rPr>
          <w:sz w:val="28"/>
          <w:szCs w:val="28"/>
        </w:rPr>
        <w:t>Клюс</w:t>
      </w:r>
      <w:proofErr w:type="spellEnd"/>
      <w:r w:rsidRPr="004C2776">
        <w:rPr>
          <w:sz w:val="28"/>
          <w:szCs w:val="28"/>
        </w:rPr>
        <w:t xml:space="preserve"> О, </w:t>
      </w:r>
      <w:proofErr w:type="spellStart"/>
      <w:r w:rsidRPr="004C2776">
        <w:rPr>
          <w:sz w:val="28"/>
          <w:szCs w:val="28"/>
        </w:rPr>
        <w:t>Балацька</w:t>
      </w:r>
      <w:proofErr w:type="spellEnd"/>
      <w:r w:rsidRPr="004C2776">
        <w:rPr>
          <w:sz w:val="28"/>
          <w:szCs w:val="28"/>
        </w:rPr>
        <w:t xml:space="preserve"> Л, Кужель М, Юрчишин Ю, Комарова Т, Андреєв С, </w:t>
      </w:r>
      <w:proofErr w:type="spellStart"/>
      <w:r w:rsidRPr="004C2776">
        <w:rPr>
          <w:sz w:val="28"/>
          <w:szCs w:val="28"/>
        </w:rPr>
        <w:t>Цимбалістий</w:t>
      </w:r>
      <w:proofErr w:type="spellEnd"/>
      <w:r w:rsidRPr="004C2776">
        <w:rPr>
          <w:sz w:val="28"/>
          <w:szCs w:val="28"/>
        </w:rPr>
        <w:t xml:space="preserve"> В. Ефективність використання дівчатами баскетболу 3х3 під час фізичного виховання в закладі вищої освіти. Фізичне виховання, спорт і здоров’я людини. 2022;26:129-134. DOI: 10.32626/2309-8082.2022-26.129-134.</w:t>
      </w:r>
      <w:bookmarkEnd w:id="7"/>
    </w:p>
    <w:p w14:paraId="2DFFAF8E" w14:textId="0C27F909" w:rsidR="004C2776" w:rsidRPr="004C2776" w:rsidRDefault="004C2776" w:rsidP="0078716E">
      <w:pPr>
        <w:pStyle w:val="a3"/>
        <w:numPr>
          <w:ilvl w:val="0"/>
          <w:numId w:val="11"/>
        </w:numPr>
        <w:spacing w:line="360" w:lineRule="auto"/>
        <w:ind w:left="0" w:firstLine="709"/>
        <w:jc w:val="both"/>
        <w:rPr>
          <w:sz w:val="28"/>
          <w:szCs w:val="28"/>
        </w:rPr>
      </w:pPr>
      <w:r w:rsidRPr="004C2776">
        <w:rPr>
          <w:sz w:val="28"/>
          <w:szCs w:val="28"/>
        </w:rPr>
        <w:t>Костюк ЮС. Порівняльний аналіз вікової динаміки основних технічних прийомів учнів 5-9 класів сільської малокомплектної школи в процесі занять баскетболом. Фізичне виховання, спорт і культура здоров’я у сучасному суспільстві. 2013;(3):32-36.</w:t>
      </w:r>
    </w:p>
    <w:p w14:paraId="44FE9C99" w14:textId="1E71BB37" w:rsidR="004C2776" w:rsidRPr="004C2776" w:rsidRDefault="004C2776" w:rsidP="0078716E">
      <w:pPr>
        <w:pStyle w:val="a3"/>
        <w:numPr>
          <w:ilvl w:val="0"/>
          <w:numId w:val="11"/>
        </w:numPr>
        <w:spacing w:line="360" w:lineRule="auto"/>
        <w:ind w:left="0" w:firstLine="709"/>
        <w:jc w:val="both"/>
        <w:rPr>
          <w:sz w:val="28"/>
          <w:szCs w:val="28"/>
        </w:rPr>
      </w:pPr>
      <w:bookmarkStart w:id="8" w:name="_Ref182383555"/>
      <w:r w:rsidRPr="004C2776">
        <w:rPr>
          <w:sz w:val="28"/>
          <w:szCs w:val="28"/>
        </w:rPr>
        <w:t>Костюк ЮС. Сучасні підходи до використання баскетболу в середніх загальноосвітніх навчальних закладах. Педагогічний вектор розвитку фізичного виховання в Україні. Краматорськ: ДДМА; 2014. С. 29-32.</w:t>
      </w:r>
      <w:bookmarkEnd w:id="8"/>
    </w:p>
    <w:p w14:paraId="76CA7464" w14:textId="77DE18FE" w:rsidR="004C2776" w:rsidRPr="004C2776" w:rsidRDefault="004C2776" w:rsidP="0078716E">
      <w:pPr>
        <w:pStyle w:val="a3"/>
        <w:numPr>
          <w:ilvl w:val="0"/>
          <w:numId w:val="11"/>
        </w:numPr>
        <w:spacing w:line="360" w:lineRule="auto"/>
        <w:ind w:left="0" w:firstLine="709"/>
        <w:jc w:val="both"/>
        <w:rPr>
          <w:sz w:val="28"/>
          <w:szCs w:val="28"/>
        </w:rPr>
      </w:pPr>
      <w:r w:rsidRPr="004C2776">
        <w:rPr>
          <w:sz w:val="28"/>
          <w:szCs w:val="28"/>
        </w:rPr>
        <w:t>Костюк ЮС. Особливості впровадження уроків з баскетболу в навчально-виховний процес учнів 5-9 класів сільських малокомплектних шкіл. Науковий часопис НПУ ім. М. П. Драгоманова. Серія 15. 2013;512-516.</w:t>
      </w:r>
    </w:p>
    <w:p w14:paraId="4FE02639" w14:textId="1ACAF9CE" w:rsidR="004C2776" w:rsidRPr="004C2776" w:rsidRDefault="004C2776" w:rsidP="0078716E">
      <w:pPr>
        <w:pStyle w:val="a3"/>
        <w:numPr>
          <w:ilvl w:val="0"/>
          <w:numId w:val="11"/>
        </w:numPr>
        <w:spacing w:line="360" w:lineRule="auto"/>
        <w:ind w:left="0" w:firstLine="709"/>
        <w:jc w:val="both"/>
        <w:rPr>
          <w:sz w:val="28"/>
          <w:szCs w:val="28"/>
        </w:rPr>
      </w:pPr>
      <w:bookmarkStart w:id="9" w:name="_Ref182302483"/>
      <w:proofErr w:type="spellStart"/>
      <w:r w:rsidRPr="004C2776">
        <w:rPr>
          <w:sz w:val="28"/>
          <w:szCs w:val="28"/>
        </w:rPr>
        <w:t>Круцевич</w:t>
      </w:r>
      <w:proofErr w:type="spellEnd"/>
      <w:r w:rsidRPr="004C2776">
        <w:rPr>
          <w:sz w:val="28"/>
          <w:szCs w:val="28"/>
        </w:rPr>
        <w:t xml:space="preserve"> ТЮ. Теорія і методика фізичного виховання: Загальні основи теорії і методики фізичного виховання. Олімпійська література; 2017. 391 с.</w:t>
      </w:r>
      <w:bookmarkEnd w:id="9"/>
    </w:p>
    <w:p w14:paraId="65274953" w14:textId="7C1DB58E" w:rsidR="004C2776" w:rsidRDefault="004C2776" w:rsidP="0078716E">
      <w:pPr>
        <w:pStyle w:val="a3"/>
        <w:numPr>
          <w:ilvl w:val="0"/>
          <w:numId w:val="11"/>
        </w:numPr>
        <w:spacing w:line="360" w:lineRule="auto"/>
        <w:ind w:left="0" w:firstLine="709"/>
        <w:jc w:val="both"/>
        <w:rPr>
          <w:sz w:val="28"/>
          <w:szCs w:val="28"/>
        </w:rPr>
      </w:pPr>
      <w:proofErr w:type="spellStart"/>
      <w:r w:rsidRPr="004C2776">
        <w:rPr>
          <w:sz w:val="28"/>
          <w:szCs w:val="28"/>
        </w:rPr>
        <w:t>Круцевич</w:t>
      </w:r>
      <w:proofErr w:type="spellEnd"/>
      <w:r w:rsidRPr="004C2776">
        <w:rPr>
          <w:sz w:val="28"/>
          <w:szCs w:val="28"/>
        </w:rPr>
        <w:t xml:space="preserve"> ТЮ. Теорія і методика фізичного виховання: </w:t>
      </w:r>
      <w:proofErr w:type="spellStart"/>
      <w:r w:rsidRPr="004C2776">
        <w:rPr>
          <w:sz w:val="28"/>
          <w:szCs w:val="28"/>
        </w:rPr>
        <w:t>підруч</w:t>
      </w:r>
      <w:proofErr w:type="spellEnd"/>
      <w:r w:rsidRPr="004C2776">
        <w:rPr>
          <w:sz w:val="28"/>
          <w:szCs w:val="28"/>
        </w:rPr>
        <w:t xml:space="preserve">. для </w:t>
      </w:r>
      <w:proofErr w:type="spellStart"/>
      <w:r w:rsidRPr="004C2776">
        <w:rPr>
          <w:sz w:val="28"/>
          <w:szCs w:val="28"/>
        </w:rPr>
        <w:t>студ</w:t>
      </w:r>
      <w:proofErr w:type="spellEnd"/>
      <w:r w:rsidRPr="004C2776">
        <w:rPr>
          <w:sz w:val="28"/>
          <w:szCs w:val="28"/>
        </w:rPr>
        <w:t xml:space="preserve">. </w:t>
      </w:r>
      <w:proofErr w:type="spellStart"/>
      <w:r w:rsidRPr="004C2776">
        <w:rPr>
          <w:sz w:val="28"/>
          <w:szCs w:val="28"/>
        </w:rPr>
        <w:t>вищ</w:t>
      </w:r>
      <w:proofErr w:type="spellEnd"/>
      <w:r w:rsidRPr="004C2776">
        <w:rPr>
          <w:sz w:val="28"/>
          <w:szCs w:val="28"/>
        </w:rPr>
        <w:t xml:space="preserve">. </w:t>
      </w:r>
      <w:proofErr w:type="spellStart"/>
      <w:r w:rsidRPr="004C2776">
        <w:rPr>
          <w:sz w:val="28"/>
          <w:szCs w:val="28"/>
        </w:rPr>
        <w:t>навч</w:t>
      </w:r>
      <w:proofErr w:type="spellEnd"/>
      <w:r w:rsidRPr="004C2776">
        <w:rPr>
          <w:sz w:val="28"/>
          <w:szCs w:val="28"/>
        </w:rPr>
        <w:t xml:space="preserve">. </w:t>
      </w:r>
      <w:proofErr w:type="spellStart"/>
      <w:r w:rsidRPr="004C2776">
        <w:rPr>
          <w:sz w:val="28"/>
          <w:szCs w:val="28"/>
        </w:rPr>
        <w:t>закл</w:t>
      </w:r>
      <w:proofErr w:type="spellEnd"/>
      <w:r w:rsidRPr="004C2776">
        <w:rPr>
          <w:sz w:val="28"/>
          <w:szCs w:val="28"/>
        </w:rPr>
        <w:t xml:space="preserve">. </w:t>
      </w:r>
      <w:proofErr w:type="spellStart"/>
      <w:r w:rsidRPr="004C2776">
        <w:rPr>
          <w:sz w:val="28"/>
          <w:szCs w:val="28"/>
        </w:rPr>
        <w:t>фіз</w:t>
      </w:r>
      <w:proofErr w:type="spellEnd"/>
      <w:r w:rsidRPr="004C2776">
        <w:rPr>
          <w:sz w:val="28"/>
          <w:szCs w:val="28"/>
        </w:rPr>
        <w:t>. виховання і спорту. Національний університет фізичного виховання і спорту України; 2017. Т.1: 384 с.</w:t>
      </w:r>
    </w:p>
    <w:p w14:paraId="33CDF228" w14:textId="04CC5553" w:rsidR="00EC4240" w:rsidRPr="004C2776" w:rsidRDefault="00EC4240" w:rsidP="0078716E">
      <w:pPr>
        <w:pStyle w:val="a3"/>
        <w:numPr>
          <w:ilvl w:val="0"/>
          <w:numId w:val="11"/>
        </w:numPr>
        <w:spacing w:line="360" w:lineRule="auto"/>
        <w:ind w:left="0" w:firstLine="709"/>
        <w:jc w:val="both"/>
        <w:rPr>
          <w:sz w:val="28"/>
          <w:szCs w:val="28"/>
        </w:rPr>
      </w:pPr>
      <w:bookmarkStart w:id="10" w:name="_Ref182302485"/>
      <w:r w:rsidRPr="00EC4240">
        <w:rPr>
          <w:sz w:val="28"/>
          <w:szCs w:val="28"/>
        </w:rPr>
        <w:lastRenderedPageBreak/>
        <w:t xml:space="preserve">Максименко А., Андрєєва О., Хрипко І. Порівняльний аналіз показників фізичної підготовленості та рухової активності дівчат- підлітків залежно від маси тіла. Вісник Кам’янець-Подільського національного університету імені Івана Огієнка. Фізичне виховання, спорт і здоров’я людини. 2023. № 28(1). С.10 – 16. </w:t>
      </w:r>
      <w:r w:rsidR="00D04F67">
        <w:fldChar w:fldCharType="begin"/>
      </w:r>
      <w:r w:rsidR="00D04F67">
        <w:instrText xml:space="preserve"> HYPERLINK "https://doi.org/10.32626/2309-8082.2"</w:instrText>
      </w:r>
      <w:r w:rsidR="00D04F67">
        <w:instrText xml:space="preserve"> </w:instrText>
      </w:r>
      <w:r w:rsidR="00D04F67">
        <w:fldChar w:fldCharType="separate"/>
      </w:r>
      <w:r w:rsidRPr="00EC4240">
        <w:rPr>
          <w:rStyle w:val="a4"/>
          <w:sz w:val="28"/>
          <w:szCs w:val="28"/>
        </w:rPr>
        <w:t>https://doi.org/10.32626/2309-8082.2</w:t>
      </w:r>
      <w:r w:rsidR="00D04F67">
        <w:rPr>
          <w:rStyle w:val="a4"/>
          <w:sz w:val="28"/>
          <w:szCs w:val="28"/>
        </w:rPr>
        <w:fldChar w:fldCharType="end"/>
      </w:r>
      <w:r w:rsidRPr="00EC4240">
        <w:rPr>
          <w:sz w:val="28"/>
          <w:szCs w:val="28"/>
        </w:rPr>
        <w:t xml:space="preserve"> 023-28.10-16</w:t>
      </w:r>
      <w:bookmarkEnd w:id="10"/>
    </w:p>
    <w:p w14:paraId="2F34CF38" w14:textId="714B9846" w:rsidR="004C2776" w:rsidRDefault="004C2776" w:rsidP="0078716E">
      <w:pPr>
        <w:pStyle w:val="a3"/>
        <w:numPr>
          <w:ilvl w:val="0"/>
          <w:numId w:val="11"/>
        </w:numPr>
        <w:spacing w:line="360" w:lineRule="auto"/>
        <w:ind w:left="0" w:firstLine="709"/>
        <w:jc w:val="both"/>
        <w:rPr>
          <w:sz w:val="28"/>
          <w:szCs w:val="28"/>
        </w:rPr>
      </w:pPr>
      <w:bookmarkStart w:id="11" w:name="_Ref182383575"/>
      <w:r w:rsidRPr="004C2776">
        <w:rPr>
          <w:sz w:val="28"/>
          <w:szCs w:val="28"/>
        </w:rPr>
        <w:t>Максимів ГЗ. Технологія навчання баскетболу учнів загальноосвітньої школи. Тернопіль; 2005. 132 с.</w:t>
      </w:r>
      <w:bookmarkEnd w:id="11"/>
    </w:p>
    <w:p w14:paraId="1B3A6976" w14:textId="7C7DAF80" w:rsidR="0078716E" w:rsidRDefault="0078716E" w:rsidP="0078716E">
      <w:pPr>
        <w:pStyle w:val="a3"/>
        <w:numPr>
          <w:ilvl w:val="0"/>
          <w:numId w:val="11"/>
        </w:numPr>
        <w:spacing w:line="360" w:lineRule="auto"/>
        <w:ind w:left="0" w:firstLine="709"/>
        <w:jc w:val="both"/>
        <w:rPr>
          <w:sz w:val="28"/>
          <w:szCs w:val="28"/>
        </w:rPr>
      </w:pPr>
      <w:r w:rsidRPr="0078716E">
        <w:rPr>
          <w:sz w:val="28"/>
          <w:szCs w:val="28"/>
        </w:rPr>
        <w:t>Максимів Г. Технологія навчання прийомів гри в баскетбол учнів загальноосвітньої школи. Молода спортивна наука України: Львів: НВФ</w:t>
      </w:r>
      <w:r>
        <w:rPr>
          <w:sz w:val="28"/>
          <w:szCs w:val="28"/>
        </w:rPr>
        <w:t xml:space="preserve"> </w:t>
      </w:r>
      <w:r w:rsidRPr="0078716E">
        <w:rPr>
          <w:sz w:val="28"/>
          <w:szCs w:val="28"/>
        </w:rPr>
        <w:t>Українські технології, 2006. Т.1. С.150-155</w:t>
      </w:r>
      <w:r w:rsidR="00EF4CB2">
        <w:rPr>
          <w:sz w:val="28"/>
          <w:szCs w:val="28"/>
        </w:rPr>
        <w:t>.</w:t>
      </w:r>
    </w:p>
    <w:p w14:paraId="1D9BBFA4" w14:textId="2D0D0876" w:rsidR="00CB7B23" w:rsidRDefault="00CB7B23" w:rsidP="00FF1919">
      <w:pPr>
        <w:pStyle w:val="a3"/>
        <w:numPr>
          <w:ilvl w:val="0"/>
          <w:numId w:val="11"/>
        </w:numPr>
        <w:spacing w:line="360" w:lineRule="auto"/>
        <w:ind w:left="0" w:firstLine="709"/>
        <w:jc w:val="both"/>
        <w:rPr>
          <w:sz w:val="28"/>
          <w:szCs w:val="28"/>
        </w:rPr>
      </w:pPr>
      <w:proofErr w:type="spellStart"/>
      <w:r w:rsidRPr="00CB7B23">
        <w:rPr>
          <w:sz w:val="28"/>
          <w:szCs w:val="28"/>
        </w:rPr>
        <w:t>Мітова</w:t>
      </w:r>
      <w:proofErr w:type="spellEnd"/>
      <w:r w:rsidRPr="00CB7B23">
        <w:rPr>
          <w:sz w:val="28"/>
          <w:szCs w:val="28"/>
        </w:rPr>
        <w:t xml:space="preserve"> О.О. Проблеми контролю в баскетболі на етапі початкової підготовки в зв’язку з тенденцією до ранньої спеціалізації. Вісник Запорізького національного</w:t>
      </w:r>
      <w:r>
        <w:rPr>
          <w:sz w:val="28"/>
          <w:szCs w:val="28"/>
        </w:rPr>
        <w:t xml:space="preserve"> </w:t>
      </w:r>
      <w:r w:rsidRPr="00CB7B23">
        <w:rPr>
          <w:sz w:val="28"/>
          <w:szCs w:val="28"/>
        </w:rPr>
        <w:t>університету: Серія. Фізичне виховання та спорт. 2016. №2. С. 148-153</w:t>
      </w:r>
      <w:r>
        <w:rPr>
          <w:sz w:val="28"/>
          <w:szCs w:val="28"/>
        </w:rPr>
        <w:t>.</w:t>
      </w:r>
    </w:p>
    <w:p w14:paraId="419A40CE" w14:textId="770858D9" w:rsidR="00FF1919" w:rsidRPr="00FF1919" w:rsidRDefault="00FF1919" w:rsidP="00FF1919">
      <w:pPr>
        <w:pStyle w:val="a3"/>
        <w:numPr>
          <w:ilvl w:val="0"/>
          <w:numId w:val="11"/>
        </w:numPr>
        <w:spacing w:line="360" w:lineRule="auto"/>
        <w:ind w:left="0" w:firstLine="709"/>
        <w:jc w:val="both"/>
        <w:rPr>
          <w:sz w:val="28"/>
          <w:szCs w:val="28"/>
        </w:rPr>
      </w:pPr>
      <w:r w:rsidRPr="00FF1919">
        <w:rPr>
          <w:sz w:val="28"/>
          <w:szCs w:val="28"/>
        </w:rPr>
        <w:t xml:space="preserve">Навчальні програми з позашкільної освіти фізкультурно-спортивного напряму : збірник / </w:t>
      </w:r>
      <w:proofErr w:type="spellStart"/>
      <w:r w:rsidRPr="00FF1919">
        <w:rPr>
          <w:sz w:val="28"/>
          <w:szCs w:val="28"/>
        </w:rPr>
        <w:t>упорядн</w:t>
      </w:r>
      <w:proofErr w:type="spellEnd"/>
      <w:r w:rsidRPr="00FF1919">
        <w:rPr>
          <w:sz w:val="28"/>
          <w:szCs w:val="28"/>
        </w:rPr>
        <w:t>. В.Ю. Гаврилюк; КВНЗ КОР "Академія неперервної освіти". – Біла</w:t>
      </w:r>
      <w:r>
        <w:rPr>
          <w:sz w:val="28"/>
          <w:szCs w:val="28"/>
        </w:rPr>
        <w:t xml:space="preserve"> </w:t>
      </w:r>
      <w:r w:rsidRPr="00FF1919">
        <w:rPr>
          <w:sz w:val="28"/>
          <w:szCs w:val="28"/>
        </w:rPr>
        <w:t>Церква : КВНЗ КОР "Академія неперервної освіти", 2016. – 210 с</w:t>
      </w:r>
    </w:p>
    <w:p w14:paraId="57EC985C" w14:textId="03FB63AD" w:rsidR="00EF4CB2" w:rsidRPr="00EF4CB2" w:rsidRDefault="00EF4CB2" w:rsidP="00FF1919">
      <w:pPr>
        <w:pStyle w:val="a3"/>
        <w:numPr>
          <w:ilvl w:val="0"/>
          <w:numId w:val="11"/>
        </w:numPr>
        <w:spacing w:line="360" w:lineRule="auto"/>
        <w:ind w:left="0" w:firstLine="709"/>
        <w:jc w:val="both"/>
        <w:rPr>
          <w:sz w:val="28"/>
          <w:szCs w:val="28"/>
        </w:rPr>
      </w:pPr>
      <w:proofErr w:type="spellStart"/>
      <w:r w:rsidRPr="00EF4CB2">
        <w:rPr>
          <w:sz w:val="28"/>
          <w:szCs w:val="28"/>
        </w:rPr>
        <w:t>Несен</w:t>
      </w:r>
      <w:proofErr w:type="spellEnd"/>
      <w:r w:rsidRPr="00EF4CB2">
        <w:rPr>
          <w:sz w:val="28"/>
          <w:szCs w:val="28"/>
        </w:rPr>
        <w:t xml:space="preserve"> О.О., Ширяева І.В., Євтушенко І.М. Удосконалення технічної підготовленості баскетболістів 10-11 років на базі розвитку координаційних та </w:t>
      </w:r>
      <w:proofErr w:type="spellStart"/>
      <w:r w:rsidRPr="00EF4CB2">
        <w:rPr>
          <w:sz w:val="28"/>
          <w:szCs w:val="28"/>
        </w:rPr>
        <w:t>швидкісно</w:t>
      </w:r>
      <w:proofErr w:type="spellEnd"/>
      <w:r w:rsidRPr="00EF4CB2">
        <w:rPr>
          <w:sz w:val="28"/>
          <w:szCs w:val="28"/>
        </w:rPr>
        <w:t>-силових здібностей. Спортивні ігри, №1,</w:t>
      </w:r>
      <w:r>
        <w:rPr>
          <w:sz w:val="28"/>
          <w:szCs w:val="28"/>
        </w:rPr>
        <w:t xml:space="preserve"> </w:t>
      </w:r>
      <w:r w:rsidRPr="00EF4CB2">
        <w:rPr>
          <w:sz w:val="28"/>
          <w:szCs w:val="28"/>
        </w:rPr>
        <w:t>2018. С. 13-21.</w:t>
      </w:r>
    </w:p>
    <w:p w14:paraId="17FE578F" w14:textId="3A949602" w:rsidR="004C2776" w:rsidRPr="004C2776" w:rsidRDefault="004C2776" w:rsidP="00EF4CB2">
      <w:pPr>
        <w:pStyle w:val="a3"/>
        <w:numPr>
          <w:ilvl w:val="0"/>
          <w:numId w:val="11"/>
        </w:numPr>
        <w:spacing w:line="360" w:lineRule="auto"/>
        <w:ind w:left="0" w:firstLine="709"/>
        <w:jc w:val="both"/>
        <w:rPr>
          <w:sz w:val="28"/>
          <w:szCs w:val="28"/>
        </w:rPr>
      </w:pPr>
      <w:bookmarkStart w:id="12" w:name="_Ref182302546"/>
      <w:proofErr w:type="spellStart"/>
      <w:r w:rsidRPr="004C2776">
        <w:rPr>
          <w:sz w:val="28"/>
          <w:szCs w:val="28"/>
        </w:rPr>
        <w:t>Ображей</w:t>
      </w:r>
      <w:proofErr w:type="spellEnd"/>
      <w:r w:rsidRPr="004C2776">
        <w:rPr>
          <w:sz w:val="28"/>
          <w:szCs w:val="28"/>
        </w:rPr>
        <w:t xml:space="preserve"> ОЄ. Баскетбол як засіб розвитку координаційних здібностей плавців. Спортивні ігри. 2016;2:28-30. URL: </w:t>
      </w:r>
      <w:hyperlink r:id="rId15" w:tgtFrame="_new" w:history="1">
        <w:r w:rsidRPr="004C2776">
          <w:rPr>
            <w:rStyle w:val="a4"/>
            <w:sz w:val="28"/>
            <w:szCs w:val="28"/>
          </w:rPr>
          <w:t>http://nbuv.gov.ua/UJRN/sporihry_2016_2_9</w:t>
        </w:r>
      </w:hyperlink>
      <w:r w:rsidRPr="004C2776">
        <w:rPr>
          <w:sz w:val="28"/>
          <w:szCs w:val="28"/>
        </w:rPr>
        <w:t>.</w:t>
      </w:r>
      <w:bookmarkEnd w:id="12"/>
    </w:p>
    <w:p w14:paraId="3291E674" w14:textId="77777777" w:rsidR="00D13C36" w:rsidRDefault="004C2776" w:rsidP="00EF4CB2">
      <w:pPr>
        <w:pStyle w:val="a3"/>
        <w:numPr>
          <w:ilvl w:val="0"/>
          <w:numId w:val="11"/>
        </w:numPr>
        <w:spacing w:after="0" w:line="360" w:lineRule="auto"/>
        <w:ind w:left="0" w:firstLine="709"/>
        <w:jc w:val="both"/>
        <w:rPr>
          <w:sz w:val="28"/>
          <w:szCs w:val="28"/>
        </w:rPr>
      </w:pPr>
      <w:r w:rsidRPr="004C2776">
        <w:rPr>
          <w:sz w:val="28"/>
          <w:szCs w:val="28"/>
        </w:rPr>
        <w:t>Павленко ОЮ. Комплексний підхід до організації діяльності баскетбольного клубу на базі закладу вищої освіти. Київ: Національний університет фізичного виховання і спорту України; 2019.</w:t>
      </w:r>
    </w:p>
    <w:p w14:paraId="3A879958" w14:textId="23ADDC91" w:rsidR="000B646E" w:rsidRPr="004C2776" w:rsidRDefault="000B646E" w:rsidP="00D13C36">
      <w:pPr>
        <w:pStyle w:val="a3"/>
        <w:numPr>
          <w:ilvl w:val="0"/>
          <w:numId w:val="11"/>
        </w:numPr>
        <w:spacing w:after="0" w:line="360" w:lineRule="auto"/>
        <w:ind w:left="0" w:firstLine="709"/>
        <w:jc w:val="both"/>
        <w:rPr>
          <w:sz w:val="28"/>
          <w:szCs w:val="28"/>
        </w:rPr>
      </w:pPr>
      <w:bookmarkStart w:id="13" w:name="_Ref182302558"/>
      <w:r w:rsidRPr="004C2776">
        <w:rPr>
          <w:sz w:val="28"/>
          <w:szCs w:val="28"/>
        </w:rPr>
        <w:lastRenderedPageBreak/>
        <w:t xml:space="preserve">Павлова, Т., </w:t>
      </w:r>
      <w:proofErr w:type="spellStart"/>
      <w:r w:rsidRPr="004C2776">
        <w:rPr>
          <w:sz w:val="28"/>
          <w:szCs w:val="28"/>
        </w:rPr>
        <w:t>Єфанова</w:t>
      </w:r>
      <w:proofErr w:type="spellEnd"/>
      <w:r w:rsidRPr="004C2776">
        <w:rPr>
          <w:sz w:val="28"/>
          <w:szCs w:val="28"/>
        </w:rPr>
        <w:t xml:space="preserve">, В., &amp; </w:t>
      </w:r>
      <w:proofErr w:type="spellStart"/>
      <w:r w:rsidRPr="004C2776">
        <w:rPr>
          <w:sz w:val="28"/>
          <w:szCs w:val="28"/>
        </w:rPr>
        <w:t>Іванік</w:t>
      </w:r>
      <w:proofErr w:type="spellEnd"/>
      <w:r w:rsidRPr="004C2776">
        <w:rPr>
          <w:sz w:val="28"/>
          <w:szCs w:val="28"/>
        </w:rPr>
        <w:t xml:space="preserve">, О. (2024). </w:t>
      </w:r>
      <w:r w:rsidR="00EC5E12" w:rsidRPr="004C2776">
        <w:rPr>
          <w:sz w:val="28"/>
          <w:szCs w:val="28"/>
        </w:rPr>
        <w:t>Вплив занять баскетболом на фізичний стан студентів закладів вищої освіти</w:t>
      </w:r>
      <w:r w:rsidRPr="004C2776">
        <w:rPr>
          <w:sz w:val="28"/>
          <w:szCs w:val="28"/>
        </w:rPr>
        <w:t xml:space="preserve">. </w:t>
      </w:r>
      <w:proofErr w:type="spellStart"/>
      <w:r w:rsidRPr="004C2776">
        <w:rPr>
          <w:i/>
          <w:iCs/>
          <w:sz w:val="28"/>
          <w:szCs w:val="28"/>
        </w:rPr>
        <w:t>Grail</w:t>
      </w:r>
      <w:proofErr w:type="spellEnd"/>
      <w:r w:rsidRPr="004C2776">
        <w:rPr>
          <w:i/>
          <w:iCs/>
          <w:sz w:val="28"/>
          <w:szCs w:val="28"/>
        </w:rPr>
        <w:t xml:space="preserve"> </w:t>
      </w:r>
      <w:proofErr w:type="spellStart"/>
      <w:r w:rsidRPr="004C2776">
        <w:rPr>
          <w:i/>
          <w:iCs/>
          <w:sz w:val="28"/>
          <w:szCs w:val="28"/>
        </w:rPr>
        <w:t>of</w:t>
      </w:r>
      <w:proofErr w:type="spellEnd"/>
      <w:r w:rsidRPr="004C2776">
        <w:rPr>
          <w:i/>
          <w:iCs/>
          <w:sz w:val="28"/>
          <w:szCs w:val="28"/>
        </w:rPr>
        <w:t xml:space="preserve"> </w:t>
      </w:r>
      <w:proofErr w:type="spellStart"/>
      <w:r w:rsidRPr="004C2776">
        <w:rPr>
          <w:i/>
          <w:iCs/>
          <w:sz w:val="28"/>
          <w:szCs w:val="28"/>
        </w:rPr>
        <w:t>Science</w:t>
      </w:r>
      <w:proofErr w:type="spellEnd"/>
      <w:r w:rsidRPr="004C2776">
        <w:rPr>
          <w:sz w:val="28"/>
          <w:szCs w:val="28"/>
        </w:rPr>
        <w:t>, (39), 711–718. https://doi.org/10.36074/grail-of-science.10.05.2024.116</w:t>
      </w:r>
      <w:bookmarkEnd w:id="13"/>
    </w:p>
    <w:p w14:paraId="2E6B1B98" w14:textId="77777777" w:rsidR="00D13C36" w:rsidRPr="00D13C36" w:rsidRDefault="000B646E" w:rsidP="00D13C36">
      <w:pPr>
        <w:pStyle w:val="a3"/>
        <w:numPr>
          <w:ilvl w:val="0"/>
          <w:numId w:val="11"/>
        </w:numPr>
        <w:spacing w:after="0" w:line="360" w:lineRule="auto"/>
        <w:ind w:left="0" w:firstLine="709"/>
        <w:jc w:val="both"/>
        <w:rPr>
          <w:rFonts w:cs="Times New Roman"/>
          <w:sz w:val="28"/>
          <w:szCs w:val="28"/>
          <w:lang w:val="ru-RU"/>
        </w:rPr>
      </w:pPr>
      <w:r w:rsidRPr="00D13C36">
        <w:rPr>
          <w:sz w:val="28"/>
          <w:szCs w:val="28"/>
        </w:rPr>
        <w:t xml:space="preserve">Поплавський ЛЮ., </w:t>
      </w:r>
      <w:proofErr w:type="spellStart"/>
      <w:r w:rsidRPr="00D13C36">
        <w:rPr>
          <w:sz w:val="28"/>
          <w:szCs w:val="28"/>
        </w:rPr>
        <w:t>Окіпняк</w:t>
      </w:r>
      <w:proofErr w:type="spellEnd"/>
      <w:r w:rsidRPr="00D13C36">
        <w:rPr>
          <w:sz w:val="28"/>
          <w:szCs w:val="28"/>
        </w:rPr>
        <w:t xml:space="preserve"> В.Г. Баскетбол: навчальна програма для ДЮСШ, СДЮШОР та ШВСМ (навчально-тренувальні групи та групи спортивного удосконалення). К.: 1999. 126 с.</w:t>
      </w:r>
    </w:p>
    <w:p w14:paraId="0076BBA0" w14:textId="77777777" w:rsidR="00D13C36" w:rsidRDefault="00D13C36" w:rsidP="00D13C36">
      <w:pPr>
        <w:pStyle w:val="a3"/>
        <w:numPr>
          <w:ilvl w:val="0"/>
          <w:numId w:val="11"/>
        </w:numPr>
        <w:spacing w:after="0" w:line="360" w:lineRule="auto"/>
        <w:ind w:left="0" w:firstLine="709"/>
        <w:jc w:val="both"/>
        <w:rPr>
          <w:rFonts w:cs="Times New Roman"/>
          <w:sz w:val="28"/>
          <w:szCs w:val="28"/>
        </w:rPr>
      </w:pPr>
      <w:r w:rsidRPr="00D13C36">
        <w:rPr>
          <w:rFonts w:cs="Times New Roman"/>
          <w:sz w:val="28"/>
          <w:szCs w:val="28"/>
        </w:rPr>
        <w:t xml:space="preserve">Продан ОО, </w:t>
      </w:r>
      <w:proofErr w:type="spellStart"/>
      <w:r w:rsidRPr="00D13C36">
        <w:rPr>
          <w:rFonts w:cs="Times New Roman"/>
          <w:sz w:val="28"/>
          <w:szCs w:val="28"/>
        </w:rPr>
        <w:t>Фунтікова</w:t>
      </w:r>
      <w:proofErr w:type="spellEnd"/>
      <w:r w:rsidRPr="00D13C36">
        <w:rPr>
          <w:rFonts w:cs="Times New Roman"/>
          <w:sz w:val="28"/>
          <w:szCs w:val="28"/>
        </w:rPr>
        <w:t xml:space="preserve"> НО. Методика навчання баскетболу та організація баскетбольної підготовки в умовах загальноосвітнього навчального закладу. Наук вісник Ужгород </w:t>
      </w:r>
      <w:proofErr w:type="spellStart"/>
      <w:r w:rsidRPr="00D13C36">
        <w:rPr>
          <w:rFonts w:cs="Times New Roman"/>
          <w:sz w:val="28"/>
          <w:szCs w:val="28"/>
        </w:rPr>
        <w:t>нац</w:t>
      </w:r>
      <w:proofErr w:type="spellEnd"/>
      <w:r w:rsidRPr="00D13C36">
        <w:rPr>
          <w:rFonts w:cs="Times New Roman"/>
          <w:sz w:val="28"/>
          <w:szCs w:val="28"/>
        </w:rPr>
        <w:t xml:space="preserve"> ун-ту. 2014;(31):139-42. URL: </w:t>
      </w:r>
      <w:hyperlink r:id="rId16" w:tgtFrame="_new" w:history="1">
        <w:r w:rsidRPr="00D13C36">
          <w:rPr>
            <w:rStyle w:val="a4"/>
            <w:rFonts w:cs="Times New Roman"/>
            <w:sz w:val="28"/>
            <w:szCs w:val="28"/>
          </w:rPr>
          <w:t>http://nbuv.gov.ua/UJRN/Nvuuped_2014_31_52</w:t>
        </w:r>
      </w:hyperlink>
      <w:r w:rsidRPr="00D13C36">
        <w:rPr>
          <w:rFonts w:cs="Times New Roman"/>
          <w:sz w:val="28"/>
          <w:szCs w:val="28"/>
        </w:rPr>
        <w:t>.</w:t>
      </w:r>
    </w:p>
    <w:p w14:paraId="0A556C3F" w14:textId="77777777" w:rsidR="00D13C36" w:rsidRDefault="00D13C36" w:rsidP="00D13C36">
      <w:pPr>
        <w:pStyle w:val="a3"/>
        <w:numPr>
          <w:ilvl w:val="0"/>
          <w:numId w:val="11"/>
        </w:numPr>
        <w:spacing w:after="0" w:line="360" w:lineRule="auto"/>
        <w:ind w:left="0" w:firstLine="709"/>
        <w:jc w:val="both"/>
        <w:rPr>
          <w:rFonts w:cs="Times New Roman"/>
          <w:sz w:val="28"/>
          <w:szCs w:val="28"/>
        </w:rPr>
      </w:pPr>
      <w:bookmarkStart w:id="14" w:name="_Ref182383392"/>
      <w:proofErr w:type="spellStart"/>
      <w:r w:rsidRPr="00D13C36">
        <w:rPr>
          <w:rFonts w:cs="Times New Roman"/>
          <w:sz w:val="28"/>
          <w:szCs w:val="28"/>
        </w:rPr>
        <w:t>Раковська</w:t>
      </w:r>
      <w:proofErr w:type="spellEnd"/>
      <w:r w:rsidRPr="00D13C36">
        <w:rPr>
          <w:rFonts w:cs="Times New Roman"/>
          <w:sz w:val="28"/>
          <w:szCs w:val="28"/>
        </w:rPr>
        <w:t xml:space="preserve"> ІА, </w:t>
      </w:r>
      <w:proofErr w:type="spellStart"/>
      <w:r w:rsidRPr="00D13C36">
        <w:rPr>
          <w:rFonts w:cs="Times New Roman"/>
          <w:sz w:val="28"/>
          <w:szCs w:val="28"/>
        </w:rPr>
        <w:t>Грюкова</w:t>
      </w:r>
      <w:proofErr w:type="spellEnd"/>
      <w:r w:rsidRPr="00D13C36">
        <w:rPr>
          <w:rFonts w:cs="Times New Roman"/>
          <w:sz w:val="28"/>
          <w:szCs w:val="28"/>
        </w:rPr>
        <w:t xml:space="preserve"> ВВ, </w:t>
      </w:r>
      <w:proofErr w:type="spellStart"/>
      <w:r w:rsidRPr="00D13C36">
        <w:rPr>
          <w:rFonts w:cs="Times New Roman"/>
          <w:sz w:val="28"/>
          <w:szCs w:val="28"/>
        </w:rPr>
        <w:t>Мицак</w:t>
      </w:r>
      <w:proofErr w:type="spellEnd"/>
      <w:r w:rsidRPr="00D13C36">
        <w:rPr>
          <w:rFonts w:cs="Times New Roman"/>
          <w:sz w:val="28"/>
          <w:szCs w:val="28"/>
        </w:rPr>
        <w:t xml:space="preserve"> АВ. Волейбол та баскетбол на </w:t>
      </w:r>
      <w:proofErr w:type="spellStart"/>
      <w:r w:rsidRPr="00D13C36">
        <w:rPr>
          <w:rFonts w:cs="Times New Roman"/>
          <w:sz w:val="28"/>
          <w:szCs w:val="28"/>
        </w:rPr>
        <w:t>уроках</w:t>
      </w:r>
      <w:proofErr w:type="spellEnd"/>
      <w:r w:rsidRPr="00D13C36">
        <w:rPr>
          <w:rFonts w:cs="Times New Roman"/>
          <w:sz w:val="28"/>
          <w:szCs w:val="28"/>
        </w:rPr>
        <w:t xml:space="preserve"> фізичної культури в закладах загальної середньої освіти. Дніпро: Вид-во ЧФ «Стандарт-Сервіс»; 2018. 56 с.</w:t>
      </w:r>
      <w:bookmarkEnd w:id="14"/>
    </w:p>
    <w:p w14:paraId="25949665" w14:textId="77777777" w:rsidR="00D13C36" w:rsidRDefault="00D13C36" w:rsidP="00D13C36">
      <w:pPr>
        <w:pStyle w:val="a3"/>
        <w:numPr>
          <w:ilvl w:val="0"/>
          <w:numId w:val="11"/>
        </w:numPr>
        <w:spacing w:after="0" w:line="360" w:lineRule="auto"/>
        <w:ind w:left="0" w:firstLine="709"/>
        <w:jc w:val="both"/>
        <w:rPr>
          <w:rFonts w:cs="Times New Roman"/>
          <w:sz w:val="28"/>
          <w:szCs w:val="28"/>
        </w:rPr>
      </w:pPr>
      <w:bookmarkStart w:id="15" w:name="_Ref182383394"/>
      <w:r w:rsidRPr="00D13C36">
        <w:rPr>
          <w:rFonts w:cs="Times New Roman"/>
          <w:sz w:val="28"/>
          <w:szCs w:val="28"/>
        </w:rPr>
        <w:t xml:space="preserve">Рядова Л, Кравченко О, </w:t>
      </w:r>
      <w:proofErr w:type="spellStart"/>
      <w:r w:rsidRPr="00D13C36">
        <w:rPr>
          <w:rFonts w:cs="Times New Roman"/>
          <w:sz w:val="28"/>
          <w:szCs w:val="28"/>
        </w:rPr>
        <w:t>Рожков</w:t>
      </w:r>
      <w:proofErr w:type="spellEnd"/>
      <w:r w:rsidRPr="00D13C36">
        <w:rPr>
          <w:rFonts w:cs="Times New Roman"/>
          <w:sz w:val="28"/>
          <w:szCs w:val="28"/>
        </w:rPr>
        <w:t xml:space="preserve"> В, </w:t>
      </w:r>
      <w:proofErr w:type="spellStart"/>
      <w:r w:rsidRPr="00D13C36">
        <w:rPr>
          <w:rFonts w:cs="Times New Roman"/>
          <w:sz w:val="28"/>
          <w:szCs w:val="28"/>
        </w:rPr>
        <w:t>Пазичук</w:t>
      </w:r>
      <w:proofErr w:type="spellEnd"/>
      <w:r w:rsidRPr="00D13C36">
        <w:rPr>
          <w:rFonts w:cs="Times New Roman"/>
          <w:sz w:val="28"/>
          <w:szCs w:val="28"/>
        </w:rPr>
        <w:t xml:space="preserve"> О, </w:t>
      </w:r>
      <w:proofErr w:type="spellStart"/>
      <w:r w:rsidRPr="00D13C36">
        <w:rPr>
          <w:rFonts w:cs="Times New Roman"/>
          <w:sz w:val="28"/>
          <w:szCs w:val="28"/>
        </w:rPr>
        <w:t>Подмарьова</w:t>
      </w:r>
      <w:proofErr w:type="spellEnd"/>
      <w:r w:rsidRPr="00D13C36">
        <w:rPr>
          <w:rFonts w:cs="Times New Roman"/>
          <w:sz w:val="28"/>
          <w:szCs w:val="28"/>
        </w:rPr>
        <w:t xml:space="preserve"> І. Ефективність занять баскетболом здобувачами закладів вищої освіти: теоретичний аспект. Спортивні ігри. 2023;3(29):56-65. DOI: 10.15391/si.2023-3.06.</w:t>
      </w:r>
      <w:bookmarkEnd w:id="15"/>
    </w:p>
    <w:p w14:paraId="51C87024" w14:textId="77777777" w:rsidR="00D13C36" w:rsidRDefault="00D13C36" w:rsidP="00EC4240">
      <w:pPr>
        <w:pStyle w:val="a3"/>
        <w:numPr>
          <w:ilvl w:val="0"/>
          <w:numId w:val="11"/>
        </w:numPr>
        <w:spacing w:after="0" w:line="360" w:lineRule="auto"/>
        <w:ind w:left="0" w:firstLine="709"/>
        <w:jc w:val="both"/>
        <w:rPr>
          <w:rFonts w:cs="Times New Roman"/>
          <w:sz w:val="28"/>
          <w:szCs w:val="28"/>
        </w:rPr>
      </w:pPr>
      <w:bookmarkStart w:id="16" w:name="_Ref182383396"/>
      <w:r w:rsidRPr="00D13C36">
        <w:rPr>
          <w:rFonts w:cs="Times New Roman"/>
          <w:sz w:val="28"/>
          <w:szCs w:val="28"/>
        </w:rPr>
        <w:t xml:space="preserve">Рядова Л, Корчагін М, </w:t>
      </w:r>
      <w:proofErr w:type="spellStart"/>
      <w:r w:rsidRPr="00D13C36">
        <w:rPr>
          <w:rFonts w:cs="Times New Roman"/>
          <w:sz w:val="28"/>
          <w:szCs w:val="28"/>
        </w:rPr>
        <w:t>Мкртічян</w:t>
      </w:r>
      <w:proofErr w:type="spellEnd"/>
      <w:r w:rsidRPr="00D13C36">
        <w:rPr>
          <w:rFonts w:cs="Times New Roman"/>
          <w:sz w:val="28"/>
          <w:szCs w:val="28"/>
        </w:rPr>
        <w:t xml:space="preserve"> О, Коновалов В. Ефективність використання спортивних ігор на заняттях із фізичного виховання. Спортивні ігри. 2024;3(33):62-83. DOI: 10.15391/si.2024-3.07.</w:t>
      </w:r>
      <w:bookmarkEnd w:id="16"/>
    </w:p>
    <w:p w14:paraId="44BFDD75" w14:textId="75F44976" w:rsidR="00EC4240" w:rsidRDefault="00EC4240" w:rsidP="00EC4240">
      <w:pPr>
        <w:pStyle w:val="a3"/>
        <w:numPr>
          <w:ilvl w:val="0"/>
          <w:numId w:val="11"/>
        </w:numPr>
        <w:spacing w:after="0" w:line="360" w:lineRule="auto"/>
        <w:ind w:left="0" w:firstLine="709"/>
        <w:jc w:val="both"/>
        <w:rPr>
          <w:rFonts w:cs="Times New Roman"/>
          <w:sz w:val="28"/>
          <w:szCs w:val="28"/>
        </w:rPr>
      </w:pPr>
      <w:bookmarkStart w:id="17" w:name="_Ref182302386"/>
      <w:proofErr w:type="spellStart"/>
      <w:r w:rsidRPr="00EC4240">
        <w:rPr>
          <w:rFonts w:cs="Times New Roman"/>
          <w:sz w:val="28"/>
          <w:szCs w:val="28"/>
        </w:rPr>
        <w:t>Трачук</w:t>
      </w:r>
      <w:proofErr w:type="spellEnd"/>
      <w:r w:rsidRPr="00EC4240">
        <w:rPr>
          <w:rFonts w:cs="Times New Roman"/>
          <w:sz w:val="28"/>
          <w:szCs w:val="28"/>
        </w:rPr>
        <w:t xml:space="preserve"> С., Ген </w:t>
      </w:r>
      <w:proofErr w:type="spellStart"/>
      <w:r w:rsidRPr="00EC4240">
        <w:rPr>
          <w:rFonts w:cs="Times New Roman"/>
          <w:sz w:val="28"/>
          <w:szCs w:val="28"/>
        </w:rPr>
        <w:t>Янь</w:t>
      </w:r>
      <w:proofErr w:type="spellEnd"/>
      <w:r w:rsidRPr="00EC4240">
        <w:rPr>
          <w:rFonts w:cs="Times New Roman"/>
          <w:sz w:val="28"/>
          <w:szCs w:val="28"/>
        </w:rPr>
        <w:t>. Фізична активність учнів середньої школи Китайської Народної Республіки. Теорія і методика фізичного виховання і</w:t>
      </w:r>
      <w:r>
        <w:rPr>
          <w:rFonts w:cs="Times New Roman"/>
          <w:sz w:val="28"/>
          <w:szCs w:val="28"/>
        </w:rPr>
        <w:t xml:space="preserve"> </w:t>
      </w:r>
      <w:r w:rsidRPr="00EC4240">
        <w:rPr>
          <w:rFonts w:cs="Times New Roman"/>
          <w:sz w:val="28"/>
          <w:szCs w:val="28"/>
        </w:rPr>
        <w:t>спорту. 2021. № 4. С. 50–53. DOI: 10.32652/tmfvs.2021.4.50–53</w:t>
      </w:r>
      <w:r>
        <w:rPr>
          <w:rFonts w:cs="Times New Roman"/>
          <w:sz w:val="28"/>
          <w:szCs w:val="28"/>
        </w:rPr>
        <w:t>.</w:t>
      </w:r>
      <w:bookmarkEnd w:id="17"/>
      <w:r w:rsidRPr="00EC4240">
        <w:rPr>
          <w:rFonts w:cs="Times New Roman"/>
          <w:sz w:val="28"/>
          <w:szCs w:val="28"/>
        </w:rPr>
        <w:t xml:space="preserve"> </w:t>
      </w:r>
    </w:p>
    <w:p w14:paraId="1B251A58" w14:textId="77777777" w:rsidR="00EC4240" w:rsidRPr="00EC4240" w:rsidRDefault="00EC4240" w:rsidP="00EC4240">
      <w:pPr>
        <w:pStyle w:val="a3"/>
        <w:numPr>
          <w:ilvl w:val="0"/>
          <w:numId w:val="11"/>
        </w:numPr>
        <w:spacing w:after="0" w:line="360" w:lineRule="auto"/>
        <w:ind w:left="0" w:firstLine="709"/>
        <w:jc w:val="both"/>
        <w:rPr>
          <w:rFonts w:cs="Times New Roman"/>
          <w:sz w:val="28"/>
          <w:szCs w:val="28"/>
        </w:rPr>
      </w:pPr>
      <w:bookmarkStart w:id="18" w:name="_Ref182381471"/>
      <w:proofErr w:type="spellStart"/>
      <w:r w:rsidRPr="00EC4240">
        <w:rPr>
          <w:rFonts w:cs="Times New Roman"/>
          <w:sz w:val="28"/>
          <w:szCs w:val="28"/>
        </w:rPr>
        <w:t>Трачук</w:t>
      </w:r>
      <w:proofErr w:type="spellEnd"/>
      <w:r w:rsidRPr="00EC4240">
        <w:rPr>
          <w:rFonts w:cs="Times New Roman"/>
          <w:sz w:val="28"/>
          <w:szCs w:val="28"/>
        </w:rPr>
        <w:t xml:space="preserve"> Сергій, Ген </w:t>
      </w:r>
      <w:proofErr w:type="spellStart"/>
      <w:r w:rsidRPr="00EC4240">
        <w:rPr>
          <w:rFonts w:cs="Times New Roman"/>
          <w:sz w:val="28"/>
          <w:szCs w:val="28"/>
        </w:rPr>
        <w:t>Янь</w:t>
      </w:r>
      <w:proofErr w:type="spellEnd"/>
      <w:r w:rsidRPr="00EC4240">
        <w:rPr>
          <w:rFonts w:cs="Times New Roman"/>
          <w:sz w:val="28"/>
          <w:szCs w:val="28"/>
        </w:rPr>
        <w:t xml:space="preserve">, </w:t>
      </w:r>
      <w:proofErr w:type="spellStart"/>
      <w:r w:rsidRPr="00EC4240">
        <w:rPr>
          <w:rFonts w:cs="Times New Roman"/>
          <w:sz w:val="28"/>
          <w:szCs w:val="28"/>
        </w:rPr>
        <w:t>Мамедова</w:t>
      </w:r>
      <w:proofErr w:type="spellEnd"/>
      <w:r w:rsidRPr="00EC4240">
        <w:rPr>
          <w:rFonts w:cs="Times New Roman"/>
          <w:sz w:val="28"/>
          <w:szCs w:val="28"/>
        </w:rPr>
        <w:t xml:space="preserve"> Інна. Досвід тестування фізичної підготовленості учнівської молоді України і Китайської Народної Республіки. Теорія і методика фізичного виховання і спорту. 2020. № 2. С.</w:t>
      </w:r>
      <w:r>
        <w:rPr>
          <w:rFonts w:cs="Times New Roman"/>
          <w:sz w:val="28"/>
          <w:szCs w:val="28"/>
        </w:rPr>
        <w:t xml:space="preserve"> </w:t>
      </w:r>
      <w:r w:rsidRPr="00EC4240">
        <w:rPr>
          <w:rFonts w:cs="Times New Roman"/>
          <w:sz w:val="28"/>
          <w:szCs w:val="28"/>
        </w:rPr>
        <w:t>96–100. DOI: https://doi.org/10.32652/tmfvs.2020.4.96-100</w:t>
      </w:r>
      <w:bookmarkEnd w:id="18"/>
    </w:p>
    <w:p w14:paraId="23D22769" w14:textId="77777777" w:rsidR="00D13C36" w:rsidRDefault="00D13C36" w:rsidP="00EC4240">
      <w:pPr>
        <w:pStyle w:val="a3"/>
        <w:numPr>
          <w:ilvl w:val="0"/>
          <w:numId w:val="11"/>
        </w:numPr>
        <w:spacing w:after="0" w:line="360" w:lineRule="auto"/>
        <w:ind w:left="0" w:firstLine="709"/>
        <w:jc w:val="both"/>
        <w:rPr>
          <w:rFonts w:cs="Times New Roman"/>
          <w:sz w:val="28"/>
          <w:szCs w:val="28"/>
        </w:rPr>
      </w:pPr>
      <w:bookmarkStart w:id="19" w:name="_Ref182302577"/>
      <w:r w:rsidRPr="00D13C36">
        <w:rPr>
          <w:rFonts w:cs="Times New Roman"/>
          <w:sz w:val="28"/>
          <w:szCs w:val="28"/>
        </w:rPr>
        <w:t xml:space="preserve">Цимбалюк ЖО, </w:t>
      </w:r>
      <w:proofErr w:type="spellStart"/>
      <w:r w:rsidRPr="00D13C36">
        <w:rPr>
          <w:rFonts w:cs="Times New Roman"/>
          <w:sz w:val="28"/>
          <w:szCs w:val="28"/>
        </w:rPr>
        <w:t>Несен</w:t>
      </w:r>
      <w:proofErr w:type="spellEnd"/>
      <w:r w:rsidRPr="00D13C36">
        <w:rPr>
          <w:rFonts w:cs="Times New Roman"/>
          <w:sz w:val="28"/>
          <w:szCs w:val="28"/>
        </w:rPr>
        <w:t xml:space="preserve"> ОО, Мусієнко АВ, Юрченко ІМ. Баскетбол та його різновиди у фізичній культурі дітей : </w:t>
      </w:r>
      <w:proofErr w:type="spellStart"/>
      <w:r w:rsidRPr="00D13C36">
        <w:rPr>
          <w:rFonts w:cs="Times New Roman"/>
          <w:sz w:val="28"/>
          <w:szCs w:val="28"/>
        </w:rPr>
        <w:t>навч</w:t>
      </w:r>
      <w:proofErr w:type="spellEnd"/>
      <w:r w:rsidRPr="00D13C36">
        <w:rPr>
          <w:rFonts w:cs="Times New Roman"/>
          <w:sz w:val="28"/>
          <w:szCs w:val="28"/>
        </w:rPr>
        <w:t xml:space="preserve">.-метод. </w:t>
      </w:r>
      <w:proofErr w:type="spellStart"/>
      <w:r w:rsidRPr="00D13C36">
        <w:rPr>
          <w:rFonts w:cs="Times New Roman"/>
          <w:sz w:val="28"/>
          <w:szCs w:val="28"/>
        </w:rPr>
        <w:t>посіб</w:t>
      </w:r>
      <w:proofErr w:type="spellEnd"/>
      <w:r w:rsidRPr="00D13C36">
        <w:rPr>
          <w:rFonts w:cs="Times New Roman"/>
          <w:sz w:val="28"/>
          <w:szCs w:val="28"/>
        </w:rPr>
        <w:t>. Харків: ХНПУ; 2022.</w:t>
      </w:r>
      <w:bookmarkEnd w:id="19"/>
    </w:p>
    <w:p w14:paraId="007DB805" w14:textId="77777777" w:rsidR="00D13C36" w:rsidRPr="00D13C36" w:rsidRDefault="00D13C36" w:rsidP="00D13C36">
      <w:pPr>
        <w:pStyle w:val="a3"/>
        <w:numPr>
          <w:ilvl w:val="0"/>
          <w:numId w:val="11"/>
        </w:numPr>
        <w:spacing w:after="0" w:line="360" w:lineRule="auto"/>
        <w:ind w:left="0" w:firstLine="709"/>
        <w:jc w:val="both"/>
        <w:rPr>
          <w:rFonts w:cs="Times New Roman"/>
          <w:sz w:val="28"/>
          <w:szCs w:val="28"/>
          <w:lang w:val="en-US"/>
        </w:rPr>
      </w:pPr>
      <w:proofErr w:type="spellStart"/>
      <w:r w:rsidRPr="00D13C36">
        <w:rPr>
          <w:rFonts w:cs="Times New Roman"/>
          <w:sz w:val="28"/>
          <w:szCs w:val="28"/>
        </w:rPr>
        <w:lastRenderedPageBreak/>
        <w:t>Цюпак</w:t>
      </w:r>
      <w:proofErr w:type="spellEnd"/>
      <w:r w:rsidRPr="00D13C36">
        <w:rPr>
          <w:rFonts w:cs="Times New Roman"/>
          <w:sz w:val="28"/>
          <w:szCs w:val="28"/>
        </w:rPr>
        <w:t xml:space="preserve"> ЮЮ, </w:t>
      </w:r>
      <w:proofErr w:type="spellStart"/>
      <w:r w:rsidRPr="00D13C36">
        <w:rPr>
          <w:rFonts w:cs="Times New Roman"/>
          <w:sz w:val="28"/>
          <w:szCs w:val="28"/>
        </w:rPr>
        <w:t>Швай</w:t>
      </w:r>
      <w:proofErr w:type="spellEnd"/>
      <w:r w:rsidRPr="00D13C36">
        <w:rPr>
          <w:rFonts w:cs="Times New Roman"/>
          <w:sz w:val="28"/>
          <w:szCs w:val="28"/>
        </w:rPr>
        <w:t xml:space="preserve"> ОД, </w:t>
      </w:r>
      <w:proofErr w:type="spellStart"/>
      <w:r w:rsidRPr="00D13C36">
        <w:rPr>
          <w:rFonts w:cs="Times New Roman"/>
          <w:sz w:val="28"/>
          <w:szCs w:val="28"/>
        </w:rPr>
        <w:t>Іваніцький</w:t>
      </w:r>
      <w:proofErr w:type="spellEnd"/>
      <w:r w:rsidRPr="00D13C36">
        <w:rPr>
          <w:rFonts w:cs="Times New Roman"/>
          <w:sz w:val="28"/>
          <w:szCs w:val="28"/>
        </w:rPr>
        <w:t xml:space="preserve"> РБ. Методика навчання основних технічних прийомів гри в баскетбол : метод. </w:t>
      </w:r>
      <w:proofErr w:type="spellStart"/>
      <w:r w:rsidRPr="00D13C36">
        <w:rPr>
          <w:rFonts w:cs="Times New Roman"/>
          <w:sz w:val="28"/>
          <w:szCs w:val="28"/>
        </w:rPr>
        <w:t>реком</w:t>
      </w:r>
      <w:proofErr w:type="spellEnd"/>
      <w:r w:rsidRPr="00D13C36">
        <w:rPr>
          <w:rFonts w:cs="Times New Roman"/>
          <w:sz w:val="28"/>
          <w:szCs w:val="28"/>
        </w:rPr>
        <w:t xml:space="preserve">. Луцьк: Волинський </w:t>
      </w:r>
      <w:proofErr w:type="spellStart"/>
      <w:r w:rsidRPr="00D13C36">
        <w:rPr>
          <w:rFonts w:cs="Times New Roman"/>
          <w:sz w:val="28"/>
          <w:szCs w:val="28"/>
        </w:rPr>
        <w:t>нац</w:t>
      </w:r>
      <w:proofErr w:type="spellEnd"/>
      <w:r w:rsidRPr="00D13C36">
        <w:rPr>
          <w:rFonts w:cs="Times New Roman"/>
          <w:sz w:val="28"/>
          <w:szCs w:val="28"/>
        </w:rPr>
        <w:t xml:space="preserve"> ун-т ім. Лесі Українки; 2021.</w:t>
      </w:r>
    </w:p>
    <w:p w14:paraId="797B0A42" w14:textId="3C77234C" w:rsidR="00D13C36" w:rsidRPr="0078716E" w:rsidRDefault="00D13C36" w:rsidP="0078716E">
      <w:pPr>
        <w:pStyle w:val="a3"/>
        <w:numPr>
          <w:ilvl w:val="0"/>
          <w:numId w:val="11"/>
        </w:numPr>
        <w:spacing w:after="0" w:line="360" w:lineRule="auto"/>
        <w:ind w:left="0" w:firstLine="709"/>
        <w:jc w:val="both"/>
        <w:rPr>
          <w:rFonts w:cs="Times New Roman"/>
          <w:sz w:val="28"/>
          <w:szCs w:val="28"/>
          <w:lang w:val="en-US"/>
        </w:rPr>
      </w:pPr>
      <w:r w:rsidRPr="00D13C36">
        <w:rPr>
          <w:rFonts w:cs="Times New Roman"/>
          <w:sz w:val="28"/>
          <w:szCs w:val="28"/>
        </w:rPr>
        <w:t xml:space="preserve">Чопик РВ. </w:t>
      </w:r>
      <w:proofErr w:type="spellStart"/>
      <w:r w:rsidRPr="00D13C36">
        <w:rPr>
          <w:rFonts w:cs="Times New Roman"/>
          <w:sz w:val="28"/>
          <w:szCs w:val="28"/>
        </w:rPr>
        <w:t>Морфофункціональні</w:t>
      </w:r>
      <w:proofErr w:type="spellEnd"/>
      <w:r w:rsidRPr="00D13C36">
        <w:rPr>
          <w:rFonts w:cs="Times New Roman"/>
          <w:sz w:val="28"/>
          <w:szCs w:val="28"/>
        </w:rPr>
        <w:t xml:space="preserve"> особливості розвитку учнів різних вікових груп як передумова диференційованого підходу у процесі навчання технічних прийомів баскетболу. Педагогіка, психологія та медико-біологічні проблеми фізичного виховання та спорту. Харків: ХДАДМ; 2003. С. 20-26.</w:t>
      </w:r>
    </w:p>
    <w:p w14:paraId="3489F963" w14:textId="5FDBDE1E" w:rsidR="0078716E" w:rsidRPr="0078716E" w:rsidRDefault="0078716E" w:rsidP="0078716E">
      <w:pPr>
        <w:pStyle w:val="a3"/>
        <w:numPr>
          <w:ilvl w:val="0"/>
          <w:numId w:val="11"/>
        </w:numPr>
        <w:spacing w:after="0" w:line="360" w:lineRule="auto"/>
        <w:ind w:left="0" w:firstLine="709"/>
        <w:jc w:val="both"/>
        <w:rPr>
          <w:rFonts w:cs="Times New Roman"/>
          <w:sz w:val="28"/>
          <w:szCs w:val="28"/>
        </w:rPr>
      </w:pPr>
      <w:r w:rsidRPr="0078716E">
        <w:rPr>
          <w:rFonts w:cs="Times New Roman"/>
          <w:sz w:val="28"/>
          <w:szCs w:val="28"/>
        </w:rPr>
        <w:t>Чопик Р. В. Характеристика методики навчання технічних прийомів баскетболу учнів молодших класів з комплексним використанням основних опорних точок та адаптованого спортивного устаткування. Педагогіка, психологія та медико-біологічні проблеми фізичного виховання і спорту. Харків : ХДАДМ (ХХПІ), 2009. № 1. С. 142-145</w:t>
      </w:r>
    </w:p>
    <w:p w14:paraId="555B9A23" w14:textId="380D8383" w:rsidR="00C531A9" w:rsidRPr="00C531A9" w:rsidRDefault="00C531A9" w:rsidP="0078716E">
      <w:pPr>
        <w:pStyle w:val="a3"/>
        <w:numPr>
          <w:ilvl w:val="0"/>
          <w:numId w:val="11"/>
        </w:numPr>
        <w:spacing w:after="0" w:line="360" w:lineRule="auto"/>
        <w:ind w:left="0" w:firstLine="709"/>
        <w:jc w:val="both"/>
        <w:rPr>
          <w:sz w:val="28"/>
          <w:szCs w:val="28"/>
          <w:lang w:val="en-US"/>
        </w:rPr>
      </w:pPr>
      <w:r w:rsidRPr="00C531A9">
        <w:rPr>
          <w:sz w:val="28"/>
          <w:szCs w:val="28"/>
          <w:lang w:val="en-US"/>
        </w:rPr>
        <w:t xml:space="preserve">Ben </w:t>
      </w:r>
      <w:proofErr w:type="spellStart"/>
      <w:r w:rsidRPr="00C531A9">
        <w:rPr>
          <w:sz w:val="28"/>
          <w:szCs w:val="28"/>
          <w:lang w:val="en-US"/>
        </w:rPr>
        <w:t>Abdelkrim</w:t>
      </w:r>
      <w:proofErr w:type="spellEnd"/>
      <w:r w:rsidRPr="00C531A9">
        <w:rPr>
          <w:sz w:val="28"/>
          <w:szCs w:val="28"/>
          <w:lang w:val="en-US"/>
        </w:rPr>
        <w:t xml:space="preserve"> N, El </w:t>
      </w:r>
      <w:proofErr w:type="spellStart"/>
      <w:r w:rsidRPr="00C531A9">
        <w:rPr>
          <w:sz w:val="28"/>
          <w:szCs w:val="28"/>
          <w:lang w:val="en-US"/>
        </w:rPr>
        <w:t>Fazaa</w:t>
      </w:r>
      <w:proofErr w:type="spellEnd"/>
      <w:r w:rsidRPr="00C531A9">
        <w:rPr>
          <w:sz w:val="28"/>
          <w:szCs w:val="28"/>
          <w:lang w:val="en-US"/>
        </w:rPr>
        <w:t xml:space="preserve"> S, El </w:t>
      </w:r>
      <w:proofErr w:type="spellStart"/>
      <w:r w:rsidRPr="00C531A9">
        <w:rPr>
          <w:sz w:val="28"/>
          <w:szCs w:val="28"/>
          <w:lang w:val="en-US"/>
        </w:rPr>
        <w:t>Ati</w:t>
      </w:r>
      <w:proofErr w:type="spellEnd"/>
      <w:r w:rsidRPr="00C531A9">
        <w:rPr>
          <w:sz w:val="28"/>
          <w:szCs w:val="28"/>
          <w:lang w:val="en-US"/>
        </w:rPr>
        <w:t xml:space="preserve"> J. Time-motion analysis and physiological data of elite under-19-year-old basketball players during competition. </w:t>
      </w:r>
      <w:r w:rsidRPr="00C531A9">
        <w:rPr>
          <w:i/>
          <w:iCs/>
          <w:sz w:val="28"/>
          <w:szCs w:val="28"/>
          <w:lang w:val="en-US"/>
        </w:rPr>
        <w:t>Br J Sports Med</w:t>
      </w:r>
      <w:r w:rsidRPr="00C531A9">
        <w:rPr>
          <w:sz w:val="28"/>
          <w:szCs w:val="28"/>
          <w:lang w:val="en-US"/>
        </w:rPr>
        <w:t>. 2007</w:t>
      </w:r>
      <w:proofErr w:type="gramStart"/>
      <w:r w:rsidRPr="00C531A9">
        <w:rPr>
          <w:sz w:val="28"/>
          <w:szCs w:val="28"/>
          <w:lang w:val="en-US"/>
        </w:rPr>
        <w:t>;41</w:t>
      </w:r>
      <w:proofErr w:type="gramEnd"/>
      <w:r w:rsidRPr="00C531A9">
        <w:rPr>
          <w:sz w:val="28"/>
          <w:szCs w:val="28"/>
          <w:lang w:val="en-US"/>
        </w:rPr>
        <w:t>(2):69-75.</w:t>
      </w:r>
    </w:p>
    <w:p w14:paraId="363523D8"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r w:rsidRPr="00C531A9">
        <w:rPr>
          <w:sz w:val="28"/>
          <w:szCs w:val="28"/>
          <w:lang w:val="en-US"/>
        </w:rPr>
        <w:t xml:space="preserve">Bishop D, Wright C. A time-motion analysis of professional basketball to determine the relationship between three activity profiles: High, medium, and low intensity. </w:t>
      </w:r>
      <w:r w:rsidRPr="00C531A9">
        <w:rPr>
          <w:i/>
          <w:iCs/>
          <w:sz w:val="28"/>
          <w:szCs w:val="28"/>
          <w:lang w:val="en-US"/>
        </w:rPr>
        <w:t>J Strength Cond Res</w:t>
      </w:r>
      <w:r w:rsidRPr="00C531A9">
        <w:rPr>
          <w:sz w:val="28"/>
          <w:szCs w:val="28"/>
          <w:lang w:val="en-US"/>
        </w:rPr>
        <w:t>. 2006</w:t>
      </w:r>
      <w:proofErr w:type="gramStart"/>
      <w:r w:rsidRPr="00C531A9">
        <w:rPr>
          <w:sz w:val="28"/>
          <w:szCs w:val="28"/>
          <w:lang w:val="en-US"/>
        </w:rPr>
        <w:t>;20</w:t>
      </w:r>
      <w:proofErr w:type="gramEnd"/>
      <w:r w:rsidRPr="00C531A9">
        <w:rPr>
          <w:sz w:val="28"/>
          <w:szCs w:val="28"/>
          <w:lang w:val="en-US"/>
        </w:rPr>
        <w:t>(4):950-7.</w:t>
      </w:r>
    </w:p>
    <w:p w14:paraId="2FACDFA6"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bookmarkStart w:id="20" w:name="_Ref182302607"/>
      <w:r w:rsidRPr="00C531A9">
        <w:rPr>
          <w:sz w:val="28"/>
          <w:szCs w:val="28"/>
          <w:lang w:val="en-US"/>
        </w:rPr>
        <w:t xml:space="preserve">Božanić V, Šibila M. The effect of a short neuromuscular warm-up program on explosive power, agility, speed, and dynamic balance in youth basketball players. </w:t>
      </w:r>
      <w:r w:rsidRPr="00C531A9">
        <w:rPr>
          <w:i/>
          <w:iCs/>
          <w:sz w:val="28"/>
          <w:szCs w:val="28"/>
          <w:lang w:val="en-US"/>
        </w:rPr>
        <w:t>Int J Environ Res Public Health</w:t>
      </w:r>
      <w:r w:rsidRPr="00C531A9">
        <w:rPr>
          <w:sz w:val="28"/>
          <w:szCs w:val="28"/>
          <w:lang w:val="en-US"/>
        </w:rPr>
        <w:t>. 2020</w:t>
      </w:r>
      <w:proofErr w:type="gramStart"/>
      <w:r w:rsidRPr="00C531A9">
        <w:rPr>
          <w:sz w:val="28"/>
          <w:szCs w:val="28"/>
          <w:lang w:val="en-US"/>
        </w:rPr>
        <w:t>;17</w:t>
      </w:r>
      <w:proofErr w:type="gramEnd"/>
      <w:r w:rsidRPr="00C531A9">
        <w:rPr>
          <w:sz w:val="28"/>
          <w:szCs w:val="28"/>
          <w:lang w:val="en-US"/>
        </w:rPr>
        <w:t>(23):8906.</w:t>
      </w:r>
      <w:bookmarkEnd w:id="20"/>
    </w:p>
    <w:p w14:paraId="160CB667"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bookmarkStart w:id="21" w:name="_Ref182302609"/>
      <w:proofErr w:type="spellStart"/>
      <w:r w:rsidRPr="00C531A9">
        <w:rPr>
          <w:sz w:val="28"/>
          <w:szCs w:val="28"/>
          <w:lang w:val="en-US"/>
        </w:rPr>
        <w:t>Delextrat</w:t>
      </w:r>
      <w:proofErr w:type="spellEnd"/>
      <w:r w:rsidRPr="00C531A9">
        <w:rPr>
          <w:sz w:val="28"/>
          <w:szCs w:val="28"/>
          <w:lang w:val="en-US"/>
        </w:rPr>
        <w:t xml:space="preserve"> A, </w:t>
      </w:r>
      <w:proofErr w:type="spellStart"/>
      <w:r w:rsidRPr="00C531A9">
        <w:rPr>
          <w:sz w:val="28"/>
          <w:szCs w:val="28"/>
          <w:lang w:val="en-US"/>
        </w:rPr>
        <w:t>Grosgeorge</w:t>
      </w:r>
      <w:proofErr w:type="spellEnd"/>
      <w:r w:rsidRPr="00C531A9">
        <w:rPr>
          <w:sz w:val="28"/>
          <w:szCs w:val="28"/>
          <w:lang w:val="en-US"/>
        </w:rPr>
        <w:t xml:space="preserve"> B, </w:t>
      </w:r>
      <w:proofErr w:type="spellStart"/>
      <w:r w:rsidRPr="00C531A9">
        <w:rPr>
          <w:sz w:val="28"/>
          <w:szCs w:val="28"/>
          <w:lang w:val="en-US"/>
        </w:rPr>
        <w:t>Bieuzen</w:t>
      </w:r>
      <w:proofErr w:type="spellEnd"/>
      <w:r w:rsidRPr="00C531A9">
        <w:rPr>
          <w:sz w:val="28"/>
          <w:szCs w:val="28"/>
          <w:lang w:val="en-US"/>
        </w:rPr>
        <w:t xml:space="preserve"> F. Effects of small-sided games and high-intensity interval training on aerobic and repeated sprint performance and physiological responses in elite junior basketball players. </w:t>
      </w:r>
      <w:r w:rsidRPr="00C531A9">
        <w:rPr>
          <w:i/>
          <w:iCs/>
          <w:sz w:val="28"/>
          <w:szCs w:val="28"/>
          <w:lang w:val="en-US"/>
        </w:rPr>
        <w:t>J Strength Cond Res</w:t>
      </w:r>
      <w:r w:rsidRPr="00C531A9">
        <w:rPr>
          <w:sz w:val="28"/>
          <w:szCs w:val="28"/>
          <w:lang w:val="en-US"/>
        </w:rPr>
        <w:t>. 2018</w:t>
      </w:r>
      <w:proofErr w:type="gramStart"/>
      <w:r w:rsidRPr="00C531A9">
        <w:rPr>
          <w:sz w:val="28"/>
          <w:szCs w:val="28"/>
          <w:lang w:val="en-US"/>
        </w:rPr>
        <w:t>;32</w:t>
      </w:r>
      <w:proofErr w:type="gramEnd"/>
      <w:r w:rsidRPr="00C531A9">
        <w:rPr>
          <w:sz w:val="28"/>
          <w:szCs w:val="28"/>
          <w:lang w:val="en-US"/>
        </w:rPr>
        <w:t>(7):1882-1891.</w:t>
      </w:r>
      <w:bookmarkEnd w:id="21"/>
    </w:p>
    <w:p w14:paraId="00BE51C2"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r w:rsidRPr="00C531A9">
        <w:rPr>
          <w:sz w:val="28"/>
          <w:szCs w:val="28"/>
          <w:lang w:val="en-US"/>
        </w:rPr>
        <w:t xml:space="preserve">Gill M, Beaven CM, Cook CJ. Factors influencing peak power output during repeated jump performance exertion in basketball players. </w:t>
      </w:r>
      <w:r w:rsidRPr="00C531A9">
        <w:rPr>
          <w:i/>
          <w:iCs/>
          <w:sz w:val="28"/>
          <w:szCs w:val="28"/>
          <w:lang w:val="en-US"/>
        </w:rPr>
        <w:t>J Strength Cond Res</w:t>
      </w:r>
      <w:r w:rsidRPr="00C531A9">
        <w:rPr>
          <w:sz w:val="28"/>
          <w:szCs w:val="28"/>
          <w:lang w:val="en-US"/>
        </w:rPr>
        <w:t>. 2015</w:t>
      </w:r>
      <w:proofErr w:type="gramStart"/>
      <w:r w:rsidRPr="00C531A9">
        <w:rPr>
          <w:sz w:val="28"/>
          <w:szCs w:val="28"/>
          <w:lang w:val="en-US"/>
        </w:rPr>
        <w:t>;29</w:t>
      </w:r>
      <w:proofErr w:type="gramEnd"/>
      <w:r w:rsidRPr="00C531A9">
        <w:rPr>
          <w:sz w:val="28"/>
          <w:szCs w:val="28"/>
          <w:lang w:val="en-US"/>
        </w:rPr>
        <w:t>(8):2173-82.</w:t>
      </w:r>
    </w:p>
    <w:p w14:paraId="205325C4"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r w:rsidRPr="00C531A9">
        <w:rPr>
          <w:sz w:val="28"/>
          <w:szCs w:val="28"/>
          <w:lang w:val="en-US"/>
        </w:rPr>
        <w:lastRenderedPageBreak/>
        <w:t xml:space="preserve">Hoffman JR, Tenenbaum G, Maresh CM, Kraemer WJ. Relationship between athletic performance tests and playing time in elite college basketball players. </w:t>
      </w:r>
      <w:r w:rsidRPr="00C531A9">
        <w:rPr>
          <w:i/>
          <w:iCs/>
          <w:sz w:val="28"/>
          <w:szCs w:val="28"/>
          <w:lang w:val="en-US"/>
        </w:rPr>
        <w:t>J Strength Cond Res</w:t>
      </w:r>
      <w:r w:rsidRPr="00C531A9">
        <w:rPr>
          <w:sz w:val="28"/>
          <w:szCs w:val="28"/>
          <w:lang w:val="en-US"/>
        </w:rPr>
        <w:t>. 1996</w:t>
      </w:r>
      <w:proofErr w:type="gramStart"/>
      <w:r w:rsidRPr="00C531A9">
        <w:rPr>
          <w:sz w:val="28"/>
          <w:szCs w:val="28"/>
          <w:lang w:val="en-US"/>
        </w:rPr>
        <w:t>;10</w:t>
      </w:r>
      <w:proofErr w:type="gramEnd"/>
      <w:r w:rsidRPr="00C531A9">
        <w:rPr>
          <w:sz w:val="28"/>
          <w:szCs w:val="28"/>
          <w:lang w:val="en-US"/>
        </w:rPr>
        <w:t>(2):67-71.</w:t>
      </w:r>
    </w:p>
    <w:p w14:paraId="30DCA314"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proofErr w:type="spellStart"/>
      <w:r w:rsidRPr="00C531A9">
        <w:rPr>
          <w:sz w:val="28"/>
          <w:szCs w:val="28"/>
          <w:lang w:val="en-US"/>
        </w:rPr>
        <w:t>Kamandulis</w:t>
      </w:r>
      <w:proofErr w:type="spellEnd"/>
      <w:r w:rsidRPr="00C531A9">
        <w:rPr>
          <w:sz w:val="28"/>
          <w:szCs w:val="28"/>
          <w:lang w:val="en-US"/>
        </w:rPr>
        <w:t xml:space="preserve"> S, </w:t>
      </w:r>
      <w:proofErr w:type="spellStart"/>
      <w:r w:rsidRPr="00C531A9">
        <w:rPr>
          <w:sz w:val="28"/>
          <w:szCs w:val="28"/>
          <w:lang w:val="en-US"/>
        </w:rPr>
        <w:t>Snieckus</w:t>
      </w:r>
      <w:proofErr w:type="spellEnd"/>
      <w:r w:rsidRPr="00C531A9">
        <w:rPr>
          <w:sz w:val="28"/>
          <w:szCs w:val="28"/>
          <w:lang w:val="en-US"/>
        </w:rPr>
        <w:t xml:space="preserve"> A, </w:t>
      </w:r>
      <w:proofErr w:type="spellStart"/>
      <w:r w:rsidRPr="00C531A9">
        <w:rPr>
          <w:sz w:val="28"/>
          <w:szCs w:val="28"/>
          <w:lang w:val="en-US"/>
        </w:rPr>
        <w:t>Venckunas</w:t>
      </w:r>
      <w:proofErr w:type="spellEnd"/>
      <w:r w:rsidRPr="00C531A9">
        <w:rPr>
          <w:sz w:val="28"/>
          <w:szCs w:val="28"/>
          <w:lang w:val="en-US"/>
        </w:rPr>
        <w:t xml:space="preserve"> T, </w:t>
      </w:r>
      <w:proofErr w:type="spellStart"/>
      <w:r w:rsidRPr="00C531A9">
        <w:rPr>
          <w:sz w:val="28"/>
          <w:szCs w:val="28"/>
          <w:lang w:val="en-US"/>
        </w:rPr>
        <w:t>Masiulis</w:t>
      </w:r>
      <w:proofErr w:type="spellEnd"/>
      <w:r w:rsidRPr="00C531A9">
        <w:rPr>
          <w:sz w:val="28"/>
          <w:szCs w:val="28"/>
          <w:lang w:val="en-US"/>
        </w:rPr>
        <w:t xml:space="preserve"> N. The effect of a </w:t>
      </w:r>
      <w:proofErr w:type="gramStart"/>
      <w:r w:rsidRPr="00C531A9">
        <w:rPr>
          <w:sz w:val="28"/>
          <w:szCs w:val="28"/>
          <w:lang w:val="en-US"/>
        </w:rPr>
        <w:t>balance training</w:t>
      </w:r>
      <w:proofErr w:type="gramEnd"/>
      <w:r w:rsidRPr="00C531A9">
        <w:rPr>
          <w:sz w:val="28"/>
          <w:szCs w:val="28"/>
          <w:lang w:val="en-US"/>
        </w:rPr>
        <w:t xml:space="preserve"> program in combination with regular basketball training on postural control and jumping ability in youth basketball players. </w:t>
      </w:r>
      <w:r w:rsidRPr="00C531A9">
        <w:rPr>
          <w:i/>
          <w:iCs/>
          <w:sz w:val="28"/>
          <w:szCs w:val="28"/>
          <w:lang w:val="en-US"/>
        </w:rPr>
        <w:t>J Sports Med Phys Fitness</w:t>
      </w:r>
      <w:r w:rsidRPr="00C531A9">
        <w:rPr>
          <w:sz w:val="28"/>
          <w:szCs w:val="28"/>
          <w:lang w:val="en-US"/>
        </w:rPr>
        <w:t>. 2020</w:t>
      </w:r>
      <w:proofErr w:type="gramStart"/>
      <w:r w:rsidRPr="00C531A9">
        <w:rPr>
          <w:sz w:val="28"/>
          <w:szCs w:val="28"/>
          <w:lang w:val="en-US"/>
        </w:rPr>
        <w:t>;60</w:t>
      </w:r>
      <w:proofErr w:type="gramEnd"/>
      <w:r w:rsidRPr="00C531A9">
        <w:rPr>
          <w:sz w:val="28"/>
          <w:szCs w:val="28"/>
          <w:lang w:val="en-US"/>
        </w:rPr>
        <w:t>(6):815-821.</w:t>
      </w:r>
    </w:p>
    <w:p w14:paraId="1B68F133"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proofErr w:type="spellStart"/>
      <w:r w:rsidRPr="00C531A9">
        <w:rPr>
          <w:sz w:val="28"/>
          <w:szCs w:val="28"/>
          <w:lang w:val="en-US"/>
        </w:rPr>
        <w:t>Klusemann</w:t>
      </w:r>
      <w:proofErr w:type="spellEnd"/>
      <w:r w:rsidRPr="00C531A9">
        <w:rPr>
          <w:sz w:val="28"/>
          <w:szCs w:val="28"/>
          <w:lang w:val="en-US"/>
        </w:rPr>
        <w:t xml:space="preserve"> MJ, </w:t>
      </w:r>
      <w:proofErr w:type="spellStart"/>
      <w:r w:rsidRPr="00C531A9">
        <w:rPr>
          <w:sz w:val="28"/>
          <w:szCs w:val="28"/>
          <w:lang w:val="en-US"/>
        </w:rPr>
        <w:t>Pyne</w:t>
      </w:r>
      <w:proofErr w:type="spellEnd"/>
      <w:r w:rsidRPr="00C531A9">
        <w:rPr>
          <w:sz w:val="28"/>
          <w:szCs w:val="28"/>
          <w:lang w:val="en-US"/>
        </w:rPr>
        <w:t xml:space="preserve"> DB, Foster C, Drinkwater EJ. Optimizing technical skills and physical loading in small-sided basketball games. </w:t>
      </w:r>
      <w:r w:rsidRPr="00C531A9">
        <w:rPr>
          <w:i/>
          <w:iCs/>
          <w:sz w:val="28"/>
          <w:szCs w:val="28"/>
          <w:lang w:val="en-US"/>
        </w:rPr>
        <w:t>J Sports Sci</w:t>
      </w:r>
      <w:r w:rsidRPr="00C531A9">
        <w:rPr>
          <w:sz w:val="28"/>
          <w:szCs w:val="28"/>
          <w:lang w:val="en-US"/>
        </w:rPr>
        <w:t>. 2019</w:t>
      </w:r>
      <w:proofErr w:type="gramStart"/>
      <w:r w:rsidRPr="00C531A9">
        <w:rPr>
          <w:sz w:val="28"/>
          <w:szCs w:val="28"/>
          <w:lang w:val="en-US"/>
        </w:rPr>
        <w:t>;37</w:t>
      </w:r>
      <w:proofErr w:type="gramEnd"/>
      <w:r w:rsidRPr="00C531A9">
        <w:rPr>
          <w:sz w:val="28"/>
          <w:szCs w:val="28"/>
          <w:lang w:val="en-US"/>
        </w:rPr>
        <w:t>(13):1469-1476.</w:t>
      </w:r>
    </w:p>
    <w:p w14:paraId="23F9F2D4"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bookmarkStart w:id="22" w:name="_Ref182302630"/>
      <w:proofErr w:type="spellStart"/>
      <w:r w:rsidRPr="00C531A9">
        <w:rPr>
          <w:sz w:val="28"/>
          <w:szCs w:val="28"/>
          <w:lang w:val="en-US"/>
        </w:rPr>
        <w:t>Kondrič</w:t>
      </w:r>
      <w:proofErr w:type="spellEnd"/>
      <w:r w:rsidRPr="00C531A9">
        <w:rPr>
          <w:sz w:val="28"/>
          <w:szCs w:val="28"/>
          <w:lang w:val="en-US"/>
        </w:rPr>
        <w:t xml:space="preserve"> M, Ulbricht A, </w:t>
      </w:r>
      <w:proofErr w:type="spellStart"/>
      <w:r w:rsidRPr="00C531A9">
        <w:rPr>
          <w:sz w:val="28"/>
          <w:szCs w:val="28"/>
          <w:lang w:val="en-US"/>
        </w:rPr>
        <w:t>Zenić</w:t>
      </w:r>
      <w:proofErr w:type="spellEnd"/>
      <w:r w:rsidRPr="00C531A9">
        <w:rPr>
          <w:sz w:val="28"/>
          <w:szCs w:val="28"/>
          <w:lang w:val="en-US"/>
        </w:rPr>
        <w:t xml:space="preserve"> N. The effect of school-based sports activity on the physical fitness of adolescents. </w:t>
      </w:r>
      <w:proofErr w:type="spellStart"/>
      <w:r w:rsidRPr="00C531A9">
        <w:rPr>
          <w:i/>
          <w:iCs/>
          <w:sz w:val="28"/>
          <w:szCs w:val="28"/>
          <w:lang w:val="en-US"/>
        </w:rPr>
        <w:t>Coll</w:t>
      </w:r>
      <w:proofErr w:type="spellEnd"/>
      <w:r w:rsidRPr="00C531A9">
        <w:rPr>
          <w:i/>
          <w:iCs/>
          <w:sz w:val="28"/>
          <w:szCs w:val="28"/>
          <w:lang w:val="en-US"/>
        </w:rPr>
        <w:t xml:space="preserve"> </w:t>
      </w:r>
      <w:proofErr w:type="spellStart"/>
      <w:r w:rsidRPr="00C531A9">
        <w:rPr>
          <w:i/>
          <w:iCs/>
          <w:sz w:val="28"/>
          <w:szCs w:val="28"/>
          <w:lang w:val="en-US"/>
        </w:rPr>
        <w:t>Antropol</w:t>
      </w:r>
      <w:proofErr w:type="spellEnd"/>
      <w:r w:rsidRPr="00C531A9">
        <w:rPr>
          <w:sz w:val="28"/>
          <w:szCs w:val="28"/>
          <w:lang w:val="en-US"/>
        </w:rPr>
        <w:t>. 2010</w:t>
      </w:r>
      <w:proofErr w:type="gramStart"/>
      <w:r w:rsidRPr="00C531A9">
        <w:rPr>
          <w:sz w:val="28"/>
          <w:szCs w:val="28"/>
          <w:lang w:val="en-US"/>
        </w:rPr>
        <w:t>;34</w:t>
      </w:r>
      <w:proofErr w:type="gramEnd"/>
      <w:r w:rsidRPr="00C531A9">
        <w:rPr>
          <w:sz w:val="28"/>
          <w:szCs w:val="28"/>
          <w:lang w:val="en-US"/>
        </w:rPr>
        <w:t>(4):1267-72.</w:t>
      </w:r>
      <w:bookmarkEnd w:id="22"/>
    </w:p>
    <w:p w14:paraId="46E5812D"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r w:rsidRPr="00C531A9">
        <w:rPr>
          <w:sz w:val="28"/>
          <w:szCs w:val="28"/>
          <w:lang w:val="en-US"/>
        </w:rPr>
        <w:t xml:space="preserve">McInnes SE, Carlson JS, Jones CJ, McKenna MJ. The physiological load imposed on basketball players during competition. </w:t>
      </w:r>
      <w:r w:rsidRPr="00C531A9">
        <w:rPr>
          <w:i/>
          <w:iCs/>
          <w:sz w:val="28"/>
          <w:szCs w:val="28"/>
          <w:lang w:val="en-US"/>
        </w:rPr>
        <w:t>J Sports Sci</w:t>
      </w:r>
      <w:r w:rsidRPr="00C531A9">
        <w:rPr>
          <w:sz w:val="28"/>
          <w:szCs w:val="28"/>
          <w:lang w:val="en-US"/>
        </w:rPr>
        <w:t>. 1995</w:t>
      </w:r>
      <w:proofErr w:type="gramStart"/>
      <w:r w:rsidRPr="00C531A9">
        <w:rPr>
          <w:sz w:val="28"/>
          <w:szCs w:val="28"/>
          <w:lang w:val="en-US"/>
        </w:rPr>
        <w:t>;13</w:t>
      </w:r>
      <w:proofErr w:type="gramEnd"/>
      <w:r w:rsidRPr="00C531A9">
        <w:rPr>
          <w:sz w:val="28"/>
          <w:szCs w:val="28"/>
          <w:lang w:val="en-US"/>
        </w:rPr>
        <w:t>(5):387-97.</w:t>
      </w:r>
    </w:p>
    <w:p w14:paraId="6D99687C" w14:textId="77777777" w:rsidR="00C531A9" w:rsidRPr="00C531A9" w:rsidRDefault="00C531A9" w:rsidP="003E6172">
      <w:pPr>
        <w:pStyle w:val="a3"/>
        <w:numPr>
          <w:ilvl w:val="0"/>
          <w:numId w:val="11"/>
        </w:numPr>
        <w:spacing w:after="0" w:line="360" w:lineRule="auto"/>
        <w:ind w:left="0" w:firstLine="709"/>
        <w:jc w:val="both"/>
        <w:rPr>
          <w:sz w:val="28"/>
          <w:szCs w:val="28"/>
        </w:rPr>
      </w:pPr>
      <w:r w:rsidRPr="00C531A9">
        <w:rPr>
          <w:sz w:val="28"/>
          <w:szCs w:val="28"/>
          <w:lang w:val="en-US"/>
        </w:rPr>
        <w:t xml:space="preserve">Miller MG, </w:t>
      </w:r>
      <w:proofErr w:type="spellStart"/>
      <w:r w:rsidRPr="00C531A9">
        <w:rPr>
          <w:sz w:val="28"/>
          <w:szCs w:val="28"/>
          <w:lang w:val="en-US"/>
        </w:rPr>
        <w:t>Herniman</w:t>
      </w:r>
      <w:proofErr w:type="spellEnd"/>
      <w:r w:rsidRPr="00C531A9">
        <w:rPr>
          <w:sz w:val="28"/>
          <w:szCs w:val="28"/>
          <w:lang w:val="en-US"/>
        </w:rPr>
        <w:t xml:space="preserve"> JJ, Ricard MD, Cheatham CC, Michael TJ. The effects of a 6-week plyometric training program on agility. </w:t>
      </w:r>
      <w:r w:rsidRPr="00C531A9">
        <w:rPr>
          <w:i/>
          <w:iCs/>
          <w:sz w:val="28"/>
          <w:szCs w:val="28"/>
          <w:lang w:val="en-US"/>
        </w:rPr>
        <w:t>J Sports Sci Med</w:t>
      </w:r>
      <w:r w:rsidRPr="00C531A9">
        <w:rPr>
          <w:sz w:val="28"/>
          <w:szCs w:val="28"/>
          <w:lang w:val="en-US"/>
        </w:rPr>
        <w:t>. 2020</w:t>
      </w:r>
      <w:proofErr w:type="gramStart"/>
      <w:r w:rsidRPr="00C531A9">
        <w:rPr>
          <w:sz w:val="28"/>
          <w:szCs w:val="28"/>
          <w:lang w:val="en-US"/>
        </w:rPr>
        <w:t>;19</w:t>
      </w:r>
      <w:proofErr w:type="gramEnd"/>
      <w:r w:rsidRPr="00C531A9">
        <w:rPr>
          <w:sz w:val="28"/>
          <w:szCs w:val="28"/>
          <w:lang w:val="en-US"/>
        </w:rPr>
        <w:t>(1):55-61.</w:t>
      </w:r>
    </w:p>
    <w:p w14:paraId="314A49FE"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proofErr w:type="spellStart"/>
      <w:r w:rsidRPr="00C531A9">
        <w:rPr>
          <w:sz w:val="28"/>
          <w:szCs w:val="28"/>
          <w:lang w:val="en-US"/>
        </w:rPr>
        <w:t>Orendurff</w:t>
      </w:r>
      <w:proofErr w:type="spellEnd"/>
      <w:r w:rsidRPr="00C531A9">
        <w:rPr>
          <w:sz w:val="28"/>
          <w:szCs w:val="28"/>
          <w:lang w:val="en-US"/>
        </w:rPr>
        <w:t xml:space="preserve"> MS, Walker JD, Vaughan CL, Perry J. Kinetic analysis of dynamic balance exercises used in rehabilitation. </w:t>
      </w:r>
      <w:r w:rsidRPr="00C531A9">
        <w:rPr>
          <w:i/>
          <w:iCs/>
          <w:sz w:val="28"/>
          <w:szCs w:val="28"/>
          <w:lang w:val="en-US"/>
        </w:rPr>
        <w:t>Phys Ther</w:t>
      </w:r>
      <w:r w:rsidRPr="00C531A9">
        <w:rPr>
          <w:sz w:val="28"/>
          <w:szCs w:val="28"/>
          <w:lang w:val="en-US"/>
        </w:rPr>
        <w:t>. 1994</w:t>
      </w:r>
      <w:proofErr w:type="gramStart"/>
      <w:r w:rsidRPr="00C531A9">
        <w:rPr>
          <w:sz w:val="28"/>
          <w:szCs w:val="28"/>
          <w:lang w:val="en-US"/>
        </w:rPr>
        <w:t>;74</w:t>
      </w:r>
      <w:proofErr w:type="gramEnd"/>
      <w:r w:rsidRPr="00C531A9">
        <w:rPr>
          <w:sz w:val="28"/>
          <w:szCs w:val="28"/>
          <w:lang w:val="en-US"/>
        </w:rPr>
        <w:t>(10):924-34.</w:t>
      </w:r>
    </w:p>
    <w:p w14:paraId="0A057350" w14:textId="77777777" w:rsidR="00C531A9" w:rsidRPr="00EC4240" w:rsidRDefault="00C531A9" w:rsidP="003E6172">
      <w:pPr>
        <w:pStyle w:val="a3"/>
        <w:numPr>
          <w:ilvl w:val="0"/>
          <w:numId w:val="11"/>
        </w:numPr>
        <w:spacing w:after="0" w:line="360" w:lineRule="auto"/>
        <w:ind w:left="0" w:firstLine="709"/>
        <w:jc w:val="both"/>
        <w:rPr>
          <w:sz w:val="28"/>
          <w:szCs w:val="28"/>
          <w:lang w:val="en-US"/>
        </w:rPr>
      </w:pPr>
      <w:r w:rsidRPr="00C531A9">
        <w:rPr>
          <w:sz w:val="28"/>
          <w:szCs w:val="28"/>
          <w:lang w:val="en-US"/>
        </w:rPr>
        <w:t xml:space="preserve">Paine J. Agility training for basketball. </w:t>
      </w:r>
      <w:r w:rsidRPr="00C531A9">
        <w:rPr>
          <w:i/>
          <w:iCs/>
          <w:sz w:val="28"/>
          <w:szCs w:val="28"/>
          <w:lang w:val="en-US"/>
        </w:rPr>
        <w:t>Strength Cond J</w:t>
      </w:r>
      <w:r w:rsidRPr="00C531A9">
        <w:rPr>
          <w:sz w:val="28"/>
          <w:szCs w:val="28"/>
          <w:lang w:val="en-US"/>
        </w:rPr>
        <w:t>. 1994</w:t>
      </w:r>
      <w:proofErr w:type="gramStart"/>
      <w:r w:rsidRPr="00C531A9">
        <w:rPr>
          <w:sz w:val="28"/>
          <w:szCs w:val="28"/>
          <w:lang w:val="en-US"/>
        </w:rPr>
        <w:t>;16</w:t>
      </w:r>
      <w:proofErr w:type="gramEnd"/>
      <w:r w:rsidRPr="00C531A9">
        <w:rPr>
          <w:sz w:val="28"/>
          <w:szCs w:val="28"/>
          <w:lang w:val="en-US"/>
        </w:rPr>
        <w:t>(3):12-5.</w:t>
      </w:r>
    </w:p>
    <w:p w14:paraId="105F90D4" w14:textId="4F109BCE" w:rsidR="00EC4240" w:rsidRPr="00C531A9" w:rsidRDefault="00EC4240" w:rsidP="003E6172">
      <w:pPr>
        <w:pStyle w:val="a3"/>
        <w:numPr>
          <w:ilvl w:val="0"/>
          <w:numId w:val="11"/>
        </w:numPr>
        <w:spacing w:after="0" w:line="360" w:lineRule="auto"/>
        <w:ind w:left="0" w:firstLine="709"/>
        <w:jc w:val="both"/>
        <w:rPr>
          <w:sz w:val="28"/>
          <w:szCs w:val="28"/>
          <w:lang w:val="en-US"/>
        </w:rPr>
      </w:pPr>
      <w:bookmarkStart w:id="23" w:name="_Ref182302417"/>
      <w:proofErr w:type="spellStart"/>
      <w:r w:rsidRPr="00EC4240">
        <w:rPr>
          <w:sz w:val="28"/>
          <w:szCs w:val="28"/>
        </w:rPr>
        <w:t>Physical</w:t>
      </w:r>
      <w:proofErr w:type="spellEnd"/>
      <w:r w:rsidRPr="00EC4240">
        <w:rPr>
          <w:sz w:val="28"/>
          <w:szCs w:val="28"/>
        </w:rPr>
        <w:t xml:space="preserve"> </w:t>
      </w:r>
      <w:proofErr w:type="spellStart"/>
      <w:r w:rsidRPr="00EC4240">
        <w:rPr>
          <w:sz w:val="28"/>
          <w:szCs w:val="28"/>
        </w:rPr>
        <w:t>activity</w:t>
      </w:r>
      <w:proofErr w:type="spellEnd"/>
      <w:r w:rsidRPr="00EC4240">
        <w:rPr>
          <w:sz w:val="28"/>
          <w:szCs w:val="28"/>
        </w:rPr>
        <w:t xml:space="preserve"> </w:t>
      </w:r>
      <w:proofErr w:type="spellStart"/>
      <w:r w:rsidRPr="00EC4240">
        <w:rPr>
          <w:sz w:val="28"/>
          <w:szCs w:val="28"/>
        </w:rPr>
        <w:t>strategy</w:t>
      </w:r>
      <w:proofErr w:type="spellEnd"/>
      <w:r w:rsidRPr="00EC4240">
        <w:rPr>
          <w:sz w:val="28"/>
          <w:szCs w:val="28"/>
        </w:rPr>
        <w:t xml:space="preserve"> </w:t>
      </w:r>
      <w:proofErr w:type="spellStart"/>
      <w:r w:rsidRPr="00EC4240">
        <w:rPr>
          <w:sz w:val="28"/>
          <w:szCs w:val="28"/>
        </w:rPr>
        <w:t>for</w:t>
      </w:r>
      <w:proofErr w:type="spellEnd"/>
      <w:r w:rsidRPr="00EC4240">
        <w:rPr>
          <w:sz w:val="28"/>
          <w:szCs w:val="28"/>
        </w:rPr>
        <w:t xml:space="preserve"> </w:t>
      </w:r>
      <w:proofErr w:type="spellStart"/>
      <w:r w:rsidRPr="00EC4240">
        <w:rPr>
          <w:sz w:val="28"/>
          <w:szCs w:val="28"/>
        </w:rPr>
        <w:t>the</w:t>
      </w:r>
      <w:proofErr w:type="spellEnd"/>
      <w:r w:rsidRPr="00EC4240">
        <w:rPr>
          <w:sz w:val="28"/>
          <w:szCs w:val="28"/>
        </w:rPr>
        <w:t xml:space="preserve"> WHO </w:t>
      </w:r>
      <w:proofErr w:type="spellStart"/>
      <w:r w:rsidRPr="00EC4240">
        <w:rPr>
          <w:sz w:val="28"/>
          <w:szCs w:val="28"/>
        </w:rPr>
        <w:t>European</w:t>
      </w:r>
      <w:proofErr w:type="spellEnd"/>
      <w:r w:rsidRPr="00EC4240">
        <w:rPr>
          <w:sz w:val="28"/>
          <w:szCs w:val="28"/>
        </w:rPr>
        <w:t xml:space="preserve"> </w:t>
      </w:r>
      <w:proofErr w:type="spellStart"/>
      <w:r w:rsidRPr="00EC4240">
        <w:rPr>
          <w:sz w:val="28"/>
          <w:szCs w:val="28"/>
        </w:rPr>
        <w:t>Region</w:t>
      </w:r>
      <w:proofErr w:type="spellEnd"/>
      <w:r w:rsidRPr="00EC4240">
        <w:rPr>
          <w:sz w:val="28"/>
          <w:szCs w:val="28"/>
        </w:rPr>
        <w:t xml:space="preserve"> 2016–2025. </w:t>
      </w:r>
      <w:proofErr w:type="spellStart"/>
      <w:r w:rsidRPr="00EC4240">
        <w:rPr>
          <w:sz w:val="28"/>
          <w:szCs w:val="28"/>
        </w:rPr>
        <w:t>Geneva</w:t>
      </w:r>
      <w:proofErr w:type="spellEnd"/>
      <w:r w:rsidRPr="00EC4240">
        <w:rPr>
          <w:sz w:val="28"/>
          <w:szCs w:val="28"/>
        </w:rPr>
        <w:t xml:space="preserve">: </w:t>
      </w:r>
      <w:proofErr w:type="spellStart"/>
      <w:r w:rsidRPr="00EC4240">
        <w:rPr>
          <w:sz w:val="28"/>
          <w:szCs w:val="28"/>
        </w:rPr>
        <w:t>World</w:t>
      </w:r>
      <w:proofErr w:type="spellEnd"/>
      <w:r w:rsidRPr="00EC4240">
        <w:rPr>
          <w:sz w:val="28"/>
          <w:szCs w:val="28"/>
        </w:rPr>
        <w:t xml:space="preserve"> </w:t>
      </w:r>
      <w:proofErr w:type="spellStart"/>
      <w:r w:rsidRPr="00EC4240">
        <w:rPr>
          <w:sz w:val="28"/>
          <w:szCs w:val="28"/>
        </w:rPr>
        <w:t>Health</w:t>
      </w:r>
      <w:proofErr w:type="spellEnd"/>
      <w:r w:rsidRPr="00EC4240">
        <w:rPr>
          <w:sz w:val="28"/>
          <w:szCs w:val="28"/>
        </w:rPr>
        <w:t xml:space="preserve"> </w:t>
      </w:r>
      <w:proofErr w:type="spellStart"/>
      <w:r w:rsidRPr="00EC4240">
        <w:rPr>
          <w:sz w:val="28"/>
          <w:szCs w:val="28"/>
        </w:rPr>
        <w:t>Organization</w:t>
      </w:r>
      <w:proofErr w:type="spellEnd"/>
      <w:r w:rsidRPr="00EC4240">
        <w:rPr>
          <w:sz w:val="28"/>
          <w:szCs w:val="28"/>
        </w:rPr>
        <w:t xml:space="preserve">. 2016. 28 p. URL: </w:t>
      </w:r>
      <w:hyperlink r:id="rId17" w:history="1">
        <w:r w:rsidRPr="00EC4240">
          <w:rPr>
            <w:rStyle w:val="a4"/>
            <w:sz w:val="28"/>
            <w:szCs w:val="28"/>
          </w:rPr>
          <w:t>http://www.euro.who.int/__data/</w:t>
        </w:r>
      </w:hyperlink>
      <w:r w:rsidRPr="00EC4240">
        <w:rPr>
          <w:sz w:val="28"/>
          <w:szCs w:val="28"/>
        </w:rPr>
        <w:t xml:space="preserve"> </w:t>
      </w:r>
      <w:proofErr w:type="spellStart"/>
      <w:r w:rsidRPr="00EC4240">
        <w:rPr>
          <w:sz w:val="28"/>
          <w:szCs w:val="28"/>
        </w:rPr>
        <w:t>assets</w:t>
      </w:r>
      <w:proofErr w:type="spellEnd"/>
      <w:r w:rsidRPr="00EC4240">
        <w:rPr>
          <w:sz w:val="28"/>
          <w:szCs w:val="28"/>
        </w:rPr>
        <w:t>/</w:t>
      </w:r>
      <w:proofErr w:type="spellStart"/>
      <w:r w:rsidRPr="00EC4240">
        <w:rPr>
          <w:sz w:val="28"/>
          <w:szCs w:val="28"/>
        </w:rPr>
        <w:t>pdf_file</w:t>
      </w:r>
      <w:proofErr w:type="spellEnd"/>
      <w:r w:rsidRPr="00EC4240">
        <w:rPr>
          <w:sz w:val="28"/>
          <w:szCs w:val="28"/>
        </w:rPr>
        <w:t>/0010/282961/65wd09e_ PhysicalActivityStrategy_150474.pd</w:t>
      </w:r>
      <w:bookmarkEnd w:id="23"/>
    </w:p>
    <w:p w14:paraId="0E2575F8"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proofErr w:type="spellStart"/>
      <w:r w:rsidRPr="00C531A9">
        <w:rPr>
          <w:sz w:val="28"/>
          <w:szCs w:val="28"/>
          <w:lang w:val="en-US"/>
        </w:rPr>
        <w:t>Pojskic</w:t>
      </w:r>
      <w:proofErr w:type="spellEnd"/>
      <w:r w:rsidRPr="00C531A9">
        <w:rPr>
          <w:sz w:val="28"/>
          <w:szCs w:val="28"/>
          <w:lang w:val="en-US"/>
        </w:rPr>
        <w:t xml:space="preserve"> H, </w:t>
      </w:r>
      <w:proofErr w:type="spellStart"/>
      <w:r w:rsidRPr="00C531A9">
        <w:rPr>
          <w:sz w:val="28"/>
          <w:szCs w:val="28"/>
          <w:lang w:val="en-US"/>
        </w:rPr>
        <w:t>Sisic</w:t>
      </w:r>
      <w:proofErr w:type="spellEnd"/>
      <w:r w:rsidRPr="00C531A9">
        <w:rPr>
          <w:sz w:val="28"/>
          <w:szCs w:val="28"/>
          <w:lang w:val="en-US"/>
        </w:rPr>
        <w:t xml:space="preserve"> N, </w:t>
      </w:r>
      <w:proofErr w:type="spellStart"/>
      <w:r w:rsidRPr="00C531A9">
        <w:rPr>
          <w:sz w:val="28"/>
          <w:szCs w:val="28"/>
          <w:lang w:val="en-US"/>
        </w:rPr>
        <w:t>Separovic</w:t>
      </w:r>
      <w:proofErr w:type="spellEnd"/>
      <w:r w:rsidRPr="00C531A9">
        <w:rPr>
          <w:sz w:val="28"/>
          <w:szCs w:val="28"/>
          <w:lang w:val="en-US"/>
        </w:rPr>
        <w:t xml:space="preserve"> V, </w:t>
      </w:r>
      <w:proofErr w:type="spellStart"/>
      <w:r w:rsidRPr="00C531A9">
        <w:rPr>
          <w:sz w:val="28"/>
          <w:szCs w:val="28"/>
          <w:lang w:val="en-US"/>
        </w:rPr>
        <w:t>Sekulic</w:t>
      </w:r>
      <w:proofErr w:type="spellEnd"/>
      <w:r w:rsidRPr="00C531A9">
        <w:rPr>
          <w:sz w:val="28"/>
          <w:szCs w:val="28"/>
          <w:lang w:val="en-US"/>
        </w:rPr>
        <w:t xml:space="preserve"> D. Association between conditioning capacities and performance skills in junior basketball players: An allometric approach. </w:t>
      </w:r>
      <w:r w:rsidRPr="00C531A9">
        <w:rPr>
          <w:i/>
          <w:iCs/>
          <w:sz w:val="28"/>
          <w:szCs w:val="28"/>
          <w:lang w:val="en-US"/>
        </w:rPr>
        <w:t>J Sports Sci Med</w:t>
      </w:r>
      <w:r w:rsidRPr="00C531A9">
        <w:rPr>
          <w:sz w:val="28"/>
          <w:szCs w:val="28"/>
          <w:lang w:val="en-US"/>
        </w:rPr>
        <w:t>. 2018</w:t>
      </w:r>
      <w:proofErr w:type="gramStart"/>
      <w:r w:rsidRPr="00C531A9">
        <w:rPr>
          <w:sz w:val="28"/>
          <w:szCs w:val="28"/>
          <w:lang w:val="en-US"/>
        </w:rPr>
        <w:t>;17</w:t>
      </w:r>
      <w:proofErr w:type="gramEnd"/>
      <w:r w:rsidRPr="00C531A9">
        <w:rPr>
          <w:sz w:val="28"/>
          <w:szCs w:val="28"/>
          <w:lang w:val="en-US"/>
        </w:rPr>
        <w:t>(3):236-243.</w:t>
      </w:r>
    </w:p>
    <w:p w14:paraId="4E2B5D85"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r w:rsidRPr="00C531A9">
        <w:rPr>
          <w:sz w:val="28"/>
          <w:szCs w:val="28"/>
          <w:lang w:val="en-US"/>
        </w:rPr>
        <w:lastRenderedPageBreak/>
        <w:t xml:space="preserve">Scanlan AT, Wen N, Spiteri T, Dalbo VJ. A comparison of physical demands between competition and training activities in basketball players. </w:t>
      </w:r>
      <w:r w:rsidRPr="00C531A9">
        <w:rPr>
          <w:i/>
          <w:iCs/>
          <w:sz w:val="28"/>
          <w:szCs w:val="28"/>
          <w:lang w:val="en-US"/>
        </w:rPr>
        <w:t>J Strength Cond Res</w:t>
      </w:r>
      <w:r w:rsidRPr="00C531A9">
        <w:rPr>
          <w:sz w:val="28"/>
          <w:szCs w:val="28"/>
          <w:lang w:val="en-US"/>
        </w:rPr>
        <w:t>. 2021</w:t>
      </w:r>
      <w:proofErr w:type="gramStart"/>
      <w:r w:rsidRPr="00C531A9">
        <w:rPr>
          <w:sz w:val="28"/>
          <w:szCs w:val="28"/>
          <w:lang w:val="en-US"/>
        </w:rPr>
        <w:t>;35</w:t>
      </w:r>
      <w:proofErr w:type="gramEnd"/>
      <w:r w:rsidRPr="00C531A9">
        <w:rPr>
          <w:sz w:val="28"/>
          <w:szCs w:val="28"/>
          <w:lang w:val="en-US"/>
        </w:rPr>
        <w:t>(10):2815-2823.</w:t>
      </w:r>
    </w:p>
    <w:p w14:paraId="70AF9A85"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r w:rsidRPr="00C531A9">
        <w:rPr>
          <w:sz w:val="28"/>
          <w:szCs w:val="28"/>
          <w:lang w:val="en-US"/>
        </w:rPr>
        <w:t xml:space="preserve">Schelling X, Calleja-González J. Strength and conditioning for basketball: Training principles and practical applications. </w:t>
      </w:r>
      <w:r w:rsidRPr="00C531A9">
        <w:rPr>
          <w:i/>
          <w:iCs/>
          <w:sz w:val="28"/>
          <w:szCs w:val="28"/>
          <w:lang w:val="en-US"/>
        </w:rPr>
        <w:t>Strength Cond J</w:t>
      </w:r>
      <w:r w:rsidRPr="00C531A9">
        <w:rPr>
          <w:sz w:val="28"/>
          <w:szCs w:val="28"/>
          <w:lang w:val="en-US"/>
        </w:rPr>
        <w:t>. 2019</w:t>
      </w:r>
      <w:proofErr w:type="gramStart"/>
      <w:r w:rsidRPr="00C531A9">
        <w:rPr>
          <w:sz w:val="28"/>
          <w:szCs w:val="28"/>
          <w:lang w:val="en-US"/>
        </w:rPr>
        <w:t>;41</w:t>
      </w:r>
      <w:proofErr w:type="gramEnd"/>
      <w:r w:rsidRPr="00C531A9">
        <w:rPr>
          <w:sz w:val="28"/>
          <w:szCs w:val="28"/>
          <w:lang w:val="en-US"/>
        </w:rPr>
        <w:t>(6):50-59.</w:t>
      </w:r>
    </w:p>
    <w:p w14:paraId="1BC7CD0A"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r w:rsidRPr="00C531A9">
        <w:rPr>
          <w:sz w:val="28"/>
          <w:szCs w:val="28"/>
          <w:lang w:val="en-US"/>
        </w:rPr>
        <w:t xml:space="preserve">Spencer M. Mini Basketball. A guide to teaching and coaching. </w:t>
      </w:r>
      <w:proofErr w:type="gramStart"/>
      <w:r w:rsidRPr="00C531A9">
        <w:rPr>
          <w:sz w:val="28"/>
          <w:szCs w:val="28"/>
          <w:lang w:val="en-US"/>
        </w:rPr>
        <w:t>2011.255</w:t>
      </w:r>
      <w:proofErr w:type="gramEnd"/>
      <w:r w:rsidRPr="00C531A9">
        <w:rPr>
          <w:sz w:val="28"/>
          <w:szCs w:val="28"/>
          <w:lang w:val="en-US"/>
        </w:rPr>
        <w:t xml:space="preserve"> </w:t>
      </w:r>
      <w:r w:rsidRPr="00C531A9">
        <w:rPr>
          <w:sz w:val="28"/>
          <w:szCs w:val="28"/>
          <w:lang w:val="ru-RU"/>
        </w:rPr>
        <w:t>р</w:t>
      </w:r>
      <w:r w:rsidRPr="00C531A9">
        <w:rPr>
          <w:sz w:val="28"/>
          <w:szCs w:val="28"/>
          <w:lang w:val="en-US"/>
        </w:rPr>
        <w:t>.</w:t>
      </w:r>
    </w:p>
    <w:p w14:paraId="5B11C1B0"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r w:rsidRPr="00C531A9">
        <w:rPr>
          <w:sz w:val="28"/>
          <w:szCs w:val="28"/>
          <w:lang w:val="en-US"/>
        </w:rPr>
        <w:t xml:space="preserve">Stojanović E, Ristić V, McMaster DT, Milanović Z. Effect of plyometric training on vertical jump performance in male athletes: A systematic review and meta-analysis. </w:t>
      </w:r>
      <w:r w:rsidRPr="00C531A9">
        <w:rPr>
          <w:i/>
          <w:iCs/>
          <w:sz w:val="28"/>
          <w:szCs w:val="28"/>
          <w:lang w:val="en-US"/>
        </w:rPr>
        <w:t>Sports Med</w:t>
      </w:r>
      <w:r w:rsidRPr="00C531A9">
        <w:rPr>
          <w:sz w:val="28"/>
          <w:szCs w:val="28"/>
          <w:lang w:val="en-US"/>
        </w:rPr>
        <w:t>. 2017</w:t>
      </w:r>
      <w:proofErr w:type="gramStart"/>
      <w:r w:rsidRPr="00C531A9">
        <w:rPr>
          <w:sz w:val="28"/>
          <w:szCs w:val="28"/>
          <w:lang w:val="en-US"/>
        </w:rPr>
        <w:t>;47</w:t>
      </w:r>
      <w:proofErr w:type="gramEnd"/>
      <w:r w:rsidRPr="00C531A9">
        <w:rPr>
          <w:sz w:val="28"/>
          <w:szCs w:val="28"/>
          <w:lang w:val="en-US"/>
        </w:rPr>
        <w:t>(6):1141-55.</w:t>
      </w:r>
    </w:p>
    <w:p w14:paraId="53405A99" w14:textId="77777777" w:rsidR="00C531A9" w:rsidRPr="00C531A9" w:rsidRDefault="00C531A9" w:rsidP="003E6172">
      <w:pPr>
        <w:pStyle w:val="a3"/>
        <w:numPr>
          <w:ilvl w:val="0"/>
          <w:numId w:val="11"/>
        </w:numPr>
        <w:spacing w:after="0" w:line="360" w:lineRule="auto"/>
        <w:ind w:left="0" w:firstLine="709"/>
        <w:jc w:val="both"/>
        <w:rPr>
          <w:sz w:val="28"/>
          <w:szCs w:val="28"/>
          <w:lang w:val="en-US"/>
        </w:rPr>
      </w:pPr>
      <w:proofErr w:type="spellStart"/>
      <w:r w:rsidRPr="00C531A9">
        <w:rPr>
          <w:sz w:val="28"/>
          <w:szCs w:val="28"/>
          <w:lang w:val="en-US"/>
        </w:rPr>
        <w:t>Tavrić</w:t>
      </w:r>
      <w:proofErr w:type="spellEnd"/>
      <w:r w:rsidRPr="00C531A9">
        <w:rPr>
          <w:sz w:val="28"/>
          <w:szCs w:val="28"/>
          <w:lang w:val="en-US"/>
        </w:rPr>
        <w:t xml:space="preserve"> B, </w:t>
      </w:r>
      <w:proofErr w:type="spellStart"/>
      <w:r w:rsidRPr="00C531A9">
        <w:rPr>
          <w:sz w:val="28"/>
          <w:szCs w:val="28"/>
          <w:lang w:val="en-US"/>
        </w:rPr>
        <w:t>Krezo</w:t>
      </w:r>
      <w:proofErr w:type="spellEnd"/>
      <w:r w:rsidRPr="00C531A9">
        <w:rPr>
          <w:sz w:val="28"/>
          <w:szCs w:val="28"/>
          <w:lang w:val="en-US"/>
        </w:rPr>
        <w:t xml:space="preserve"> H, </w:t>
      </w:r>
      <w:proofErr w:type="spellStart"/>
      <w:r w:rsidRPr="00C531A9">
        <w:rPr>
          <w:sz w:val="28"/>
          <w:szCs w:val="28"/>
          <w:lang w:val="en-US"/>
        </w:rPr>
        <w:t>Nuhbegović</w:t>
      </w:r>
      <w:proofErr w:type="spellEnd"/>
      <w:r w:rsidRPr="00C531A9">
        <w:rPr>
          <w:sz w:val="28"/>
          <w:szCs w:val="28"/>
          <w:lang w:val="en-US"/>
        </w:rPr>
        <w:t xml:space="preserve"> S, </w:t>
      </w:r>
      <w:proofErr w:type="spellStart"/>
      <w:r w:rsidRPr="00C531A9">
        <w:rPr>
          <w:sz w:val="28"/>
          <w:szCs w:val="28"/>
          <w:lang w:val="en-US"/>
        </w:rPr>
        <w:t>Nuhbegović</w:t>
      </w:r>
      <w:proofErr w:type="spellEnd"/>
      <w:r w:rsidRPr="00C531A9">
        <w:rPr>
          <w:sz w:val="28"/>
          <w:szCs w:val="28"/>
          <w:lang w:val="en-US"/>
        </w:rPr>
        <w:t xml:space="preserve"> F. The impact of agility training on basketball players' sprinting performance. </w:t>
      </w:r>
      <w:r w:rsidRPr="00C531A9">
        <w:rPr>
          <w:i/>
          <w:iCs/>
          <w:sz w:val="28"/>
          <w:szCs w:val="28"/>
          <w:lang w:val="en-US"/>
        </w:rPr>
        <w:t xml:space="preserve">J Hum Sport </w:t>
      </w:r>
      <w:proofErr w:type="spellStart"/>
      <w:r w:rsidRPr="00C531A9">
        <w:rPr>
          <w:i/>
          <w:iCs/>
          <w:sz w:val="28"/>
          <w:szCs w:val="28"/>
          <w:lang w:val="en-US"/>
        </w:rPr>
        <w:t>Exerc</w:t>
      </w:r>
      <w:proofErr w:type="spellEnd"/>
      <w:r w:rsidRPr="00C531A9">
        <w:rPr>
          <w:sz w:val="28"/>
          <w:szCs w:val="28"/>
          <w:lang w:val="en-US"/>
        </w:rPr>
        <w:t>. 2021</w:t>
      </w:r>
      <w:proofErr w:type="gramStart"/>
      <w:r w:rsidRPr="00C531A9">
        <w:rPr>
          <w:sz w:val="28"/>
          <w:szCs w:val="28"/>
          <w:lang w:val="en-US"/>
        </w:rPr>
        <w:t>;16</w:t>
      </w:r>
      <w:proofErr w:type="gramEnd"/>
      <w:r w:rsidRPr="00C531A9">
        <w:rPr>
          <w:sz w:val="28"/>
          <w:szCs w:val="28"/>
          <w:lang w:val="en-US"/>
        </w:rPr>
        <w:t>(4):824-832.</w:t>
      </w:r>
    </w:p>
    <w:p w14:paraId="66E07B5E" w14:textId="77777777" w:rsidR="00C531A9" w:rsidRPr="00EC4240" w:rsidRDefault="00C531A9" w:rsidP="003E6172">
      <w:pPr>
        <w:pStyle w:val="a3"/>
        <w:numPr>
          <w:ilvl w:val="0"/>
          <w:numId w:val="11"/>
        </w:numPr>
        <w:spacing w:after="0" w:line="360" w:lineRule="auto"/>
        <w:ind w:left="0" w:firstLine="709"/>
        <w:jc w:val="both"/>
        <w:rPr>
          <w:sz w:val="28"/>
          <w:szCs w:val="28"/>
          <w:lang w:val="en-US"/>
        </w:rPr>
      </w:pPr>
      <w:r w:rsidRPr="00C531A9">
        <w:rPr>
          <w:sz w:val="28"/>
          <w:szCs w:val="28"/>
          <w:lang w:val="en-US"/>
        </w:rPr>
        <w:t xml:space="preserve">Tomazin K, Pori P, </w:t>
      </w:r>
      <w:proofErr w:type="spellStart"/>
      <w:r w:rsidRPr="00C531A9">
        <w:rPr>
          <w:sz w:val="28"/>
          <w:szCs w:val="28"/>
          <w:lang w:val="en-US"/>
        </w:rPr>
        <w:t>Željko</w:t>
      </w:r>
      <w:proofErr w:type="spellEnd"/>
      <w:r w:rsidRPr="00C531A9">
        <w:rPr>
          <w:sz w:val="28"/>
          <w:szCs w:val="28"/>
          <w:lang w:val="en-US"/>
        </w:rPr>
        <w:t xml:space="preserve"> I, </w:t>
      </w:r>
      <w:proofErr w:type="spellStart"/>
      <w:r w:rsidRPr="00C531A9">
        <w:rPr>
          <w:sz w:val="28"/>
          <w:szCs w:val="28"/>
          <w:lang w:val="en-US"/>
        </w:rPr>
        <w:t>Šimenko</w:t>
      </w:r>
      <w:proofErr w:type="spellEnd"/>
      <w:r w:rsidRPr="00C531A9">
        <w:rPr>
          <w:sz w:val="28"/>
          <w:szCs w:val="28"/>
          <w:lang w:val="en-US"/>
        </w:rPr>
        <w:t xml:space="preserve"> J. Relationship between agility and various strength qualities in youth basketball players. </w:t>
      </w:r>
      <w:r w:rsidRPr="00C531A9">
        <w:rPr>
          <w:i/>
          <w:iCs/>
          <w:sz w:val="28"/>
          <w:szCs w:val="28"/>
          <w:lang w:val="en-US"/>
        </w:rPr>
        <w:t>Balt J Health Phys Act</w:t>
      </w:r>
      <w:r w:rsidRPr="00C531A9">
        <w:rPr>
          <w:sz w:val="28"/>
          <w:szCs w:val="28"/>
          <w:lang w:val="en-US"/>
        </w:rPr>
        <w:t>. 2022</w:t>
      </w:r>
      <w:proofErr w:type="gramStart"/>
      <w:r w:rsidRPr="00C531A9">
        <w:rPr>
          <w:sz w:val="28"/>
          <w:szCs w:val="28"/>
          <w:lang w:val="en-US"/>
        </w:rPr>
        <w:t>;14</w:t>
      </w:r>
      <w:proofErr w:type="gramEnd"/>
      <w:r w:rsidRPr="00C531A9">
        <w:rPr>
          <w:sz w:val="28"/>
          <w:szCs w:val="28"/>
          <w:lang w:val="en-US"/>
        </w:rPr>
        <w:t>(2):17-29.</w:t>
      </w:r>
    </w:p>
    <w:p w14:paraId="65DC6A04" w14:textId="3BC2964C" w:rsidR="00EC4240" w:rsidRPr="00C531A9" w:rsidRDefault="00EC4240" w:rsidP="003E6172">
      <w:pPr>
        <w:pStyle w:val="a3"/>
        <w:numPr>
          <w:ilvl w:val="0"/>
          <w:numId w:val="11"/>
        </w:numPr>
        <w:spacing w:after="0" w:line="360" w:lineRule="auto"/>
        <w:ind w:left="0" w:firstLine="709"/>
        <w:jc w:val="both"/>
        <w:rPr>
          <w:sz w:val="28"/>
          <w:szCs w:val="28"/>
          <w:lang w:val="en-US"/>
        </w:rPr>
      </w:pPr>
      <w:r w:rsidRPr="00EC4240">
        <w:rPr>
          <w:sz w:val="28"/>
          <w:szCs w:val="28"/>
        </w:rPr>
        <w:t xml:space="preserve">WHO </w:t>
      </w:r>
      <w:proofErr w:type="spellStart"/>
      <w:r w:rsidRPr="00EC4240">
        <w:rPr>
          <w:sz w:val="28"/>
          <w:szCs w:val="28"/>
        </w:rPr>
        <w:t>child</w:t>
      </w:r>
      <w:proofErr w:type="spellEnd"/>
      <w:r w:rsidRPr="00EC4240">
        <w:rPr>
          <w:sz w:val="28"/>
          <w:szCs w:val="28"/>
        </w:rPr>
        <w:t xml:space="preserve"> </w:t>
      </w:r>
      <w:proofErr w:type="spellStart"/>
      <w:r w:rsidRPr="00EC4240">
        <w:rPr>
          <w:sz w:val="28"/>
          <w:szCs w:val="28"/>
        </w:rPr>
        <w:t>growth</w:t>
      </w:r>
      <w:proofErr w:type="spellEnd"/>
      <w:r w:rsidRPr="00EC4240">
        <w:rPr>
          <w:sz w:val="28"/>
          <w:szCs w:val="28"/>
        </w:rPr>
        <w:t xml:space="preserve"> </w:t>
      </w:r>
      <w:proofErr w:type="spellStart"/>
      <w:r w:rsidRPr="00EC4240">
        <w:rPr>
          <w:sz w:val="28"/>
          <w:szCs w:val="28"/>
        </w:rPr>
        <w:t>standards</w:t>
      </w:r>
      <w:proofErr w:type="spellEnd"/>
      <w:r w:rsidRPr="00EC4240">
        <w:rPr>
          <w:sz w:val="28"/>
          <w:szCs w:val="28"/>
        </w:rPr>
        <w:t xml:space="preserve">: </w:t>
      </w:r>
      <w:proofErr w:type="spellStart"/>
      <w:r w:rsidRPr="00EC4240">
        <w:rPr>
          <w:sz w:val="28"/>
          <w:szCs w:val="28"/>
        </w:rPr>
        <w:t>length</w:t>
      </w:r>
      <w:proofErr w:type="spellEnd"/>
      <w:r w:rsidRPr="00EC4240">
        <w:rPr>
          <w:sz w:val="28"/>
          <w:szCs w:val="28"/>
        </w:rPr>
        <w:t xml:space="preserve">/ </w:t>
      </w:r>
      <w:proofErr w:type="spellStart"/>
      <w:r w:rsidRPr="00EC4240">
        <w:rPr>
          <w:sz w:val="28"/>
          <w:szCs w:val="28"/>
        </w:rPr>
        <w:t>height-for-age</w:t>
      </w:r>
      <w:proofErr w:type="spellEnd"/>
      <w:r w:rsidRPr="00EC4240">
        <w:rPr>
          <w:sz w:val="28"/>
          <w:szCs w:val="28"/>
        </w:rPr>
        <w:t xml:space="preserve">, </w:t>
      </w:r>
      <w:proofErr w:type="spellStart"/>
      <w:r w:rsidRPr="00EC4240">
        <w:rPr>
          <w:sz w:val="28"/>
          <w:szCs w:val="28"/>
        </w:rPr>
        <w:t>weight-for-age</w:t>
      </w:r>
      <w:proofErr w:type="spellEnd"/>
      <w:r w:rsidRPr="00EC4240">
        <w:rPr>
          <w:sz w:val="28"/>
          <w:szCs w:val="28"/>
        </w:rPr>
        <w:t xml:space="preserve">, </w:t>
      </w:r>
      <w:proofErr w:type="spellStart"/>
      <w:r w:rsidRPr="00EC4240">
        <w:rPr>
          <w:sz w:val="28"/>
          <w:szCs w:val="28"/>
        </w:rPr>
        <w:t>weight-forlength</w:t>
      </w:r>
      <w:proofErr w:type="spellEnd"/>
      <w:r w:rsidRPr="00EC4240">
        <w:rPr>
          <w:sz w:val="28"/>
          <w:szCs w:val="28"/>
        </w:rPr>
        <w:t xml:space="preserve">, </w:t>
      </w:r>
      <w:proofErr w:type="spellStart"/>
      <w:r w:rsidRPr="00EC4240">
        <w:rPr>
          <w:sz w:val="28"/>
          <w:szCs w:val="28"/>
        </w:rPr>
        <w:t>weight-for</w:t>
      </w:r>
      <w:proofErr w:type="spellEnd"/>
      <w:r w:rsidRPr="00EC4240">
        <w:rPr>
          <w:sz w:val="28"/>
          <w:szCs w:val="28"/>
        </w:rPr>
        <w:t xml:space="preserve"> </w:t>
      </w:r>
      <w:proofErr w:type="spellStart"/>
      <w:r w:rsidRPr="00EC4240">
        <w:rPr>
          <w:sz w:val="28"/>
          <w:szCs w:val="28"/>
        </w:rPr>
        <w:t>height</w:t>
      </w:r>
      <w:proofErr w:type="spellEnd"/>
      <w:r w:rsidRPr="00EC4240">
        <w:rPr>
          <w:sz w:val="28"/>
          <w:szCs w:val="28"/>
        </w:rPr>
        <w:t xml:space="preserve"> </w:t>
      </w:r>
      <w:proofErr w:type="spellStart"/>
      <w:r w:rsidRPr="00EC4240">
        <w:rPr>
          <w:sz w:val="28"/>
          <w:szCs w:val="28"/>
        </w:rPr>
        <w:t>and</w:t>
      </w:r>
      <w:proofErr w:type="spellEnd"/>
      <w:r w:rsidRPr="00EC4240">
        <w:rPr>
          <w:sz w:val="28"/>
          <w:szCs w:val="28"/>
        </w:rPr>
        <w:t xml:space="preserve"> </w:t>
      </w:r>
      <w:proofErr w:type="spellStart"/>
      <w:r w:rsidRPr="00EC4240">
        <w:rPr>
          <w:sz w:val="28"/>
          <w:szCs w:val="28"/>
        </w:rPr>
        <w:t>body</w:t>
      </w:r>
      <w:proofErr w:type="spellEnd"/>
      <w:r w:rsidRPr="00EC4240">
        <w:rPr>
          <w:sz w:val="28"/>
          <w:szCs w:val="28"/>
        </w:rPr>
        <w:t xml:space="preserve"> </w:t>
      </w:r>
      <w:proofErr w:type="spellStart"/>
      <w:r w:rsidRPr="00EC4240">
        <w:rPr>
          <w:sz w:val="28"/>
          <w:szCs w:val="28"/>
        </w:rPr>
        <w:t>mass</w:t>
      </w:r>
      <w:proofErr w:type="spellEnd"/>
      <w:r w:rsidRPr="00EC4240">
        <w:rPr>
          <w:sz w:val="28"/>
          <w:szCs w:val="28"/>
        </w:rPr>
        <w:t xml:space="preserve"> </w:t>
      </w:r>
      <w:proofErr w:type="spellStart"/>
      <w:r w:rsidRPr="00EC4240">
        <w:rPr>
          <w:sz w:val="28"/>
          <w:szCs w:val="28"/>
        </w:rPr>
        <w:t>indexfor</w:t>
      </w:r>
      <w:proofErr w:type="spellEnd"/>
      <w:r w:rsidRPr="00EC4240">
        <w:rPr>
          <w:sz w:val="28"/>
          <w:szCs w:val="28"/>
        </w:rPr>
        <w:t xml:space="preserve">- </w:t>
      </w:r>
      <w:proofErr w:type="spellStart"/>
      <w:r w:rsidRPr="00EC4240">
        <w:rPr>
          <w:sz w:val="28"/>
          <w:szCs w:val="28"/>
        </w:rPr>
        <w:t>age</w:t>
      </w:r>
      <w:proofErr w:type="spellEnd"/>
      <w:r w:rsidRPr="00EC4240">
        <w:rPr>
          <w:sz w:val="28"/>
          <w:szCs w:val="28"/>
        </w:rPr>
        <w:t xml:space="preserve">. </w:t>
      </w:r>
      <w:proofErr w:type="spellStart"/>
      <w:r w:rsidRPr="00EC4240">
        <w:rPr>
          <w:sz w:val="28"/>
          <w:szCs w:val="28"/>
        </w:rPr>
        <w:t>Methods</w:t>
      </w:r>
      <w:proofErr w:type="spellEnd"/>
      <w:r w:rsidRPr="00EC4240">
        <w:rPr>
          <w:sz w:val="28"/>
          <w:szCs w:val="28"/>
        </w:rPr>
        <w:t xml:space="preserve"> </w:t>
      </w:r>
      <w:proofErr w:type="spellStart"/>
      <w:r w:rsidRPr="00EC4240">
        <w:rPr>
          <w:sz w:val="28"/>
          <w:szCs w:val="28"/>
        </w:rPr>
        <w:t>and</w:t>
      </w:r>
      <w:proofErr w:type="spellEnd"/>
      <w:r w:rsidRPr="00EC4240">
        <w:rPr>
          <w:sz w:val="28"/>
          <w:szCs w:val="28"/>
        </w:rPr>
        <w:t xml:space="preserve"> </w:t>
      </w:r>
      <w:proofErr w:type="spellStart"/>
      <w:r w:rsidRPr="00EC4240">
        <w:rPr>
          <w:sz w:val="28"/>
          <w:szCs w:val="28"/>
        </w:rPr>
        <w:t>development</w:t>
      </w:r>
      <w:proofErr w:type="spellEnd"/>
      <w:r w:rsidRPr="00EC4240">
        <w:rPr>
          <w:sz w:val="28"/>
          <w:szCs w:val="28"/>
        </w:rPr>
        <w:t xml:space="preserve">. </w:t>
      </w:r>
      <w:proofErr w:type="spellStart"/>
      <w:r w:rsidRPr="00EC4240">
        <w:rPr>
          <w:sz w:val="28"/>
          <w:szCs w:val="28"/>
        </w:rPr>
        <w:t>Geneva</w:t>
      </w:r>
      <w:proofErr w:type="spellEnd"/>
      <w:r w:rsidRPr="00EC4240">
        <w:rPr>
          <w:sz w:val="28"/>
          <w:szCs w:val="28"/>
        </w:rPr>
        <w:t xml:space="preserve">: </w:t>
      </w:r>
      <w:proofErr w:type="spellStart"/>
      <w:r w:rsidRPr="00EC4240">
        <w:rPr>
          <w:sz w:val="28"/>
          <w:szCs w:val="28"/>
        </w:rPr>
        <w:t>World</w:t>
      </w:r>
      <w:proofErr w:type="spellEnd"/>
      <w:r w:rsidRPr="00EC4240">
        <w:rPr>
          <w:sz w:val="28"/>
          <w:szCs w:val="28"/>
        </w:rPr>
        <w:t xml:space="preserve"> </w:t>
      </w:r>
      <w:proofErr w:type="spellStart"/>
      <w:r w:rsidRPr="00EC4240">
        <w:rPr>
          <w:sz w:val="28"/>
          <w:szCs w:val="28"/>
        </w:rPr>
        <w:t>Health</w:t>
      </w:r>
      <w:proofErr w:type="spellEnd"/>
      <w:r w:rsidRPr="00EC4240">
        <w:rPr>
          <w:sz w:val="28"/>
          <w:szCs w:val="28"/>
        </w:rPr>
        <w:t xml:space="preserve"> </w:t>
      </w:r>
      <w:proofErr w:type="spellStart"/>
      <w:r w:rsidRPr="00EC4240">
        <w:rPr>
          <w:sz w:val="28"/>
          <w:szCs w:val="28"/>
        </w:rPr>
        <w:t>Organization</w:t>
      </w:r>
      <w:proofErr w:type="spellEnd"/>
      <w:r w:rsidRPr="00EC4240">
        <w:rPr>
          <w:sz w:val="28"/>
          <w:szCs w:val="28"/>
        </w:rPr>
        <w:t>, 2006. 336 p. https:// www.who.int/publications/i/item/924154693</w:t>
      </w:r>
    </w:p>
    <w:p w14:paraId="4CE9B28B" w14:textId="3969E48A" w:rsidR="00C531A9" w:rsidRPr="00012E35" w:rsidRDefault="00C531A9" w:rsidP="003E6172">
      <w:pPr>
        <w:pStyle w:val="a3"/>
        <w:numPr>
          <w:ilvl w:val="0"/>
          <w:numId w:val="11"/>
        </w:numPr>
        <w:spacing w:after="0" w:line="360" w:lineRule="auto"/>
        <w:ind w:left="0" w:firstLine="709"/>
        <w:jc w:val="both"/>
        <w:rPr>
          <w:sz w:val="28"/>
          <w:szCs w:val="28"/>
          <w:lang w:val="en-US"/>
        </w:rPr>
      </w:pPr>
      <w:r w:rsidRPr="00012E35">
        <w:rPr>
          <w:sz w:val="28"/>
          <w:szCs w:val="28"/>
          <w:lang w:val="en-US"/>
        </w:rPr>
        <w:t xml:space="preserve">World Medical Association Declaration of Helsinki. Ethical principles for medical research involving human subjects. JAMA, </w:t>
      </w:r>
      <w:r w:rsidR="004C2776" w:rsidRPr="00012E35">
        <w:rPr>
          <w:sz w:val="28"/>
          <w:szCs w:val="28"/>
          <w:lang w:val="en-US"/>
        </w:rPr>
        <w:t>2013</w:t>
      </w:r>
      <w:r w:rsidR="004C2776">
        <w:rPr>
          <w:sz w:val="28"/>
          <w:szCs w:val="28"/>
        </w:rPr>
        <w:t xml:space="preserve">. </w:t>
      </w:r>
      <w:proofErr w:type="gramStart"/>
      <w:r w:rsidRPr="00012E35">
        <w:rPr>
          <w:sz w:val="28"/>
          <w:szCs w:val="28"/>
          <w:lang w:val="en-US"/>
        </w:rPr>
        <w:t>310</w:t>
      </w:r>
      <w:proofErr w:type="gramEnd"/>
      <w:r w:rsidRPr="00012E35">
        <w:rPr>
          <w:sz w:val="28"/>
          <w:szCs w:val="28"/>
        </w:rPr>
        <w:t xml:space="preserve"> </w:t>
      </w:r>
      <w:r w:rsidRPr="00012E35">
        <w:rPr>
          <w:sz w:val="28"/>
          <w:szCs w:val="28"/>
          <w:lang w:val="en-US"/>
        </w:rPr>
        <w:t>(20), 2191. https://doi.org/10.1001/jama.2013.281053</w:t>
      </w:r>
    </w:p>
    <w:p w14:paraId="3C735FD4" w14:textId="6A517A47" w:rsidR="00C531A9" w:rsidRPr="00012E35" w:rsidRDefault="00C531A9" w:rsidP="003E6172">
      <w:pPr>
        <w:pStyle w:val="a3"/>
        <w:numPr>
          <w:ilvl w:val="0"/>
          <w:numId w:val="11"/>
        </w:numPr>
        <w:spacing w:after="0" w:line="360" w:lineRule="auto"/>
        <w:ind w:left="0" w:firstLine="709"/>
        <w:jc w:val="both"/>
        <w:rPr>
          <w:sz w:val="28"/>
          <w:szCs w:val="28"/>
        </w:rPr>
      </w:pPr>
      <w:bookmarkStart w:id="24" w:name="_Ref182295415"/>
      <w:r w:rsidRPr="00012E35">
        <w:rPr>
          <w:sz w:val="28"/>
          <w:szCs w:val="28"/>
          <w:lang w:val="en-US"/>
        </w:rPr>
        <w:t xml:space="preserve">Yue Q. The influence of leisure sports basketball training on improving college students’ physical health level and learning anxiety. </w:t>
      </w:r>
      <w:proofErr w:type="spellStart"/>
      <w:r w:rsidRPr="00012E35">
        <w:rPr>
          <w:sz w:val="28"/>
          <w:szCs w:val="28"/>
          <w:lang w:val="en-US"/>
        </w:rPr>
        <w:t>Psychiatria</w:t>
      </w:r>
      <w:proofErr w:type="spellEnd"/>
      <w:r w:rsidRPr="00012E35">
        <w:rPr>
          <w:sz w:val="28"/>
          <w:szCs w:val="28"/>
          <w:lang w:val="en-US"/>
        </w:rPr>
        <w:t xml:space="preserve"> </w:t>
      </w:r>
      <w:proofErr w:type="spellStart"/>
      <w:r w:rsidRPr="00012E35">
        <w:rPr>
          <w:sz w:val="28"/>
          <w:szCs w:val="28"/>
          <w:lang w:val="en-US"/>
        </w:rPr>
        <w:t>Danubina</w:t>
      </w:r>
      <w:proofErr w:type="spellEnd"/>
      <w:r w:rsidRPr="00012E35">
        <w:rPr>
          <w:sz w:val="28"/>
          <w:szCs w:val="28"/>
          <w:lang w:val="en-US"/>
        </w:rPr>
        <w:t xml:space="preserve">, </w:t>
      </w:r>
      <w:r w:rsidR="004C2776" w:rsidRPr="00012E35">
        <w:rPr>
          <w:sz w:val="28"/>
          <w:szCs w:val="28"/>
          <w:lang w:val="en-US"/>
        </w:rPr>
        <w:t>2022</w:t>
      </w:r>
      <w:r w:rsidR="004C2776">
        <w:rPr>
          <w:sz w:val="28"/>
          <w:szCs w:val="28"/>
        </w:rPr>
        <w:t xml:space="preserve">. </w:t>
      </w:r>
      <w:r w:rsidRPr="00012E35">
        <w:rPr>
          <w:sz w:val="28"/>
          <w:szCs w:val="28"/>
          <w:lang w:val="en-US"/>
        </w:rPr>
        <w:t>34 (Suppl. 1), 2</w:t>
      </w:r>
      <w:bookmarkEnd w:id="24"/>
    </w:p>
    <w:p w14:paraId="5B1C9B24" w14:textId="151E0822" w:rsidR="00A33CB8" w:rsidRPr="00EC4240" w:rsidRDefault="00C531A9" w:rsidP="002B070B">
      <w:pPr>
        <w:pStyle w:val="a3"/>
        <w:numPr>
          <w:ilvl w:val="0"/>
          <w:numId w:val="11"/>
        </w:numPr>
        <w:spacing w:after="0" w:line="360" w:lineRule="auto"/>
        <w:ind w:left="0" w:firstLine="709"/>
        <w:jc w:val="both"/>
        <w:rPr>
          <w:sz w:val="28"/>
          <w:szCs w:val="28"/>
        </w:rPr>
      </w:pPr>
      <w:bookmarkStart w:id="25" w:name="_Ref182381921"/>
      <w:r w:rsidRPr="00EC4240">
        <w:rPr>
          <w:sz w:val="28"/>
          <w:szCs w:val="28"/>
          <w:lang w:val="en-US"/>
        </w:rPr>
        <w:t xml:space="preserve">Ziv G, Lidor R. Physical </w:t>
      </w:r>
      <w:proofErr w:type="gramStart"/>
      <w:r w:rsidRPr="00EC4240">
        <w:rPr>
          <w:sz w:val="28"/>
          <w:szCs w:val="28"/>
          <w:lang w:val="en-US"/>
        </w:rPr>
        <w:t>attributes,</w:t>
      </w:r>
      <w:proofErr w:type="gramEnd"/>
      <w:r w:rsidRPr="00EC4240">
        <w:rPr>
          <w:sz w:val="28"/>
          <w:szCs w:val="28"/>
          <w:lang w:val="en-US"/>
        </w:rPr>
        <w:t xml:space="preserve"> physiological characteristics, on-court performances and nutritional strategies of female and male basketball players. </w:t>
      </w:r>
      <w:r w:rsidRPr="00EC4240">
        <w:rPr>
          <w:i/>
          <w:iCs/>
          <w:sz w:val="28"/>
          <w:szCs w:val="28"/>
          <w:lang w:val="en-US"/>
        </w:rPr>
        <w:t>Sports Med</w:t>
      </w:r>
      <w:r w:rsidRPr="00EC4240">
        <w:rPr>
          <w:sz w:val="28"/>
          <w:szCs w:val="28"/>
          <w:lang w:val="en-US"/>
        </w:rPr>
        <w:t>. 2009</w:t>
      </w:r>
      <w:proofErr w:type="gramStart"/>
      <w:r w:rsidRPr="00EC4240">
        <w:rPr>
          <w:sz w:val="28"/>
          <w:szCs w:val="28"/>
          <w:lang w:val="en-US"/>
        </w:rPr>
        <w:t>;39</w:t>
      </w:r>
      <w:proofErr w:type="gramEnd"/>
      <w:r w:rsidRPr="00EC4240">
        <w:rPr>
          <w:sz w:val="28"/>
          <w:szCs w:val="28"/>
          <w:lang w:val="en-US"/>
        </w:rPr>
        <w:t>(7):547-68.</w:t>
      </w:r>
      <w:bookmarkEnd w:id="25"/>
    </w:p>
    <w:sectPr w:rsidR="00A33CB8" w:rsidRPr="00EC4240" w:rsidSect="004943D8">
      <w:headerReference w:type="default" r:id="rId1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AC059" w14:textId="77777777" w:rsidR="00D04F67" w:rsidRDefault="00D04F67" w:rsidP="006750D9">
      <w:pPr>
        <w:spacing w:after="0" w:line="240" w:lineRule="auto"/>
      </w:pPr>
      <w:r>
        <w:separator/>
      </w:r>
    </w:p>
  </w:endnote>
  <w:endnote w:type="continuationSeparator" w:id="0">
    <w:p w14:paraId="32D5E435" w14:textId="77777777" w:rsidR="00D04F67" w:rsidRDefault="00D04F67" w:rsidP="00675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Std-BoldCondensed">
    <w:altName w:val="Microsoft YaHei"/>
    <w:charset w:val="86"/>
    <w:family w:val="swiss"/>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A57F0" w14:textId="77777777" w:rsidR="00D04F67" w:rsidRDefault="00D04F67" w:rsidP="006750D9">
      <w:pPr>
        <w:spacing w:after="0" w:line="240" w:lineRule="auto"/>
      </w:pPr>
      <w:r>
        <w:separator/>
      </w:r>
    </w:p>
  </w:footnote>
  <w:footnote w:type="continuationSeparator" w:id="0">
    <w:p w14:paraId="5651B9D3" w14:textId="77777777" w:rsidR="00D04F67" w:rsidRDefault="00D04F67" w:rsidP="00675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693657"/>
      <w:docPartObj>
        <w:docPartGallery w:val="Page Numbers (Top of Page)"/>
        <w:docPartUnique/>
      </w:docPartObj>
    </w:sdtPr>
    <w:sdtEndPr/>
    <w:sdtContent>
      <w:p w14:paraId="14B3BEC8" w14:textId="4C210FEC" w:rsidR="006750D9" w:rsidRDefault="006750D9">
        <w:pPr>
          <w:pStyle w:val="a6"/>
          <w:jc w:val="right"/>
        </w:pPr>
        <w:r>
          <w:fldChar w:fldCharType="begin"/>
        </w:r>
        <w:r>
          <w:instrText>PAGE   \* MERGEFORMAT</w:instrText>
        </w:r>
        <w:r>
          <w:fldChar w:fldCharType="separate"/>
        </w:r>
        <w:r w:rsidR="00236217">
          <w:rPr>
            <w:noProof/>
          </w:rPr>
          <w:t>21</w:t>
        </w:r>
        <w:r>
          <w:fldChar w:fldCharType="end"/>
        </w:r>
      </w:p>
    </w:sdtContent>
  </w:sdt>
  <w:p w14:paraId="22CC04F5" w14:textId="77777777" w:rsidR="006750D9" w:rsidRDefault="006750D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44862"/>
    <w:multiLevelType w:val="multilevel"/>
    <w:tmpl w:val="47D8C0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C56CFB"/>
    <w:multiLevelType w:val="multilevel"/>
    <w:tmpl w:val="150A9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60766"/>
    <w:multiLevelType w:val="multilevel"/>
    <w:tmpl w:val="1880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90C75"/>
    <w:multiLevelType w:val="hybridMultilevel"/>
    <w:tmpl w:val="E732ED28"/>
    <w:lvl w:ilvl="0" w:tplc="1FD0CB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03971D6"/>
    <w:multiLevelType w:val="multilevel"/>
    <w:tmpl w:val="F740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95947"/>
    <w:multiLevelType w:val="multilevel"/>
    <w:tmpl w:val="B6380E5A"/>
    <w:lvl w:ilvl="0">
      <w:start w:val="1"/>
      <w:numFmt w:val="decimal"/>
      <w:lvlText w:val="%1."/>
      <w:lvlJc w:val="left"/>
      <w:pPr>
        <w:ind w:left="432" w:hanging="432"/>
      </w:pPr>
      <w:rPr>
        <w:rFonts w:hint="default"/>
      </w:rPr>
    </w:lvl>
    <w:lvl w:ilvl="1">
      <w:start w:val="1"/>
      <w:numFmt w:val="decimal"/>
      <w:pStyle w:val="Title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CD8162E"/>
    <w:multiLevelType w:val="hybridMultilevel"/>
    <w:tmpl w:val="72BE66CE"/>
    <w:lvl w:ilvl="0" w:tplc="DCDA2CC2">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310A7D0D"/>
    <w:multiLevelType w:val="multilevel"/>
    <w:tmpl w:val="39D8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76710"/>
    <w:multiLevelType w:val="hybridMultilevel"/>
    <w:tmpl w:val="1BFA8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460923"/>
    <w:multiLevelType w:val="multilevel"/>
    <w:tmpl w:val="4A7E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D059E8"/>
    <w:multiLevelType w:val="hybridMultilevel"/>
    <w:tmpl w:val="FE300C92"/>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4FA24CCE"/>
    <w:multiLevelType w:val="multilevel"/>
    <w:tmpl w:val="9D8E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AC2E7F"/>
    <w:multiLevelType w:val="multilevel"/>
    <w:tmpl w:val="150A9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2379D9"/>
    <w:multiLevelType w:val="multilevel"/>
    <w:tmpl w:val="7444F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0679B5"/>
    <w:multiLevelType w:val="multilevel"/>
    <w:tmpl w:val="E1D8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CC6121"/>
    <w:multiLevelType w:val="hybridMultilevel"/>
    <w:tmpl w:val="E08C1BE8"/>
    <w:lvl w:ilvl="0" w:tplc="82A21AB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5B284B07"/>
    <w:multiLevelType w:val="multilevel"/>
    <w:tmpl w:val="0B24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A57F5A"/>
    <w:multiLevelType w:val="hybridMultilevel"/>
    <w:tmpl w:val="E3C491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AA7E42"/>
    <w:multiLevelType w:val="multilevel"/>
    <w:tmpl w:val="47D8C050"/>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BE1462D"/>
    <w:multiLevelType w:val="hybridMultilevel"/>
    <w:tmpl w:val="6FC41E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abstractNumId w:val="5"/>
  </w:num>
  <w:num w:numId="2">
    <w:abstractNumId w:val="0"/>
  </w:num>
  <w:num w:numId="3">
    <w:abstractNumId w:val="18"/>
  </w:num>
  <w:num w:numId="4">
    <w:abstractNumId w:val="15"/>
  </w:num>
  <w:num w:numId="5">
    <w:abstractNumId w:val="14"/>
  </w:num>
  <w:num w:numId="6">
    <w:abstractNumId w:val="13"/>
  </w:num>
  <w:num w:numId="7">
    <w:abstractNumId w:val="8"/>
  </w:num>
  <w:num w:numId="8">
    <w:abstractNumId w:val="17"/>
  </w:num>
  <w:num w:numId="9">
    <w:abstractNumId w:val="6"/>
  </w:num>
  <w:num w:numId="10">
    <w:abstractNumId w:val="3"/>
  </w:num>
  <w:num w:numId="11">
    <w:abstractNumId w:val="19"/>
  </w:num>
  <w:num w:numId="12">
    <w:abstractNumId w:val="7"/>
  </w:num>
  <w:num w:numId="13">
    <w:abstractNumId w:val="9"/>
  </w:num>
  <w:num w:numId="14">
    <w:abstractNumId w:val="4"/>
  </w:num>
  <w:num w:numId="15">
    <w:abstractNumId w:val="11"/>
  </w:num>
  <w:num w:numId="16">
    <w:abstractNumId w:val="12"/>
  </w:num>
  <w:num w:numId="17">
    <w:abstractNumId w:val="2"/>
  </w:num>
  <w:num w:numId="18">
    <w:abstractNumId w:val="16"/>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D50"/>
    <w:rsid w:val="00012E35"/>
    <w:rsid w:val="00042B79"/>
    <w:rsid w:val="00051D25"/>
    <w:rsid w:val="00071E5B"/>
    <w:rsid w:val="000818DC"/>
    <w:rsid w:val="000960E7"/>
    <w:rsid w:val="000B0823"/>
    <w:rsid w:val="000B2875"/>
    <w:rsid w:val="000B646E"/>
    <w:rsid w:val="00181F98"/>
    <w:rsid w:val="001B1B3B"/>
    <w:rsid w:val="001D61E8"/>
    <w:rsid w:val="001E2000"/>
    <w:rsid w:val="001E321E"/>
    <w:rsid w:val="0022049F"/>
    <w:rsid w:val="00222F91"/>
    <w:rsid w:val="00236217"/>
    <w:rsid w:val="00256C52"/>
    <w:rsid w:val="0028450A"/>
    <w:rsid w:val="002B070B"/>
    <w:rsid w:val="002D0D50"/>
    <w:rsid w:val="002D479B"/>
    <w:rsid w:val="002E5D90"/>
    <w:rsid w:val="002E6F52"/>
    <w:rsid w:val="00323D89"/>
    <w:rsid w:val="00327F42"/>
    <w:rsid w:val="00335DB2"/>
    <w:rsid w:val="00340302"/>
    <w:rsid w:val="003519B6"/>
    <w:rsid w:val="003A7071"/>
    <w:rsid w:val="003E3559"/>
    <w:rsid w:val="003E6172"/>
    <w:rsid w:val="0045121E"/>
    <w:rsid w:val="0048229A"/>
    <w:rsid w:val="004927C1"/>
    <w:rsid w:val="004943D8"/>
    <w:rsid w:val="004C235A"/>
    <w:rsid w:val="004C2776"/>
    <w:rsid w:val="00530240"/>
    <w:rsid w:val="005316D8"/>
    <w:rsid w:val="005409A3"/>
    <w:rsid w:val="005460FE"/>
    <w:rsid w:val="00553415"/>
    <w:rsid w:val="005A1FA3"/>
    <w:rsid w:val="005A6EFE"/>
    <w:rsid w:val="005C1CEA"/>
    <w:rsid w:val="005D3589"/>
    <w:rsid w:val="005D73F8"/>
    <w:rsid w:val="005E031D"/>
    <w:rsid w:val="00616AD1"/>
    <w:rsid w:val="00634AD6"/>
    <w:rsid w:val="00657884"/>
    <w:rsid w:val="0067478D"/>
    <w:rsid w:val="006750D9"/>
    <w:rsid w:val="00685EE8"/>
    <w:rsid w:val="00697D2E"/>
    <w:rsid w:val="006B6225"/>
    <w:rsid w:val="006C0B77"/>
    <w:rsid w:val="006D0B51"/>
    <w:rsid w:val="006E4B7C"/>
    <w:rsid w:val="006F3EF2"/>
    <w:rsid w:val="00731621"/>
    <w:rsid w:val="00736BD8"/>
    <w:rsid w:val="00742417"/>
    <w:rsid w:val="007439BD"/>
    <w:rsid w:val="00744E65"/>
    <w:rsid w:val="007726B0"/>
    <w:rsid w:val="00784144"/>
    <w:rsid w:val="0078716E"/>
    <w:rsid w:val="00794C62"/>
    <w:rsid w:val="007B5EE7"/>
    <w:rsid w:val="007C4F3E"/>
    <w:rsid w:val="007D7C70"/>
    <w:rsid w:val="007F749F"/>
    <w:rsid w:val="0080020B"/>
    <w:rsid w:val="008040D9"/>
    <w:rsid w:val="00804A21"/>
    <w:rsid w:val="008242FF"/>
    <w:rsid w:val="00827800"/>
    <w:rsid w:val="008563D3"/>
    <w:rsid w:val="00870751"/>
    <w:rsid w:val="00877745"/>
    <w:rsid w:val="00881CEF"/>
    <w:rsid w:val="00883D35"/>
    <w:rsid w:val="008E28B9"/>
    <w:rsid w:val="008F19A4"/>
    <w:rsid w:val="009010F7"/>
    <w:rsid w:val="00905424"/>
    <w:rsid w:val="00906444"/>
    <w:rsid w:val="0091174F"/>
    <w:rsid w:val="00915FED"/>
    <w:rsid w:val="00920DCC"/>
    <w:rsid w:val="00922C48"/>
    <w:rsid w:val="00923FDD"/>
    <w:rsid w:val="0095302F"/>
    <w:rsid w:val="0096268F"/>
    <w:rsid w:val="009A092A"/>
    <w:rsid w:val="009B3D2F"/>
    <w:rsid w:val="009C6DB6"/>
    <w:rsid w:val="009D7A27"/>
    <w:rsid w:val="009E75EE"/>
    <w:rsid w:val="00A1036C"/>
    <w:rsid w:val="00A252EA"/>
    <w:rsid w:val="00A33CB8"/>
    <w:rsid w:val="00A419FD"/>
    <w:rsid w:val="00A45055"/>
    <w:rsid w:val="00A56599"/>
    <w:rsid w:val="00A75169"/>
    <w:rsid w:val="00AA3A9B"/>
    <w:rsid w:val="00AD098C"/>
    <w:rsid w:val="00AD7199"/>
    <w:rsid w:val="00B11391"/>
    <w:rsid w:val="00B2234E"/>
    <w:rsid w:val="00B5392B"/>
    <w:rsid w:val="00B64FD5"/>
    <w:rsid w:val="00B8321F"/>
    <w:rsid w:val="00B90531"/>
    <w:rsid w:val="00B915B7"/>
    <w:rsid w:val="00BB627A"/>
    <w:rsid w:val="00BD4AF4"/>
    <w:rsid w:val="00BE51D9"/>
    <w:rsid w:val="00BE6516"/>
    <w:rsid w:val="00BF4C95"/>
    <w:rsid w:val="00C0463C"/>
    <w:rsid w:val="00C25BB7"/>
    <w:rsid w:val="00C32478"/>
    <w:rsid w:val="00C32E54"/>
    <w:rsid w:val="00C531A9"/>
    <w:rsid w:val="00C60E28"/>
    <w:rsid w:val="00C72492"/>
    <w:rsid w:val="00C91007"/>
    <w:rsid w:val="00CA7BC8"/>
    <w:rsid w:val="00CB6B6B"/>
    <w:rsid w:val="00CB7B23"/>
    <w:rsid w:val="00CE463E"/>
    <w:rsid w:val="00CF1A63"/>
    <w:rsid w:val="00D003A0"/>
    <w:rsid w:val="00D04F67"/>
    <w:rsid w:val="00D13C36"/>
    <w:rsid w:val="00D142A7"/>
    <w:rsid w:val="00D165C4"/>
    <w:rsid w:val="00D2134E"/>
    <w:rsid w:val="00D4334C"/>
    <w:rsid w:val="00D65EEB"/>
    <w:rsid w:val="00D91107"/>
    <w:rsid w:val="00D93111"/>
    <w:rsid w:val="00DB69AB"/>
    <w:rsid w:val="00DC3CD7"/>
    <w:rsid w:val="00E4028A"/>
    <w:rsid w:val="00E443D6"/>
    <w:rsid w:val="00E825E7"/>
    <w:rsid w:val="00E833D0"/>
    <w:rsid w:val="00EA59DF"/>
    <w:rsid w:val="00EB5012"/>
    <w:rsid w:val="00EB70E5"/>
    <w:rsid w:val="00EB7CA3"/>
    <w:rsid w:val="00EC4240"/>
    <w:rsid w:val="00EC5E12"/>
    <w:rsid w:val="00EE4070"/>
    <w:rsid w:val="00EF3FD3"/>
    <w:rsid w:val="00EF4CB2"/>
    <w:rsid w:val="00F12C76"/>
    <w:rsid w:val="00F24E11"/>
    <w:rsid w:val="00F623E3"/>
    <w:rsid w:val="00F62F25"/>
    <w:rsid w:val="00F871D4"/>
    <w:rsid w:val="00F94E8B"/>
    <w:rsid w:val="00FA7C5C"/>
    <w:rsid w:val="00FB0443"/>
    <w:rsid w:val="00FF1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0339D"/>
  <w15:chartTrackingRefBased/>
  <w15:docId w15:val="{63D829DC-74EB-47CF-A2B0-20CC35189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D2E"/>
    <w:rPr>
      <w:rFonts w:ascii="Times New Roman" w:hAnsi="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2">
    <w:name w:val="Title 2"/>
    <w:basedOn w:val="a"/>
    <w:next w:val="a"/>
    <w:qFormat/>
    <w:rsid w:val="001B1B3B"/>
    <w:pPr>
      <w:keepNext/>
      <w:keepLines/>
      <w:numPr>
        <w:ilvl w:val="1"/>
        <w:numId w:val="1"/>
      </w:numPr>
      <w:spacing w:after="0" w:line="360" w:lineRule="auto"/>
      <w:jc w:val="both"/>
    </w:pPr>
    <w:rPr>
      <w:rFonts w:cstheme="minorBidi"/>
      <w:b/>
      <w:bCs/>
      <w:sz w:val="28"/>
      <w:szCs w:val="28"/>
    </w:rPr>
  </w:style>
  <w:style w:type="paragraph" w:styleId="1">
    <w:name w:val="toc 1"/>
    <w:basedOn w:val="a"/>
    <w:next w:val="a"/>
    <w:autoRedefine/>
    <w:uiPriority w:val="39"/>
    <w:rsid w:val="00685EE8"/>
    <w:pPr>
      <w:tabs>
        <w:tab w:val="right" w:leader="dot" w:pos="9629"/>
      </w:tabs>
      <w:spacing w:after="0" w:line="360" w:lineRule="auto"/>
    </w:pPr>
    <w:rPr>
      <w:rFonts w:eastAsia="Times New Roman" w:cs="Times New Roman"/>
      <w:caps/>
      <w:sz w:val="28"/>
      <w:szCs w:val="28"/>
      <w:lang w:eastAsia="ru-RU"/>
    </w:rPr>
  </w:style>
  <w:style w:type="paragraph" w:styleId="a3">
    <w:name w:val="List Paragraph"/>
    <w:basedOn w:val="a"/>
    <w:uiPriority w:val="34"/>
    <w:qFormat/>
    <w:rsid w:val="002D0D50"/>
    <w:pPr>
      <w:ind w:left="720"/>
      <w:contextualSpacing/>
    </w:pPr>
  </w:style>
  <w:style w:type="character" w:styleId="a4">
    <w:name w:val="Hyperlink"/>
    <w:basedOn w:val="a0"/>
    <w:uiPriority w:val="99"/>
    <w:unhideWhenUsed/>
    <w:rsid w:val="005A1FA3"/>
    <w:rPr>
      <w:color w:val="0563C1" w:themeColor="hyperlink"/>
      <w:u w:val="single"/>
    </w:rPr>
  </w:style>
  <w:style w:type="character" w:customStyle="1" w:styleId="UnresolvedMention">
    <w:name w:val="Unresolved Mention"/>
    <w:basedOn w:val="a0"/>
    <w:uiPriority w:val="99"/>
    <w:semiHidden/>
    <w:unhideWhenUsed/>
    <w:rsid w:val="005A1FA3"/>
    <w:rPr>
      <w:color w:val="605E5C"/>
      <w:shd w:val="clear" w:color="auto" w:fill="E1DFDD"/>
    </w:rPr>
  </w:style>
  <w:style w:type="table" w:styleId="a5">
    <w:name w:val="Table Grid"/>
    <w:basedOn w:val="a1"/>
    <w:uiPriority w:val="39"/>
    <w:rsid w:val="00531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Заг5 Знак"/>
    <w:rsid w:val="00FA7C5C"/>
  </w:style>
  <w:style w:type="paragraph" w:styleId="a6">
    <w:name w:val="header"/>
    <w:basedOn w:val="a"/>
    <w:link w:val="a7"/>
    <w:uiPriority w:val="99"/>
    <w:unhideWhenUsed/>
    <w:rsid w:val="006750D9"/>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6750D9"/>
    <w:rPr>
      <w:rFonts w:ascii="Times New Roman" w:hAnsi="Times New Roman"/>
      <w:lang w:val="uk-UA"/>
    </w:rPr>
  </w:style>
  <w:style w:type="paragraph" w:styleId="a8">
    <w:name w:val="footer"/>
    <w:basedOn w:val="a"/>
    <w:link w:val="a9"/>
    <w:uiPriority w:val="99"/>
    <w:unhideWhenUsed/>
    <w:rsid w:val="006750D9"/>
    <w:pPr>
      <w:tabs>
        <w:tab w:val="center" w:pos="4677"/>
        <w:tab w:val="right" w:pos="9355"/>
      </w:tabs>
      <w:spacing w:after="0" w:line="240" w:lineRule="auto"/>
    </w:pPr>
  </w:style>
  <w:style w:type="character" w:customStyle="1" w:styleId="a9">
    <w:name w:val="Нижній колонтитул Знак"/>
    <w:basedOn w:val="a0"/>
    <w:link w:val="a8"/>
    <w:uiPriority w:val="99"/>
    <w:rsid w:val="006750D9"/>
    <w:rPr>
      <w:rFonts w:ascii="Times New Roman" w:hAnsi="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1819">
      <w:bodyDiv w:val="1"/>
      <w:marLeft w:val="0"/>
      <w:marRight w:val="0"/>
      <w:marTop w:val="0"/>
      <w:marBottom w:val="0"/>
      <w:divBdr>
        <w:top w:val="none" w:sz="0" w:space="0" w:color="auto"/>
        <w:left w:val="none" w:sz="0" w:space="0" w:color="auto"/>
        <w:bottom w:val="none" w:sz="0" w:space="0" w:color="auto"/>
        <w:right w:val="none" w:sz="0" w:space="0" w:color="auto"/>
      </w:divBdr>
    </w:div>
    <w:div w:id="4673789">
      <w:bodyDiv w:val="1"/>
      <w:marLeft w:val="0"/>
      <w:marRight w:val="0"/>
      <w:marTop w:val="0"/>
      <w:marBottom w:val="0"/>
      <w:divBdr>
        <w:top w:val="none" w:sz="0" w:space="0" w:color="auto"/>
        <w:left w:val="none" w:sz="0" w:space="0" w:color="auto"/>
        <w:bottom w:val="none" w:sz="0" w:space="0" w:color="auto"/>
        <w:right w:val="none" w:sz="0" w:space="0" w:color="auto"/>
      </w:divBdr>
    </w:div>
    <w:div w:id="9140073">
      <w:bodyDiv w:val="1"/>
      <w:marLeft w:val="0"/>
      <w:marRight w:val="0"/>
      <w:marTop w:val="0"/>
      <w:marBottom w:val="0"/>
      <w:divBdr>
        <w:top w:val="none" w:sz="0" w:space="0" w:color="auto"/>
        <w:left w:val="none" w:sz="0" w:space="0" w:color="auto"/>
        <w:bottom w:val="none" w:sz="0" w:space="0" w:color="auto"/>
        <w:right w:val="none" w:sz="0" w:space="0" w:color="auto"/>
      </w:divBdr>
    </w:div>
    <w:div w:id="47650182">
      <w:bodyDiv w:val="1"/>
      <w:marLeft w:val="0"/>
      <w:marRight w:val="0"/>
      <w:marTop w:val="0"/>
      <w:marBottom w:val="0"/>
      <w:divBdr>
        <w:top w:val="none" w:sz="0" w:space="0" w:color="auto"/>
        <w:left w:val="none" w:sz="0" w:space="0" w:color="auto"/>
        <w:bottom w:val="none" w:sz="0" w:space="0" w:color="auto"/>
        <w:right w:val="none" w:sz="0" w:space="0" w:color="auto"/>
      </w:divBdr>
    </w:div>
    <w:div w:id="106199675">
      <w:bodyDiv w:val="1"/>
      <w:marLeft w:val="0"/>
      <w:marRight w:val="0"/>
      <w:marTop w:val="0"/>
      <w:marBottom w:val="0"/>
      <w:divBdr>
        <w:top w:val="none" w:sz="0" w:space="0" w:color="auto"/>
        <w:left w:val="none" w:sz="0" w:space="0" w:color="auto"/>
        <w:bottom w:val="none" w:sz="0" w:space="0" w:color="auto"/>
        <w:right w:val="none" w:sz="0" w:space="0" w:color="auto"/>
      </w:divBdr>
    </w:div>
    <w:div w:id="131100009">
      <w:bodyDiv w:val="1"/>
      <w:marLeft w:val="0"/>
      <w:marRight w:val="0"/>
      <w:marTop w:val="0"/>
      <w:marBottom w:val="0"/>
      <w:divBdr>
        <w:top w:val="none" w:sz="0" w:space="0" w:color="auto"/>
        <w:left w:val="none" w:sz="0" w:space="0" w:color="auto"/>
        <w:bottom w:val="none" w:sz="0" w:space="0" w:color="auto"/>
        <w:right w:val="none" w:sz="0" w:space="0" w:color="auto"/>
      </w:divBdr>
    </w:div>
    <w:div w:id="143591177">
      <w:bodyDiv w:val="1"/>
      <w:marLeft w:val="0"/>
      <w:marRight w:val="0"/>
      <w:marTop w:val="0"/>
      <w:marBottom w:val="0"/>
      <w:divBdr>
        <w:top w:val="none" w:sz="0" w:space="0" w:color="auto"/>
        <w:left w:val="none" w:sz="0" w:space="0" w:color="auto"/>
        <w:bottom w:val="none" w:sz="0" w:space="0" w:color="auto"/>
        <w:right w:val="none" w:sz="0" w:space="0" w:color="auto"/>
      </w:divBdr>
    </w:div>
    <w:div w:id="171535970">
      <w:bodyDiv w:val="1"/>
      <w:marLeft w:val="0"/>
      <w:marRight w:val="0"/>
      <w:marTop w:val="0"/>
      <w:marBottom w:val="0"/>
      <w:divBdr>
        <w:top w:val="none" w:sz="0" w:space="0" w:color="auto"/>
        <w:left w:val="none" w:sz="0" w:space="0" w:color="auto"/>
        <w:bottom w:val="none" w:sz="0" w:space="0" w:color="auto"/>
        <w:right w:val="none" w:sz="0" w:space="0" w:color="auto"/>
      </w:divBdr>
      <w:divsChild>
        <w:div w:id="1209419321">
          <w:marLeft w:val="0"/>
          <w:marRight w:val="0"/>
          <w:marTop w:val="0"/>
          <w:marBottom w:val="0"/>
          <w:divBdr>
            <w:top w:val="none" w:sz="0" w:space="0" w:color="auto"/>
            <w:left w:val="none" w:sz="0" w:space="0" w:color="auto"/>
            <w:bottom w:val="none" w:sz="0" w:space="0" w:color="auto"/>
            <w:right w:val="none" w:sz="0" w:space="0" w:color="auto"/>
          </w:divBdr>
          <w:divsChild>
            <w:div w:id="95305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69884">
      <w:bodyDiv w:val="1"/>
      <w:marLeft w:val="0"/>
      <w:marRight w:val="0"/>
      <w:marTop w:val="0"/>
      <w:marBottom w:val="0"/>
      <w:divBdr>
        <w:top w:val="none" w:sz="0" w:space="0" w:color="auto"/>
        <w:left w:val="none" w:sz="0" w:space="0" w:color="auto"/>
        <w:bottom w:val="none" w:sz="0" w:space="0" w:color="auto"/>
        <w:right w:val="none" w:sz="0" w:space="0" w:color="auto"/>
      </w:divBdr>
    </w:div>
    <w:div w:id="177235933">
      <w:bodyDiv w:val="1"/>
      <w:marLeft w:val="0"/>
      <w:marRight w:val="0"/>
      <w:marTop w:val="0"/>
      <w:marBottom w:val="0"/>
      <w:divBdr>
        <w:top w:val="none" w:sz="0" w:space="0" w:color="auto"/>
        <w:left w:val="none" w:sz="0" w:space="0" w:color="auto"/>
        <w:bottom w:val="none" w:sz="0" w:space="0" w:color="auto"/>
        <w:right w:val="none" w:sz="0" w:space="0" w:color="auto"/>
      </w:divBdr>
    </w:div>
    <w:div w:id="180971277">
      <w:bodyDiv w:val="1"/>
      <w:marLeft w:val="0"/>
      <w:marRight w:val="0"/>
      <w:marTop w:val="0"/>
      <w:marBottom w:val="0"/>
      <w:divBdr>
        <w:top w:val="none" w:sz="0" w:space="0" w:color="auto"/>
        <w:left w:val="none" w:sz="0" w:space="0" w:color="auto"/>
        <w:bottom w:val="none" w:sz="0" w:space="0" w:color="auto"/>
        <w:right w:val="none" w:sz="0" w:space="0" w:color="auto"/>
      </w:divBdr>
      <w:divsChild>
        <w:div w:id="699209470">
          <w:marLeft w:val="0"/>
          <w:marRight w:val="0"/>
          <w:marTop w:val="0"/>
          <w:marBottom w:val="0"/>
          <w:divBdr>
            <w:top w:val="none" w:sz="0" w:space="0" w:color="auto"/>
            <w:left w:val="none" w:sz="0" w:space="0" w:color="auto"/>
            <w:bottom w:val="none" w:sz="0" w:space="0" w:color="auto"/>
            <w:right w:val="none" w:sz="0" w:space="0" w:color="auto"/>
          </w:divBdr>
          <w:divsChild>
            <w:div w:id="126557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8224">
      <w:bodyDiv w:val="1"/>
      <w:marLeft w:val="0"/>
      <w:marRight w:val="0"/>
      <w:marTop w:val="0"/>
      <w:marBottom w:val="0"/>
      <w:divBdr>
        <w:top w:val="none" w:sz="0" w:space="0" w:color="auto"/>
        <w:left w:val="none" w:sz="0" w:space="0" w:color="auto"/>
        <w:bottom w:val="none" w:sz="0" w:space="0" w:color="auto"/>
        <w:right w:val="none" w:sz="0" w:space="0" w:color="auto"/>
      </w:divBdr>
    </w:div>
    <w:div w:id="204022824">
      <w:bodyDiv w:val="1"/>
      <w:marLeft w:val="0"/>
      <w:marRight w:val="0"/>
      <w:marTop w:val="0"/>
      <w:marBottom w:val="0"/>
      <w:divBdr>
        <w:top w:val="none" w:sz="0" w:space="0" w:color="auto"/>
        <w:left w:val="none" w:sz="0" w:space="0" w:color="auto"/>
        <w:bottom w:val="none" w:sz="0" w:space="0" w:color="auto"/>
        <w:right w:val="none" w:sz="0" w:space="0" w:color="auto"/>
      </w:divBdr>
    </w:div>
    <w:div w:id="259993318">
      <w:bodyDiv w:val="1"/>
      <w:marLeft w:val="0"/>
      <w:marRight w:val="0"/>
      <w:marTop w:val="0"/>
      <w:marBottom w:val="0"/>
      <w:divBdr>
        <w:top w:val="none" w:sz="0" w:space="0" w:color="auto"/>
        <w:left w:val="none" w:sz="0" w:space="0" w:color="auto"/>
        <w:bottom w:val="none" w:sz="0" w:space="0" w:color="auto"/>
        <w:right w:val="none" w:sz="0" w:space="0" w:color="auto"/>
      </w:divBdr>
    </w:div>
    <w:div w:id="280115717">
      <w:bodyDiv w:val="1"/>
      <w:marLeft w:val="0"/>
      <w:marRight w:val="0"/>
      <w:marTop w:val="0"/>
      <w:marBottom w:val="0"/>
      <w:divBdr>
        <w:top w:val="none" w:sz="0" w:space="0" w:color="auto"/>
        <w:left w:val="none" w:sz="0" w:space="0" w:color="auto"/>
        <w:bottom w:val="none" w:sz="0" w:space="0" w:color="auto"/>
        <w:right w:val="none" w:sz="0" w:space="0" w:color="auto"/>
      </w:divBdr>
    </w:div>
    <w:div w:id="301807889">
      <w:bodyDiv w:val="1"/>
      <w:marLeft w:val="0"/>
      <w:marRight w:val="0"/>
      <w:marTop w:val="0"/>
      <w:marBottom w:val="0"/>
      <w:divBdr>
        <w:top w:val="none" w:sz="0" w:space="0" w:color="auto"/>
        <w:left w:val="none" w:sz="0" w:space="0" w:color="auto"/>
        <w:bottom w:val="none" w:sz="0" w:space="0" w:color="auto"/>
        <w:right w:val="none" w:sz="0" w:space="0" w:color="auto"/>
      </w:divBdr>
    </w:div>
    <w:div w:id="362941037">
      <w:bodyDiv w:val="1"/>
      <w:marLeft w:val="0"/>
      <w:marRight w:val="0"/>
      <w:marTop w:val="0"/>
      <w:marBottom w:val="0"/>
      <w:divBdr>
        <w:top w:val="none" w:sz="0" w:space="0" w:color="auto"/>
        <w:left w:val="none" w:sz="0" w:space="0" w:color="auto"/>
        <w:bottom w:val="none" w:sz="0" w:space="0" w:color="auto"/>
        <w:right w:val="none" w:sz="0" w:space="0" w:color="auto"/>
      </w:divBdr>
    </w:div>
    <w:div w:id="437650714">
      <w:bodyDiv w:val="1"/>
      <w:marLeft w:val="0"/>
      <w:marRight w:val="0"/>
      <w:marTop w:val="0"/>
      <w:marBottom w:val="0"/>
      <w:divBdr>
        <w:top w:val="none" w:sz="0" w:space="0" w:color="auto"/>
        <w:left w:val="none" w:sz="0" w:space="0" w:color="auto"/>
        <w:bottom w:val="none" w:sz="0" w:space="0" w:color="auto"/>
        <w:right w:val="none" w:sz="0" w:space="0" w:color="auto"/>
      </w:divBdr>
    </w:div>
    <w:div w:id="444421136">
      <w:bodyDiv w:val="1"/>
      <w:marLeft w:val="0"/>
      <w:marRight w:val="0"/>
      <w:marTop w:val="0"/>
      <w:marBottom w:val="0"/>
      <w:divBdr>
        <w:top w:val="none" w:sz="0" w:space="0" w:color="auto"/>
        <w:left w:val="none" w:sz="0" w:space="0" w:color="auto"/>
        <w:bottom w:val="none" w:sz="0" w:space="0" w:color="auto"/>
        <w:right w:val="none" w:sz="0" w:space="0" w:color="auto"/>
      </w:divBdr>
      <w:divsChild>
        <w:div w:id="49114177">
          <w:marLeft w:val="0"/>
          <w:marRight w:val="0"/>
          <w:marTop w:val="0"/>
          <w:marBottom w:val="0"/>
          <w:divBdr>
            <w:top w:val="none" w:sz="0" w:space="0" w:color="auto"/>
            <w:left w:val="none" w:sz="0" w:space="0" w:color="auto"/>
            <w:bottom w:val="none" w:sz="0" w:space="0" w:color="auto"/>
            <w:right w:val="none" w:sz="0" w:space="0" w:color="auto"/>
          </w:divBdr>
        </w:div>
        <w:div w:id="212741393">
          <w:marLeft w:val="0"/>
          <w:marRight w:val="0"/>
          <w:marTop w:val="0"/>
          <w:marBottom w:val="0"/>
          <w:divBdr>
            <w:top w:val="none" w:sz="0" w:space="0" w:color="auto"/>
            <w:left w:val="none" w:sz="0" w:space="0" w:color="auto"/>
            <w:bottom w:val="none" w:sz="0" w:space="0" w:color="auto"/>
            <w:right w:val="none" w:sz="0" w:space="0" w:color="auto"/>
          </w:divBdr>
        </w:div>
        <w:div w:id="405957587">
          <w:marLeft w:val="0"/>
          <w:marRight w:val="0"/>
          <w:marTop w:val="0"/>
          <w:marBottom w:val="0"/>
          <w:divBdr>
            <w:top w:val="none" w:sz="0" w:space="0" w:color="auto"/>
            <w:left w:val="none" w:sz="0" w:space="0" w:color="auto"/>
            <w:bottom w:val="none" w:sz="0" w:space="0" w:color="auto"/>
            <w:right w:val="none" w:sz="0" w:space="0" w:color="auto"/>
          </w:divBdr>
        </w:div>
        <w:div w:id="887568282">
          <w:marLeft w:val="0"/>
          <w:marRight w:val="0"/>
          <w:marTop w:val="0"/>
          <w:marBottom w:val="0"/>
          <w:divBdr>
            <w:top w:val="none" w:sz="0" w:space="0" w:color="auto"/>
            <w:left w:val="none" w:sz="0" w:space="0" w:color="auto"/>
            <w:bottom w:val="none" w:sz="0" w:space="0" w:color="auto"/>
            <w:right w:val="none" w:sz="0" w:space="0" w:color="auto"/>
          </w:divBdr>
        </w:div>
        <w:div w:id="939529587">
          <w:marLeft w:val="0"/>
          <w:marRight w:val="0"/>
          <w:marTop w:val="0"/>
          <w:marBottom w:val="0"/>
          <w:divBdr>
            <w:top w:val="none" w:sz="0" w:space="0" w:color="auto"/>
            <w:left w:val="none" w:sz="0" w:space="0" w:color="auto"/>
            <w:bottom w:val="none" w:sz="0" w:space="0" w:color="auto"/>
            <w:right w:val="none" w:sz="0" w:space="0" w:color="auto"/>
          </w:divBdr>
        </w:div>
        <w:div w:id="1847553369">
          <w:marLeft w:val="0"/>
          <w:marRight w:val="0"/>
          <w:marTop w:val="0"/>
          <w:marBottom w:val="0"/>
          <w:divBdr>
            <w:top w:val="none" w:sz="0" w:space="0" w:color="auto"/>
            <w:left w:val="none" w:sz="0" w:space="0" w:color="auto"/>
            <w:bottom w:val="none" w:sz="0" w:space="0" w:color="auto"/>
            <w:right w:val="none" w:sz="0" w:space="0" w:color="auto"/>
          </w:divBdr>
        </w:div>
        <w:div w:id="2064670757">
          <w:marLeft w:val="0"/>
          <w:marRight w:val="0"/>
          <w:marTop w:val="0"/>
          <w:marBottom w:val="0"/>
          <w:divBdr>
            <w:top w:val="none" w:sz="0" w:space="0" w:color="auto"/>
            <w:left w:val="none" w:sz="0" w:space="0" w:color="auto"/>
            <w:bottom w:val="none" w:sz="0" w:space="0" w:color="auto"/>
            <w:right w:val="none" w:sz="0" w:space="0" w:color="auto"/>
          </w:divBdr>
        </w:div>
      </w:divsChild>
    </w:div>
    <w:div w:id="497497782">
      <w:bodyDiv w:val="1"/>
      <w:marLeft w:val="0"/>
      <w:marRight w:val="0"/>
      <w:marTop w:val="0"/>
      <w:marBottom w:val="0"/>
      <w:divBdr>
        <w:top w:val="none" w:sz="0" w:space="0" w:color="auto"/>
        <w:left w:val="none" w:sz="0" w:space="0" w:color="auto"/>
        <w:bottom w:val="none" w:sz="0" w:space="0" w:color="auto"/>
        <w:right w:val="none" w:sz="0" w:space="0" w:color="auto"/>
      </w:divBdr>
    </w:div>
    <w:div w:id="537864318">
      <w:bodyDiv w:val="1"/>
      <w:marLeft w:val="0"/>
      <w:marRight w:val="0"/>
      <w:marTop w:val="0"/>
      <w:marBottom w:val="0"/>
      <w:divBdr>
        <w:top w:val="none" w:sz="0" w:space="0" w:color="auto"/>
        <w:left w:val="none" w:sz="0" w:space="0" w:color="auto"/>
        <w:bottom w:val="none" w:sz="0" w:space="0" w:color="auto"/>
        <w:right w:val="none" w:sz="0" w:space="0" w:color="auto"/>
      </w:divBdr>
      <w:divsChild>
        <w:div w:id="1126003637">
          <w:marLeft w:val="0"/>
          <w:marRight w:val="0"/>
          <w:marTop w:val="0"/>
          <w:marBottom w:val="0"/>
          <w:divBdr>
            <w:top w:val="none" w:sz="0" w:space="0" w:color="auto"/>
            <w:left w:val="none" w:sz="0" w:space="0" w:color="auto"/>
            <w:bottom w:val="none" w:sz="0" w:space="0" w:color="auto"/>
            <w:right w:val="none" w:sz="0" w:space="0" w:color="auto"/>
          </w:divBdr>
          <w:divsChild>
            <w:div w:id="591167165">
              <w:marLeft w:val="0"/>
              <w:marRight w:val="0"/>
              <w:marTop w:val="0"/>
              <w:marBottom w:val="0"/>
              <w:divBdr>
                <w:top w:val="none" w:sz="0" w:space="0" w:color="auto"/>
                <w:left w:val="none" w:sz="0" w:space="0" w:color="auto"/>
                <w:bottom w:val="none" w:sz="0" w:space="0" w:color="auto"/>
                <w:right w:val="none" w:sz="0" w:space="0" w:color="auto"/>
              </w:divBdr>
              <w:divsChild>
                <w:div w:id="574583356">
                  <w:marLeft w:val="0"/>
                  <w:marRight w:val="0"/>
                  <w:marTop w:val="0"/>
                  <w:marBottom w:val="0"/>
                  <w:divBdr>
                    <w:top w:val="none" w:sz="0" w:space="0" w:color="auto"/>
                    <w:left w:val="none" w:sz="0" w:space="0" w:color="auto"/>
                    <w:bottom w:val="none" w:sz="0" w:space="0" w:color="auto"/>
                    <w:right w:val="none" w:sz="0" w:space="0" w:color="auto"/>
                  </w:divBdr>
                  <w:divsChild>
                    <w:div w:id="515997542">
                      <w:marLeft w:val="0"/>
                      <w:marRight w:val="0"/>
                      <w:marTop w:val="0"/>
                      <w:marBottom w:val="0"/>
                      <w:divBdr>
                        <w:top w:val="none" w:sz="0" w:space="0" w:color="auto"/>
                        <w:left w:val="none" w:sz="0" w:space="0" w:color="auto"/>
                        <w:bottom w:val="none" w:sz="0" w:space="0" w:color="auto"/>
                        <w:right w:val="none" w:sz="0" w:space="0" w:color="auto"/>
                      </w:divBdr>
                      <w:divsChild>
                        <w:div w:id="683245183">
                          <w:marLeft w:val="0"/>
                          <w:marRight w:val="0"/>
                          <w:marTop w:val="0"/>
                          <w:marBottom w:val="0"/>
                          <w:divBdr>
                            <w:top w:val="none" w:sz="0" w:space="0" w:color="auto"/>
                            <w:left w:val="none" w:sz="0" w:space="0" w:color="auto"/>
                            <w:bottom w:val="none" w:sz="0" w:space="0" w:color="auto"/>
                            <w:right w:val="none" w:sz="0" w:space="0" w:color="auto"/>
                          </w:divBdr>
                        </w:div>
                        <w:div w:id="888345649">
                          <w:marLeft w:val="0"/>
                          <w:marRight w:val="0"/>
                          <w:marTop w:val="0"/>
                          <w:marBottom w:val="0"/>
                          <w:divBdr>
                            <w:top w:val="none" w:sz="0" w:space="0" w:color="auto"/>
                            <w:left w:val="none" w:sz="0" w:space="0" w:color="auto"/>
                            <w:bottom w:val="none" w:sz="0" w:space="0" w:color="auto"/>
                            <w:right w:val="none" w:sz="0" w:space="0" w:color="auto"/>
                          </w:divBdr>
                        </w:div>
                        <w:div w:id="18993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109088">
      <w:bodyDiv w:val="1"/>
      <w:marLeft w:val="0"/>
      <w:marRight w:val="0"/>
      <w:marTop w:val="0"/>
      <w:marBottom w:val="0"/>
      <w:divBdr>
        <w:top w:val="none" w:sz="0" w:space="0" w:color="auto"/>
        <w:left w:val="none" w:sz="0" w:space="0" w:color="auto"/>
        <w:bottom w:val="none" w:sz="0" w:space="0" w:color="auto"/>
        <w:right w:val="none" w:sz="0" w:space="0" w:color="auto"/>
      </w:divBdr>
    </w:div>
    <w:div w:id="622612691">
      <w:bodyDiv w:val="1"/>
      <w:marLeft w:val="0"/>
      <w:marRight w:val="0"/>
      <w:marTop w:val="0"/>
      <w:marBottom w:val="0"/>
      <w:divBdr>
        <w:top w:val="none" w:sz="0" w:space="0" w:color="auto"/>
        <w:left w:val="none" w:sz="0" w:space="0" w:color="auto"/>
        <w:bottom w:val="none" w:sz="0" w:space="0" w:color="auto"/>
        <w:right w:val="none" w:sz="0" w:space="0" w:color="auto"/>
      </w:divBdr>
    </w:div>
    <w:div w:id="717163936">
      <w:bodyDiv w:val="1"/>
      <w:marLeft w:val="0"/>
      <w:marRight w:val="0"/>
      <w:marTop w:val="0"/>
      <w:marBottom w:val="0"/>
      <w:divBdr>
        <w:top w:val="none" w:sz="0" w:space="0" w:color="auto"/>
        <w:left w:val="none" w:sz="0" w:space="0" w:color="auto"/>
        <w:bottom w:val="none" w:sz="0" w:space="0" w:color="auto"/>
        <w:right w:val="none" w:sz="0" w:space="0" w:color="auto"/>
      </w:divBdr>
    </w:div>
    <w:div w:id="733820851">
      <w:bodyDiv w:val="1"/>
      <w:marLeft w:val="0"/>
      <w:marRight w:val="0"/>
      <w:marTop w:val="0"/>
      <w:marBottom w:val="0"/>
      <w:divBdr>
        <w:top w:val="none" w:sz="0" w:space="0" w:color="auto"/>
        <w:left w:val="none" w:sz="0" w:space="0" w:color="auto"/>
        <w:bottom w:val="none" w:sz="0" w:space="0" w:color="auto"/>
        <w:right w:val="none" w:sz="0" w:space="0" w:color="auto"/>
      </w:divBdr>
    </w:div>
    <w:div w:id="737554563">
      <w:bodyDiv w:val="1"/>
      <w:marLeft w:val="0"/>
      <w:marRight w:val="0"/>
      <w:marTop w:val="0"/>
      <w:marBottom w:val="0"/>
      <w:divBdr>
        <w:top w:val="none" w:sz="0" w:space="0" w:color="auto"/>
        <w:left w:val="none" w:sz="0" w:space="0" w:color="auto"/>
        <w:bottom w:val="none" w:sz="0" w:space="0" w:color="auto"/>
        <w:right w:val="none" w:sz="0" w:space="0" w:color="auto"/>
      </w:divBdr>
    </w:div>
    <w:div w:id="742219896">
      <w:bodyDiv w:val="1"/>
      <w:marLeft w:val="0"/>
      <w:marRight w:val="0"/>
      <w:marTop w:val="0"/>
      <w:marBottom w:val="0"/>
      <w:divBdr>
        <w:top w:val="none" w:sz="0" w:space="0" w:color="auto"/>
        <w:left w:val="none" w:sz="0" w:space="0" w:color="auto"/>
        <w:bottom w:val="none" w:sz="0" w:space="0" w:color="auto"/>
        <w:right w:val="none" w:sz="0" w:space="0" w:color="auto"/>
      </w:divBdr>
    </w:div>
    <w:div w:id="750548240">
      <w:bodyDiv w:val="1"/>
      <w:marLeft w:val="0"/>
      <w:marRight w:val="0"/>
      <w:marTop w:val="0"/>
      <w:marBottom w:val="0"/>
      <w:divBdr>
        <w:top w:val="none" w:sz="0" w:space="0" w:color="auto"/>
        <w:left w:val="none" w:sz="0" w:space="0" w:color="auto"/>
        <w:bottom w:val="none" w:sz="0" w:space="0" w:color="auto"/>
        <w:right w:val="none" w:sz="0" w:space="0" w:color="auto"/>
      </w:divBdr>
    </w:div>
    <w:div w:id="781074011">
      <w:bodyDiv w:val="1"/>
      <w:marLeft w:val="0"/>
      <w:marRight w:val="0"/>
      <w:marTop w:val="0"/>
      <w:marBottom w:val="0"/>
      <w:divBdr>
        <w:top w:val="none" w:sz="0" w:space="0" w:color="auto"/>
        <w:left w:val="none" w:sz="0" w:space="0" w:color="auto"/>
        <w:bottom w:val="none" w:sz="0" w:space="0" w:color="auto"/>
        <w:right w:val="none" w:sz="0" w:space="0" w:color="auto"/>
      </w:divBdr>
    </w:div>
    <w:div w:id="782654995">
      <w:bodyDiv w:val="1"/>
      <w:marLeft w:val="0"/>
      <w:marRight w:val="0"/>
      <w:marTop w:val="0"/>
      <w:marBottom w:val="0"/>
      <w:divBdr>
        <w:top w:val="none" w:sz="0" w:space="0" w:color="auto"/>
        <w:left w:val="none" w:sz="0" w:space="0" w:color="auto"/>
        <w:bottom w:val="none" w:sz="0" w:space="0" w:color="auto"/>
        <w:right w:val="none" w:sz="0" w:space="0" w:color="auto"/>
      </w:divBdr>
    </w:div>
    <w:div w:id="784739732">
      <w:bodyDiv w:val="1"/>
      <w:marLeft w:val="0"/>
      <w:marRight w:val="0"/>
      <w:marTop w:val="0"/>
      <w:marBottom w:val="0"/>
      <w:divBdr>
        <w:top w:val="none" w:sz="0" w:space="0" w:color="auto"/>
        <w:left w:val="none" w:sz="0" w:space="0" w:color="auto"/>
        <w:bottom w:val="none" w:sz="0" w:space="0" w:color="auto"/>
        <w:right w:val="none" w:sz="0" w:space="0" w:color="auto"/>
      </w:divBdr>
    </w:div>
    <w:div w:id="862788788">
      <w:bodyDiv w:val="1"/>
      <w:marLeft w:val="0"/>
      <w:marRight w:val="0"/>
      <w:marTop w:val="0"/>
      <w:marBottom w:val="0"/>
      <w:divBdr>
        <w:top w:val="none" w:sz="0" w:space="0" w:color="auto"/>
        <w:left w:val="none" w:sz="0" w:space="0" w:color="auto"/>
        <w:bottom w:val="none" w:sz="0" w:space="0" w:color="auto"/>
        <w:right w:val="none" w:sz="0" w:space="0" w:color="auto"/>
      </w:divBdr>
    </w:div>
    <w:div w:id="933128933">
      <w:bodyDiv w:val="1"/>
      <w:marLeft w:val="0"/>
      <w:marRight w:val="0"/>
      <w:marTop w:val="0"/>
      <w:marBottom w:val="0"/>
      <w:divBdr>
        <w:top w:val="none" w:sz="0" w:space="0" w:color="auto"/>
        <w:left w:val="none" w:sz="0" w:space="0" w:color="auto"/>
        <w:bottom w:val="none" w:sz="0" w:space="0" w:color="auto"/>
        <w:right w:val="none" w:sz="0" w:space="0" w:color="auto"/>
      </w:divBdr>
    </w:div>
    <w:div w:id="966620115">
      <w:bodyDiv w:val="1"/>
      <w:marLeft w:val="0"/>
      <w:marRight w:val="0"/>
      <w:marTop w:val="0"/>
      <w:marBottom w:val="0"/>
      <w:divBdr>
        <w:top w:val="none" w:sz="0" w:space="0" w:color="auto"/>
        <w:left w:val="none" w:sz="0" w:space="0" w:color="auto"/>
        <w:bottom w:val="none" w:sz="0" w:space="0" w:color="auto"/>
        <w:right w:val="none" w:sz="0" w:space="0" w:color="auto"/>
      </w:divBdr>
    </w:div>
    <w:div w:id="1018434642">
      <w:bodyDiv w:val="1"/>
      <w:marLeft w:val="0"/>
      <w:marRight w:val="0"/>
      <w:marTop w:val="0"/>
      <w:marBottom w:val="0"/>
      <w:divBdr>
        <w:top w:val="none" w:sz="0" w:space="0" w:color="auto"/>
        <w:left w:val="none" w:sz="0" w:space="0" w:color="auto"/>
        <w:bottom w:val="none" w:sz="0" w:space="0" w:color="auto"/>
        <w:right w:val="none" w:sz="0" w:space="0" w:color="auto"/>
      </w:divBdr>
    </w:div>
    <w:div w:id="1047607962">
      <w:bodyDiv w:val="1"/>
      <w:marLeft w:val="0"/>
      <w:marRight w:val="0"/>
      <w:marTop w:val="0"/>
      <w:marBottom w:val="0"/>
      <w:divBdr>
        <w:top w:val="none" w:sz="0" w:space="0" w:color="auto"/>
        <w:left w:val="none" w:sz="0" w:space="0" w:color="auto"/>
        <w:bottom w:val="none" w:sz="0" w:space="0" w:color="auto"/>
        <w:right w:val="none" w:sz="0" w:space="0" w:color="auto"/>
      </w:divBdr>
    </w:div>
    <w:div w:id="1050693366">
      <w:bodyDiv w:val="1"/>
      <w:marLeft w:val="0"/>
      <w:marRight w:val="0"/>
      <w:marTop w:val="0"/>
      <w:marBottom w:val="0"/>
      <w:divBdr>
        <w:top w:val="none" w:sz="0" w:space="0" w:color="auto"/>
        <w:left w:val="none" w:sz="0" w:space="0" w:color="auto"/>
        <w:bottom w:val="none" w:sz="0" w:space="0" w:color="auto"/>
        <w:right w:val="none" w:sz="0" w:space="0" w:color="auto"/>
      </w:divBdr>
    </w:div>
    <w:div w:id="1138567950">
      <w:bodyDiv w:val="1"/>
      <w:marLeft w:val="0"/>
      <w:marRight w:val="0"/>
      <w:marTop w:val="0"/>
      <w:marBottom w:val="0"/>
      <w:divBdr>
        <w:top w:val="none" w:sz="0" w:space="0" w:color="auto"/>
        <w:left w:val="none" w:sz="0" w:space="0" w:color="auto"/>
        <w:bottom w:val="none" w:sz="0" w:space="0" w:color="auto"/>
        <w:right w:val="none" w:sz="0" w:space="0" w:color="auto"/>
      </w:divBdr>
    </w:div>
    <w:div w:id="1144928456">
      <w:bodyDiv w:val="1"/>
      <w:marLeft w:val="0"/>
      <w:marRight w:val="0"/>
      <w:marTop w:val="0"/>
      <w:marBottom w:val="0"/>
      <w:divBdr>
        <w:top w:val="none" w:sz="0" w:space="0" w:color="auto"/>
        <w:left w:val="none" w:sz="0" w:space="0" w:color="auto"/>
        <w:bottom w:val="none" w:sz="0" w:space="0" w:color="auto"/>
        <w:right w:val="none" w:sz="0" w:space="0" w:color="auto"/>
      </w:divBdr>
    </w:div>
    <w:div w:id="1169952473">
      <w:bodyDiv w:val="1"/>
      <w:marLeft w:val="0"/>
      <w:marRight w:val="0"/>
      <w:marTop w:val="0"/>
      <w:marBottom w:val="0"/>
      <w:divBdr>
        <w:top w:val="none" w:sz="0" w:space="0" w:color="auto"/>
        <w:left w:val="none" w:sz="0" w:space="0" w:color="auto"/>
        <w:bottom w:val="none" w:sz="0" w:space="0" w:color="auto"/>
        <w:right w:val="none" w:sz="0" w:space="0" w:color="auto"/>
      </w:divBdr>
    </w:div>
    <w:div w:id="1203443287">
      <w:bodyDiv w:val="1"/>
      <w:marLeft w:val="0"/>
      <w:marRight w:val="0"/>
      <w:marTop w:val="0"/>
      <w:marBottom w:val="0"/>
      <w:divBdr>
        <w:top w:val="none" w:sz="0" w:space="0" w:color="auto"/>
        <w:left w:val="none" w:sz="0" w:space="0" w:color="auto"/>
        <w:bottom w:val="none" w:sz="0" w:space="0" w:color="auto"/>
        <w:right w:val="none" w:sz="0" w:space="0" w:color="auto"/>
      </w:divBdr>
    </w:div>
    <w:div w:id="1232424934">
      <w:bodyDiv w:val="1"/>
      <w:marLeft w:val="0"/>
      <w:marRight w:val="0"/>
      <w:marTop w:val="0"/>
      <w:marBottom w:val="0"/>
      <w:divBdr>
        <w:top w:val="none" w:sz="0" w:space="0" w:color="auto"/>
        <w:left w:val="none" w:sz="0" w:space="0" w:color="auto"/>
        <w:bottom w:val="none" w:sz="0" w:space="0" w:color="auto"/>
        <w:right w:val="none" w:sz="0" w:space="0" w:color="auto"/>
      </w:divBdr>
    </w:div>
    <w:div w:id="1252158982">
      <w:bodyDiv w:val="1"/>
      <w:marLeft w:val="0"/>
      <w:marRight w:val="0"/>
      <w:marTop w:val="0"/>
      <w:marBottom w:val="0"/>
      <w:divBdr>
        <w:top w:val="none" w:sz="0" w:space="0" w:color="auto"/>
        <w:left w:val="none" w:sz="0" w:space="0" w:color="auto"/>
        <w:bottom w:val="none" w:sz="0" w:space="0" w:color="auto"/>
        <w:right w:val="none" w:sz="0" w:space="0" w:color="auto"/>
      </w:divBdr>
    </w:div>
    <w:div w:id="1263952172">
      <w:bodyDiv w:val="1"/>
      <w:marLeft w:val="0"/>
      <w:marRight w:val="0"/>
      <w:marTop w:val="0"/>
      <w:marBottom w:val="0"/>
      <w:divBdr>
        <w:top w:val="none" w:sz="0" w:space="0" w:color="auto"/>
        <w:left w:val="none" w:sz="0" w:space="0" w:color="auto"/>
        <w:bottom w:val="none" w:sz="0" w:space="0" w:color="auto"/>
        <w:right w:val="none" w:sz="0" w:space="0" w:color="auto"/>
      </w:divBdr>
      <w:divsChild>
        <w:div w:id="572662651">
          <w:marLeft w:val="0"/>
          <w:marRight w:val="0"/>
          <w:marTop w:val="0"/>
          <w:marBottom w:val="0"/>
          <w:divBdr>
            <w:top w:val="none" w:sz="0" w:space="0" w:color="auto"/>
            <w:left w:val="none" w:sz="0" w:space="0" w:color="auto"/>
            <w:bottom w:val="none" w:sz="0" w:space="0" w:color="auto"/>
            <w:right w:val="none" w:sz="0" w:space="0" w:color="auto"/>
          </w:divBdr>
          <w:divsChild>
            <w:div w:id="2060472386">
              <w:marLeft w:val="0"/>
              <w:marRight w:val="0"/>
              <w:marTop w:val="0"/>
              <w:marBottom w:val="0"/>
              <w:divBdr>
                <w:top w:val="none" w:sz="0" w:space="0" w:color="auto"/>
                <w:left w:val="none" w:sz="0" w:space="0" w:color="auto"/>
                <w:bottom w:val="none" w:sz="0" w:space="0" w:color="auto"/>
                <w:right w:val="none" w:sz="0" w:space="0" w:color="auto"/>
              </w:divBdr>
              <w:divsChild>
                <w:div w:id="914820390">
                  <w:marLeft w:val="0"/>
                  <w:marRight w:val="0"/>
                  <w:marTop w:val="0"/>
                  <w:marBottom w:val="0"/>
                  <w:divBdr>
                    <w:top w:val="none" w:sz="0" w:space="0" w:color="auto"/>
                    <w:left w:val="none" w:sz="0" w:space="0" w:color="auto"/>
                    <w:bottom w:val="none" w:sz="0" w:space="0" w:color="auto"/>
                    <w:right w:val="none" w:sz="0" w:space="0" w:color="auto"/>
                  </w:divBdr>
                  <w:divsChild>
                    <w:div w:id="16274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181959">
      <w:bodyDiv w:val="1"/>
      <w:marLeft w:val="0"/>
      <w:marRight w:val="0"/>
      <w:marTop w:val="0"/>
      <w:marBottom w:val="0"/>
      <w:divBdr>
        <w:top w:val="none" w:sz="0" w:space="0" w:color="auto"/>
        <w:left w:val="none" w:sz="0" w:space="0" w:color="auto"/>
        <w:bottom w:val="none" w:sz="0" w:space="0" w:color="auto"/>
        <w:right w:val="none" w:sz="0" w:space="0" w:color="auto"/>
      </w:divBdr>
    </w:div>
    <w:div w:id="1365711307">
      <w:bodyDiv w:val="1"/>
      <w:marLeft w:val="0"/>
      <w:marRight w:val="0"/>
      <w:marTop w:val="0"/>
      <w:marBottom w:val="0"/>
      <w:divBdr>
        <w:top w:val="none" w:sz="0" w:space="0" w:color="auto"/>
        <w:left w:val="none" w:sz="0" w:space="0" w:color="auto"/>
        <w:bottom w:val="none" w:sz="0" w:space="0" w:color="auto"/>
        <w:right w:val="none" w:sz="0" w:space="0" w:color="auto"/>
      </w:divBdr>
    </w:div>
    <w:div w:id="1381324587">
      <w:bodyDiv w:val="1"/>
      <w:marLeft w:val="0"/>
      <w:marRight w:val="0"/>
      <w:marTop w:val="0"/>
      <w:marBottom w:val="0"/>
      <w:divBdr>
        <w:top w:val="none" w:sz="0" w:space="0" w:color="auto"/>
        <w:left w:val="none" w:sz="0" w:space="0" w:color="auto"/>
        <w:bottom w:val="none" w:sz="0" w:space="0" w:color="auto"/>
        <w:right w:val="none" w:sz="0" w:space="0" w:color="auto"/>
      </w:divBdr>
    </w:div>
    <w:div w:id="1410422359">
      <w:bodyDiv w:val="1"/>
      <w:marLeft w:val="0"/>
      <w:marRight w:val="0"/>
      <w:marTop w:val="0"/>
      <w:marBottom w:val="0"/>
      <w:divBdr>
        <w:top w:val="none" w:sz="0" w:space="0" w:color="auto"/>
        <w:left w:val="none" w:sz="0" w:space="0" w:color="auto"/>
        <w:bottom w:val="none" w:sz="0" w:space="0" w:color="auto"/>
        <w:right w:val="none" w:sz="0" w:space="0" w:color="auto"/>
      </w:divBdr>
    </w:div>
    <w:div w:id="1421441041">
      <w:bodyDiv w:val="1"/>
      <w:marLeft w:val="0"/>
      <w:marRight w:val="0"/>
      <w:marTop w:val="0"/>
      <w:marBottom w:val="0"/>
      <w:divBdr>
        <w:top w:val="none" w:sz="0" w:space="0" w:color="auto"/>
        <w:left w:val="none" w:sz="0" w:space="0" w:color="auto"/>
        <w:bottom w:val="none" w:sz="0" w:space="0" w:color="auto"/>
        <w:right w:val="none" w:sz="0" w:space="0" w:color="auto"/>
      </w:divBdr>
    </w:div>
    <w:div w:id="1482228990">
      <w:bodyDiv w:val="1"/>
      <w:marLeft w:val="0"/>
      <w:marRight w:val="0"/>
      <w:marTop w:val="0"/>
      <w:marBottom w:val="0"/>
      <w:divBdr>
        <w:top w:val="none" w:sz="0" w:space="0" w:color="auto"/>
        <w:left w:val="none" w:sz="0" w:space="0" w:color="auto"/>
        <w:bottom w:val="none" w:sz="0" w:space="0" w:color="auto"/>
        <w:right w:val="none" w:sz="0" w:space="0" w:color="auto"/>
      </w:divBdr>
      <w:divsChild>
        <w:div w:id="774246640">
          <w:marLeft w:val="0"/>
          <w:marRight w:val="0"/>
          <w:marTop w:val="0"/>
          <w:marBottom w:val="0"/>
          <w:divBdr>
            <w:top w:val="none" w:sz="0" w:space="0" w:color="auto"/>
            <w:left w:val="none" w:sz="0" w:space="0" w:color="auto"/>
            <w:bottom w:val="none" w:sz="0" w:space="0" w:color="auto"/>
            <w:right w:val="none" w:sz="0" w:space="0" w:color="auto"/>
          </w:divBdr>
          <w:divsChild>
            <w:div w:id="1589659070">
              <w:marLeft w:val="0"/>
              <w:marRight w:val="0"/>
              <w:marTop w:val="0"/>
              <w:marBottom w:val="0"/>
              <w:divBdr>
                <w:top w:val="none" w:sz="0" w:space="0" w:color="auto"/>
                <w:left w:val="none" w:sz="0" w:space="0" w:color="auto"/>
                <w:bottom w:val="none" w:sz="0" w:space="0" w:color="auto"/>
                <w:right w:val="none" w:sz="0" w:space="0" w:color="auto"/>
              </w:divBdr>
              <w:divsChild>
                <w:div w:id="2091272563">
                  <w:marLeft w:val="0"/>
                  <w:marRight w:val="0"/>
                  <w:marTop w:val="0"/>
                  <w:marBottom w:val="0"/>
                  <w:divBdr>
                    <w:top w:val="none" w:sz="0" w:space="0" w:color="auto"/>
                    <w:left w:val="none" w:sz="0" w:space="0" w:color="auto"/>
                    <w:bottom w:val="none" w:sz="0" w:space="0" w:color="auto"/>
                    <w:right w:val="none" w:sz="0" w:space="0" w:color="auto"/>
                  </w:divBdr>
                  <w:divsChild>
                    <w:div w:id="532036749">
                      <w:marLeft w:val="0"/>
                      <w:marRight w:val="0"/>
                      <w:marTop w:val="0"/>
                      <w:marBottom w:val="0"/>
                      <w:divBdr>
                        <w:top w:val="none" w:sz="0" w:space="0" w:color="auto"/>
                        <w:left w:val="none" w:sz="0" w:space="0" w:color="auto"/>
                        <w:bottom w:val="none" w:sz="0" w:space="0" w:color="auto"/>
                        <w:right w:val="none" w:sz="0" w:space="0" w:color="auto"/>
                      </w:divBdr>
                      <w:divsChild>
                        <w:div w:id="258606479">
                          <w:marLeft w:val="0"/>
                          <w:marRight w:val="0"/>
                          <w:marTop w:val="0"/>
                          <w:marBottom w:val="0"/>
                          <w:divBdr>
                            <w:top w:val="none" w:sz="0" w:space="0" w:color="auto"/>
                            <w:left w:val="none" w:sz="0" w:space="0" w:color="auto"/>
                            <w:bottom w:val="none" w:sz="0" w:space="0" w:color="auto"/>
                            <w:right w:val="none" w:sz="0" w:space="0" w:color="auto"/>
                          </w:divBdr>
                        </w:div>
                        <w:div w:id="698627736">
                          <w:marLeft w:val="0"/>
                          <w:marRight w:val="0"/>
                          <w:marTop w:val="0"/>
                          <w:marBottom w:val="0"/>
                          <w:divBdr>
                            <w:top w:val="none" w:sz="0" w:space="0" w:color="auto"/>
                            <w:left w:val="none" w:sz="0" w:space="0" w:color="auto"/>
                            <w:bottom w:val="none" w:sz="0" w:space="0" w:color="auto"/>
                            <w:right w:val="none" w:sz="0" w:space="0" w:color="auto"/>
                          </w:divBdr>
                        </w:div>
                        <w:div w:id="125844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025587">
      <w:bodyDiv w:val="1"/>
      <w:marLeft w:val="0"/>
      <w:marRight w:val="0"/>
      <w:marTop w:val="0"/>
      <w:marBottom w:val="0"/>
      <w:divBdr>
        <w:top w:val="none" w:sz="0" w:space="0" w:color="auto"/>
        <w:left w:val="none" w:sz="0" w:space="0" w:color="auto"/>
        <w:bottom w:val="none" w:sz="0" w:space="0" w:color="auto"/>
        <w:right w:val="none" w:sz="0" w:space="0" w:color="auto"/>
      </w:divBdr>
    </w:div>
    <w:div w:id="1510833234">
      <w:bodyDiv w:val="1"/>
      <w:marLeft w:val="0"/>
      <w:marRight w:val="0"/>
      <w:marTop w:val="0"/>
      <w:marBottom w:val="0"/>
      <w:divBdr>
        <w:top w:val="none" w:sz="0" w:space="0" w:color="auto"/>
        <w:left w:val="none" w:sz="0" w:space="0" w:color="auto"/>
        <w:bottom w:val="none" w:sz="0" w:space="0" w:color="auto"/>
        <w:right w:val="none" w:sz="0" w:space="0" w:color="auto"/>
      </w:divBdr>
    </w:div>
    <w:div w:id="1544054392">
      <w:bodyDiv w:val="1"/>
      <w:marLeft w:val="0"/>
      <w:marRight w:val="0"/>
      <w:marTop w:val="0"/>
      <w:marBottom w:val="0"/>
      <w:divBdr>
        <w:top w:val="none" w:sz="0" w:space="0" w:color="auto"/>
        <w:left w:val="none" w:sz="0" w:space="0" w:color="auto"/>
        <w:bottom w:val="none" w:sz="0" w:space="0" w:color="auto"/>
        <w:right w:val="none" w:sz="0" w:space="0" w:color="auto"/>
      </w:divBdr>
    </w:div>
    <w:div w:id="1558316803">
      <w:bodyDiv w:val="1"/>
      <w:marLeft w:val="0"/>
      <w:marRight w:val="0"/>
      <w:marTop w:val="0"/>
      <w:marBottom w:val="0"/>
      <w:divBdr>
        <w:top w:val="none" w:sz="0" w:space="0" w:color="auto"/>
        <w:left w:val="none" w:sz="0" w:space="0" w:color="auto"/>
        <w:bottom w:val="none" w:sz="0" w:space="0" w:color="auto"/>
        <w:right w:val="none" w:sz="0" w:space="0" w:color="auto"/>
      </w:divBdr>
    </w:div>
    <w:div w:id="1576278045">
      <w:bodyDiv w:val="1"/>
      <w:marLeft w:val="0"/>
      <w:marRight w:val="0"/>
      <w:marTop w:val="0"/>
      <w:marBottom w:val="0"/>
      <w:divBdr>
        <w:top w:val="none" w:sz="0" w:space="0" w:color="auto"/>
        <w:left w:val="none" w:sz="0" w:space="0" w:color="auto"/>
        <w:bottom w:val="none" w:sz="0" w:space="0" w:color="auto"/>
        <w:right w:val="none" w:sz="0" w:space="0" w:color="auto"/>
      </w:divBdr>
    </w:div>
    <w:div w:id="1619988210">
      <w:bodyDiv w:val="1"/>
      <w:marLeft w:val="0"/>
      <w:marRight w:val="0"/>
      <w:marTop w:val="0"/>
      <w:marBottom w:val="0"/>
      <w:divBdr>
        <w:top w:val="none" w:sz="0" w:space="0" w:color="auto"/>
        <w:left w:val="none" w:sz="0" w:space="0" w:color="auto"/>
        <w:bottom w:val="none" w:sz="0" w:space="0" w:color="auto"/>
        <w:right w:val="none" w:sz="0" w:space="0" w:color="auto"/>
      </w:divBdr>
    </w:div>
    <w:div w:id="1655648646">
      <w:bodyDiv w:val="1"/>
      <w:marLeft w:val="0"/>
      <w:marRight w:val="0"/>
      <w:marTop w:val="0"/>
      <w:marBottom w:val="0"/>
      <w:divBdr>
        <w:top w:val="none" w:sz="0" w:space="0" w:color="auto"/>
        <w:left w:val="none" w:sz="0" w:space="0" w:color="auto"/>
        <w:bottom w:val="none" w:sz="0" w:space="0" w:color="auto"/>
        <w:right w:val="none" w:sz="0" w:space="0" w:color="auto"/>
      </w:divBdr>
      <w:divsChild>
        <w:div w:id="534196171">
          <w:marLeft w:val="0"/>
          <w:marRight w:val="0"/>
          <w:marTop w:val="0"/>
          <w:marBottom w:val="0"/>
          <w:divBdr>
            <w:top w:val="none" w:sz="0" w:space="0" w:color="auto"/>
            <w:left w:val="none" w:sz="0" w:space="0" w:color="auto"/>
            <w:bottom w:val="none" w:sz="0" w:space="0" w:color="auto"/>
            <w:right w:val="none" w:sz="0" w:space="0" w:color="auto"/>
          </w:divBdr>
        </w:div>
        <w:div w:id="575093588">
          <w:marLeft w:val="0"/>
          <w:marRight w:val="0"/>
          <w:marTop w:val="0"/>
          <w:marBottom w:val="0"/>
          <w:divBdr>
            <w:top w:val="none" w:sz="0" w:space="0" w:color="auto"/>
            <w:left w:val="none" w:sz="0" w:space="0" w:color="auto"/>
            <w:bottom w:val="none" w:sz="0" w:space="0" w:color="auto"/>
            <w:right w:val="none" w:sz="0" w:space="0" w:color="auto"/>
          </w:divBdr>
        </w:div>
        <w:div w:id="598873924">
          <w:marLeft w:val="0"/>
          <w:marRight w:val="0"/>
          <w:marTop w:val="0"/>
          <w:marBottom w:val="0"/>
          <w:divBdr>
            <w:top w:val="none" w:sz="0" w:space="0" w:color="auto"/>
            <w:left w:val="none" w:sz="0" w:space="0" w:color="auto"/>
            <w:bottom w:val="none" w:sz="0" w:space="0" w:color="auto"/>
            <w:right w:val="none" w:sz="0" w:space="0" w:color="auto"/>
          </w:divBdr>
        </w:div>
        <w:div w:id="666902285">
          <w:marLeft w:val="0"/>
          <w:marRight w:val="0"/>
          <w:marTop w:val="0"/>
          <w:marBottom w:val="0"/>
          <w:divBdr>
            <w:top w:val="none" w:sz="0" w:space="0" w:color="auto"/>
            <w:left w:val="none" w:sz="0" w:space="0" w:color="auto"/>
            <w:bottom w:val="none" w:sz="0" w:space="0" w:color="auto"/>
            <w:right w:val="none" w:sz="0" w:space="0" w:color="auto"/>
          </w:divBdr>
        </w:div>
        <w:div w:id="820196016">
          <w:marLeft w:val="0"/>
          <w:marRight w:val="0"/>
          <w:marTop w:val="0"/>
          <w:marBottom w:val="0"/>
          <w:divBdr>
            <w:top w:val="none" w:sz="0" w:space="0" w:color="auto"/>
            <w:left w:val="none" w:sz="0" w:space="0" w:color="auto"/>
            <w:bottom w:val="none" w:sz="0" w:space="0" w:color="auto"/>
            <w:right w:val="none" w:sz="0" w:space="0" w:color="auto"/>
          </w:divBdr>
        </w:div>
        <w:div w:id="1012806876">
          <w:marLeft w:val="0"/>
          <w:marRight w:val="0"/>
          <w:marTop w:val="0"/>
          <w:marBottom w:val="0"/>
          <w:divBdr>
            <w:top w:val="none" w:sz="0" w:space="0" w:color="auto"/>
            <w:left w:val="none" w:sz="0" w:space="0" w:color="auto"/>
            <w:bottom w:val="none" w:sz="0" w:space="0" w:color="auto"/>
            <w:right w:val="none" w:sz="0" w:space="0" w:color="auto"/>
          </w:divBdr>
        </w:div>
        <w:div w:id="1647318303">
          <w:marLeft w:val="0"/>
          <w:marRight w:val="0"/>
          <w:marTop w:val="0"/>
          <w:marBottom w:val="0"/>
          <w:divBdr>
            <w:top w:val="none" w:sz="0" w:space="0" w:color="auto"/>
            <w:left w:val="none" w:sz="0" w:space="0" w:color="auto"/>
            <w:bottom w:val="none" w:sz="0" w:space="0" w:color="auto"/>
            <w:right w:val="none" w:sz="0" w:space="0" w:color="auto"/>
          </w:divBdr>
        </w:div>
      </w:divsChild>
    </w:div>
    <w:div w:id="1818836944">
      <w:bodyDiv w:val="1"/>
      <w:marLeft w:val="0"/>
      <w:marRight w:val="0"/>
      <w:marTop w:val="0"/>
      <w:marBottom w:val="0"/>
      <w:divBdr>
        <w:top w:val="none" w:sz="0" w:space="0" w:color="auto"/>
        <w:left w:val="none" w:sz="0" w:space="0" w:color="auto"/>
        <w:bottom w:val="none" w:sz="0" w:space="0" w:color="auto"/>
        <w:right w:val="none" w:sz="0" w:space="0" w:color="auto"/>
      </w:divBdr>
    </w:div>
    <w:div w:id="1822843314">
      <w:bodyDiv w:val="1"/>
      <w:marLeft w:val="0"/>
      <w:marRight w:val="0"/>
      <w:marTop w:val="0"/>
      <w:marBottom w:val="0"/>
      <w:divBdr>
        <w:top w:val="none" w:sz="0" w:space="0" w:color="auto"/>
        <w:left w:val="none" w:sz="0" w:space="0" w:color="auto"/>
        <w:bottom w:val="none" w:sz="0" w:space="0" w:color="auto"/>
        <w:right w:val="none" w:sz="0" w:space="0" w:color="auto"/>
      </w:divBdr>
    </w:div>
    <w:div w:id="1841458925">
      <w:bodyDiv w:val="1"/>
      <w:marLeft w:val="0"/>
      <w:marRight w:val="0"/>
      <w:marTop w:val="0"/>
      <w:marBottom w:val="0"/>
      <w:divBdr>
        <w:top w:val="none" w:sz="0" w:space="0" w:color="auto"/>
        <w:left w:val="none" w:sz="0" w:space="0" w:color="auto"/>
        <w:bottom w:val="none" w:sz="0" w:space="0" w:color="auto"/>
        <w:right w:val="none" w:sz="0" w:space="0" w:color="auto"/>
      </w:divBdr>
    </w:div>
    <w:div w:id="1905792984">
      <w:bodyDiv w:val="1"/>
      <w:marLeft w:val="0"/>
      <w:marRight w:val="0"/>
      <w:marTop w:val="0"/>
      <w:marBottom w:val="0"/>
      <w:divBdr>
        <w:top w:val="none" w:sz="0" w:space="0" w:color="auto"/>
        <w:left w:val="none" w:sz="0" w:space="0" w:color="auto"/>
        <w:bottom w:val="none" w:sz="0" w:space="0" w:color="auto"/>
        <w:right w:val="none" w:sz="0" w:space="0" w:color="auto"/>
      </w:divBdr>
    </w:div>
    <w:div w:id="2009600655">
      <w:bodyDiv w:val="1"/>
      <w:marLeft w:val="0"/>
      <w:marRight w:val="0"/>
      <w:marTop w:val="0"/>
      <w:marBottom w:val="0"/>
      <w:divBdr>
        <w:top w:val="none" w:sz="0" w:space="0" w:color="auto"/>
        <w:left w:val="none" w:sz="0" w:space="0" w:color="auto"/>
        <w:bottom w:val="none" w:sz="0" w:space="0" w:color="auto"/>
        <w:right w:val="none" w:sz="0" w:space="0" w:color="auto"/>
      </w:divBdr>
    </w:div>
    <w:div w:id="2116165837">
      <w:bodyDiv w:val="1"/>
      <w:marLeft w:val="0"/>
      <w:marRight w:val="0"/>
      <w:marTop w:val="0"/>
      <w:marBottom w:val="0"/>
      <w:divBdr>
        <w:top w:val="none" w:sz="0" w:space="0" w:color="auto"/>
        <w:left w:val="none" w:sz="0" w:space="0" w:color="auto"/>
        <w:bottom w:val="none" w:sz="0" w:space="0" w:color="auto"/>
        <w:right w:val="none" w:sz="0" w:space="0" w:color="auto"/>
      </w:divBdr>
    </w:div>
    <w:div w:id="2133087019">
      <w:bodyDiv w:val="1"/>
      <w:marLeft w:val="0"/>
      <w:marRight w:val="0"/>
      <w:marTop w:val="0"/>
      <w:marBottom w:val="0"/>
      <w:divBdr>
        <w:top w:val="none" w:sz="0" w:space="0" w:color="auto"/>
        <w:left w:val="none" w:sz="0" w:space="0" w:color="auto"/>
        <w:bottom w:val="none" w:sz="0" w:space="0" w:color="auto"/>
        <w:right w:val="none" w:sz="0" w:space="0" w:color="auto"/>
      </w:divBdr>
      <w:divsChild>
        <w:div w:id="1295062211">
          <w:marLeft w:val="0"/>
          <w:marRight w:val="0"/>
          <w:marTop w:val="0"/>
          <w:marBottom w:val="0"/>
          <w:divBdr>
            <w:top w:val="none" w:sz="0" w:space="0" w:color="auto"/>
            <w:left w:val="none" w:sz="0" w:space="0" w:color="auto"/>
            <w:bottom w:val="none" w:sz="0" w:space="0" w:color="auto"/>
            <w:right w:val="none" w:sz="0" w:space="0" w:color="auto"/>
          </w:divBdr>
          <w:divsChild>
            <w:div w:id="202252322">
              <w:marLeft w:val="0"/>
              <w:marRight w:val="0"/>
              <w:marTop w:val="0"/>
              <w:marBottom w:val="0"/>
              <w:divBdr>
                <w:top w:val="none" w:sz="0" w:space="0" w:color="auto"/>
                <w:left w:val="none" w:sz="0" w:space="0" w:color="auto"/>
                <w:bottom w:val="none" w:sz="0" w:space="0" w:color="auto"/>
                <w:right w:val="none" w:sz="0" w:space="0" w:color="auto"/>
              </w:divBdr>
              <w:divsChild>
                <w:div w:id="161899070">
                  <w:marLeft w:val="0"/>
                  <w:marRight w:val="0"/>
                  <w:marTop w:val="0"/>
                  <w:marBottom w:val="0"/>
                  <w:divBdr>
                    <w:top w:val="none" w:sz="0" w:space="0" w:color="auto"/>
                    <w:left w:val="none" w:sz="0" w:space="0" w:color="auto"/>
                    <w:bottom w:val="none" w:sz="0" w:space="0" w:color="auto"/>
                    <w:right w:val="none" w:sz="0" w:space="0" w:color="auto"/>
                  </w:divBdr>
                  <w:divsChild>
                    <w:div w:id="1516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innovpedagogy.od.ua/archives/2019/12/part_1/11.pdf"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yperlink" Target="http://www.euro.who.int/__data/" TargetMode="External"/><Relationship Id="rId2" Type="http://schemas.openxmlformats.org/officeDocument/2006/relationships/styles" Target="styles.xml"/><Relationship Id="rId16" Type="http://schemas.openxmlformats.org/officeDocument/2006/relationships/hyperlink" Target="http://nbuv.gov.ua/UJRN/Nvuuped_2014_31_5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yperlink" Target="http://nbuv.gov.ua/UJRN/sporihry_2016_2_9"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s://doi.org/10.32782/olimpspu/2024.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8342</TotalTime>
  <Pages>58</Pages>
  <Words>56430</Words>
  <Characters>32166</Characters>
  <Application>Microsoft Office Word</Application>
  <DocSecurity>0</DocSecurity>
  <Lines>268</Lines>
  <Paragraphs>176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nitro</cp:lastModifiedBy>
  <cp:revision>3</cp:revision>
  <dcterms:created xsi:type="dcterms:W3CDTF">2024-02-25T16:08:00Z</dcterms:created>
  <dcterms:modified xsi:type="dcterms:W3CDTF">2024-12-27T20:26:00Z</dcterms:modified>
</cp:coreProperties>
</file>