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8E61F9" w14:textId="77777777" w:rsidR="00C4097A" w:rsidRDefault="00C4097A" w:rsidP="00C4097A">
      <w:pPr>
        <w:spacing w:after="120"/>
        <w:ind w:hanging="3"/>
        <w:jc w:val="center"/>
        <w:rPr>
          <w:rFonts w:ascii="Times New Roman" w:eastAsia="Times New Roman" w:hAnsi="Times New Roman"/>
          <w:color w:val="000000"/>
          <w:sz w:val="28"/>
          <w:szCs w:val="28"/>
        </w:rPr>
      </w:pPr>
      <w:r>
        <w:rPr>
          <w:rFonts w:ascii="Times New Roman" w:eastAsia="Times New Roman" w:hAnsi="Times New Roman"/>
          <w:color w:val="000000" w:themeColor="text1"/>
          <w:sz w:val="28"/>
          <w:szCs w:val="28"/>
        </w:rPr>
        <w:t>МІНІСТЕРСТВО МОЛОДІ ТА СПОРТУ УКРАЇНИ</w:t>
      </w:r>
    </w:p>
    <w:p w14:paraId="633FA345" w14:textId="77777777" w:rsidR="00126897" w:rsidRDefault="00126897" w:rsidP="00126897">
      <w:pPr>
        <w:spacing w:after="0" w:line="240" w:lineRule="auto"/>
        <w:jc w:val="center"/>
        <w:rPr>
          <w:rFonts w:ascii="Times New Roman" w:hAnsi="Times New Roman"/>
          <w:color w:val="000000"/>
          <w:sz w:val="28"/>
          <w:szCs w:val="28"/>
          <w:lang w:eastAsia="ja-JP"/>
        </w:rPr>
      </w:pPr>
      <w:r>
        <w:rPr>
          <w:rFonts w:ascii="Times New Roman" w:hAnsi="Times New Roman"/>
          <w:color w:val="000000"/>
          <w:sz w:val="28"/>
          <w:szCs w:val="28"/>
        </w:rPr>
        <w:t>НАЦІОНАЛЬНИЙ УНІВЕРСИТЕТ ФІЗИЧНОГО ВИХОВАННЯ І СПОРТУ УКРАЇНИ</w:t>
      </w:r>
    </w:p>
    <w:p w14:paraId="6B3D679A" w14:textId="3BE2062C" w:rsidR="00126897" w:rsidRDefault="00831FA8" w:rsidP="00831FA8">
      <w:pPr>
        <w:spacing w:after="0" w:line="240" w:lineRule="auto"/>
        <w:jc w:val="center"/>
        <w:rPr>
          <w:rFonts w:ascii="Times New Roman" w:hAnsi="Times New Roman"/>
          <w:color w:val="000000"/>
          <w:sz w:val="28"/>
          <w:szCs w:val="28"/>
        </w:rPr>
      </w:pPr>
      <w:r>
        <w:rPr>
          <w:rFonts w:ascii="Times New Roman" w:hAnsi="Times New Roman"/>
          <w:color w:val="000000"/>
          <w:sz w:val="28"/>
          <w:szCs w:val="28"/>
        </w:rPr>
        <w:t>КАФЕДРА МЕДИЧНОЇ БІОЛОГІЇ ТА СПОРТИВНОЇ ДІЄТОЛОГІЇ</w:t>
      </w:r>
    </w:p>
    <w:p w14:paraId="2DBC7C9A" w14:textId="77777777" w:rsidR="00126897" w:rsidRDefault="00126897" w:rsidP="00126897">
      <w:pPr>
        <w:spacing w:after="0" w:line="360" w:lineRule="auto"/>
        <w:ind w:firstLine="709"/>
        <w:jc w:val="center"/>
        <w:rPr>
          <w:rFonts w:ascii="Times New Roman" w:hAnsi="Times New Roman"/>
          <w:color w:val="000000"/>
          <w:sz w:val="28"/>
          <w:szCs w:val="28"/>
        </w:rPr>
      </w:pPr>
    </w:p>
    <w:p w14:paraId="3304EAF3" w14:textId="77777777" w:rsidR="00126897" w:rsidRDefault="00126897" w:rsidP="00126897">
      <w:pPr>
        <w:spacing w:after="0" w:line="360" w:lineRule="auto"/>
        <w:ind w:firstLine="709"/>
        <w:jc w:val="center"/>
        <w:rPr>
          <w:rFonts w:ascii="Times New Roman" w:hAnsi="Times New Roman"/>
          <w:b/>
          <w:color w:val="000000"/>
          <w:sz w:val="28"/>
          <w:szCs w:val="28"/>
        </w:rPr>
      </w:pPr>
      <w:r>
        <w:rPr>
          <w:rFonts w:ascii="Times New Roman" w:hAnsi="Times New Roman"/>
          <w:b/>
          <w:color w:val="000000"/>
          <w:sz w:val="28"/>
          <w:szCs w:val="28"/>
        </w:rPr>
        <w:t>КВАЛІФІКАЦІЙНА РОБОТА</w:t>
      </w:r>
    </w:p>
    <w:p w14:paraId="5EB63F4C" w14:textId="77777777" w:rsidR="00126897" w:rsidRDefault="00126897" w:rsidP="00126897">
      <w:pPr>
        <w:spacing w:after="0" w:line="360" w:lineRule="auto"/>
        <w:ind w:firstLine="709"/>
        <w:rPr>
          <w:rFonts w:ascii="Times New Roman" w:hAnsi="Times New Roman"/>
          <w:color w:val="000000"/>
          <w:sz w:val="32"/>
          <w:szCs w:val="32"/>
        </w:rPr>
      </w:pPr>
      <w:r>
        <w:rPr>
          <w:rFonts w:ascii="Times New Roman" w:hAnsi="Times New Roman"/>
          <w:color w:val="000000"/>
          <w:sz w:val="32"/>
          <w:szCs w:val="32"/>
        </w:rPr>
        <w:t>на здобуття освітнього ступеня магістр</w:t>
      </w:r>
    </w:p>
    <w:p w14:paraId="10A72A58" w14:textId="700A51FE" w:rsidR="00126897" w:rsidRPr="00C4097A" w:rsidRDefault="00126897" w:rsidP="00126897">
      <w:pPr>
        <w:spacing w:after="0" w:line="360" w:lineRule="auto"/>
        <w:ind w:firstLine="709"/>
        <w:rPr>
          <w:rFonts w:ascii="Times New Roman" w:hAnsi="Times New Roman"/>
          <w:color w:val="000000"/>
          <w:sz w:val="32"/>
          <w:szCs w:val="32"/>
        </w:rPr>
      </w:pPr>
      <w:r>
        <w:rPr>
          <w:rFonts w:ascii="Times New Roman" w:hAnsi="Times New Roman"/>
          <w:color w:val="000000"/>
          <w:sz w:val="32"/>
          <w:szCs w:val="32"/>
        </w:rPr>
        <w:t>за спеціальністю 091 Біологія</w:t>
      </w:r>
      <w:r w:rsidR="00C4097A" w:rsidRPr="00C4097A">
        <w:rPr>
          <w:rFonts w:ascii="Times New Roman" w:hAnsi="Times New Roman"/>
          <w:color w:val="000000"/>
          <w:sz w:val="32"/>
          <w:szCs w:val="32"/>
        </w:rPr>
        <w:t xml:space="preserve"> та б</w:t>
      </w:r>
      <w:r w:rsidR="00C4097A">
        <w:rPr>
          <w:rFonts w:ascii="Times New Roman" w:hAnsi="Times New Roman"/>
          <w:color w:val="000000"/>
          <w:sz w:val="32"/>
          <w:szCs w:val="32"/>
        </w:rPr>
        <w:t>іохімія</w:t>
      </w:r>
    </w:p>
    <w:p w14:paraId="78101C60" w14:textId="77777777" w:rsidR="00126897" w:rsidRDefault="00126897" w:rsidP="00126897">
      <w:pPr>
        <w:spacing w:after="0" w:line="360" w:lineRule="auto"/>
        <w:ind w:firstLine="709"/>
        <w:rPr>
          <w:rFonts w:ascii="Times New Roman" w:hAnsi="Times New Roman"/>
          <w:color w:val="000000"/>
          <w:sz w:val="32"/>
          <w:szCs w:val="32"/>
        </w:rPr>
      </w:pPr>
      <w:r>
        <w:rPr>
          <w:rFonts w:ascii="Times New Roman" w:hAnsi="Times New Roman"/>
          <w:color w:val="000000"/>
          <w:sz w:val="32"/>
          <w:szCs w:val="32"/>
        </w:rPr>
        <w:t xml:space="preserve">освітньою </w:t>
      </w:r>
      <w:proofErr w:type="spellStart"/>
      <w:r>
        <w:rPr>
          <w:rFonts w:ascii="Times New Roman" w:hAnsi="Times New Roman"/>
          <w:color w:val="000000"/>
          <w:sz w:val="32"/>
          <w:szCs w:val="32"/>
        </w:rPr>
        <w:t>программою</w:t>
      </w:r>
      <w:proofErr w:type="spellEnd"/>
      <w:r>
        <w:rPr>
          <w:rFonts w:ascii="Times New Roman" w:hAnsi="Times New Roman"/>
          <w:color w:val="000000"/>
          <w:sz w:val="32"/>
          <w:szCs w:val="32"/>
        </w:rPr>
        <w:t xml:space="preserve"> «Спортивна дієтологія»</w:t>
      </w:r>
    </w:p>
    <w:p w14:paraId="1D1D87BD" w14:textId="77777777" w:rsidR="00126897" w:rsidRDefault="00126897" w:rsidP="00126897">
      <w:pPr>
        <w:spacing w:after="0" w:line="360" w:lineRule="auto"/>
        <w:ind w:firstLine="709"/>
        <w:rPr>
          <w:rFonts w:ascii="Times New Roman" w:hAnsi="Times New Roman"/>
          <w:color w:val="000000"/>
          <w:sz w:val="32"/>
          <w:szCs w:val="32"/>
        </w:rPr>
      </w:pPr>
    </w:p>
    <w:p w14:paraId="71A5FE29" w14:textId="46CD1684" w:rsidR="00126897" w:rsidRPr="00E25283" w:rsidRDefault="00126897" w:rsidP="00126897">
      <w:pPr>
        <w:spacing w:after="0" w:line="360" w:lineRule="auto"/>
        <w:jc w:val="center"/>
        <w:rPr>
          <w:rFonts w:ascii="Times New Roman" w:hAnsi="Times New Roman" w:cs="Times New Roman"/>
          <w:b/>
          <w:sz w:val="32"/>
          <w:szCs w:val="32"/>
        </w:rPr>
      </w:pPr>
      <w:r w:rsidRPr="00E25283">
        <w:rPr>
          <w:rFonts w:ascii="Times New Roman" w:hAnsi="Times New Roman" w:cs="Times New Roman"/>
          <w:color w:val="000000"/>
          <w:sz w:val="32"/>
          <w:szCs w:val="32"/>
        </w:rPr>
        <w:t>на тему:</w:t>
      </w:r>
      <w:r w:rsidRPr="00E25283">
        <w:rPr>
          <w:rFonts w:ascii="Times New Roman" w:hAnsi="Times New Roman" w:cs="Times New Roman"/>
          <w:b/>
          <w:color w:val="000000"/>
          <w:sz w:val="32"/>
          <w:szCs w:val="32"/>
        </w:rPr>
        <w:t xml:space="preserve"> «</w:t>
      </w:r>
      <w:r w:rsidR="00E25283" w:rsidRPr="00E25283">
        <w:rPr>
          <w:rFonts w:ascii="Times New Roman" w:hAnsi="Times New Roman" w:cs="Times New Roman"/>
          <w:b/>
          <w:sz w:val="32"/>
          <w:szCs w:val="32"/>
        </w:rPr>
        <w:t xml:space="preserve">Корекція </w:t>
      </w:r>
      <w:proofErr w:type="spellStart"/>
      <w:r w:rsidR="00E25283" w:rsidRPr="00E25283">
        <w:rPr>
          <w:rFonts w:ascii="Times New Roman" w:hAnsi="Times New Roman" w:cs="Times New Roman"/>
          <w:b/>
          <w:sz w:val="32"/>
          <w:szCs w:val="32"/>
        </w:rPr>
        <w:t>гіпомоторних</w:t>
      </w:r>
      <w:proofErr w:type="spellEnd"/>
      <w:r w:rsidR="00E25283" w:rsidRPr="00E25283">
        <w:rPr>
          <w:rFonts w:ascii="Times New Roman" w:hAnsi="Times New Roman" w:cs="Times New Roman"/>
          <w:b/>
          <w:sz w:val="32"/>
          <w:szCs w:val="32"/>
        </w:rPr>
        <w:t xml:space="preserve"> розладів кишечника у жінок першого зрілого віку засобами харчування та силового фітнесу</w:t>
      </w:r>
      <w:r w:rsidRPr="00E25283">
        <w:rPr>
          <w:rFonts w:ascii="Times New Roman" w:hAnsi="Times New Roman" w:cs="Times New Roman"/>
          <w:b/>
          <w:color w:val="000000"/>
          <w:sz w:val="32"/>
          <w:szCs w:val="32"/>
        </w:rPr>
        <w:t>»</w:t>
      </w:r>
    </w:p>
    <w:p w14:paraId="08145D04" w14:textId="77777777" w:rsidR="00126897" w:rsidRDefault="00126897" w:rsidP="00126897">
      <w:pPr>
        <w:spacing w:after="0" w:line="360" w:lineRule="auto"/>
        <w:jc w:val="both"/>
        <w:rPr>
          <w:rFonts w:ascii="Times New Roman" w:hAnsi="Times New Roman"/>
          <w:b/>
          <w:sz w:val="28"/>
          <w:szCs w:val="28"/>
        </w:rPr>
      </w:pPr>
    </w:p>
    <w:p w14:paraId="10410825" w14:textId="38C7AD36" w:rsidR="00126897" w:rsidRDefault="00126897" w:rsidP="0066168E">
      <w:pPr>
        <w:spacing w:after="0" w:line="360" w:lineRule="auto"/>
        <w:ind w:left="4536"/>
        <w:rPr>
          <w:rFonts w:ascii="Times New Roman" w:hAnsi="Times New Roman"/>
          <w:sz w:val="28"/>
          <w:szCs w:val="28"/>
        </w:rPr>
      </w:pPr>
      <w:r>
        <w:rPr>
          <w:rFonts w:ascii="Times New Roman" w:hAnsi="Times New Roman"/>
          <w:sz w:val="28"/>
          <w:szCs w:val="28"/>
        </w:rPr>
        <w:t>здобувач</w:t>
      </w:r>
      <w:r w:rsidR="00420145">
        <w:rPr>
          <w:rFonts w:ascii="Times New Roman" w:hAnsi="Times New Roman"/>
          <w:sz w:val="28"/>
          <w:szCs w:val="28"/>
        </w:rPr>
        <w:t xml:space="preserve">ки </w:t>
      </w:r>
      <w:r>
        <w:rPr>
          <w:rFonts w:ascii="Times New Roman" w:hAnsi="Times New Roman"/>
          <w:sz w:val="28"/>
          <w:szCs w:val="28"/>
        </w:rPr>
        <w:t>вищої освіти</w:t>
      </w:r>
    </w:p>
    <w:p w14:paraId="29E234EE" w14:textId="1DA3E82A" w:rsidR="00126897" w:rsidRDefault="00126897" w:rsidP="0066168E">
      <w:pPr>
        <w:spacing w:after="0" w:line="360" w:lineRule="auto"/>
        <w:ind w:left="4536"/>
        <w:rPr>
          <w:rFonts w:ascii="Times New Roman" w:hAnsi="Times New Roman"/>
          <w:sz w:val="28"/>
          <w:szCs w:val="28"/>
        </w:rPr>
      </w:pPr>
      <w:r>
        <w:rPr>
          <w:rFonts w:ascii="Times New Roman" w:hAnsi="Times New Roman"/>
          <w:sz w:val="28"/>
          <w:szCs w:val="28"/>
        </w:rPr>
        <w:t>другого (магістерського) рівня</w:t>
      </w:r>
    </w:p>
    <w:p w14:paraId="14BF260D" w14:textId="3B8DFAA8" w:rsidR="00831FA8" w:rsidRPr="00C16FEA" w:rsidRDefault="00420145" w:rsidP="0066168E">
      <w:pPr>
        <w:spacing w:after="0" w:line="360" w:lineRule="auto"/>
        <w:ind w:left="4536"/>
        <w:rPr>
          <w:rFonts w:ascii="Times New Roman" w:hAnsi="Times New Roman"/>
          <w:sz w:val="28"/>
          <w:szCs w:val="28"/>
        </w:rPr>
      </w:pPr>
      <w:proofErr w:type="spellStart"/>
      <w:r>
        <w:rPr>
          <w:rFonts w:ascii="Times New Roman" w:hAnsi="Times New Roman"/>
          <w:sz w:val="28"/>
          <w:szCs w:val="28"/>
        </w:rPr>
        <w:t>Лещишін</w:t>
      </w:r>
      <w:proofErr w:type="spellEnd"/>
      <w:r>
        <w:rPr>
          <w:rFonts w:ascii="Times New Roman" w:hAnsi="Times New Roman"/>
          <w:sz w:val="28"/>
          <w:szCs w:val="28"/>
        </w:rPr>
        <w:t xml:space="preserve"> Наталії Миколаївни</w:t>
      </w:r>
    </w:p>
    <w:p w14:paraId="5CE4F3F0" w14:textId="4C19CC4B" w:rsidR="00126897" w:rsidRPr="00F362DB" w:rsidRDefault="00126897" w:rsidP="0066168E">
      <w:pPr>
        <w:spacing w:after="0" w:line="360" w:lineRule="auto"/>
        <w:ind w:left="4536"/>
        <w:rPr>
          <w:rFonts w:ascii="Times New Roman" w:hAnsi="Times New Roman"/>
          <w:sz w:val="28"/>
          <w:szCs w:val="28"/>
        </w:rPr>
      </w:pPr>
      <w:r>
        <w:rPr>
          <w:rFonts w:ascii="Times New Roman" w:hAnsi="Times New Roman"/>
          <w:sz w:val="28"/>
          <w:szCs w:val="28"/>
        </w:rPr>
        <w:t xml:space="preserve">Науковий керівник: </w:t>
      </w:r>
      <w:proofErr w:type="spellStart"/>
      <w:r w:rsidRPr="00F362DB">
        <w:rPr>
          <w:rFonts w:ascii="Times New Roman" w:hAnsi="Times New Roman"/>
          <w:sz w:val="28"/>
          <w:szCs w:val="28"/>
        </w:rPr>
        <w:t>Лук’янцева</w:t>
      </w:r>
      <w:proofErr w:type="spellEnd"/>
      <w:r w:rsidRPr="00F362DB">
        <w:rPr>
          <w:rFonts w:ascii="Times New Roman" w:hAnsi="Times New Roman"/>
          <w:sz w:val="28"/>
          <w:szCs w:val="28"/>
        </w:rPr>
        <w:t xml:space="preserve"> Г.В.</w:t>
      </w:r>
    </w:p>
    <w:p w14:paraId="566F2C1B" w14:textId="28151861" w:rsidR="00126897" w:rsidRPr="00F362DB" w:rsidRDefault="00126897" w:rsidP="0066168E">
      <w:pPr>
        <w:spacing w:after="0" w:line="360" w:lineRule="auto"/>
        <w:ind w:left="4536"/>
        <w:rPr>
          <w:rFonts w:ascii="Times New Roman" w:hAnsi="Times New Roman"/>
          <w:sz w:val="28"/>
          <w:szCs w:val="28"/>
        </w:rPr>
      </w:pPr>
      <w:r w:rsidRPr="00F362DB">
        <w:rPr>
          <w:rFonts w:ascii="Times New Roman" w:hAnsi="Times New Roman"/>
          <w:sz w:val="28"/>
          <w:szCs w:val="28"/>
        </w:rPr>
        <w:t xml:space="preserve">професор, доктор біологічних наук </w:t>
      </w:r>
    </w:p>
    <w:p w14:paraId="64CF261D" w14:textId="6E8A4842" w:rsidR="0066168E" w:rsidRDefault="00126897" w:rsidP="0066168E">
      <w:pPr>
        <w:spacing w:after="0" w:line="360" w:lineRule="auto"/>
        <w:ind w:left="4536"/>
        <w:rPr>
          <w:rFonts w:ascii="Times New Roman" w:hAnsi="Times New Roman"/>
          <w:sz w:val="28"/>
          <w:szCs w:val="28"/>
        </w:rPr>
      </w:pPr>
      <w:r w:rsidRPr="00F362DB">
        <w:rPr>
          <w:rFonts w:ascii="Times New Roman" w:hAnsi="Times New Roman"/>
          <w:sz w:val="28"/>
          <w:szCs w:val="28"/>
        </w:rPr>
        <w:t>Рецензент</w:t>
      </w:r>
      <w:r w:rsidRPr="00B91876">
        <w:rPr>
          <w:rFonts w:ascii="Times New Roman" w:hAnsi="Times New Roman"/>
          <w:sz w:val="28"/>
          <w:szCs w:val="28"/>
        </w:rPr>
        <w:t xml:space="preserve">:  </w:t>
      </w:r>
      <w:proofErr w:type="spellStart"/>
      <w:r w:rsidR="0066168E">
        <w:rPr>
          <w:rFonts w:ascii="Times New Roman" w:hAnsi="Times New Roman"/>
          <w:sz w:val="28"/>
          <w:szCs w:val="28"/>
        </w:rPr>
        <w:t>Пальчук</w:t>
      </w:r>
      <w:proofErr w:type="spellEnd"/>
      <w:r w:rsidR="0066168E">
        <w:rPr>
          <w:rFonts w:ascii="Times New Roman" w:hAnsi="Times New Roman"/>
          <w:sz w:val="28"/>
          <w:szCs w:val="28"/>
        </w:rPr>
        <w:t xml:space="preserve"> М.Б., доцент,</w:t>
      </w:r>
    </w:p>
    <w:p w14:paraId="66C72214" w14:textId="79F6077D" w:rsidR="00126897" w:rsidRDefault="0066168E" w:rsidP="0066168E">
      <w:pPr>
        <w:spacing w:after="0" w:line="360" w:lineRule="auto"/>
        <w:ind w:left="4536"/>
        <w:rPr>
          <w:rFonts w:ascii="Times New Roman" w:hAnsi="Times New Roman"/>
          <w:sz w:val="28"/>
          <w:szCs w:val="28"/>
        </w:rPr>
      </w:pPr>
      <w:r>
        <w:rPr>
          <w:rFonts w:ascii="Times New Roman" w:hAnsi="Times New Roman"/>
          <w:sz w:val="28"/>
          <w:szCs w:val="28"/>
        </w:rPr>
        <w:t xml:space="preserve">кандидат наук з </w:t>
      </w:r>
      <w:proofErr w:type="spellStart"/>
      <w:r>
        <w:rPr>
          <w:rFonts w:ascii="Times New Roman" w:hAnsi="Times New Roman"/>
          <w:sz w:val="28"/>
          <w:szCs w:val="28"/>
        </w:rPr>
        <w:t>фіз.виховання</w:t>
      </w:r>
      <w:proofErr w:type="spellEnd"/>
      <w:r>
        <w:rPr>
          <w:rFonts w:ascii="Times New Roman" w:hAnsi="Times New Roman"/>
          <w:sz w:val="28"/>
          <w:szCs w:val="28"/>
        </w:rPr>
        <w:t xml:space="preserve"> і спорту</w:t>
      </w:r>
    </w:p>
    <w:p w14:paraId="00734B50" w14:textId="77777777" w:rsidR="00126897" w:rsidRDefault="00126897" w:rsidP="0066168E">
      <w:pPr>
        <w:spacing w:after="0" w:line="360" w:lineRule="auto"/>
        <w:ind w:left="4536"/>
        <w:jc w:val="both"/>
        <w:rPr>
          <w:rFonts w:ascii="Times New Roman" w:hAnsi="Times New Roman"/>
          <w:sz w:val="28"/>
          <w:szCs w:val="28"/>
        </w:rPr>
      </w:pPr>
      <w:r>
        <w:rPr>
          <w:rFonts w:ascii="Times New Roman" w:hAnsi="Times New Roman"/>
          <w:sz w:val="28"/>
          <w:szCs w:val="28"/>
        </w:rPr>
        <w:t>Рекомендовано до захисту на засіданні</w:t>
      </w:r>
    </w:p>
    <w:p w14:paraId="621CDAB5" w14:textId="0A8C464A" w:rsidR="00126897" w:rsidRDefault="00C4097A" w:rsidP="00C4097A">
      <w:pPr>
        <w:spacing w:after="0" w:line="360" w:lineRule="auto"/>
        <w:jc w:val="both"/>
        <w:rPr>
          <w:rFonts w:ascii="Times New Roman" w:hAnsi="Times New Roman"/>
          <w:sz w:val="28"/>
          <w:szCs w:val="28"/>
        </w:rPr>
      </w:pPr>
      <w:r>
        <w:rPr>
          <w:rFonts w:ascii="Times New Roman" w:hAnsi="Times New Roman"/>
          <w:sz w:val="28"/>
          <w:szCs w:val="28"/>
        </w:rPr>
        <w:t xml:space="preserve">                                                                 </w:t>
      </w:r>
      <w:r w:rsidR="00882377">
        <w:rPr>
          <w:rFonts w:ascii="Times New Roman" w:hAnsi="Times New Roman"/>
          <w:sz w:val="28"/>
          <w:szCs w:val="28"/>
        </w:rPr>
        <w:t>к</w:t>
      </w:r>
      <w:r w:rsidR="00126897">
        <w:rPr>
          <w:rFonts w:ascii="Times New Roman" w:hAnsi="Times New Roman"/>
          <w:sz w:val="28"/>
          <w:szCs w:val="28"/>
        </w:rPr>
        <w:t>афедри (протокол №</w:t>
      </w:r>
      <w:r>
        <w:rPr>
          <w:rFonts w:ascii="Times New Roman" w:hAnsi="Times New Roman"/>
          <w:sz w:val="28"/>
          <w:szCs w:val="28"/>
        </w:rPr>
        <w:t xml:space="preserve">6 </w:t>
      </w:r>
      <w:r w:rsidR="00126897">
        <w:rPr>
          <w:rFonts w:ascii="Times New Roman" w:hAnsi="Times New Roman"/>
          <w:sz w:val="28"/>
          <w:szCs w:val="28"/>
        </w:rPr>
        <w:t>від</w:t>
      </w:r>
      <w:r>
        <w:rPr>
          <w:rFonts w:ascii="Times New Roman" w:hAnsi="Times New Roman"/>
          <w:sz w:val="28"/>
          <w:szCs w:val="28"/>
        </w:rPr>
        <w:t xml:space="preserve"> 24.02.</w:t>
      </w:r>
      <w:r w:rsidR="00126897">
        <w:rPr>
          <w:rFonts w:ascii="Times New Roman" w:hAnsi="Times New Roman"/>
          <w:sz w:val="28"/>
          <w:szCs w:val="28"/>
        </w:rPr>
        <w:t>20</w:t>
      </w:r>
      <w:r>
        <w:rPr>
          <w:rFonts w:ascii="Times New Roman" w:hAnsi="Times New Roman"/>
          <w:sz w:val="28"/>
          <w:szCs w:val="28"/>
        </w:rPr>
        <w:t xml:space="preserve">26 </w:t>
      </w:r>
      <w:r w:rsidR="00126897">
        <w:rPr>
          <w:rFonts w:ascii="Times New Roman" w:hAnsi="Times New Roman"/>
          <w:sz w:val="28"/>
          <w:szCs w:val="28"/>
        </w:rPr>
        <w:t>р.)</w:t>
      </w:r>
    </w:p>
    <w:p w14:paraId="07FF36C3" w14:textId="44E49FA4" w:rsidR="00126897" w:rsidRDefault="00C4097A" w:rsidP="0066168E">
      <w:pPr>
        <w:spacing w:after="0" w:line="360" w:lineRule="auto"/>
        <w:ind w:left="4536"/>
        <w:jc w:val="both"/>
        <w:rPr>
          <w:rFonts w:ascii="Times New Roman" w:hAnsi="Times New Roman"/>
          <w:sz w:val="28"/>
          <w:szCs w:val="28"/>
        </w:rPr>
      </w:pPr>
      <w:r w:rsidRPr="004A3429">
        <w:rPr>
          <w:rFonts w:asciiTheme="majorBidi" w:hAnsiTheme="majorBidi" w:cstheme="majorBidi"/>
          <w:noProof/>
        </w:rPr>
        <w:drawing>
          <wp:anchor distT="0" distB="0" distL="0" distR="0" simplePos="0" relativeHeight="251659264" behindDoc="1" locked="0" layoutInCell="1" hidden="0" allowOverlap="1" wp14:anchorId="05C8BF48" wp14:editId="25217982">
            <wp:simplePos x="0" y="0"/>
            <wp:positionH relativeFrom="column">
              <wp:posOffset>4200525</wp:posOffset>
            </wp:positionH>
            <wp:positionV relativeFrom="paragraph">
              <wp:posOffset>154305</wp:posOffset>
            </wp:positionV>
            <wp:extent cx="995680" cy="522605"/>
            <wp:effectExtent l="0" t="0" r="0" b="0"/>
            <wp:wrapNone/>
            <wp:docPr id="53" name="image3.png" descr="Изображение выглядит как линия, Шрифт, белый, каллиграфия&#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995680" cy="522605"/>
                    </a:xfrm>
                    <a:prstGeom prst="rect">
                      <a:avLst/>
                    </a:prstGeom>
                    <a:ln/>
                  </pic:spPr>
                </pic:pic>
              </a:graphicData>
            </a:graphic>
          </wp:anchor>
        </w:drawing>
      </w:r>
      <w:r w:rsidR="00126897">
        <w:rPr>
          <w:rFonts w:ascii="Times New Roman" w:hAnsi="Times New Roman"/>
          <w:sz w:val="28"/>
          <w:szCs w:val="28"/>
        </w:rPr>
        <w:t>Завідувач кафедри: Пастухова В.А.</w:t>
      </w:r>
    </w:p>
    <w:p w14:paraId="12D36706" w14:textId="4B48DA1E" w:rsidR="00C4097A" w:rsidRPr="004A3429" w:rsidRDefault="00C4097A" w:rsidP="00C4097A">
      <w:pPr>
        <w:spacing w:after="0" w:line="360" w:lineRule="auto"/>
        <w:ind w:left="4257" w:firstLine="279"/>
        <w:jc w:val="both"/>
        <w:rPr>
          <w:rFonts w:asciiTheme="majorBidi" w:eastAsia="Times New Roman" w:hAnsiTheme="majorBidi" w:cstheme="majorBidi"/>
          <w:sz w:val="28"/>
          <w:szCs w:val="28"/>
        </w:rPr>
      </w:pPr>
      <w:proofErr w:type="spellStart"/>
      <w:r w:rsidRPr="004A3429">
        <w:rPr>
          <w:rFonts w:asciiTheme="majorBidi" w:eastAsia="Times New Roman" w:hAnsiTheme="majorBidi" w:cstheme="majorBidi"/>
          <w:sz w:val="28"/>
          <w:szCs w:val="28"/>
        </w:rPr>
        <w:t>д.м.н</w:t>
      </w:r>
      <w:proofErr w:type="spellEnd"/>
      <w:r w:rsidRPr="004A3429">
        <w:rPr>
          <w:rFonts w:asciiTheme="majorBidi" w:eastAsia="Times New Roman" w:hAnsiTheme="majorBidi" w:cstheme="majorBidi"/>
          <w:sz w:val="28"/>
          <w:szCs w:val="28"/>
        </w:rPr>
        <w:t xml:space="preserve">., професор </w:t>
      </w:r>
    </w:p>
    <w:p w14:paraId="2F786D24" w14:textId="77777777" w:rsidR="00126897" w:rsidRDefault="00126897" w:rsidP="00126897">
      <w:pPr>
        <w:spacing w:after="0" w:line="360" w:lineRule="auto"/>
        <w:ind w:firstLine="709"/>
        <w:jc w:val="center"/>
        <w:rPr>
          <w:rFonts w:ascii="Times New Roman" w:hAnsi="Times New Roman"/>
          <w:b/>
          <w:sz w:val="28"/>
          <w:szCs w:val="28"/>
        </w:rPr>
      </w:pPr>
    </w:p>
    <w:p w14:paraId="39FFCD0E" w14:textId="4271367C" w:rsidR="00126897" w:rsidRDefault="00126897" w:rsidP="00126897">
      <w:pPr>
        <w:spacing w:after="0" w:line="360" w:lineRule="auto"/>
        <w:ind w:firstLine="709"/>
        <w:jc w:val="center"/>
        <w:rPr>
          <w:rFonts w:ascii="Times New Roman" w:hAnsi="Times New Roman"/>
          <w:b/>
          <w:sz w:val="28"/>
          <w:szCs w:val="28"/>
        </w:rPr>
      </w:pPr>
    </w:p>
    <w:p w14:paraId="0C441655" w14:textId="2B1961D8" w:rsidR="00C4097A" w:rsidRDefault="00C4097A" w:rsidP="00126897">
      <w:pPr>
        <w:spacing w:after="0" w:line="360" w:lineRule="auto"/>
        <w:ind w:firstLine="709"/>
        <w:jc w:val="center"/>
        <w:rPr>
          <w:rFonts w:ascii="Times New Roman" w:hAnsi="Times New Roman"/>
          <w:b/>
          <w:sz w:val="28"/>
          <w:szCs w:val="28"/>
        </w:rPr>
      </w:pPr>
    </w:p>
    <w:p w14:paraId="07CB6055" w14:textId="77777777" w:rsidR="00C4097A" w:rsidRDefault="00C4097A" w:rsidP="00126897">
      <w:pPr>
        <w:spacing w:after="0" w:line="360" w:lineRule="auto"/>
        <w:ind w:firstLine="709"/>
        <w:jc w:val="center"/>
        <w:rPr>
          <w:rFonts w:ascii="Times New Roman" w:hAnsi="Times New Roman"/>
          <w:b/>
          <w:sz w:val="28"/>
          <w:szCs w:val="28"/>
        </w:rPr>
      </w:pPr>
      <w:bookmarkStart w:id="0" w:name="_GoBack"/>
      <w:bookmarkEnd w:id="0"/>
    </w:p>
    <w:p w14:paraId="78F42373" w14:textId="3E55AE38" w:rsidR="00126897" w:rsidRDefault="00126897" w:rsidP="00882377">
      <w:pPr>
        <w:jc w:val="center"/>
        <w:rPr>
          <w:rFonts w:ascii="Times New Roman" w:hAnsi="Times New Roman" w:cs="Times New Roman"/>
          <w:b/>
          <w:sz w:val="28"/>
          <w:szCs w:val="28"/>
        </w:rPr>
      </w:pPr>
      <w:r>
        <w:rPr>
          <w:rFonts w:ascii="Times New Roman" w:hAnsi="Times New Roman"/>
          <w:b/>
          <w:sz w:val="28"/>
          <w:szCs w:val="28"/>
        </w:rPr>
        <w:t>Київ</w:t>
      </w:r>
      <w:r>
        <w:rPr>
          <w:rFonts w:ascii="Times New Roman" w:hAnsi="Times New Roman"/>
          <w:sz w:val="28"/>
          <w:szCs w:val="28"/>
        </w:rPr>
        <w:t xml:space="preserve"> –</w:t>
      </w:r>
      <w:r>
        <w:rPr>
          <w:rFonts w:ascii="Times New Roman" w:hAnsi="Times New Roman"/>
          <w:b/>
          <w:sz w:val="28"/>
          <w:szCs w:val="28"/>
        </w:rPr>
        <w:t xml:space="preserve"> 202</w:t>
      </w:r>
      <w:r w:rsidR="007A1BCF">
        <w:rPr>
          <w:rFonts w:ascii="Times New Roman" w:hAnsi="Times New Roman"/>
          <w:b/>
          <w:sz w:val="28"/>
          <w:szCs w:val="28"/>
        </w:rPr>
        <w:t>6</w:t>
      </w:r>
      <w:r>
        <w:rPr>
          <w:rFonts w:ascii="Times New Roman" w:hAnsi="Times New Roman" w:cs="Times New Roman"/>
          <w:b/>
          <w:sz w:val="28"/>
          <w:szCs w:val="28"/>
        </w:rPr>
        <w:br w:type="page"/>
      </w:r>
    </w:p>
    <w:p w14:paraId="1704D3C4" w14:textId="64DFCE24" w:rsidR="00835D5A" w:rsidRPr="001476FA" w:rsidRDefault="00835D5A" w:rsidP="000D01D9">
      <w:pPr>
        <w:spacing w:after="0" w:line="360" w:lineRule="auto"/>
        <w:ind w:firstLine="709"/>
        <w:jc w:val="center"/>
        <w:rPr>
          <w:rFonts w:ascii="Times New Roman" w:hAnsi="Times New Roman" w:cs="Times New Roman"/>
          <w:b/>
          <w:sz w:val="28"/>
          <w:szCs w:val="28"/>
        </w:rPr>
      </w:pPr>
      <w:r w:rsidRPr="001476FA">
        <w:rPr>
          <w:rFonts w:ascii="Times New Roman" w:hAnsi="Times New Roman" w:cs="Times New Roman"/>
          <w:b/>
          <w:sz w:val="28"/>
          <w:szCs w:val="28"/>
        </w:rPr>
        <w:lastRenderedPageBreak/>
        <w:t>ЗМІСТ</w:t>
      </w:r>
    </w:p>
    <w:p w14:paraId="2F3CB9FB" w14:textId="6C1A9CBE" w:rsidR="00835D5A" w:rsidRPr="004D2144" w:rsidRDefault="00835D5A" w:rsidP="000D01D9">
      <w:pPr>
        <w:spacing w:after="0" w:line="360" w:lineRule="auto"/>
        <w:ind w:firstLine="709"/>
        <w:jc w:val="both"/>
        <w:rPr>
          <w:rFonts w:ascii="Times New Roman" w:hAnsi="Times New Roman" w:cs="Times New Roman"/>
          <w:sz w:val="28"/>
          <w:szCs w:val="28"/>
        </w:rPr>
      </w:pPr>
      <w:r w:rsidRPr="004D2144">
        <w:rPr>
          <w:rFonts w:ascii="Times New Roman" w:hAnsi="Times New Roman" w:cs="Times New Roman"/>
          <w:sz w:val="28"/>
          <w:szCs w:val="28"/>
        </w:rPr>
        <w:t>СПИСОК УМОВНИХ СКОРОЧЕНЬ……………………………</w:t>
      </w:r>
      <w:r>
        <w:rPr>
          <w:rFonts w:ascii="Times New Roman" w:hAnsi="Times New Roman" w:cs="Times New Roman"/>
          <w:sz w:val="28"/>
          <w:szCs w:val="28"/>
        </w:rPr>
        <w:t>….</w:t>
      </w:r>
      <w:r w:rsidRPr="004D2144">
        <w:rPr>
          <w:rFonts w:ascii="Times New Roman" w:hAnsi="Times New Roman" w:cs="Times New Roman"/>
          <w:sz w:val="28"/>
          <w:szCs w:val="28"/>
        </w:rPr>
        <w:t>…</w:t>
      </w:r>
      <w:r>
        <w:rPr>
          <w:rFonts w:ascii="Times New Roman" w:hAnsi="Times New Roman" w:cs="Times New Roman"/>
          <w:sz w:val="28"/>
          <w:szCs w:val="28"/>
        </w:rPr>
        <w:t>….4</w:t>
      </w:r>
    </w:p>
    <w:p w14:paraId="522F9EA5" w14:textId="04BB7A55" w:rsidR="004A048D" w:rsidRPr="004A048D" w:rsidRDefault="004A048D" w:rsidP="000D01D9">
      <w:pPr>
        <w:spacing w:after="0" w:line="360" w:lineRule="auto"/>
        <w:ind w:firstLine="709"/>
        <w:jc w:val="both"/>
        <w:rPr>
          <w:rFonts w:ascii="Times New Roman" w:hAnsi="Times New Roman" w:cs="Times New Roman"/>
          <w:sz w:val="28"/>
          <w:szCs w:val="28"/>
        </w:rPr>
      </w:pPr>
      <w:r w:rsidRPr="004A048D">
        <w:rPr>
          <w:rFonts w:ascii="Times New Roman" w:hAnsi="Times New Roman" w:cs="Times New Roman"/>
          <w:sz w:val="28"/>
          <w:szCs w:val="28"/>
        </w:rPr>
        <w:t>ВСТУП</w:t>
      </w:r>
      <w:r w:rsidR="000B63FF">
        <w:rPr>
          <w:rFonts w:ascii="Times New Roman" w:hAnsi="Times New Roman" w:cs="Times New Roman"/>
          <w:sz w:val="28"/>
          <w:szCs w:val="28"/>
        </w:rPr>
        <w:t>………………………………………………………………………5</w:t>
      </w:r>
    </w:p>
    <w:p w14:paraId="13D355F4" w14:textId="63A51504" w:rsidR="004A048D" w:rsidRDefault="004A048D" w:rsidP="000D01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РОЗДІЛ 1</w:t>
      </w:r>
      <w:r w:rsidRPr="004A048D">
        <w:rPr>
          <w:rFonts w:ascii="Times New Roman" w:hAnsi="Times New Roman" w:cs="Times New Roman"/>
          <w:sz w:val="28"/>
          <w:szCs w:val="28"/>
        </w:rPr>
        <w:t xml:space="preserve">. Огляд літератури та </w:t>
      </w:r>
      <w:r w:rsidRPr="00AB6F81">
        <w:rPr>
          <w:rFonts w:ascii="Times New Roman" w:hAnsi="Times New Roman" w:cs="Times New Roman"/>
          <w:sz w:val="28"/>
          <w:szCs w:val="28"/>
        </w:rPr>
        <w:t>теоретичні основи……………………</w:t>
      </w:r>
      <w:r w:rsidR="000B63FF" w:rsidRPr="00AB6F81">
        <w:rPr>
          <w:rFonts w:ascii="Times New Roman" w:hAnsi="Times New Roman" w:cs="Times New Roman"/>
          <w:sz w:val="28"/>
          <w:szCs w:val="28"/>
        </w:rPr>
        <w:t>…</w:t>
      </w:r>
      <w:r w:rsidR="003C5195">
        <w:rPr>
          <w:rFonts w:ascii="Times New Roman" w:hAnsi="Times New Roman" w:cs="Times New Roman"/>
          <w:sz w:val="28"/>
          <w:szCs w:val="28"/>
        </w:rPr>
        <w:t>7</w:t>
      </w:r>
    </w:p>
    <w:p w14:paraId="2204B72D" w14:textId="03027A8B" w:rsidR="003C5195" w:rsidRPr="003C5195" w:rsidRDefault="003C5195" w:rsidP="003C5195">
      <w:pPr>
        <w:spacing w:after="0" w:line="360" w:lineRule="auto"/>
        <w:ind w:firstLine="709"/>
        <w:jc w:val="both"/>
        <w:rPr>
          <w:rFonts w:ascii="Times New Roman" w:hAnsi="Times New Roman" w:cs="Times New Roman"/>
          <w:sz w:val="28"/>
          <w:szCs w:val="28"/>
        </w:rPr>
      </w:pPr>
      <w:r w:rsidRPr="003C5195">
        <w:rPr>
          <w:rFonts w:ascii="Times New Roman" w:hAnsi="Times New Roman" w:cs="Times New Roman"/>
          <w:sz w:val="28"/>
          <w:szCs w:val="28"/>
        </w:rPr>
        <w:t>1.1 Поняття та клініко-функціональні характеристики функціонального запору</w:t>
      </w:r>
      <w:r>
        <w:rPr>
          <w:rFonts w:ascii="Times New Roman" w:hAnsi="Times New Roman" w:cs="Times New Roman"/>
          <w:sz w:val="28"/>
          <w:szCs w:val="28"/>
        </w:rPr>
        <w:t>………………………………………………………………………………</w:t>
      </w:r>
      <w:r w:rsidRPr="003C5195">
        <w:rPr>
          <w:rFonts w:ascii="Times New Roman" w:hAnsi="Times New Roman" w:cs="Times New Roman"/>
          <w:sz w:val="28"/>
          <w:szCs w:val="28"/>
        </w:rPr>
        <w:t>7</w:t>
      </w:r>
    </w:p>
    <w:p w14:paraId="0692ACE1" w14:textId="10D74DFA" w:rsidR="003C5195" w:rsidRPr="003C5195" w:rsidRDefault="003C5195" w:rsidP="003C5195">
      <w:pPr>
        <w:spacing w:after="0" w:line="360" w:lineRule="auto"/>
        <w:ind w:firstLine="709"/>
        <w:jc w:val="both"/>
        <w:rPr>
          <w:rFonts w:ascii="Times New Roman" w:hAnsi="Times New Roman" w:cs="Times New Roman"/>
          <w:sz w:val="28"/>
          <w:szCs w:val="28"/>
        </w:rPr>
      </w:pPr>
      <w:r w:rsidRPr="003C5195">
        <w:rPr>
          <w:rFonts w:ascii="Times New Roman" w:hAnsi="Times New Roman" w:cs="Times New Roman"/>
          <w:sz w:val="28"/>
          <w:szCs w:val="28"/>
        </w:rPr>
        <w:t>1.2 Епідеміологічні особливості функціонального запору у жінок…</w:t>
      </w:r>
      <w:r>
        <w:rPr>
          <w:rFonts w:ascii="Times New Roman" w:hAnsi="Times New Roman" w:cs="Times New Roman"/>
          <w:sz w:val="28"/>
          <w:szCs w:val="28"/>
        </w:rPr>
        <w:t>….</w:t>
      </w:r>
      <w:r w:rsidRPr="003C5195">
        <w:rPr>
          <w:rFonts w:ascii="Times New Roman" w:hAnsi="Times New Roman" w:cs="Times New Roman"/>
          <w:sz w:val="28"/>
          <w:szCs w:val="28"/>
        </w:rPr>
        <w:t>12</w:t>
      </w:r>
    </w:p>
    <w:p w14:paraId="59BCE5B8" w14:textId="47EB4330" w:rsidR="003C5195" w:rsidRPr="003C5195" w:rsidRDefault="003C5195" w:rsidP="003C5195">
      <w:pPr>
        <w:spacing w:after="0" w:line="360" w:lineRule="auto"/>
        <w:ind w:firstLine="709"/>
        <w:jc w:val="both"/>
        <w:rPr>
          <w:rFonts w:ascii="Times New Roman" w:hAnsi="Times New Roman" w:cs="Times New Roman"/>
          <w:sz w:val="28"/>
          <w:szCs w:val="28"/>
        </w:rPr>
      </w:pPr>
      <w:r w:rsidRPr="003C5195">
        <w:rPr>
          <w:rFonts w:ascii="Times New Roman" w:hAnsi="Times New Roman" w:cs="Times New Roman"/>
          <w:sz w:val="28"/>
          <w:szCs w:val="28"/>
        </w:rPr>
        <w:t>1.3. Особливості силового фітнесу як виду тренувального навантаження у жінок………………</w:t>
      </w:r>
      <w:r>
        <w:rPr>
          <w:rFonts w:ascii="Times New Roman" w:hAnsi="Times New Roman" w:cs="Times New Roman"/>
          <w:sz w:val="28"/>
          <w:szCs w:val="28"/>
        </w:rPr>
        <w:t>………………………………………………………...</w:t>
      </w:r>
      <w:r w:rsidRPr="003C5195">
        <w:rPr>
          <w:rFonts w:ascii="Times New Roman" w:hAnsi="Times New Roman" w:cs="Times New Roman"/>
          <w:sz w:val="28"/>
          <w:szCs w:val="28"/>
        </w:rPr>
        <w:t>….17</w:t>
      </w:r>
    </w:p>
    <w:p w14:paraId="5A40D687" w14:textId="724029C3" w:rsidR="003C5195" w:rsidRPr="003C5195" w:rsidRDefault="003C5195" w:rsidP="003C5195">
      <w:pPr>
        <w:spacing w:after="0" w:line="360" w:lineRule="auto"/>
        <w:ind w:firstLine="709"/>
        <w:jc w:val="both"/>
        <w:rPr>
          <w:rFonts w:ascii="Times New Roman" w:hAnsi="Times New Roman" w:cs="Times New Roman"/>
          <w:sz w:val="28"/>
          <w:szCs w:val="28"/>
        </w:rPr>
      </w:pPr>
      <w:r w:rsidRPr="003C5195">
        <w:rPr>
          <w:rFonts w:ascii="Times New Roman" w:hAnsi="Times New Roman" w:cs="Times New Roman"/>
          <w:sz w:val="28"/>
          <w:szCs w:val="28"/>
        </w:rPr>
        <w:t xml:space="preserve">1.4 </w:t>
      </w:r>
      <w:proofErr w:type="spellStart"/>
      <w:r w:rsidRPr="003C5195">
        <w:rPr>
          <w:rFonts w:ascii="Times New Roman" w:hAnsi="Times New Roman" w:cs="Times New Roman"/>
          <w:sz w:val="28"/>
          <w:szCs w:val="28"/>
        </w:rPr>
        <w:t>Нутрітивна</w:t>
      </w:r>
      <w:proofErr w:type="spellEnd"/>
      <w:r w:rsidRPr="003C5195">
        <w:rPr>
          <w:rFonts w:ascii="Times New Roman" w:hAnsi="Times New Roman" w:cs="Times New Roman"/>
          <w:sz w:val="28"/>
          <w:szCs w:val="28"/>
        </w:rPr>
        <w:t xml:space="preserve"> корекція функціонального запору: сучасні стратегії та ефективність………</w:t>
      </w:r>
      <w:r>
        <w:rPr>
          <w:rFonts w:ascii="Times New Roman" w:hAnsi="Times New Roman" w:cs="Times New Roman"/>
          <w:sz w:val="28"/>
          <w:szCs w:val="28"/>
        </w:rPr>
        <w:t>……………………………………………………</w:t>
      </w:r>
      <w:r w:rsidRPr="003C5195">
        <w:rPr>
          <w:rFonts w:ascii="Times New Roman" w:hAnsi="Times New Roman" w:cs="Times New Roman"/>
          <w:sz w:val="28"/>
          <w:szCs w:val="28"/>
        </w:rPr>
        <w:t>………</w:t>
      </w:r>
      <w:r w:rsidR="00377887">
        <w:rPr>
          <w:rFonts w:ascii="Times New Roman" w:hAnsi="Times New Roman" w:cs="Times New Roman"/>
          <w:sz w:val="28"/>
          <w:szCs w:val="28"/>
        </w:rPr>
        <w:t>.</w:t>
      </w:r>
      <w:r w:rsidRPr="003C5195">
        <w:rPr>
          <w:rFonts w:ascii="Times New Roman" w:hAnsi="Times New Roman" w:cs="Times New Roman"/>
          <w:sz w:val="28"/>
          <w:szCs w:val="28"/>
        </w:rPr>
        <w:t>..24</w:t>
      </w:r>
    </w:p>
    <w:p w14:paraId="3AEB2F59" w14:textId="473909F7" w:rsidR="003C5195" w:rsidRPr="003C5195" w:rsidRDefault="003C5195" w:rsidP="003C5195">
      <w:pPr>
        <w:spacing w:after="0" w:line="360" w:lineRule="auto"/>
        <w:ind w:firstLine="709"/>
        <w:jc w:val="both"/>
        <w:rPr>
          <w:rFonts w:ascii="Times New Roman" w:hAnsi="Times New Roman" w:cs="Times New Roman"/>
          <w:sz w:val="28"/>
          <w:szCs w:val="28"/>
        </w:rPr>
      </w:pPr>
      <w:r w:rsidRPr="003C5195">
        <w:rPr>
          <w:rFonts w:ascii="Times New Roman" w:hAnsi="Times New Roman" w:cs="Times New Roman"/>
          <w:sz w:val="28"/>
          <w:szCs w:val="28"/>
        </w:rPr>
        <w:t>1.5. Аналіз сучасного стану досліджень і проблематика теми…</w:t>
      </w:r>
      <w:r>
        <w:rPr>
          <w:rFonts w:ascii="Times New Roman" w:hAnsi="Times New Roman" w:cs="Times New Roman"/>
          <w:sz w:val="28"/>
          <w:szCs w:val="28"/>
        </w:rPr>
        <w:t>……</w:t>
      </w:r>
      <w:r w:rsidR="00377887">
        <w:rPr>
          <w:rFonts w:ascii="Times New Roman" w:hAnsi="Times New Roman" w:cs="Times New Roman"/>
          <w:sz w:val="28"/>
          <w:szCs w:val="28"/>
        </w:rPr>
        <w:t>..</w:t>
      </w:r>
      <w:r>
        <w:rPr>
          <w:rFonts w:ascii="Times New Roman" w:hAnsi="Times New Roman" w:cs="Times New Roman"/>
          <w:sz w:val="28"/>
          <w:szCs w:val="28"/>
        </w:rPr>
        <w:t>.</w:t>
      </w:r>
      <w:r w:rsidRPr="003C5195">
        <w:rPr>
          <w:rFonts w:ascii="Times New Roman" w:hAnsi="Times New Roman" w:cs="Times New Roman"/>
          <w:sz w:val="28"/>
          <w:szCs w:val="28"/>
        </w:rPr>
        <w:t>.28</w:t>
      </w:r>
    </w:p>
    <w:p w14:paraId="21F91D23" w14:textId="228A057B" w:rsidR="00BB665A" w:rsidRPr="00AB6F81" w:rsidRDefault="00BB665A" w:rsidP="000D01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Висновок до розділу 1…………………………………………</w:t>
      </w:r>
      <w:r w:rsidR="007A1BCF">
        <w:rPr>
          <w:rFonts w:ascii="Times New Roman" w:hAnsi="Times New Roman" w:cs="Times New Roman"/>
          <w:sz w:val="28"/>
          <w:szCs w:val="28"/>
        </w:rPr>
        <w:t>….</w:t>
      </w:r>
      <w:r>
        <w:rPr>
          <w:rFonts w:ascii="Times New Roman" w:hAnsi="Times New Roman" w:cs="Times New Roman"/>
          <w:sz w:val="28"/>
          <w:szCs w:val="28"/>
        </w:rPr>
        <w:t>……</w:t>
      </w:r>
      <w:r w:rsidR="006976CF">
        <w:rPr>
          <w:rFonts w:ascii="Times New Roman" w:hAnsi="Times New Roman" w:cs="Times New Roman"/>
          <w:sz w:val="28"/>
          <w:szCs w:val="28"/>
        </w:rPr>
        <w:t>…</w:t>
      </w:r>
      <w:r w:rsidR="00646C4E">
        <w:rPr>
          <w:rFonts w:ascii="Times New Roman" w:hAnsi="Times New Roman" w:cs="Times New Roman"/>
          <w:sz w:val="28"/>
          <w:szCs w:val="28"/>
        </w:rPr>
        <w:t>2</w:t>
      </w:r>
      <w:r w:rsidR="003C5195">
        <w:rPr>
          <w:rFonts w:ascii="Times New Roman" w:hAnsi="Times New Roman" w:cs="Times New Roman"/>
          <w:sz w:val="28"/>
          <w:szCs w:val="28"/>
        </w:rPr>
        <w:t>9</w:t>
      </w:r>
    </w:p>
    <w:p w14:paraId="70648DE3" w14:textId="43A06C06" w:rsidR="004A048D" w:rsidRPr="00AB6F81" w:rsidRDefault="004A048D" w:rsidP="000D01D9">
      <w:pPr>
        <w:spacing w:after="0" w:line="360" w:lineRule="auto"/>
        <w:ind w:firstLine="709"/>
        <w:jc w:val="both"/>
        <w:rPr>
          <w:rFonts w:ascii="Times New Roman" w:hAnsi="Times New Roman" w:cs="Times New Roman"/>
          <w:sz w:val="28"/>
          <w:szCs w:val="28"/>
        </w:rPr>
      </w:pPr>
      <w:r w:rsidRPr="00AB6F81">
        <w:rPr>
          <w:rFonts w:ascii="Times New Roman" w:hAnsi="Times New Roman" w:cs="Times New Roman"/>
          <w:sz w:val="28"/>
          <w:szCs w:val="28"/>
        </w:rPr>
        <w:t>РОЗДІЛ 2. Методи і організація дослідження</w:t>
      </w:r>
      <w:r w:rsidR="00F362DB" w:rsidRPr="00AB6F81">
        <w:rPr>
          <w:rFonts w:ascii="Times New Roman" w:hAnsi="Times New Roman" w:cs="Times New Roman"/>
          <w:sz w:val="28"/>
          <w:szCs w:val="28"/>
        </w:rPr>
        <w:t>…………</w:t>
      </w:r>
      <w:r w:rsidR="0087705F" w:rsidRPr="00AB6F81">
        <w:rPr>
          <w:rFonts w:ascii="Times New Roman" w:hAnsi="Times New Roman" w:cs="Times New Roman"/>
          <w:sz w:val="28"/>
          <w:szCs w:val="28"/>
        </w:rPr>
        <w:t>………………</w:t>
      </w:r>
      <w:r w:rsidR="00377887">
        <w:rPr>
          <w:rFonts w:ascii="Times New Roman" w:hAnsi="Times New Roman" w:cs="Times New Roman"/>
          <w:sz w:val="28"/>
          <w:szCs w:val="28"/>
        </w:rPr>
        <w:t>.</w:t>
      </w:r>
      <w:r w:rsidR="0087705F" w:rsidRPr="00AB6F81">
        <w:rPr>
          <w:rFonts w:ascii="Times New Roman" w:hAnsi="Times New Roman" w:cs="Times New Roman"/>
          <w:sz w:val="28"/>
          <w:szCs w:val="28"/>
        </w:rPr>
        <w:t>..</w:t>
      </w:r>
      <w:r w:rsidR="00377887">
        <w:rPr>
          <w:rFonts w:ascii="Times New Roman" w:hAnsi="Times New Roman" w:cs="Times New Roman"/>
          <w:sz w:val="28"/>
          <w:szCs w:val="28"/>
        </w:rPr>
        <w:t>31</w:t>
      </w:r>
    </w:p>
    <w:p w14:paraId="78BE05AD" w14:textId="17766F65" w:rsidR="004A048D" w:rsidRPr="00AB6F81" w:rsidRDefault="00F362DB" w:rsidP="000D01D9">
      <w:pPr>
        <w:spacing w:after="0" w:line="360" w:lineRule="auto"/>
        <w:ind w:firstLine="709"/>
        <w:jc w:val="both"/>
        <w:rPr>
          <w:rFonts w:ascii="Times New Roman" w:hAnsi="Times New Roman" w:cs="Times New Roman"/>
          <w:sz w:val="28"/>
          <w:szCs w:val="28"/>
        </w:rPr>
      </w:pPr>
      <w:r w:rsidRPr="00AB6F81">
        <w:rPr>
          <w:rFonts w:ascii="Times New Roman" w:hAnsi="Times New Roman" w:cs="Times New Roman"/>
          <w:sz w:val="28"/>
          <w:szCs w:val="28"/>
        </w:rPr>
        <w:t>2.1 Організація дослідження……………………</w:t>
      </w:r>
      <w:r w:rsidR="0087705F" w:rsidRPr="00AB6F81">
        <w:rPr>
          <w:rFonts w:ascii="Times New Roman" w:hAnsi="Times New Roman" w:cs="Times New Roman"/>
          <w:sz w:val="28"/>
          <w:szCs w:val="28"/>
        </w:rPr>
        <w:t>………………………...</w:t>
      </w:r>
      <w:r w:rsidR="00377887">
        <w:rPr>
          <w:rFonts w:ascii="Times New Roman" w:hAnsi="Times New Roman" w:cs="Times New Roman"/>
          <w:sz w:val="28"/>
          <w:szCs w:val="28"/>
        </w:rPr>
        <w:t>31</w:t>
      </w:r>
    </w:p>
    <w:p w14:paraId="65AA4752" w14:textId="6473A57C" w:rsidR="00F362DB" w:rsidRPr="00AB6F81" w:rsidRDefault="00F362DB" w:rsidP="000D01D9">
      <w:pPr>
        <w:spacing w:after="0" w:line="360" w:lineRule="auto"/>
        <w:ind w:firstLine="709"/>
        <w:jc w:val="both"/>
        <w:rPr>
          <w:rFonts w:ascii="Times New Roman" w:hAnsi="Times New Roman" w:cs="Times New Roman"/>
          <w:sz w:val="28"/>
          <w:szCs w:val="28"/>
        </w:rPr>
      </w:pPr>
      <w:r w:rsidRPr="00AB6F81">
        <w:rPr>
          <w:rFonts w:ascii="Times New Roman" w:hAnsi="Times New Roman" w:cs="Times New Roman"/>
          <w:sz w:val="28"/>
          <w:szCs w:val="28"/>
        </w:rPr>
        <w:t>2.2. Методи дослідження…………………</w:t>
      </w:r>
      <w:r w:rsidR="0087705F" w:rsidRPr="00AB6F81">
        <w:rPr>
          <w:rFonts w:ascii="Times New Roman" w:hAnsi="Times New Roman" w:cs="Times New Roman"/>
          <w:sz w:val="28"/>
          <w:szCs w:val="28"/>
        </w:rPr>
        <w:t>……………………………….</w:t>
      </w:r>
      <w:r w:rsidR="00377887">
        <w:rPr>
          <w:rFonts w:ascii="Times New Roman" w:hAnsi="Times New Roman" w:cs="Times New Roman"/>
          <w:sz w:val="28"/>
          <w:szCs w:val="28"/>
        </w:rPr>
        <w:t>31</w:t>
      </w:r>
    </w:p>
    <w:p w14:paraId="0F669FF1" w14:textId="36BB5CF1" w:rsidR="004A048D" w:rsidRDefault="004A048D" w:rsidP="000D01D9">
      <w:pPr>
        <w:spacing w:after="0" w:line="360" w:lineRule="auto"/>
        <w:ind w:firstLine="709"/>
        <w:jc w:val="both"/>
        <w:rPr>
          <w:rFonts w:ascii="Times New Roman" w:hAnsi="Times New Roman" w:cs="Times New Roman"/>
          <w:sz w:val="28"/>
          <w:szCs w:val="28"/>
        </w:rPr>
      </w:pPr>
      <w:r w:rsidRPr="00AB6F81">
        <w:rPr>
          <w:rFonts w:ascii="Times New Roman" w:hAnsi="Times New Roman" w:cs="Times New Roman"/>
          <w:sz w:val="28"/>
          <w:szCs w:val="28"/>
        </w:rPr>
        <w:t>РОЗДІЛ 3 Результати дослідження</w:t>
      </w:r>
      <w:r w:rsidR="008D4083" w:rsidRPr="00AB6F81">
        <w:rPr>
          <w:rFonts w:ascii="Times New Roman" w:hAnsi="Times New Roman" w:cs="Times New Roman"/>
          <w:sz w:val="28"/>
          <w:szCs w:val="28"/>
        </w:rPr>
        <w:t xml:space="preserve"> і їх обговорення</w:t>
      </w:r>
      <w:r w:rsidR="0087705F" w:rsidRPr="00AB6F81">
        <w:rPr>
          <w:rFonts w:ascii="Times New Roman" w:hAnsi="Times New Roman" w:cs="Times New Roman"/>
          <w:sz w:val="28"/>
          <w:szCs w:val="28"/>
        </w:rPr>
        <w:t>……………………</w:t>
      </w:r>
      <w:r w:rsidR="00377887">
        <w:rPr>
          <w:rFonts w:ascii="Times New Roman" w:hAnsi="Times New Roman" w:cs="Times New Roman"/>
          <w:sz w:val="28"/>
          <w:szCs w:val="28"/>
        </w:rPr>
        <w:t>37</w:t>
      </w:r>
    </w:p>
    <w:p w14:paraId="0BA9373E" w14:textId="5856832E" w:rsidR="00377887" w:rsidRPr="00377887" w:rsidRDefault="00377887" w:rsidP="00377887">
      <w:pPr>
        <w:spacing w:after="0" w:line="360" w:lineRule="auto"/>
        <w:ind w:firstLine="709"/>
        <w:jc w:val="both"/>
        <w:rPr>
          <w:rFonts w:ascii="Times New Roman" w:hAnsi="Times New Roman" w:cs="Times New Roman"/>
          <w:sz w:val="28"/>
          <w:szCs w:val="28"/>
        </w:rPr>
      </w:pPr>
      <w:r w:rsidRPr="00377887">
        <w:rPr>
          <w:rFonts w:ascii="Times New Roman" w:hAnsi="Times New Roman" w:cs="Times New Roman"/>
          <w:sz w:val="28"/>
          <w:szCs w:val="28"/>
        </w:rPr>
        <w:t>3.1 Стартова однорідність вибірки учасниць дослідження…</w:t>
      </w:r>
      <w:r>
        <w:rPr>
          <w:rFonts w:ascii="Times New Roman" w:hAnsi="Times New Roman" w:cs="Times New Roman"/>
          <w:sz w:val="28"/>
          <w:szCs w:val="28"/>
        </w:rPr>
        <w:t>………….</w:t>
      </w:r>
      <w:r w:rsidRPr="00377887">
        <w:rPr>
          <w:rFonts w:ascii="Times New Roman" w:hAnsi="Times New Roman" w:cs="Times New Roman"/>
          <w:sz w:val="28"/>
          <w:szCs w:val="28"/>
        </w:rPr>
        <w:t>37</w:t>
      </w:r>
    </w:p>
    <w:p w14:paraId="22C8B468" w14:textId="0D19F01F" w:rsidR="00377887" w:rsidRPr="00377887" w:rsidRDefault="00377887" w:rsidP="00377887">
      <w:pPr>
        <w:spacing w:after="0" w:line="360" w:lineRule="auto"/>
        <w:ind w:firstLine="709"/>
        <w:jc w:val="both"/>
        <w:rPr>
          <w:rFonts w:ascii="Times New Roman" w:hAnsi="Times New Roman" w:cs="Times New Roman"/>
          <w:sz w:val="28"/>
          <w:szCs w:val="28"/>
        </w:rPr>
      </w:pPr>
      <w:r w:rsidRPr="00377887">
        <w:rPr>
          <w:rFonts w:ascii="Times New Roman" w:hAnsi="Times New Roman" w:cs="Times New Roman"/>
          <w:sz w:val="28"/>
          <w:szCs w:val="28"/>
        </w:rPr>
        <w:t xml:space="preserve">3.2 Динаміка </w:t>
      </w:r>
      <w:proofErr w:type="spellStart"/>
      <w:r w:rsidRPr="00377887">
        <w:rPr>
          <w:rFonts w:ascii="Times New Roman" w:hAnsi="Times New Roman" w:cs="Times New Roman"/>
          <w:sz w:val="28"/>
          <w:szCs w:val="28"/>
        </w:rPr>
        <w:t>морфофункціональних</w:t>
      </w:r>
      <w:proofErr w:type="spellEnd"/>
      <w:r w:rsidRPr="00377887">
        <w:rPr>
          <w:rFonts w:ascii="Times New Roman" w:hAnsi="Times New Roman" w:cs="Times New Roman"/>
          <w:sz w:val="28"/>
          <w:szCs w:val="28"/>
        </w:rPr>
        <w:t xml:space="preserve"> показників учасниць протягом дослідження…………</w:t>
      </w:r>
      <w:r>
        <w:rPr>
          <w:rFonts w:ascii="Times New Roman" w:hAnsi="Times New Roman" w:cs="Times New Roman"/>
          <w:sz w:val="28"/>
          <w:szCs w:val="28"/>
        </w:rPr>
        <w:t>…………………………………………………………...</w:t>
      </w:r>
      <w:r w:rsidRPr="00377887">
        <w:rPr>
          <w:rFonts w:ascii="Times New Roman" w:hAnsi="Times New Roman" w:cs="Times New Roman"/>
          <w:sz w:val="28"/>
          <w:szCs w:val="28"/>
        </w:rPr>
        <w:t>.40</w:t>
      </w:r>
    </w:p>
    <w:p w14:paraId="5E5E8224" w14:textId="671B46BC" w:rsidR="00377887" w:rsidRPr="00377887" w:rsidRDefault="00377887" w:rsidP="00377887">
      <w:pPr>
        <w:spacing w:after="0" w:line="360" w:lineRule="auto"/>
        <w:ind w:firstLine="709"/>
        <w:jc w:val="both"/>
        <w:rPr>
          <w:rFonts w:ascii="Times New Roman" w:hAnsi="Times New Roman" w:cs="Times New Roman"/>
          <w:sz w:val="28"/>
          <w:szCs w:val="28"/>
        </w:rPr>
      </w:pPr>
      <w:r w:rsidRPr="00377887">
        <w:rPr>
          <w:rFonts w:ascii="Times New Roman" w:hAnsi="Times New Roman" w:cs="Times New Roman"/>
          <w:sz w:val="28"/>
          <w:szCs w:val="28"/>
        </w:rPr>
        <w:t>3.3 Динаміка композиційного складу тіла учасниць дослідження</w:t>
      </w:r>
      <w:r>
        <w:rPr>
          <w:rFonts w:ascii="Times New Roman" w:hAnsi="Times New Roman" w:cs="Times New Roman"/>
          <w:sz w:val="28"/>
          <w:szCs w:val="28"/>
        </w:rPr>
        <w:t>…….</w:t>
      </w:r>
      <w:r w:rsidRPr="00377887">
        <w:rPr>
          <w:rFonts w:ascii="Times New Roman" w:hAnsi="Times New Roman" w:cs="Times New Roman"/>
          <w:sz w:val="28"/>
          <w:szCs w:val="28"/>
        </w:rPr>
        <w:t>42</w:t>
      </w:r>
    </w:p>
    <w:p w14:paraId="4CE94857" w14:textId="7CEF7232" w:rsidR="00377887" w:rsidRPr="00377887" w:rsidRDefault="00377887" w:rsidP="000D01D9">
      <w:pPr>
        <w:spacing w:after="0" w:line="360" w:lineRule="auto"/>
        <w:ind w:firstLine="709"/>
        <w:jc w:val="both"/>
        <w:rPr>
          <w:rFonts w:ascii="Times New Roman" w:hAnsi="Times New Roman" w:cs="Times New Roman"/>
          <w:sz w:val="28"/>
          <w:szCs w:val="28"/>
        </w:rPr>
      </w:pPr>
      <w:r w:rsidRPr="00377887">
        <w:rPr>
          <w:rFonts w:ascii="Times New Roman" w:hAnsi="Times New Roman" w:cs="Times New Roman"/>
          <w:sz w:val="28"/>
          <w:szCs w:val="28"/>
        </w:rPr>
        <w:t>3.4 Динаміка функціонального стану кишечника…</w:t>
      </w:r>
      <w:r>
        <w:rPr>
          <w:rFonts w:ascii="Times New Roman" w:hAnsi="Times New Roman" w:cs="Times New Roman"/>
          <w:sz w:val="28"/>
          <w:szCs w:val="28"/>
        </w:rPr>
        <w:t>……………………</w:t>
      </w:r>
      <w:r w:rsidRPr="00377887">
        <w:rPr>
          <w:rFonts w:ascii="Times New Roman" w:hAnsi="Times New Roman" w:cs="Times New Roman"/>
          <w:sz w:val="28"/>
          <w:szCs w:val="28"/>
        </w:rPr>
        <w:t>.44</w:t>
      </w:r>
    </w:p>
    <w:p w14:paraId="7C1BEBD4" w14:textId="60D4EDD1" w:rsidR="004A048D" w:rsidRDefault="009D23EB" w:rsidP="000D01D9">
      <w:pPr>
        <w:spacing w:after="0" w:line="360" w:lineRule="auto"/>
        <w:ind w:firstLine="709"/>
        <w:jc w:val="both"/>
        <w:rPr>
          <w:rFonts w:ascii="Times New Roman" w:hAnsi="Times New Roman" w:cs="Times New Roman"/>
          <w:sz w:val="28"/>
          <w:szCs w:val="28"/>
        </w:rPr>
      </w:pPr>
      <w:r w:rsidRPr="00AB6F81">
        <w:rPr>
          <w:rFonts w:ascii="Times New Roman" w:hAnsi="Times New Roman" w:cs="Times New Roman"/>
          <w:sz w:val="28"/>
          <w:szCs w:val="28"/>
        </w:rPr>
        <w:t>ВИСНОВКИ…………………………………………………</w:t>
      </w:r>
      <w:r w:rsidR="000D01D9" w:rsidRPr="00AB6F81">
        <w:rPr>
          <w:rFonts w:ascii="Times New Roman" w:hAnsi="Times New Roman" w:cs="Times New Roman"/>
          <w:sz w:val="28"/>
          <w:szCs w:val="28"/>
        </w:rPr>
        <w:t>…………….</w:t>
      </w:r>
      <w:r w:rsidR="00122F95">
        <w:rPr>
          <w:rFonts w:ascii="Times New Roman" w:hAnsi="Times New Roman" w:cs="Times New Roman"/>
          <w:sz w:val="28"/>
          <w:szCs w:val="28"/>
        </w:rPr>
        <w:t>46</w:t>
      </w:r>
    </w:p>
    <w:p w14:paraId="63333080" w14:textId="1B68D724" w:rsidR="006976CF" w:rsidRPr="00AB6F81" w:rsidRDefault="006976CF" w:rsidP="000D01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ПРАКТИЧНІ РЕКОМЕНДАЦІЇ ……………………</w:t>
      </w:r>
      <w:r w:rsidR="00122F95">
        <w:rPr>
          <w:rFonts w:ascii="Times New Roman" w:hAnsi="Times New Roman" w:cs="Times New Roman"/>
          <w:sz w:val="28"/>
          <w:szCs w:val="28"/>
        </w:rPr>
        <w:t>……………..</w:t>
      </w:r>
      <w:r>
        <w:rPr>
          <w:rFonts w:ascii="Times New Roman" w:hAnsi="Times New Roman" w:cs="Times New Roman"/>
          <w:sz w:val="28"/>
          <w:szCs w:val="28"/>
        </w:rPr>
        <w:t>……..</w:t>
      </w:r>
      <w:r w:rsidR="00122F95">
        <w:rPr>
          <w:rFonts w:ascii="Times New Roman" w:hAnsi="Times New Roman" w:cs="Times New Roman"/>
          <w:sz w:val="28"/>
          <w:szCs w:val="28"/>
        </w:rPr>
        <w:t>48</w:t>
      </w:r>
    </w:p>
    <w:p w14:paraId="0AE4BAF1" w14:textId="19D19CF0" w:rsidR="004A048D" w:rsidRDefault="009D23EB" w:rsidP="000D01D9">
      <w:pPr>
        <w:tabs>
          <w:tab w:val="left" w:pos="6249"/>
        </w:tabs>
        <w:spacing w:after="0" w:line="360" w:lineRule="auto"/>
        <w:ind w:firstLine="709"/>
        <w:jc w:val="both"/>
        <w:rPr>
          <w:rFonts w:ascii="Times New Roman" w:hAnsi="Times New Roman" w:cs="Times New Roman"/>
          <w:sz w:val="28"/>
          <w:szCs w:val="28"/>
        </w:rPr>
      </w:pPr>
      <w:r w:rsidRPr="00AB6F81">
        <w:rPr>
          <w:rFonts w:ascii="Times New Roman" w:hAnsi="Times New Roman" w:cs="Times New Roman"/>
          <w:sz w:val="28"/>
          <w:szCs w:val="28"/>
        </w:rPr>
        <w:t>СПИСОК ВИКОРИСТАНИХ ДЖЕРЕЛ</w:t>
      </w:r>
      <w:r w:rsidR="000D01D9" w:rsidRPr="00AB6F81">
        <w:rPr>
          <w:rFonts w:ascii="Times New Roman" w:hAnsi="Times New Roman" w:cs="Times New Roman"/>
          <w:sz w:val="28"/>
          <w:szCs w:val="28"/>
        </w:rPr>
        <w:t>…………………………………</w:t>
      </w:r>
      <w:r w:rsidR="00122F95">
        <w:rPr>
          <w:rFonts w:ascii="Times New Roman" w:hAnsi="Times New Roman" w:cs="Times New Roman"/>
          <w:sz w:val="28"/>
          <w:szCs w:val="28"/>
        </w:rPr>
        <w:t>5</w:t>
      </w:r>
      <w:r w:rsidR="00377887">
        <w:rPr>
          <w:rFonts w:ascii="Times New Roman" w:hAnsi="Times New Roman" w:cs="Times New Roman"/>
          <w:sz w:val="28"/>
          <w:szCs w:val="28"/>
        </w:rPr>
        <w:t>0</w:t>
      </w:r>
    </w:p>
    <w:p w14:paraId="177327EA" w14:textId="77777777" w:rsidR="00835D5A" w:rsidRPr="001F3C79" w:rsidRDefault="00835D5A" w:rsidP="000D01D9">
      <w:pPr>
        <w:spacing w:after="0" w:line="360" w:lineRule="auto"/>
        <w:rPr>
          <w:rFonts w:ascii="Times New Roman" w:hAnsi="Times New Roman" w:cs="Times New Roman"/>
          <w:b/>
          <w:sz w:val="28"/>
          <w:szCs w:val="28"/>
        </w:rPr>
      </w:pPr>
      <w:r w:rsidRPr="001F3C79">
        <w:rPr>
          <w:rFonts w:ascii="Times New Roman" w:hAnsi="Times New Roman" w:cs="Times New Roman"/>
          <w:b/>
          <w:sz w:val="28"/>
          <w:szCs w:val="28"/>
        </w:rPr>
        <w:br w:type="page"/>
      </w:r>
    </w:p>
    <w:p w14:paraId="37CEED76" w14:textId="62A087BB" w:rsidR="00C215C5" w:rsidRDefault="00C215C5" w:rsidP="00200B09">
      <w:pPr>
        <w:spacing w:after="0" w:line="360" w:lineRule="auto"/>
        <w:jc w:val="center"/>
        <w:rPr>
          <w:rFonts w:ascii="Times New Roman" w:hAnsi="Times New Roman" w:cs="Times New Roman"/>
          <w:b/>
          <w:sz w:val="28"/>
          <w:szCs w:val="28"/>
        </w:rPr>
      </w:pPr>
      <w:r w:rsidRPr="004D2144">
        <w:rPr>
          <w:rFonts w:ascii="Times New Roman" w:hAnsi="Times New Roman" w:cs="Times New Roman"/>
          <w:b/>
          <w:sz w:val="28"/>
          <w:szCs w:val="28"/>
        </w:rPr>
        <w:lastRenderedPageBreak/>
        <w:t>СПИСОК УМОВНИХ СКОРОЧЕНЬ</w:t>
      </w:r>
    </w:p>
    <w:p w14:paraId="4383F02B" w14:textId="19539DBF" w:rsidR="00BE783B" w:rsidRDefault="00BE783B" w:rsidP="00200B09">
      <w:pPr>
        <w:spacing w:after="0" w:line="360" w:lineRule="auto"/>
        <w:jc w:val="center"/>
        <w:rPr>
          <w:rFonts w:ascii="Times New Roman" w:hAnsi="Times New Roman" w:cs="Times New Roman"/>
          <w:b/>
          <w:sz w:val="28"/>
          <w:szCs w:val="28"/>
        </w:rPr>
      </w:pPr>
    </w:p>
    <w:p w14:paraId="6AF16FE2" w14:textId="04688433" w:rsidR="00EF6DE8" w:rsidRDefault="00EF6DE8" w:rsidP="001A1CD1">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ГГНО - </w:t>
      </w:r>
      <w:proofErr w:type="spellStart"/>
      <w:r>
        <w:rPr>
          <w:rFonts w:ascii="Times New Roman" w:hAnsi="Times New Roman" w:cs="Times New Roman"/>
          <w:sz w:val="28"/>
          <w:szCs w:val="28"/>
        </w:rPr>
        <w:t>гіпоталамо-гіпофізарно-наднирникова</w:t>
      </w:r>
      <w:proofErr w:type="spellEnd"/>
      <w:r>
        <w:rPr>
          <w:rFonts w:ascii="Times New Roman" w:hAnsi="Times New Roman" w:cs="Times New Roman"/>
          <w:sz w:val="28"/>
          <w:szCs w:val="28"/>
        </w:rPr>
        <w:t xml:space="preserve"> ось</w:t>
      </w:r>
    </w:p>
    <w:p w14:paraId="37D75532" w14:textId="19F8701B" w:rsidR="001A1CD1" w:rsidRPr="001A1CD1" w:rsidRDefault="001A1CD1" w:rsidP="001A1CD1">
      <w:pPr>
        <w:spacing w:after="0" w:line="360" w:lineRule="auto"/>
        <w:ind w:firstLine="709"/>
        <w:rPr>
          <w:rFonts w:ascii="Times New Roman" w:hAnsi="Times New Roman" w:cs="Times New Roman"/>
          <w:sz w:val="28"/>
          <w:szCs w:val="28"/>
        </w:rPr>
      </w:pPr>
      <w:r w:rsidRPr="001A1CD1">
        <w:rPr>
          <w:rFonts w:ascii="Times New Roman" w:hAnsi="Times New Roman" w:cs="Times New Roman"/>
          <w:sz w:val="28"/>
          <w:szCs w:val="28"/>
        </w:rPr>
        <w:t xml:space="preserve">ЕНС – </w:t>
      </w:r>
      <w:proofErr w:type="spellStart"/>
      <w:r w:rsidRPr="001A1CD1">
        <w:rPr>
          <w:rFonts w:ascii="Times New Roman" w:hAnsi="Times New Roman" w:cs="Times New Roman"/>
          <w:sz w:val="28"/>
          <w:szCs w:val="28"/>
        </w:rPr>
        <w:t>ентеральна</w:t>
      </w:r>
      <w:proofErr w:type="spellEnd"/>
      <w:r w:rsidRPr="001A1CD1">
        <w:rPr>
          <w:rFonts w:ascii="Times New Roman" w:hAnsi="Times New Roman" w:cs="Times New Roman"/>
          <w:sz w:val="28"/>
          <w:szCs w:val="28"/>
        </w:rPr>
        <w:t xml:space="preserve"> нервова система</w:t>
      </w:r>
    </w:p>
    <w:p w14:paraId="4F97882F" w14:textId="3057D2F6" w:rsidR="007861ED" w:rsidRPr="00E25283" w:rsidRDefault="007861ED" w:rsidP="00BB665A">
      <w:pPr>
        <w:spacing w:after="0" w:line="360" w:lineRule="auto"/>
        <w:ind w:firstLine="709"/>
        <w:jc w:val="both"/>
        <w:rPr>
          <w:rFonts w:ascii="Times New Roman" w:hAnsi="Times New Roman" w:cs="Times New Roman"/>
          <w:sz w:val="28"/>
          <w:szCs w:val="28"/>
        </w:rPr>
      </w:pPr>
      <w:r w:rsidRPr="00E25283">
        <w:rPr>
          <w:rFonts w:ascii="Times New Roman" w:hAnsi="Times New Roman" w:cs="Times New Roman"/>
          <w:sz w:val="28"/>
          <w:szCs w:val="28"/>
        </w:rPr>
        <w:t>ЛПВЩ – ліпопротеїди високої щільності</w:t>
      </w:r>
    </w:p>
    <w:p w14:paraId="0FA5DB8A" w14:textId="68D3D8BE" w:rsidR="007861ED" w:rsidRPr="00E25283" w:rsidRDefault="007861ED" w:rsidP="00BB665A">
      <w:pPr>
        <w:spacing w:after="0" w:line="360" w:lineRule="auto"/>
        <w:ind w:firstLine="709"/>
        <w:jc w:val="both"/>
        <w:rPr>
          <w:rFonts w:ascii="Times New Roman" w:hAnsi="Times New Roman" w:cs="Times New Roman"/>
          <w:sz w:val="28"/>
          <w:szCs w:val="28"/>
        </w:rPr>
      </w:pPr>
      <w:r w:rsidRPr="00E25283">
        <w:rPr>
          <w:rFonts w:ascii="Times New Roman" w:hAnsi="Times New Roman" w:cs="Times New Roman"/>
          <w:sz w:val="28"/>
          <w:szCs w:val="28"/>
        </w:rPr>
        <w:t>ЛПНЩ - ліпопротеїди низької щільності</w:t>
      </w:r>
    </w:p>
    <w:p w14:paraId="49C620EA" w14:textId="1F2C30B9" w:rsidR="00381BB3" w:rsidRPr="00E25283" w:rsidRDefault="00381BB3" w:rsidP="00200B09">
      <w:pPr>
        <w:spacing w:after="0" w:line="360" w:lineRule="auto"/>
        <w:ind w:firstLine="709"/>
        <w:rPr>
          <w:rFonts w:ascii="Times New Roman" w:hAnsi="Times New Roman" w:cs="Times New Roman"/>
          <w:sz w:val="28"/>
          <w:szCs w:val="28"/>
        </w:rPr>
      </w:pPr>
      <w:r w:rsidRPr="00E25283">
        <w:rPr>
          <w:rFonts w:ascii="Times New Roman" w:hAnsi="Times New Roman" w:cs="Times New Roman"/>
          <w:sz w:val="28"/>
          <w:szCs w:val="28"/>
        </w:rPr>
        <w:t>НЖК – ненасичені жирні кислоти</w:t>
      </w:r>
    </w:p>
    <w:p w14:paraId="647EF9F9" w14:textId="148E4F7D" w:rsidR="00F545F4" w:rsidRPr="00E25283" w:rsidRDefault="00381BB3" w:rsidP="00200B09">
      <w:pPr>
        <w:spacing w:after="0" w:line="360" w:lineRule="auto"/>
        <w:ind w:firstLine="709"/>
        <w:rPr>
          <w:rFonts w:ascii="Times New Roman" w:hAnsi="Times New Roman" w:cs="Times New Roman"/>
          <w:sz w:val="28"/>
          <w:szCs w:val="28"/>
        </w:rPr>
      </w:pPr>
      <w:r w:rsidRPr="00E25283">
        <w:rPr>
          <w:rFonts w:ascii="Times New Roman" w:hAnsi="Times New Roman" w:cs="Times New Roman"/>
          <w:sz w:val="28"/>
          <w:szCs w:val="28"/>
        </w:rPr>
        <w:t xml:space="preserve">МНЖК – </w:t>
      </w:r>
      <w:proofErr w:type="spellStart"/>
      <w:r w:rsidRPr="00E25283">
        <w:rPr>
          <w:rFonts w:ascii="Times New Roman" w:hAnsi="Times New Roman" w:cs="Times New Roman"/>
          <w:sz w:val="28"/>
          <w:szCs w:val="28"/>
        </w:rPr>
        <w:t>мононенасичені</w:t>
      </w:r>
      <w:proofErr w:type="spellEnd"/>
      <w:r w:rsidRPr="00E25283">
        <w:rPr>
          <w:rFonts w:ascii="Times New Roman" w:hAnsi="Times New Roman" w:cs="Times New Roman"/>
          <w:sz w:val="28"/>
          <w:szCs w:val="28"/>
        </w:rPr>
        <w:t xml:space="preserve"> жирні кислоти</w:t>
      </w:r>
    </w:p>
    <w:p w14:paraId="508F6ED6" w14:textId="01F4D084" w:rsidR="00F545F4" w:rsidRPr="00E25283" w:rsidRDefault="00F545F4" w:rsidP="00200B09">
      <w:pPr>
        <w:tabs>
          <w:tab w:val="left" w:pos="3332"/>
        </w:tabs>
        <w:spacing w:after="0" w:line="360" w:lineRule="auto"/>
        <w:ind w:firstLine="709"/>
        <w:jc w:val="both"/>
        <w:rPr>
          <w:rFonts w:ascii="Times New Roman" w:hAnsi="Times New Roman" w:cs="Times New Roman"/>
          <w:sz w:val="28"/>
          <w:szCs w:val="28"/>
        </w:rPr>
      </w:pPr>
      <w:r w:rsidRPr="00E25283">
        <w:rPr>
          <w:rFonts w:ascii="Times New Roman" w:hAnsi="Times New Roman" w:cs="Times New Roman"/>
          <w:sz w:val="28"/>
          <w:szCs w:val="28"/>
        </w:rPr>
        <w:t xml:space="preserve">ОС – </w:t>
      </w:r>
      <w:r w:rsidR="00D20411" w:rsidRPr="00E25283">
        <w:rPr>
          <w:rFonts w:ascii="Times New Roman" w:hAnsi="Times New Roman" w:cs="Times New Roman"/>
          <w:sz w:val="28"/>
          <w:szCs w:val="28"/>
        </w:rPr>
        <w:t>об</w:t>
      </w:r>
      <w:r w:rsidR="00B77F7D" w:rsidRPr="00E25283">
        <w:rPr>
          <w:rFonts w:ascii="Times New Roman" w:hAnsi="Times New Roman" w:cs="Times New Roman"/>
          <w:sz w:val="28"/>
          <w:szCs w:val="28"/>
        </w:rPr>
        <w:t>хват</w:t>
      </w:r>
      <w:r w:rsidRPr="00E25283">
        <w:rPr>
          <w:rFonts w:ascii="Times New Roman" w:hAnsi="Times New Roman" w:cs="Times New Roman"/>
          <w:sz w:val="28"/>
          <w:szCs w:val="28"/>
        </w:rPr>
        <w:t xml:space="preserve"> стегна</w:t>
      </w:r>
    </w:p>
    <w:p w14:paraId="60441389" w14:textId="278EDC3E" w:rsidR="00F545F4" w:rsidRPr="00E25283" w:rsidRDefault="00F545F4" w:rsidP="00200B09">
      <w:pPr>
        <w:tabs>
          <w:tab w:val="left" w:pos="3332"/>
          <w:tab w:val="center" w:pos="5032"/>
        </w:tabs>
        <w:spacing w:after="0" w:line="360" w:lineRule="auto"/>
        <w:ind w:firstLine="709"/>
        <w:jc w:val="both"/>
        <w:rPr>
          <w:rFonts w:ascii="Times New Roman" w:hAnsi="Times New Roman" w:cs="Times New Roman"/>
          <w:sz w:val="28"/>
          <w:szCs w:val="28"/>
        </w:rPr>
      </w:pPr>
      <w:r w:rsidRPr="00E25283">
        <w:rPr>
          <w:rFonts w:ascii="Times New Roman" w:hAnsi="Times New Roman" w:cs="Times New Roman"/>
          <w:sz w:val="28"/>
          <w:szCs w:val="28"/>
        </w:rPr>
        <w:t>ОТ – окружність талії</w:t>
      </w:r>
      <w:r w:rsidRPr="00E25283">
        <w:rPr>
          <w:rFonts w:ascii="Times New Roman" w:hAnsi="Times New Roman" w:cs="Times New Roman"/>
          <w:sz w:val="28"/>
          <w:szCs w:val="28"/>
        </w:rPr>
        <w:tab/>
      </w:r>
    </w:p>
    <w:p w14:paraId="558FC4DE" w14:textId="00526079" w:rsidR="00C215C5" w:rsidRPr="00E25283" w:rsidRDefault="00381BB3" w:rsidP="00200B09">
      <w:pPr>
        <w:spacing w:after="0" w:line="360" w:lineRule="auto"/>
        <w:ind w:firstLine="709"/>
        <w:rPr>
          <w:rFonts w:ascii="Times New Roman" w:hAnsi="Times New Roman" w:cs="Times New Roman"/>
          <w:sz w:val="28"/>
          <w:szCs w:val="28"/>
        </w:rPr>
      </w:pPr>
      <w:r w:rsidRPr="00E25283">
        <w:rPr>
          <w:rFonts w:ascii="Times New Roman" w:hAnsi="Times New Roman" w:cs="Times New Roman"/>
          <w:sz w:val="28"/>
          <w:szCs w:val="28"/>
        </w:rPr>
        <w:t xml:space="preserve">ПНЖК </w:t>
      </w:r>
      <w:r w:rsidR="00C85101" w:rsidRPr="00E25283">
        <w:rPr>
          <w:rFonts w:ascii="Times New Roman" w:hAnsi="Times New Roman" w:cs="Times New Roman"/>
          <w:sz w:val="28"/>
          <w:szCs w:val="28"/>
        </w:rPr>
        <w:t xml:space="preserve">– </w:t>
      </w:r>
      <w:proofErr w:type="spellStart"/>
      <w:r w:rsidR="00C85101" w:rsidRPr="00E25283">
        <w:rPr>
          <w:rFonts w:ascii="Times New Roman" w:hAnsi="Times New Roman" w:cs="Times New Roman"/>
          <w:sz w:val="28"/>
          <w:szCs w:val="28"/>
        </w:rPr>
        <w:t>полі</w:t>
      </w:r>
      <w:r w:rsidR="00C446E6" w:rsidRPr="00E25283">
        <w:rPr>
          <w:rFonts w:ascii="Times New Roman" w:hAnsi="Times New Roman" w:cs="Times New Roman"/>
          <w:sz w:val="28"/>
          <w:szCs w:val="28"/>
        </w:rPr>
        <w:t>ненасичені</w:t>
      </w:r>
      <w:proofErr w:type="spellEnd"/>
      <w:r w:rsidR="00C446E6" w:rsidRPr="00E25283">
        <w:rPr>
          <w:rFonts w:ascii="Times New Roman" w:hAnsi="Times New Roman" w:cs="Times New Roman"/>
          <w:sz w:val="28"/>
          <w:szCs w:val="28"/>
        </w:rPr>
        <w:t xml:space="preserve"> жирні кислоти</w:t>
      </w:r>
    </w:p>
    <w:p w14:paraId="294DDB06" w14:textId="77777777" w:rsidR="009153A9" w:rsidRPr="00E25283" w:rsidRDefault="00554439" w:rsidP="009153A9">
      <w:pPr>
        <w:tabs>
          <w:tab w:val="left" w:pos="4550"/>
        </w:tabs>
        <w:spacing w:after="0" w:line="360" w:lineRule="auto"/>
        <w:ind w:firstLine="709"/>
        <w:jc w:val="both"/>
        <w:rPr>
          <w:rFonts w:ascii="Times New Roman" w:hAnsi="Times New Roman" w:cs="Times New Roman"/>
          <w:sz w:val="28"/>
          <w:szCs w:val="28"/>
        </w:rPr>
      </w:pPr>
      <w:r w:rsidRPr="00E25283">
        <w:rPr>
          <w:rFonts w:ascii="Times New Roman" w:hAnsi="Times New Roman" w:cs="Times New Roman"/>
          <w:sz w:val="28"/>
          <w:szCs w:val="28"/>
        </w:rPr>
        <w:t>ШКТ – шлунково-кишковий тракт</w:t>
      </w:r>
    </w:p>
    <w:p w14:paraId="0C9B70EA" w14:textId="135DF737" w:rsidR="009153A9" w:rsidRDefault="009153A9" w:rsidP="009153A9">
      <w:pPr>
        <w:tabs>
          <w:tab w:val="left" w:pos="4550"/>
        </w:tabs>
        <w:spacing w:after="0" w:line="360" w:lineRule="auto"/>
        <w:ind w:firstLine="709"/>
        <w:jc w:val="both"/>
        <w:rPr>
          <w:rFonts w:ascii="Times New Roman" w:hAnsi="Times New Roman" w:cs="Times New Roman"/>
          <w:bCs/>
          <w:sz w:val="28"/>
          <w:szCs w:val="28"/>
        </w:rPr>
      </w:pPr>
      <w:r w:rsidRPr="00E25283">
        <w:rPr>
          <w:rFonts w:ascii="Times New Roman" w:hAnsi="Times New Roman" w:cs="Times New Roman"/>
          <w:bCs/>
          <w:sz w:val="28"/>
          <w:szCs w:val="28"/>
        </w:rPr>
        <w:t>ЦНС – центральна нервова система</w:t>
      </w:r>
    </w:p>
    <w:p w14:paraId="16E1C170" w14:textId="77777777" w:rsidR="001871E1" w:rsidRPr="009153A9" w:rsidRDefault="001871E1" w:rsidP="009153A9">
      <w:pPr>
        <w:tabs>
          <w:tab w:val="left" w:pos="4550"/>
        </w:tabs>
        <w:spacing w:after="0" w:line="360" w:lineRule="auto"/>
        <w:ind w:firstLine="709"/>
        <w:jc w:val="both"/>
        <w:rPr>
          <w:rFonts w:ascii="Times New Roman" w:hAnsi="Times New Roman" w:cs="Times New Roman"/>
          <w:bCs/>
          <w:sz w:val="28"/>
          <w:szCs w:val="28"/>
        </w:rPr>
      </w:pPr>
    </w:p>
    <w:p w14:paraId="07806A78" w14:textId="7E89EECF" w:rsidR="00C446E6" w:rsidRPr="004D2144" w:rsidRDefault="00C446E6" w:rsidP="009153A9">
      <w:pPr>
        <w:tabs>
          <w:tab w:val="left" w:pos="4550"/>
        </w:tabs>
        <w:spacing w:after="0" w:line="360" w:lineRule="auto"/>
        <w:ind w:firstLine="709"/>
        <w:jc w:val="both"/>
        <w:rPr>
          <w:rFonts w:ascii="Times New Roman" w:hAnsi="Times New Roman" w:cs="Times New Roman"/>
          <w:b/>
          <w:bCs/>
          <w:sz w:val="28"/>
          <w:szCs w:val="28"/>
        </w:rPr>
      </w:pPr>
      <w:r w:rsidRPr="004D2144">
        <w:rPr>
          <w:rFonts w:ascii="Times New Roman" w:hAnsi="Times New Roman" w:cs="Times New Roman"/>
          <w:b/>
          <w:bCs/>
          <w:sz w:val="28"/>
          <w:szCs w:val="28"/>
        </w:rPr>
        <w:br w:type="page"/>
      </w:r>
    </w:p>
    <w:p w14:paraId="64812DB2" w14:textId="1700125E" w:rsidR="00C215C5" w:rsidRPr="0022025A" w:rsidRDefault="00C215C5" w:rsidP="0022025A">
      <w:pPr>
        <w:spacing w:after="0" w:line="360" w:lineRule="auto"/>
        <w:jc w:val="center"/>
        <w:rPr>
          <w:rFonts w:ascii="Times New Roman" w:hAnsi="Times New Roman" w:cs="Times New Roman"/>
          <w:b/>
          <w:sz w:val="28"/>
          <w:szCs w:val="28"/>
        </w:rPr>
      </w:pPr>
      <w:r w:rsidRPr="0022025A">
        <w:rPr>
          <w:rFonts w:ascii="Times New Roman" w:hAnsi="Times New Roman" w:cs="Times New Roman"/>
          <w:b/>
          <w:sz w:val="28"/>
          <w:szCs w:val="28"/>
        </w:rPr>
        <w:lastRenderedPageBreak/>
        <w:t>ВСТУП</w:t>
      </w:r>
    </w:p>
    <w:p w14:paraId="19D49BAF" w14:textId="3B04749F" w:rsidR="00D02375" w:rsidRPr="00D02375" w:rsidRDefault="009003E3" w:rsidP="00556273">
      <w:pPr>
        <w:spacing w:after="0" w:line="360" w:lineRule="auto"/>
        <w:ind w:firstLine="709"/>
        <w:jc w:val="both"/>
        <w:rPr>
          <w:rFonts w:ascii="Times New Roman" w:hAnsi="Times New Roman" w:cs="Times New Roman"/>
          <w:sz w:val="28"/>
          <w:szCs w:val="28"/>
        </w:rPr>
      </w:pPr>
      <w:r w:rsidRPr="009868F0">
        <w:rPr>
          <w:rFonts w:ascii="Times New Roman" w:hAnsi="Times New Roman" w:cs="Times New Roman"/>
          <w:b/>
          <w:sz w:val="28"/>
          <w:szCs w:val="28"/>
        </w:rPr>
        <w:t xml:space="preserve">Актуальність </w:t>
      </w:r>
      <w:r w:rsidR="0096713F" w:rsidRPr="009868F0">
        <w:rPr>
          <w:rFonts w:ascii="Times New Roman" w:hAnsi="Times New Roman" w:cs="Times New Roman"/>
          <w:b/>
          <w:sz w:val="28"/>
          <w:szCs w:val="28"/>
        </w:rPr>
        <w:t>дослідження</w:t>
      </w:r>
      <w:r w:rsidR="0096713F">
        <w:rPr>
          <w:rFonts w:ascii="Times New Roman" w:hAnsi="Times New Roman" w:cs="Times New Roman"/>
          <w:sz w:val="28"/>
          <w:szCs w:val="28"/>
        </w:rPr>
        <w:t xml:space="preserve">. </w:t>
      </w:r>
      <w:r w:rsidR="00382C19" w:rsidRPr="00D02375">
        <w:rPr>
          <w:rFonts w:ascii="Times New Roman" w:hAnsi="Times New Roman" w:cs="Times New Roman"/>
          <w:sz w:val="28"/>
          <w:szCs w:val="28"/>
        </w:rPr>
        <w:t>Зростання популярності</w:t>
      </w:r>
      <w:r w:rsidR="009868F0" w:rsidRPr="00D02375">
        <w:rPr>
          <w:rFonts w:ascii="Times New Roman" w:hAnsi="Times New Roman" w:cs="Times New Roman"/>
          <w:sz w:val="28"/>
          <w:szCs w:val="28"/>
        </w:rPr>
        <w:t xml:space="preserve"> різних видів </w:t>
      </w:r>
      <w:r w:rsidR="00382C19" w:rsidRPr="00D02375">
        <w:rPr>
          <w:rFonts w:ascii="Times New Roman" w:hAnsi="Times New Roman" w:cs="Times New Roman"/>
          <w:sz w:val="28"/>
          <w:szCs w:val="28"/>
        </w:rPr>
        <w:t xml:space="preserve">силового фітнесу </w:t>
      </w:r>
      <w:r w:rsidR="009868F0" w:rsidRPr="00D02375">
        <w:rPr>
          <w:rFonts w:ascii="Times New Roman" w:hAnsi="Times New Roman" w:cs="Times New Roman"/>
          <w:sz w:val="28"/>
          <w:szCs w:val="28"/>
        </w:rPr>
        <w:t>(</w:t>
      </w:r>
      <w:r w:rsidR="00D02375" w:rsidRPr="00D02375">
        <w:rPr>
          <w:rFonts w:ascii="Times New Roman" w:hAnsi="Times New Roman" w:cs="Times New Roman"/>
          <w:sz w:val="28"/>
          <w:szCs w:val="28"/>
        </w:rPr>
        <w:t xml:space="preserve">традиційний силовий тренінг, фітнес-бодібілдинг, </w:t>
      </w:r>
      <w:proofErr w:type="spellStart"/>
      <w:r w:rsidR="00D02375" w:rsidRPr="00D02375">
        <w:rPr>
          <w:rFonts w:ascii="Times New Roman" w:hAnsi="Times New Roman" w:cs="Times New Roman"/>
          <w:sz w:val="28"/>
          <w:szCs w:val="28"/>
        </w:rPr>
        <w:t>кросфіт</w:t>
      </w:r>
      <w:proofErr w:type="spellEnd"/>
      <w:r w:rsidR="00D02375" w:rsidRPr="00D02375">
        <w:rPr>
          <w:rFonts w:ascii="Times New Roman" w:hAnsi="Times New Roman" w:cs="Times New Roman"/>
          <w:sz w:val="28"/>
          <w:szCs w:val="28"/>
        </w:rPr>
        <w:t xml:space="preserve">, функціональний силовий тренінг, </w:t>
      </w:r>
      <w:proofErr w:type="spellStart"/>
      <w:r w:rsidR="00D02375" w:rsidRPr="00D02375">
        <w:rPr>
          <w:rFonts w:ascii="Times New Roman" w:hAnsi="Times New Roman" w:cs="Times New Roman"/>
          <w:sz w:val="28"/>
          <w:szCs w:val="28"/>
        </w:rPr>
        <w:t>powerlifting</w:t>
      </w:r>
      <w:proofErr w:type="spellEnd"/>
      <w:r w:rsidR="00D02375" w:rsidRPr="00D02375">
        <w:rPr>
          <w:rFonts w:ascii="Times New Roman" w:hAnsi="Times New Roman" w:cs="Times New Roman"/>
          <w:sz w:val="28"/>
          <w:szCs w:val="28"/>
        </w:rPr>
        <w:t>-фітнес, TRX тощо</w:t>
      </w:r>
      <w:r w:rsidR="009868F0" w:rsidRPr="00D02375">
        <w:rPr>
          <w:rFonts w:ascii="Times New Roman" w:hAnsi="Times New Roman" w:cs="Times New Roman"/>
          <w:sz w:val="28"/>
          <w:szCs w:val="28"/>
        </w:rPr>
        <w:t xml:space="preserve">) </w:t>
      </w:r>
      <w:r w:rsidR="00382C19" w:rsidRPr="00D02375">
        <w:rPr>
          <w:rFonts w:ascii="Times New Roman" w:hAnsi="Times New Roman" w:cs="Times New Roman"/>
          <w:sz w:val="28"/>
          <w:szCs w:val="28"/>
        </w:rPr>
        <w:t xml:space="preserve">серед жінок зумовлює необхідність глибшого наукового аналізу особливостей їхнього </w:t>
      </w:r>
      <w:proofErr w:type="spellStart"/>
      <w:r w:rsidR="00382C19" w:rsidRPr="00D02375">
        <w:rPr>
          <w:rFonts w:ascii="Times New Roman" w:hAnsi="Times New Roman" w:cs="Times New Roman"/>
          <w:sz w:val="28"/>
          <w:szCs w:val="28"/>
        </w:rPr>
        <w:t>нутрітивного</w:t>
      </w:r>
      <w:proofErr w:type="spellEnd"/>
      <w:r w:rsidR="00382C19" w:rsidRPr="00D02375">
        <w:rPr>
          <w:rFonts w:ascii="Times New Roman" w:hAnsi="Times New Roman" w:cs="Times New Roman"/>
          <w:sz w:val="28"/>
          <w:szCs w:val="28"/>
        </w:rPr>
        <w:t xml:space="preserve"> статусу та функціонального стану </w:t>
      </w:r>
      <w:r w:rsidR="00D02375" w:rsidRPr="00D02375">
        <w:rPr>
          <w:rFonts w:ascii="Times New Roman" w:hAnsi="Times New Roman" w:cs="Times New Roman"/>
          <w:sz w:val="28"/>
          <w:szCs w:val="28"/>
        </w:rPr>
        <w:t xml:space="preserve">їх </w:t>
      </w:r>
      <w:r w:rsidR="00382C19" w:rsidRPr="00D02375">
        <w:rPr>
          <w:rFonts w:ascii="Times New Roman" w:hAnsi="Times New Roman" w:cs="Times New Roman"/>
          <w:sz w:val="28"/>
          <w:szCs w:val="28"/>
        </w:rPr>
        <w:t>травної системи</w:t>
      </w:r>
      <w:r w:rsidR="00D02375">
        <w:rPr>
          <w:rFonts w:ascii="Times New Roman" w:hAnsi="Times New Roman" w:cs="Times New Roman"/>
          <w:sz w:val="28"/>
          <w:szCs w:val="28"/>
        </w:rPr>
        <w:t xml:space="preserve"> [1, 2, 3]</w:t>
      </w:r>
      <w:r w:rsidR="00382C19" w:rsidRPr="00D02375">
        <w:rPr>
          <w:rFonts w:ascii="Times New Roman" w:hAnsi="Times New Roman" w:cs="Times New Roman"/>
          <w:sz w:val="28"/>
          <w:szCs w:val="28"/>
        </w:rPr>
        <w:t xml:space="preserve">. </w:t>
      </w:r>
    </w:p>
    <w:p w14:paraId="1F5A0B0C" w14:textId="43F8660F" w:rsidR="00382C19" w:rsidRDefault="00382C19" w:rsidP="00556273">
      <w:pPr>
        <w:spacing w:after="0" w:line="360" w:lineRule="auto"/>
        <w:ind w:firstLine="709"/>
        <w:jc w:val="both"/>
        <w:rPr>
          <w:rFonts w:ascii="Times New Roman" w:hAnsi="Times New Roman" w:cs="Times New Roman"/>
          <w:sz w:val="28"/>
          <w:szCs w:val="28"/>
        </w:rPr>
      </w:pPr>
      <w:r w:rsidRPr="00556273">
        <w:rPr>
          <w:rFonts w:ascii="Times New Roman" w:hAnsi="Times New Roman" w:cs="Times New Roman"/>
          <w:sz w:val="28"/>
          <w:szCs w:val="28"/>
        </w:rPr>
        <w:t xml:space="preserve">Силові тренування супроводжуються підвищеним білковим навантаженням, обмеженням споживання вуглеводів і жирів, а також застосуванням спортивних добавок, що часто призводить до дисбалансу </w:t>
      </w:r>
      <w:proofErr w:type="spellStart"/>
      <w:r w:rsidRPr="00556273">
        <w:rPr>
          <w:rFonts w:ascii="Times New Roman" w:hAnsi="Times New Roman" w:cs="Times New Roman"/>
          <w:sz w:val="28"/>
          <w:szCs w:val="28"/>
        </w:rPr>
        <w:t>нутрієнтів</w:t>
      </w:r>
      <w:proofErr w:type="spellEnd"/>
      <w:r w:rsidRPr="00556273">
        <w:rPr>
          <w:rFonts w:ascii="Times New Roman" w:hAnsi="Times New Roman" w:cs="Times New Roman"/>
          <w:sz w:val="28"/>
          <w:szCs w:val="28"/>
        </w:rPr>
        <w:t xml:space="preserve"> і порушення моторно-</w:t>
      </w:r>
      <w:proofErr w:type="spellStart"/>
      <w:r w:rsidRPr="00556273">
        <w:rPr>
          <w:rFonts w:ascii="Times New Roman" w:hAnsi="Times New Roman" w:cs="Times New Roman"/>
          <w:sz w:val="28"/>
          <w:szCs w:val="28"/>
        </w:rPr>
        <w:t>евакуаторної</w:t>
      </w:r>
      <w:proofErr w:type="spellEnd"/>
      <w:r w:rsidRPr="00556273">
        <w:rPr>
          <w:rFonts w:ascii="Times New Roman" w:hAnsi="Times New Roman" w:cs="Times New Roman"/>
          <w:sz w:val="28"/>
          <w:szCs w:val="28"/>
        </w:rPr>
        <w:t xml:space="preserve"> функції кишечника</w:t>
      </w:r>
      <w:r w:rsidR="00770FE0">
        <w:rPr>
          <w:rFonts w:ascii="Times New Roman" w:hAnsi="Times New Roman" w:cs="Times New Roman"/>
          <w:sz w:val="28"/>
          <w:szCs w:val="28"/>
        </w:rPr>
        <w:t xml:space="preserve"> [3, 4, 5]</w:t>
      </w:r>
      <w:r w:rsidRPr="00556273">
        <w:rPr>
          <w:rFonts w:ascii="Times New Roman" w:hAnsi="Times New Roman" w:cs="Times New Roman"/>
          <w:sz w:val="28"/>
          <w:szCs w:val="28"/>
        </w:rPr>
        <w:t xml:space="preserve">. Одним із поширених наслідків таких змін є функціональний запор (ФЗ) — порушення ритму та якості дефекації без органічних уражень шлунково-кишкового тракту, що належить до функціональних </w:t>
      </w:r>
      <w:proofErr w:type="spellStart"/>
      <w:r w:rsidRPr="00556273">
        <w:rPr>
          <w:rFonts w:ascii="Times New Roman" w:hAnsi="Times New Roman" w:cs="Times New Roman"/>
          <w:sz w:val="28"/>
          <w:szCs w:val="28"/>
        </w:rPr>
        <w:t>гастроінтестинальних</w:t>
      </w:r>
      <w:proofErr w:type="spellEnd"/>
      <w:r w:rsidRPr="00556273">
        <w:rPr>
          <w:rFonts w:ascii="Times New Roman" w:hAnsi="Times New Roman" w:cs="Times New Roman"/>
          <w:sz w:val="28"/>
          <w:szCs w:val="28"/>
        </w:rPr>
        <w:t xml:space="preserve"> розладів і класифікується за МКХ-10 під кодом K59.0</w:t>
      </w:r>
      <w:r w:rsidR="000B4E03">
        <w:rPr>
          <w:rFonts w:ascii="Times New Roman" w:hAnsi="Times New Roman" w:cs="Times New Roman"/>
          <w:sz w:val="28"/>
          <w:szCs w:val="28"/>
        </w:rPr>
        <w:t xml:space="preserve"> [6]</w:t>
      </w:r>
      <w:r w:rsidRPr="00556273">
        <w:rPr>
          <w:rFonts w:ascii="Times New Roman" w:hAnsi="Times New Roman" w:cs="Times New Roman"/>
          <w:sz w:val="28"/>
          <w:szCs w:val="28"/>
        </w:rPr>
        <w:t>.</w:t>
      </w:r>
    </w:p>
    <w:p w14:paraId="6FADF677" w14:textId="76E73ADC" w:rsidR="0001658A" w:rsidRPr="00556273" w:rsidRDefault="00382C19" w:rsidP="00556273">
      <w:pPr>
        <w:spacing w:after="0" w:line="360" w:lineRule="auto"/>
        <w:ind w:firstLine="709"/>
        <w:jc w:val="both"/>
        <w:rPr>
          <w:rFonts w:ascii="Times New Roman" w:hAnsi="Times New Roman" w:cs="Times New Roman"/>
          <w:sz w:val="28"/>
          <w:szCs w:val="28"/>
        </w:rPr>
      </w:pPr>
      <w:r w:rsidRPr="00556273">
        <w:rPr>
          <w:rFonts w:ascii="Times New Roman" w:hAnsi="Times New Roman" w:cs="Times New Roman"/>
          <w:sz w:val="28"/>
          <w:szCs w:val="28"/>
        </w:rPr>
        <w:t>За даними сучасних епідеміологічних досліджень, частота функціонального запору у жінок у 1,5</w:t>
      </w:r>
      <w:r w:rsidR="0001658A">
        <w:rPr>
          <w:rFonts w:ascii="Times New Roman" w:hAnsi="Times New Roman" w:cs="Times New Roman"/>
          <w:sz w:val="28"/>
          <w:szCs w:val="28"/>
        </w:rPr>
        <w:t xml:space="preserve"> </w:t>
      </w:r>
      <w:r w:rsidRPr="00556273">
        <w:rPr>
          <w:rFonts w:ascii="Times New Roman" w:hAnsi="Times New Roman" w:cs="Times New Roman"/>
          <w:sz w:val="28"/>
          <w:szCs w:val="28"/>
        </w:rPr>
        <w:t>–</w:t>
      </w:r>
      <w:r w:rsidR="0001658A">
        <w:rPr>
          <w:rFonts w:ascii="Times New Roman" w:hAnsi="Times New Roman" w:cs="Times New Roman"/>
          <w:sz w:val="28"/>
          <w:szCs w:val="28"/>
        </w:rPr>
        <w:t xml:space="preserve"> </w:t>
      </w:r>
      <w:r w:rsidRPr="00556273">
        <w:rPr>
          <w:rFonts w:ascii="Times New Roman" w:hAnsi="Times New Roman" w:cs="Times New Roman"/>
          <w:sz w:val="28"/>
          <w:szCs w:val="28"/>
        </w:rPr>
        <w:t>3 рази перевищує відповідний показник у чоловіків, що пов’язано з гормональними, анатомічними та поведінковими особливостями</w:t>
      </w:r>
      <w:r w:rsidR="0001658A">
        <w:rPr>
          <w:rFonts w:ascii="Times New Roman" w:hAnsi="Times New Roman" w:cs="Times New Roman"/>
          <w:sz w:val="28"/>
          <w:szCs w:val="28"/>
        </w:rPr>
        <w:t xml:space="preserve"> [7, 8]</w:t>
      </w:r>
      <w:r w:rsidRPr="00556273">
        <w:rPr>
          <w:rFonts w:ascii="Times New Roman" w:hAnsi="Times New Roman" w:cs="Times New Roman"/>
          <w:sz w:val="28"/>
          <w:szCs w:val="28"/>
        </w:rPr>
        <w:t>. Для жінок, які активно займаються силовими видами фітнесу, ризик розвитку ФЗ</w:t>
      </w:r>
      <w:r w:rsidR="00BF306A">
        <w:rPr>
          <w:rFonts w:ascii="Times New Roman" w:hAnsi="Times New Roman" w:cs="Times New Roman"/>
          <w:sz w:val="28"/>
          <w:szCs w:val="28"/>
        </w:rPr>
        <w:t xml:space="preserve">, як правило, </w:t>
      </w:r>
      <w:r w:rsidRPr="00556273">
        <w:rPr>
          <w:rFonts w:ascii="Times New Roman" w:hAnsi="Times New Roman" w:cs="Times New Roman"/>
          <w:sz w:val="28"/>
          <w:szCs w:val="28"/>
        </w:rPr>
        <w:t xml:space="preserve">додатково зростає через поєднання </w:t>
      </w:r>
      <w:proofErr w:type="spellStart"/>
      <w:r w:rsidRPr="00556273">
        <w:rPr>
          <w:rFonts w:ascii="Times New Roman" w:hAnsi="Times New Roman" w:cs="Times New Roman"/>
          <w:sz w:val="28"/>
          <w:szCs w:val="28"/>
        </w:rPr>
        <w:t>гіперпротеїнового</w:t>
      </w:r>
      <w:proofErr w:type="spellEnd"/>
      <w:r w:rsidRPr="00556273">
        <w:rPr>
          <w:rFonts w:ascii="Times New Roman" w:hAnsi="Times New Roman" w:cs="Times New Roman"/>
          <w:sz w:val="28"/>
          <w:szCs w:val="28"/>
        </w:rPr>
        <w:t xml:space="preserve"> харчування, дефіциту </w:t>
      </w:r>
      <w:r w:rsidR="00BF306A">
        <w:rPr>
          <w:rFonts w:ascii="Times New Roman" w:hAnsi="Times New Roman" w:cs="Times New Roman"/>
          <w:sz w:val="28"/>
          <w:szCs w:val="28"/>
        </w:rPr>
        <w:t xml:space="preserve">в раціоні </w:t>
      </w:r>
      <w:r w:rsidRPr="00556273">
        <w:rPr>
          <w:rFonts w:ascii="Times New Roman" w:hAnsi="Times New Roman" w:cs="Times New Roman"/>
          <w:sz w:val="28"/>
          <w:szCs w:val="28"/>
        </w:rPr>
        <w:t>харчових волокон і недостатнього рівня гідратації</w:t>
      </w:r>
      <w:r w:rsidR="00BF306A">
        <w:rPr>
          <w:rFonts w:ascii="Times New Roman" w:hAnsi="Times New Roman" w:cs="Times New Roman"/>
          <w:sz w:val="28"/>
          <w:szCs w:val="28"/>
        </w:rPr>
        <w:t xml:space="preserve"> [9, 10]</w:t>
      </w:r>
      <w:r w:rsidRPr="00556273">
        <w:rPr>
          <w:rFonts w:ascii="Times New Roman" w:hAnsi="Times New Roman" w:cs="Times New Roman"/>
          <w:sz w:val="28"/>
          <w:szCs w:val="28"/>
        </w:rPr>
        <w:t xml:space="preserve">. Наявність цього розладу не лише знижує якість життя та спортивну працездатність, але й може опосередковано впливати на гормональний гомеостаз, зокрема через порушення </w:t>
      </w:r>
      <w:proofErr w:type="spellStart"/>
      <w:r w:rsidRPr="00556273">
        <w:rPr>
          <w:rFonts w:ascii="Times New Roman" w:hAnsi="Times New Roman" w:cs="Times New Roman"/>
          <w:sz w:val="28"/>
          <w:szCs w:val="28"/>
        </w:rPr>
        <w:t>кишково</w:t>
      </w:r>
      <w:proofErr w:type="spellEnd"/>
      <w:r w:rsidRPr="00556273">
        <w:rPr>
          <w:rFonts w:ascii="Times New Roman" w:hAnsi="Times New Roman" w:cs="Times New Roman"/>
          <w:sz w:val="28"/>
          <w:szCs w:val="28"/>
        </w:rPr>
        <w:t xml:space="preserve">-печінкового </w:t>
      </w:r>
      <w:proofErr w:type="spellStart"/>
      <w:r w:rsidRPr="00556273">
        <w:rPr>
          <w:rFonts w:ascii="Times New Roman" w:hAnsi="Times New Roman" w:cs="Times New Roman"/>
          <w:sz w:val="28"/>
          <w:szCs w:val="28"/>
        </w:rPr>
        <w:t>колообігу</w:t>
      </w:r>
      <w:proofErr w:type="spellEnd"/>
      <w:r w:rsidRPr="00556273">
        <w:rPr>
          <w:rFonts w:ascii="Times New Roman" w:hAnsi="Times New Roman" w:cs="Times New Roman"/>
          <w:sz w:val="28"/>
          <w:szCs w:val="28"/>
        </w:rPr>
        <w:t xml:space="preserve"> </w:t>
      </w:r>
      <w:proofErr w:type="spellStart"/>
      <w:r w:rsidRPr="00556273">
        <w:rPr>
          <w:rFonts w:ascii="Times New Roman" w:hAnsi="Times New Roman" w:cs="Times New Roman"/>
          <w:sz w:val="28"/>
          <w:szCs w:val="28"/>
        </w:rPr>
        <w:t>естрогенів</w:t>
      </w:r>
      <w:proofErr w:type="spellEnd"/>
      <w:r w:rsidRPr="00556273">
        <w:rPr>
          <w:rFonts w:ascii="Times New Roman" w:hAnsi="Times New Roman" w:cs="Times New Roman"/>
          <w:sz w:val="28"/>
          <w:szCs w:val="28"/>
        </w:rPr>
        <w:t>, що веде до нерегулярності менструального циклу.</w:t>
      </w:r>
    </w:p>
    <w:p w14:paraId="62E32C00" w14:textId="40FE2D42" w:rsidR="00382C19" w:rsidRDefault="00382C19" w:rsidP="00556273">
      <w:pPr>
        <w:spacing w:after="0" w:line="360" w:lineRule="auto"/>
        <w:ind w:firstLine="709"/>
        <w:jc w:val="both"/>
        <w:rPr>
          <w:rFonts w:ascii="Times New Roman" w:hAnsi="Times New Roman" w:cs="Times New Roman"/>
          <w:sz w:val="28"/>
          <w:szCs w:val="28"/>
        </w:rPr>
      </w:pPr>
      <w:r w:rsidRPr="00556273">
        <w:rPr>
          <w:rFonts w:ascii="Times New Roman" w:hAnsi="Times New Roman" w:cs="Times New Roman"/>
          <w:sz w:val="28"/>
          <w:szCs w:val="28"/>
        </w:rPr>
        <w:t xml:space="preserve">Нормалізація моторної функції кишечника у спортсменок і жінок, які займаються фітнесом, має базуватися не лише на фармакологічних засобах, а насамперед на науково обґрунтованих </w:t>
      </w:r>
      <w:proofErr w:type="spellStart"/>
      <w:r w:rsidRPr="00556273">
        <w:rPr>
          <w:rFonts w:ascii="Times New Roman" w:hAnsi="Times New Roman" w:cs="Times New Roman"/>
          <w:sz w:val="28"/>
          <w:szCs w:val="28"/>
        </w:rPr>
        <w:t>нутрітивних</w:t>
      </w:r>
      <w:proofErr w:type="spellEnd"/>
      <w:r w:rsidRPr="00556273">
        <w:rPr>
          <w:rFonts w:ascii="Times New Roman" w:hAnsi="Times New Roman" w:cs="Times New Roman"/>
          <w:sz w:val="28"/>
          <w:szCs w:val="28"/>
        </w:rPr>
        <w:t xml:space="preserve"> стратегіях. До ключових напрямів належать оптимізація споживання харчових волокон, достатнє водне забезпечення, збалансованість </w:t>
      </w:r>
      <w:proofErr w:type="spellStart"/>
      <w:r w:rsidRPr="00556273">
        <w:rPr>
          <w:rFonts w:ascii="Times New Roman" w:hAnsi="Times New Roman" w:cs="Times New Roman"/>
          <w:sz w:val="28"/>
          <w:szCs w:val="28"/>
        </w:rPr>
        <w:t>макронутрієнтів</w:t>
      </w:r>
      <w:proofErr w:type="spellEnd"/>
      <w:r w:rsidRPr="00556273">
        <w:rPr>
          <w:rFonts w:ascii="Times New Roman" w:hAnsi="Times New Roman" w:cs="Times New Roman"/>
          <w:sz w:val="28"/>
          <w:szCs w:val="28"/>
        </w:rPr>
        <w:t xml:space="preserve">, застосування </w:t>
      </w:r>
      <w:proofErr w:type="spellStart"/>
      <w:r w:rsidRPr="00556273">
        <w:rPr>
          <w:rFonts w:ascii="Times New Roman" w:hAnsi="Times New Roman" w:cs="Times New Roman"/>
          <w:sz w:val="28"/>
          <w:szCs w:val="28"/>
        </w:rPr>
        <w:t>пребіотичних</w:t>
      </w:r>
      <w:proofErr w:type="spellEnd"/>
      <w:r w:rsidRPr="00556273">
        <w:rPr>
          <w:rFonts w:ascii="Times New Roman" w:hAnsi="Times New Roman" w:cs="Times New Roman"/>
          <w:sz w:val="28"/>
          <w:szCs w:val="28"/>
        </w:rPr>
        <w:t xml:space="preserve"> і </w:t>
      </w:r>
      <w:proofErr w:type="spellStart"/>
      <w:r w:rsidRPr="00556273">
        <w:rPr>
          <w:rFonts w:ascii="Times New Roman" w:hAnsi="Times New Roman" w:cs="Times New Roman"/>
          <w:sz w:val="28"/>
          <w:szCs w:val="28"/>
        </w:rPr>
        <w:lastRenderedPageBreak/>
        <w:t>пробіотичних</w:t>
      </w:r>
      <w:proofErr w:type="spellEnd"/>
      <w:r w:rsidRPr="00556273">
        <w:rPr>
          <w:rFonts w:ascii="Times New Roman" w:hAnsi="Times New Roman" w:cs="Times New Roman"/>
          <w:sz w:val="28"/>
          <w:szCs w:val="28"/>
        </w:rPr>
        <w:t xml:space="preserve"> компонентів</w:t>
      </w:r>
      <w:r w:rsidR="00BF306A">
        <w:rPr>
          <w:rFonts w:ascii="Times New Roman" w:hAnsi="Times New Roman" w:cs="Times New Roman"/>
          <w:sz w:val="28"/>
          <w:szCs w:val="28"/>
        </w:rPr>
        <w:t xml:space="preserve"> [11, 12]</w:t>
      </w:r>
      <w:r w:rsidRPr="00556273">
        <w:rPr>
          <w:rFonts w:ascii="Times New Roman" w:hAnsi="Times New Roman" w:cs="Times New Roman"/>
          <w:sz w:val="28"/>
          <w:szCs w:val="28"/>
        </w:rPr>
        <w:t xml:space="preserve">. Попри наявність численних робіт, присвячених ФЗ у загальній популяції, питання </w:t>
      </w:r>
      <w:proofErr w:type="spellStart"/>
      <w:r w:rsidRPr="00556273">
        <w:rPr>
          <w:rFonts w:ascii="Times New Roman" w:hAnsi="Times New Roman" w:cs="Times New Roman"/>
          <w:sz w:val="28"/>
          <w:szCs w:val="28"/>
        </w:rPr>
        <w:t>нутрітивної</w:t>
      </w:r>
      <w:proofErr w:type="spellEnd"/>
      <w:r w:rsidRPr="00556273">
        <w:rPr>
          <w:rFonts w:ascii="Times New Roman" w:hAnsi="Times New Roman" w:cs="Times New Roman"/>
          <w:sz w:val="28"/>
          <w:szCs w:val="28"/>
        </w:rPr>
        <w:t xml:space="preserve"> корекції цього стану у жінок, що систематично виконують силові тренування, залишається недостатньо вивченим.</w:t>
      </w:r>
    </w:p>
    <w:p w14:paraId="36737306" w14:textId="77777777" w:rsidR="00FD0624" w:rsidRDefault="00382C19" w:rsidP="00556273">
      <w:pPr>
        <w:spacing w:after="0" w:line="360" w:lineRule="auto"/>
        <w:ind w:firstLine="709"/>
        <w:jc w:val="both"/>
        <w:rPr>
          <w:rFonts w:ascii="Times New Roman" w:hAnsi="Times New Roman" w:cs="Times New Roman"/>
          <w:sz w:val="28"/>
          <w:szCs w:val="28"/>
        </w:rPr>
      </w:pPr>
      <w:r w:rsidRPr="00556273">
        <w:rPr>
          <w:rFonts w:ascii="Times New Roman" w:hAnsi="Times New Roman" w:cs="Times New Roman"/>
          <w:sz w:val="28"/>
          <w:szCs w:val="28"/>
        </w:rPr>
        <w:t xml:space="preserve">Визначення ефективних дієтологічних підходів до корекції функціонального запору у спортсменок і жінок фітнес-напрямку має суттєве значення для збереження їхнього соматичного здоров’я, оптимізації метаболічних процесів, профілактики гормональних </w:t>
      </w:r>
      <w:proofErr w:type="spellStart"/>
      <w:r w:rsidRPr="00556273">
        <w:rPr>
          <w:rFonts w:ascii="Times New Roman" w:hAnsi="Times New Roman" w:cs="Times New Roman"/>
          <w:sz w:val="28"/>
          <w:szCs w:val="28"/>
        </w:rPr>
        <w:t>дисбалансів</w:t>
      </w:r>
      <w:proofErr w:type="spellEnd"/>
      <w:r w:rsidRPr="00556273">
        <w:rPr>
          <w:rFonts w:ascii="Times New Roman" w:hAnsi="Times New Roman" w:cs="Times New Roman"/>
          <w:sz w:val="28"/>
          <w:szCs w:val="28"/>
        </w:rPr>
        <w:t xml:space="preserve"> і підтримання стабільної спортивної результативності. </w:t>
      </w:r>
    </w:p>
    <w:p w14:paraId="401BDB16" w14:textId="5ED8CE1E" w:rsidR="00382C19" w:rsidRPr="00556273" w:rsidRDefault="00FD0624" w:rsidP="005562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00382C19" w:rsidRPr="00556273">
        <w:rPr>
          <w:rFonts w:ascii="Times New Roman" w:hAnsi="Times New Roman" w:cs="Times New Roman"/>
          <w:sz w:val="28"/>
          <w:szCs w:val="28"/>
        </w:rPr>
        <w:t xml:space="preserve">, дослідження особливостей </w:t>
      </w:r>
      <w:proofErr w:type="spellStart"/>
      <w:r w:rsidR="00382C19" w:rsidRPr="00556273">
        <w:rPr>
          <w:rFonts w:ascii="Times New Roman" w:hAnsi="Times New Roman" w:cs="Times New Roman"/>
          <w:sz w:val="28"/>
          <w:szCs w:val="28"/>
        </w:rPr>
        <w:t>нутрітивної</w:t>
      </w:r>
      <w:proofErr w:type="spellEnd"/>
      <w:r w:rsidR="00382C19" w:rsidRPr="00556273">
        <w:rPr>
          <w:rFonts w:ascii="Times New Roman" w:hAnsi="Times New Roman" w:cs="Times New Roman"/>
          <w:sz w:val="28"/>
          <w:szCs w:val="28"/>
        </w:rPr>
        <w:t xml:space="preserve"> корекції функціонального запору у жінок, які займаються силовим фітнесом, є актуальним науковим завданням сучасної спортивної дієтології.</w:t>
      </w:r>
    </w:p>
    <w:p w14:paraId="28096BCC" w14:textId="3FFDC180" w:rsidR="00166B78" w:rsidRPr="00FD0624" w:rsidRDefault="00166B78"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b/>
          <w:sz w:val="28"/>
          <w:szCs w:val="28"/>
        </w:rPr>
        <w:t>Об’єкт дослідження</w:t>
      </w:r>
      <w:r w:rsidRPr="00FD0624">
        <w:rPr>
          <w:rFonts w:ascii="Times New Roman" w:hAnsi="Times New Roman" w:cs="Times New Roman"/>
          <w:sz w:val="28"/>
          <w:szCs w:val="28"/>
        </w:rPr>
        <w:t xml:space="preserve"> –</w:t>
      </w:r>
      <w:r w:rsidR="00E81C9E" w:rsidRPr="00FD0624">
        <w:rPr>
          <w:rFonts w:ascii="Times New Roman" w:hAnsi="Times New Roman" w:cs="Times New Roman"/>
          <w:sz w:val="28"/>
          <w:szCs w:val="28"/>
        </w:rPr>
        <w:t xml:space="preserve"> </w:t>
      </w:r>
      <w:r w:rsidR="00FD0624">
        <w:rPr>
          <w:rFonts w:ascii="Times New Roman" w:hAnsi="Times New Roman" w:cs="Times New Roman"/>
          <w:sz w:val="28"/>
          <w:szCs w:val="28"/>
        </w:rPr>
        <w:t>ф</w:t>
      </w:r>
      <w:r w:rsidR="00E81C9E" w:rsidRPr="00FD0624">
        <w:rPr>
          <w:rFonts w:ascii="Times New Roman" w:hAnsi="Times New Roman" w:cs="Times New Roman"/>
          <w:sz w:val="28"/>
          <w:szCs w:val="28"/>
        </w:rPr>
        <w:t>ункціональний стан травної системи жінок, які займаються силовим фітнесом.</w:t>
      </w:r>
    </w:p>
    <w:p w14:paraId="0C793047" w14:textId="4DBCF439" w:rsidR="00166B78" w:rsidRPr="00FD0624" w:rsidRDefault="00166B78"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b/>
          <w:sz w:val="28"/>
          <w:szCs w:val="28"/>
        </w:rPr>
        <w:t>Предмет дослідження</w:t>
      </w:r>
      <w:r w:rsidRPr="00FD0624">
        <w:rPr>
          <w:rFonts w:ascii="Times New Roman" w:hAnsi="Times New Roman" w:cs="Times New Roman"/>
          <w:sz w:val="28"/>
          <w:szCs w:val="28"/>
        </w:rPr>
        <w:t xml:space="preserve"> –</w:t>
      </w:r>
      <w:r w:rsidR="00E81C9E" w:rsidRPr="00FD0624">
        <w:rPr>
          <w:rFonts w:ascii="Times New Roman" w:hAnsi="Times New Roman" w:cs="Times New Roman"/>
          <w:sz w:val="28"/>
          <w:szCs w:val="28"/>
        </w:rPr>
        <w:t xml:space="preserve"> </w:t>
      </w:r>
      <w:r w:rsidR="00FD0624">
        <w:rPr>
          <w:rFonts w:ascii="Times New Roman" w:hAnsi="Times New Roman" w:cs="Times New Roman"/>
          <w:sz w:val="28"/>
          <w:szCs w:val="28"/>
        </w:rPr>
        <w:t>в</w:t>
      </w:r>
      <w:r w:rsidR="00E81C9E" w:rsidRPr="00FD0624">
        <w:rPr>
          <w:rFonts w:ascii="Times New Roman" w:hAnsi="Times New Roman" w:cs="Times New Roman"/>
          <w:sz w:val="28"/>
          <w:szCs w:val="28"/>
        </w:rPr>
        <w:t xml:space="preserve">плив </w:t>
      </w:r>
      <w:proofErr w:type="spellStart"/>
      <w:r w:rsidR="00E81C9E" w:rsidRPr="00FD0624">
        <w:rPr>
          <w:rFonts w:ascii="Times New Roman" w:hAnsi="Times New Roman" w:cs="Times New Roman"/>
          <w:sz w:val="28"/>
          <w:szCs w:val="28"/>
        </w:rPr>
        <w:t>нутрітивної</w:t>
      </w:r>
      <w:proofErr w:type="spellEnd"/>
      <w:r w:rsidR="00E81C9E" w:rsidRPr="00FD0624">
        <w:rPr>
          <w:rFonts w:ascii="Times New Roman" w:hAnsi="Times New Roman" w:cs="Times New Roman"/>
          <w:sz w:val="28"/>
          <w:szCs w:val="28"/>
        </w:rPr>
        <w:t xml:space="preserve"> корекції на клініко-функціональні прояви функціонального запору та склад тіла у жінок, які систематично займаються силовим фітнесом.</w:t>
      </w:r>
    </w:p>
    <w:p w14:paraId="4C3824A6" w14:textId="5DAE9FEF" w:rsidR="00DE40EE" w:rsidRPr="00FD0624" w:rsidRDefault="00166B78"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b/>
          <w:sz w:val="28"/>
          <w:szCs w:val="28"/>
        </w:rPr>
        <w:t>Мета дослідження</w:t>
      </w:r>
      <w:r w:rsidRPr="00FD0624">
        <w:rPr>
          <w:rFonts w:ascii="Times New Roman" w:hAnsi="Times New Roman" w:cs="Times New Roman"/>
          <w:sz w:val="28"/>
          <w:szCs w:val="28"/>
        </w:rPr>
        <w:t xml:space="preserve"> –</w:t>
      </w:r>
      <w:r w:rsidR="0095542C" w:rsidRPr="00FD0624">
        <w:rPr>
          <w:rFonts w:ascii="Times New Roman" w:hAnsi="Times New Roman" w:cs="Times New Roman"/>
          <w:sz w:val="28"/>
          <w:szCs w:val="28"/>
        </w:rPr>
        <w:t xml:space="preserve"> обґрунтувати та оцінити ефективність </w:t>
      </w:r>
      <w:proofErr w:type="spellStart"/>
      <w:r w:rsidR="0095542C" w:rsidRPr="00FD0624">
        <w:rPr>
          <w:rFonts w:ascii="Times New Roman" w:hAnsi="Times New Roman" w:cs="Times New Roman"/>
          <w:sz w:val="28"/>
          <w:szCs w:val="28"/>
        </w:rPr>
        <w:t>нутрітивної</w:t>
      </w:r>
      <w:proofErr w:type="spellEnd"/>
      <w:r w:rsidR="0095542C" w:rsidRPr="00FD0624">
        <w:rPr>
          <w:rFonts w:ascii="Times New Roman" w:hAnsi="Times New Roman" w:cs="Times New Roman"/>
          <w:sz w:val="28"/>
          <w:szCs w:val="28"/>
        </w:rPr>
        <w:t xml:space="preserve"> корекції функціонального запору у жінок, які систематично займаються силовим фітнесом, з урахуванням особливостей їхнього раціону, гідратаційного статусу та </w:t>
      </w:r>
      <w:proofErr w:type="spellStart"/>
      <w:r w:rsidR="0095542C" w:rsidRPr="00FD0624">
        <w:rPr>
          <w:rFonts w:ascii="Times New Roman" w:hAnsi="Times New Roman" w:cs="Times New Roman"/>
          <w:sz w:val="28"/>
          <w:szCs w:val="28"/>
        </w:rPr>
        <w:t>морфо</w:t>
      </w:r>
      <w:proofErr w:type="spellEnd"/>
      <w:r w:rsidR="0095542C" w:rsidRPr="00FD0624">
        <w:rPr>
          <w:rFonts w:ascii="Times New Roman" w:hAnsi="Times New Roman" w:cs="Times New Roman"/>
          <w:sz w:val="28"/>
          <w:szCs w:val="28"/>
        </w:rPr>
        <w:t>-функціонального стану.</w:t>
      </w:r>
    </w:p>
    <w:p w14:paraId="6F143942" w14:textId="77777777" w:rsidR="0095542C" w:rsidRPr="00FD0624" w:rsidRDefault="00166B78"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sz w:val="28"/>
          <w:szCs w:val="28"/>
        </w:rPr>
        <w:t xml:space="preserve">Для реалізації поставленої мети було необхідно вирішити наступні </w:t>
      </w:r>
      <w:r w:rsidRPr="00FD0624">
        <w:rPr>
          <w:rFonts w:ascii="Times New Roman" w:hAnsi="Times New Roman" w:cs="Times New Roman"/>
          <w:b/>
          <w:sz w:val="28"/>
          <w:szCs w:val="28"/>
        </w:rPr>
        <w:t>завдання</w:t>
      </w:r>
      <w:r w:rsidRPr="00FD0624">
        <w:rPr>
          <w:rFonts w:ascii="Times New Roman" w:hAnsi="Times New Roman" w:cs="Times New Roman"/>
          <w:sz w:val="28"/>
          <w:szCs w:val="28"/>
        </w:rPr>
        <w:t>:</w:t>
      </w:r>
    </w:p>
    <w:p w14:paraId="6ADBECD3" w14:textId="77777777" w:rsidR="00996426" w:rsidRPr="00FD0624" w:rsidRDefault="0095542C"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sz w:val="28"/>
          <w:szCs w:val="28"/>
        </w:rPr>
        <w:t xml:space="preserve">1. Проаналізувати наукові джерела щодо поширеності, патофізіології та </w:t>
      </w:r>
      <w:proofErr w:type="spellStart"/>
      <w:r w:rsidRPr="00FD0624">
        <w:rPr>
          <w:rFonts w:ascii="Times New Roman" w:hAnsi="Times New Roman" w:cs="Times New Roman"/>
          <w:sz w:val="28"/>
          <w:szCs w:val="28"/>
        </w:rPr>
        <w:t>нутрітивних</w:t>
      </w:r>
      <w:proofErr w:type="spellEnd"/>
      <w:r w:rsidRPr="00FD0624">
        <w:rPr>
          <w:rFonts w:ascii="Times New Roman" w:hAnsi="Times New Roman" w:cs="Times New Roman"/>
          <w:sz w:val="28"/>
          <w:szCs w:val="28"/>
        </w:rPr>
        <w:t xml:space="preserve"> чинників функціонального запору, з акцентом на жіночу популяцію.</w:t>
      </w:r>
    </w:p>
    <w:p w14:paraId="2AEBE238" w14:textId="77777777" w:rsidR="00996426" w:rsidRPr="00FD0624" w:rsidRDefault="00996426"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sz w:val="28"/>
          <w:szCs w:val="28"/>
        </w:rPr>
        <w:t xml:space="preserve">2. </w:t>
      </w:r>
      <w:r w:rsidR="0095542C" w:rsidRPr="00FD0624">
        <w:rPr>
          <w:rFonts w:ascii="Times New Roman" w:hAnsi="Times New Roman" w:cs="Times New Roman"/>
          <w:sz w:val="28"/>
          <w:szCs w:val="28"/>
        </w:rPr>
        <w:t>Визначити частоту та вираженість симптомів функціонального запору у жінок, які займаються силовим фітнесом.</w:t>
      </w:r>
      <w:r w:rsidRPr="00FD0624">
        <w:rPr>
          <w:rFonts w:ascii="Times New Roman" w:hAnsi="Times New Roman" w:cs="Times New Roman"/>
          <w:sz w:val="28"/>
          <w:szCs w:val="28"/>
        </w:rPr>
        <w:t xml:space="preserve"> </w:t>
      </w:r>
    </w:p>
    <w:p w14:paraId="1690F740" w14:textId="77777777" w:rsidR="00996426" w:rsidRPr="00FD0624" w:rsidRDefault="00996426"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sz w:val="28"/>
          <w:szCs w:val="28"/>
        </w:rPr>
        <w:t xml:space="preserve">3. </w:t>
      </w:r>
      <w:r w:rsidR="0095542C" w:rsidRPr="00FD0624">
        <w:rPr>
          <w:rFonts w:ascii="Times New Roman" w:hAnsi="Times New Roman" w:cs="Times New Roman"/>
          <w:sz w:val="28"/>
          <w:szCs w:val="28"/>
        </w:rPr>
        <w:t xml:space="preserve">Оцінити </w:t>
      </w:r>
      <w:proofErr w:type="spellStart"/>
      <w:r w:rsidR="0095542C" w:rsidRPr="00FD0624">
        <w:rPr>
          <w:rFonts w:ascii="Times New Roman" w:hAnsi="Times New Roman" w:cs="Times New Roman"/>
          <w:sz w:val="28"/>
          <w:szCs w:val="28"/>
        </w:rPr>
        <w:t>нутрітивний</w:t>
      </w:r>
      <w:proofErr w:type="spellEnd"/>
      <w:r w:rsidR="0095542C" w:rsidRPr="00FD0624">
        <w:rPr>
          <w:rFonts w:ascii="Times New Roman" w:hAnsi="Times New Roman" w:cs="Times New Roman"/>
          <w:sz w:val="28"/>
          <w:szCs w:val="28"/>
        </w:rPr>
        <w:t xml:space="preserve"> статус досліджуваних осіб, включаючи споживання харчових волокон, води, білків, жирів і вуглеводів.</w:t>
      </w:r>
    </w:p>
    <w:p w14:paraId="69CA67D0" w14:textId="77777777" w:rsidR="00996426" w:rsidRPr="00FD0624" w:rsidRDefault="00996426"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sz w:val="28"/>
          <w:szCs w:val="28"/>
        </w:rPr>
        <w:lastRenderedPageBreak/>
        <w:t xml:space="preserve">4. </w:t>
      </w:r>
      <w:r w:rsidR="0095542C" w:rsidRPr="00FD0624">
        <w:rPr>
          <w:rFonts w:ascii="Times New Roman" w:hAnsi="Times New Roman" w:cs="Times New Roman"/>
          <w:sz w:val="28"/>
          <w:szCs w:val="28"/>
        </w:rPr>
        <w:t xml:space="preserve">Розробити програму </w:t>
      </w:r>
      <w:proofErr w:type="spellStart"/>
      <w:r w:rsidR="0095542C" w:rsidRPr="00FD0624">
        <w:rPr>
          <w:rFonts w:ascii="Times New Roman" w:hAnsi="Times New Roman" w:cs="Times New Roman"/>
          <w:sz w:val="28"/>
          <w:szCs w:val="28"/>
        </w:rPr>
        <w:t>нутрітивної</w:t>
      </w:r>
      <w:proofErr w:type="spellEnd"/>
      <w:r w:rsidR="0095542C" w:rsidRPr="00FD0624">
        <w:rPr>
          <w:rFonts w:ascii="Times New Roman" w:hAnsi="Times New Roman" w:cs="Times New Roman"/>
          <w:sz w:val="28"/>
          <w:szCs w:val="28"/>
        </w:rPr>
        <w:t xml:space="preserve"> корекції з урахуванням потреб силового тренування та фізіології жіночого організму.</w:t>
      </w:r>
      <w:r w:rsidRPr="00FD0624">
        <w:rPr>
          <w:rFonts w:ascii="Times New Roman" w:hAnsi="Times New Roman" w:cs="Times New Roman"/>
          <w:sz w:val="28"/>
          <w:szCs w:val="28"/>
        </w:rPr>
        <w:t xml:space="preserve"> </w:t>
      </w:r>
    </w:p>
    <w:p w14:paraId="2FD4248B" w14:textId="77777777" w:rsidR="00996426" w:rsidRPr="00FD0624" w:rsidRDefault="00996426"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sz w:val="28"/>
          <w:szCs w:val="28"/>
        </w:rPr>
        <w:t xml:space="preserve">5. </w:t>
      </w:r>
      <w:r w:rsidR="0095542C" w:rsidRPr="00FD0624">
        <w:rPr>
          <w:rFonts w:ascii="Times New Roman" w:hAnsi="Times New Roman" w:cs="Times New Roman"/>
          <w:sz w:val="28"/>
          <w:szCs w:val="28"/>
        </w:rPr>
        <w:t>Вивчити динаміку клініко-функціональних показників (частота дефекацій, консистенція калу, опитувальні шкали) після застосування корекційної програми.</w:t>
      </w:r>
      <w:r w:rsidRPr="00FD0624">
        <w:rPr>
          <w:rFonts w:ascii="Times New Roman" w:hAnsi="Times New Roman" w:cs="Times New Roman"/>
          <w:sz w:val="28"/>
          <w:szCs w:val="28"/>
        </w:rPr>
        <w:t xml:space="preserve"> </w:t>
      </w:r>
    </w:p>
    <w:p w14:paraId="0CF20AF0" w14:textId="77777777" w:rsidR="00996426" w:rsidRPr="00FD0624" w:rsidRDefault="00996426"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sz w:val="28"/>
          <w:szCs w:val="28"/>
        </w:rPr>
        <w:t xml:space="preserve">6. </w:t>
      </w:r>
      <w:r w:rsidR="0095542C" w:rsidRPr="00FD0624">
        <w:rPr>
          <w:rFonts w:ascii="Times New Roman" w:hAnsi="Times New Roman" w:cs="Times New Roman"/>
          <w:sz w:val="28"/>
          <w:szCs w:val="28"/>
        </w:rPr>
        <w:t xml:space="preserve">Оцінити зміни </w:t>
      </w:r>
      <w:proofErr w:type="spellStart"/>
      <w:r w:rsidR="0095542C" w:rsidRPr="00FD0624">
        <w:rPr>
          <w:rFonts w:ascii="Times New Roman" w:hAnsi="Times New Roman" w:cs="Times New Roman"/>
          <w:sz w:val="28"/>
          <w:szCs w:val="28"/>
        </w:rPr>
        <w:t>морфо</w:t>
      </w:r>
      <w:proofErr w:type="spellEnd"/>
      <w:r w:rsidR="0095542C" w:rsidRPr="00FD0624">
        <w:rPr>
          <w:rFonts w:ascii="Times New Roman" w:hAnsi="Times New Roman" w:cs="Times New Roman"/>
          <w:sz w:val="28"/>
          <w:szCs w:val="28"/>
        </w:rPr>
        <w:t xml:space="preserve">-функціональних параметрів (показники складу тіла за </w:t>
      </w:r>
      <w:proofErr w:type="spellStart"/>
      <w:r w:rsidR="0095542C" w:rsidRPr="00FD0624">
        <w:rPr>
          <w:rFonts w:ascii="Times New Roman" w:hAnsi="Times New Roman" w:cs="Times New Roman"/>
          <w:sz w:val="28"/>
          <w:szCs w:val="28"/>
        </w:rPr>
        <w:t>біоімпедансом</w:t>
      </w:r>
      <w:proofErr w:type="spellEnd"/>
      <w:r w:rsidR="0095542C" w:rsidRPr="00FD0624">
        <w:rPr>
          <w:rFonts w:ascii="Times New Roman" w:hAnsi="Times New Roman" w:cs="Times New Roman"/>
          <w:sz w:val="28"/>
          <w:szCs w:val="28"/>
        </w:rPr>
        <w:t>) до і після втручання.</w:t>
      </w:r>
    </w:p>
    <w:p w14:paraId="6839C202" w14:textId="7A3E5023" w:rsidR="0095542C" w:rsidRPr="00FD0624" w:rsidRDefault="00996426"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sz w:val="28"/>
          <w:szCs w:val="28"/>
        </w:rPr>
        <w:t xml:space="preserve">7. </w:t>
      </w:r>
      <w:r w:rsidR="0095542C" w:rsidRPr="00FD0624">
        <w:rPr>
          <w:rFonts w:ascii="Times New Roman" w:hAnsi="Times New Roman" w:cs="Times New Roman"/>
          <w:sz w:val="28"/>
          <w:szCs w:val="28"/>
        </w:rPr>
        <w:t>Узагальнити отримані результати та сформулювати практичні рекомендації для спортивних дієтологів щодо профілактики та корекції функціонального запору у жінок, які займаються силовим фітнесом.</w:t>
      </w:r>
    </w:p>
    <w:p w14:paraId="5BBB10D5" w14:textId="76EA5474" w:rsidR="003329BB" w:rsidRPr="00FD0624" w:rsidRDefault="003329BB" w:rsidP="00FD0624">
      <w:pPr>
        <w:spacing w:after="0" w:line="360" w:lineRule="auto"/>
        <w:ind w:firstLine="709"/>
        <w:jc w:val="both"/>
        <w:rPr>
          <w:rFonts w:ascii="Times New Roman" w:hAnsi="Times New Roman" w:cs="Times New Roman"/>
          <w:sz w:val="28"/>
          <w:szCs w:val="28"/>
        </w:rPr>
      </w:pPr>
      <w:r w:rsidRPr="00FD0624">
        <w:rPr>
          <w:rFonts w:ascii="Times New Roman" w:hAnsi="Times New Roman" w:cs="Times New Roman"/>
          <w:sz w:val="28"/>
          <w:szCs w:val="28"/>
        </w:rPr>
        <w:t xml:space="preserve">У дослідженні було використано комплекс наступних </w:t>
      </w:r>
      <w:r w:rsidRPr="00FD0624">
        <w:rPr>
          <w:rFonts w:ascii="Times New Roman" w:hAnsi="Times New Roman" w:cs="Times New Roman"/>
          <w:b/>
          <w:sz w:val="28"/>
          <w:szCs w:val="28"/>
        </w:rPr>
        <w:t>методів</w:t>
      </w:r>
      <w:r w:rsidRPr="00FD0624">
        <w:rPr>
          <w:rFonts w:ascii="Times New Roman" w:hAnsi="Times New Roman" w:cs="Times New Roman"/>
          <w:sz w:val="28"/>
          <w:szCs w:val="28"/>
        </w:rPr>
        <w:t>:</w:t>
      </w:r>
    </w:p>
    <w:p w14:paraId="3281A913" w14:textId="4ED01DC3" w:rsidR="003329BB" w:rsidRPr="0022025A" w:rsidRDefault="003329BB" w:rsidP="005A3335">
      <w:pPr>
        <w:pStyle w:val="a9"/>
        <w:numPr>
          <w:ilvl w:val="0"/>
          <w:numId w:val="2"/>
        </w:numPr>
        <w:spacing w:after="0" w:line="360" w:lineRule="auto"/>
        <w:jc w:val="both"/>
        <w:rPr>
          <w:rFonts w:ascii="Times New Roman" w:hAnsi="Times New Roman" w:cs="Times New Roman"/>
          <w:sz w:val="28"/>
          <w:szCs w:val="28"/>
        </w:rPr>
      </w:pPr>
      <w:r w:rsidRPr="0022025A">
        <w:rPr>
          <w:rFonts w:ascii="Times New Roman" w:hAnsi="Times New Roman" w:cs="Times New Roman"/>
          <w:sz w:val="28"/>
          <w:szCs w:val="28"/>
        </w:rPr>
        <w:t>теоретичний системний аналіз;</w:t>
      </w:r>
    </w:p>
    <w:p w14:paraId="36051CF2" w14:textId="1FF10719" w:rsidR="003329BB" w:rsidRPr="0022025A" w:rsidRDefault="003329BB" w:rsidP="005A3335">
      <w:pPr>
        <w:pStyle w:val="a9"/>
        <w:numPr>
          <w:ilvl w:val="0"/>
          <w:numId w:val="2"/>
        </w:numPr>
        <w:spacing w:after="0" w:line="360" w:lineRule="auto"/>
        <w:jc w:val="both"/>
        <w:rPr>
          <w:rFonts w:ascii="Times New Roman" w:hAnsi="Times New Roman" w:cs="Times New Roman"/>
          <w:sz w:val="28"/>
          <w:szCs w:val="28"/>
        </w:rPr>
      </w:pPr>
      <w:r w:rsidRPr="0022025A">
        <w:rPr>
          <w:rFonts w:ascii="Times New Roman" w:hAnsi="Times New Roman" w:cs="Times New Roman"/>
          <w:sz w:val="28"/>
          <w:szCs w:val="28"/>
        </w:rPr>
        <w:t>морфологічні;</w:t>
      </w:r>
    </w:p>
    <w:p w14:paraId="4855A6DD" w14:textId="249C1C60" w:rsidR="003329BB" w:rsidRPr="0022025A" w:rsidRDefault="003329BB" w:rsidP="005A3335">
      <w:pPr>
        <w:pStyle w:val="a9"/>
        <w:numPr>
          <w:ilvl w:val="0"/>
          <w:numId w:val="2"/>
        </w:numPr>
        <w:spacing w:after="0" w:line="360" w:lineRule="auto"/>
        <w:jc w:val="both"/>
        <w:rPr>
          <w:rFonts w:ascii="Times New Roman" w:hAnsi="Times New Roman" w:cs="Times New Roman"/>
          <w:sz w:val="28"/>
          <w:szCs w:val="28"/>
        </w:rPr>
      </w:pPr>
      <w:r w:rsidRPr="0022025A">
        <w:rPr>
          <w:rFonts w:ascii="Times New Roman" w:hAnsi="Times New Roman" w:cs="Times New Roman"/>
          <w:sz w:val="28"/>
          <w:szCs w:val="28"/>
        </w:rPr>
        <w:t>фізіологічні;</w:t>
      </w:r>
    </w:p>
    <w:p w14:paraId="7A4937A7" w14:textId="6200A633" w:rsidR="00795A13" w:rsidRPr="0022025A" w:rsidRDefault="00795A13" w:rsidP="005A3335">
      <w:pPr>
        <w:pStyle w:val="a9"/>
        <w:numPr>
          <w:ilvl w:val="0"/>
          <w:numId w:val="2"/>
        </w:numPr>
        <w:spacing w:after="0" w:line="360" w:lineRule="auto"/>
        <w:jc w:val="both"/>
        <w:rPr>
          <w:rFonts w:ascii="Times New Roman" w:hAnsi="Times New Roman" w:cs="Times New Roman"/>
          <w:sz w:val="28"/>
          <w:szCs w:val="28"/>
        </w:rPr>
      </w:pPr>
      <w:r w:rsidRPr="0022025A">
        <w:rPr>
          <w:rFonts w:ascii="Times New Roman" w:hAnsi="Times New Roman" w:cs="Times New Roman"/>
          <w:sz w:val="28"/>
          <w:szCs w:val="28"/>
        </w:rPr>
        <w:t>м</w:t>
      </w:r>
      <w:r w:rsidR="003329BB" w:rsidRPr="0022025A">
        <w:rPr>
          <w:rFonts w:ascii="Times New Roman" w:hAnsi="Times New Roman" w:cs="Times New Roman"/>
          <w:sz w:val="28"/>
          <w:szCs w:val="28"/>
        </w:rPr>
        <w:t>атематико-статистичні</w:t>
      </w:r>
      <w:r w:rsidRPr="0022025A">
        <w:rPr>
          <w:rFonts w:ascii="Times New Roman" w:hAnsi="Times New Roman" w:cs="Times New Roman"/>
          <w:sz w:val="28"/>
          <w:szCs w:val="28"/>
        </w:rPr>
        <w:t xml:space="preserve">. </w:t>
      </w:r>
    </w:p>
    <w:p w14:paraId="20A2FF1C" w14:textId="2F8544F5" w:rsidR="0022025A" w:rsidRPr="0022025A" w:rsidRDefault="00166B78" w:rsidP="0022025A">
      <w:pPr>
        <w:spacing w:after="0" w:line="360" w:lineRule="auto"/>
        <w:ind w:firstLine="709"/>
        <w:jc w:val="both"/>
        <w:rPr>
          <w:rFonts w:ascii="Times New Roman" w:hAnsi="Times New Roman" w:cs="Times New Roman"/>
          <w:sz w:val="28"/>
          <w:szCs w:val="28"/>
        </w:rPr>
      </w:pPr>
      <w:r w:rsidRPr="0022025A">
        <w:rPr>
          <w:rFonts w:ascii="Times New Roman" w:hAnsi="Times New Roman" w:cs="Times New Roman"/>
          <w:b/>
          <w:sz w:val="28"/>
          <w:szCs w:val="28"/>
        </w:rPr>
        <w:t>Структура та обсяг роботи</w:t>
      </w:r>
      <w:r w:rsidRPr="0022025A">
        <w:rPr>
          <w:rFonts w:ascii="Times New Roman" w:hAnsi="Times New Roman" w:cs="Times New Roman"/>
          <w:sz w:val="28"/>
          <w:szCs w:val="28"/>
        </w:rPr>
        <w:t xml:space="preserve">. Магістерська </w:t>
      </w:r>
      <w:r w:rsidR="00131549" w:rsidRPr="0022025A">
        <w:rPr>
          <w:rFonts w:ascii="Times New Roman" w:hAnsi="Times New Roman" w:cs="Times New Roman"/>
          <w:sz w:val="28"/>
          <w:szCs w:val="28"/>
        </w:rPr>
        <w:t xml:space="preserve">кваліфікаційна робота </w:t>
      </w:r>
      <w:r w:rsidRPr="00446BC7">
        <w:rPr>
          <w:rFonts w:ascii="Times New Roman" w:hAnsi="Times New Roman" w:cs="Times New Roman"/>
          <w:sz w:val="28"/>
          <w:szCs w:val="28"/>
        </w:rPr>
        <w:t xml:space="preserve">викладена на </w:t>
      </w:r>
      <w:r w:rsidR="00446BC7" w:rsidRPr="00446BC7">
        <w:rPr>
          <w:rFonts w:ascii="Times New Roman" w:hAnsi="Times New Roman" w:cs="Times New Roman"/>
          <w:sz w:val="28"/>
          <w:szCs w:val="28"/>
        </w:rPr>
        <w:t>62</w:t>
      </w:r>
      <w:r w:rsidRPr="00446BC7">
        <w:rPr>
          <w:rFonts w:ascii="Times New Roman" w:hAnsi="Times New Roman" w:cs="Times New Roman"/>
          <w:sz w:val="28"/>
          <w:szCs w:val="28"/>
        </w:rPr>
        <w:t xml:space="preserve"> </w:t>
      </w:r>
      <w:r w:rsidR="00C53351" w:rsidRPr="00446BC7">
        <w:rPr>
          <w:rFonts w:ascii="Times New Roman" w:hAnsi="Times New Roman" w:cs="Times New Roman"/>
          <w:sz w:val="28"/>
          <w:szCs w:val="28"/>
        </w:rPr>
        <w:t>сторін</w:t>
      </w:r>
      <w:r w:rsidR="00F820B0" w:rsidRPr="0022025A">
        <w:rPr>
          <w:rFonts w:ascii="Times New Roman" w:hAnsi="Times New Roman" w:cs="Times New Roman"/>
          <w:sz w:val="28"/>
          <w:szCs w:val="28"/>
        </w:rPr>
        <w:t>ках</w:t>
      </w:r>
      <w:r w:rsidRPr="0022025A">
        <w:rPr>
          <w:rFonts w:ascii="Times New Roman" w:hAnsi="Times New Roman" w:cs="Times New Roman"/>
          <w:sz w:val="28"/>
          <w:szCs w:val="28"/>
        </w:rPr>
        <w:t xml:space="preserve"> машинопису, з яких </w:t>
      </w:r>
      <w:r w:rsidR="00446BC7">
        <w:rPr>
          <w:rFonts w:ascii="Times New Roman" w:hAnsi="Times New Roman" w:cs="Times New Roman"/>
          <w:sz w:val="28"/>
          <w:szCs w:val="28"/>
        </w:rPr>
        <w:t>49</w:t>
      </w:r>
      <w:r w:rsidRPr="0022025A">
        <w:rPr>
          <w:rFonts w:ascii="Times New Roman" w:hAnsi="Times New Roman" w:cs="Times New Roman"/>
          <w:sz w:val="28"/>
          <w:szCs w:val="28"/>
        </w:rPr>
        <w:t xml:space="preserve"> сторін</w:t>
      </w:r>
      <w:r w:rsidR="00EB5504" w:rsidRPr="0022025A">
        <w:rPr>
          <w:rFonts w:ascii="Times New Roman" w:hAnsi="Times New Roman" w:cs="Times New Roman"/>
          <w:sz w:val="28"/>
          <w:szCs w:val="28"/>
        </w:rPr>
        <w:t>ок</w:t>
      </w:r>
      <w:r w:rsidRPr="0022025A">
        <w:rPr>
          <w:rFonts w:ascii="Times New Roman" w:hAnsi="Times New Roman" w:cs="Times New Roman"/>
          <w:sz w:val="28"/>
          <w:szCs w:val="28"/>
        </w:rPr>
        <w:t xml:space="preserve"> основного тексту. Робота складається з переліку умовних скорочень, вступу, </w:t>
      </w:r>
      <w:r w:rsidR="00C53351" w:rsidRPr="0022025A">
        <w:rPr>
          <w:rFonts w:ascii="Times New Roman" w:hAnsi="Times New Roman" w:cs="Times New Roman"/>
          <w:sz w:val="28"/>
          <w:szCs w:val="28"/>
        </w:rPr>
        <w:t>трьох розділів (перший – оглядовий, другий – з описанням матеріалів та методів дослідження, третій присвячений опису та узагальненню результатів)</w:t>
      </w:r>
      <w:r w:rsidRPr="0022025A">
        <w:rPr>
          <w:rFonts w:ascii="Times New Roman" w:hAnsi="Times New Roman" w:cs="Times New Roman"/>
          <w:sz w:val="28"/>
          <w:szCs w:val="28"/>
        </w:rPr>
        <w:t>, висновків, списку використаних джерел. Робота містить</w:t>
      </w:r>
      <w:r w:rsidR="00C53351" w:rsidRPr="0022025A">
        <w:rPr>
          <w:rFonts w:ascii="Times New Roman" w:hAnsi="Times New Roman" w:cs="Times New Roman"/>
          <w:sz w:val="28"/>
          <w:szCs w:val="28"/>
        </w:rPr>
        <w:t xml:space="preserve"> </w:t>
      </w:r>
      <w:r w:rsidR="00446BC7">
        <w:rPr>
          <w:rFonts w:ascii="Times New Roman" w:hAnsi="Times New Roman" w:cs="Times New Roman"/>
          <w:sz w:val="28"/>
          <w:szCs w:val="28"/>
        </w:rPr>
        <w:t>3</w:t>
      </w:r>
      <w:r w:rsidRPr="0022025A">
        <w:rPr>
          <w:rFonts w:ascii="Times New Roman" w:hAnsi="Times New Roman" w:cs="Times New Roman"/>
          <w:sz w:val="28"/>
          <w:szCs w:val="28"/>
        </w:rPr>
        <w:t xml:space="preserve"> таблиц</w:t>
      </w:r>
      <w:r w:rsidR="00446BC7">
        <w:rPr>
          <w:rFonts w:ascii="Times New Roman" w:hAnsi="Times New Roman" w:cs="Times New Roman"/>
          <w:sz w:val="28"/>
          <w:szCs w:val="28"/>
        </w:rPr>
        <w:t>і</w:t>
      </w:r>
      <w:r w:rsidR="00C53351" w:rsidRPr="0022025A">
        <w:rPr>
          <w:rFonts w:ascii="Times New Roman" w:hAnsi="Times New Roman" w:cs="Times New Roman"/>
          <w:sz w:val="28"/>
          <w:szCs w:val="28"/>
        </w:rPr>
        <w:t xml:space="preserve"> та ілюстрована </w:t>
      </w:r>
      <w:r w:rsidR="00446BC7">
        <w:rPr>
          <w:rFonts w:ascii="Times New Roman" w:hAnsi="Times New Roman" w:cs="Times New Roman"/>
          <w:sz w:val="28"/>
          <w:szCs w:val="28"/>
        </w:rPr>
        <w:t>3</w:t>
      </w:r>
      <w:r w:rsidR="00F8345C" w:rsidRPr="0022025A">
        <w:rPr>
          <w:rFonts w:ascii="Times New Roman" w:hAnsi="Times New Roman" w:cs="Times New Roman"/>
          <w:sz w:val="28"/>
          <w:szCs w:val="28"/>
        </w:rPr>
        <w:t xml:space="preserve"> </w:t>
      </w:r>
      <w:r w:rsidR="00C53351" w:rsidRPr="0022025A">
        <w:rPr>
          <w:rFonts w:ascii="Times New Roman" w:hAnsi="Times New Roman" w:cs="Times New Roman"/>
          <w:sz w:val="28"/>
          <w:szCs w:val="28"/>
        </w:rPr>
        <w:t>малюнками</w:t>
      </w:r>
      <w:r w:rsidR="00142ACC">
        <w:rPr>
          <w:rFonts w:ascii="Times New Roman" w:hAnsi="Times New Roman" w:cs="Times New Roman"/>
          <w:sz w:val="28"/>
          <w:szCs w:val="28"/>
        </w:rPr>
        <w:t xml:space="preserve">, містить </w:t>
      </w:r>
      <w:r w:rsidR="00446BC7">
        <w:rPr>
          <w:rFonts w:ascii="Times New Roman" w:hAnsi="Times New Roman" w:cs="Times New Roman"/>
          <w:sz w:val="28"/>
          <w:szCs w:val="28"/>
        </w:rPr>
        <w:t>111</w:t>
      </w:r>
      <w:r w:rsidR="00142ACC">
        <w:rPr>
          <w:rFonts w:ascii="Times New Roman" w:hAnsi="Times New Roman" w:cs="Times New Roman"/>
          <w:sz w:val="28"/>
          <w:szCs w:val="28"/>
        </w:rPr>
        <w:t xml:space="preserve"> бібліографічних описів.</w:t>
      </w:r>
    </w:p>
    <w:p w14:paraId="26EB6380" w14:textId="56CA0EB4" w:rsidR="002A3183" w:rsidRPr="00CE7B9F" w:rsidRDefault="008E5736" w:rsidP="00CE7B9F">
      <w:pPr>
        <w:spacing w:after="0" w:line="360" w:lineRule="auto"/>
        <w:jc w:val="center"/>
        <w:rPr>
          <w:rFonts w:ascii="Times New Roman" w:hAnsi="Times New Roman" w:cs="Times New Roman"/>
          <w:b/>
          <w:sz w:val="28"/>
          <w:szCs w:val="28"/>
        </w:rPr>
      </w:pPr>
      <w:r w:rsidRPr="00795A13">
        <w:rPr>
          <w:sz w:val="28"/>
          <w:szCs w:val="28"/>
        </w:rPr>
        <w:t xml:space="preserve"> </w:t>
      </w:r>
      <w:r w:rsidR="00166B78" w:rsidRPr="004D2144">
        <w:rPr>
          <w:spacing w:val="-12"/>
        </w:rPr>
        <w:br w:type="column"/>
      </w:r>
      <w:r w:rsidR="00484B85" w:rsidRPr="00CE7B9F">
        <w:rPr>
          <w:rFonts w:ascii="Times New Roman" w:hAnsi="Times New Roman" w:cs="Times New Roman"/>
          <w:b/>
          <w:sz w:val="28"/>
          <w:szCs w:val="28"/>
        </w:rPr>
        <w:lastRenderedPageBreak/>
        <w:t>РОЗДІЛ 1. ТЕОРЕТИКО-МЕТОДОЛОГІЧНІ ОСНОВИ ДОСЛІДЖЕННЯ</w:t>
      </w:r>
    </w:p>
    <w:p w14:paraId="2CA31CDC" w14:textId="77777777" w:rsidR="00484B85" w:rsidRPr="00CE7B9F" w:rsidRDefault="00484B85" w:rsidP="00CE7B9F">
      <w:pPr>
        <w:spacing w:after="0" w:line="360" w:lineRule="auto"/>
        <w:ind w:firstLine="709"/>
        <w:jc w:val="both"/>
        <w:rPr>
          <w:rFonts w:ascii="Times New Roman" w:hAnsi="Times New Roman" w:cs="Times New Roman"/>
          <w:sz w:val="28"/>
          <w:szCs w:val="28"/>
        </w:rPr>
      </w:pPr>
    </w:p>
    <w:p w14:paraId="3A1E721E" w14:textId="4186435F" w:rsidR="001A743A" w:rsidRPr="00CE7B9F" w:rsidRDefault="00A96B3A" w:rsidP="00CE7B9F">
      <w:pPr>
        <w:spacing w:after="0" w:line="360" w:lineRule="auto"/>
        <w:ind w:firstLine="709"/>
        <w:jc w:val="both"/>
        <w:rPr>
          <w:rFonts w:ascii="Times New Roman" w:hAnsi="Times New Roman" w:cs="Times New Roman"/>
          <w:b/>
          <w:sz w:val="28"/>
          <w:szCs w:val="28"/>
        </w:rPr>
      </w:pPr>
      <w:r w:rsidRPr="00CE7B9F">
        <w:rPr>
          <w:rFonts w:ascii="Times New Roman" w:hAnsi="Times New Roman" w:cs="Times New Roman"/>
          <w:b/>
          <w:sz w:val="28"/>
          <w:szCs w:val="28"/>
        </w:rPr>
        <w:t xml:space="preserve">1.1 </w:t>
      </w:r>
      <w:r w:rsidR="001A743A" w:rsidRPr="00CE7B9F">
        <w:rPr>
          <w:rFonts w:ascii="Times New Roman" w:hAnsi="Times New Roman" w:cs="Times New Roman"/>
          <w:b/>
          <w:sz w:val="28"/>
          <w:szCs w:val="28"/>
        </w:rPr>
        <w:t>Поняття та клініко-функціональні характеристики функціонального запору</w:t>
      </w:r>
    </w:p>
    <w:p w14:paraId="6633B4A6" w14:textId="77777777" w:rsidR="00A96B3A" w:rsidRPr="00CE7B9F" w:rsidRDefault="00A96B3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Функціональний запор (ФЗ) належить до категорії функціональних </w:t>
      </w:r>
      <w:proofErr w:type="spellStart"/>
      <w:r w:rsidRPr="00CE7B9F">
        <w:rPr>
          <w:rFonts w:ascii="Times New Roman" w:hAnsi="Times New Roman" w:cs="Times New Roman"/>
          <w:sz w:val="28"/>
          <w:szCs w:val="28"/>
        </w:rPr>
        <w:t>гастроінтестинальних</w:t>
      </w:r>
      <w:proofErr w:type="spellEnd"/>
      <w:r w:rsidRPr="00CE7B9F">
        <w:rPr>
          <w:rFonts w:ascii="Times New Roman" w:hAnsi="Times New Roman" w:cs="Times New Roman"/>
          <w:sz w:val="28"/>
          <w:szCs w:val="28"/>
        </w:rPr>
        <w:t xml:space="preserve"> розладів, які характеризуються хронічними порушеннями моторики шлунково-кишкового тракту без наявності структурних або біохімічних патологічних змін, що могли б пояснити клінічну симптоматику.</w:t>
      </w:r>
    </w:p>
    <w:p w14:paraId="092B8EF4" w14:textId="77777777" w:rsidR="005B003D" w:rsidRPr="00CE7B9F" w:rsidRDefault="00A96B3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Згідно з Міжнародною класифікацією </w:t>
      </w:r>
      <w:proofErr w:type="spellStart"/>
      <w:r w:rsidRPr="00CE7B9F">
        <w:rPr>
          <w:rFonts w:ascii="Times New Roman" w:hAnsi="Times New Roman" w:cs="Times New Roman"/>
          <w:sz w:val="28"/>
          <w:szCs w:val="28"/>
        </w:rPr>
        <w:t>хвороб</w:t>
      </w:r>
      <w:proofErr w:type="spellEnd"/>
      <w:r w:rsidRPr="00CE7B9F">
        <w:rPr>
          <w:rFonts w:ascii="Times New Roman" w:hAnsi="Times New Roman" w:cs="Times New Roman"/>
          <w:sz w:val="28"/>
          <w:szCs w:val="28"/>
        </w:rPr>
        <w:t xml:space="preserve"> десятого перегляду (МКХ</w:t>
      </w:r>
      <w:r w:rsidRPr="00CE7B9F">
        <w:rPr>
          <w:rFonts w:ascii="Times New Roman" w:hAnsi="Times New Roman" w:cs="Times New Roman"/>
          <w:sz w:val="28"/>
          <w:szCs w:val="28"/>
        </w:rPr>
        <w:noBreakHyphen/>
        <w:t xml:space="preserve">10), функціональний запор кодується як K59.0 – </w:t>
      </w:r>
      <w:proofErr w:type="spellStart"/>
      <w:r w:rsidRPr="00CE7B9F">
        <w:rPr>
          <w:rFonts w:ascii="Times New Roman" w:hAnsi="Times New Roman" w:cs="Times New Roman"/>
          <w:sz w:val="28"/>
          <w:szCs w:val="28"/>
        </w:rPr>
        <w:t>Constipation</w:t>
      </w:r>
      <w:proofErr w:type="spellEnd"/>
      <w:r w:rsidRPr="00CE7B9F">
        <w:rPr>
          <w:rFonts w:ascii="Times New Roman" w:hAnsi="Times New Roman" w:cs="Times New Roman"/>
          <w:sz w:val="28"/>
          <w:szCs w:val="28"/>
        </w:rPr>
        <w:t>, і входить до групи “Інші функціональні порушення кишечника” (K59)</w:t>
      </w:r>
      <w:r w:rsidR="007236B5" w:rsidRPr="00CE7B9F">
        <w:rPr>
          <w:rFonts w:ascii="Times New Roman" w:hAnsi="Times New Roman" w:cs="Times New Roman"/>
          <w:sz w:val="28"/>
          <w:szCs w:val="28"/>
        </w:rPr>
        <w:t xml:space="preserve"> </w:t>
      </w:r>
      <w:r w:rsidR="007236B5" w:rsidRPr="00C4097A">
        <w:rPr>
          <w:rFonts w:ascii="Times New Roman" w:hAnsi="Times New Roman" w:cs="Times New Roman"/>
          <w:sz w:val="28"/>
          <w:szCs w:val="28"/>
        </w:rPr>
        <w:t>[13]</w:t>
      </w:r>
      <w:r w:rsidRPr="00CE7B9F">
        <w:rPr>
          <w:rFonts w:ascii="Times New Roman" w:hAnsi="Times New Roman" w:cs="Times New Roman"/>
          <w:sz w:val="28"/>
          <w:szCs w:val="28"/>
        </w:rPr>
        <w:t xml:space="preserve">. Ця нозологія охоплює запор, що не має чітко визначеної органічної етіології, включаючи хронічні, </w:t>
      </w:r>
      <w:proofErr w:type="spellStart"/>
      <w:r w:rsidRPr="00CE7B9F">
        <w:rPr>
          <w:rFonts w:ascii="Times New Roman" w:hAnsi="Times New Roman" w:cs="Times New Roman"/>
          <w:sz w:val="28"/>
          <w:szCs w:val="28"/>
        </w:rPr>
        <w:t>ідіопатичні</w:t>
      </w:r>
      <w:proofErr w:type="spellEnd"/>
      <w:r w:rsidRPr="00CE7B9F">
        <w:rPr>
          <w:rFonts w:ascii="Times New Roman" w:hAnsi="Times New Roman" w:cs="Times New Roman"/>
          <w:sz w:val="28"/>
          <w:szCs w:val="28"/>
        </w:rPr>
        <w:t xml:space="preserve"> та функціональні форми. У контексті МКХ</w:t>
      </w:r>
      <w:r w:rsidRPr="00CE7B9F">
        <w:rPr>
          <w:rFonts w:ascii="Times New Roman" w:hAnsi="Times New Roman" w:cs="Times New Roman"/>
          <w:sz w:val="28"/>
          <w:szCs w:val="28"/>
        </w:rPr>
        <w:noBreakHyphen/>
        <w:t>10 термін “функціональний” використовується для опису стану, в якому первинною є функціональна дисфункція кишечника, а не вторинна зміна, зумовлена іншими захворюваннями.</w:t>
      </w:r>
    </w:p>
    <w:p w14:paraId="493553B9" w14:textId="10D6529A" w:rsidR="00A96B3A" w:rsidRPr="00CE7B9F" w:rsidRDefault="00A96B3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Більш деталізовані діагностичні критерії функціонального запору наводяться у Римських критеріях IV покоління (</w:t>
      </w:r>
      <w:proofErr w:type="spellStart"/>
      <w:r w:rsidRPr="00CE7B9F">
        <w:rPr>
          <w:rFonts w:ascii="Times New Roman" w:hAnsi="Times New Roman" w:cs="Times New Roman"/>
          <w:sz w:val="28"/>
          <w:szCs w:val="28"/>
        </w:rPr>
        <w:t>Rome</w:t>
      </w:r>
      <w:proofErr w:type="spellEnd"/>
      <w:r w:rsidRPr="00CE7B9F">
        <w:rPr>
          <w:rFonts w:ascii="Times New Roman" w:hAnsi="Times New Roman" w:cs="Times New Roman"/>
          <w:sz w:val="28"/>
          <w:szCs w:val="28"/>
        </w:rPr>
        <w:t xml:space="preserve"> IV, 2016), які є міжнародним стандартом для діагностики </w:t>
      </w:r>
      <w:r w:rsidRPr="006311EB">
        <w:rPr>
          <w:rFonts w:ascii="Times New Roman" w:hAnsi="Times New Roman" w:cs="Times New Roman"/>
          <w:sz w:val="28"/>
          <w:szCs w:val="28"/>
        </w:rPr>
        <w:t>функціональних розладів шлунково-кишкового тракту</w:t>
      </w:r>
      <w:r w:rsidR="00D13EA5" w:rsidRPr="006311EB">
        <w:rPr>
          <w:rFonts w:ascii="Times New Roman" w:hAnsi="Times New Roman" w:cs="Times New Roman"/>
          <w:sz w:val="28"/>
          <w:szCs w:val="28"/>
        </w:rPr>
        <w:t xml:space="preserve"> </w:t>
      </w:r>
      <w:r w:rsidR="00D13EA5" w:rsidRPr="00C4097A">
        <w:rPr>
          <w:rFonts w:ascii="Times New Roman" w:hAnsi="Times New Roman" w:cs="Times New Roman"/>
          <w:sz w:val="28"/>
          <w:szCs w:val="28"/>
        </w:rPr>
        <w:t>[</w:t>
      </w:r>
      <w:r w:rsidR="005B003D" w:rsidRPr="006311EB">
        <w:rPr>
          <w:rFonts w:ascii="Times New Roman" w:hAnsi="Times New Roman" w:cs="Times New Roman"/>
          <w:color w:val="212121"/>
          <w:sz w:val="28"/>
          <w:szCs w:val="28"/>
          <w:shd w:val="clear" w:color="auto" w:fill="FFFFFF"/>
        </w:rPr>
        <w:t>14</w:t>
      </w:r>
      <w:r w:rsidR="00D13EA5" w:rsidRPr="00C4097A">
        <w:rPr>
          <w:rFonts w:ascii="Times New Roman" w:hAnsi="Times New Roman" w:cs="Times New Roman"/>
          <w:sz w:val="28"/>
          <w:szCs w:val="28"/>
        </w:rPr>
        <w:t>]</w:t>
      </w:r>
      <w:r w:rsidRPr="006311EB">
        <w:rPr>
          <w:rFonts w:ascii="Times New Roman" w:hAnsi="Times New Roman" w:cs="Times New Roman"/>
          <w:sz w:val="28"/>
          <w:szCs w:val="28"/>
        </w:rPr>
        <w:t xml:space="preserve">. Згідно з </w:t>
      </w:r>
      <w:proofErr w:type="spellStart"/>
      <w:r w:rsidRPr="006311EB">
        <w:rPr>
          <w:rFonts w:ascii="Times New Roman" w:hAnsi="Times New Roman" w:cs="Times New Roman"/>
          <w:sz w:val="28"/>
          <w:szCs w:val="28"/>
        </w:rPr>
        <w:t>Rome</w:t>
      </w:r>
      <w:proofErr w:type="spellEnd"/>
      <w:r w:rsidRPr="006311EB">
        <w:rPr>
          <w:rFonts w:ascii="Times New Roman" w:hAnsi="Times New Roman" w:cs="Times New Roman"/>
          <w:sz w:val="28"/>
          <w:szCs w:val="28"/>
        </w:rPr>
        <w:t xml:space="preserve"> IV, функціональний запор визначається як наявність принаймні двох із наведених симптомів</w:t>
      </w:r>
      <w:r w:rsidRPr="00CE7B9F">
        <w:rPr>
          <w:rFonts w:ascii="Times New Roman" w:hAnsi="Times New Roman" w:cs="Times New Roman"/>
          <w:sz w:val="28"/>
          <w:szCs w:val="28"/>
        </w:rPr>
        <w:t xml:space="preserve"> упродовж ≥3 місяців (із загальним терміном симптомів не менше 6 місяців):</w:t>
      </w:r>
    </w:p>
    <w:p w14:paraId="1DD9C1EA" w14:textId="0CD11C06" w:rsidR="00A96B3A" w:rsidRPr="00CE7B9F" w:rsidRDefault="00A96B3A" w:rsidP="005A3335">
      <w:pPr>
        <w:pStyle w:val="a9"/>
        <w:numPr>
          <w:ilvl w:val="0"/>
          <w:numId w:val="2"/>
        </w:numPr>
        <w:tabs>
          <w:tab w:val="left" w:pos="1134"/>
        </w:tabs>
        <w:spacing w:after="0" w:line="360" w:lineRule="auto"/>
        <w:ind w:left="0" w:firstLine="709"/>
        <w:jc w:val="both"/>
        <w:rPr>
          <w:rFonts w:ascii="Times New Roman" w:hAnsi="Times New Roman" w:cs="Times New Roman"/>
          <w:sz w:val="28"/>
          <w:szCs w:val="28"/>
        </w:rPr>
      </w:pPr>
      <w:r w:rsidRPr="00CE7B9F">
        <w:rPr>
          <w:rFonts w:ascii="Times New Roman" w:hAnsi="Times New Roman" w:cs="Times New Roman"/>
          <w:sz w:val="28"/>
          <w:szCs w:val="28"/>
        </w:rPr>
        <w:t>напруження під час ≥25 % актів дефекації;</w:t>
      </w:r>
    </w:p>
    <w:p w14:paraId="45F10274" w14:textId="0206405D" w:rsidR="00A96B3A" w:rsidRPr="00CE7B9F" w:rsidRDefault="00A96B3A" w:rsidP="005A3335">
      <w:pPr>
        <w:pStyle w:val="a9"/>
        <w:numPr>
          <w:ilvl w:val="0"/>
          <w:numId w:val="2"/>
        </w:numPr>
        <w:tabs>
          <w:tab w:val="left" w:pos="1134"/>
        </w:tabs>
        <w:spacing w:after="0" w:line="360" w:lineRule="auto"/>
        <w:ind w:left="0" w:firstLine="709"/>
        <w:jc w:val="both"/>
        <w:rPr>
          <w:rFonts w:ascii="Times New Roman" w:hAnsi="Times New Roman" w:cs="Times New Roman"/>
          <w:sz w:val="28"/>
          <w:szCs w:val="28"/>
        </w:rPr>
      </w:pPr>
      <w:r w:rsidRPr="00CE7B9F">
        <w:rPr>
          <w:rFonts w:ascii="Times New Roman" w:hAnsi="Times New Roman" w:cs="Times New Roman"/>
          <w:sz w:val="28"/>
          <w:szCs w:val="28"/>
        </w:rPr>
        <w:t>відчуття неповного випорожнення у ≥25 % випадків;</w:t>
      </w:r>
    </w:p>
    <w:p w14:paraId="49F7EAD1" w14:textId="57CFF0A9" w:rsidR="00A96B3A" w:rsidRPr="00CE7B9F" w:rsidRDefault="00A96B3A" w:rsidP="005A3335">
      <w:pPr>
        <w:pStyle w:val="a9"/>
        <w:numPr>
          <w:ilvl w:val="0"/>
          <w:numId w:val="2"/>
        </w:numPr>
        <w:tabs>
          <w:tab w:val="left" w:pos="1134"/>
        </w:tabs>
        <w:spacing w:after="0" w:line="360" w:lineRule="auto"/>
        <w:ind w:left="0"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відчуття </w:t>
      </w:r>
      <w:proofErr w:type="spellStart"/>
      <w:r w:rsidRPr="00CE7B9F">
        <w:rPr>
          <w:rFonts w:ascii="Times New Roman" w:hAnsi="Times New Roman" w:cs="Times New Roman"/>
          <w:sz w:val="28"/>
          <w:szCs w:val="28"/>
        </w:rPr>
        <w:t>аноректальної</w:t>
      </w:r>
      <w:proofErr w:type="spellEnd"/>
      <w:r w:rsidRPr="00CE7B9F">
        <w:rPr>
          <w:rFonts w:ascii="Times New Roman" w:hAnsi="Times New Roman" w:cs="Times New Roman"/>
          <w:sz w:val="28"/>
          <w:szCs w:val="28"/>
        </w:rPr>
        <w:t xml:space="preserve"> обструкції/блокування у ≥25 % випадків;</w:t>
      </w:r>
    </w:p>
    <w:p w14:paraId="46F82320" w14:textId="420ED61A" w:rsidR="00A96B3A" w:rsidRPr="00CE7B9F" w:rsidRDefault="00A96B3A" w:rsidP="005A3335">
      <w:pPr>
        <w:pStyle w:val="a9"/>
        <w:numPr>
          <w:ilvl w:val="0"/>
          <w:numId w:val="2"/>
        </w:numPr>
        <w:tabs>
          <w:tab w:val="left" w:pos="1134"/>
        </w:tabs>
        <w:spacing w:after="0" w:line="360" w:lineRule="auto"/>
        <w:ind w:left="0"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ручні маніпуляції для полегшення дефекації у ≥25 % випадків (наприклад, пальцеве спорожнення або підтримка тазового </w:t>
      </w:r>
      <w:proofErr w:type="spellStart"/>
      <w:r w:rsidRPr="00CE7B9F">
        <w:rPr>
          <w:rFonts w:ascii="Times New Roman" w:hAnsi="Times New Roman" w:cs="Times New Roman"/>
          <w:sz w:val="28"/>
          <w:szCs w:val="28"/>
        </w:rPr>
        <w:t>дна</w:t>
      </w:r>
      <w:proofErr w:type="spellEnd"/>
      <w:r w:rsidRPr="00CE7B9F">
        <w:rPr>
          <w:rFonts w:ascii="Times New Roman" w:hAnsi="Times New Roman" w:cs="Times New Roman"/>
          <w:sz w:val="28"/>
          <w:szCs w:val="28"/>
        </w:rPr>
        <w:t>);</w:t>
      </w:r>
    </w:p>
    <w:p w14:paraId="38685C3D" w14:textId="59777F14" w:rsidR="00A96B3A" w:rsidRPr="00CE7B9F" w:rsidRDefault="00A96B3A" w:rsidP="005A3335">
      <w:pPr>
        <w:pStyle w:val="a9"/>
        <w:numPr>
          <w:ilvl w:val="0"/>
          <w:numId w:val="2"/>
        </w:numPr>
        <w:tabs>
          <w:tab w:val="left" w:pos="1134"/>
        </w:tabs>
        <w:spacing w:after="0" w:line="360" w:lineRule="auto"/>
        <w:ind w:left="0"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 xml:space="preserve">тверді або </w:t>
      </w:r>
      <w:proofErr w:type="spellStart"/>
      <w:r w:rsidRPr="00CE7B9F">
        <w:rPr>
          <w:rFonts w:ascii="Times New Roman" w:hAnsi="Times New Roman" w:cs="Times New Roman"/>
          <w:sz w:val="28"/>
          <w:szCs w:val="28"/>
        </w:rPr>
        <w:t>фрагментовані</w:t>
      </w:r>
      <w:proofErr w:type="spellEnd"/>
      <w:r w:rsidRPr="00CE7B9F">
        <w:rPr>
          <w:rFonts w:ascii="Times New Roman" w:hAnsi="Times New Roman" w:cs="Times New Roman"/>
          <w:sz w:val="28"/>
          <w:szCs w:val="28"/>
        </w:rPr>
        <w:t xml:space="preserve"> випорожнення (типи 1–2 за шкалою </w:t>
      </w:r>
      <w:proofErr w:type="spellStart"/>
      <w:r w:rsidRPr="00CE7B9F">
        <w:rPr>
          <w:rFonts w:ascii="Times New Roman" w:hAnsi="Times New Roman" w:cs="Times New Roman"/>
          <w:sz w:val="28"/>
          <w:szCs w:val="28"/>
        </w:rPr>
        <w:t>Bristol</w:t>
      </w:r>
      <w:proofErr w:type="spellEnd"/>
      <w:r w:rsidRPr="00CE7B9F">
        <w:rPr>
          <w:rFonts w:ascii="Times New Roman" w:hAnsi="Times New Roman" w:cs="Times New Roman"/>
          <w:sz w:val="28"/>
          <w:szCs w:val="28"/>
        </w:rPr>
        <w:t>);</w:t>
      </w:r>
    </w:p>
    <w:p w14:paraId="16A7734B" w14:textId="5C601E91" w:rsidR="00A96B3A" w:rsidRPr="00CE7B9F" w:rsidRDefault="00A96B3A" w:rsidP="005A3335">
      <w:pPr>
        <w:pStyle w:val="a9"/>
        <w:numPr>
          <w:ilvl w:val="0"/>
          <w:numId w:val="2"/>
        </w:numPr>
        <w:tabs>
          <w:tab w:val="left" w:pos="1134"/>
        </w:tabs>
        <w:spacing w:after="0" w:line="360" w:lineRule="auto"/>
        <w:ind w:left="0" w:firstLine="709"/>
        <w:jc w:val="both"/>
        <w:rPr>
          <w:rFonts w:ascii="Times New Roman" w:hAnsi="Times New Roman" w:cs="Times New Roman"/>
          <w:sz w:val="28"/>
          <w:szCs w:val="28"/>
        </w:rPr>
      </w:pPr>
      <w:r w:rsidRPr="00CE7B9F">
        <w:rPr>
          <w:rFonts w:ascii="Times New Roman" w:hAnsi="Times New Roman" w:cs="Times New Roman"/>
          <w:sz w:val="28"/>
          <w:szCs w:val="28"/>
        </w:rPr>
        <w:t>частота дефекацій менше трьох разів на тиждень.</w:t>
      </w:r>
    </w:p>
    <w:p w14:paraId="109BE47A" w14:textId="1313AFE2" w:rsidR="005B003D" w:rsidRPr="00CE7B9F" w:rsidRDefault="00A96B3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Додатковою обов’язковою умовою є відсутність діагностичних критеріїв синдрому подразненого кишечника (СПК) з переважанням </w:t>
      </w:r>
      <w:r w:rsidRPr="006311EB">
        <w:rPr>
          <w:rFonts w:ascii="Times New Roman" w:hAnsi="Times New Roman" w:cs="Times New Roman"/>
          <w:sz w:val="28"/>
          <w:szCs w:val="28"/>
        </w:rPr>
        <w:t>запору, що дозволяє виключити цей функціональний розлад із подібною клінікою</w:t>
      </w:r>
      <w:r w:rsidR="005B003D" w:rsidRPr="006311EB">
        <w:rPr>
          <w:rFonts w:ascii="Times New Roman" w:hAnsi="Times New Roman" w:cs="Times New Roman"/>
          <w:sz w:val="28"/>
          <w:szCs w:val="28"/>
        </w:rPr>
        <w:t xml:space="preserve"> </w:t>
      </w:r>
      <w:r w:rsidR="005B003D" w:rsidRPr="00C4097A">
        <w:rPr>
          <w:rFonts w:ascii="Times New Roman" w:hAnsi="Times New Roman" w:cs="Times New Roman"/>
          <w:sz w:val="28"/>
          <w:szCs w:val="28"/>
        </w:rPr>
        <w:t>[</w:t>
      </w:r>
      <w:r w:rsidR="005B003D" w:rsidRPr="006311EB">
        <w:rPr>
          <w:rFonts w:ascii="Times New Roman" w:hAnsi="Times New Roman" w:cs="Times New Roman"/>
          <w:color w:val="212121"/>
          <w:sz w:val="28"/>
          <w:szCs w:val="28"/>
          <w:shd w:val="clear" w:color="auto" w:fill="FFFFFF"/>
        </w:rPr>
        <w:t>15</w:t>
      </w:r>
      <w:r w:rsidR="005B003D" w:rsidRPr="00C4097A">
        <w:rPr>
          <w:rFonts w:ascii="Times New Roman" w:hAnsi="Times New Roman" w:cs="Times New Roman"/>
          <w:sz w:val="28"/>
          <w:szCs w:val="28"/>
        </w:rPr>
        <w:t>]</w:t>
      </w:r>
      <w:r w:rsidR="005B003D" w:rsidRPr="006311EB">
        <w:rPr>
          <w:rFonts w:ascii="Times New Roman" w:hAnsi="Times New Roman" w:cs="Times New Roman"/>
          <w:sz w:val="28"/>
          <w:szCs w:val="28"/>
        </w:rPr>
        <w:t>.</w:t>
      </w:r>
      <w:r w:rsidRPr="006311EB">
        <w:rPr>
          <w:rFonts w:ascii="Times New Roman" w:hAnsi="Times New Roman" w:cs="Times New Roman"/>
          <w:sz w:val="28"/>
          <w:szCs w:val="28"/>
        </w:rPr>
        <w:t xml:space="preserve"> </w:t>
      </w:r>
      <w:proofErr w:type="spellStart"/>
      <w:r w:rsidRPr="006311EB">
        <w:rPr>
          <w:rFonts w:ascii="Times New Roman" w:hAnsi="Times New Roman" w:cs="Times New Roman"/>
          <w:sz w:val="28"/>
          <w:szCs w:val="28"/>
        </w:rPr>
        <w:t>Rome</w:t>
      </w:r>
      <w:proofErr w:type="spellEnd"/>
      <w:r w:rsidRPr="006311EB">
        <w:rPr>
          <w:rFonts w:ascii="Times New Roman" w:hAnsi="Times New Roman" w:cs="Times New Roman"/>
          <w:sz w:val="28"/>
          <w:szCs w:val="28"/>
        </w:rPr>
        <w:t xml:space="preserve"> IV також передбачає стратифікацію на функціональний запор із нормальною транзитною функцією кишечника та повільним транзитом</w:t>
      </w:r>
      <w:r w:rsidRPr="00CE7B9F">
        <w:rPr>
          <w:rFonts w:ascii="Times New Roman" w:hAnsi="Times New Roman" w:cs="Times New Roman"/>
          <w:sz w:val="28"/>
          <w:szCs w:val="28"/>
        </w:rPr>
        <w:t>, а також виділення форми із порушенням евакуації (</w:t>
      </w:r>
      <w:proofErr w:type="spellStart"/>
      <w:r w:rsidRPr="00CE7B9F">
        <w:rPr>
          <w:rFonts w:ascii="Times New Roman" w:hAnsi="Times New Roman" w:cs="Times New Roman"/>
          <w:sz w:val="28"/>
          <w:szCs w:val="28"/>
        </w:rPr>
        <w:t>диссинергічна</w:t>
      </w:r>
      <w:proofErr w:type="spellEnd"/>
      <w:r w:rsidRPr="00CE7B9F">
        <w:rPr>
          <w:rFonts w:ascii="Times New Roman" w:hAnsi="Times New Roman" w:cs="Times New Roman"/>
          <w:sz w:val="28"/>
          <w:szCs w:val="28"/>
        </w:rPr>
        <w:t xml:space="preserve"> дефекація).</w:t>
      </w:r>
    </w:p>
    <w:p w14:paraId="38A41151" w14:textId="4B4CF833" w:rsidR="00A96B3A" w:rsidRPr="000D36A1" w:rsidRDefault="00A96B3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Варто підкреслити, що постановка діагнозу ФЗ має ґрунтуватися не лише на опитуванні пацієнта, але й на виключенні органічної патології за допомогою базових лабораторних, </w:t>
      </w:r>
      <w:r w:rsidRPr="000D36A1">
        <w:rPr>
          <w:rFonts w:ascii="Times New Roman" w:hAnsi="Times New Roman" w:cs="Times New Roman"/>
          <w:sz w:val="28"/>
          <w:szCs w:val="28"/>
        </w:rPr>
        <w:t xml:space="preserve">ендоскопічних або </w:t>
      </w:r>
      <w:proofErr w:type="spellStart"/>
      <w:r w:rsidRPr="000D36A1">
        <w:rPr>
          <w:rFonts w:ascii="Times New Roman" w:hAnsi="Times New Roman" w:cs="Times New Roman"/>
          <w:sz w:val="28"/>
          <w:szCs w:val="28"/>
        </w:rPr>
        <w:t>візуалізаційних</w:t>
      </w:r>
      <w:proofErr w:type="spellEnd"/>
      <w:r w:rsidRPr="000D36A1">
        <w:rPr>
          <w:rFonts w:ascii="Times New Roman" w:hAnsi="Times New Roman" w:cs="Times New Roman"/>
          <w:sz w:val="28"/>
          <w:szCs w:val="28"/>
        </w:rPr>
        <w:t xml:space="preserve"> методів (у випадках із "тривожними" симптомами)</w:t>
      </w:r>
      <w:r w:rsidR="003419E0" w:rsidRPr="000D36A1">
        <w:rPr>
          <w:rFonts w:ascii="Times New Roman" w:hAnsi="Times New Roman" w:cs="Times New Roman"/>
          <w:sz w:val="28"/>
          <w:szCs w:val="28"/>
        </w:rPr>
        <w:t xml:space="preserve"> </w:t>
      </w:r>
      <w:r w:rsidR="003419E0" w:rsidRPr="00C4097A">
        <w:rPr>
          <w:rFonts w:ascii="Times New Roman" w:hAnsi="Times New Roman" w:cs="Times New Roman"/>
          <w:sz w:val="28"/>
          <w:szCs w:val="28"/>
        </w:rPr>
        <w:t>[</w:t>
      </w:r>
      <w:r w:rsidR="003419E0" w:rsidRPr="000D36A1">
        <w:rPr>
          <w:rFonts w:ascii="Times New Roman" w:hAnsi="Times New Roman" w:cs="Times New Roman"/>
          <w:color w:val="212121"/>
          <w:sz w:val="28"/>
          <w:szCs w:val="28"/>
          <w:shd w:val="clear" w:color="auto" w:fill="FFFFFF"/>
        </w:rPr>
        <w:t>16</w:t>
      </w:r>
      <w:r w:rsidR="00B55653" w:rsidRPr="00C4097A">
        <w:rPr>
          <w:rFonts w:ascii="Times New Roman" w:hAnsi="Times New Roman" w:cs="Times New Roman"/>
          <w:color w:val="212121"/>
          <w:sz w:val="28"/>
          <w:szCs w:val="28"/>
          <w:shd w:val="clear" w:color="auto" w:fill="FFFFFF"/>
        </w:rPr>
        <w:t>, 17</w:t>
      </w:r>
      <w:r w:rsidR="003419E0" w:rsidRPr="00C4097A">
        <w:rPr>
          <w:rFonts w:ascii="Times New Roman" w:hAnsi="Times New Roman" w:cs="Times New Roman"/>
          <w:sz w:val="28"/>
          <w:szCs w:val="28"/>
        </w:rPr>
        <w:t>]</w:t>
      </w:r>
      <w:r w:rsidRPr="000D36A1">
        <w:rPr>
          <w:rFonts w:ascii="Times New Roman" w:hAnsi="Times New Roman" w:cs="Times New Roman"/>
          <w:sz w:val="28"/>
          <w:szCs w:val="28"/>
        </w:rPr>
        <w:t>.</w:t>
      </w:r>
    </w:p>
    <w:p w14:paraId="093926BF" w14:textId="65044D54" w:rsidR="00A96B3A" w:rsidRPr="00CE7B9F" w:rsidRDefault="00A96B3A" w:rsidP="00CE7B9F">
      <w:pPr>
        <w:spacing w:after="0" w:line="360" w:lineRule="auto"/>
        <w:ind w:firstLine="709"/>
        <w:jc w:val="both"/>
        <w:rPr>
          <w:rFonts w:ascii="Times New Roman" w:hAnsi="Times New Roman" w:cs="Times New Roman"/>
          <w:sz w:val="28"/>
          <w:szCs w:val="28"/>
        </w:rPr>
      </w:pPr>
      <w:r w:rsidRPr="000D36A1">
        <w:rPr>
          <w:rFonts w:ascii="Times New Roman" w:hAnsi="Times New Roman" w:cs="Times New Roman"/>
          <w:sz w:val="28"/>
          <w:szCs w:val="28"/>
        </w:rPr>
        <w:t>Таким чином, функціональний запор є клінічно</w:t>
      </w:r>
      <w:r w:rsidRPr="00CE7B9F">
        <w:rPr>
          <w:rFonts w:ascii="Times New Roman" w:hAnsi="Times New Roman" w:cs="Times New Roman"/>
          <w:sz w:val="28"/>
          <w:szCs w:val="28"/>
        </w:rPr>
        <w:t xml:space="preserve"> та </w:t>
      </w:r>
      <w:proofErr w:type="spellStart"/>
      <w:r w:rsidRPr="00CE7B9F">
        <w:rPr>
          <w:rFonts w:ascii="Times New Roman" w:hAnsi="Times New Roman" w:cs="Times New Roman"/>
          <w:sz w:val="28"/>
          <w:szCs w:val="28"/>
        </w:rPr>
        <w:t>діагностично</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верифікованим</w:t>
      </w:r>
      <w:proofErr w:type="spellEnd"/>
      <w:r w:rsidRPr="00CE7B9F">
        <w:rPr>
          <w:rFonts w:ascii="Times New Roman" w:hAnsi="Times New Roman" w:cs="Times New Roman"/>
          <w:sz w:val="28"/>
          <w:szCs w:val="28"/>
        </w:rPr>
        <w:t xml:space="preserve"> станом, що потребує комплексного підходу до виявлення та корекції, особливо у фізично активних осіб, у яких специфіка тренувального навантаження, </w:t>
      </w:r>
      <w:proofErr w:type="spellStart"/>
      <w:r w:rsidRPr="00CE7B9F">
        <w:rPr>
          <w:rFonts w:ascii="Times New Roman" w:hAnsi="Times New Roman" w:cs="Times New Roman"/>
          <w:sz w:val="28"/>
          <w:szCs w:val="28"/>
        </w:rPr>
        <w:t>нутрітивного</w:t>
      </w:r>
      <w:proofErr w:type="spellEnd"/>
      <w:r w:rsidRPr="00CE7B9F">
        <w:rPr>
          <w:rFonts w:ascii="Times New Roman" w:hAnsi="Times New Roman" w:cs="Times New Roman"/>
          <w:sz w:val="28"/>
          <w:szCs w:val="28"/>
        </w:rPr>
        <w:t xml:space="preserve"> режиму та гідратації може впливати на перебіг функціонального стану товстої кишки.</w:t>
      </w:r>
    </w:p>
    <w:p w14:paraId="5BE5FCF3" w14:textId="7464EE20" w:rsidR="00FC528B" w:rsidRPr="00CE7B9F" w:rsidRDefault="00FC528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Функціональний запор (ФЗ) — це форма хронічного порушення моторно-</w:t>
      </w:r>
      <w:proofErr w:type="spellStart"/>
      <w:r w:rsidRPr="00CE7B9F">
        <w:rPr>
          <w:rFonts w:ascii="Times New Roman" w:hAnsi="Times New Roman" w:cs="Times New Roman"/>
          <w:sz w:val="28"/>
          <w:szCs w:val="28"/>
        </w:rPr>
        <w:t>евакуаторної</w:t>
      </w:r>
      <w:proofErr w:type="spellEnd"/>
      <w:r w:rsidRPr="00CE7B9F">
        <w:rPr>
          <w:rFonts w:ascii="Times New Roman" w:hAnsi="Times New Roman" w:cs="Times New Roman"/>
          <w:sz w:val="28"/>
          <w:szCs w:val="28"/>
        </w:rPr>
        <w:t xml:space="preserve"> функції товстої кишки, яка не має чітко </w:t>
      </w:r>
      <w:proofErr w:type="spellStart"/>
      <w:r w:rsidRPr="00CE7B9F">
        <w:rPr>
          <w:rFonts w:ascii="Times New Roman" w:hAnsi="Times New Roman" w:cs="Times New Roman"/>
          <w:sz w:val="28"/>
          <w:szCs w:val="28"/>
        </w:rPr>
        <w:t>верифікованої</w:t>
      </w:r>
      <w:proofErr w:type="spellEnd"/>
      <w:r w:rsidRPr="00CE7B9F">
        <w:rPr>
          <w:rFonts w:ascii="Times New Roman" w:hAnsi="Times New Roman" w:cs="Times New Roman"/>
          <w:sz w:val="28"/>
          <w:szCs w:val="28"/>
        </w:rPr>
        <w:t xml:space="preserve"> органічної етіології і належить до класу функціональних </w:t>
      </w:r>
      <w:proofErr w:type="spellStart"/>
      <w:r w:rsidRPr="00CE7B9F">
        <w:rPr>
          <w:rFonts w:ascii="Times New Roman" w:hAnsi="Times New Roman" w:cs="Times New Roman"/>
          <w:sz w:val="28"/>
          <w:szCs w:val="28"/>
        </w:rPr>
        <w:t>гастроінтестинальних</w:t>
      </w:r>
      <w:proofErr w:type="spellEnd"/>
      <w:r w:rsidRPr="00CE7B9F">
        <w:rPr>
          <w:rFonts w:ascii="Times New Roman" w:hAnsi="Times New Roman" w:cs="Times New Roman"/>
          <w:sz w:val="28"/>
          <w:szCs w:val="28"/>
        </w:rPr>
        <w:t xml:space="preserve"> розладів (</w:t>
      </w:r>
      <w:proofErr w:type="spellStart"/>
      <w:r w:rsidRPr="00CE7B9F">
        <w:rPr>
          <w:rFonts w:ascii="Times New Roman" w:hAnsi="Times New Roman" w:cs="Times New Roman"/>
          <w:sz w:val="28"/>
          <w:szCs w:val="28"/>
        </w:rPr>
        <w:t>FGIDs</w:t>
      </w:r>
      <w:proofErr w:type="spellEnd"/>
      <w:r w:rsidRPr="00CE7B9F">
        <w:rPr>
          <w:rFonts w:ascii="Times New Roman" w:hAnsi="Times New Roman" w:cs="Times New Roman"/>
          <w:sz w:val="28"/>
          <w:szCs w:val="28"/>
        </w:rPr>
        <w:t xml:space="preserve">) відповідно до класифікації </w:t>
      </w:r>
      <w:proofErr w:type="spellStart"/>
      <w:r w:rsidRPr="00CE7B9F">
        <w:rPr>
          <w:rFonts w:ascii="Times New Roman" w:hAnsi="Times New Roman" w:cs="Times New Roman"/>
          <w:sz w:val="28"/>
          <w:szCs w:val="28"/>
        </w:rPr>
        <w:t>Rome</w:t>
      </w:r>
      <w:proofErr w:type="spellEnd"/>
      <w:r w:rsidRPr="00CE7B9F">
        <w:rPr>
          <w:rFonts w:ascii="Times New Roman" w:hAnsi="Times New Roman" w:cs="Times New Roman"/>
          <w:sz w:val="28"/>
          <w:szCs w:val="28"/>
        </w:rPr>
        <w:t> IV та МКХ</w:t>
      </w:r>
      <w:r w:rsidRPr="00CE7B9F">
        <w:rPr>
          <w:rFonts w:ascii="Times New Roman" w:hAnsi="Times New Roman" w:cs="Times New Roman"/>
          <w:sz w:val="28"/>
          <w:szCs w:val="28"/>
        </w:rPr>
        <w:noBreakHyphen/>
        <w:t xml:space="preserve">10 (код K59.0). Основою патогенезу ФЗ є комплексна взаємодія </w:t>
      </w:r>
      <w:proofErr w:type="spellStart"/>
      <w:r w:rsidRPr="00CE7B9F">
        <w:rPr>
          <w:rFonts w:ascii="Times New Roman" w:hAnsi="Times New Roman" w:cs="Times New Roman"/>
          <w:sz w:val="28"/>
          <w:szCs w:val="28"/>
        </w:rPr>
        <w:t>нейром’язових</w:t>
      </w:r>
      <w:proofErr w:type="spellEnd"/>
      <w:r w:rsidRPr="00CE7B9F">
        <w:rPr>
          <w:rFonts w:ascii="Times New Roman" w:hAnsi="Times New Roman" w:cs="Times New Roman"/>
          <w:sz w:val="28"/>
          <w:szCs w:val="28"/>
        </w:rPr>
        <w:t xml:space="preserve">, метаболічних, мікробіологічних і поведінкових факторів, які спричиняють порушення транзиту кишкового вмісту та дефекації </w:t>
      </w:r>
      <w:r w:rsidRPr="00C4097A">
        <w:rPr>
          <w:rFonts w:ascii="Times New Roman" w:hAnsi="Times New Roman" w:cs="Times New Roman"/>
          <w:sz w:val="28"/>
          <w:szCs w:val="28"/>
        </w:rPr>
        <w:t>[</w:t>
      </w:r>
      <w:r w:rsidRPr="00CE7B9F">
        <w:rPr>
          <w:rFonts w:ascii="Times New Roman" w:hAnsi="Times New Roman" w:cs="Times New Roman"/>
          <w:sz w:val="28"/>
          <w:szCs w:val="28"/>
        </w:rPr>
        <w:t>18</w:t>
      </w:r>
      <w:r w:rsidR="004C1C4E" w:rsidRPr="00CE7B9F">
        <w:rPr>
          <w:rFonts w:ascii="Times New Roman" w:hAnsi="Times New Roman" w:cs="Times New Roman"/>
          <w:sz w:val="28"/>
          <w:szCs w:val="28"/>
        </w:rPr>
        <w:t>, 19</w:t>
      </w:r>
      <w:r w:rsidRPr="00C4097A">
        <w:rPr>
          <w:rFonts w:ascii="Times New Roman" w:hAnsi="Times New Roman" w:cs="Times New Roman"/>
          <w:sz w:val="28"/>
          <w:szCs w:val="28"/>
        </w:rPr>
        <w:t>]</w:t>
      </w:r>
      <w:r w:rsidRPr="00CE7B9F">
        <w:rPr>
          <w:rFonts w:ascii="Times New Roman" w:hAnsi="Times New Roman" w:cs="Times New Roman"/>
          <w:sz w:val="28"/>
          <w:szCs w:val="28"/>
        </w:rPr>
        <w:t>.</w:t>
      </w:r>
    </w:p>
    <w:p w14:paraId="0E9938DC" w14:textId="77777777" w:rsidR="00C56A6E" w:rsidRPr="00CE7B9F" w:rsidRDefault="00FC528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Одним із ключових </w:t>
      </w:r>
      <w:proofErr w:type="spellStart"/>
      <w:r w:rsidRPr="00CE7B9F">
        <w:rPr>
          <w:rFonts w:ascii="Times New Roman" w:hAnsi="Times New Roman" w:cs="Times New Roman"/>
          <w:sz w:val="28"/>
          <w:szCs w:val="28"/>
        </w:rPr>
        <w:t>етіопатогенетичних</w:t>
      </w:r>
      <w:proofErr w:type="spellEnd"/>
      <w:r w:rsidRPr="00CE7B9F">
        <w:rPr>
          <w:rFonts w:ascii="Times New Roman" w:hAnsi="Times New Roman" w:cs="Times New Roman"/>
          <w:sz w:val="28"/>
          <w:szCs w:val="28"/>
        </w:rPr>
        <w:t xml:space="preserve"> механізмів ФЗ вважається </w:t>
      </w:r>
      <w:proofErr w:type="spellStart"/>
      <w:r w:rsidRPr="00CE7B9F">
        <w:rPr>
          <w:rFonts w:ascii="Times New Roman" w:hAnsi="Times New Roman" w:cs="Times New Roman"/>
          <w:sz w:val="28"/>
          <w:szCs w:val="28"/>
        </w:rPr>
        <w:t>дискоординація</w:t>
      </w:r>
      <w:proofErr w:type="spellEnd"/>
      <w:r w:rsidRPr="00CE7B9F">
        <w:rPr>
          <w:rFonts w:ascii="Times New Roman" w:hAnsi="Times New Roman" w:cs="Times New Roman"/>
          <w:sz w:val="28"/>
          <w:szCs w:val="28"/>
        </w:rPr>
        <w:t xml:space="preserve"> перистальтичної активності товстої кишки. У нормі кишкова моторика забезпечується узгодженими скороченнями циркулярних та поздовжніх м’язових шарів, контрольованих </w:t>
      </w:r>
      <w:proofErr w:type="spellStart"/>
      <w:r w:rsidRPr="00CE7B9F">
        <w:rPr>
          <w:rFonts w:ascii="Times New Roman" w:hAnsi="Times New Roman" w:cs="Times New Roman"/>
          <w:sz w:val="28"/>
          <w:szCs w:val="28"/>
        </w:rPr>
        <w:t>ентеральною</w:t>
      </w:r>
      <w:proofErr w:type="spellEnd"/>
      <w:r w:rsidRPr="00CE7B9F">
        <w:rPr>
          <w:rFonts w:ascii="Times New Roman" w:hAnsi="Times New Roman" w:cs="Times New Roman"/>
          <w:sz w:val="28"/>
          <w:szCs w:val="28"/>
        </w:rPr>
        <w:t xml:space="preserve"> нервовою системою (ЕНС), автономною нервовою системою та гуморальними факторами</w:t>
      </w:r>
      <w:r w:rsidR="004C1C4E" w:rsidRPr="00CE7B9F">
        <w:rPr>
          <w:rFonts w:ascii="Times New Roman" w:hAnsi="Times New Roman" w:cs="Times New Roman"/>
          <w:sz w:val="28"/>
          <w:szCs w:val="28"/>
        </w:rPr>
        <w:t xml:space="preserve"> </w:t>
      </w:r>
      <w:r w:rsidR="004C1C4E" w:rsidRPr="00C4097A">
        <w:rPr>
          <w:rFonts w:ascii="Times New Roman" w:hAnsi="Times New Roman" w:cs="Times New Roman"/>
          <w:sz w:val="28"/>
          <w:szCs w:val="28"/>
          <w:lang w:val="ru-RU"/>
        </w:rPr>
        <w:t>[20, 21]</w:t>
      </w:r>
      <w:r w:rsidRPr="00CE7B9F">
        <w:rPr>
          <w:rFonts w:ascii="Times New Roman" w:hAnsi="Times New Roman" w:cs="Times New Roman"/>
          <w:sz w:val="28"/>
          <w:szCs w:val="28"/>
        </w:rPr>
        <w:t>.</w:t>
      </w:r>
    </w:p>
    <w:p w14:paraId="0C90AE2D" w14:textId="65C63E00" w:rsidR="004C1C4E" w:rsidRPr="00CE7B9F" w:rsidRDefault="00FC528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 xml:space="preserve">При функціональному запорі часто спостерігається сповільнення </w:t>
      </w:r>
      <w:proofErr w:type="spellStart"/>
      <w:r w:rsidRPr="00CE7B9F">
        <w:rPr>
          <w:rFonts w:ascii="Times New Roman" w:hAnsi="Times New Roman" w:cs="Times New Roman"/>
          <w:sz w:val="28"/>
          <w:szCs w:val="28"/>
        </w:rPr>
        <w:t>пропульсивних</w:t>
      </w:r>
      <w:proofErr w:type="spellEnd"/>
      <w:r w:rsidRPr="00CE7B9F">
        <w:rPr>
          <w:rFonts w:ascii="Times New Roman" w:hAnsi="Times New Roman" w:cs="Times New Roman"/>
          <w:sz w:val="28"/>
          <w:szCs w:val="28"/>
        </w:rPr>
        <w:t xml:space="preserve"> скорочень, особливо у сигмоподібному та ректальному відділах, що призводить до застою калових мас і збільшення їхньої резорбції води</w:t>
      </w:r>
      <w:r w:rsidR="00C56A6E" w:rsidRPr="00CE7B9F">
        <w:rPr>
          <w:rFonts w:ascii="Times New Roman" w:hAnsi="Times New Roman" w:cs="Times New Roman"/>
          <w:sz w:val="28"/>
          <w:szCs w:val="28"/>
        </w:rPr>
        <w:t xml:space="preserve"> </w:t>
      </w:r>
      <w:r w:rsidR="00C56A6E" w:rsidRPr="00C4097A">
        <w:rPr>
          <w:rFonts w:ascii="Times New Roman" w:hAnsi="Times New Roman" w:cs="Times New Roman"/>
          <w:sz w:val="28"/>
          <w:szCs w:val="28"/>
          <w:lang w:val="ru-RU"/>
        </w:rPr>
        <w:t>[2</w:t>
      </w:r>
      <w:r w:rsidR="00C56A6E" w:rsidRPr="00CE7B9F">
        <w:rPr>
          <w:rFonts w:ascii="Times New Roman" w:hAnsi="Times New Roman" w:cs="Times New Roman"/>
          <w:sz w:val="28"/>
          <w:szCs w:val="28"/>
        </w:rPr>
        <w:t>2</w:t>
      </w:r>
      <w:r w:rsidR="00C56A6E" w:rsidRPr="00C4097A">
        <w:rPr>
          <w:rFonts w:ascii="Times New Roman" w:hAnsi="Times New Roman" w:cs="Times New Roman"/>
          <w:sz w:val="28"/>
          <w:szCs w:val="28"/>
          <w:lang w:val="ru-RU"/>
        </w:rPr>
        <w:t>, 2</w:t>
      </w:r>
      <w:r w:rsidR="00C56A6E" w:rsidRPr="00CE7B9F">
        <w:rPr>
          <w:rFonts w:ascii="Times New Roman" w:hAnsi="Times New Roman" w:cs="Times New Roman"/>
          <w:sz w:val="28"/>
          <w:szCs w:val="28"/>
        </w:rPr>
        <w:t>3</w:t>
      </w:r>
      <w:r w:rsidR="00C56A6E" w:rsidRPr="00C4097A">
        <w:rPr>
          <w:rFonts w:ascii="Times New Roman" w:hAnsi="Times New Roman" w:cs="Times New Roman"/>
          <w:sz w:val="28"/>
          <w:szCs w:val="28"/>
          <w:lang w:val="ru-RU"/>
        </w:rPr>
        <w:t>]</w:t>
      </w:r>
      <w:r w:rsidR="00C56A6E" w:rsidRPr="00CE7B9F">
        <w:rPr>
          <w:rFonts w:ascii="Times New Roman" w:hAnsi="Times New Roman" w:cs="Times New Roman"/>
          <w:sz w:val="28"/>
          <w:szCs w:val="28"/>
        </w:rPr>
        <w:t>.</w:t>
      </w:r>
      <w:r w:rsidRPr="00CE7B9F">
        <w:rPr>
          <w:rFonts w:ascii="Times New Roman" w:hAnsi="Times New Roman" w:cs="Times New Roman"/>
          <w:sz w:val="28"/>
          <w:szCs w:val="28"/>
        </w:rPr>
        <w:t xml:space="preserve"> Це явище може мати як первинний характер (повільний транзит), так і бути зумовленим дисфункцією дефекаційного акту, зокрема — </w:t>
      </w:r>
      <w:proofErr w:type="spellStart"/>
      <w:r w:rsidRPr="00CE7B9F">
        <w:rPr>
          <w:rFonts w:ascii="Times New Roman" w:hAnsi="Times New Roman" w:cs="Times New Roman"/>
          <w:sz w:val="28"/>
          <w:szCs w:val="28"/>
        </w:rPr>
        <w:t>диссинергією</w:t>
      </w:r>
      <w:proofErr w:type="spellEnd"/>
      <w:r w:rsidRPr="00CE7B9F">
        <w:rPr>
          <w:rFonts w:ascii="Times New Roman" w:hAnsi="Times New Roman" w:cs="Times New Roman"/>
          <w:sz w:val="28"/>
          <w:szCs w:val="28"/>
        </w:rPr>
        <w:t xml:space="preserve"> м’язів тазового </w:t>
      </w:r>
      <w:proofErr w:type="spellStart"/>
      <w:r w:rsidRPr="00CE7B9F">
        <w:rPr>
          <w:rFonts w:ascii="Times New Roman" w:hAnsi="Times New Roman" w:cs="Times New Roman"/>
          <w:sz w:val="28"/>
          <w:szCs w:val="28"/>
        </w:rPr>
        <w:t>дна</w:t>
      </w:r>
      <w:proofErr w:type="spellEnd"/>
      <w:r w:rsidR="004C1C4E" w:rsidRPr="00CE7B9F">
        <w:rPr>
          <w:rFonts w:ascii="Times New Roman" w:hAnsi="Times New Roman" w:cs="Times New Roman"/>
          <w:sz w:val="28"/>
          <w:szCs w:val="28"/>
        </w:rPr>
        <w:t xml:space="preserve"> </w:t>
      </w:r>
      <w:r w:rsidR="004C1C4E" w:rsidRPr="00C4097A">
        <w:rPr>
          <w:rFonts w:ascii="Times New Roman" w:hAnsi="Times New Roman" w:cs="Times New Roman"/>
          <w:sz w:val="28"/>
          <w:szCs w:val="28"/>
          <w:lang w:val="ru-RU"/>
        </w:rPr>
        <w:t>[</w:t>
      </w:r>
      <w:r w:rsidR="00C56A6E" w:rsidRPr="00CE7B9F">
        <w:rPr>
          <w:rFonts w:ascii="Times New Roman" w:hAnsi="Times New Roman" w:cs="Times New Roman"/>
          <w:sz w:val="28"/>
          <w:szCs w:val="28"/>
        </w:rPr>
        <w:t>23, 24</w:t>
      </w:r>
      <w:r w:rsidR="004C1C4E" w:rsidRPr="00C4097A">
        <w:rPr>
          <w:rFonts w:ascii="Times New Roman" w:hAnsi="Times New Roman" w:cs="Times New Roman"/>
          <w:sz w:val="28"/>
          <w:szCs w:val="28"/>
          <w:lang w:val="ru-RU"/>
        </w:rPr>
        <w:t>]</w:t>
      </w:r>
      <w:r w:rsidR="004C1C4E" w:rsidRPr="00CE7B9F">
        <w:rPr>
          <w:rFonts w:ascii="Times New Roman" w:hAnsi="Times New Roman" w:cs="Times New Roman"/>
          <w:sz w:val="28"/>
          <w:szCs w:val="28"/>
        </w:rPr>
        <w:t>.</w:t>
      </w:r>
    </w:p>
    <w:p w14:paraId="10E14922" w14:textId="09AA6867" w:rsidR="00E02580" w:rsidRPr="00CE7B9F" w:rsidRDefault="00FC528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Вагоме місце у патогенезі ФЗ посідає </w:t>
      </w:r>
      <w:proofErr w:type="spellStart"/>
      <w:r w:rsidRPr="00CE7B9F">
        <w:rPr>
          <w:rFonts w:ascii="Times New Roman" w:hAnsi="Times New Roman" w:cs="Times New Roman"/>
          <w:sz w:val="28"/>
          <w:szCs w:val="28"/>
        </w:rPr>
        <w:t>дисбіоз</w:t>
      </w:r>
      <w:proofErr w:type="spellEnd"/>
      <w:r w:rsidRPr="00CE7B9F">
        <w:rPr>
          <w:rFonts w:ascii="Times New Roman" w:hAnsi="Times New Roman" w:cs="Times New Roman"/>
          <w:sz w:val="28"/>
          <w:szCs w:val="28"/>
        </w:rPr>
        <w:t xml:space="preserve"> — порушення якісного і кількісного складу індивідуальної кишкової </w:t>
      </w:r>
      <w:proofErr w:type="spellStart"/>
      <w:r w:rsidRPr="00CE7B9F">
        <w:rPr>
          <w:rFonts w:ascii="Times New Roman" w:hAnsi="Times New Roman" w:cs="Times New Roman"/>
          <w:sz w:val="28"/>
          <w:szCs w:val="28"/>
        </w:rPr>
        <w:t>мікробіоти</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Мікробіота</w:t>
      </w:r>
      <w:proofErr w:type="spellEnd"/>
      <w:r w:rsidRPr="00CE7B9F">
        <w:rPr>
          <w:rFonts w:ascii="Times New Roman" w:hAnsi="Times New Roman" w:cs="Times New Roman"/>
          <w:sz w:val="28"/>
          <w:szCs w:val="28"/>
        </w:rPr>
        <w:t xml:space="preserve"> товстої кишки бере участь у регуляції моторики через продукцію </w:t>
      </w:r>
      <w:proofErr w:type="spellStart"/>
      <w:r w:rsidRPr="00CE7B9F">
        <w:rPr>
          <w:rFonts w:ascii="Times New Roman" w:hAnsi="Times New Roman" w:cs="Times New Roman"/>
          <w:sz w:val="28"/>
          <w:szCs w:val="28"/>
        </w:rPr>
        <w:t>коротколанцюгових</w:t>
      </w:r>
      <w:proofErr w:type="spellEnd"/>
      <w:r w:rsidRPr="00CE7B9F">
        <w:rPr>
          <w:rFonts w:ascii="Times New Roman" w:hAnsi="Times New Roman" w:cs="Times New Roman"/>
          <w:sz w:val="28"/>
          <w:szCs w:val="28"/>
        </w:rPr>
        <w:t xml:space="preserve"> жирних кислот (SCFA), вплив на слизову та імунні клітини, а також у синтезі </w:t>
      </w:r>
      <w:proofErr w:type="spellStart"/>
      <w:r w:rsidRPr="00CE7B9F">
        <w:rPr>
          <w:rFonts w:ascii="Times New Roman" w:hAnsi="Times New Roman" w:cs="Times New Roman"/>
          <w:sz w:val="28"/>
          <w:szCs w:val="28"/>
        </w:rPr>
        <w:t>нейроактивних</w:t>
      </w:r>
      <w:proofErr w:type="spellEnd"/>
      <w:r w:rsidRPr="00CE7B9F">
        <w:rPr>
          <w:rFonts w:ascii="Times New Roman" w:hAnsi="Times New Roman" w:cs="Times New Roman"/>
          <w:sz w:val="28"/>
          <w:szCs w:val="28"/>
        </w:rPr>
        <w:t xml:space="preserve"> речовин (серотонін, γ-</w:t>
      </w:r>
      <w:proofErr w:type="spellStart"/>
      <w:r w:rsidRPr="00CE7B9F">
        <w:rPr>
          <w:rFonts w:ascii="Times New Roman" w:hAnsi="Times New Roman" w:cs="Times New Roman"/>
          <w:sz w:val="28"/>
          <w:szCs w:val="28"/>
        </w:rPr>
        <w:t>аміномасляна</w:t>
      </w:r>
      <w:proofErr w:type="spellEnd"/>
      <w:r w:rsidRPr="00CE7B9F">
        <w:rPr>
          <w:rFonts w:ascii="Times New Roman" w:hAnsi="Times New Roman" w:cs="Times New Roman"/>
          <w:sz w:val="28"/>
          <w:szCs w:val="28"/>
        </w:rPr>
        <w:t xml:space="preserve"> кислота тощо)</w:t>
      </w:r>
      <w:r w:rsidR="006F20C7" w:rsidRPr="00CE7B9F">
        <w:rPr>
          <w:rFonts w:ascii="Times New Roman" w:hAnsi="Times New Roman" w:cs="Times New Roman"/>
          <w:sz w:val="28"/>
          <w:szCs w:val="28"/>
        </w:rPr>
        <w:t xml:space="preserve"> </w:t>
      </w:r>
      <w:r w:rsidR="00E02580" w:rsidRPr="00C4097A">
        <w:rPr>
          <w:rFonts w:ascii="Times New Roman" w:hAnsi="Times New Roman" w:cs="Times New Roman"/>
          <w:sz w:val="28"/>
          <w:szCs w:val="28"/>
        </w:rPr>
        <w:t>[</w:t>
      </w:r>
      <w:r w:rsidR="00E02580" w:rsidRPr="00CE7B9F">
        <w:rPr>
          <w:rFonts w:ascii="Times New Roman" w:hAnsi="Times New Roman" w:cs="Times New Roman"/>
          <w:sz w:val="28"/>
          <w:szCs w:val="28"/>
        </w:rPr>
        <w:t>19, 25</w:t>
      </w:r>
      <w:r w:rsidR="00E02580" w:rsidRPr="00C4097A">
        <w:rPr>
          <w:rFonts w:ascii="Times New Roman" w:hAnsi="Times New Roman" w:cs="Times New Roman"/>
          <w:sz w:val="28"/>
          <w:szCs w:val="28"/>
        </w:rPr>
        <w:t>]</w:t>
      </w:r>
      <w:r w:rsidR="00E02580" w:rsidRPr="00CE7B9F">
        <w:rPr>
          <w:rFonts w:ascii="Times New Roman" w:hAnsi="Times New Roman" w:cs="Times New Roman"/>
          <w:sz w:val="28"/>
          <w:szCs w:val="28"/>
        </w:rPr>
        <w:t>.</w:t>
      </w:r>
      <w:r w:rsidRPr="00CE7B9F">
        <w:rPr>
          <w:rFonts w:ascii="Times New Roman" w:hAnsi="Times New Roman" w:cs="Times New Roman"/>
          <w:sz w:val="28"/>
          <w:szCs w:val="28"/>
        </w:rPr>
        <w:t xml:space="preserve"> Зменшення кількості </w:t>
      </w:r>
      <w:proofErr w:type="spellStart"/>
      <w:r w:rsidRPr="00CE7B9F">
        <w:rPr>
          <w:rFonts w:ascii="Times New Roman" w:hAnsi="Times New Roman" w:cs="Times New Roman"/>
          <w:sz w:val="28"/>
          <w:szCs w:val="28"/>
        </w:rPr>
        <w:t>облігатних</w:t>
      </w:r>
      <w:proofErr w:type="spellEnd"/>
      <w:r w:rsidRPr="00CE7B9F">
        <w:rPr>
          <w:rFonts w:ascii="Times New Roman" w:hAnsi="Times New Roman" w:cs="Times New Roman"/>
          <w:sz w:val="28"/>
          <w:szCs w:val="28"/>
        </w:rPr>
        <w:t xml:space="preserve"> анаеробів (</w:t>
      </w:r>
      <w:proofErr w:type="spellStart"/>
      <w:r w:rsidRPr="00CE7B9F">
        <w:rPr>
          <w:rFonts w:ascii="Times New Roman" w:hAnsi="Times New Roman" w:cs="Times New Roman"/>
          <w:sz w:val="28"/>
          <w:szCs w:val="28"/>
        </w:rPr>
        <w:t>Bifidobacterium</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Lactobacillus</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spp</w:t>
      </w:r>
      <w:proofErr w:type="spellEnd"/>
      <w:r w:rsidRPr="00CE7B9F">
        <w:rPr>
          <w:rFonts w:ascii="Times New Roman" w:hAnsi="Times New Roman" w:cs="Times New Roman"/>
          <w:sz w:val="28"/>
          <w:szCs w:val="28"/>
        </w:rPr>
        <w:t>.) та зростання умовно-патогенної флори корелює з порушенням транзиту, метеоризмом і зниженням чутливості кишкових рецепторів</w:t>
      </w:r>
      <w:r w:rsidR="00E02580" w:rsidRPr="00CE7B9F">
        <w:rPr>
          <w:rFonts w:ascii="Times New Roman" w:hAnsi="Times New Roman" w:cs="Times New Roman"/>
          <w:sz w:val="28"/>
          <w:szCs w:val="28"/>
        </w:rPr>
        <w:t xml:space="preserve"> </w:t>
      </w:r>
      <w:r w:rsidR="00E02580" w:rsidRPr="00C4097A">
        <w:rPr>
          <w:rFonts w:ascii="Times New Roman" w:hAnsi="Times New Roman" w:cs="Times New Roman"/>
          <w:sz w:val="28"/>
          <w:szCs w:val="28"/>
        </w:rPr>
        <w:t>[</w:t>
      </w:r>
      <w:r w:rsidR="00E02580" w:rsidRPr="00CE7B9F">
        <w:rPr>
          <w:rFonts w:ascii="Times New Roman" w:hAnsi="Times New Roman" w:cs="Times New Roman"/>
          <w:sz w:val="28"/>
          <w:szCs w:val="28"/>
        </w:rPr>
        <w:t>25, 26</w:t>
      </w:r>
      <w:r w:rsidR="00E02580" w:rsidRPr="00C4097A">
        <w:rPr>
          <w:rFonts w:ascii="Times New Roman" w:hAnsi="Times New Roman" w:cs="Times New Roman"/>
          <w:sz w:val="28"/>
          <w:szCs w:val="28"/>
        </w:rPr>
        <w:t>]</w:t>
      </w:r>
      <w:r w:rsidRPr="00CE7B9F">
        <w:rPr>
          <w:rFonts w:ascii="Times New Roman" w:hAnsi="Times New Roman" w:cs="Times New Roman"/>
          <w:sz w:val="28"/>
          <w:szCs w:val="28"/>
        </w:rPr>
        <w:t>.</w:t>
      </w:r>
    </w:p>
    <w:p w14:paraId="4EF92E39" w14:textId="5C910440" w:rsidR="00FC528B" w:rsidRPr="00CE7B9F" w:rsidRDefault="00FC528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Гідратація є критично важливим фактором забезпечення нормальної консистенції калових мас і підтримання фізіологічного об’єму кишкового вмісту</w:t>
      </w:r>
      <w:r w:rsidR="00DC0BC6" w:rsidRPr="00CE7B9F">
        <w:rPr>
          <w:rFonts w:ascii="Times New Roman" w:hAnsi="Times New Roman" w:cs="Times New Roman"/>
          <w:sz w:val="28"/>
          <w:szCs w:val="28"/>
        </w:rPr>
        <w:t xml:space="preserve"> </w:t>
      </w:r>
      <w:r w:rsidR="00DC0BC6" w:rsidRPr="00C4097A">
        <w:rPr>
          <w:rFonts w:ascii="Times New Roman" w:hAnsi="Times New Roman" w:cs="Times New Roman"/>
          <w:sz w:val="28"/>
          <w:szCs w:val="28"/>
        </w:rPr>
        <w:t>[</w:t>
      </w:r>
      <w:r w:rsidR="00DC0BC6" w:rsidRPr="00CE7B9F">
        <w:rPr>
          <w:rFonts w:ascii="Times New Roman" w:hAnsi="Times New Roman" w:cs="Times New Roman"/>
          <w:sz w:val="28"/>
          <w:szCs w:val="28"/>
        </w:rPr>
        <w:t>27, 2</w:t>
      </w:r>
      <w:r w:rsidR="00EA0B8D" w:rsidRPr="00CE7B9F">
        <w:rPr>
          <w:rFonts w:ascii="Times New Roman" w:hAnsi="Times New Roman" w:cs="Times New Roman"/>
          <w:sz w:val="28"/>
          <w:szCs w:val="28"/>
        </w:rPr>
        <w:t>8</w:t>
      </w:r>
      <w:r w:rsidR="00DC0BC6" w:rsidRPr="00C4097A">
        <w:rPr>
          <w:rFonts w:ascii="Times New Roman" w:hAnsi="Times New Roman" w:cs="Times New Roman"/>
          <w:sz w:val="28"/>
          <w:szCs w:val="28"/>
        </w:rPr>
        <w:t>]</w:t>
      </w:r>
      <w:r w:rsidR="00DC0BC6" w:rsidRPr="00CE7B9F">
        <w:rPr>
          <w:rFonts w:ascii="Times New Roman" w:hAnsi="Times New Roman" w:cs="Times New Roman"/>
          <w:sz w:val="28"/>
          <w:szCs w:val="28"/>
        </w:rPr>
        <w:t>.</w:t>
      </w:r>
      <w:r w:rsidRPr="00CE7B9F">
        <w:rPr>
          <w:rFonts w:ascii="Times New Roman" w:hAnsi="Times New Roman" w:cs="Times New Roman"/>
          <w:sz w:val="28"/>
          <w:szCs w:val="28"/>
        </w:rPr>
        <w:t xml:space="preserve"> Низьке добове споживання рідини, особливо за умов підвищених втрат (фізична активність, жаркий клімат, </w:t>
      </w:r>
      <w:proofErr w:type="spellStart"/>
      <w:r w:rsidRPr="00CE7B9F">
        <w:rPr>
          <w:rFonts w:ascii="Times New Roman" w:hAnsi="Times New Roman" w:cs="Times New Roman"/>
          <w:sz w:val="28"/>
          <w:szCs w:val="28"/>
        </w:rPr>
        <w:t>низьковуглеводні</w:t>
      </w:r>
      <w:proofErr w:type="spellEnd"/>
      <w:r w:rsidRPr="00CE7B9F">
        <w:rPr>
          <w:rFonts w:ascii="Times New Roman" w:hAnsi="Times New Roman" w:cs="Times New Roman"/>
          <w:sz w:val="28"/>
          <w:szCs w:val="28"/>
        </w:rPr>
        <w:t xml:space="preserve"> дієти), сприяє надмірній абсорбції води в товстій кишці, що веде до ущільнення фекалій та утруднення дефекації. Встановлено, що </w:t>
      </w:r>
      <w:proofErr w:type="spellStart"/>
      <w:r w:rsidRPr="00CE7B9F">
        <w:rPr>
          <w:rFonts w:ascii="Times New Roman" w:hAnsi="Times New Roman" w:cs="Times New Roman"/>
          <w:sz w:val="28"/>
          <w:szCs w:val="28"/>
        </w:rPr>
        <w:t>гіпогідратація</w:t>
      </w:r>
      <w:proofErr w:type="spellEnd"/>
      <w:r w:rsidRPr="00CE7B9F">
        <w:rPr>
          <w:rFonts w:ascii="Times New Roman" w:hAnsi="Times New Roman" w:cs="Times New Roman"/>
          <w:sz w:val="28"/>
          <w:szCs w:val="28"/>
        </w:rPr>
        <w:t xml:space="preserve"> асоціюється з підвищеним ризиком виникнення як </w:t>
      </w:r>
      <w:proofErr w:type="spellStart"/>
      <w:r w:rsidRPr="00CE7B9F">
        <w:rPr>
          <w:rFonts w:ascii="Times New Roman" w:hAnsi="Times New Roman" w:cs="Times New Roman"/>
          <w:sz w:val="28"/>
          <w:szCs w:val="28"/>
        </w:rPr>
        <w:t>транзиторних</w:t>
      </w:r>
      <w:proofErr w:type="spellEnd"/>
      <w:r w:rsidRPr="00CE7B9F">
        <w:rPr>
          <w:rFonts w:ascii="Times New Roman" w:hAnsi="Times New Roman" w:cs="Times New Roman"/>
          <w:sz w:val="28"/>
          <w:szCs w:val="28"/>
        </w:rPr>
        <w:t>, так і хронічних форм запору, зокрема у фізично активних осіб</w:t>
      </w:r>
      <w:r w:rsidR="005A6EC4" w:rsidRPr="00CE7B9F">
        <w:rPr>
          <w:rFonts w:ascii="Times New Roman" w:hAnsi="Times New Roman" w:cs="Times New Roman"/>
          <w:sz w:val="28"/>
          <w:szCs w:val="28"/>
        </w:rPr>
        <w:t xml:space="preserve"> </w:t>
      </w:r>
      <w:r w:rsidR="005A6EC4" w:rsidRPr="00C4097A">
        <w:rPr>
          <w:rFonts w:ascii="Times New Roman" w:hAnsi="Times New Roman" w:cs="Times New Roman"/>
          <w:sz w:val="28"/>
          <w:szCs w:val="28"/>
        </w:rPr>
        <w:t>[</w:t>
      </w:r>
      <w:r w:rsidR="005A6EC4" w:rsidRPr="00CE7B9F">
        <w:rPr>
          <w:rFonts w:ascii="Times New Roman" w:hAnsi="Times New Roman" w:cs="Times New Roman"/>
          <w:sz w:val="28"/>
          <w:szCs w:val="28"/>
        </w:rPr>
        <w:t>28, 29</w:t>
      </w:r>
      <w:r w:rsidR="005A6EC4" w:rsidRPr="00C4097A">
        <w:rPr>
          <w:rFonts w:ascii="Times New Roman" w:hAnsi="Times New Roman" w:cs="Times New Roman"/>
          <w:sz w:val="28"/>
          <w:szCs w:val="28"/>
        </w:rPr>
        <w:t>]</w:t>
      </w:r>
      <w:r w:rsidRPr="00CE7B9F">
        <w:rPr>
          <w:rFonts w:ascii="Times New Roman" w:hAnsi="Times New Roman" w:cs="Times New Roman"/>
          <w:sz w:val="28"/>
          <w:szCs w:val="28"/>
        </w:rPr>
        <w:t>.</w:t>
      </w:r>
    </w:p>
    <w:p w14:paraId="1BA247C3" w14:textId="2E5C7366" w:rsidR="0078348B" w:rsidRPr="00CE7B9F" w:rsidRDefault="00FC528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Додатковими патогенетичними ланками ФЗ вважаються: недостатнє надходження харчових волокон, гіподинамія, порушення добового ритму дефекації, зниження чутливості прямої кишки до розтягнення, а також психоемоційні чинники, що зумовлюють гальмівний вплив на рефлекторні механізми евакуації</w:t>
      </w:r>
      <w:r w:rsidR="00074D6D" w:rsidRPr="00CE7B9F">
        <w:rPr>
          <w:rFonts w:ascii="Times New Roman" w:hAnsi="Times New Roman" w:cs="Times New Roman"/>
          <w:sz w:val="28"/>
          <w:szCs w:val="28"/>
        </w:rPr>
        <w:t xml:space="preserve"> </w:t>
      </w:r>
      <w:r w:rsidR="00074D6D" w:rsidRPr="00C4097A">
        <w:rPr>
          <w:rFonts w:ascii="Times New Roman" w:hAnsi="Times New Roman" w:cs="Times New Roman"/>
          <w:sz w:val="28"/>
          <w:szCs w:val="28"/>
        </w:rPr>
        <w:t>[</w:t>
      </w:r>
      <w:r w:rsidR="00074D6D" w:rsidRPr="00CE7B9F">
        <w:rPr>
          <w:rFonts w:ascii="Times New Roman" w:hAnsi="Times New Roman" w:cs="Times New Roman"/>
          <w:sz w:val="28"/>
          <w:szCs w:val="28"/>
        </w:rPr>
        <w:t>30, 31</w:t>
      </w:r>
      <w:r w:rsidR="00074D6D" w:rsidRPr="00C4097A">
        <w:rPr>
          <w:rFonts w:ascii="Times New Roman" w:hAnsi="Times New Roman" w:cs="Times New Roman"/>
          <w:sz w:val="28"/>
          <w:szCs w:val="28"/>
        </w:rPr>
        <w:t>]</w:t>
      </w:r>
      <w:r w:rsidRPr="00CE7B9F">
        <w:rPr>
          <w:rFonts w:ascii="Times New Roman" w:hAnsi="Times New Roman" w:cs="Times New Roman"/>
          <w:sz w:val="28"/>
          <w:szCs w:val="28"/>
        </w:rPr>
        <w:t xml:space="preserve">. Також важливе значення мають ендокринні й гормональні аспекти — гіпотиреоз, </w:t>
      </w:r>
      <w:proofErr w:type="spellStart"/>
      <w:r w:rsidRPr="00CE7B9F">
        <w:rPr>
          <w:rFonts w:ascii="Times New Roman" w:hAnsi="Times New Roman" w:cs="Times New Roman"/>
          <w:sz w:val="28"/>
          <w:szCs w:val="28"/>
        </w:rPr>
        <w:t>гіпоестрогенемія</w:t>
      </w:r>
      <w:proofErr w:type="spellEnd"/>
      <w:r w:rsidRPr="00CE7B9F">
        <w:rPr>
          <w:rFonts w:ascii="Times New Roman" w:hAnsi="Times New Roman" w:cs="Times New Roman"/>
          <w:sz w:val="28"/>
          <w:szCs w:val="28"/>
        </w:rPr>
        <w:t>, зміни рівня прогестерону тощо, які опосередковано впливають на моторну функцію кишечника</w:t>
      </w:r>
      <w:r w:rsidR="00116BB3" w:rsidRPr="00CE7B9F">
        <w:rPr>
          <w:rFonts w:ascii="Times New Roman" w:hAnsi="Times New Roman" w:cs="Times New Roman"/>
          <w:sz w:val="28"/>
          <w:szCs w:val="28"/>
        </w:rPr>
        <w:t xml:space="preserve"> </w:t>
      </w:r>
      <w:r w:rsidR="00116BB3" w:rsidRPr="00C4097A">
        <w:rPr>
          <w:rFonts w:ascii="Times New Roman" w:hAnsi="Times New Roman" w:cs="Times New Roman"/>
          <w:sz w:val="28"/>
          <w:szCs w:val="28"/>
        </w:rPr>
        <w:t>[</w:t>
      </w:r>
      <w:r w:rsidR="00116BB3" w:rsidRPr="00CE7B9F">
        <w:rPr>
          <w:rFonts w:ascii="Times New Roman" w:hAnsi="Times New Roman" w:cs="Times New Roman"/>
          <w:sz w:val="28"/>
          <w:szCs w:val="28"/>
        </w:rPr>
        <w:t>32</w:t>
      </w:r>
      <w:r w:rsidR="00116BB3" w:rsidRPr="00C4097A">
        <w:rPr>
          <w:rFonts w:ascii="Times New Roman" w:hAnsi="Times New Roman" w:cs="Times New Roman"/>
          <w:sz w:val="28"/>
          <w:szCs w:val="28"/>
        </w:rPr>
        <w:t>]</w:t>
      </w:r>
      <w:r w:rsidR="00116BB3" w:rsidRPr="00CE7B9F">
        <w:rPr>
          <w:rFonts w:ascii="Times New Roman" w:hAnsi="Times New Roman" w:cs="Times New Roman"/>
          <w:sz w:val="28"/>
          <w:szCs w:val="28"/>
        </w:rPr>
        <w:t xml:space="preserve">. </w:t>
      </w:r>
    </w:p>
    <w:p w14:paraId="6A62B2A2" w14:textId="67BB686F" w:rsidR="00FC528B" w:rsidRPr="00CE7B9F" w:rsidRDefault="00FC528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 xml:space="preserve">Таким чином, </w:t>
      </w:r>
      <w:proofErr w:type="spellStart"/>
      <w:r w:rsidRPr="00CE7B9F">
        <w:rPr>
          <w:rFonts w:ascii="Times New Roman" w:hAnsi="Times New Roman" w:cs="Times New Roman"/>
          <w:sz w:val="28"/>
          <w:szCs w:val="28"/>
        </w:rPr>
        <w:t>етіопатогенез</w:t>
      </w:r>
      <w:proofErr w:type="spellEnd"/>
      <w:r w:rsidRPr="00CE7B9F">
        <w:rPr>
          <w:rFonts w:ascii="Times New Roman" w:hAnsi="Times New Roman" w:cs="Times New Roman"/>
          <w:sz w:val="28"/>
          <w:szCs w:val="28"/>
        </w:rPr>
        <w:t xml:space="preserve"> функціонального запору є </w:t>
      </w:r>
      <w:proofErr w:type="spellStart"/>
      <w:r w:rsidRPr="00CE7B9F">
        <w:rPr>
          <w:rFonts w:ascii="Times New Roman" w:hAnsi="Times New Roman" w:cs="Times New Roman"/>
          <w:sz w:val="28"/>
          <w:szCs w:val="28"/>
        </w:rPr>
        <w:t>мультифакторним</w:t>
      </w:r>
      <w:proofErr w:type="spellEnd"/>
      <w:r w:rsidRPr="00CE7B9F">
        <w:rPr>
          <w:rFonts w:ascii="Times New Roman" w:hAnsi="Times New Roman" w:cs="Times New Roman"/>
          <w:sz w:val="28"/>
          <w:szCs w:val="28"/>
        </w:rPr>
        <w:t xml:space="preserve"> і включає як порушення </w:t>
      </w:r>
      <w:proofErr w:type="spellStart"/>
      <w:r w:rsidRPr="00CE7B9F">
        <w:rPr>
          <w:rFonts w:ascii="Times New Roman" w:hAnsi="Times New Roman" w:cs="Times New Roman"/>
          <w:sz w:val="28"/>
          <w:szCs w:val="28"/>
        </w:rPr>
        <w:t>нейромоторної</w:t>
      </w:r>
      <w:proofErr w:type="spellEnd"/>
      <w:r w:rsidRPr="00CE7B9F">
        <w:rPr>
          <w:rFonts w:ascii="Times New Roman" w:hAnsi="Times New Roman" w:cs="Times New Roman"/>
          <w:sz w:val="28"/>
          <w:szCs w:val="28"/>
        </w:rPr>
        <w:t xml:space="preserve"> регуляції, так і зміни в екології </w:t>
      </w:r>
      <w:proofErr w:type="spellStart"/>
      <w:r w:rsidRPr="00CE7B9F">
        <w:rPr>
          <w:rFonts w:ascii="Times New Roman" w:hAnsi="Times New Roman" w:cs="Times New Roman"/>
          <w:sz w:val="28"/>
          <w:szCs w:val="28"/>
        </w:rPr>
        <w:t>мікробіому</w:t>
      </w:r>
      <w:proofErr w:type="spellEnd"/>
      <w:r w:rsidRPr="00CE7B9F">
        <w:rPr>
          <w:rFonts w:ascii="Times New Roman" w:hAnsi="Times New Roman" w:cs="Times New Roman"/>
          <w:sz w:val="28"/>
          <w:szCs w:val="28"/>
        </w:rPr>
        <w:t xml:space="preserve"> та водному балансі організму. Комплексне розуміння цих механізмів є передумовою для побудови ефективної </w:t>
      </w:r>
      <w:proofErr w:type="spellStart"/>
      <w:r w:rsidRPr="00CE7B9F">
        <w:rPr>
          <w:rFonts w:ascii="Times New Roman" w:hAnsi="Times New Roman" w:cs="Times New Roman"/>
          <w:sz w:val="28"/>
          <w:szCs w:val="28"/>
        </w:rPr>
        <w:t>нутрітивної</w:t>
      </w:r>
      <w:proofErr w:type="spellEnd"/>
      <w:r w:rsidRPr="00CE7B9F">
        <w:rPr>
          <w:rFonts w:ascii="Times New Roman" w:hAnsi="Times New Roman" w:cs="Times New Roman"/>
          <w:sz w:val="28"/>
          <w:szCs w:val="28"/>
        </w:rPr>
        <w:t>, медикаментозної та поведінкової стратегії корекції.</w:t>
      </w:r>
    </w:p>
    <w:p w14:paraId="55C35371" w14:textId="77777777" w:rsidR="00D46EED" w:rsidRPr="00CE7B9F" w:rsidRDefault="00D46EED"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У клінічній практиці діагностика функціонального запору ґрунтується на використанні стандартизованих інструментів, які дозволяють </w:t>
      </w:r>
      <w:proofErr w:type="spellStart"/>
      <w:r w:rsidRPr="00CE7B9F">
        <w:rPr>
          <w:rFonts w:ascii="Times New Roman" w:hAnsi="Times New Roman" w:cs="Times New Roman"/>
          <w:sz w:val="28"/>
          <w:szCs w:val="28"/>
        </w:rPr>
        <w:t>об’єктивізувати</w:t>
      </w:r>
      <w:proofErr w:type="spellEnd"/>
      <w:r w:rsidRPr="00CE7B9F">
        <w:rPr>
          <w:rFonts w:ascii="Times New Roman" w:hAnsi="Times New Roman" w:cs="Times New Roman"/>
          <w:sz w:val="28"/>
          <w:szCs w:val="28"/>
        </w:rPr>
        <w:t xml:space="preserve"> скарги пацієнта, оцінити характер випорожнень, частоту дефекацій та суб’єктивні симптоми, пов’язані з порушенням </w:t>
      </w:r>
      <w:proofErr w:type="spellStart"/>
      <w:r w:rsidRPr="00CE7B9F">
        <w:rPr>
          <w:rFonts w:ascii="Times New Roman" w:hAnsi="Times New Roman" w:cs="Times New Roman"/>
          <w:sz w:val="28"/>
          <w:szCs w:val="28"/>
        </w:rPr>
        <w:t>евакуаторної</w:t>
      </w:r>
      <w:proofErr w:type="spellEnd"/>
      <w:r w:rsidRPr="00CE7B9F">
        <w:rPr>
          <w:rFonts w:ascii="Times New Roman" w:hAnsi="Times New Roman" w:cs="Times New Roman"/>
          <w:sz w:val="28"/>
          <w:szCs w:val="28"/>
        </w:rPr>
        <w:t xml:space="preserve"> функції кишечника.</w:t>
      </w:r>
    </w:p>
    <w:p w14:paraId="41650000" w14:textId="40754236" w:rsidR="00D46EED" w:rsidRPr="00CE7B9F" w:rsidRDefault="00D46EED"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Одним із найбільш визнаних інструментів є Брістольська шкала форм калу (</w:t>
      </w:r>
      <w:proofErr w:type="spellStart"/>
      <w:r w:rsidRPr="00CE7B9F">
        <w:rPr>
          <w:rFonts w:ascii="Times New Roman" w:hAnsi="Times New Roman" w:cs="Times New Roman"/>
          <w:sz w:val="28"/>
          <w:szCs w:val="28"/>
        </w:rPr>
        <w:t>Bristol</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Stool</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Form</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Scale</w:t>
      </w:r>
      <w:proofErr w:type="spellEnd"/>
      <w:r w:rsidRPr="00CE7B9F">
        <w:rPr>
          <w:rFonts w:ascii="Times New Roman" w:hAnsi="Times New Roman" w:cs="Times New Roman"/>
          <w:sz w:val="28"/>
          <w:szCs w:val="28"/>
        </w:rPr>
        <w:t xml:space="preserve">, BSFS) — візуально-аналітичний індекс, що класифікує калові маси за морфологічними ознаками на сім типів </w:t>
      </w:r>
      <w:r w:rsidRPr="00C4097A">
        <w:rPr>
          <w:rFonts w:ascii="Times New Roman" w:hAnsi="Times New Roman" w:cs="Times New Roman"/>
          <w:sz w:val="28"/>
          <w:szCs w:val="28"/>
        </w:rPr>
        <w:t>[</w:t>
      </w:r>
      <w:r w:rsidRPr="00CE7B9F">
        <w:rPr>
          <w:rFonts w:ascii="Times New Roman" w:hAnsi="Times New Roman" w:cs="Times New Roman"/>
          <w:sz w:val="28"/>
          <w:szCs w:val="28"/>
        </w:rPr>
        <w:t>33</w:t>
      </w:r>
      <w:r w:rsidRPr="00C4097A">
        <w:rPr>
          <w:rFonts w:ascii="Times New Roman" w:hAnsi="Times New Roman" w:cs="Times New Roman"/>
          <w:sz w:val="28"/>
          <w:szCs w:val="28"/>
        </w:rPr>
        <w:t>]</w:t>
      </w:r>
      <w:r w:rsidRPr="00CE7B9F">
        <w:rPr>
          <w:rFonts w:ascii="Times New Roman" w:hAnsi="Times New Roman" w:cs="Times New Roman"/>
          <w:sz w:val="28"/>
          <w:szCs w:val="28"/>
        </w:rPr>
        <w:t xml:space="preserve">. Типи 1 і 2 (окремі тверді грудочки або з’єднані у вигляді щільної ковбаски) відповідають </w:t>
      </w:r>
      <w:proofErr w:type="spellStart"/>
      <w:r w:rsidRPr="00CE7B9F">
        <w:rPr>
          <w:rFonts w:ascii="Times New Roman" w:hAnsi="Times New Roman" w:cs="Times New Roman"/>
          <w:sz w:val="28"/>
          <w:szCs w:val="28"/>
        </w:rPr>
        <w:t>констипованому</w:t>
      </w:r>
      <w:proofErr w:type="spellEnd"/>
      <w:r w:rsidRPr="00CE7B9F">
        <w:rPr>
          <w:rFonts w:ascii="Times New Roman" w:hAnsi="Times New Roman" w:cs="Times New Roman"/>
          <w:sz w:val="28"/>
          <w:szCs w:val="28"/>
        </w:rPr>
        <w:t xml:space="preserve"> стану та свідчать про сповільнений транзит. BSFS є </w:t>
      </w:r>
      <w:proofErr w:type="spellStart"/>
      <w:r w:rsidRPr="00CE7B9F">
        <w:rPr>
          <w:rFonts w:ascii="Times New Roman" w:hAnsi="Times New Roman" w:cs="Times New Roman"/>
          <w:sz w:val="28"/>
          <w:szCs w:val="28"/>
        </w:rPr>
        <w:t>валідованим</w:t>
      </w:r>
      <w:proofErr w:type="spellEnd"/>
      <w:r w:rsidRPr="00CE7B9F">
        <w:rPr>
          <w:rFonts w:ascii="Times New Roman" w:hAnsi="Times New Roman" w:cs="Times New Roman"/>
          <w:sz w:val="28"/>
          <w:szCs w:val="28"/>
        </w:rPr>
        <w:t xml:space="preserve"> критерієм для оцінки форми випорожнень і корелює з часом проходження кишкового вмісту по товстій кишці </w:t>
      </w:r>
      <w:r w:rsidRPr="00C4097A">
        <w:rPr>
          <w:rFonts w:ascii="Times New Roman" w:hAnsi="Times New Roman" w:cs="Times New Roman"/>
          <w:sz w:val="28"/>
          <w:szCs w:val="28"/>
          <w:lang w:val="ru-RU"/>
        </w:rPr>
        <w:t>[</w:t>
      </w:r>
      <w:r w:rsidRPr="00CE7B9F">
        <w:rPr>
          <w:rFonts w:ascii="Times New Roman" w:hAnsi="Times New Roman" w:cs="Times New Roman"/>
          <w:sz w:val="28"/>
          <w:szCs w:val="28"/>
        </w:rPr>
        <w:t>33</w:t>
      </w:r>
      <w:r w:rsidRPr="00C4097A">
        <w:rPr>
          <w:rFonts w:ascii="Times New Roman" w:hAnsi="Times New Roman" w:cs="Times New Roman"/>
          <w:sz w:val="28"/>
          <w:szCs w:val="28"/>
          <w:lang w:val="ru-RU"/>
        </w:rPr>
        <w:t>]</w:t>
      </w:r>
      <w:r w:rsidRPr="00CE7B9F">
        <w:rPr>
          <w:rFonts w:ascii="Times New Roman" w:hAnsi="Times New Roman" w:cs="Times New Roman"/>
          <w:sz w:val="28"/>
          <w:szCs w:val="28"/>
        </w:rPr>
        <w:t>.</w:t>
      </w:r>
    </w:p>
    <w:p w14:paraId="5ABDD3B2" w14:textId="30DA6E36" w:rsidR="00D46EED" w:rsidRPr="00CE7B9F" w:rsidRDefault="00D46EED"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Другим важливим інструментом є шкала PAC-SYM (</w:t>
      </w:r>
      <w:proofErr w:type="spellStart"/>
      <w:r w:rsidRPr="00CE7B9F">
        <w:rPr>
          <w:rFonts w:ascii="Times New Roman" w:hAnsi="Times New Roman" w:cs="Times New Roman"/>
          <w:sz w:val="28"/>
          <w:szCs w:val="28"/>
        </w:rPr>
        <w:t>Patient</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Assessment</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of</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Constipation</w:t>
      </w:r>
      <w:proofErr w:type="spellEnd"/>
      <w:r w:rsidRPr="00CE7B9F">
        <w:rPr>
          <w:rFonts w:ascii="Times New Roman" w:hAnsi="Times New Roman" w:cs="Times New Roman"/>
          <w:sz w:val="28"/>
          <w:szCs w:val="28"/>
        </w:rPr>
        <w:t>—</w:t>
      </w:r>
      <w:proofErr w:type="spellStart"/>
      <w:r w:rsidRPr="00CE7B9F">
        <w:rPr>
          <w:rFonts w:ascii="Times New Roman" w:hAnsi="Times New Roman" w:cs="Times New Roman"/>
          <w:sz w:val="28"/>
          <w:szCs w:val="28"/>
        </w:rPr>
        <w:t>Symptoms</w:t>
      </w:r>
      <w:proofErr w:type="spellEnd"/>
      <w:r w:rsidRPr="00CE7B9F">
        <w:rPr>
          <w:rFonts w:ascii="Times New Roman" w:hAnsi="Times New Roman" w:cs="Times New Roman"/>
          <w:sz w:val="28"/>
          <w:szCs w:val="28"/>
        </w:rPr>
        <w:t xml:space="preserve">) — опитувальник для кількісного оцінювання інтенсивності симптомів, пов’язаних із запором </w:t>
      </w:r>
      <w:r w:rsidRPr="00C4097A">
        <w:rPr>
          <w:rFonts w:ascii="Times New Roman" w:hAnsi="Times New Roman" w:cs="Times New Roman"/>
          <w:sz w:val="28"/>
          <w:szCs w:val="28"/>
        </w:rPr>
        <w:t>[</w:t>
      </w:r>
      <w:r w:rsidRPr="00CE7B9F">
        <w:rPr>
          <w:rFonts w:ascii="Times New Roman" w:hAnsi="Times New Roman" w:cs="Times New Roman"/>
          <w:sz w:val="28"/>
          <w:szCs w:val="28"/>
        </w:rPr>
        <w:t>34</w:t>
      </w:r>
      <w:r w:rsidRPr="00C4097A">
        <w:rPr>
          <w:rFonts w:ascii="Times New Roman" w:hAnsi="Times New Roman" w:cs="Times New Roman"/>
          <w:sz w:val="28"/>
          <w:szCs w:val="28"/>
        </w:rPr>
        <w:t>]</w:t>
      </w:r>
      <w:r w:rsidRPr="00CE7B9F">
        <w:rPr>
          <w:rFonts w:ascii="Times New Roman" w:hAnsi="Times New Roman" w:cs="Times New Roman"/>
          <w:sz w:val="28"/>
          <w:szCs w:val="28"/>
        </w:rPr>
        <w:t xml:space="preserve">. Цей інструмент охоплює три </w:t>
      </w:r>
      <w:proofErr w:type="spellStart"/>
      <w:r w:rsidRPr="00CE7B9F">
        <w:rPr>
          <w:rFonts w:ascii="Times New Roman" w:hAnsi="Times New Roman" w:cs="Times New Roman"/>
          <w:sz w:val="28"/>
          <w:szCs w:val="28"/>
        </w:rPr>
        <w:t>піддомени</w:t>
      </w:r>
      <w:proofErr w:type="spellEnd"/>
      <w:r w:rsidRPr="00CE7B9F">
        <w:rPr>
          <w:rFonts w:ascii="Times New Roman" w:hAnsi="Times New Roman" w:cs="Times New Roman"/>
          <w:sz w:val="28"/>
          <w:szCs w:val="28"/>
        </w:rPr>
        <w:t>: абдомінальні симптоми (біль, здуття), ректальні/анальні скарги (дискомфорт, біль під час дефекації) та функціональні характеристики дефекаційного акту (відчуття неповного випорожнення, тривалість дефекації тощо). Кожен симптом оцінюється за 5-бальною шкалою, що дозволяє проводити як первинну оцінку, так і моніторинг ефективності терапії.</w:t>
      </w:r>
    </w:p>
    <w:p w14:paraId="3F6F2962" w14:textId="04889E52" w:rsidR="00D46EED" w:rsidRPr="00CE7B9F" w:rsidRDefault="00D46EED"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До базових клінічних параметрів також належить частота актів дефекації. За загальновизнаними критеріями, нормальна частота становить від трьох разів на день до трьох разів на тиждень</w:t>
      </w:r>
      <w:r w:rsidR="000203E8" w:rsidRPr="00CE7B9F">
        <w:rPr>
          <w:rFonts w:ascii="Times New Roman" w:hAnsi="Times New Roman" w:cs="Times New Roman"/>
          <w:sz w:val="28"/>
          <w:szCs w:val="28"/>
        </w:rPr>
        <w:t xml:space="preserve"> </w:t>
      </w:r>
      <w:r w:rsidR="000203E8" w:rsidRPr="00C4097A">
        <w:rPr>
          <w:rFonts w:ascii="Times New Roman" w:hAnsi="Times New Roman" w:cs="Times New Roman"/>
          <w:sz w:val="28"/>
          <w:szCs w:val="28"/>
          <w:lang w:val="ru-RU"/>
        </w:rPr>
        <w:t>[</w:t>
      </w:r>
      <w:r w:rsidR="000203E8" w:rsidRPr="00CE7B9F">
        <w:rPr>
          <w:rFonts w:ascii="Times New Roman" w:hAnsi="Times New Roman" w:cs="Times New Roman"/>
          <w:sz w:val="28"/>
          <w:szCs w:val="28"/>
        </w:rPr>
        <w:t>35</w:t>
      </w:r>
      <w:r w:rsidR="000203E8" w:rsidRPr="00C4097A">
        <w:rPr>
          <w:rFonts w:ascii="Times New Roman" w:hAnsi="Times New Roman" w:cs="Times New Roman"/>
          <w:sz w:val="28"/>
          <w:szCs w:val="28"/>
          <w:lang w:val="ru-RU"/>
        </w:rPr>
        <w:t>]</w:t>
      </w:r>
      <w:r w:rsidRPr="00CE7B9F">
        <w:rPr>
          <w:rFonts w:ascii="Times New Roman" w:hAnsi="Times New Roman" w:cs="Times New Roman"/>
          <w:sz w:val="28"/>
          <w:szCs w:val="28"/>
        </w:rPr>
        <w:t xml:space="preserve">. Частота менше трьох дефекацій на тиждень, за відсутності ознак органічної патології, розглядається як один із ключових критеріїв функціонального запору згідно з </w:t>
      </w:r>
      <w:r w:rsidRPr="00CE7B9F">
        <w:rPr>
          <w:rFonts w:ascii="Times New Roman" w:hAnsi="Times New Roman" w:cs="Times New Roman"/>
          <w:sz w:val="28"/>
          <w:szCs w:val="28"/>
        </w:rPr>
        <w:lastRenderedPageBreak/>
        <w:t xml:space="preserve">діагностичними положеннями </w:t>
      </w:r>
      <w:proofErr w:type="spellStart"/>
      <w:r w:rsidRPr="00CE7B9F">
        <w:rPr>
          <w:rFonts w:ascii="Times New Roman" w:hAnsi="Times New Roman" w:cs="Times New Roman"/>
          <w:sz w:val="28"/>
          <w:szCs w:val="28"/>
        </w:rPr>
        <w:t>Rome</w:t>
      </w:r>
      <w:proofErr w:type="spellEnd"/>
      <w:r w:rsidRPr="00CE7B9F">
        <w:rPr>
          <w:rFonts w:ascii="Times New Roman" w:hAnsi="Times New Roman" w:cs="Times New Roman"/>
          <w:sz w:val="28"/>
          <w:szCs w:val="28"/>
        </w:rPr>
        <w:t xml:space="preserve"> IV</w:t>
      </w:r>
      <w:r w:rsidR="000203E8" w:rsidRPr="00CE7B9F">
        <w:rPr>
          <w:rFonts w:ascii="Times New Roman" w:hAnsi="Times New Roman" w:cs="Times New Roman"/>
          <w:sz w:val="28"/>
          <w:szCs w:val="28"/>
        </w:rPr>
        <w:t xml:space="preserve"> </w:t>
      </w:r>
      <w:r w:rsidR="000203E8" w:rsidRPr="00C4097A">
        <w:rPr>
          <w:rFonts w:ascii="Times New Roman" w:hAnsi="Times New Roman" w:cs="Times New Roman"/>
          <w:sz w:val="28"/>
          <w:szCs w:val="28"/>
        </w:rPr>
        <w:t>[</w:t>
      </w:r>
      <w:r w:rsidR="000203E8" w:rsidRPr="00CE7B9F">
        <w:rPr>
          <w:rFonts w:ascii="Times New Roman" w:hAnsi="Times New Roman" w:cs="Times New Roman"/>
          <w:sz w:val="28"/>
          <w:szCs w:val="28"/>
        </w:rPr>
        <w:t>35</w:t>
      </w:r>
      <w:r w:rsidR="000203E8" w:rsidRPr="00C4097A">
        <w:rPr>
          <w:rFonts w:ascii="Times New Roman" w:hAnsi="Times New Roman" w:cs="Times New Roman"/>
          <w:sz w:val="28"/>
          <w:szCs w:val="28"/>
        </w:rPr>
        <w:t>]</w:t>
      </w:r>
      <w:r w:rsidR="000203E8" w:rsidRPr="00CE7B9F">
        <w:rPr>
          <w:rFonts w:ascii="Times New Roman" w:hAnsi="Times New Roman" w:cs="Times New Roman"/>
          <w:sz w:val="28"/>
          <w:szCs w:val="28"/>
        </w:rPr>
        <w:t>.</w:t>
      </w:r>
      <w:r w:rsidRPr="00CE7B9F">
        <w:rPr>
          <w:rFonts w:ascii="Times New Roman" w:hAnsi="Times New Roman" w:cs="Times New Roman"/>
          <w:sz w:val="28"/>
          <w:szCs w:val="28"/>
        </w:rPr>
        <w:t xml:space="preserve"> Водночас клінічно важливою є не лише частота, а й суб'єктивна якість дефекації, тривалість напруження, необхідність використання проносних засобів</w:t>
      </w:r>
      <w:r w:rsidR="000203E8" w:rsidRPr="00CE7B9F">
        <w:rPr>
          <w:rFonts w:ascii="Times New Roman" w:hAnsi="Times New Roman" w:cs="Times New Roman"/>
          <w:sz w:val="28"/>
          <w:szCs w:val="28"/>
        </w:rPr>
        <w:t xml:space="preserve"> тощо</w:t>
      </w:r>
      <w:r w:rsidRPr="00CE7B9F">
        <w:rPr>
          <w:rFonts w:ascii="Times New Roman" w:hAnsi="Times New Roman" w:cs="Times New Roman"/>
          <w:sz w:val="28"/>
          <w:szCs w:val="28"/>
        </w:rPr>
        <w:t>.</w:t>
      </w:r>
    </w:p>
    <w:p w14:paraId="269366A6" w14:textId="77777777" w:rsidR="00D46EED" w:rsidRPr="00CE7B9F" w:rsidRDefault="00D46EED" w:rsidP="00CE7B9F">
      <w:pPr>
        <w:spacing w:after="0" w:line="360" w:lineRule="auto"/>
        <w:ind w:firstLine="709"/>
        <w:jc w:val="both"/>
        <w:rPr>
          <w:rFonts w:eastAsia="Times New Roman"/>
          <w:lang w:eastAsia="uk-UA"/>
        </w:rPr>
      </w:pPr>
      <w:r w:rsidRPr="00CE7B9F">
        <w:rPr>
          <w:rFonts w:ascii="Times New Roman" w:hAnsi="Times New Roman" w:cs="Times New Roman"/>
          <w:sz w:val="28"/>
          <w:szCs w:val="28"/>
        </w:rPr>
        <w:t xml:space="preserve">Таким чином, об’єктивне клінічне визначення функціонального запору потребує поєднання кількісних шкал (BSFS, PAC-SYM), аналізу дефекаційного ритму, а також контекстуальної оцінки загального функціонального стану шлунково-кишкового тракту. Застосування цих інструментів дозволяє стандартизувати підхід до діагностики, забезпечити динамічний моніторинг стану пацієнта та визначити ефективність </w:t>
      </w:r>
      <w:proofErr w:type="spellStart"/>
      <w:r w:rsidRPr="00CE7B9F">
        <w:rPr>
          <w:rFonts w:ascii="Times New Roman" w:hAnsi="Times New Roman" w:cs="Times New Roman"/>
          <w:sz w:val="28"/>
          <w:szCs w:val="28"/>
        </w:rPr>
        <w:t>втручань</w:t>
      </w:r>
      <w:proofErr w:type="spellEnd"/>
      <w:r w:rsidRPr="00CE7B9F">
        <w:rPr>
          <w:rFonts w:eastAsia="Times New Roman"/>
          <w:lang w:eastAsia="uk-UA"/>
        </w:rPr>
        <w:t>.</w:t>
      </w:r>
    </w:p>
    <w:p w14:paraId="471D09EB" w14:textId="1BB3775F" w:rsidR="000203E8" w:rsidRPr="00CE7B9F" w:rsidRDefault="000203E8"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У сучасній медичній науці важливою складовою діагностичного процесу є чітке розмежування між функціональними і органічними формами запору, оскільки вони мають відмінні </w:t>
      </w:r>
      <w:proofErr w:type="spellStart"/>
      <w:r w:rsidRPr="00CE7B9F">
        <w:rPr>
          <w:rFonts w:ascii="Times New Roman" w:hAnsi="Times New Roman" w:cs="Times New Roman"/>
          <w:sz w:val="28"/>
          <w:szCs w:val="28"/>
        </w:rPr>
        <w:t>етіопатогенетичні</w:t>
      </w:r>
      <w:proofErr w:type="spellEnd"/>
      <w:r w:rsidRPr="00CE7B9F">
        <w:rPr>
          <w:rFonts w:ascii="Times New Roman" w:hAnsi="Times New Roman" w:cs="Times New Roman"/>
          <w:sz w:val="28"/>
          <w:szCs w:val="28"/>
        </w:rPr>
        <w:t xml:space="preserve"> механізми, клінічні прояви та підходи до лікування.</w:t>
      </w:r>
    </w:p>
    <w:p w14:paraId="4012504B" w14:textId="0D06079D" w:rsidR="000203E8" w:rsidRPr="00826924" w:rsidRDefault="000203E8"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Функціональний запор (ФЗ) — це хронічне порушення акту дефекації, яке виникає за відсутності анатомічних, структурних або біохімічних змін з боку шлунково-кишкового тракту, що могли б пояснити </w:t>
      </w:r>
      <w:r w:rsidRPr="00826924">
        <w:rPr>
          <w:rFonts w:ascii="Times New Roman" w:hAnsi="Times New Roman" w:cs="Times New Roman"/>
          <w:sz w:val="28"/>
          <w:szCs w:val="28"/>
        </w:rPr>
        <w:t>наявну симптоматику</w:t>
      </w:r>
      <w:r w:rsidR="00257539" w:rsidRPr="00826924">
        <w:rPr>
          <w:rFonts w:ascii="Times New Roman" w:hAnsi="Times New Roman" w:cs="Times New Roman"/>
          <w:sz w:val="28"/>
          <w:szCs w:val="28"/>
        </w:rPr>
        <w:t xml:space="preserve"> </w:t>
      </w:r>
      <w:r w:rsidR="00257539" w:rsidRPr="00C4097A">
        <w:rPr>
          <w:rFonts w:ascii="Times New Roman" w:hAnsi="Times New Roman" w:cs="Times New Roman"/>
          <w:sz w:val="28"/>
          <w:szCs w:val="28"/>
        </w:rPr>
        <w:t>[</w:t>
      </w:r>
      <w:r w:rsidR="00257539" w:rsidRPr="00826924">
        <w:rPr>
          <w:rFonts w:ascii="Times New Roman" w:hAnsi="Times New Roman" w:cs="Times New Roman"/>
          <w:color w:val="212121"/>
          <w:sz w:val="28"/>
          <w:szCs w:val="28"/>
          <w:shd w:val="clear" w:color="auto" w:fill="FFFFFF"/>
        </w:rPr>
        <w:t>13, 14</w:t>
      </w:r>
      <w:r w:rsidR="00257539" w:rsidRPr="00C4097A">
        <w:rPr>
          <w:rFonts w:ascii="Times New Roman" w:hAnsi="Times New Roman" w:cs="Times New Roman"/>
          <w:sz w:val="28"/>
          <w:szCs w:val="28"/>
        </w:rPr>
        <w:t>]</w:t>
      </w:r>
      <w:r w:rsidRPr="00826924">
        <w:rPr>
          <w:rFonts w:ascii="Times New Roman" w:hAnsi="Times New Roman" w:cs="Times New Roman"/>
          <w:sz w:val="28"/>
          <w:szCs w:val="28"/>
        </w:rPr>
        <w:t xml:space="preserve">. Згідно з </w:t>
      </w:r>
      <w:proofErr w:type="spellStart"/>
      <w:r w:rsidRPr="00826924">
        <w:rPr>
          <w:rFonts w:ascii="Times New Roman" w:hAnsi="Times New Roman" w:cs="Times New Roman"/>
          <w:sz w:val="28"/>
          <w:szCs w:val="28"/>
        </w:rPr>
        <w:t>Rome</w:t>
      </w:r>
      <w:proofErr w:type="spellEnd"/>
      <w:r w:rsidRPr="00826924">
        <w:rPr>
          <w:rFonts w:ascii="Times New Roman" w:hAnsi="Times New Roman" w:cs="Times New Roman"/>
          <w:sz w:val="28"/>
          <w:szCs w:val="28"/>
        </w:rPr>
        <w:t xml:space="preserve"> IV, до діагностичних критеріїв ФЗ належать: частота дефекації менше трьох разів на тиждень, надмірне напруження, </w:t>
      </w:r>
      <w:proofErr w:type="spellStart"/>
      <w:r w:rsidRPr="00826924">
        <w:rPr>
          <w:rFonts w:ascii="Times New Roman" w:hAnsi="Times New Roman" w:cs="Times New Roman"/>
          <w:sz w:val="28"/>
          <w:szCs w:val="28"/>
        </w:rPr>
        <w:t>фрагментована</w:t>
      </w:r>
      <w:proofErr w:type="spellEnd"/>
      <w:r w:rsidRPr="00826924">
        <w:rPr>
          <w:rFonts w:ascii="Times New Roman" w:hAnsi="Times New Roman" w:cs="Times New Roman"/>
          <w:sz w:val="28"/>
          <w:szCs w:val="28"/>
        </w:rPr>
        <w:t xml:space="preserve"> або тверда консистенція випорожнень (тип 1–2 за </w:t>
      </w:r>
      <w:proofErr w:type="spellStart"/>
      <w:r w:rsidRPr="00826924">
        <w:rPr>
          <w:rFonts w:ascii="Times New Roman" w:hAnsi="Times New Roman" w:cs="Times New Roman"/>
          <w:sz w:val="28"/>
          <w:szCs w:val="28"/>
        </w:rPr>
        <w:t>Bristol</w:t>
      </w:r>
      <w:proofErr w:type="spellEnd"/>
      <w:r w:rsidRPr="00826924">
        <w:rPr>
          <w:rFonts w:ascii="Times New Roman" w:hAnsi="Times New Roman" w:cs="Times New Roman"/>
          <w:sz w:val="28"/>
          <w:szCs w:val="28"/>
        </w:rPr>
        <w:t xml:space="preserve"> </w:t>
      </w:r>
      <w:proofErr w:type="spellStart"/>
      <w:r w:rsidRPr="00826924">
        <w:rPr>
          <w:rFonts w:ascii="Times New Roman" w:hAnsi="Times New Roman" w:cs="Times New Roman"/>
          <w:sz w:val="28"/>
          <w:szCs w:val="28"/>
        </w:rPr>
        <w:t>scale</w:t>
      </w:r>
      <w:proofErr w:type="spellEnd"/>
      <w:r w:rsidRPr="00826924">
        <w:rPr>
          <w:rFonts w:ascii="Times New Roman" w:hAnsi="Times New Roman" w:cs="Times New Roman"/>
          <w:sz w:val="28"/>
          <w:szCs w:val="28"/>
        </w:rPr>
        <w:t xml:space="preserve">), відчуття неповного випорожнення, необхідність ручної допомоги та </w:t>
      </w:r>
      <w:proofErr w:type="spellStart"/>
      <w:r w:rsidRPr="00826924">
        <w:rPr>
          <w:rFonts w:ascii="Times New Roman" w:hAnsi="Times New Roman" w:cs="Times New Roman"/>
          <w:sz w:val="28"/>
          <w:szCs w:val="28"/>
        </w:rPr>
        <w:t>ін</w:t>
      </w:r>
      <w:proofErr w:type="spellEnd"/>
      <w:r w:rsidR="00257539" w:rsidRPr="00826924">
        <w:rPr>
          <w:rFonts w:ascii="Times New Roman" w:hAnsi="Times New Roman" w:cs="Times New Roman"/>
          <w:sz w:val="28"/>
          <w:szCs w:val="28"/>
        </w:rPr>
        <w:t xml:space="preserve"> </w:t>
      </w:r>
      <w:r w:rsidR="00257539" w:rsidRPr="00C4097A">
        <w:rPr>
          <w:rFonts w:ascii="Times New Roman" w:hAnsi="Times New Roman" w:cs="Times New Roman"/>
          <w:sz w:val="28"/>
          <w:szCs w:val="28"/>
        </w:rPr>
        <w:t>[</w:t>
      </w:r>
      <w:r w:rsidR="00257539" w:rsidRPr="00826924">
        <w:rPr>
          <w:rFonts w:ascii="Times New Roman" w:hAnsi="Times New Roman" w:cs="Times New Roman"/>
          <w:color w:val="212121"/>
          <w:sz w:val="28"/>
          <w:szCs w:val="28"/>
          <w:shd w:val="clear" w:color="auto" w:fill="FFFFFF"/>
        </w:rPr>
        <w:t>15</w:t>
      </w:r>
      <w:r w:rsidR="00257539" w:rsidRPr="00C4097A">
        <w:rPr>
          <w:rFonts w:ascii="Times New Roman" w:hAnsi="Times New Roman" w:cs="Times New Roman"/>
          <w:sz w:val="28"/>
          <w:szCs w:val="28"/>
        </w:rPr>
        <w:t>]</w:t>
      </w:r>
      <w:r w:rsidR="00257539" w:rsidRPr="00826924">
        <w:rPr>
          <w:rFonts w:ascii="Times New Roman" w:hAnsi="Times New Roman" w:cs="Times New Roman"/>
          <w:sz w:val="28"/>
          <w:szCs w:val="28"/>
        </w:rPr>
        <w:t>.</w:t>
      </w:r>
      <w:r w:rsidRPr="00826924">
        <w:rPr>
          <w:rFonts w:ascii="Times New Roman" w:hAnsi="Times New Roman" w:cs="Times New Roman"/>
          <w:sz w:val="28"/>
          <w:szCs w:val="28"/>
        </w:rPr>
        <w:t xml:space="preserve"> Симптоми повинні зберігатися протягом ≥6 місяців, із активною фазою не менше 3 місяців.</w:t>
      </w:r>
    </w:p>
    <w:p w14:paraId="199F1CF9" w14:textId="4D2F98B6" w:rsidR="000203E8" w:rsidRPr="000D36A1" w:rsidRDefault="000203E8" w:rsidP="00CE7B9F">
      <w:pPr>
        <w:spacing w:after="0" w:line="360" w:lineRule="auto"/>
        <w:ind w:firstLine="709"/>
        <w:jc w:val="both"/>
        <w:rPr>
          <w:rFonts w:ascii="Times New Roman" w:hAnsi="Times New Roman" w:cs="Times New Roman"/>
          <w:sz w:val="28"/>
          <w:szCs w:val="28"/>
        </w:rPr>
      </w:pPr>
      <w:r w:rsidRPr="00826924">
        <w:rPr>
          <w:rFonts w:ascii="Times New Roman" w:hAnsi="Times New Roman" w:cs="Times New Roman"/>
          <w:sz w:val="28"/>
          <w:szCs w:val="28"/>
        </w:rPr>
        <w:t xml:space="preserve">Органічні форми запору мають чітко визначену анатомічну або патологічну причину. Серед найпоширеніших — </w:t>
      </w:r>
      <w:proofErr w:type="spellStart"/>
      <w:r w:rsidRPr="00826924">
        <w:rPr>
          <w:rFonts w:ascii="Times New Roman" w:hAnsi="Times New Roman" w:cs="Times New Roman"/>
          <w:sz w:val="28"/>
          <w:szCs w:val="28"/>
        </w:rPr>
        <w:t>неоутворення</w:t>
      </w:r>
      <w:proofErr w:type="spellEnd"/>
      <w:r w:rsidRPr="00CE7B9F">
        <w:rPr>
          <w:rFonts w:ascii="Times New Roman" w:hAnsi="Times New Roman" w:cs="Times New Roman"/>
          <w:sz w:val="28"/>
          <w:szCs w:val="28"/>
        </w:rPr>
        <w:t xml:space="preserve"> товстої кишки (включаючи </w:t>
      </w:r>
      <w:proofErr w:type="spellStart"/>
      <w:r w:rsidRPr="00CE7B9F">
        <w:rPr>
          <w:rFonts w:ascii="Times New Roman" w:hAnsi="Times New Roman" w:cs="Times New Roman"/>
          <w:sz w:val="28"/>
          <w:szCs w:val="28"/>
        </w:rPr>
        <w:t>колоректальний</w:t>
      </w:r>
      <w:proofErr w:type="spellEnd"/>
      <w:r w:rsidRPr="00CE7B9F">
        <w:rPr>
          <w:rFonts w:ascii="Times New Roman" w:hAnsi="Times New Roman" w:cs="Times New Roman"/>
          <w:sz w:val="28"/>
          <w:szCs w:val="28"/>
        </w:rPr>
        <w:t xml:space="preserve"> рак), стриктури після запальних захворювань (хвороба Крона, неспецифічний виразковий коліт), </w:t>
      </w:r>
      <w:proofErr w:type="spellStart"/>
      <w:r w:rsidRPr="00CE7B9F">
        <w:rPr>
          <w:rFonts w:ascii="Times New Roman" w:hAnsi="Times New Roman" w:cs="Times New Roman"/>
          <w:sz w:val="28"/>
          <w:szCs w:val="28"/>
        </w:rPr>
        <w:t>мегаколон</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дивертикульоз</w:t>
      </w:r>
      <w:proofErr w:type="spellEnd"/>
      <w:r w:rsidRPr="00CE7B9F">
        <w:rPr>
          <w:rFonts w:ascii="Times New Roman" w:hAnsi="Times New Roman" w:cs="Times New Roman"/>
          <w:sz w:val="28"/>
          <w:szCs w:val="28"/>
        </w:rPr>
        <w:t>, неврологічні порушення (спинномозкові ураження, хвороба Паркінсона), метаболічні та ендокринні хвороби (</w:t>
      </w:r>
      <w:r w:rsidRPr="000D36A1">
        <w:rPr>
          <w:rFonts w:ascii="Times New Roman" w:hAnsi="Times New Roman" w:cs="Times New Roman"/>
          <w:sz w:val="28"/>
          <w:szCs w:val="28"/>
        </w:rPr>
        <w:t>гіпотиреоз, цукровий діабет), побічна дія лікарських препаратів (</w:t>
      </w:r>
      <w:proofErr w:type="spellStart"/>
      <w:r w:rsidRPr="000D36A1">
        <w:rPr>
          <w:rFonts w:ascii="Times New Roman" w:hAnsi="Times New Roman" w:cs="Times New Roman"/>
          <w:sz w:val="28"/>
          <w:szCs w:val="28"/>
        </w:rPr>
        <w:t>опіоїди</w:t>
      </w:r>
      <w:proofErr w:type="spellEnd"/>
      <w:r w:rsidRPr="000D36A1">
        <w:rPr>
          <w:rFonts w:ascii="Times New Roman" w:hAnsi="Times New Roman" w:cs="Times New Roman"/>
          <w:sz w:val="28"/>
          <w:szCs w:val="28"/>
        </w:rPr>
        <w:t>, блокатори кальцієвих каналів, антидепресанти)</w:t>
      </w:r>
      <w:r w:rsidR="00C07A6A" w:rsidRPr="000D36A1">
        <w:rPr>
          <w:rFonts w:ascii="Times New Roman" w:hAnsi="Times New Roman" w:cs="Times New Roman"/>
          <w:sz w:val="28"/>
          <w:szCs w:val="28"/>
        </w:rPr>
        <w:t xml:space="preserve"> </w:t>
      </w:r>
      <w:r w:rsidR="00C07A6A" w:rsidRPr="00C4097A">
        <w:rPr>
          <w:rFonts w:ascii="Times New Roman" w:hAnsi="Times New Roman" w:cs="Times New Roman"/>
          <w:sz w:val="28"/>
          <w:szCs w:val="28"/>
        </w:rPr>
        <w:t>[</w:t>
      </w:r>
      <w:r w:rsidR="008C66E6" w:rsidRPr="000D36A1">
        <w:rPr>
          <w:rFonts w:ascii="Times New Roman" w:hAnsi="Times New Roman" w:cs="Times New Roman"/>
          <w:sz w:val="28"/>
          <w:szCs w:val="28"/>
        </w:rPr>
        <w:t xml:space="preserve">17, </w:t>
      </w:r>
      <w:r w:rsidR="00754AC1" w:rsidRPr="000D36A1">
        <w:rPr>
          <w:rFonts w:ascii="Times New Roman" w:hAnsi="Times New Roman" w:cs="Times New Roman"/>
          <w:sz w:val="28"/>
          <w:szCs w:val="28"/>
        </w:rPr>
        <w:t xml:space="preserve">23, </w:t>
      </w:r>
      <w:r w:rsidR="00C07A6A" w:rsidRPr="000D36A1">
        <w:rPr>
          <w:rFonts w:ascii="Times New Roman" w:hAnsi="Times New Roman" w:cs="Times New Roman"/>
          <w:sz w:val="28"/>
          <w:szCs w:val="28"/>
        </w:rPr>
        <w:t>3</w:t>
      </w:r>
      <w:r w:rsidR="00C07A6A" w:rsidRPr="000D36A1">
        <w:rPr>
          <w:rFonts w:ascii="Times New Roman" w:hAnsi="Times New Roman" w:cs="Times New Roman"/>
          <w:color w:val="212121"/>
          <w:sz w:val="28"/>
          <w:szCs w:val="28"/>
          <w:shd w:val="clear" w:color="auto" w:fill="FFFFFF"/>
        </w:rPr>
        <w:t xml:space="preserve">1, </w:t>
      </w:r>
      <w:r w:rsidR="003F2DA3" w:rsidRPr="000D36A1">
        <w:rPr>
          <w:rFonts w:ascii="Times New Roman" w:hAnsi="Times New Roman" w:cs="Times New Roman"/>
          <w:color w:val="212121"/>
          <w:sz w:val="28"/>
          <w:szCs w:val="28"/>
          <w:shd w:val="clear" w:color="auto" w:fill="FFFFFF"/>
        </w:rPr>
        <w:t>36</w:t>
      </w:r>
      <w:r w:rsidR="00C07A6A" w:rsidRPr="00C4097A">
        <w:rPr>
          <w:rFonts w:ascii="Times New Roman" w:hAnsi="Times New Roman" w:cs="Times New Roman"/>
          <w:sz w:val="28"/>
          <w:szCs w:val="28"/>
        </w:rPr>
        <w:t>]</w:t>
      </w:r>
      <w:r w:rsidR="00C07A6A" w:rsidRPr="000D36A1">
        <w:rPr>
          <w:rFonts w:ascii="Times New Roman" w:hAnsi="Times New Roman" w:cs="Times New Roman"/>
          <w:sz w:val="28"/>
          <w:szCs w:val="28"/>
        </w:rPr>
        <w:t>.</w:t>
      </w:r>
    </w:p>
    <w:p w14:paraId="08273A20" w14:textId="2E8287A9" w:rsidR="000203E8" w:rsidRPr="00826924" w:rsidRDefault="000203E8"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Клінічна диференціація базується на наявності або відсутності так званих «тривожних ознак» (</w:t>
      </w:r>
      <w:proofErr w:type="spellStart"/>
      <w:r w:rsidRPr="00CE7B9F">
        <w:rPr>
          <w:rFonts w:ascii="Times New Roman" w:hAnsi="Times New Roman" w:cs="Times New Roman"/>
          <w:sz w:val="28"/>
          <w:szCs w:val="28"/>
        </w:rPr>
        <w:t>alarm</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symptoms</w:t>
      </w:r>
      <w:proofErr w:type="spellEnd"/>
      <w:r w:rsidRPr="00CE7B9F">
        <w:rPr>
          <w:rFonts w:ascii="Times New Roman" w:hAnsi="Times New Roman" w:cs="Times New Roman"/>
          <w:sz w:val="28"/>
          <w:szCs w:val="28"/>
        </w:rPr>
        <w:t>), до яких належать: неочікувана втрата маси тіла, ректальна кровотеча, анемія</w:t>
      </w:r>
      <w:r w:rsidRPr="000D36A1">
        <w:rPr>
          <w:rFonts w:ascii="Times New Roman" w:hAnsi="Times New Roman" w:cs="Times New Roman"/>
          <w:sz w:val="28"/>
          <w:szCs w:val="28"/>
        </w:rPr>
        <w:t xml:space="preserve">, нічні симптоми, сімейний анамнез </w:t>
      </w:r>
      <w:proofErr w:type="spellStart"/>
      <w:r w:rsidRPr="000D36A1">
        <w:rPr>
          <w:rFonts w:ascii="Times New Roman" w:hAnsi="Times New Roman" w:cs="Times New Roman"/>
          <w:sz w:val="28"/>
          <w:szCs w:val="28"/>
        </w:rPr>
        <w:t>колоректального</w:t>
      </w:r>
      <w:proofErr w:type="spellEnd"/>
      <w:r w:rsidRPr="000D36A1">
        <w:rPr>
          <w:rFonts w:ascii="Times New Roman" w:hAnsi="Times New Roman" w:cs="Times New Roman"/>
          <w:sz w:val="28"/>
          <w:szCs w:val="28"/>
        </w:rPr>
        <w:t xml:space="preserve"> раку, вік початку симптомів після 50 років, раптова зміна звичного ритму дефекації</w:t>
      </w:r>
      <w:r w:rsidR="003F2DA3" w:rsidRPr="00C4097A">
        <w:rPr>
          <w:rFonts w:ascii="Times New Roman" w:hAnsi="Times New Roman" w:cs="Times New Roman"/>
          <w:sz w:val="28"/>
          <w:szCs w:val="28"/>
        </w:rPr>
        <w:t xml:space="preserve"> [</w:t>
      </w:r>
      <w:r w:rsidR="003F2DA3" w:rsidRPr="00C4097A">
        <w:rPr>
          <w:rFonts w:ascii="Times New Roman" w:hAnsi="Times New Roman" w:cs="Times New Roman"/>
          <w:color w:val="212121"/>
          <w:sz w:val="28"/>
          <w:szCs w:val="28"/>
          <w:shd w:val="clear" w:color="auto" w:fill="FFFFFF"/>
        </w:rPr>
        <w:t xml:space="preserve">37, </w:t>
      </w:r>
      <w:r w:rsidR="003F2DA3" w:rsidRPr="000D36A1">
        <w:rPr>
          <w:rFonts w:ascii="Times New Roman" w:hAnsi="Times New Roman" w:cs="Times New Roman"/>
          <w:color w:val="212121"/>
          <w:sz w:val="28"/>
          <w:szCs w:val="28"/>
          <w:shd w:val="clear" w:color="auto" w:fill="FFFFFF"/>
        </w:rPr>
        <w:t>38, 39</w:t>
      </w:r>
      <w:r w:rsidR="003F2DA3" w:rsidRPr="00C4097A">
        <w:rPr>
          <w:rFonts w:ascii="Times New Roman" w:hAnsi="Times New Roman" w:cs="Times New Roman"/>
          <w:sz w:val="28"/>
          <w:szCs w:val="28"/>
        </w:rPr>
        <w:t>]</w:t>
      </w:r>
      <w:r w:rsidR="003F2DA3" w:rsidRPr="000D36A1">
        <w:rPr>
          <w:rFonts w:ascii="Times New Roman" w:hAnsi="Times New Roman" w:cs="Times New Roman"/>
          <w:sz w:val="28"/>
          <w:szCs w:val="28"/>
        </w:rPr>
        <w:t>.</w:t>
      </w:r>
      <w:r w:rsidRPr="000D36A1">
        <w:rPr>
          <w:rFonts w:ascii="Times New Roman" w:hAnsi="Times New Roman" w:cs="Times New Roman"/>
          <w:sz w:val="28"/>
          <w:szCs w:val="28"/>
        </w:rPr>
        <w:t xml:space="preserve"> У разі наявності таких ознак необхідне обов’язкове </w:t>
      </w:r>
      <w:proofErr w:type="spellStart"/>
      <w:r w:rsidRPr="00826924">
        <w:rPr>
          <w:rFonts w:ascii="Times New Roman" w:hAnsi="Times New Roman" w:cs="Times New Roman"/>
          <w:sz w:val="28"/>
          <w:szCs w:val="28"/>
        </w:rPr>
        <w:t>дообстеження</w:t>
      </w:r>
      <w:proofErr w:type="spellEnd"/>
      <w:r w:rsidRPr="00826924">
        <w:rPr>
          <w:rFonts w:ascii="Times New Roman" w:hAnsi="Times New Roman" w:cs="Times New Roman"/>
          <w:sz w:val="28"/>
          <w:szCs w:val="28"/>
        </w:rPr>
        <w:t xml:space="preserve"> (</w:t>
      </w:r>
      <w:proofErr w:type="spellStart"/>
      <w:r w:rsidRPr="00826924">
        <w:rPr>
          <w:rFonts w:ascii="Times New Roman" w:hAnsi="Times New Roman" w:cs="Times New Roman"/>
          <w:sz w:val="28"/>
          <w:szCs w:val="28"/>
        </w:rPr>
        <w:t>ректороманоскопія</w:t>
      </w:r>
      <w:proofErr w:type="spellEnd"/>
      <w:r w:rsidRPr="00826924">
        <w:rPr>
          <w:rFonts w:ascii="Times New Roman" w:hAnsi="Times New Roman" w:cs="Times New Roman"/>
          <w:sz w:val="28"/>
          <w:szCs w:val="28"/>
        </w:rPr>
        <w:t xml:space="preserve">, </w:t>
      </w:r>
      <w:proofErr w:type="spellStart"/>
      <w:r w:rsidRPr="00826924">
        <w:rPr>
          <w:rFonts w:ascii="Times New Roman" w:hAnsi="Times New Roman" w:cs="Times New Roman"/>
          <w:sz w:val="28"/>
          <w:szCs w:val="28"/>
        </w:rPr>
        <w:t>колоноскопія</w:t>
      </w:r>
      <w:proofErr w:type="spellEnd"/>
      <w:r w:rsidRPr="00826924">
        <w:rPr>
          <w:rFonts w:ascii="Times New Roman" w:hAnsi="Times New Roman" w:cs="Times New Roman"/>
          <w:sz w:val="28"/>
          <w:szCs w:val="28"/>
        </w:rPr>
        <w:t xml:space="preserve">, </w:t>
      </w:r>
      <w:proofErr w:type="spellStart"/>
      <w:r w:rsidRPr="00826924">
        <w:rPr>
          <w:rFonts w:ascii="Times New Roman" w:hAnsi="Times New Roman" w:cs="Times New Roman"/>
          <w:sz w:val="28"/>
          <w:szCs w:val="28"/>
        </w:rPr>
        <w:t>візуалізаційні</w:t>
      </w:r>
      <w:proofErr w:type="spellEnd"/>
      <w:r w:rsidRPr="00826924">
        <w:rPr>
          <w:rFonts w:ascii="Times New Roman" w:hAnsi="Times New Roman" w:cs="Times New Roman"/>
          <w:sz w:val="28"/>
          <w:szCs w:val="28"/>
        </w:rPr>
        <w:t xml:space="preserve"> методи, аналізи крові та калу).</w:t>
      </w:r>
    </w:p>
    <w:p w14:paraId="63EDA3E8" w14:textId="136119EB" w:rsidR="000203E8" w:rsidRPr="00CE7B9F" w:rsidRDefault="000203E8" w:rsidP="00CE7B9F">
      <w:pPr>
        <w:spacing w:after="0" w:line="360" w:lineRule="auto"/>
        <w:ind w:firstLine="709"/>
        <w:jc w:val="both"/>
        <w:rPr>
          <w:rFonts w:ascii="Times New Roman" w:hAnsi="Times New Roman" w:cs="Times New Roman"/>
          <w:sz w:val="28"/>
          <w:szCs w:val="28"/>
        </w:rPr>
      </w:pPr>
      <w:r w:rsidRPr="00826924">
        <w:rPr>
          <w:rFonts w:ascii="Times New Roman" w:hAnsi="Times New Roman" w:cs="Times New Roman"/>
          <w:sz w:val="28"/>
          <w:szCs w:val="28"/>
        </w:rPr>
        <w:t>Функціональні порушення мають схильність до флуктуючого перебігу, часто пов’язані з харчовими, поведінковими та психоемоційними чинниками</w:t>
      </w:r>
      <w:r w:rsidR="001124A5" w:rsidRPr="00826924">
        <w:rPr>
          <w:rFonts w:ascii="Times New Roman" w:hAnsi="Times New Roman" w:cs="Times New Roman"/>
          <w:sz w:val="28"/>
          <w:szCs w:val="28"/>
        </w:rPr>
        <w:t xml:space="preserve"> </w:t>
      </w:r>
      <w:r w:rsidR="001124A5" w:rsidRPr="00C4097A">
        <w:rPr>
          <w:rFonts w:ascii="Times New Roman" w:hAnsi="Times New Roman" w:cs="Times New Roman"/>
          <w:sz w:val="28"/>
          <w:szCs w:val="28"/>
        </w:rPr>
        <w:t>[</w:t>
      </w:r>
      <w:r w:rsidR="001124A5" w:rsidRPr="00826924">
        <w:rPr>
          <w:rFonts w:ascii="Times New Roman" w:hAnsi="Times New Roman" w:cs="Times New Roman"/>
          <w:sz w:val="28"/>
          <w:szCs w:val="28"/>
        </w:rPr>
        <w:t>40, 4</w:t>
      </w:r>
      <w:r w:rsidR="001124A5" w:rsidRPr="00826924">
        <w:rPr>
          <w:rFonts w:ascii="Times New Roman" w:hAnsi="Times New Roman" w:cs="Times New Roman"/>
          <w:color w:val="212121"/>
          <w:sz w:val="28"/>
          <w:szCs w:val="28"/>
          <w:shd w:val="clear" w:color="auto" w:fill="FFFFFF"/>
        </w:rPr>
        <w:t>1</w:t>
      </w:r>
      <w:r w:rsidR="001124A5" w:rsidRPr="00C4097A">
        <w:rPr>
          <w:rFonts w:ascii="Times New Roman" w:hAnsi="Times New Roman" w:cs="Times New Roman"/>
          <w:sz w:val="28"/>
          <w:szCs w:val="28"/>
        </w:rPr>
        <w:t>]</w:t>
      </w:r>
      <w:r w:rsidRPr="00826924">
        <w:rPr>
          <w:rFonts w:ascii="Times New Roman" w:hAnsi="Times New Roman" w:cs="Times New Roman"/>
          <w:sz w:val="28"/>
          <w:szCs w:val="28"/>
        </w:rPr>
        <w:t>. Водночас органічні запори зазвичай проявляються поступово прогресуючою клінікою, зростаючим об’ємом</w:t>
      </w:r>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резидуального</w:t>
      </w:r>
      <w:proofErr w:type="spellEnd"/>
      <w:r w:rsidRPr="00CE7B9F">
        <w:rPr>
          <w:rFonts w:ascii="Times New Roman" w:hAnsi="Times New Roman" w:cs="Times New Roman"/>
          <w:sz w:val="28"/>
          <w:szCs w:val="28"/>
        </w:rPr>
        <w:t xml:space="preserve"> калу, іноді — обструктивною симптоматикою.</w:t>
      </w:r>
    </w:p>
    <w:p w14:paraId="2EB5E3A8" w14:textId="77777777" w:rsidR="000203E8" w:rsidRPr="00CE7B9F" w:rsidRDefault="000203E8"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Таким чином, чітка диференціація функціонального та органічного запору є запорукою ефективної діагностики та вибору адекватної терапевтичної стратегії. Вона базується на комплексному аналізі клінічного анамнезу, </w:t>
      </w:r>
      <w:proofErr w:type="spellStart"/>
      <w:r w:rsidRPr="00CE7B9F">
        <w:rPr>
          <w:rFonts w:ascii="Times New Roman" w:hAnsi="Times New Roman" w:cs="Times New Roman"/>
          <w:sz w:val="28"/>
          <w:szCs w:val="28"/>
        </w:rPr>
        <w:t>фізикального</w:t>
      </w:r>
      <w:proofErr w:type="spellEnd"/>
      <w:r w:rsidRPr="00CE7B9F">
        <w:rPr>
          <w:rFonts w:ascii="Times New Roman" w:hAnsi="Times New Roman" w:cs="Times New Roman"/>
          <w:sz w:val="28"/>
          <w:szCs w:val="28"/>
        </w:rPr>
        <w:t xml:space="preserve"> обстеження, результатів стандартизованих опитувальників (BSFS, PAC-SYM) та прицільних інструментальних методів діагностики у разі наявності показань.</w:t>
      </w:r>
    </w:p>
    <w:p w14:paraId="5B33B0A9" w14:textId="77777777" w:rsidR="00665FEB" w:rsidRPr="00CE7B9F" w:rsidRDefault="00665FEB" w:rsidP="00CE7B9F">
      <w:pPr>
        <w:spacing w:after="0" w:line="360" w:lineRule="auto"/>
        <w:ind w:firstLine="709"/>
        <w:jc w:val="both"/>
        <w:rPr>
          <w:rFonts w:ascii="Times New Roman" w:hAnsi="Times New Roman" w:cs="Times New Roman"/>
          <w:sz w:val="28"/>
          <w:szCs w:val="28"/>
        </w:rPr>
      </w:pPr>
    </w:p>
    <w:p w14:paraId="0F4AF8C6" w14:textId="18DD7CDC" w:rsidR="001A743A" w:rsidRPr="00CE7B9F" w:rsidRDefault="001A743A" w:rsidP="00CE7B9F">
      <w:pPr>
        <w:spacing w:after="0" w:line="360" w:lineRule="auto"/>
        <w:ind w:firstLine="709"/>
        <w:jc w:val="both"/>
        <w:rPr>
          <w:rFonts w:ascii="Times New Roman" w:hAnsi="Times New Roman" w:cs="Times New Roman"/>
          <w:b/>
          <w:sz w:val="28"/>
          <w:szCs w:val="28"/>
        </w:rPr>
      </w:pPr>
      <w:r w:rsidRPr="00CE7B9F">
        <w:rPr>
          <w:rFonts w:ascii="Times New Roman" w:hAnsi="Times New Roman" w:cs="Times New Roman"/>
          <w:b/>
          <w:sz w:val="28"/>
          <w:szCs w:val="28"/>
        </w:rPr>
        <w:t>1.2</w:t>
      </w:r>
      <w:r w:rsidR="00665FEB" w:rsidRPr="00CE7B9F">
        <w:rPr>
          <w:rFonts w:ascii="Times New Roman" w:hAnsi="Times New Roman" w:cs="Times New Roman"/>
          <w:b/>
          <w:sz w:val="28"/>
          <w:szCs w:val="28"/>
        </w:rPr>
        <w:t xml:space="preserve"> </w:t>
      </w:r>
      <w:r w:rsidRPr="00CE7B9F">
        <w:rPr>
          <w:rFonts w:ascii="Times New Roman" w:hAnsi="Times New Roman" w:cs="Times New Roman"/>
          <w:b/>
          <w:sz w:val="28"/>
          <w:szCs w:val="28"/>
        </w:rPr>
        <w:t>Епідеміологічні особливості функціонального запору у жінок</w:t>
      </w:r>
      <w:r w:rsidR="003C5195">
        <w:rPr>
          <w:rFonts w:ascii="Times New Roman" w:hAnsi="Times New Roman" w:cs="Times New Roman"/>
          <w:b/>
          <w:sz w:val="28"/>
          <w:szCs w:val="28"/>
        </w:rPr>
        <w:t xml:space="preserve"> </w:t>
      </w:r>
    </w:p>
    <w:p w14:paraId="5D0B277C" w14:textId="77777777" w:rsidR="003411F6" w:rsidRPr="00CE7B9F" w:rsidRDefault="003411F6"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Згідно з епідеміологічними оглядами останнього десятиріччя, поширеність ФЗ серед жінок суттєво перевищує аналогічні показники серед чоловіків, незалежно від етнічної, географічної або соціально-економічної належності. Така гендерна асоціація пояснюється низкою біологічних і поведінкових чинників, зокрема гормональним статусом, </w:t>
      </w:r>
      <w:proofErr w:type="spellStart"/>
      <w:r w:rsidRPr="00CE7B9F">
        <w:rPr>
          <w:rFonts w:ascii="Times New Roman" w:hAnsi="Times New Roman" w:cs="Times New Roman"/>
          <w:sz w:val="28"/>
          <w:szCs w:val="28"/>
        </w:rPr>
        <w:t>морфофункціональними</w:t>
      </w:r>
      <w:proofErr w:type="spellEnd"/>
      <w:r w:rsidRPr="00CE7B9F">
        <w:rPr>
          <w:rFonts w:ascii="Times New Roman" w:hAnsi="Times New Roman" w:cs="Times New Roman"/>
          <w:sz w:val="28"/>
          <w:szCs w:val="28"/>
        </w:rPr>
        <w:t xml:space="preserve"> особливостями тазової ділянки, вагітністю та культурними нормами щодо звичок дефекації.</w:t>
      </w:r>
    </w:p>
    <w:p w14:paraId="0FF69C70" w14:textId="1CE88876" w:rsidR="003411F6" w:rsidRPr="00CE7B9F" w:rsidRDefault="003411F6"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У загальноєвропейській когорті згідно з </w:t>
      </w:r>
      <w:proofErr w:type="spellStart"/>
      <w:r w:rsidRPr="00CE7B9F">
        <w:rPr>
          <w:rFonts w:ascii="Times New Roman" w:hAnsi="Times New Roman" w:cs="Times New Roman"/>
          <w:sz w:val="28"/>
          <w:szCs w:val="28"/>
        </w:rPr>
        <w:t>багатоцентровим</w:t>
      </w:r>
      <w:proofErr w:type="spellEnd"/>
      <w:r w:rsidRPr="00CE7B9F">
        <w:rPr>
          <w:rFonts w:ascii="Times New Roman" w:hAnsi="Times New Roman" w:cs="Times New Roman"/>
          <w:sz w:val="28"/>
          <w:szCs w:val="28"/>
        </w:rPr>
        <w:t xml:space="preserve"> аналізом, частота функціонального запору серед жінок становить 12–19 %, тоді як серед чоловіків — лише 6–10 % </w:t>
      </w:r>
      <w:r w:rsidR="00485D13" w:rsidRPr="00C4097A">
        <w:rPr>
          <w:rFonts w:ascii="Times New Roman" w:hAnsi="Times New Roman" w:cs="Times New Roman"/>
          <w:sz w:val="28"/>
          <w:szCs w:val="28"/>
          <w:lang w:val="ru-RU"/>
        </w:rPr>
        <w:t>[42, 43]</w:t>
      </w:r>
      <w:r w:rsidRPr="00CE7B9F">
        <w:rPr>
          <w:rFonts w:ascii="Times New Roman" w:hAnsi="Times New Roman" w:cs="Times New Roman"/>
          <w:sz w:val="28"/>
          <w:szCs w:val="28"/>
        </w:rPr>
        <w:t xml:space="preserve">. У країнах Північної Європи (Норвегія, </w:t>
      </w:r>
      <w:r w:rsidRPr="00CE7B9F">
        <w:rPr>
          <w:rFonts w:ascii="Times New Roman" w:hAnsi="Times New Roman" w:cs="Times New Roman"/>
          <w:sz w:val="28"/>
          <w:szCs w:val="28"/>
        </w:rPr>
        <w:lastRenderedPageBreak/>
        <w:t>Данія, Швеція) цей показник дещо нижчий і коливається в межах 8–12 %, тоді як у Південній Європі (Італія, Іспанія, Греція) — досягає 18–22 % серед жінок старших вікових груп (≥ 60 років)</w:t>
      </w:r>
      <w:r w:rsidR="00A3795B" w:rsidRPr="00CE7B9F">
        <w:rPr>
          <w:rFonts w:ascii="Times New Roman" w:hAnsi="Times New Roman" w:cs="Times New Roman"/>
          <w:sz w:val="28"/>
          <w:szCs w:val="28"/>
        </w:rPr>
        <w:t xml:space="preserve"> </w:t>
      </w:r>
      <w:r w:rsidR="00A3795B" w:rsidRPr="00C4097A">
        <w:rPr>
          <w:rFonts w:ascii="Times New Roman" w:hAnsi="Times New Roman" w:cs="Times New Roman"/>
          <w:sz w:val="28"/>
          <w:szCs w:val="28"/>
        </w:rPr>
        <w:t>[42, 43]</w:t>
      </w:r>
      <w:r w:rsidR="00A3795B" w:rsidRPr="00CE7B9F">
        <w:rPr>
          <w:rFonts w:ascii="Times New Roman" w:hAnsi="Times New Roman" w:cs="Times New Roman"/>
          <w:sz w:val="28"/>
          <w:szCs w:val="28"/>
        </w:rPr>
        <w:t>.</w:t>
      </w:r>
    </w:p>
    <w:p w14:paraId="02DC26BE" w14:textId="3B423EEA" w:rsidR="003411F6" w:rsidRPr="00CE7B9F" w:rsidRDefault="003411F6"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Вік є додатковим </w:t>
      </w:r>
      <w:proofErr w:type="spellStart"/>
      <w:r w:rsidRPr="00CE7B9F">
        <w:rPr>
          <w:rFonts w:ascii="Times New Roman" w:hAnsi="Times New Roman" w:cs="Times New Roman"/>
          <w:sz w:val="28"/>
          <w:szCs w:val="28"/>
        </w:rPr>
        <w:t>стратифікуючим</w:t>
      </w:r>
      <w:proofErr w:type="spellEnd"/>
      <w:r w:rsidRPr="00CE7B9F">
        <w:rPr>
          <w:rFonts w:ascii="Times New Roman" w:hAnsi="Times New Roman" w:cs="Times New Roman"/>
          <w:sz w:val="28"/>
          <w:szCs w:val="28"/>
        </w:rPr>
        <w:t xml:space="preserve"> чинником: найвища частота ФЗ спостерігається серед жінок похилого віку, особливо у віковому інтервалі понад 65 років, що пов’язано зі зниженням моторної функції кишечника, зменшенням фізичної активності, частішим прийомом медикаментів і </w:t>
      </w:r>
      <w:proofErr w:type="spellStart"/>
      <w:r w:rsidRPr="00CE7B9F">
        <w:rPr>
          <w:rFonts w:ascii="Times New Roman" w:hAnsi="Times New Roman" w:cs="Times New Roman"/>
          <w:sz w:val="28"/>
          <w:szCs w:val="28"/>
        </w:rPr>
        <w:t>гіпоестрогенією</w:t>
      </w:r>
      <w:proofErr w:type="spellEnd"/>
      <w:r w:rsidR="002E127B" w:rsidRPr="00CE7B9F">
        <w:rPr>
          <w:rFonts w:ascii="Times New Roman" w:hAnsi="Times New Roman" w:cs="Times New Roman"/>
          <w:sz w:val="28"/>
          <w:szCs w:val="28"/>
        </w:rPr>
        <w:t xml:space="preserve"> </w:t>
      </w:r>
      <w:r w:rsidR="002E127B" w:rsidRPr="00C4097A">
        <w:rPr>
          <w:rFonts w:ascii="Times New Roman" w:hAnsi="Times New Roman" w:cs="Times New Roman"/>
          <w:sz w:val="28"/>
          <w:szCs w:val="28"/>
        </w:rPr>
        <w:t>[44]</w:t>
      </w:r>
      <w:r w:rsidRPr="00CE7B9F">
        <w:rPr>
          <w:rFonts w:ascii="Times New Roman" w:hAnsi="Times New Roman" w:cs="Times New Roman"/>
          <w:sz w:val="28"/>
          <w:szCs w:val="28"/>
        </w:rPr>
        <w:t xml:space="preserve">. Згідно з даними Національного інституту охорони здоров’я США (NIH), у цій віковій групі понад 30 % жінок відповідають критеріям </w:t>
      </w:r>
      <w:proofErr w:type="spellStart"/>
      <w:r w:rsidRPr="00CE7B9F">
        <w:rPr>
          <w:rFonts w:ascii="Times New Roman" w:hAnsi="Times New Roman" w:cs="Times New Roman"/>
          <w:sz w:val="28"/>
          <w:szCs w:val="28"/>
        </w:rPr>
        <w:t>Rome</w:t>
      </w:r>
      <w:proofErr w:type="spellEnd"/>
      <w:r w:rsidRPr="00CE7B9F">
        <w:rPr>
          <w:rFonts w:ascii="Times New Roman" w:hAnsi="Times New Roman" w:cs="Times New Roman"/>
          <w:sz w:val="28"/>
          <w:szCs w:val="28"/>
        </w:rPr>
        <w:t xml:space="preserve"> IV для функціонального запору </w:t>
      </w:r>
      <w:r w:rsidR="002E127B" w:rsidRPr="00C4097A">
        <w:rPr>
          <w:rFonts w:ascii="Times New Roman" w:hAnsi="Times New Roman" w:cs="Times New Roman"/>
          <w:sz w:val="28"/>
          <w:szCs w:val="28"/>
        </w:rPr>
        <w:t>[23]</w:t>
      </w:r>
      <w:r w:rsidRPr="00CE7B9F">
        <w:rPr>
          <w:rFonts w:ascii="Times New Roman" w:hAnsi="Times New Roman" w:cs="Times New Roman"/>
          <w:sz w:val="28"/>
          <w:szCs w:val="28"/>
        </w:rPr>
        <w:t>. У молодших жінок (20–40 років) показники залишаються нижчими — на рівні 5–10 %, але можуть підвищуватися при дії професійних, дієтичних або психоемоційних тригерів</w:t>
      </w:r>
      <w:r w:rsidR="002E127B" w:rsidRPr="00C4097A">
        <w:rPr>
          <w:rFonts w:ascii="Times New Roman" w:hAnsi="Times New Roman" w:cs="Times New Roman"/>
          <w:sz w:val="28"/>
          <w:szCs w:val="28"/>
          <w:lang w:val="ru-RU"/>
        </w:rPr>
        <w:t xml:space="preserve"> [23, 45]</w:t>
      </w:r>
      <w:r w:rsidRPr="00CE7B9F">
        <w:rPr>
          <w:rFonts w:ascii="Times New Roman" w:hAnsi="Times New Roman" w:cs="Times New Roman"/>
          <w:sz w:val="28"/>
          <w:szCs w:val="28"/>
        </w:rPr>
        <w:t>.</w:t>
      </w:r>
    </w:p>
    <w:p w14:paraId="52C70763" w14:textId="1E76D48C" w:rsidR="003411F6" w:rsidRPr="00CE7B9F" w:rsidRDefault="003411F6"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У глобальному контексті, згідно з </w:t>
      </w:r>
      <w:proofErr w:type="spellStart"/>
      <w:r w:rsidRPr="00CE7B9F">
        <w:rPr>
          <w:rFonts w:ascii="Times New Roman" w:hAnsi="Times New Roman" w:cs="Times New Roman"/>
          <w:sz w:val="28"/>
          <w:szCs w:val="28"/>
        </w:rPr>
        <w:t>метааналізом</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Sharma</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et</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al</w:t>
      </w:r>
      <w:proofErr w:type="spellEnd"/>
      <w:r w:rsidRPr="00CE7B9F">
        <w:rPr>
          <w:rFonts w:ascii="Times New Roman" w:hAnsi="Times New Roman" w:cs="Times New Roman"/>
          <w:sz w:val="28"/>
          <w:szCs w:val="28"/>
        </w:rPr>
        <w:t xml:space="preserve">. </w:t>
      </w:r>
      <w:r w:rsidR="00F57470" w:rsidRPr="00C4097A">
        <w:rPr>
          <w:rFonts w:ascii="Times New Roman" w:hAnsi="Times New Roman" w:cs="Times New Roman"/>
          <w:sz w:val="28"/>
          <w:szCs w:val="28"/>
          <w:lang w:val="ru-RU"/>
        </w:rPr>
        <w:t>[36]</w:t>
      </w:r>
      <w:r w:rsidRPr="00CE7B9F">
        <w:rPr>
          <w:rFonts w:ascii="Times New Roman" w:hAnsi="Times New Roman" w:cs="Times New Roman"/>
          <w:sz w:val="28"/>
          <w:szCs w:val="28"/>
        </w:rPr>
        <w:t>, середньосвітова поширеність ФЗ серед жінок становить 14,2 %, з найвищими показниками в країнах Азії (Китай, Японія — до 21 %) та Латинської Америки (до 24 %). За даними GBD (</w:t>
      </w:r>
      <w:proofErr w:type="spellStart"/>
      <w:r w:rsidRPr="00CE7B9F">
        <w:rPr>
          <w:rFonts w:ascii="Times New Roman" w:hAnsi="Times New Roman" w:cs="Times New Roman"/>
          <w:sz w:val="28"/>
          <w:szCs w:val="28"/>
        </w:rPr>
        <w:t>Global</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Burden</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of</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Disease</w:t>
      </w:r>
      <w:proofErr w:type="spellEnd"/>
      <w:r w:rsidRPr="00CE7B9F">
        <w:rPr>
          <w:rFonts w:ascii="Times New Roman" w:hAnsi="Times New Roman" w:cs="Times New Roman"/>
          <w:sz w:val="28"/>
          <w:szCs w:val="28"/>
        </w:rPr>
        <w:t xml:space="preserve">), розлади дефекації (у </w:t>
      </w:r>
      <w:proofErr w:type="spellStart"/>
      <w:r w:rsidRPr="00CE7B9F">
        <w:rPr>
          <w:rFonts w:ascii="Times New Roman" w:hAnsi="Times New Roman" w:cs="Times New Roman"/>
          <w:sz w:val="28"/>
          <w:szCs w:val="28"/>
        </w:rPr>
        <w:t>т.ч</w:t>
      </w:r>
      <w:proofErr w:type="spellEnd"/>
      <w:r w:rsidRPr="00CE7B9F">
        <w:rPr>
          <w:rFonts w:ascii="Times New Roman" w:hAnsi="Times New Roman" w:cs="Times New Roman"/>
          <w:sz w:val="28"/>
          <w:szCs w:val="28"/>
        </w:rPr>
        <w:t>. ФЗ) входять до десятки найбільш поширених неінфекційних функціональних станів серед жінок у країнах з високим і середнім рівнем доходу.</w:t>
      </w:r>
    </w:p>
    <w:p w14:paraId="38733BEE" w14:textId="77777777" w:rsidR="003411F6" w:rsidRPr="00CE7B9F" w:rsidRDefault="003411F6"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Таким чином, ФЗ є широко розповсюдженим і клінічно значущим порушенням серед жінок різного віку, що потребує індивідуалізованого підходу до діагностики та профілактики з урахуванням вікових, гормональних, поведінкових та </w:t>
      </w:r>
      <w:proofErr w:type="spellStart"/>
      <w:r w:rsidRPr="00CE7B9F">
        <w:rPr>
          <w:rFonts w:ascii="Times New Roman" w:hAnsi="Times New Roman" w:cs="Times New Roman"/>
          <w:sz w:val="28"/>
          <w:szCs w:val="28"/>
        </w:rPr>
        <w:t>нутриційних</w:t>
      </w:r>
      <w:proofErr w:type="spellEnd"/>
      <w:r w:rsidRPr="00CE7B9F">
        <w:rPr>
          <w:rFonts w:ascii="Times New Roman" w:hAnsi="Times New Roman" w:cs="Times New Roman"/>
          <w:sz w:val="28"/>
          <w:szCs w:val="28"/>
        </w:rPr>
        <w:t xml:space="preserve"> особливостей.</w:t>
      </w:r>
    </w:p>
    <w:p w14:paraId="24D541F6" w14:textId="7F45E6AC" w:rsidR="00A62298" w:rsidRPr="00CE7B9F" w:rsidRDefault="00A40959"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Як вже було неодноразово зазначено, </w:t>
      </w:r>
      <w:r w:rsidR="00A62298" w:rsidRPr="00CE7B9F">
        <w:rPr>
          <w:rFonts w:ascii="Times New Roman" w:hAnsi="Times New Roman" w:cs="Times New Roman"/>
          <w:sz w:val="28"/>
          <w:szCs w:val="28"/>
        </w:rPr>
        <w:t>ФЗ демонструє чітку гендерну диференціацію з переважною поширеністю серед жінок, що зумовлено взаємодією низки ендокринних, морфологічних і поведінкових чинників, які комплексно впливають на моторну функцію товстої кишки, сенсорно-рецепторну чутливість і дефекаційні механізми.</w:t>
      </w:r>
    </w:p>
    <w:p w14:paraId="24504752" w14:textId="1D2D0EC2" w:rsidR="00A62298" w:rsidRPr="00CE7B9F" w:rsidRDefault="00A62298"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Гормональні впливи є однією з ключових ланок патофізіології ФЗ у жінок. Зокрема, </w:t>
      </w:r>
      <w:proofErr w:type="spellStart"/>
      <w:r w:rsidRPr="00CE7B9F">
        <w:rPr>
          <w:rFonts w:ascii="Times New Roman" w:hAnsi="Times New Roman" w:cs="Times New Roman"/>
          <w:sz w:val="28"/>
          <w:szCs w:val="28"/>
        </w:rPr>
        <w:t>естрогени</w:t>
      </w:r>
      <w:proofErr w:type="spellEnd"/>
      <w:r w:rsidRPr="00CE7B9F">
        <w:rPr>
          <w:rFonts w:ascii="Times New Roman" w:hAnsi="Times New Roman" w:cs="Times New Roman"/>
          <w:sz w:val="28"/>
          <w:szCs w:val="28"/>
        </w:rPr>
        <w:t xml:space="preserve"> та прогестерон мають рецепторне представлення в </w:t>
      </w:r>
      <w:proofErr w:type="spellStart"/>
      <w:r w:rsidRPr="00CE7B9F">
        <w:rPr>
          <w:rFonts w:ascii="Times New Roman" w:hAnsi="Times New Roman" w:cs="Times New Roman"/>
          <w:sz w:val="28"/>
          <w:szCs w:val="28"/>
        </w:rPr>
        <w:lastRenderedPageBreak/>
        <w:t>ентеральній</w:t>
      </w:r>
      <w:proofErr w:type="spellEnd"/>
      <w:r w:rsidRPr="00CE7B9F">
        <w:rPr>
          <w:rFonts w:ascii="Times New Roman" w:hAnsi="Times New Roman" w:cs="Times New Roman"/>
          <w:sz w:val="28"/>
          <w:szCs w:val="28"/>
        </w:rPr>
        <w:t xml:space="preserve"> нервовій системі (ЕНС) та впливають на </w:t>
      </w:r>
      <w:proofErr w:type="spellStart"/>
      <w:r w:rsidRPr="00CE7B9F">
        <w:rPr>
          <w:rFonts w:ascii="Times New Roman" w:hAnsi="Times New Roman" w:cs="Times New Roman"/>
          <w:sz w:val="28"/>
          <w:szCs w:val="28"/>
        </w:rPr>
        <w:t>гладком’язову</w:t>
      </w:r>
      <w:proofErr w:type="spellEnd"/>
      <w:r w:rsidRPr="00CE7B9F">
        <w:rPr>
          <w:rFonts w:ascii="Times New Roman" w:hAnsi="Times New Roman" w:cs="Times New Roman"/>
          <w:sz w:val="28"/>
          <w:szCs w:val="28"/>
        </w:rPr>
        <w:t xml:space="preserve"> активність кишки</w:t>
      </w:r>
      <w:r w:rsidR="00A40959" w:rsidRPr="00CE7B9F">
        <w:rPr>
          <w:rFonts w:ascii="Times New Roman" w:hAnsi="Times New Roman" w:cs="Times New Roman"/>
          <w:sz w:val="28"/>
          <w:szCs w:val="28"/>
        </w:rPr>
        <w:t xml:space="preserve"> </w:t>
      </w:r>
      <w:r w:rsidR="00A40959" w:rsidRPr="00C4097A">
        <w:rPr>
          <w:rFonts w:ascii="Times New Roman" w:hAnsi="Times New Roman" w:cs="Times New Roman"/>
          <w:sz w:val="28"/>
          <w:szCs w:val="28"/>
          <w:lang w:val="ru-RU"/>
        </w:rPr>
        <w:t>[</w:t>
      </w:r>
      <w:r w:rsidR="00A40959" w:rsidRPr="00CE7B9F">
        <w:rPr>
          <w:rFonts w:ascii="Times New Roman" w:hAnsi="Times New Roman" w:cs="Times New Roman"/>
          <w:sz w:val="28"/>
          <w:szCs w:val="28"/>
        </w:rPr>
        <w:t>46</w:t>
      </w:r>
      <w:r w:rsidR="00A40959" w:rsidRPr="00C4097A">
        <w:rPr>
          <w:rFonts w:ascii="Times New Roman" w:hAnsi="Times New Roman" w:cs="Times New Roman"/>
          <w:sz w:val="28"/>
          <w:szCs w:val="28"/>
          <w:lang w:val="ru-RU"/>
        </w:rPr>
        <w:t>]</w:t>
      </w:r>
      <w:r w:rsidR="00A40959" w:rsidRPr="00CE7B9F">
        <w:rPr>
          <w:rFonts w:ascii="Times New Roman" w:hAnsi="Times New Roman" w:cs="Times New Roman"/>
          <w:sz w:val="28"/>
          <w:szCs w:val="28"/>
        </w:rPr>
        <w:t xml:space="preserve">. </w:t>
      </w:r>
      <w:r w:rsidRPr="00CE7B9F">
        <w:rPr>
          <w:rFonts w:ascii="Times New Roman" w:hAnsi="Times New Roman" w:cs="Times New Roman"/>
          <w:sz w:val="28"/>
          <w:szCs w:val="28"/>
        </w:rPr>
        <w:t xml:space="preserve">Високий рівень прогестерону в </w:t>
      </w:r>
      <w:proofErr w:type="spellStart"/>
      <w:r w:rsidRPr="00CE7B9F">
        <w:rPr>
          <w:rFonts w:ascii="Times New Roman" w:hAnsi="Times New Roman" w:cs="Times New Roman"/>
          <w:sz w:val="28"/>
          <w:szCs w:val="28"/>
        </w:rPr>
        <w:t>лютеїнову</w:t>
      </w:r>
      <w:proofErr w:type="spellEnd"/>
      <w:r w:rsidRPr="00CE7B9F">
        <w:rPr>
          <w:rFonts w:ascii="Times New Roman" w:hAnsi="Times New Roman" w:cs="Times New Roman"/>
          <w:sz w:val="28"/>
          <w:szCs w:val="28"/>
        </w:rPr>
        <w:t xml:space="preserve"> фазу менструального циклу, під час вагітності або при екзогенній гормональній терапії пригнічує перистальтику, подовжуючи час транзиту кишкового вмісту</w:t>
      </w:r>
      <w:r w:rsidR="00A40959" w:rsidRPr="00CE7B9F">
        <w:rPr>
          <w:rFonts w:ascii="Times New Roman" w:hAnsi="Times New Roman" w:cs="Times New Roman"/>
          <w:sz w:val="28"/>
          <w:szCs w:val="28"/>
        </w:rPr>
        <w:t xml:space="preserve"> </w:t>
      </w:r>
      <w:r w:rsidR="00A40959" w:rsidRPr="00C4097A">
        <w:rPr>
          <w:rFonts w:ascii="Times New Roman" w:hAnsi="Times New Roman" w:cs="Times New Roman"/>
          <w:sz w:val="28"/>
          <w:szCs w:val="28"/>
        </w:rPr>
        <w:t>[</w:t>
      </w:r>
      <w:r w:rsidR="00A40959" w:rsidRPr="00CE7B9F">
        <w:rPr>
          <w:rFonts w:ascii="Times New Roman" w:hAnsi="Times New Roman" w:cs="Times New Roman"/>
          <w:sz w:val="28"/>
          <w:szCs w:val="28"/>
        </w:rPr>
        <w:t>47</w:t>
      </w:r>
      <w:r w:rsidR="00A40959" w:rsidRPr="00C4097A">
        <w:rPr>
          <w:rFonts w:ascii="Times New Roman" w:hAnsi="Times New Roman" w:cs="Times New Roman"/>
          <w:sz w:val="28"/>
          <w:szCs w:val="28"/>
        </w:rPr>
        <w:t>]</w:t>
      </w:r>
      <w:r w:rsidR="00A40959"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Гіпоестрогенемія</w:t>
      </w:r>
      <w:proofErr w:type="spellEnd"/>
      <w:r w:rsidRPr="00CE7B9F">
        <w:rPr>
          <w:rFonts w:ascii="Times New Roman" w:hAnsi="Times New Roman" w:cs="Times New Roman"/>
          <w:sz w:val="28"/>
          <w:szCs w:val="28"/>
        </w:rPr>
        <w:t xml:space="preserve">, характерна для </w:t>
      </w:r>
      <w:proofErr w:type="spellStart"/>
      <w:r w:rsidRPr="00CE7B9F">
        <w:rPr>
          <w:rFonts w:ascii="Times New Roman" w:hAnsi="Times New Roman" w:cs="Times New Roman"/>
          <w:sz w:val="28"/>
          <w:szCs w:val="28"/>
        </w:rPr>
        <w:t>постменопаузального</w:t>
      </w:r>
      <w:proofErr w:type="spellEnd"/>
      <w:r w:rsidRPr="00CE7B9F">
        <w:rPr>
          <w:rFonts w:ascii="Times New Roman" w:hAnsi="Times New Roman" w:cs="Times New Roman"/>
          <w:sz w:val="28"/>
          <w:szCs w:val="28"/>
        </w:rPr>
        <w:t xml:space="preserve"> періоду, асоціюється зі зменшенням чутливості прямої кишки до розтягнення, зниженням </w:t>
      </w:r>
      <w:proofErr w:type="spellStart"/>
      <w:r w:rsidRPr="00CE7B9F">
        <w:rPr>
          <w:rFonts w:ascii="Times New Roman" w:hAnsi="Times New Roman" w:cs="Times New Roman"/>
          <w:sz w:val="28"/>
          <w:szCs w:val="28"/>
        </w:rPr>
        <w:t>в’язкоеластичних</w:t>
      </w:r>
      <w:proofErr w:type="spellEnd"/>
      <w:r w:rsidRPr="00CE7B9F">
        <w:rPr>
          <w:rFonts w:ascii="Times New Roman" w:hAnsi="Times New Roman" w:cs="Times New Roman"/>
          <w:sz w:val="28"/>
          <w:szCs w:val="28"/>
        </w:rPr>
        <w:t xml:space="preserve"> властивостей м’язів тазового </w:t>
      </w:r>
      <w:proofErr w:type="spellStart"/>
      <w:r w:rsidRPr="00CE7B9F">
        <w:rPr>
          <w:rFonts w:ascii="Times New Roman" w:hAnsi="Times New Roman" w:cs="Times New Roman"/>
          <w:sz w:val="28"/>
          <w:szCs w:val="28"/>
        </w:rPr>
        <w:t>дна</w:t>
      </w:r>
      <w:proofErr w:type="spellEnd"/>
      <w:r w:rsidRPr="00CE7B9F">
        <w:rPr>
          <w:rFonts w:ascii="Times New Roman" w:hAnsi="Times New Roman" w:cs="Times New Roman"/>
          <w:sz w:val="28"/>
          <w:szCs w:val="28"/>
        </w:rPr>
        <w:t xml:space="preserve"> та погіршенням інтеграції рефлексів дефекації.</w:t>
      </w:r>
    </w:p>
    <w:p w14:paraId="36CCDD2C" w14:textId="78F25A3F" w:rsidR="00A62298" w:rsidRPr="00CE7B9F" w:rsidRDefault="00A62298"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Анатомічні особливості жіночого тазу також відіграють важливу роль у патогенезі ФЗ. Наявність матки, менший об’єм черевної порожнини та інша просторова організація сигмоподібної та прямої кишки сприяють зміні біомеханіки кишкових скорочень</w:t>
      </w:r>
      <w:r w:rsidR="00A357B8" w:rsidRPr="00CE7B9F">
        <w:rPr>
          <w:rFonts w:ascii="Times New Roman" w:hAnsi="Times New Roman" w:cs="Times New Roman"/>
          <w:sz w:val="28"/>
          <w:szCs w:val="28"/>
        </w:rPr>
        <w:t xml:space="preserve"> </w:t>
      </w:r>
      <w:r w:rsidR="00A357B8" w:rsidRPr="00C4097A">
        <w:rPr>
          <w:rFonts w:ascii="Times New Roman" w:hAnsi="Times New Roman" w:cs="Times New Roman"/>
          <w:sz w:val="28"/>
          <w:szCs w:val="28"/>
        </w:rPr>
        <w:t>[</w:t>
      </w:r>
      <w:r w:rsidR="00A357B8" w:rsidRPr="00CE7B9F">
        <w:rPr>
          <w:rFonts w:ascii="Times New Roman" w:hAnsi="Times New Roman" w:cs="Times New Roman"/>
          <w:sz w:val="28"/>
          <w:szCs w:val="28"/>
        </w:rPr>
        <w:t>48</w:t>
      </w:r>
      <w:r w:rsidR="006B0D62" w:rsidRPr="00CE7B9F">
        <w:rPr>
          <w:rFonts w:ascii="Times New Roman" w:hAnsi="Times New Roman" w:cs="Times New Roman"/>
          <w:sz w:val="28"/>
          <w:szCs w:val="28"/>
        </w:rPr>
        <w:t>, 49</w:t>
      </w:r>
      <w:r w:rsidR="00A357B8" w:rsidRPr="00C4097A">
        <w:rPr>
          <w:rFonts w:ascii="Times New Roman" w:hAnsi="Times New Roman" w:cs="Times New Roman"/>
          <w:sz w:val="28"/>
          <w:szCs w:val="28"/>
        </w:rPr>
        <w:t>]</w:t>
      </w:r>
      <w:r w:rsidRPr="00CE7B9F">
        <w:rPr>
          <w:rFonts w:ascii="Times New Roman" w:hAnsi="Times New Roman" w:cs="Times New Roman"/>
          <w:sz w:val="28"/>
          <w:szCs w:val="28"/>
        </w:rPr>
        <w:t xml:space="preserve">. Крім того, пологи та розтягнення м’язів тазового </w:t>
      </w:r>
      <w:proofErr w:type="spellStart"/>
      <w:r w:rsidRPr="00CE7B9F">
        <w:rPr>
          <w:rFonts w:ascii="Times New Roman" w:hAnsi="Times New Roman" w:cs="Times New Roman"/>
          <w:sz w:val="28"/>
          <w:szCs w:val="28"/>
        </w:rPr>
        <w:t>дна</w:t>
      </w:r>
      <w:proofErr w:type="spellEnd"/>
      <w:r w:rsidRPr="00CE7B9F">
        <w:rPr>
          <w:rFonts w:ascii="Times New Roman" w:hAnsi="Times New Roman" w:cs="Times New Roman"/>
          <w:sz w:val="28"/>
          <w:szCs w:val="28"/>
        </w:rPr>
        <w:t xml:space="preserve"> можуть призводити до формування синдрому </w:t>
      </w:r>
      <w:proofErr w:type="spellStart"/>
      <w:r w:rsidRPr="00CE7B9F">
        <w:rPr>
          <w:rFonts w:ascii="Times New Roman" w:hAnsi="Times New Roman" w:cs="Times New Roman"/>
          <w:sz w:val="28"/>
          <w:szCs w:val="28"/>
        </w:rPr>
        <w:t>диссинергічної</w:t>
      </w:r>
      <w:proofErr w:type="spellEnd"/>
      <w:r w:rsidRPr="00CE7B9F">
        <w:rPr>
          <w:rFonts w:ascii="Times New Roman" w:hAnsi="Times New Roman" w:cs="Times New Roman"/>
          <w:sz w:val="28"/>
          <w:szCs w:val="28"/>
        </w:rPr>
        <w:t xml:space="preserve"> дефекації, що посилює прояви ФЗ</w:t>
      </w:r>
      <w:r w:rsidR="006B0D62" w:rsidRPr="00CE7B9F">
        <w:rPr>
          <w:rFonts w:ascii="Times New Roman" w:hAnsi="Times New Roman" w:cs="Times New Roman"/>
          <w:sz w:val="28"/>
          <w:szCs w:val="28"/>
        </w:rPr>
        <w:t xml:space="preserve"> </w:t>
      </w:r>
      <w:r w:rsidR="006B0D62" w:rsidRPr="00C4097A">
        <w:rPr>
          <w:rFonts w:ascii="Times New Roman" w:hAnsi="Times New Roman" w:cs="Times New Roman"/>
          <w:sz w:val="28"/>
          <w:szCs w:val="28"/>
          <w:lang w:val="ru-RU"/>
        </w:rPr>
        <w:t>[</w:t>
      </w:r>
      <w:r w:rsidR="006B0D62" w:rsidRPr="00CE7B9F">
        <w:rPr>
          <w:rFonts w:ascii="Times New Roman" w:hAnsi="Times New Roman" w:cs="Times New Roman"/>
          <w:sz w:val="28"/>
          <w:szCs w:val="28"/>
        </w:rPr>
        <w:t>49, 50</w:t>
      </w:r>
      <w:r w:rsidR="006B0D62" w:rsidRPr="00C4097A">
        <w:rPr>
          <w:rFonts w:ascii="Times New Roman" w:hAnsi="Times New Roman" w:cs="Times New Roman"/>
          <w:sz w:val="28"/>
          <w:szCs w:val="28"/>
          <w:lang w:val="ru-RU"/>
        </w:rPr>
        <w:t>]</w:t>
      </w:r>
      <w:r w:rsidRPr="00CE7B9F">
        <w:rPr>
          <w:rFonts w:ascii="Times New Roman" w:hAnsi="Times New Roman" w:cs="Times New Roman"/>
          <w:sz w:val="28"/>
          <w:szCs w:val="28"/>
        </w:rPr>
        <w:t>. У частини жінок спостерігається опущення тазових органів (</w:t>
      </w:r>
      <w:proofErr w:type="spellStart"/>
      <w:r w:rsidRPr="00CE7B9F">
        <w:rPr>
          <w:rFonts w:ascii="Times New Roman" w:hAnsi="Times New Roman" w:cs="Times New Roman"/>
          <w:sz w:val="28"/>
          <w:szCs w:val="28"/>
        </w:rPr>
        <w:t>пролапс</w:t>
      </w:r>
      <w:proofErr w:type="spellEnd"/>
      <w:r w:rsidRPr="00CE7B9F">
        <w:rPr>
          <w:rFonts w:ascii="Times New Roman" w:hAnsi="Times New Roman" w:cs="Times New Roman"/>
          <w:sz w:val="28"/>
          <w:szCs w:val="28"/>
        </w:rPr>
        <w:t xml:space="preserve">), що додатково порушує </w:t>
      </w:r>
      <w:proofErr w:type="spellStart"/>
      <w:r w:rsidRPr="00CE7B9F">
        <w:rPr>
          <w:rFonts w:ascii="Times New Roman" w:hAnsi="Times New Roman" w:cs="Times New Roman"/>
          <w:sz w:val="28"/>
          <w:szCs w:val="28"/>
        </w:rPr>
        <w:t>аноректальну</w:t>
      </w:r>
      <w:proofErr w:type="spellEnd"/>
      <w:r w:rsidRPr="00CE7B9F">
        <w:rPr>
          <w:rFonts w:ascii="Times New Roman" w:hAnsi="Times New Roman" w:cs="Times New Roman"/>
          <w:sz w:val="28"/>
          <w:szCs w:val="28"/>
        </w:rPr>
        <w:t xml:space="preserve"> координацію.</w:t>
      </w:r>
    </w:p>
    <w:p w14:paraId="6C4DA64A" w14:textId="23489D15" w:rsidR="00A62298" w:rsidRPr="00CE7B9F" w:rsidRDefault="00A62298"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Поведінкові чинники також мають значний вплив. Жінки частіше демонструють затримку дефекації через соціальні або гігієнічні міркування, а також мають вищу поширеність тривожних і депресивних розладів, які пригнічують кишкову моторику через </w:t>
      </w:r>
      <w:proofErr w:type="spellStart"/>
      <w:r w:rsidRPr="00CE7B9F">
        <w:rPr>
          <w:rFonts w:ascii="Times New Roman" w:hAnsi="Times New Roman" w:cs="Times New Roman"/>
          <w:sz w:val="28"/>
          <w:szCs w:val="28"/>
        </w:rPr>
        <w:t>гіперактивацію</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гіпоталамо-гіпофізарно-наднирникової</w:t>
      </w:r>
      <w:proofErr w:type="spellEnd"/>
      <w:r w:rsidRPr="00CE7B9F">
        <w:rPr>
          <w:rFonts w:ascii="Times New Roman" w:hAnsi="Times New Roman" w:cs="Times New Roman"/>
          <w:sz w:val="28"/>
          <w:szCs w:val="28"/>
        </w:rPr>
        <w:t xml:space="preserve"> осі та модуляцію </w:t>
      </w:r>
      <w:proofErr w:type="spellStart"/>
      <w:r w:rsidRPr="00CE7B9F">
        <w:rPr>
          <w:rFonts w:ascii="Times New Roman" w:hAnsi="Times New Roman" w:cs="Times New Roman"/>
          <w:sz w:val="28"/>
          <w:szCs w:val="28"/>
        </w:rPr>
        <w:t>вісей</w:t>
      </w:r>
      <w:proofErr w:type="spellEnd"/>
      <w:r w:rsidRPr="00CE7B9F">
        <w:rPr>
          <w:rFonts w:ascii="Times New Roman" w:hAnsi="Times New Roman" w:cs="Times New Roman"/>
          <w:sz w:val="28"/>
          <w:szCs w:val="28"/>
        </w:rPr>
        <w:t xml:space="preserve"> «кишка–мозок»</w:t>
      </w:r>
      <w:r w:rsidR="00CE34DD" w:rsidRPr="00C4097A">
        <w:rPr>
          <w:rFonts w:ascii="Times New Roman" w:hAnsi="Times New Roman" w:cs="Times New Roman"/>
          <w:sz w:val="28"/>
          <w:szCs w:val="28"/>
        </w:rPr>
        <w:t xml:space="preserve"> [51, 52].</w:t>
      </w:r>
      <w:r w:rsidRPr="00CE7B9F">
        <w:rPr>
          <w:rFonts w:ascii="Times New Roman" w:hAnsi="Times New Roman" w:cs="Times New Roman"/>
          <w:sz w:val="28"/>
          <w:szCs w:val="28"/>
        </w:rPr>
        <w:t xml:space="preserve"> Також відзначено, що дієтичні обмеження, зокрема надмірне вживання білків і недостатнє споживання клітковини, є більш характерними для жінок, які дотримуються фітнес-орієнтованих моделей харчування</w:t>
      </w:r>
      <w:r w:rsidR="00CE34DD" w:rsidRPr="00C4097A">
        <w:rPr>
          <w:rFonts w:ascii="Times New Roman" w:hAnsi="Times New Roman" w:cs="Times New Roman"/>
          <w:sz w:val="28"/>
          <w:szCs w:val="28"/>
        </w:rPr>
        <w:t xml:space="preserve"> [53]</w:t>
      </w:r>
      <w:r w:rsidRPr="00CE7B9F">
        <w:rPr>
          <w:rFonts w:ascii="Times New Roman" w:hAnsi="Times New Roman" w:cs="Times New Roman"/>
          <w:sz w:val="28"/>
          <w:szCs w:val="28"/>
        </w:rPr>
        <w:t>.</w:t>
      </w:r>
    </w:p>
    <w:p w14:paraId="79F165C2" w14:textId="20BFA996" w:rsidR="00A62298" w:rsidRPr="00CE7B9F" w:rsidRDefault="00A62298"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Загалом, гендерна патофізіологія ФЗ є </w:t>
      </w:r>
      <w:proofErr w:type="spellStart"/>
      <w:r w:rsidRPr="00CE7B9F">
        <w:rPr>
          <w:rFonts w:ascii="Times New Roman" w:hAnsi="Times New Roman" w:cs="Times New Roman"/>
          <w:sz w:val="28"/>
          <w:szCs w:val="28"/>
        </w:rPr>
        <w:t>мультифакторною</w:t>
      </w:r>
      <w:proofErr w:type="spellEnd"/>
      <w:r w:rsidRPr="00CE7B9F">
        <w:rPr>
          <w:rFonts w:ascii="Times New Roman" w:hAnsi="Times New Roman" w:cs="Times New Roman"/>
          <w:sz w:val="28"/>
          <w:szCs w:val="28"/>
        </w:rPr>
        <w:t xml:space="preserve"> і потребує індивідуалізованого підходу при діагностиці та </w:t>
      </w:r>
      <w:proofErr w:type="spellStart"/>
      <w:r w:rsidRPr="00CE7B9F">
        <w:rPr>
          <w:rFonts w:ascii="Times New Roman" w:hAnsi="Times New Roman" w:cs="Times New Roman"/>
          <w:sz w:val="28"/>
          <w:szCs w:val="28"/>
        </w:rPr>
        <w:t>нутрітивній</w:t>
      </w:r>
      <w:proofErr w:type="spellEnd"/>
      <w:r w:rsidRPr="00CE7B9F">
        <w:rPr>
          <w:rFonts w:ascii="Times New Roman" w:hAnsi="Times New Roman" w:cs="Times New Roman"/>
          <w:sz w:val="28"/>
          <w:szCs w:val="28"/>
        </w:rPr>
        <w:t xml:space="preserve"> корекції, з урахуванням гормонального фону, репродуктивного статусу, анатомічних передумов і психоемоційного стану жінки.</w:t>
      </w:r>
    </w:p>
    <w:p w14:paraId="08223949" w14:textId="4D20002D" w:rsidR="00626B2D" w:rsidRPr="00CE7B9F" w:rsidRDefault="006B56C5"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Фізична активність, як зовнішній фактор, що впливає на соматичну регуляцію перистальтики, у нормі чинить </w:t>
      </w:r>
      <w:proofErr w:type="spellStart"/>
      <w:r w:rsidRPr="00CE7B9F">
        <w:rPr>
          <w:rFonts w:ascii="Times New Roman" w:hAnsi="Times New Roman" w:cs="Times New Roman"/>
          <w:sz w:val="28"/>
          <w:szCs w:val="28"/>
        </w:rPr>
        <w:t>стимулювальний</w:t>
      </w:r>
      <w:proofErr w:type="spellEnd"/>
      <w:r w:rsidRPr="00CE7B9F">
        <w:rPr>
          <w:rFonts w:ascii="Times New Roman" w:hAnsi="Times New Roman" w:cs="Times New Roman"/>
          <w:sz w:val="28"/>
          <w:szCs w:val="28"/>
        </w:rPr>
        <w:t xml:space="preserve"> вплив на моторну </w:t>
      </w:r>
      <w:r w:rsidRPr="00CE7B9F">
        <w:rPr>
          <w:rFonts w:ascii="Times New Roman" w:hAnsi="Times New Roman" w:cs="Times New Roman"/>
          <w:sz w:val="28"/>
          <w:szCs w:val="28"/>
        </w:rPr>
        <w:lastRenderedPageBreak/>
        <w:t xml:space="preserve">функцію товстої кишки, підвищуючи частоту </w:t>
      </w:r>
      <w:proofErr w:type="spellStart"/>
      <w:r w:rsidRPr="00CE7B9F">
        <w:rPr>
          <w:rFonts w:ascii="Times New Roman" w:hAnsi="Times New Roman" w:cs="Times New Roman"/>
          <w:sz w:val="28"/>
          <w:szCs w:val="28"/>
        </w:rPr>
        <w:t>пропульсивних</w:t>
      </w:r>
      <w:proofErr w:type="spellEnd"/>
      <w:r w:rsidRPr="00CE7B9F">
        <w:rPr>
          <w:rFonts w:ascii="Times New Roman" w:hAnsi="Times New Roman" w:cs="Times New Roman"/>
          <w:sz w:val="28"/>
          <w:szCs w:val="28"/>
        </w:rPr>
        <w:t xml:space="preserve"> скорочень і поліпшуючи час кишкового транзиту</w:t>
      </w:r>
      <w:r w:rsidR="00626B2D" w:rsidRPr="00CE7B9F">
        <w:rPr>
          <w:rFonts w:ascii="Times New Roman" w:hAnsi="Times New Roman" w:cs="Times New Roman"/>
          <w:sz w:val="28"/>
          <w:szCs w:val="28"/>
        </w:rPr>
        <w:t xml:space="preserve"> [54, 55].</w:t>
      </w:r>
    </w:p>
    <w:p w14:paraId="780343D7" w14:textId="77777777" w:rsidR="004A402B" w:rsidRPr="00CE7B9F" w:rsidRDefault="004A402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Однак, надмірні або високочастотні навантаження, особливо за умов недостатнього відновлення, провокують </w:t>
      </w:r>
      <w:proofErr w:type="spellStart"/>
      <w:r w:rsidRPr="00CE7B9F">
        <w:rPr>
          <w:rFonts w:ascii="Times New Roman" w:hAnsi="Times New Roman" w:cs="Times New Roman"/>
          <w:sz w:val="28"/>
          <w:szCs w:val="28"/>
        </w:rPr>
        <w:t>гіперкатаболічний</w:t>
      </w:r>
      <w:proofErr w:type="spellEnd"/>
      <w:r w:rsidRPr="00CE7B9F">
        <w:rPr>
          <w:rFonts w:ascii="Times New Roman" w:hAnsi="Times New Roman" w:cs="Times New Roman"/>
          <w:sz w:val="28"/>
          <w:szCs w:val="28"/>
        </w:rPr>
        <w:t xml:space="preserve"> стан, активацію </w:t>
      </w:r>
      <w:proofErr w:type="spellStart"/>
      <w:r w:rsidRPr="00CE7B9F">
        <w:rPr>
          <w:rFonts w:ascii="Times New Roman" w:hAnsi="Times New Roman" w:cs="Times New Roman"/>
          <w:sz w:val="28"/>
          <w:szCs w:val="28"/>
        </w:rPr>
        <w:t>гіпоталамо-гіпофізарно-наднирникової</w:t>
      </w:r>
      <w:proofErr w:type="spellEnd"/>
      <w:r w:rsidRPr="00CE7B9F">
        <w:rPr>
          <w:rFonts w:ascii="Times New Roman" w:hAnsi="Times New Roman" w:cs="Times New Roman"/>
          <w:sz w:val="28"/>
          <w:szCs w:val="28"/>
        </w:rPr>
        <w:t xml:space="preserve"> осі (ГГНО-ось) із підвищеним вивільненням </w:t>
      </w:r>
      <w:proofErr w:type="spellStart"/>
      <w:r w:rsidRPr="00CE7B9F">
        <w:rPr>
          <w:rFonts w:ascii="Times New Roman" w:hAnsi="Times New Roman" w:cs="Times New Roman"/>
          <w:sz w:val="28"/>
          <w:szCs w:val="28"/>
        </w:rPr>
        <w:t>кортизолу</w:t>
      </w:r>
      <w:proofErr w:type="spellEnd"/>
      <w:r w:rsidRPr="00CE7B9F">
        <w:rPr>
          <w:rFonts w:ascii="Times New Roman" w:hAnsi="Times New Roman" w:cs="Times New Roman"/>
          <w:sz w:val="28"/>
          <w:szCs w:val="28"/>
        </w:rPr>
        <w:t xml:space="preserve">, що виявляє </w:t>
      </w:r>
      <w:proofErr w:type="spellStart"/>
      <w:r w:rsidRPr="00CE7B9F">
        <w:rPr>
          <w:rFonts w:ascii="Times New Roman" w:hAnsi="Times New Roman" w:cs="Times New Roman"/>
          <w:sz w:val="28"/>
          <w:szCs w:val="28"/>
        </w:rPr>
        <w:t>інгібуючий</w:t>
      </w:r>
      <w:proofErr w:type="spellEnd"/>
      <w:r w:rsidRPr="00CE7B9F">
        <w:rPr>
          <w:rFonts w:ascii="Times New Roman" w:hAnsi="Times New Roman" w:cs="Times New Roman"/>
          <w:sz w:val="28"/>
          <w:szCs w:val="28"/>
        </w:rPr>
        <w:t xml:space="preserve"> ефект на парасимпатичну регуляцію моторики кишечника [56, 57]. При цьому особливе значення мають повторювані силові або ізометричні навантаження, які здатні спричиняти напруження м’язів тазового </w:t>
      </w:r>
      <w:proofErr w:type="spellStart"/>
      <w:r w:rsidRPr="00CE7B9F">
        <w:rPr>
          <w:rFonts w:ascii="Times New Roman" w:hAnsi="Times New Roman" w:cs="Times New Roman"/>
          <w:sz w:val="28"/>
          <w:szCs w:val="28"/>
        </w:rPr>
        <w:t>дна</w:t>
      </w:r>
      <w:proofErr w:type="spellEnd"/>
      <w:r w:rsidRPr="00CE7B9F">
        <w:rPr>
          <w:rFonts w:ascii="Times New Roman" w:hAnsi="Times New Roman" w:cs="Times New Roman"/>
          <w:sz w:val="28"/>
          <w:szCs w:val="28"/>
        </w:rPr>
        <w:t xml:space="preserve">, викликаючи або посилюючи </w:t>
      </w:r>
      <w:proofErr w:type="spellStart"/>
      <w:r w:rsidRPr="00CE7B9F">
        <w:rPr>
          <w:rFonts w:ascii="Times New Roman" w:hAnsi="Times New Roman" w:cs="Times New Roman"/>
          <w:sz w:val="28"/>
          <w:szCs w:val="28"/>
        </w:rPr>
        <w:t>диссинергію</w:t>
      </w:r>
      <w:proofErr w:type="spellEnd"/>
      <w:r w:rsidRPr="00CE7B9F">
        <w:rPr>
          <w:rFonts w:ascii="Times New Roman" w:hAnsi="Times New Roman" w:cs="Times New Roman"/>
          <w:sz w:val="28"/>
          <w:szCs w:val="28"/>
        </w:rPr>
        <w:t xml:space="preserve"> дефекації — форму ФЗ, що характеризується неефективною координацією м’язів прямої кишки й анального сфінктера під час акту дефекації [57, 58].</w:t>
      </w:r>
    </w:p>
    <w:p w14:paraId="304E929B" w14:textId="77777777" w:rsidR="004A402B" w:rsidRPr="00CE7B9F" w:rsidRDefault="004A402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У контексті харчування провідну роль у формуванні ризиків ФЗ відіграє </w:t>
      </w:r>
      <w:proofErr w:type="spellStart"/>
      <w:r w:rsidRPr="00CE7B9F">
        <w:rPr>
          <w:rFonts w:ascii="Times New Roman" w:hAnsi="Times New Roman" w:cs="Times New Roman"/>
          <w:sz w:val="28"/>
          <w:szCs w:val="28"/>
        </w:rPr>
        <w:t>макро</w:t>
      </w:r>
      <w:proofErr w:type="spellEnd"/>
      <w:r w:rsidRPr="00CE7B9F">
        <w:rPr>
          <w:rFonts w:ascii="Times New Roman" w:hAnsi="Times New Roman" w:cs="Times New Roman"/>
          <w:sz w:val="28"/>
          <w:szCs w:val="28"/>
        </w:rPr>
        <w:t xml:space="preserve">- та </w:t>
      </w:r>
      <w:proofErr w:type="spellStart"/>
      <w:r w:rsidRPr="00CE7B9F">
        <w:rPr>
          <w:rFonts w:ascii="Times New Roman" w:hAnsi="Times New Roman" w:cs="Times New Roman"/>
          <w:sz w:val="28"/>
          <w:szCs w:val="28"/>
        </w:rPr>
        <w:t>мікронутрієнтна</w:t>
      </w:r>
      <w:proofErr w:type="spellEnd"/>
      <w:r w:rsidRPr="00CE7B9F">
        <w:rPr>
          <w:rFonts w:ascii="Times New Roman" w:hAnsi="Times New Roman" w:cs="Times New Roman"/>
          <w:sz w:val="28"/>
          <w:szCs w:val="28"/>
        </w:rPr>
        <w:t xml:space="preserve"> диспропорція. У багатьох програмах, орієнтованих на фітнес або силові тренування, спостерігається значне підвищення споживання білка — до 2,5–3,0 г/кг маси тіла на добу — при одночасному обмеженні вуглеводів, жирів і харчових волокон [59, 60].</w:t>
      </w:r>
    </w:p>
    <w:p w14:paraId="515B15C1" w14:textId="0AC78D4A" w:rsidR="004A402B" w:rsidRPr="00CE7B9F" w:rsidRDefault="004A402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Такий </w:t>
      </w:r>
      <w:proofErr w:type="spellStart"/>
      <w:r w:rsidRPr="00CE7B9F">
        <w:rPr>
          <w:rFonts w:ascii="Times New Roman" w:hAnsi="Times New Roman" w:cs="Times New Roman"/>
          <w:sz w:val="28"/>
          <w:szCs w:val="28"/>
        </w:rPr>
        <w:t>нутрітивний</w:t>
      </w:r>
      <w:proofErr w:type="spellEnd"/>
      <w:r w:rsidRPr="00CE7B9F">
        <w:rPr>
          <w:rFonts w:ascii="Times New Roman" w:hAnsi="Times New Roman" w:cs="Times New Roman"/>
          <w:sz w:val="28"/>
          <w:szCs w:val="28"/>
        </w:rPr>
        <w:t xml:space="preserve"> профіль супроводжується зменшенням продукції </w:t>
      </w:r>
      <w:proofErr w:type="spellStart"/>
      <w:r w:rsidRPr="00CE7B9F">
        <w:rPr>
          <w:rFonts w:ascii="Times New Roman" w:hAnsi="Times New Roman" w:cs="Times New Roman"/>
          <w:sz w:val="28"/>
          <w:szCs w:val="28"/>
        </w:rPr>
        <w:t>коротколанцюгових</w:t>
      </w:r>
      <w:proofErr w:type="spellEnd"/>
      <w:r w:rsidRPr="00CE7B9F">
        <w:rPr>
          <w:rFonts w:ascii="Times New Roman" w:hAnsi="Times New Roman" w:cs="Times New Roman"/>
          <w:sz w:val="28"/>
          <w:szCs w:val="28"/>
        </w:rPr>
        <w:t xml:space="preserve"> жирних кислот (SCFA), які є важливими метаболітами кишкової </w:t>
      </w:r>
      <w:proofErr w:type="spellStart"/>
      <w:r w:rsidRPr="00CE7B9F">
        <w:rPr>
          <w:rFonts w:ascii="Times New Roman" w:hAnsi="Times New Roman" w:cs="Times New Roman"/>
          <w:sz w:val="28"/>
          <w:szCs w:val="28"/>
        </w:rPr>
        <w:t>мікробіоти</w:t>
      </w:r>
      <w:proofErr w:type="spellEnd"/>
      <w:r w:rsidRPr="00CE7B9F">
        <w:rPr>
          <w:rFonts w:ascii="Times New Roman" w:hAnsi="Times New Roman" w:cs="Times New Roman"/>
          <w:sz w:val="28"/>
          <w:szCs w:val="28"/>
        </w:rPr>
        <w:t xml:space="preserve"> та модуляторами моторики</w:t>
      </w:r>
      <w:r w:rsidR="0066689A" w:rsidRPr="00CE7B9F">
        <w:rPr>
          <w:rFonts w:ascii="Times New Roman" w:hAnsi="Times New Roman" w:cs="Times New Roman"/>
          <w:sz w:val="28"/>
          <w:szCs w:val="28"/>
        </w:rPr>
        <w:t xml:space="preserve"> </w:t>
      </w:r>
      <w:r w:rsidR="0066689A" w:rsidRPr="00C4097A">
        <w:rPr>
          <w:rFonts w:ascii="Times New Roman" w:hAnsi="Times New Roman" w:cs="Times New Roman"/>
          <w:sz w:val="28"/>
          <w:szCs w:val="28"/>
        </w:rPr>
        <w:t>[61]</w:t>
      </w:r>
      <w:r w:rsidRPr="00CE7B9F">
        <w:rPr>
          <w:rFonts w:ascii="Times New Roman" w:hAnsi="Times New Roman" w:cs="Times New Roman"/>
          <w:sz w:val="28"/>
          <w:szCs w:val="28"/>
        </w:rPr>
        <w:t>. Недостатнє споживання клітковини — менш як 15–20 г/добу при рекомендованих ≥25–30 г/добу — призводить до зменшення об’єму кишкового вмісту, зниження тиску на стінку кишки й ослаблення дефекаційного рефлексу</w:t>
      </w:r>
      <w:r w:rsidR="004C3751" w:rsidRPr="00CE7B9F">
        <w:rPr>
          <w:rFonts w:ascii="Times New Roman" w:hAnsi="Times New Roman" w:cs="Times New Roman"/>
          <w:sz w:val="28"/>
          <w:szCs w:val="28"/>
        </w:rPr>
        <w:t xml:space="preserve"> </w:t>
      </w:r>
      <w:r w:rsidR="004C3751" w:rsidRPr="00C4097A">
        <w:rPr>
          <w:rFonts w:ascii="Times New Roman" w:hAnsi="Times New Roman" w:cs="Times New Roman"/>
          <w:sz w:val="28"/>
          <w:szCs w:val="28"/>
          <w:lang w:val="ru-RU"/>
        </w:rPr>
        <w:t>[6</w:t>
      </w:r>
      <w:r w:rsidR="004C3751" w:rsidRPr="00CE7B9F">
        <w:rPr>
          <w:rFonts w:ascii="Times New Roman" w:hAnsi="Times New Roman" w:cs="Times New Roman"/>
          <w:sz w:val="28"/>
          <w:szCs w:val="28"/>
        </w:rPr>
        <w:t>2</w:t>
      </w:r>
      <w:r w:rsidR="004C3751" w:rsidRPr="00C4097A">
        <w:rPr>
          <w:rFonts w:ascii="Times New Roman" w:hAnsi="Times New Roman" w:cs="Times New Roman"/>
          <w:sz w:val="28"/>
          <w:szCs w:val="28"/>
          <w:lang w:val="ru-RU"/>
        </w:rPr>
        <w:t>]</w:t>
      </w:r>
      <w:r w:rsidRPr="00CE7B9F">
        <w:rPr>
          <w:rFonts w:ascii="Times New Roman" w:hAnsi="Times New Roman" w:cs="Times New Roman"/>
          <w:sz w:val="28"/>
          <w:szCs w:val="28"/>
        </w:rPr>
        <w:t xml:space="preserve">. Крім того, білкове перенавантаження сприяє зсуву </w:t>
      </w:r>
      <w:proofErr w:type="spellStart"/>
      <w:r w:rsidRPr="00CE7B9F">
        <w:rPr>
          <w:rFonts w:ascii="Times New Roman" w:hAnsi="Times New Roman" w:cs="Times New Roman"/>
          <w:sz w:val="28"/>
          <w:szCs w:val="28"/>
        </w:rPr>
        <w:t>мікробіоти</w:t>
      </w:r>
      <w:proofErr w:type="spellEnd"/>
      <w:r w:rsidRPr="00CE7B9F">
        <w:rPr>
          <w:rFonts w:ascii="Times New Roman" w:hAnsi="Times New Roman" w:cs="Times New Roman"/>
          <w:sz w:val="28"/>
          <w:szCs w:val="28"/>
        </w:rPr>
        <w:t xml:space="preserve"> у бік протеолітичних мікроорганізмів, з підвищенням продукції аміаку, індолу, сірководню — речовин, що мають потенційно токсичну дію на слизову оболонку кишки</w:t>
      </w:r>
      <w:r w:rsidR="004C3751" w:rsidRPr="00CE7B9F">
        <w:rPr>
          <w:rFonts w:ascii="Times New Roman" w:hAnsi="Times New Roman" w:cs="Times New Roman"/>
          <w:sz w:val="28"/>
          <w:szCs w:val="28"/>
        </w:rPr>
        <w:t xml:space="preserve"> </w:t>
      </w:r>
      <w:r w:rsidR="004C3751" w:rsidRPr="00C4097A">
        <w:rPr>
          <w:rFonts w:ascii="Times New Roman" w:hAnsi="Times New Roman" w:cs="Times New Roman"/>
          <w:sz w:val="28"/>
          <w:szCs w:val="28"/>
        </w:rPr>
        <w:t>[</w:t>
      </w:r>
      <w:r w:rsidR="004C3751" w:rsidRPr="00CE7B9F">
        <w:rPr>
          <w:rFonts w:ascii="Times New Roman" w:hAnsi="Times New Roman" w:cs="Times New Roman"/>
          <w:sz w:val="28"/>
          <w:szCs w:val="28"/>
        </w:rPr>
        <w:t xml:space="preserve">4, 9, </w:t>
      </w:r>
      <w:r w:rsidR="004C3751" w:rsidRPr="00C4097A">
        <w:rPr>
          <w:rFonts w:ascii="Times New Roman" w:hAnsi="Times New Roman" w:cs="Times New Roman"/>
          <w:sz w:val="28"/>
          <w:szCs w:val="28"/>
        </w:rPr>
        <w:t>6</w:t>
      </w:r>
      <w:r w:rsidR="004C3751" w:rsidRPr="00CE7B9F">
        <w:rPr>
          <w:rFonts w:ascii="Times New Roman" w:hAnsi="Times New Roman" w:cs="Times New Roman"/>
          <w:sz w:val="28"/>
          <w:szCs w:val="28"/>
        </w:rPr>
        <w:t>3</w:t>
      </w:r>
      <w:r w:rsidR="004C3751" w:rsidRPr="00C4097A">
        <w:rPr>
          <w:rFonts w:ascii="Times New Roman" w:hAnsi="Times New Roman" w:cs="Times New Roman"/>
          <w:sz w:val="28"/>
          <w:szCs w:val="28"/>
        </w:rPr>
        <w:t>]</w:t>
      </w:r>
      <w:r w:rsidRPr="00CE7B9F">
        <w:rPr>
          <w:rFonts w:ascii="Times New Roman" w:hAnsi="Times New Roman" w:cs="Times New Roman"/>
          <w:sz w:val="28"/>
          <w:szCs w:val="28"/>
        </w:rPr>
        <w:t>.</w:t>
      </w:r>
    </w:p>
    <w:p w14:paraId="2E5E77F6" w14:textId="715AEB75" w:rsidR="004A402B" w:rsidRPr="00CE7B9F" w:rsidRDefault="004A402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Гідратаційний статус має критичне значення для регуляції фізико-хімічних властивостей калових мас. Недостатнє споживання води — менш як 1,5 л/добу у жінок і менш як 2 л/добу у чоловіків — у поєднанні з підвищеними втратами через потовиділення під час інтенсивних тренувань створює умови </w:t>
      </w:r>
      <w:r w:rsidRPr="00CE7B9F">
        <w:rPr>
          <w:rFonts w:ascii="Times New Roman" w:hAnsi="Times New Roman" w:cs="Times New Roman"/>
          <w:sz w:val="28"/>
          <w:szCs w:val="28"/>
        </w:rPr>
        <w:lastRenderedPageBreak/>
        <w:t>для надмірної абсорбції води в товстій кишці, що веде до ущільнення фекалій, механічного подразнення слизової та розвитку запального компоненту</w:t>
      </w:r>
      <w:r w:rsidR="00270847" w:rsidRPr="00CE7B9F">
        <w:rPr>
          <w:rFonts w:ascii="Times New Roman" w:hAnsi="Times New Roman" w:cs="Times New Roman"/>
          <w:sz w:val="28"/>
          <w:szCs w:val="28"/>
        </w:rPr>
        <w:t xml:space="preserve"> </w:t>
      </w:r>
      <w:r w:rsidR="00270847" w:rsidRPr="00C4097A">
        <w:rPr>
          <w:rFonts w:ascii="Times New Roman" w:hAnsi="Times New Roman" w:cs="Times New Roman"/>
          <w:sz w:val="28"/>
          <w:szCs w:val="28"/>
        </w:rPr>
        <w:t>[</w:t>
      </w:r>
      <w:r w:rsidR="00270847" w:rsidRPr="00CE7B9F">
        <w:rPr>
          <w:rFonts w:ascii="Times New Roman" w:hAnsi="Times New Roman" w:cs="Times New Roman"/>
          <w:sz w:val="28"/>
          <w:szCs w:val="28"/>
        </w:rPr>
        <w:t xml:space="preserve">27, </w:t>
      </w:r>
      <w:r w:rsidR="00270847" w:rsidRPr="00C4097A">
        <w:rPr>
          <w:rFonts w:ascii="Times New Roman" w:hAnsi="Times New Roman" w:cs="Times New Roman"/>
          <w:sz w:val="28"/>
          <w:szCs w:val="28"/>
        </w:rPr>
        <w:t>6</w:t>
      </w:r>
      <w:r w:rsidR="00270847" w:rsidRPr="00CE7B9F">
        <w:rPr>
          <w:rFonts w:ascii="Times New Roman" w:hAnsi="Times New Roman" w:cs="Times New Roman"/>
          <w:sz w:val="28"/>
          <w:szCs w:val="28"/>
        </w:rPr>
        <w:t>4</w:t>
      </w:r>
      <w:r w:rsidR="00270847" w:rsidRPr="00C4097A">
        <w:rPr>
          <w:rFonts w:ascii="Times New Roman" w:hAnsi="Times New Roman" w:cs="Times New Roman"/>
          <w:sz w:val="28"/>
          <w:szCs w:val="28"/>
        </w:rPr>
        <w:t>]</w:t>
      </w:r>
      <w:r w:rsidR="00270847" w:rsidRPr="00CE7B9F">
        <w:rPr>
          <w:rFonts w:ascii="Times New Roman" w:hAnsi="Times New Roman" w:cs="Times New Roman"/>
          <w:sz w:val="28"/>
          <w:szCs w:val="28"/>
        </w:rPr>
        <w:t>.</w:t>
      </w:r>
      <w:r w:rsidR="00223790" w:rsidRPr="00CE7B9F">
        <w:rPr>
          <w:rFonts w:ascii="Times New Roman" w:hAnsi="Times New Roman" w:cs="Times New Roman"/>
          <w:sz w:val="28"/>
          <w:szCs w:val="28"/>
        </w:rPr>
        <w:t xml:space="preserve"> </w:t>
      </w:r>
      <w:r w:rsidRPr="00CE7B9F">
        <w:rPr>
          <w:rFonts w:ascii="Times New Roman" w:hAnsi="Times New Roman" w:cs="Times New Roman"/>
          <w:sz w:val="28"/>
          <w:szCs w:val="28"/>
        </w:rPr>
        <w:t xml:space="preserve">Наявність </w:t>
      </w:r>
      <w:proofErr w:type="spellStart"/>
      <w:r w:rsidRPr="00CE7B9F">
        <w:rPr>
          <w:rFonts w:ascii="Times New Roman" w:hAnsi="Times New Roman" w:cs="Times New Roman"/>
          <w:sz w:val="28"/>
          <w:szCs w:val="28"/>
        </w:rPr>
        <w:t>гіпогідратації</w:t>
      </w:r>
      <w:proofErr w:type="spellEnd"/>
      <w:r w:rsidRPr="00CE7B9F">
        <w:rPr>
          <w:rFonts w:ascii="Times New Roman" w:hAnsi="Times New Roman" w:cs="Times New Roman"/>
          <w:sz w:val="28"/>
          <w:szCs w:val="28"/>
        </w:rPr>
        <w:t xml:space="preserve"> зумовлює також підвищення осмотичної щільності вмісту кишки, що може пригнічувати чутливість </w:t>
      </w:r>
      <w:proofErr w:type="spellStart"/>
      <w:r w:rsidRPr="00CE7B9F">
        <w:rPr>
          <w:rFonts w:ascii="Times New Roman" w:hAnsi="Times New Roman" w:cs="Times New Roman"/>
          <w:sz w:val="28"/>
          <w:szCs w:val="28"/>
        </w:rPr>
        <w:t>інтерорецепторів</w:t>
      </w:r>
      <w:proofErr w:type="spellEnd"/>
      <w:r w:rsidRPr="00CE7B9F">
        <w:rPr>
          <w:rFonts w:ascii="Times New Roman" w:hAnsi="Times New Roman" w:cs="Times New Roman"/>
          <w:sz w:val="28"/>
          <w:szCs w:val="28"/>
        </w:rPr>
        <w:t>, відповідальних за запуск дефекаційного акту.</w:t>
      </w:r>
    </w:p>
    <w:p w14:paraId="0EC3F8E5" w14:textId="584D18AC" w:rsidR="00151FD8" w:rsidRPr="00CE7B9F" w:rsidRDefault="004A402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Дефіцит магнію, калію, вітамінів B1, B6, B12, D, а також незамінних жирних кислот, характерний для жорстких дієтичних режимів або одностороннього харчування, негативно впливає на нервово-м’язову провідність, порушує функціонування </w:t>
      </w:r>
      <w:r w:rsidR="00223790" w:rsidRPr="00CE7B9F">
        <w:rPr>
          <w:rFonts w:ascii="Times New Roman" w:hAnsi="Times New Roman" w:cs="Times New Roman"/>
          <w:sz w:val="28"/>
          <w:szCs w:val="28"/>
        </w:rPr>
        <w:t xml:space="preserve">ЕНС </w:t>
      </w:r>
      <w:r w:rsidRPr="00CE7B9F">
        <w:rPr>
          <w:rFonts w:ascii="Times New Roman" w:hAnsi="Times New Roman" w:cs="Times New Roman"/>
          <w:sz w:val="28"/>
          <w:szCs w:val="28"/>
        </w:rPr>
        <w:t xml:space="preserve">та </w:t>
      </w:r>
      <w:proofErr w:type="spellStart"/>
      <w:r w:rsidRPr="00CE7B9F">
        <w:rPr>
          <w:rFonts w:ascii="Times New Roman" w:hAnsi="Times New Roman" w:cs="Times New Roman"/>
          <w:sz w:val="28"/>
          <w:szCs w:val="28"/>
        </w:rPr>
        <w:t>гладком’язових</w:t>
      </w:r>
      <w:proofErr w:type="spellEnd"/>
      <w:r w:rsidRPr="00CE7B9F">
        <w:rPr>
          <w:rFonts w:ascii="Times New Roman" w:hAnsi="Times New Roman" w:cs="Times New Roman"/>
          <w:sz w:val="28"/>
          <w:szCs w:val="28"/>
        </w:rPr>
        <w:t xml:space="preserve"> структур кишечника</w:t>
      </w:r>
      <w:r w:rsidR="00223790" w:rsidRPr="00CE7B9F">
        <w:rPr>
          <w:rFonts w:ascii="Times New Roman" w:hAnsi="Times New Roman" w:cs="Times New Roman"/>
          <w:sz w:val="28"/>
          <w:szCs w:val="28"/>
        </w:rPr>
        <w:t xml:space="preserve"> </w:t>
      </w:r>
      <w:r w:rsidR="00223790" w:rsidRPr="00C4097A">
        <w:rPr>
          <w:rFonts w:ascii="Times New Roman" w:hAnsi="Times New Roman" w:cs="Times New Roman"/>
          <w:sz w:val="28"/>
          <w:szCs w:val="28"/>
        </w:rPr>
        <w:t>[</w:t>
      </w:r>
      <w:r w:rsidR="00223790" w:rsidRPr="00CE7B9F">
        <w:rPr>
          <w:rFonts w:ascii="Times New Roman" w:hAnsi="Times New Roman" w:cs="Times New Roman"/>
          <w:sz w:val="28"/>
          <w:szCs w:val="28"/>
        </w:rPr>
        <w:t xml:space="preserve">26, </w:t>
      </w:r>
      <w:r w:rsidR="00223790" w:rsidRPr="00C4097A">
        <w:rPr>
          <w:rFonts w:ascii="Times New Roman" w:hAnsi="Times New Roman" w:cs="Times New Roman"/>
          <w:sz w:val="28"/>
          <w:szCs w:val="28"/>
        </w:rPr>
        <w:t>6</w:t>
      </w:r>
      <w:r w:rsidR="00223790" w:rsidRPr="00CE7B9F">
        <w:rPr>
          <w:rFonts w:ascii="Times New Roman" w:hAnsi="Times New Roman" w:cs="Times New Roman"/>
          <w:sz w:val="28"/>
          <w:szCs w:val="28"/>
        </w:rPr>
        <w:t>5, 66</w:t>
      </w:r>
      <w:r w:rsidR="00223790" w:rsidRPr="00C4097A">
        <w:rPr>
          <w:rFonts w:ascii="Times New Roman" w:hAnsi="Times New Roman" w:cs="Times New Roman"/>
          <w:sz w:val="28"/>
          <w:szCs w:val="28"/>
        </w:rPr>
        <w:t>]</w:t>
      </w:r>
      <w:r w:rsidRPr="00CE7B9F">
        <w:rPr>
          <w:rFonts w:ascii="Times New Roman" w:hAnsi="Times New Roman" w:cs="Times New Roman"/>
          <w:sz w:val="28"/>
          <w:szCs w:val="28"/>
        </w:rPr>
        <w:t xml:space="preserve">. Водночас дефіцит </w:t>
      </w:r>
      <w:proofErr w:type="spellStart"/>
      <w:r w:rsidRPr="00CE7B9F">
        <w:rPr>
          <w:rFonts w:ascii="Times New Roman" w:hAnsi="Times New Roman" w:cs="Times New Roman"/>
          <w:sz w:val="28"/>
          <w:szCs w:val="28"/>
        </w:rPr>
        <w:t>пребіотичних</w:t>
      </w:r>
      <w:proofErr w:type="spellEnd"/>
      <w:r w:rsidRPr="00CE7B9F">
        <w:rPr>
          <w:rFonts w:ascii="Times New Roman" w:hAnsi="Times New Roman" w:cs="Times New Roman"/>
          <w:sz w:val="28"/>
          <w:szCs w:val="28"/>
        </w:rPr>
        <w:t xml:space="preserve"> компонентів (</w:t>
      </w:r>
      <w:proofErr w:type="spellStart"/>
      <w:r w:rsidRPr="00CE7B9F">
        <w:rPr>
          <w:rFonts w:ascii="Times New Roman" w:hAnsi="Times New Roman" w:cs="Times New Roman"/>
          <w:sz w:val="28"/>
          <w:szCs w:val="28"/>
        </w:rPr>
        <w:t>фруктоолігосахариди</w:t>
      </w:r>
      <w:proofErr w:type="spellEnd"/>
      <w:r w:rsidRPr="00CE7B9F">
        <w:rPr>
          <w:rFonts w:ascii="Times New Roman" w:hAnsi="Times New Roman" w:cs="Times New Roman"/>
          <w:sz w:val="28"/>
          <w:szCs w:val="28"/>
        </w:rPr>
        <w:t xml:space="preserve">, інулін, </w:t>
      </w:r>
      <w:proofErr w:type="spellStart"/>
      <w:r w:rsidRPr="00CE7B9F">
        <w:rPr>
          <w:rFonts w:ascii="Times New Roman" w:hAnsi="Times New Roman" w:cs="Times New Roman"/>
          <w:sz w:val="28"/>
          <w:szCs w:val="28"/>
        </w:rPr>
        <w:t>галактоолігосахариди</w:t>
      </w:r>
      <w:proofErr w:type="spellEnd"/>
      <w:r w:rsidRPr="00CE7B9F">
        <w:rPr>
          <w:rFonts w:ascii="Times New Roman" w:hAnsi="Times New Roman" w:cs="Times New Roman"/>
          <w:sz w:val="28"/>
          <w:szCs w:val="28"/>
        </w:rPr>
        <w:t xml:space="preserve">) призводить до зниження концентрації </w:t>
      </w:r>
      <w:proofErr w:type="spellStart"/>
      <w:r w:rsidRPr="00CE7B9F">
        <w:rPr>
          <w:rFonts w:ascii="Times New Roman" w:hAnsi="Times New Roman" w:cs="Times New Roman"/>
          <w:sz w:val="28"/>
          <w:szCs w:val="28"/>
        </w:rPr>
        <w:t>облігатних</w:t>
      </w:r>
      <w:proofErr w:type="spellEnd"/>
      <w:r w:rsidRPr="00CE7B9F">
        <w:rPr>
          <w:rFonts w:ascii="Times New Roman" w:hAnsi="Times New Roman" w:cs="Times New Roman"/>
          <w:sz w:val="28"/>
          <w:szCs w:val="28"/>
        </w:rPr>
        <w:t xml:space="preserve"> анаеробів (</w:t>
      </w:r>
      <w:proofErr w:type="spellStart"/>
      <w:r w:rsidRPr="00CE7B9F">
        <w:rPr>
          <w:rFonts w:ascii="Times New Roman" w:hAnsi="Times New Roman" w:cs="Times New Roman"/>
          <w:sz w:val="28"/>
          <w:szCs w:val="28"/>
        </w:rPr>
        <w:t>Bifidobacterium</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Lactobacillus</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spp</w:t>
      </w:r>
      <w:proofErr w:type="spellEnd"/>
      <w:r w:rsidRPr="00CE7B9F">
        <w:rPr>
          <w:rFonts w:ascii="Times New Roman" w:hAnsi="Times New Roman" w:cs="Times New Roman"/>
          <w:sz w:val="28"/>
          <w:szCs w:val="28"/>
        </w:rPr>
        <w:t xml:space="preserve">.) та зменшення синтезу SCFA — ацетату, </w:t>
      </w:r>
      <w:proofErr w:type="spellStart"/>
      <w:r w:rsidRPr="00CE7B9F">
        <w:rPr>
          <w:rFonts w:ascii="Times New Roman" w:hAnsi="Times New Roman" w:cs="Times New Roman"/>
          <w:sz w:val="28"/>
          <w:szCs w:val="28"/>
        </w:rPr>
        <w:t>пропіонату</w:t>
      </w:r>
      <w:proofErr w:type="spellEnd"/>
      <w:r w:rsidRPr="00CE7B9F">
        <w:rPr>
          <w:rFonts w:ascii="Times New Roman" w:hAnsi="Times New Roman" w:cs="Times New Roman"/>
          <w:sz w:val="28"/>
          <w:szCs w:val="28"/>
        </w:rPr>
        <w:t xml:space="preserve"> та </w:t>
      </w:r>
      <w:proofErr w:type="spellStart"/>
      <w:r w:rsidRPr="00CE7B9F">
        <w:rPr>
          <w:rFonts w:ascii="Times New Roman" w:hAnsi="Times New Roman" w:cs="Times New Roman"/>
          <w:sz w:val="28"/>
          <w:szCs w:val="28"/>
        </w:rPr>
        <w:t>бутирату</w:t>
      </w:r>
      <w:proofErr w:type="spellEnd"/>
      <w:r w:rsidRPr="00CE7B9F">
        <w:rPr>
          <w:rFonts w:ascii="Times New Roman" w:hAnsi="Times New Roman" w:cs="Times New Roman"/>
          <w:sz w:val="28"/>
          <w:szCs w:val="28"/>
        </w:rPr>
        <w:t xml:space="preserve">, які критично важливі для енергозабезпечення </w:t>
      </w:r>
      <w:proofErr w:type="spellStart"/>
      <w:r w:rsidRPr="00CE7B9F">
        <w:rPr>
          <w:rFonts w:ascii="Times New Roman" w:hAnsi="Times New Roman" w:cs="Times New Roman"/>
          <w:sz w:val="28"/>
          <w:szCs w:val="28"/>
        </w:rPr>
        <w:t>ентероцитів</w:t>
      </w:r>
      <w:proofErr w:type="spellEnd"/>
      <w:r w:rsidRPr="00CE7B9F">
        <w:rPr>
          <w:rFonts w:ascii="Times New Roman" w:hAnsi="Times New Roman" w:cs="Times New Roman"/>
          <w:sz w:val="28"/>
          <w:szCs w:val="28"/>
        </w:rPr>
        <w:t xml:space="preserve"> та стимуляції </w:t>
      </w:r>
      <w:proofErr w:type="spellStart"/>
      <w:r w:rsidRPr="00CE7B9F">
        <w:rPr>
          <w:rFonts w:ascii="Times New Roman" w:hAnsi="Times New Roman" w:cs="Times New Roman"/>
          <w:sz w:val="28"/>
          <w:szCs w:val="28"/>
        </w:rPr>
        <w:t>пропульсивної</w:t>
      </w:r>
      <w:proofErr w:type="spellEnd"/>
      <w:r w:rsidRPr="00CE7B9F">
        <w:rPr>
          <w:rFonts w:ascii="Times New Roman" w:hAnsi="Times New Roman" w:cs="Times New Roman"/>
          <w:sz w:val="28"/>
          <w:szCs w:val="28"/>
        </w:rPr>
        <w:t xml:space="preserve"> моторики</w:t>
      </w:r>
      <w:r w:rsidR="00151FD8" w:rsidRPr="00CE7B9F">
        <w:rPr>
          <w:rFonts w:ascii="Times New Roman" w:hAnsi="Times New Roman" w:cs="Times New Roman"/>
          <w:sz w:val="28"/>
          <w:szCs w:val="28"/>
        </w:rPr>
        <w:t xml:space="preserve"> </w:t>
      </w:r>
      <w:r w:rsidR="00151FD8" w:rsidRPr="00C4097A">
        <w:rPr>
          <w:rFonts w:ascii="Times New Roman" w:hAnsi="Times New Roman" w:cs="Times New Roman"/>
          <w:sz w:val="28"/>
          <w:szCs w:val="28"/>
        </w:rPr>
        <w:t>[</w:t>
      </w:r>
      <w:r w:rsidR="00151FD8" w:rsidRPr="00CE7B9F">
        <w:rPr>
          <w:rFonts w:ascii="Times New Roman" w:hAnsi="Times New Roman" w:cs="Times New Roman"/>
          <w:sz w:val="28"/>
          <w:szCs w:val="28"/>
        </w:rPr>
        <w:t xml:space="preserve">67, </w:t>
      </w:r>
      <w:r w:rsidR="00151FD8" w:rsidRPr="00C4097A">
        <w:rPr>
          <w:rFonts w:ascii="Times New Roman" w:hAnsi="Times New Roman" w:cs="Times New Roman"/>
          <w:sz w:val="28"/>
          <w:szCs w:val="28"/>
        </w:rPr>
        <w:t>6</w:t>
      </w:r>
      <w:r w:rsidR="00151FD8" w:rsidRPr="00CE7B9F">
        <w:rPr>
          <w:rFonts w:ascii="Times New Roman" w:hAnsi="Times New Roman" w:cs="Times New Roman"/>
          <w:sz w:val="28"/>
          <w:szCs w:val="28"/>
        </w:rPr>
        <w:t>8</w:t>
      </w:r>
      <w:r w:rsidR="00151FD8" w:rsidRPr="00C4097A">
        <w:rPr>
          <w:rFonts w:ascii="Times New Roman" w:hAnsi="Times New Roman" w:cs="Times New Roman"/>
          <w:sz w:val="28"/>
          <w:szCs w:val="28"/>
        </w:rPr>
        <w:t>]</w:t>
      </w:r>
      <w:r w:rsidRPr="00CE7B9F">
        <w:rPr>
          <w:rFonts w:ascii="Times New Roman" w:hAnsi="Times New Roman" w:cs="Times New Roman"/>
          <w:sz w:val="28"/>
          <w:szCs w:val="28"/>
        </w:rPr>
        <w:t>.</w:t>
      </w:r>
    </w:p>
    <w:p w14:paraId="4C716BA2" w14:textId="77777777" w:rsidR="004A402B" w:rsidRPr="00CE7B9F" w:rsidRDefault="004A402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Таким чином, у контексті спортивної активності, особливо силової, ФЗ не лише не втрачає своєї клінічної актуальності, а й набуває нових патофізіологічних аспектів, обумовлених дієтичними, поведінковими та метаболічними чинниками. Розуміння цих механізмів є важливою передумовою для розробки персоналізованих стратегій </w:t>
      </w:r>
      <w:proofErr w:type="spellStart"/>
      <w:r w:rsidRPr="00CE7B9F">
        <w:rPr>
          <w:rFonts w:ascii="Times New Roman" w:hAnsi="Times New Roman" w:cs="Times New Roman"/>
          <w:sz w:val="28"/>
          <w:szCs w:val="28"/>
        </w:rPr>
        <w:t>нутрітивної</w:t>
      </w:r>
      <w:proofErr w:type="spellEnd"/>
      <w:r w:rsidRPr="00CE7B9F">
        <w:rPr>
          <w:rFonts w:ascii="Times New Roman" w:hAnsi="Times New Roman" w:cs="Times New Roman"/>
          <w:sz w:val="28"/>
          <w:szCs w:val="28"/>
        </w:rPr>
        <w:t xml:space="preserve"> корекції та профілактики функціональних порушень травлення у фізично активних осіб.</w:t>
      </w:r>
    </w:p>
    <w:p w14:paraId="2CA5838E" w14:textId="77777777" w:rsidR="00151FD8" w:rsidRPr="00CE7B9F" w:rsidRDefault="00151FD8" w:rsidP="00CE7B9F">
      <w:pPr>
        <w:spacing w:after="0" w:line="360" w:lineRule="auto"/>
        <w:ind w:firstLine="709"/>
        <w:jc w:val="both"/>
        <w:rPr>
          <w:rFonts w:ascii="Times New Roman" w:hAnsi="Times New Roman" w:cs="Times New Roman"/>
          <w:sz w:val="28"/>
          <w:szCs w:val="28"/>
        </w:rPr>
      </w:pPr>
    </w:p>
    <w:p w14:paraId="4B7EAB5C" w14:textId="00076686" w:rsidR="001A743A" w:rsidRPr="00CE7B9F" w:rsidRDefault="001A743A" w:rsidP="00CE7B9F">
      <w:pPr>
        <w:spacing w:after="0" w:line="360" w:lineRule="auto"/>
        <w:ind w:firstLine="709"/>
        <w:jc w:val="both"/>
        <w:rPr>
          <w:rFonts w:ascii="Times New Roman" w:hAnsi="Times New Roman" w:cs="Times New Roman"/>
          <w:b/>
          <w:sz w:val="28"/>
          <w:szCs w:val="28"/>
        </w:rPr>
      </w:pPr>
      <w:r w:rsidRPr="00CE7B9F">
        <w:rPr>
          <w:rFonts w:ascii="Times New Roman" w:hAnsi="Times New Roman" w:cs="Times New Roman"/>
          <w:b/>
          <w:sz w:val="28"/>
          <w:szCs w:val="28"/>
        </w:rPr>
        <w:t>1.3. Особливості силового фітнесу як виду тренувального навантаження у жінок</w:t>
      </w:r>
      <w:r w:rsidR="003C5195">
        <w:rPr>
          <w:rFonts w:ascii="Times New Roman" w:hAnsi="Times New Roman" w:cs="Times New Roman"/>
          <w:b/>
          <w:sz w:val="28"/>
          <w:szCs w:val="28"/>
        </w:rPr>
        <w:t xml:space="preserve"> </w:t>
      </w:r>
    </w:p>
    <w:p w14:paraId="5CDBE185" w14:textId="6FFC582D" w:rsidR="00854142" w:rsidRPr="00CE7B9F" w:rsidRDefault="00854142"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Силовий фітнес охоплює комплекс рухових </w:t>
      </w:r>
      <w:proofErr w:type="spellStart"/>
      <w:r w:rsidRPr="00CE7B9F">
        <w:rPr>
          <w:rFonts w:ascii="Times New Roman" w:hAnsi="Times New Roman" w:cs="Times New Roman"/>
          <w:sz w:val="28"/>
          <w:szCs w:val="28"/>
        </w:rPr>
        <w:t>активностей</w:t>
      </w:r>
      <w:proofErr w:type="spellEnd"/>
      <w:r w:rsidRPr="00CE7B9F">
        <w:rPr>
          <w:rFonts w:ascii="Times New Roman" w:hAnsi="Times New Roman" w:cs="Times New Roman"/>
          <w:sz w:val="28"/>
          <w:szCs w:val="28"/>
        </w:rPr>
        <w:t xml:space="preserve">, спрямованих на розвиток м’язової сили, витривалості, структурної адаптації скелетної мускулатури та оптимізацію композиційного складу тіла. У жінок такі навантаження дедалі частіше використовуються не лише з рекреаційною або естетичною метою, але й у рамках профілактики </w:t>
      </w:r>
      <w:proofErr w:type="spellStart"/>
      <w:r w:rsidRPr="00CE7B9F">
        <w:rPr>
          <w:rFonts w:ascii="Times New Roman" w:hAnsi="Times New Roman" w:cs="Times New Roman"/>
          <w:sz w:val="28"/>
          <w:szCs w:val="28"/>
        </w:rPr>
        <w:t>остеосаркопенічного</w:t>
      </w:r>
      <w:proofErr w:type="spellEnd"/>
      <w:r w:rsidRPr="00CE7B9F">
        <w:rPr>
          <w:rFonts w:ascii="Times New Roman" w:hAnsi="Times New Roman" w:cs="Times New Roman"/>
          <w:sz w:val="28"/>
          <w:szCs w:val="28"/>
        </w:rPr>
        <w:t xml:space="preserve"> синдрому, метаболічних розладів, а також для поліпшення функціонального </w:t>
      </w:r>
      <w:r w:rsidRPr="00CE7B9F">
        <w:rPr>
          <w:rFonts w:ascii="Times New Roman" w:hAnsi="Times New Roman" w:cs="Times New Roman"/>
          <w:sz w:val="28"/>
          <w:szCs w:val="28"/>
        </w:rPr>
        <w:lastRenderedPageBreak/>
        <w:t>резерву опорно-рухового апарату</w:t>
      </w:r>
      <w:r w:rsidR="00295843" w:rsidRPr="00CE7B9F">
        <w:rPr>
          <w:rFonts w:ascii="Times New Roman" w:hAnsi="Times New Roman" w:cs="Times New Roman"/>
          <w:sz w:val="28"/>
          <w:szCs w:val="28"/>
        </w:rPr>
        <w:t xml:space="preserve"> </w:t>
      </w:r>
      <w:r w:rsidR="00295843" w:rsidRPr="00C4097A">
        <w:rPr>
          <w:rFonts w:ascii="Times New Roman" w:hAnsi="Times New Roman" w:cs="Times New Roman"/>
          <w:sz w:val="28"/>
          <w:szCs w:val="28"/>
          <w:lang w:val="ru-RU"/>
        </w:rPr>
        <w:t xml:space="preserve">[69, </w:t>
      </w:r>
      <w:r w:rsidR="00E00B0C" w:rsidRPr="00CE7B9F">
        <w:rPr>
          <w:rFonts w:ascii="Times New Roman" w:hAnsi="Times New Roman" w:cs="Times New Roman"/>
          <w:sz w:val="28"/>
          <w:szCs w:val="28"/>
        </w:rPr>
        <w:t>70</w:t>
      </w:r>
      <w:r w:rsidR="00295843" w:rsidRPr="00C4097A">
        <w:rPr>
          <w:rFonts w:ascii="Times New Roman" w:hAnsi="Times New Roman" w:cs="Times New Roman"/>
          <w:sz w:val="28"/>
          <w:szCs w:val="28"/>
          <w:lang w:val="ru-RU"/>
        </w:rPr>
        <w:t>]</w:t>
      </w:r>
      <w:r w:rsidRPr="00CE7B9F">
        <w:rPr>
          <w:rFonts w:ascii="Times New Roman" w:hAnsi="Times New Roman" w:cs="Times New Roman"/>
          <w:sz w:val="28"/>
          <w:szCs w:val="28"/>
        </w:rPr>
        <w:t xml:space="preserve">. Сучасна спортивна дієтологія та фітнес-медицина виділяють кілька провідних напрямів силового фітнесу, адаптованих до </w:t>
      </w:r>
      <w:proofErr w:type="spellStart"/>
      <w:r w:rsidRPr="00CE7B9F">
        <w:rPr>
          <w:rFonts w:ascii="Times New Roman" w:hAnsi="Times New Roman" w:cs="Times New Roman"/>
          <w:sz w:val="28"/>
          <w:szCs w:val="28"/>
        </w:rPr>
        <w:t>морфо</w:t>
      </w:r>
      <w:proofErr w:type="spellEnd"/>
      <w:r w:rsidRPr="00CE7B9F">
        <w:rPr>
          <w:rFonts w:ascii="Times New Roman" w:hAnsi="Times New Roman" w:cs="Times New Roman"/>
          <w:sz w:val="28"/>
          <w:szCs w:val="28"/>
        </w:rPr>
        <w:t>-функціональних особливостей жіночого організму.</w:t>
      </w:r>
    </w:p>
    <w:p w14:paraId="5ECA22EE" w14:textId="1736B234" w:rsidR="00E00B0C" w:rsidRPr="00CE7B9F" w:rsidRDefault="00854142"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Одним із найпоширеніших видів є традиційний силовий тренінг (</w:t>
      </w:r>
      <w:proofErr w:type="spellStart"/>
      <w:r w:rsidRPr="00CE7B9F">
        <w:rPr>
          <w:rFonts w:ascii="Times New Roman" w:hAnsi="Times New Roman" w:cs="Times New Roman"/>
          <w:sz w:val="28"/>
          <w:szCs w:val="28"/>
        </w:rPr>
        <w:t>resistance</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training</w:t>
      </w:r>
      <w:proofErr w:type="spellEnd"/>
      <w:r w:rsidRPr="00CE7B9F">
        <w:rPr>
          <w:rFonts w:ascii="Times New Roman" w:hAnsi="Times New Roman" w:cs="Times New Roman"/>
          <w:sz w:val="28"/>
          <w:szCs w:val="28"/>
        </w:rPr>
        <w:t>) із застосуванням вільних ваг, тренажерів та еластичних стрічок. Його метою є поступове збільшення механічного навантаження на м’язи для стимуляції гіпертрофії, підвищення щільності кісткової тканини та покращення інсулінової чутливості</w:t>
      </w:r>
      <w:r w:rsidR="00E00B0C" w:rsidRPr="00CE7B9F">
        <w:rPr>
          <w:rFonts w:ascii="Times New Roman" w:hAnsi="Times New Roman" w:cs="Times New Roman"/>
          <w:sz w:val="28"/>
          <w:szCs w:val="28"/>
        </w:rPr>
        <w:t xml:space="preserve"> </w:t>
      </w:r>
      <w:r w:rsidR="00E00B0C" w:rsidRPr="00C4097A">
        <w:rPr>
          <w:rFonts w:ascii="Times New Roman" w:hAnsi="Times New Roman" w:cs="Times New Roman"/>
          <w:sz w:val="28"/>
          <w:szCs w:val="28"/>
        </w:rPr>
        <w:t>[</w:t>
      </w:r>
      <w:r w:rsidR="00E00B0C" w:rsidRPr="00CE7B9F">
        <w:rPr>
          <w:rFonts w:ascii="Times New Roman" w:hAnsi="Times New Roman" w:cs="Times New Roman"/>
          <w:sz w:val="28"/>
          <w:szCs w:val="28"/>
        </w:rPr>
        <w:t>71, 72</w:t>
      </w:r>
      <w:r w:rsidR="00E00B0C" w:rsidRPr="00C4097A">
        <w:rPr>
          <w:rFonts w:ascii="Times New Roman" w:hAnsi="Times New Roman" w:cs="Times New Roman"/>
          <w:sz w:val="28"/>
          <w:szCs w:val="28"/>
        </w:rPr>
        <w:t>]</w:t>
      </w:r>
      <w:r w:rsidR="00E00B0C" w:rsidRPr="00CE7B9F">
        <w:rPr>
          <w:rFonts w:ascii="Times New Roman" w:hAnsi="Times New Roman" w:cs="Times New Roman"/>
          <w:sz w:val="28"/>
          <w:szCs w:val="28"/>
        </w:rPr>
        <w:t>.</w:t>
      </w:r>
    </w:p>
    <w:p w14:paraId="717D34EA" w14:textId="044B6E0A" w:rsidR="00854142" w:rsidRPr="00CE7B9F" w:rsidRDefault="00854142"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Фітнес-бодібілдинг — це структурована форма силового тренінгу, орієнтована на гармонійний розвиток м’язових груп із фокусом на композиційний ефект (зменшення жирової маси, формування «атлетичного силуету»)</w:t>
      </w:r>
      <w:r w:rsidR="006C7E32" w:rsidRPr="00CE7B9F">
        <w:rPr>
          <w:rFonts w:ascii="Times New Roman" w:hAnsi="Times New Roman" w:cs="Times New Roman"/>
          <w:sz w:val="28"/>
          <w:szCs w:val="28"/>
        </w:rPr>
        <w:t xml:space="preserve"> </w:t>
      </w:r>
      <w:r w:rsidR="006C7E32" w:rsidRPr="00C4097A">
        <w:rPr>
          <w:rFonts w:ascii="Times New Roman" w:hAnsi="Times New Roman" w:cs="Times New Roman"/>
          <w:sz w:val="28"/>
          <w:szCs w:val="28"/>
          <w:lang w:val="ru-RU"/>
        </w:rPr>
        <w:t>[</w:t>
      </w:r>
      <w:r w:rsidR="006C7E32" w:rsidRPr="00CE7B9F">
        <w:rPr>
          <w:rFonts w:ascii="Times New Roman" w:hAnsi="Times New Roman" w:cs="Times New Roman"/>
          <w:sz w:val="28"/>
          <w:szCs w:val="28"/>
        </w:rPr>
        <w:t>73, 74</w:t>
      </w:r>
      <w:r w:rsidR="006C7E32" w:rsidRPr="00C4097A">
        <w:rPr>
          <w:rFonts w:ascii="Times New Roman" w:hAnsi="Times New Roman" w:cs="Times New Roman"/>
          <w:sz w:val="28"/>
          <w:szCs w:val="28"/>
          <w:lang w:val="ru-RU"/>
        </w:rPr>
        <w:t>]</w:t>
      </w:r>
      <w:r w:rsidRPr="00CE7B9F">
        <w:rPr>
          <w:rFonts w:ascii="Times New Roman" w:hAnsi="Times New Roman" w:cs="Times New Roman"/>
          <w:sz w:val="28"/>
          <w:szCs w:val="28"/>
        </w:rPr>
        <w:t xml:space="preserve">. Він потребує ретельного контролю за </w:t>
      </w:r>
      <w:proofErr w:type="spellStart"/>
      <w:r w:rsidRPr="00CE7B9F">
        <w:rPr>
          <w:rFonts w:ascii="Times New Roman" w:hAnsi="Times New Roman" w:cs="Times New Roman"/>
          <w:sz w:val="28"/>
          <w:szCs w:val="28"/>
        </w:rPr>
        <w:t>нутрітивним</w:t>
      </w:r>
      <w:proofErr w:type="spellEnd"/>
      <w:r w:rsidRPr="00CE7B9F">
        <w:rPr>
          <w:rFonts w:ascii="Times New Roman" w:hAnsi="Times New Roman" w:cs="Times New Roman"/>
          <w:sz w:val="28"/>
          <w:szCs w:val="28"/>
        </w:rPr>
        <w:t xml:space="preserve"> профілем, періодизацією навантажень і рівнем відновлення.</w:t>
      </w:r>
    </w:p>
    <w:p w14:paraId="6B63ECF7" w14:textId="40A80323" w:rsidR="00854142" w:rsidRPr="00CE7B9F" w:rsidRDefault="00854142"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Функціональний силовий тренінг включає вправи, що імітують побутові або спортивні рухи, з акцентом на залучення м’язів-стабілізаторів, розвиток </w:t>
      </w:r>
      <w:proofErr w:type="spellStart"/>
      <w:r w:rsidRPr="00CE7B9F">
        <w:rPr>
          <w:rFonts w:ascii="Times New Roman" w:hAnsi="Times New Roman" w:cs="Times New Roman"/>
          <w:sz w:val="28"/>
          <w:szCs w:val="28"/>
        </w:rPr>
        <w:t>міжм’язової</w:t>
      </w:r>
      <w:proofErr w:type="spellEnd"/>
      <w:r w:rsidRPr="00CE7B9F">
        <w:rPr>
          <w:rFonts w:ascii="Times New Roman" w:hAnsi="Times New Roman" w:cs="Times New Roman"/>
          <w:sz w:val="28"/>
          <w:szCs w:val="28"/>
        </w:rPr>
        <w:t xml:space="preserve"> координації та </w:t>
      </w:r>
      <w:proofErr w:type="spellStart"/>
      <w:r w:rsidRPr="00CE7B9F">
        <w:rPr>
          <w:rFonts w:ascii="Times New Roman" w:hAnsi="Times New Roman" w:cs="Times New Roman"/>
          <w:sz w:val="28"/>
          <w:szCs w:val="28"/>
        </w:rPr>
        <w:t>нейром’язового</w:t>
      </w:r>
      <w:proofErr w:type="spellEnd"/>
      <w:r w:rsidRPr="00CE7B9F">
        <w:rPr>
          <w:rFonts w:ascii="Times New Roman" w:hAnsi="Times New Roman" w:cs="Times New Roman"/>
          <w:sz w:val="28"/>
          <w:szCs w:val="28"/>
        </w:rPr>
        <w:t xml:space="preserve"> контролю</w:t>
      </w:r>
      <w:r w:rsidR="00C107DC" w:rsidRPr="00CE7B9F">
        <w:rPr>
          <w:rFonts w:ascii="Times New Roman" w:hAnsi="Times New Roman" w:cs="Times New Roman"/>
          <w:sz w:val="28"/>
          <w:szCs w:val="28"/>
        </w:rPr>
        <w:t xml:space="preserve"> </w:t>
      </w:r>
      <w:r w:rsidR="00C107DC" w:rsidRPr="00C4097A">
        <w:rPr>
          <w:rFonts w:ascii="Times New Roman" w:hAnsi="Times New Roman" w:cs="Times New Roman"/>
          <w:sz w:val="28"/>
          <w:szCs w:val="28"/>
          <w:lang w:val="ru-RU"/>
        </w:rPr>
        <w:t>[</w:t>
      </w:r>
      <w:r w:rsidR="00C107DC" w:rsidRPr="00CE7B9F">
        <w:rPr>
          <w:rFonts w:ascii="Times New Roman" w:hAnsi="Times New Roman" w:cs="Times New Roman"/>
          <w:sz w:val="28"/>
          <w:szCs w:val="28"/>
        </w:rPr>
        <w:t>75, 76</w:t>
      </w:r>
      <w:r w:rsidR="00C107DC" w:rsidRPr="00C4097A">
        <w:rPr>
          <w:rFonts w:ascii="Times New Roman" w:hAnsi="Times New Roman" w:cs="Times New Roman"/>
          <w:sz w:val="28"/>
          <w:szCs w:val="28"/>
          <w:lang w:val="ru-RU"/>
        </w:rPr>
        <w:t>]</w:t>
      </w:r>
      <w:r w:rsidRPr="00CE7B9F">
        <w:rPr>
          <w:rFonts w:ascii="Times New Roman" w:hAnsi="Times New Roman" w:cs="Times New Roman"/>
          <w:sz w:val="28"/>
          <w:szCs w:val="28"/>
        </w:rPr>
        <w:t>. Цей напрям набуває популярності завдяки ефективності у покращенні рухової ефективності, профілактиці травматизму та реабілітації.</w:t>
      </w:r>
    </w:p>
    <w:p w14:paraId="33CFF478" w14:textId="3AE9947B" w:rsidR="00C107DC" w:rsidRPr="00CE7B9F" w:rsidRDefault="00854142"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До окремого сегмента належить силовий </w:t>
      </w:r>
      <w:proofErr w:type="spellStart"/>
      <w:r w:rsidRPr="00CE7B9F">
        <w:rPr>
          <w:rFonts w:ascii="Times New Roman" w:hAnsi="Times New Roman" w:cs="Times New Roman"/>
          <w:sz w:val="28"/>
          <w:szCs w:val="28"/>
        </w:rPr>
        <w:t>кросфіт</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cross-training</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CrossFit</w:t>
      </w:r>
      <w:proofErr w:type="spellEnd"/>
      <w:r w:rsidRPr="00CE7B9F">
        <w:rPr>
          <w:rFonts w:ascii="Times New Roman" w:hAnsi="Times New Roman" w:cs="Times New Roman"/>
          <w:sz w:val="28"/>
          <w:szCs w:val="28"/>
        </w:rPr>
        <w:t xml:space="preserve">®), що поєднує вагові, </w:t>
      </w:r>
      <w:proofErr w:type="spellStart"/>
      <w:r w:rsidRPr="00CE7B9F">
        <w:rPr>
          <w:rFonts w:ascii="Times New Roman" w:hAnsi="Times New Roman" w:cs="Times New Roman"/>
          <w:sz w:val="28"/>
          <w:szCs w:val="28"/>
        </w:rPr>
        <w:t>пліометричні</w:t>
      </w:r>
      <w:proofErr w:type="spellEnd"/>
      <w:r w:rsidRPr="00CE7B9F">
        <w:rPr>
          <w:rFonts w:ascii="Times New Roman" w:hAnsi="Times New Roman" w:cs="Times New Roman"/>
          <w:sz w:val="28"/>
          <w:szCs w:val="28"/>
        </w:rPr>
        <w:t xml:space="preserve"> та циклічні вправи у високій інтенсивності</w:t>
      </w:r>
      <w:r w:rsidR="00C107DC" w:rsidRPr="00CE7B9F">
        <w:rPr>
          <w:rFonts w:ascii="Times New Roman" w:hAnsi="Times New Roman" w:cs="Times New Roman"/>
          <w:sz w:val="28"/>
          <w:szCs w:val="28"/>
        </w:rPr>
        <w:t xml:space="preserve"> </w:t>
      </w:r>
      <w:r w:rsidR="00C107DC" w:rsidRPr="00C4097A">
        <w:rPr>
          <w:rFonts w:ascii="Times New Roman" w:hAnsi="Times New Roman" w:cs="Times New Roman"/>
          <w:sz w:val="28"/>
          <w:szCs w:val="28"/>
        </w:rPr>
        <w:t>[</w:t>
      </w:r>
      <w:r w:rsidR="00C107DC" w:rsidRPr="00CE7B9F">
        <w:rPr>
          <w:rFonts w:ascii="Times New Roman" w:hAnsi="Times New Roman" w:cs="Times New Roman"/>
          <w:sz w:val="28"/>
          <w:szCs w:val="28"/>
        </w:rPr>
        <w:t>77</w:t>
      </w:r>
      <w:r w:rsidR="00C107DC" w:rsidRPr="00C4097A">
        <w:rPr>
          <w:rFonts w:ascii="Times New Roman" w:hAnsi="Times New Roman" w:cs="Times New Roman"/>
          <w:sz w:val="28"/>
          <w:szCs w:val="28"/>
        </w:rPr>
        <w:t>]</w:t>
      </w:r>
      <w:r w:rsidR="00C107DC" w:rsidRPr="00CE7B9F">
        <w:rPr>
          <w:rFonts w:ascii="Times New Roman" w:hAnsi="Times New Roman" w:cs="Times New Roman"/>
          <w:sz w:val="28"/>
          <w:szCs w:val="28"/>
        </w:rPr>
        <w:t>.</w:t>
      </w:r>
      <w:r w:rsidRPr="00CE7B9F">
        <w:rPr>
          <w:rFonts w:ascii="Times New Roman" w:hAnsi="Times New Roman" w:cs="Times New Roman"/>
          <w:sz w:val="28"/>
          <w:szCs w:val="28"/>
        </w:rPr>
        <w:t xml:space="preserve"> Його особливістю є розвиток загальної фізичної підготовленості в умовах метаболічного стресу, що сприяє зростанню як силових, так і аеробних можливостей.</w:t>
      </w:r>
    </w:p>
    <w:p w14:paraId="1264523F" w14:textId="77777777" w:rsidR="00854142" w:rsidRPr="00CE7B9F" w:rsidRDefault="00854142" w:rsidP="00CE7B9F">
      <w:pPr>
        <w:spacing w:after="0" w:line="360" w:lineRule="auto"/>
        <w:ind w:firstLine="709"/>
        <w:jc w:val="both"/>
        <w:rPr>
          <w:rFonts w:ascii="Times New Roman" w:hAnsi="Times New Roman" w:cs="Times New Roman"/>
          <w:sz w:val="28"/>
          <w:szCs w:val="28"/>
        </w:rPr>
      </w:pPr>
      <w:proofErr w:type="spellStart"/>
      <w:r w:rsidRPr="00CE7B9F">
        <w:rPr>
          <w:rFonts w:ascii="Times New Roman" w:hAnsi="Times New Roman" w:cs="Times New Roman"/>
          <w:sz w:val="28"/>
          <w:szCs w:val="28"/>
        </w:rPr>
        <w:t>Powerlifting</w:t>
      </w:r>
      <w:proofErr w:type="spellEnd"/>
      <w:r w:rsidRPr="00CE7B9F">
        <w:rPr>
          <w:rFonts w:ascii="Times New Roman" w:hAnsi="Times New Roman" w:cs="Times New Roman"/>
          <w:sz w:val="28"/>
          <w:szCs w:val="28"/>
        </w:rPr>
        <w:t xml:space="preserve">-фітнес — адаптована форма силового триборства (присідання, жим лежачи, станова тяга) з урахуванням біомеханічних і гормональних особливостей жінок. Переважно використовується у контексті формування базової сили та покращення щільності кісткової тканини у </w:t>
      </w:r>
      <w:proofErr w:type="spellStart"/>
      <w:r w:rsidRPr="00CE7B9F">
        <w:rPr>
          <w:rFonts w:ascii="Times New Roman" w:hAnsi="Times New Roman" w:cs="Times New Roman"/>
          <w:sz w:val="28"/>
          <w:szCs w:val="28"/>
        </w:rPr>
        <w:t>пременопаузі</w:t>
      </w:r>
      <w:proofErr w:type="spellEnd"/>
      <w:r w:rsidRPr="00CE7B9F">
        <w:rPr>
          <w:rFonts w:ascii="Times New Roman" w:hAnsi="Times New Roman" w:cs="Times New Roman"/>
          <w:sz w:val="28"/>
          <w:szCs w:val="28"/>
        </w:rPr>
        <w:t>.</w:t>
      </w:r>
    </w:p>
    <w:p w14:paraId="2DB40930" w14:textId="6D9EAEAB" w:rsidR="00854142" w:rsidRPr="00CE7B9F" w:rsidRDefault="00854142"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TRX-тренування — це тренінг у підвісній системі, що базується на роботі з власною вагою. Він дозволяє реалізовувати силове навантаження в </w:t>
      </w:r>
      <w:r w:rsidRPr="00CE7B9F">
        <w:rPr>
          <w:rFonts w:ascii="Times New Roman" w:hAnsi="Times New Roman" w:cs="Times New Roman"/>
          <w:sz w:val="28"/>
          <w:szCs w:val="28"/>
        </w:rPr>
        <w:lastRenderedPageBreak/>
        <w:t>нестабільних умовах, активізуючи глибокі м’язи та покращуючи стабільність корпусу</w:t>
      </w:r>
      <w:r w:rsidR="00710C19" w:rsidRPr="00CE7B9F">
        <w:rPr>
          <w:rFonts w:ascii="Times New Roman" w:hAnsi="Times New Roman" w:cs="Times New Roman"/>
          <w:sz w:val="28"/>
          <w:szCs w:val="28"/>
        </w:rPr>
        <w:t xml:space="preserve"> </w:t>
      </w:r>
      <w:r w:rsidR="00710C19" w:rsidRPr="00C4097A">
        <w:rPr>
          <w:rFonts w:ascii="Times New Roman" w:hAnsi="Times New Roman" w:cs="Times New Roman"/>
          <w:sz w:val="28"/>
          <w:szCs w:val="28"/>
          <w:lang w:val="ru-RU"/>
        </w:rPr>
        <w:t>[</w:t>
      </w:r>
      <w:r w:rsidR="00710C19" w:rsidRPr="00CE7B9F">
        <w:rPr>
          <w:rFonts w:ascii="Times New Roman" w:hAnsi="Times New Roman" w:cs="Times New Roman"/>
          <w:sz w:val="28"/>
          <w:szCs w:val="28"/>
        </w:rPr>
        <w:t>78, 79</w:t>
      </w:r>
      <w:r w:rsidR="00710C19" w:rsidRPr="00C4097A">
        <w:rPr>
          <w:rFonts w:ascii="Times New Roman" w:hAnsi="Times New Roman" w:cs="Times New Roman"/>
          <w:sz w:val="28"/>
          <w:szCs w:val="28"/>
          <w:lang w:val="ru-RU"/>
        </w:rPr>
        <w:t>]</w:t>
      </w:r>
      <w:r w:rsidRPr="00CE7B9F">
        <w:rPr>
          <w:rFonts w:ascii="Times New Roman" w:hAnsi="Times New Roman" w:cs="Times New Roman"/>
          <w:sz w:val="28"/>
          <w:szCs w:val="28"/>
        </w:rPr>
        <w:t>.</w:t>
      </w:r>
    </w:p>
    <w:p w14:paraId="6ED14928" w14:textId="20B5D420" w:rsidR="00854142" w:rsidRPr="00CE7B9F" w:rsidRDefault="00854142"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Зростання залученості жінок до цих напрямів вимагає науково обґрунтованих підходів до планування тренувального процесу з урахуванням гормонального статусу, менструального циклу, </w:t>
      </w:r>
      <w:proofErr w:type="spellStart"/>
      <w:r w:rsidRPr="00CE7B9F">
        <w:rPr>
          <w:rFonts w:ascii="Times New Roman" w:hAnsi="Times New Roman" w:cs="Times New Roman"/>
          <w:sz w:val="28"/>
          <w:szCs w:val="28"/>
        </w:rPr>
        <w:t>нутрітивного</w:t>
      </w:r>
      <w:proofErr w:type="spellEnd"/>
      <w:r w:rsidRPr="00CE7B9F">
        <w:rPr>
          <w:rFonts w:ascii="Times New Roman" w:hAnsi="Times New Roman" w:cs="Times New Roman"/>
          <w:sz w:val="28"/>
          <w:szCs w:val="28"/>
        </w:rPr>
        <w:t xml:space="preserve"> забезпечення та адаптаційних можливостей. Актуальним стає також вивчення супутніх фізіологічних ефектів, зокрема впливу силових тренувань на функціональний стан </w:t>
      </w:r>
      <w:proofErr w:type="spellStart"/>
      <w:r w:rsidRPr="00CE7B9F">
        <w:rPr>
          <w:rFonts w:ascii="Times New Roman" w:hAnsi="Times New Roman" w:cs="Times New Roman"/>
          <w:sz w:val="28"/>
          <w:szCs w:val="28"/>
        </w:rPr>
        <w:t>кишково</w:t>
      </w:r>
      <w:proofErr w:type="spellEnd"/>
      <w:r w:rsidRPr="00CE7B9F">
        <w:rPr>
          <w:rFonts w:ascii="Times New Roman" w:hAnsi="Times New Roman" w:cs="Times New Roman"/>
          <w:sz w:val="28"/>
          <w:szCs w:val="28"/>
        </w:rPr>
        <w:t>-шлункового тракту, психоемоційний фон та метаболічну регуляцію.</w:t>
      </w:r>
    </w:p>
    <w:p w14:paraId="3BD07003" w14:textId="3526FC0F" w:rsidR="00551C97" w:rsidRPr="00CE7B9F" w:rsidRDefault="007F098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Силове тренування є одним із провідних видів фізичних вправ, яке формує специфічний профіль метаболічних та функціональних </w:t>
      </w:r>
      <w:proofErr w:type="spellStart"/>
      <w:r w:rsidRPr="00CE7B9F">
        <w:rPr>
          <w:rFonts w:ascii="Times New Roman" w:hAnsi="Times New Roman" w:cs="Times New Roman"/>
          <w:sz w:val="28"/>
          <w:szCs w:val="28"/>
        </w:rPr>
        <w:t>адаптацій</w:t>
      </w:r>
      <w:proofErr w:type="spellEnd"/>
      <w:r w:rsidRPr="00CE7B9F">
        <w:rPr>
          <w:rFonts w:ascii="Times New Roman" w:hAnsi="Times New Roman" w:cs="Times New Roman"/>
          <w:sz w:val="28"/>
          <w:szCs w:val="28"/>
        </w:rPr>
        <w:t xml:space="preserve"> у скелетних м’язах, серцево-судинній, ендокринній та центральній нервовій системах. У його основі — м’язова діяльність із високим рівнем напруження, переважно за участю анаеробного енергозабезпечення, що призводить до значного утворення метаболітів (лактат, протони, неорганічний фосфат, АДФ), які ініціюють каскад клітинних сигналів, пов’язаних із м’язовою гіпертрофією, </w:t>
      </w:r>
      <w:proofErr w:type="spellStart"/>
      <w:r w:rsidRPr="00CE7B9F">
        <w:rPr>
          <w:rFonts w:ascii="Times New Roman" w:hAnsi="Times New Roman" w:cs="Times New Roman"/>
          <w:sz w:val="28"/>
          <w:szCs w:val="28"/>
        </w:rPr>
        <w:t>ангіогенезом</w:t>
      </w:r>
      <w:proofErr w:type="spellEnd"/>
      <w:r w:rsidRPr="00CE7B9F">
        <w:rPr>
          <w:rFonts w:ascii="Times New Roman" w:hAnsi="Times New Roman" w:cs="Times New Roman"/>
          <w:sz w:val="28"/>
          <w:szCs w:val="28"/>
        </w:rPr>
        <w:t xml:space="preserve"> та покращенням інсулінової чутливості</w:t>
      </w:r>
      <w:r w:rsidR="00551C97" w:rsidRPr="00CE7B9F">
        <w:rPr>
          <w:rFonts w:ascii="Times New Roman" w:hAnsi="Times New Roman" w:cs="Times New Roman"/>
          <w:sz w:val="28"/>
          <w:szCs w:val="28"/>
        </w:rPr>
        <w:t xml:space="preserve"> </w:t>
      </w:r>
      <w:r w:rsidR="00551C97" w:rsidRPr="00C4097A">
        <w:rPr>
          <w:rFonts w:ascii="Times New Roman" w:hAnsi="Times New Roman" w:cs="Times New Roman"/>
          <w:sz w:val="28"/>
          <w:szCs w:val="28"/>
        </w:rPr>
        <w:t>[</w:t>
      </w:r>
      <w:r w:rsidR="00551C97" w:rsidRPr="00CE7B9F">
        <w:rPr>
          <w:rFonts w:ascii="Times New Roman" w:hAnsi="Times New Roman" w:cs="Times New Roman"/>
          <w:sz w:val="28"/>
          <w:szCs w:val="28"/>
        </w:rPr>
        <w:t>80, 81</w:t>
      </w:r>
      <w:r w:rsidR="00551C97" w:rsidRPr="00C4097A">
        <w:rPr>
          <w:rFonts w:ascii="Times New Roman" w:hAnsi="Times New Roman" w:cs="Times New Roman"/>
          <w:sz w:val="28"/>
          <w:szCs w:val="28"/>
        </w:rPr>
        <w:t>]</w:t>
      </w:r>
      <w:r w:rsidRPr="00CE7B9F">
        <w:rPr>
          <w:rFonts w:ascii="Times New Roman" w:hAnsi="Times New Roman" w:cs="Times New Roman"/>
          <w:sz w:val="28"/>
          <w:szCs w:val="28"/>
        </w:rPr>
        <w:t>.</w:t>
      </w:r>
    </w:p>
    <w:p w14:paraId="61E48D21" w14:textId="0122DD98" w:rsidR="007F0987" w:rsidRPr="00CE7B9F" w:rsidRDefault="007F098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Метаболічне навантаження визначається інтенсивністю, тривалістю та типом вправ, а також інтервалами відпочинку між підходами. Під час виконання вправ із високим опором активується </w:t>
      </w:r>
      <w:proofErr w:type="spellStart"/>
      <w:r w:rsidRPr="00CE7B9F">
        <w:rPr>
          <w:rFonts w:ascii="Times New Roman" w:hAnsi="Times New Roman" w:cs="Times New Roman"/>
          <w:sz w:val="28"/>
          <w:szCs w:val="28"/>
        </w:rPr>
        <w:t>гліколітичний</w:t>
      </w:r>
      <w:proofErr w:type="spellEnd"/>
      <w:r w:rsidRPr="00CE7B9F">
        <w:rPr>
          <w:rFonts w:ascii="Times New Roman" w:hAnsi="Times New Roman" w:cs="Times New Roman"/>
          <w:sz w:val="28"/>
          <w:szCs w:val="28"/>
        </w:rPr>
        <w:t xml:space="preserve"> шлях, що супроводжується зниженням </w:t>
      </w:r>
      <w:proofErr w:type="spellStart"/>
      <w:r w:rsidRPr="00CE7B9F">
        <w:rPr>
          <w:rFonts w:ascii="Times New Roman" w:hAnsi="Times New Roman" w:cs="Times New Roman"/>
          <w:sz w:val="28"/>
          <w:szCs w:val="28"/>
        </w:rPr>
        <w:t>pH</w:t>
      </w:r>
      <w:proofErr w:type="spellEnd"/>
      <w:r w:rsidRPr="00CE7B9F">
        <w:rPr>
          <w:rFonts w:ascii="Times New Roman" w:hAnsi="Times New Roman" w:cs="Times New Roman"/>
          <w:sz w:val="28"/>
          <w:szCs w:val="28"/>
        </w:rPr>
        <w:t xml:space="preserve"> у м’язових волокнах, підвищенням рівня лактату та активацією </w:t>
      </w:r>
      <w:proofErr w:type="spellStart"/>
      <w:r w:rsidRPr="00CE7B9F">
        <w:rPr>
          <w:rFonts w:ascii="Times New Roman" w:hAnsi="Times New Roman" w:cs="Times New Roman"/>
          <w:sz w:val="28"/>
          <w:szCs w:val="28"/>
        </w:rPr>
        <w:t>гіпоксично</w:t>
      </w:r>
      <w:proofErr w:type="spellEnd"/>
      <w:r w:rsidRPr="00CE7B9F">
        <w:rPr>
          <w:rFonts w:ascii="Times New Roman" w:hAnsi="Times New Roman" w:cs="Times New Roman"/>
          <w:sz w:val="28"/>
          <w:szCs w:val="28"/>
        </w:rPr>
        <w:t>-залежних сигнальних шляхів (наприклад, HIF</w:t>
      </w:r>
      <w:r w:rsidRPr="00CE7B9F">
        <w:rPr>
          <w:rFonts w:ascii="Times New Roman" w:hAnsi="Times New Roman" w:cs="Times New Roman"/>
          <w:sz w:val="28"/>
          <w:szCs w:val="28"/>
        </w:rPr>
        <w:noBreakHyphen/>
        <w:t xml:space="preserve">1α), які мають вирішальне значення для стимуляції </w:t>
      </w:r>
      <w:proofErr w:type="spellStart"/>
      <w:r w:rsidRPr="00CE7B9F">
        <w:rPr>
          <w:rFonts w:ascii="Times New Roman" w:hAnsi="Times New Roman" w:cs="Times New Roman"/>
          <w:sz w:val="28"/>
          <w:szCs w:val="28"/>
        </w:rPr>
        <w:t>анаболічних</w:t>
      </w:r>
      <w:proofErr w:type="spellEnd"/>
      <w:r w:rsidRPr="00CE7B9F">
        <w:rPr>
          <w:rFonts w:ascii="Times New Roman" w:hAnsi="Times New Roman" w:cs="Times New Roman"/>
          <w:sz w:val="28"/>
          <w:szCs w:val="28"/>
        </w:rPr>
        <w:t xml:space="preserve"> процесів</w:t>
      </w:r>
      <w:r w:rsidR="00DD42EC" w:rsidRPr="00CE7B9F">
        <w:rPr>
          <w:rFonts w:ascii="Times New Roman" w:hAnsi="Times New Roman" w:cs="Times New Roman"/>
          <w:sz w:val="28"/>
          <w:szCs w:val="28"/>
        </w:rPr>
        <w:t xml:space="preserve"> </w:t>
      </w:r>
      <w:r w:rsidR="00DD42EC" w:rsidRPr="00C4097A">
        <w:rPr>
          <w:rFonts w:ascii="Times New Roman" w:hAnsi="Times New Roman" w:cs="Times New Roman"/>
          <w:sz w:val="28"/>
          <w:szCs w:val="28"/>
        </w:rPr>
        <w:t>[</w:t>
      </w:r>
      <w:r w:rsidR="00DD42EC" w:rsidRPr="00CE7B9F">
        <w:rPr>
          <w:rFonts w:ascii="Times New Roman" w:hAnsi="Times New Roman" w:cs="Times New Roman"/>
          <w:sz w:val="28"/>
          <w:szCs w:val="28"/>
        </w:rPr>
        <w:t>8</w:t>
      </w:r>
      <w:r w:rsidR="00BA1A3C" w:rsidRPr="00CE7B9F">
        <w:rPr>
          <w:rFonts w:ascii="Times New Roman" w:hAnsi="Times New Roman" w:cs="Times New Roman"/>
          <w:sz w:val="28"/>
          <w:szCs w:val="28"/>
        </w:rPr>
        <w:t>2</w:t>
      </w:r>
      <w:r w:rsidR="00DD42EC" w:rsidRPr="00CE7B9F">
        <w:rPr>
          <w:rFonts w:ascii="Times New Roman" w:hAnsi="Times New Roman" w:cs="Times New Roman"/>
          <w:sz w:val="28"/>
          <w:szCs w:val="28"/>
        </w:rPr>
        <w:t xml:space="preserve">, </w:t>
      </w:r>
      <w:r w:rsidR="00BA1A3C" w:rsidRPr="00CE7B9F">
        <w:rPr>
          <w:rFonts w:ascii="Times New Roman" w:hAnsi="Times New Roman" w:cs="Times New Roman"/>
          <w:sz w:val="28"/>
          <w:szCs w:val="28"/>
        </w:rPr>
        <w:t>83</w:t>
      </w:r>
      <w:r w:rsidR="00DD42EC" w:rsidRPr="00C4097A">
        <w:rPr>
          <w:rFonts w:ascii="Times New Roman" w:hAnsi="Times New Roman" w:cs="Times New Roman"/>
          <w:sz w:val="28"/>
          <w:szCs w:val="28"/>
        </w:rPr>
        <w:t>]</w:t>
      </w:r>
      <w:r w:rsidRPr="00CE7B9F">
        <w:rPr>
          <w:rFonts w:ascii="Times New Roman" w:hAnsi="Times New Roman" w:cs="Times New Roman"/>
          <w:sz w:val="28"/>
          <w:szCs w:val="28"/>
        </w:rPr>
        <w:t xml:space="preserve">. Значне значення має також метаболічний стрес як фактор м’язової адаптації — він посилює секрецію </w:t>
      </w:r>
      <w:proofErr w:type="spellStart"/>
      <w:r w:rsidRPr="00CE7B9F">
        <w:rPr>
          <w:rFonts w:ascii="Times New Roman" w:hAnsi="Times New Roman" w:cs="Times New Roman"/>
          <w:sz w:val="28"/>
          <w:szCs w:val="28"/>
        </w:rPr>
        <w:t>анаболічних</w:t>
      </w:r>
      <w:proofErr w:type="spellEnd"/>
      <w:r w:rsidRPr="00CE7B9F">
        <w:rPr>
          <w:rFonts w:ascii="Times New Roman" w:hAnsi="Times New Roman" w:cs="Times New Roman"/>
          <w:sz w:val="28"/>
          <w:szCs w:val="28"/>
        </w:rPr>
        <w:t xml:space="preserve"> гормонів (тестостерон, гормон росту, ІФР</w:t>
      </w:r>
      <w:r w:rsidRPr="00CE7B9F">
        <w:rPr>
          <w:rFonts w:ascii="Times New Roman" w:hAnsi="Times New Roman" w:cs="Times New Roman"/>
          <w:sz w:val="28"/>
          <w:szCs w:val="28"/>
        </w:rPr>
        <w:noBreakHyphen/>
        <w:t>1) і підвищує чутливість тканин до інсуліну</w:t>
      </w:r>
      <w:r w:rsidR="00BA1A3C" w:rsidRPr="00CE7B9F">
        <w:rPr>
          <w:rFonts w:ascii="Times New Roman" w:hAnsi="Times New Roman" w:cs="Times New Roman"/>
          <w:sz w:val="28"/>
          <w:szCs w:val="28"/>
        </w:rPr>
        <w:t xml:space="preserve"> </w:t>
      </w:r>
      <w:r w:rsidR="00BA1A3C" w:rsidRPr="00C4097A">
        <w:rPr>
          <w:rFonts w:ascii="Times New Roman" w:hAnsi="Times New Roman" w:cs="Times New Roman"/>
          <w:sz w:val="28"/>
          <w:szCs w:val="28"/>
        </w:rPr>
        <w:t>[</w:t>
      </w:r>
      <w:r w:rsidR="00BA1A3C" w:rsidRPr="00CE7B9F">
        <w:rPr>
          <w:rFonts w:ascii="Times New Roman" w:hAnsi="Times New Roman" w:cs="Times New Roman"/>
          <w:sz w:val="28"/>
          <w:szCs w:val="28"/>
        </w:rPr>
        <w:t>83, 84</w:t>
      </w:r>
      <w:r w:rsidR="00BA1A3C" w:rsidRPr="00C4097A">
        <w:rPr>
          <w:rFonts w:ascii="Times New Roman" w:hAnsi="Times New Roman" w:cs="Times New Roman"/>
          <w:sz w:val="28"/>
          <w:szCs w:val="28"/>
        </w:rPr>
        <w:t>]</w:t>
      </w:r>
      <w:r w:rsidRPr="00CE7B9F">
        <w:rPr>
          <w:rFonts w:ascii="Times New Roman" w:hAnsi="Times New Roman" w:cs="Times New Roman"/>
          <w:sz w:val="28"/>
          <w:szCs w:val="28"/>
        </w:rPr>
        <w:t>.</w:t>
      </w:r>
    </w:p>
    <w:p w14:paraId="18070A4D" w14:textId="4D76E318" w:rsidR="007F0987" w:rsidRPr="00CE7B9F" w:rsidRDefault="007F098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Функціональне навантаження охоплює не лише м’язові, а й </w:t>
      </w:r>
      <w:proofErr w:type="spellStart"/>
      <w:r w:rsidRPr="00CE7B9F">
        <w:rPr>
          <w:rFonts w:ascii="Times New Roman" w:hAnsi="Times New Roman" w:cs="Times New Roman"/>
          <w:sz w:val="28"/>
          <w:szCs w:val="28"/>
        </w:rPr>
        <w:t>нейром’язові</w:t>
      </w:r>
      <w:proofErr w:type="spellEnd"/>
      <w:r w:rsidRPr="00CE7B9F">
        <w:rPr>
          <w:rFonts w:ascii="Times New Roman" w:hAnsi="Times New Roman" w:cs="Times New Roman"/>
          <w:sz w:val="28"/>
          <w:szCs w:val="28"/>
        </w:rPr>
        <w:t xml:space="preserve"> аспекти. Силове тренування активує центральні й периферичні механізми </w:t>
      </w:r>
      <w:proofErr w:type="spellStart"/>
      <w:r w:rsidRPr="00CE7B9F">
        <w:rPr>
          <w:rFonts w:ascii="Times New Roman" w:hAnsi="Times New Roman" w:cs="Times New Roman"/>
          <w:sz w:val="28"/>
          <w:szCs w:val="28"/>
        </w:rPr>
        <w:t>нейропластичності</w:t>
      </w:r>
      <w:proofErr w:type="spellEnd"/>
      <w:r w:rsidRPr="00CE7B9F">
        <w:rPr>
          <w:rFonts w:ascii="Times New Roman" w:hAnsi="Times New Roman" w:cs="Times New Roman"/>
          <w:sz w:val="28"/>
          <w:szCs w:val="28"/>
        </w:rPr>
        <w:t xml:space="preserve">, зокрема — покращення моторної </w:t>
      </w:r>
      <w:proofErr w:type="spellStart"/>
      <w:r w:rsidRPr="00CE7B9F">
        <w:rPr>
          <w:rFonts w:ascii="Times New Roman" w:hAnsi="Times New Roman" w:cs="Times New Roman"/>
          <w:sz w:val="28"/>
          <w:szCs w:val="28"/>
        </w:rPr>
        <w:t>рекрутації</w:t>
      </w:r>
      <w:proofErr w:type="spellEnd"/>
      <w:r w:rsidRPr="00CE7B9F">
        <w:rPr>
          <w:rFonts w:ascii="Times New Roman" w:hAnsi="Times New Roman" w:cs="Times New Roman"/>
          <w:sz w:val="28"/>
          <w:szCs w:val="28"/>
        </w:rPr>
        <w:t xml:space="preserve">, синхронізації та підвищення частоти </w:t>
      </w:r>
      <w:proofErr w:type="spellStart"/>
      <w:r w:rsidRPr="00CE7B9F">
        <w:rPr>
          <w:rFonts w:ascii="Times New Roman" w:hAnsi="Times New Roman" w:cs="Times New Roman"/>
          <w:sz w:val="28"/>
          <w:szCs w:val="28"/>
        </w:rPr>
        <w:t>імпульсації</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мотонейронів</w:t>
      </w:r>
      <w:proofErr w:type="spellEnd"/>
      <w:r w:rsidR="00231231" w:rsidRPr="00CE7B9F">
        <w:rPr>
          <w:rFonts w:ascii="Times New Roman" w:hAnsi="Times New Roman" w:cs="Times New Roman"/>
          <w:sz w:val="28"/>
          <w:szCs w:val="28"/>
        </w:rPr>
        <w:t xml:space="preserve"> </w:t>
      </w:r>
      <w:r w:rsidR="00231231" w:rsidRPr="00C4097A">
        <w:rPr>
          <w:rFonts w:ascii="Times New Roman" w:hAnsi="Times New Roman" w:cs="Times New Roman"/>
          <w:sz w:val="28"/>
          <w:szCs w:val="28"/>
        </w:rPr>
        <w:t>[</w:t>
      </w:r>
      <w:r w:rsidR="00231231" w:rsidRPr="00CE7B9F">
        <w:rPr>
          <w:rFonts w:ascii="Times New Roman" w:hAnsi="Times New Roman" w:cs="Times New Roman"/>
          <w:sz w:val="28"/>
          <w:szCs w:val="28"/>
        </w:rPr>
        <w:t>85</w:t>
      </w:r>
      <w:r w:rsidR="00231231" w:rsidRPr="00C4097A">
        <w:rPr>
          <w:rFonts w:ascii="Times New Roman" w:hAnsi="Times New Roman" w:cs="Times New Roman"/>
          <w:sz w:val="28"/>
          <w:szCs w:val="28"/>
        </w:rPr>
        <w:t>]</w:t>
      </w:r>
      <w:r w:rsidRPr="00CE7B9F">
        <w:rPr>
          <w:rFonts w:ascii="Times New Roman" w:hAnsi="Times New Roman" w:cs="Times New Roman"/>
          <w:sz w:val="28"/>
          <w:szCs w:val="28"/>
        </w:rPr>
        <w:t xml:space="preserve">. Це забезпечує </w:t>
      </w:r>
      <w:r w:rsidRPr="00CE7B9F">
        <w:rPr>
          <w:rFonts w:ascii="Times New Roman" w:hAnsi="Times New Roman" w:cs="Times New Roman"/>
          <w:sz w:val="28"/>
          <w:szCs w:val="28"/>
        </w:rPr>
        <w:lastRenderedPageBreak/>
        <w:t xml:space="preserve">зростання м’язової сили незалежно від морфологічних змін (так звані </w:t>
      </w:r>
      <w:proofErr w:type="spellStart"/>
      <w:r w:rsidRPr="00CE7B9F">
        <w:rPr>
          <w:rFonts w:ascii="Times New Roman" w:hAnsi="Times New Roman" w:cs="Times New Roman"/>
          <w:sz w:val="28"/>
          <w:szCs w:val="28"/>
        </w:rPr>
        <w:t>неврогенні</w:t>
      </w:r>
      <w:proofErr w:type="spellEnd"/>
      <w:r w:rsidRPr="00CE7B9F">
        <w:rPr>
          <w:rFonts w:ascii="Times New Roman" w:hAnsi="Times New Roman" w:cs="Times New Roman"/>
          <w:sz w:val="28"/>
          <w:szCs w:val="28"/>
        </w:rPr>
        <w:t xml:space="preserve"> адаптації). Крім того, регулярне силове тренування підвищує жорсткість </w:t>
      </w:r>
      <w:proofErr w:type="spellStart"/>
      <w:r w:rsidRPr="00CE7B9F">
        <w:rPr>
          <w:rFonts w:ascii="Times New Roman" w:hAnsi="Times New Roman" w:cs="Times New Roman"/>
          <w:sz w:val="28"/>
          <w:szCs w:val="28"/>
        </w:rPr>
        <w:t>сухожильно</w:t>
      </w:r>
      <w:proofErr w:type="spellEnd"/>
      <w:r w:rsidRPr="00CE7B9F">
        <w:rPr>
          <w:rFonts w:ascii="Times New Roman" w:hAnsi="Times New Roman" w:cs="Times New Roman"/>
          <w:sz w:val="28"/>
          <w:szCs w:val="28"/>
        </w:rPr>
        <w:t>-м’язових структур, поліпшує функціональну стабільність суглобів та знижує ризик м’язово-скелетних травм</w:t>
      </w:r>
      <w:r w:rsidR="0032384F" w:rsidRPr="00CE7B9F">
        <w:rPr>
          <w:rFonts w:ascii="Times New Roman" w:hAnsi="Times New Roman" w:cs="Times New Roman"/>
          <w:sz w:val="28"/>
          <w:szCs w:val="28"/>
        </w:rPr>
        <w:t xml:space="preserve"> </w:t>
      </w:r>
      <w:r w:rsidR="0032384F" w:rsidRPr="00C4097A">
        <w:rPr>
          <w:rFonts w:ascii="Times New Roman" w:hAnsi="Times New Roman" w:cs="Times New Roman"/>
          <w:sz w:val="28"/>
          <w:szCs w:val="28"/>
        </w:rPr>
        <w:t>[</w:t>
      </w:r>
      <w:r w:rsidR="0032384F" w:rsidRPr="00CE7B9F">
        <w:rPr>
          <w:rFonts w:ascii="Times New Roman" w:hAnsi="Times New Roman" w:cs="Times New Roman"/>
          <w:sz w:val="28"/>
          <w:szCs w:val="28"/>
        </w:rPr>
        <w:t>85, 86</w:t>
      </w:r>
      <w:r w:rsidR="0032384F" w:rsidRPr="00C4097A">
        <w:rPr>
          <w:rFonts w:ascii="Times New Roman" w:hAnsi="Times New Roman" w:cs="Times New Roman"/>
          <w:sz w:val="28"/>
          <w:szCs w:val="28"/>
        </w:rPr>
        <w:t>]</w:t>
      </w:r>
      <w:r w:rsidRPr="00CE7B9F">
        <w:rPr>
          <w:rFonts w:ascii="Times New Roman" w:hAnsi="Times New Roman" w:cs="Times New Roman"/>
          <w:sz w:val="28"/>
          <w:szCs w:val="28"/>
        </w:rPr>
        <w:t>.</w:t>
      </w:r>
    </w:p>
    <w:p w14:paraId="6122E13F" w14:textId="70DA6E65" w:rsidR="007F0987" w:rsidRPr="00CE7B9F" w:rsidRDefault="007F098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Загалом, метаболічне та функціональне навантаження при силовому тренуванні чинить системний вплив на організм, сприяючи оптимізації складу тіла, зменшенню вісцерального жиру, покращенню гомеостазу глюкози та зниженню ризику розвитку метаболічного синдрому. У жінок додатковий ефект полягає в підвищенні мінеральної щільності кісткової тканини та зменшенні проявів </w:t>
      </w:r>
      <w:proofErr w:type="spellStart"/>
      <w:r w:rsidRPr="00CE7B9F">
        <w:rPr>
          <w:rFonts w:ascii="Times New Roman" w:hAnsi="Times New Roman" w:cs="Times New Roman"/>
          <w:sz w:val="28"/>
          <w:szCs w:val="28"/>
        </w:rPr>
        <w:t>остеосаркопенії</w:t>
      </w:r>
      <w:proofErr w:type="spellEnd"/>
      <w:r w:rsidRPr="00CE7B9F">
        <w:rPr>
          <w:rFonts w:ascii="Times New Roman" w:hAnsi="Times New Roman" w:cs="Times New Roman"/>
          <w:sz w:val="28"/>
          <w:szCs w:val="28"/>
        </w:rPr>
        <w:t xml:space="preserve">, що має вагоме клінічне значення у періоді </w:t>
      </w:r>
      <w:proofErr w:type="spellStart"/>
      <w:r w:rsidRPr="00CE7B9F">
        <w:rPr>
          <w:rFonts w:ascii="Times New Roman" w:hAnsi="Times New Roman" w:cs="Times New Roman"/>
          <w:sz w:val="28"/>
          <w:szCs w:val="28"/>
        </w:rPr>
        <w:t>пременопаузи</w:t>
      </w:r>
      <w:proofErr w:type="spellEnd"/>
      <w:r w:rsidRPr="00CE7B9F">
        <w:rPr>
          <w:rFonts w:ascii="Times New Roman" w:hAnsi="Times New Roman" w:cs="Times New Roman"/>
          <w:sz w:val="28"/>
          <w:szCs w:val="28"/>
        </w:rPr>
        <w:t xml:space="preserve"> та </w:t>
      </w:r>
      <w:proofErr w:type="spellStart"/>
      <w:r w:rsidRPr="00CE7B9F">
        <w:rPr>
          <w:rFonts w:ascii="Times New Roman" w:hAnsi="Times New Roman" w:cs="Times New Roman"/>
          <w:sz w:val="28"/>
          <w:szCs w:val="28"/>
        </w:rPr>
        <w:t>постменопаузи</w:t>
      </w:r>
      <w:proofErr w:type="spellEnd"/>
      <w:r w:rsidRPr="00CE7B9F">
        <w:rPr>
          <w:rFonts w:ascii="Times New Roman" w:hAnsi="Times New Roman" w:cs="Times New Roman"/>
          <w:sz w:val="28"/>
          <w:szCs w:val="28"/>
        </w:rPr>
        <w:t>.</w:t>
      </w:r>
    </w:p>
    <w:p w14:paraId="77B08643" w14:textId="77777777" w:rsidR="0024261E" w:rsidRPr="00CE7B9F" w:rsidRDefault="0024261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Силовий фітнес у жінок, особливо в контексті сучасних рекреаційних, оздоровчих та естетичних стратегій, тісно поєднаний із специфічними </w:t>
      </w:r>
      <w:proofErr w:type="spellStart"/>
      <w:r w:rsidRPr="00CE7B9F">
        <w:rPr>
          <w:rFonts w:ascii="Times New Roman" w:hAnsi="Times New Roman" w:cs="Times New Roman"/>
          <w:sz w:val="28"/>
          <w:szCs w:val="28"/>
        </w:rPr>
        <w:t>нутриціологічними</w:t>
      </w:r>
      <w:proofErr w:type="spellEnd"/>
      <w:r w:rsidRPr="00CE7B9F">
        <w:rPr>
          <w:rFonts w:ascii="Times New Roman" w:hAnsi="Times New Roman" w:cs="Times New Roman"/>
          <w:sz w:val="28"/>
          <w:szCs w:val="28"/>
        </w:rPr>
        <w:t xml:space="preserve"> підходами, що мають на меті не лише підтримку енергетичного балансу, а й оптимізацію композиційного складу тіла, забезпечення м’язової адаптації та гормональної стабільності. Типові дієтологічні практики в цій популяції характеризуються низкою ключових особливостей, які формують індивідуалізований режим харчування.</w:t>
      </w:r>
    </w:p>
    <w:p w14:paraId="4A1BAC2E" w14:textId="2ACA7DD2" w:rsidR="0024261E" w:rsidRPr="00CE7B9F" w:rsidRDefault="0024261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Провідною стратегією є підвищене споживання білка, що варіює від 1,6 до 2,4 г/кг маси тіла/добу, залежно від фази тренувального циклу </w:t>
      </w:r>
      <w:r w:rsidRPr="00C4097A">
        <w:rPr>
          <w:rFonts w:ascii="Times New Roman" w:hAnsi="Times New Roman" w:cs="Times New Roman"/>
          <w:sz w:val="28"/>
          <w:szCs w:val="28"/>
        </w:rPr>
        <w:t>[</w:t>
      </w:r>
      <w:r w:rsidRPr="00CE7B9F">
        <w:rPr>
          <w:rFonts w:ascii="Times New Roman" w:hAnsi="Times New Roman" w:cs="Times New Roman"/>
          <w:sz w:val="28"/>
          <w:szCs w:val="28"/>
        </w:rPr>
        <w:t>87</w:t>
      </w:r>
      <w:r w:rsidRPr="00C4097A">
        <w:rPr>
          <w:rFonts w:ascii="Times New Roman" w:hAnsi="Times New Roman" w:cs="Times New Roman"/>
          <w:sz w:val="28"/>
          <w:szCs w:val="28"/>
        </w:rPr>
        <w:t>]</w:t>
      </w:r>
      <w:r w:rsidRPr="00CE7B9F">
        <w:rPr>
          <w:rFonts w:ascii="Times New Roman" w:hAnsi="Times New Roman" w:cs="Times New Roman"/>
          <w:sz w:val="28"/>
          <w:szCs w:val="28"/>
        </w:rPr>
        <w:t xml:space="preserve">. Пріоритет надається високоякісним білковим джерелам (молочний протеїн, яйця, пісне м’ясо, риба, рослинні ізоляти), які мають сприятливий амінокислотний профіль, зокрема з високим вмістом лейцину, що є ключовим тригером </w:t>
      </w:r>
      <w:proofErr w:type="spellStart"/>
      <w:r w:rsidRPr="00CE7B9F">
        <w:rPr>
          <w:rFonts w:ascii="Times New Roman" w:hAnsi="Times New Roman" w:cs="Times New Roman"/>
          <w:sz w:val="28"/>
          <w:szCs w:val="28"/>
        </w:rPr>
        <w:t>mTOR</w:t>
      </w:r>
      <w:proofErr w:type="spellEnd"/>
      <w:r w:rsidRPr="00CE7B9F">
        <w:rPr>
          <w:rFonts w:ascii="Times New Roman" w:hAnsi="Times New Roman" w:cs="Times New Roman"/>
          <w:sz w:val="28"/>
          <w:szCs w:val="28"/>
        </w:rPr>
        <w:t>-залежної м’язової гіпертрофії</w:t>
      </w:r>
      <w:r w:rsidR="000051A4" w:rsidRPr="00CE7B9F">
        <w:rPr>
          <w:rFonts w:ascii="Times New Roman" w:hAnsi="Times New Roman" w:cs="Times New Roman"/>
          <w:sz w:val="28"/>
          <w:szCs w:val="28"/>
        </w:rPr>
        <w:t xml:space="preserve"> </w:t>
      </w:r>
      <w:r w:rsidR="000051A4" w:rsidRPr="00C4097A">
        <w:rPr>
          <w:rFonts w:ascii="Times New Roman" w:hAnsi="Times New Roman" w:cs="Times New Roman"/>
          <w:sz w:val="28"/>
          <w:szCs w:val="28"/>
        </w:rPr>
        <w:t>[</w:t>
      </w:r>
      <w:r w:rsidR="000051A4" w:rsidRPr="00CE7B9F">
        <w:rPr>
          <w:rFonts w:ascii="Times New Roman" w:hAnsi="Times New Roman" w:cs="Times New Roman"/>
          <w:sz w:val="28"/>
          <w:szCs w:val="28"/>
        </w:rPr>
        <w:t>88</w:t>
      </w:r>
      <w:r w:rsidR="000051A4" w:rsidRPr="00C4097A">
        <w:rPr>
          <w:rFonts w:ascii="Times New Roman" w:hAnsi="Times New Roman" w:cs="Times New Roman"/>
          <w:sz w:val="28"/>
          <w:szCs w:val="28"/>
        </w:rPr>
        <w:t>]</w:t>
      </w:r>
      <w:r w:rsidRPr="00CE7B9F">
        <w:rPr>
          <w:rFonts w:ascii="Times New Roman" w:hAnsi="Times New Roman" w:cs="Times New Roman"/>
          <w:sz w:val="28"/>
          <w:szCs w:val="28"/>
        </w:rPr>
        <w:t xml:space="preserve">. Такий підхід спрямований на підтримку азотного балансу, стимуляцію </w:t>
      </w:r>
      <w:proofErr w:type="spellStart"/>
      <w:r w:rsidRPr="00CE7B9F">
        <w:rPr>
          <w:rFonts w:ascii="Times New Roman" w:hAnsi="Times New Roman" w:cs="Times New Roman"/>
          <w:sz w:val="28"/>
          <w:szCs w:val="28"/>
        </w:rPr>
        <w:t>міофібрилярного</w:t>
      </w:r>
      <w:proofErr w:type="spellEnd"/>
      <w:r w:rsidRPr="00CE7B9F">
        <w:rPr>
          <w:rFonts w:ascii="Times New Roman" w:hAnsi="Times New Roman" w:cs="Times New Roman"/>
          <w:sz w:val="28"/>
          <w:szCs w:val="28"/>
        </w:rPr>
        <w:t xml:space="preserve"> синтезу та зниження втрат м’язової маси під час фаз зниженої енергетичної доступності.</w:t>
      </w:r>
    </w:p>
    <w:p w14:paraId="22A933A9" w14:textId="4799A74E" w:rsidR="0024261E" w:rsidRPr="00CE7B9F" w:rsidRDefault="0024261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Другим характерним елементом є контроль за вуглеводним навантаженням. Залежно від цілей (набір м’язової маси або зменшення жирового компонента) жінки, які займаються силовим фітнесом, застосовують </w:t>
      </w:r>
      <w:proofErr w:type="spellStart"/>
      <w:r w:rsidRPr="00CE7B9F">
        <w:rPr>
          <w:rFonts w:ascii="Times New Roman" w:hAnsi="Times New Roman" w:cs="Times New Roman"/>
          <w:sz w:val="28"/>
          <w:szCs w:val="28"/>
        </w:rPr>
        <w:t>періодизовані</w:t>
      </w:r>
      <w:proofErr w:type="spellEnd"/>
      <w:r w:rsidRPr="00CE7B9F">
        <w:rPr>
          <w:rFonts w:ascii="Times New Roman" w:hAnsi="Times New Roman" w:cs="Times New Roman"/>
          <w:sz w:val="28"/>
          <w:szCs w:val="28"/>
        </w:rPr>
        <w:t xml:space="preserve"> вуглеводні стратегії: «циклування вуглеводів», «</w:t>
      </w:r>
      <w:proofErr w:type="spellStart"/>
      <w:r w:rsidRPr="00CE7B9F">
        <w:rPr>
          <w:rFonts w:ascii="Times New Roman" w:hAnsi="Times New Roman" w:cs="Times New Roman"/>
          <w:sz w:val="28"/>
          <w:szCs w:val="28"/>
        </w:rPr>
        <w:t>рефідінг</w:t>
      </w:r>
      <w:proofErr w:type="spellEnd"/>
      <w:r w:rsidRPr="00CE7B9F">
        <w:rPr>
          <w:rFonts w:ascii="Times New Roman" w:hAnsi="Times New Roman" w:cs="Times New Roman"/>
          <w:sz w:val="28"/>
          <w:szCs w:val="28"/>
        </w:rPr>
        <w:t xml:space="preserve">» або </w:t>
      </w:r>
      <w:r w:rsidRPr="00CE7B9F">
        <w:rPr>
          <w:rFonts w:ascii="Times New Roman" w:hAnsi="Times New Roman" w:cs="Times New Roman"/>
          <w:sz w:val="28"/>
          <w:szCs w:val="28"/>
        </w:rPr>
        <w:lastRenderedPageBreak/>
        <w:t>обмеження вуглеводів у дні з низькою тренувальною активністю</w:t>
      </w:r>
      <w:r w:rsidR="002A64F3" w:rsidRPr="00CE7B9F">
        <w:rPr>
          <w:rFonts w:ascii="Times New Roman" w:hAnsi="Times New Roman" w:cs="Times New Roman"/>
          <w:sz w:val="28"/>
          <w:szCs w:val="28"/>
        </w:rPr>
        <w:t xml:space="preserve"> </w:t>
      </w:r>
      <w:r w:rsidR="002A64F3" w:rsidRPr="00C4097A">
        <w:rPr>
          <w:rFonts w:ascii="Times New Roman" w:hAnsi="Times New Roman" w:cs="Times New Roman"/>
          <w:sz w:val="28"/>
          <w:szCs w:val="28"/>
        </w:rPr>
        <w:t>[</w:t>
      </w:r>
      <w:r w:rsidR="00C455D8" w:rsidRPr="00CE7B9F">
        <w:rPr>
          <w:rFonts w:ascii="Times New Roman" w:hAnsi="Times New Roman" w:cs="Times New Roman"/>
          <w:sz w:val="28"/>
          <w:szCs w:val="28"/>
        </w:rPr>
        <w:t>89, 90</w:t>
      </w:r>
      <w:r w:rsidR="002A64F3" w:rsidRPr="00C4097A">
        <w:rPr>
          <w:rFonts w:ascii="Times New Roman" w:hAnsi="Times New Roman" w:cs="Times New Roman"/>
          <w:sz w:val="28"/>
          <w:szCs w:val="28"/>
        </w:rPr>
        <w:t>]</w:t>
      </w:r>
      <w:r w:rsidRPr="00CE7B9F">
        <w:rPr>
          <w:rFonts w:ascii="Times New Roman" w:hAnsi="Times New Roman" w:cs="Times New Roman"/>
          <w:sz w:val="28"/>
          <w:szCs w:val="28"/>
        </w:rPr>
        <w:t xml:space="preserve">. У середньому вуглеводи становлять 30–50 % енергетичного раціону, переважно за рахунок складних джерел (крупи, бобові, овочі) з низьким </w:t>
      </w:r>
      <w:proofErr w:type="spellStart"/>
      <w:r w:rsidRPr="00CE7B9F">
        <w:rPr>
          <w:rFonts w:ascii="Times New Roman" w:hAnsi="Times New Roman" w:cs="Times New Roman"/>
          <w:sz w:val="28"/>
          <w:szCs w:val="28"/>
        </w:rPr>
        <w:t>глікемічним</w:t>
      </w:r>
      <w:proofErr w:type="spellEnd"/>
      <w:r w:rsidRPr="00CE7B9F">
        <w:rPr>
          <w:rFonts w:ascii="Times New Roman" w:hAnsi="Times New Roman" w:cs="Times New Roman"/>
          <w:sz w:val="28"/>
          <w:szCs w:val="28"/>
        </w:rPr>
        <w:t xml:space="preserve"> індексом, що забезпечує стабільність глікемії та підтримку </w:t>
      </w:r>
      <w:proofErr w:type="spellStart"/>
      <w:r w:rsidRPr="00CE7B9F">
        <w:rPr>
          <w:rFonts w:ascii="Times New Roman" w:hAnsi="Times New Roman" w:cs="Times New Roman"/>
          <w:sz w:val="28"/>
          <w:szCs w:val="28"/>
        </w:rPr>
        <w:t>глікогенового</w:t>
      </w:r>
      <w:proofErr w:type="spellEnd"/>
      <w:r w:rsidRPr="00CE7B9F">
        <w:rPr>
          <w:rFonts w:ascii="Times New Roman" w:hAnsi="Times New Roman" w:cs="Times New Roman"/>
          <w:sz w:val="28"/>
          <w:szCs w:val="28"/>
        </w:rPr>
        <w:t xml:space="preserve"> пулу</w:t>
      </w:r>
      <w:r w:rsidR="002A64F3" w:rsidRPr="00C4097A">
        <w:rPr>
          <w:rFonts w:ascii="Times New Roman" w:hAnsi="Times New Roman" w:cs="Times New Roman"/>
          <w:sz w:val="28"/>
          <w:szCs w:val="28"/>
        </w:rPr>
        <w:t xml:space="preserve"> [</w:t>
      </w:r>
      <w:r w:rsidR="00C455D8" w:rsidRPr="00CE7B9F">
        <w:rPr>
          <w:rFonts w:ascii="Times New Roman" w:hAnsi="Times New Roman" w:cs="Times New Roman"/>
          <w:sz w:val="28"/>
          <w:szCs w:val="28"/>
        </w:rPr>
        <w:t>90, 91</w:t>
      </w:r>
      <w:r w:rsidR="002A64F3" w:rsidRPr="00C4097A">
        <w:rPr>
          <w:rFonts w:ascii="Times New Roman" w:hAnsi="Times New Roman" w:cs="Times New Roman"/>
          <w:sz w:val="28"/>
          <w:szCs w:val="28"/>
        </w:rPr>
        <w:t>]</w:t>
      </w:r>
      <w:r w:rsidRPr="00CE7B9F">
        <w:rPr>
          <w:rFonts w:ascii="Times New Roman" w:hAnsi="Times New Roman" w:cs="Times New Roman"/>
          <w:sz w:val="28"/>
          <w:szCs w:val="28"/>
        </w:rPr>
        <w:t>.</w:t>
      </w:r>
    </w:p>
    <w:p w14:paraId="502F90CB" w14:textId="513A6E65" w:rsidR="0024261E" w:rsidRPr="00CE7B9F" w:rsidRDefault="0024261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Споживання жирів регулюється індивідуально, з урахуванням гормонального фону. У жінок важливо уникати надмірного обмеження ліпідів (&lt;20 % добової калорійності), оскільки це може призводити до </w:t>
      </w:r>
      <w:proofErr w:type="spellStart"/>
      <w:r w:rsidRPr="00CE7B9F">
        <w:rPr>
          <w:rFonts w:ascii="Times New Roman" w:hAnsi="Times New Roman" w:cs="Times New Roman"/>
          <w:sz w:val="28"/>
          <w:szCs w:val="28"/>
        </w:rPr>
        <w:t>гіпоестрогенемії</w:t>
      </w:r>
      <w:proofErr w:type="spellEnd"/>
      <w:r w:rsidRPr="00CE7B9F">
        <w:rPr>
          <w:rFonts w:ascii="Times New Roman" w:hAnsi="Times New Roman" w:cs="Times New Roman"/>
          <w:sz w:val="28"/>
          <w:szCs w:val="28"/>
        </w:rPr>
        <w:t xml:space="preserve"> та порушень менструального циклу</w:t>
      </w:r>
      <w:r w:rsidR="009D001B" w:rsidRPr="00CE7B9F">
        <w:rPr>
          <w:rFonts w:ascii="Times New Roman" w:hAnsi="Times New Roman" w:cs="Times New Roman"/>
          <w:sz w:val="28"/>
          <w:szCs w:val="28"/>
        </w:rPr>
        <w:t xml:space="preserve"> </w:t>
      </w:r>
      <w:r w:rsidR="009D001B" w:rsidRPr="00C4097A">
        <w:rPr>
          <w:rFonts w:ascii="Times New Roman" w:hAnsi="Times New Roman" w:cs="Times New Roman"/>
          <w:sz w:val="28"/>
          <w:szCs w:val="28"/>
          <w:lang w:val="ru-RU"/>
        </w:rPr>
        <w:t>[</w:t>
      </w:r>
      <w:r w:rsidR="009D001B" w:rsidRPr="00CE7B9F">
        <w:rPr>
          <w:rFonts w:ascii="Times New Roman" w:hAnsi="Times New Roman" w:cs="Times New Roman"/>
          <w:sz w:val="28"/>
          <w:szCs w:val="28"/>
        </w:rPr>
        <w:t>92</w:t>
      </w:r>
      <w:r w:rsidR="009D001B" w:rsidRPr="00C4097A">
        <w:rPr>
          <w:rFonts w:ascii="Times New Roman" w:hAnsi="Times New Roman" w:cs="Times New Roman"/>
          <w:sz w:val="28"/>
          <w:szCs w:val="28"/>
          <w:lang w:val="ru-RU"/>
        </w:rPr>
        <w:t>]</w:t>
      </w:r>
      <w:r w:rsidRPr="00CE7B9F">
        <w:rPr>
          <w:rFonts w:ascii="Times New Roman" w:hAnsi="Times New Roman" w:cs="Times New Roman"/>
          <w:sz w:val="28"/>
          <w:szCs w:val="28"/>
        </w:rPr>
        <w:t>. Надається перевага ненасиченим жирним кислотам (омега</w:t>
      </w:r>
      <w:r w:rsidRPr="00CE7B9F">
        <w:rPr>
          <w:rFonts w:ascii="Times New Roman" w:hAnsi="Times New Roman" w:cs="Times New Roman"/>
          <w:sz w:val="28"/>
          <w:szCs w:val="28"/>
        </w:rPr>
        <w:noBreakHyphen/>
        <w:t>3 і омега</w:t>
      </w:r>
      <w:r w:rsidRPr="00CE7B9F">
        <w:rPr>
          <w:rFonts w:ascii="Times New Roman" w:hAnsi="Times New Roman" w:cs="Times New Roman"/>
          <w:sz w:val="28"/>
          <w:szCs w:val="28"/>
        </w:rPr>
        <w:noBreakHyphen/>
        <w:t>9), які мають протизапальні властивості та сприяють гормональній регуляції</w:t>
      </w:r>
      <w:r w:rsidR="00147E16" w:rsidRPr="00CE7B9F">
        <w:rPr>
          <w:rFonts w:ascii="Times New Roman" w:hAnsi="Times New Roman" w:cs="Times New Roman"/>
          <w:sz w:val="28"/>
          <w:szCs w:val="28"/>
        </w:rPr>
        <w:t xml:space="preserve"> </w:t>
      </w:r>
      <w:r w:rsidR="00147E16" w:rsidRPr="00C4097A">
        <w:rPr>
          <w:rFonts w:ascii="Times New Roman" w:hAnsi="Times New Roman" w:cs="Times New Roman"/>
          <w:sz w:val="28"/>
          <w:szCs w:val="28"/>
          <w:lang w:val="ru-RU"/>
        </w:rPr>
        <w:t>[</w:t>
      </w:r>
      <w:r w:rsidR="00147E16" w:rsidRPr="00CE7B9F">
        <w:rPr>
          <w:rFonts w:ascii="Times New Roman" w:hAnsi="Times New Roman" w:cs="Times New Roman"/>
          <w:sz w:val="28"/>
          <w:szCs w:val="28"/>
        </w:rPr>
        <w:t>93</w:t>
      </w:r>
      <w:r w:rsidR="00147E16" w:rsidRPr="00C4097A">
        <w:rPr>
          <w:rFonts w:ascii="Times New Roman" w:hAnsi="Times New Roman" w:cs="Times New Roman"/>
          <w:sz w:val="28"/>
          <w:szCs w:val="28"/>
          <w:lang w:val="ru-RU"/>
        </w:rPr>
        <w:t>]</w:t>
      </w:r>
      <w:r w:rsidR="00147E16" w:rsidRPr="00CE7B9F">
        <w:rPr>
          <w:rFonts w:ascii="Times New Roman" w:hAnsi="Times New Roman" w:cs="Times New Roman"/>
          <w:sz w:val="28"/>
          <w:szCs w:val="28"/>
        </w:rPr>
        <w:t>.</w:t>
      </w:r>
    </w:p>
    <w:p w14:paraId="4BD290A4" w14:textId="01E5EF74" w:rsidR="0024261E" w:rsidRPr="00CE7B9F" w:rsidRDefault="0024261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Окрему увагу жінки-</w:t>
      </w:r>
      <w:proofErr w:type="spellStart"/>
      <w:r w:rsidRPr="00CE7B9F">
        <w:rPr>
          <w:rFonts w:ascii="Times New Roman" w:hAnsi="Times New Roman" w:cs="Times New Roman"/>
          <w:sz w:val="28"/>
          <w:szCs w:val="28"/>
        </w:rPr>
        <w:t>фітнесистки</w:t>
      </w:r>
      <w:proofErr w:type="spellEnd"/>
      <w:r w:rsidRPr="00CE7B9F">
        <w:rPr>
          <w:rFonts w:ascii="Times New Roman" w:hAnsi="Times New Roman" w:cs="Times New Roman"/>
          <w:sz w:val="28"/>
          <w:szCs w:val="28"/>
        </w:rPr>
        <w:t xml:space="preserve"> приділяють вітамінно-мінеральній підтримці. Найчастіше застосовуються добавки з вітамінами D, B-комплексу, кальцієм, залізом, магнієм, оскільки їх дефіцит здатен негативно впливати на м’язову функцію, метаболізм та нервову провідність</w:t>
      </w:r>
      <w:r w:rsidR="00880C64" w:rsidRPr="00CE7B9F">
        <w:rPr>
          <w:rFonts w:ascii="Times New Roman" w:hAnsi="Times New Roman" w:cs="Times New Roman"/>
          <w:sz w:val="28"/>
          <w:szCs w:val="28"/>
        </w:rPr>
        <w:t xml:space="preserve"> </w:t>
      </w:r>
      <w:r w:rsidR="00880C64" w:rsidRPr="00C4097A">
        <w:rPr>
          <w:rFonts w:ascii="Times New Roman" w:hAnsi="Times New Roman" w:cs="Times New Roman"/>
          <w:sz w:val="28"/>
          <w:szCs w:val="28"/>
        </w:rPr>
        <w:t>[</w:t>
      </w:r>
      <w:r w:rsidR="00880C64" w:rsidRPr="00CE7B9F">
        <w:rPr>
          <w:rFonts w:ascii="Times New Roman" w:hAnsi="Times New Roman" w:cs="Times New Roman"/>
          <w:sz w:val="28"/>
          <w:szCs w:val="28"/>
        </w:rPr>
        <w:t>94</w:t>
      </w:r>
      <w:r w:rsidR="00880C64" w:rsidRPr="00C4097A">
        <w:rPr>
          <w:rFonts w:ascii="Times New Roman" w:hAnsi="Times New Roman" w:cs="Times New Roman"/>
          <w:sz w:val="28"/>
          <w:szCs w:val="28"/>
        </w:rPr>
        <w:t>]</w:t>
      </w:r>
      <w:r w:rsidRPr="00CE7B9F">
        <w:rPr>
          <w:rFonts w:ascii="Times New Roman" w:hAnsi="Times New Roman" w:cs="Times New Roman"/>
          <w:sz w:val="28"/>
          <w:szCs w:val="28"/>
        </w:rPr>
        <w:t xml:space="preserve">. У фазі інтенсивного тренування використовуються </w:t>
      </w:r>
      <w:proofErr w:type="spellStart"/>
      <w:r w:rsidRPr="00CE7B9F">
        <w:rPr>
          <w:rFonts w:ascii="Times New Roman" w:hAnsi="Times New Roman" w:cs="Times New Roman"/>
          <w:sz w:val="28"/>
          <w:szCs w:val="28"/>
        </w:rPr>
        <w:t>ерґогенні</w:t>
      </w:r>
      <w:proofErr w:type="spellEnd"/>
      <w:r w:rsidRPr="00CE7B9F">
        <w:rPr>
          <w:rFonts w:ascii="Times New Roman" w:hAnsi="Times New Roman" w:cs="Times New Roman"/>
          <w:sz w:val="28"/>
          <w:szCs w:val="28"/>
        </w:rPr>
        <w:t xml:space="preserve"> добавки — креатин моногідрат, β-аланін, кофеїн, що мають підтверджену ефективність у підвищенні силових показників і толерантності до навантаження</w:t>
      </w:r>
      <w:r w:rsidR="00880C64" w:rsidRPr="00CE7B9F">
        <w:rPr>
          <w:rFonts w:ascii="Times New Roman" w:hAnsi="Times New Roman" w:cs="Times New Roman"/>
          <w:sz w:val="28"/>
          <w:szCs w:val="28"/>
        </w:rPr>
        <w:t xml:space="preserve"> </w:t>
      </w:r>
      <w:r w:rsidR="00880C64" w:rsidRPr="00C4097A">
        <w:rPr>
          <w:rFonts w:ascii="Times New Roman" w:hAnsi="Times New Roman" w:cs="Times New Roman"/>
          <w:sz w:val="28"/>
          <w:szCs w:val="28"/>
        </w:rPr>
        <w:t>[</w:t>
      </w:r>
      <w:r w:rsidR="00880C64" w:rsidRPr="00CE7B9F">
        <w:rPr>
          <w:rFonts w:ascii="Times New Roman" w:hAnsi="Times New Roman" w:cs="Times New Roman"/>
          <w:sz w:val="28"/>
          <w:szCs w:val="28"/>
        </w:rPr>
        <w:t>95</w:t>
      </w:r>
      <w:r w:rsidR="00880C64" w:rsidRPr="00C4097A">
        <w:rPr>
          <w:rFonts w:ascii="Times New Roman" w:hAnsi="Times New Roman" w:cs="Times New Roman"/>
          <w:sz w:val="28"/>
          <w:szCs w:val="28"/>
        </w:rPr>
        <w:t>]</w:t>
      </w:r>
      <w:r w:rsidRPr="00CE7B9F">
        <w:rPr>
          <w:rFonts w:ascii="Times New Roman" w:hAnsi="Times New Roman" w:cs="Times New Roman"/>
          <w:sz w:val="28"/>
          <w:szCs w:val="28"/>
        </w:rPr>
        <w:t>.</w:t>
      </w:r>
    </w:p>
    <w:p w14:paraId="6803B5B3" w14:textId="5E6612F1" w:rsidR="0024261E" w:rsidRPr="00CE7B9F" w:rsidRDefault="0024261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Також поширені стратегії синхронізації прийомів їжі з тренуваннями. Прийом їжі з високим вмістом білка та вуглеводів за 60–90 хвилин до заняття та протеїновий коктейль або їжа в «</w:t>
      </w:r>
      <w:proofErr w:type="spellStart"/>
      <w:r w:rsidRPr="00CE7B9F">
        <w:rPr>
          <w:rFonts w:ascii="Times New Roman" w:hAnsi="Times New Roman" w:cs="Times New Roman"/>
          <w:sz w:val="28"/>
          <w:szCs w:val="28"/>
        </w:rPr>
        <w:t>анаболічному</w:t>
      </w:r>
      <w:proofErr w:type="spellEnd"/>
      <w:r w:rsidRPr="00CE7B9F">
        <w:rPr>
          <w:rFonts w:ascii="Times New Roman" w:hAnsi="Times New Roman" w:cs="Times New Roman"/>
          <w:sz w:val="28"/>
          <w:szCs w:val="28"/>
        </w:rPr>
        <w:t xml:space="preserve"> вікні» після тренування вважаються ефективними для зменшення катаболізму та стимуляції відновних процесів</w:t>
      </w:r>
      <w:r w:rsidR="00880C64" w:rsidRPr="00CE7B9F">
        <w:rPr>
          <w:rFonts w:ascii="Times New Roman" w:hAnsi="Times New Roman" w:cs="Times New Roman"/>
          <w:sz w:val="28"/>
          <w:szCs w:val="28"/>
        </w:rPr>
        <w:t xml:space="preserve"> </w:t>
      </w:r>
      <w:r w:rsidR="00880C64" w:rsidRPr="00C4097A">
        <w:rPr>
          <w:rFonts w:ascii="Times New Roman" w:hAnsi="Times New Roman" w:cs="Times New Roman"/>
          <w:sz w:val="28"/>
          <w:szCs w:val="28"/>
        </w:rPr>
        <w:t>[</w:t>
      </w:r>
      <w:r w:rsidR="00880C64" w:rsidRPr="00CE7B9F">
        <w:rPr>
          <w:rFonts w:ascii="Times New Roman" w:hAnsi="Times New Roman" w:cs="Times New Roman"/>
          <w:sz w:val="28"/>
          <w:szCs w:val="28"/>
        </w:rPr>
        <w:t>87, 88</w:t>
      </w:r>
      <w:r w:rsidR="00880C64" w:rsidRPr="00C4097A">
        <w:rPr>
          <w:rFonts w:ascii="Times New Roman" w:hAnsi="Times New Roman" w:cs="Times New Roman"/>
          <w:sz w:val="28"/>
          <w:szCs w:val="28"/>
        </w:rPr>
        <w:t>]</w:t>
      </w:r>
      <w:r w:rsidRPr="00CE7B9F">
        <w:rPr>
          <w:rFonts w:ascii="Times New Roman" w:hAnsi="Times New Roman" w:cs="Times New Roman"/>
          <w:sz w:val="28"/>
          <w:szCs w:val="28"/>
        </w:rPr>
        <w:t>.</w:t>
      </w:r>
    </w:p>
    <w:p w14:paraId="715E70DC" w14:textId="76EB0D90" w:rsidR="0024261E" w:rsidRPr="00CE7B9F" w:rsidRDefault="0024261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Усе більше популярності набувають гнучкі підходи до харчування, що поєднують цільові </w:t>
      </w:r>
      <w:proofErr w:type="spellStart"/>
      <w:r w:rsidRPr="00CE7B9F">
        <w:rPr>
          <w:rFonts w:ascii="Times New Roman" w:hAnsi="Times New Roman" w:cs="Times New Roman"/>
          <w:sz w:val="28"/>
          <w:szCs w:val="28"/>
        </w:rPr>
        <w:t>нутрієнтні</w:t>
      </w:r>
      <w:proofErr w:type="spellEnd"/>
      <w:r w:rsidRPr="00CE7B9F">
        <w:rPr>
          <w:rFonts w:ascii="Times New Roman" w:hAnsi="Times New Roman" w:cs="Times New Roman"/>
          <w:sz w:val="28"/>
          <w:szCs w:val="28"/>
        </w:rPr>
        <w:t xml:space="preserve"> орієнтири з психологічною адаптацією до раціону, знижуючи ризик харчових розладів. Дослідження свідчать, що саме помірна калорійна рестрикція (10–15 % нижче від рівня потреб) у поєднанні з адекватним споживанням білка забезпечує найсприятливіші умови для редукції жирової тканини без втрати м’язової маси</w:t>
      </w:r>
      <w:r w:rsidR="00880C64" w:rsidRPr="00CE7B9F">
        <w:rPr>
          <w:rFonts w:ascii="Times New Roman" w:hAnsi="Times New Roman" w:cs="Times New Roman"/>
          <w:sz w:val="28"/>
          <w:szCs w:val="28"/>
        </w:rPr>
        <w:t xml:space="preserve"> </w:t>
      </w:r>
      <w:r w:rsidR="00880C64" w:rsidRPr="00C4097A">
        <w:rPr>
          <w:rFonts w:ascii="Times New Roman" w:hAnsi="Times New Roman" w:cs="Times New Roman"/>
          <w:sz w:val="28"/>
          <w:szCs w:val="28"/>
        </w:rPr>
        <w:t>[</w:t>
      </w:r>
      <w:r w:rsidR="00880C64" w:rsidRPr="00CE7B9F">
        <w:rPr>
          <w:rFonts w:ascii="Times New Roman" w:hAnsi="Times New Roman" w:cs="Times New Roman"/>
          <w:sz w:val="28"/>
          <w:szCs w:val="28"/>
        </w:rPr>
        <w:t>96</w:t>
      </w:r>
      <w:r w:rsidR="00880C64" w:rsidRPr="00C4097A">
        <w:rPr>
          <w:rFonts w:ascii="Times New Roman" w:hAnsi="Times New Roman" w:cs="Times New Roman"/>
          <w:sz w:val="28"/>
          <w:szCs w:val="28"/>
        </w:rPr>
        <w:t>]</w:t>
      </w:r>
      <w:r w:rsidR="00880C64" w:rsidRPr="00CE7B9F">
        <w:rPr>
          <w:rFonts w:ascii="Times New Roman" w:hAnsi="Times New Roman" w:cs="Times New Roman"/>
          <w:sz w:val="28"/>
          <w:szCs w:val="28"/>
        </w:rPr>
        <w:t>.</w:t>
      </w:r>
    </w:p>
    <w:p w14:paraId="4F1CAA26" w14:textId="77777777" w:rsidR="0024261E" w:rsidRPr="00CE7B9F" w:rsidRDefault="0024261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 xml:space="preserve">Таким чином, типові дієтологічні практики у жінок, які займаються силовим фітнесом, мають комплексний характер і повинні бути індивідуалізованими з урахуванням тренувального режиму, цілей, віку, гормонального статусу та ризиків </w:t>
      </w:r>
      <w:proofErr w:type="spellStart"/>
      <w:r w:rsidRPr="00CE7B9F">
        <w:rPr>
          <w:rFonts w:ascii="Times New Roman" w:hAnsi="Times New Roman" w:cs="Times New Roman"/>
          <w:sz w:val="28"/>
          <w:szCs w:val="28"/>
        </w:rPr>
        <w:t>нутрітивного</w:t>
      </w:r>
      <w:proofErr w:type="spellEnd"/>
      <w:r w:rsidRPr="00CE7B9F">
        <w:rPr>
          <w:rFonts w:ascii="Times New Roman" w:hAnsi="Times New Roman" w:cs="Times New Roman"/>
          <w:sz w:val="28"/>
          <w:szCs w:val="28"/>
        </w:rPr>
        <w:t xml:space="preserve"> дисбалансу.</w:t>
      </w:r>
    </w:p>
    <w:p w14:paraId="0A0B29E9" w14:textId="77777777" w:rsidR="00624643" w:rsidRPr="00CE7B9F" w:rsidRDefault="00624643"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Силовий фітнес є потужним засобом модифікації складу тіла, стимуляції м’язової гіпертрофії та профілактики </w:t>
      </w:r>
      <w:proofErr w:type="spellStart"/>
      <w:r w:rsidRPr="00CE7B9F">
        <w:rPr>
          <w:rFonts w:ascii="Times New Roman" w:hAnsi="Times New Roman" w:cs="Times New Roman"/>
          <w:sz w:val="28"/>
          <w:szCs w:val="28"/>
        </w:rPr>
        <w:t>саркопенії</w:t>
      </w:r>
      <w:proofErr w:type="spellEnd"/>
      <w:r w:rsidRPr="00CE7B9F">
        <w:rPr>
          <w:rFonts w:ascii="Times New Roman" w:hAnsi="Times New Roman" w:cs="Times New Roman"/>
          <w:sz w:val="28"/>
          <w:szCs w:val="28"/>
        </w:rPr>
        <w:t xml:space="preserve"> у жінок. Водночас досягнення бажаних результатів значною мірою залежить від </w:t>
      </w:r>
      <w:proofErr w:type="spellStart"/>
      <w:r w:rsidRPr="00CE7B9F">
        <w:rPr>
          <w:rFonts w:ascii="Times New Roman" w:hAnsi="Times New Roman" w:cs="Times New Roman"/>
          <w:sz w:val="28"/>
          <w:szCs w:val="28"/>
        </w:rPr>
        <w:t>нутрітивного</w:t>
      </w:r>
      <w:proofErr w:type="spellEnd"/>
      <w:r w:rsidRPr="00CE7B9F">
        <w:rPr>
          <w:rFonts w:ascii="Times New Roman" w:hAnsi="Times New Roman" w:cs="Times New Roman"/>
          <w:sz w:val="28"/>
          <w:szCs w:val="28"/>
        </w:rPr>
        <w:t xml:space="preserve"> забезпечення, яке має бути збалансованим, </w:t>
      </w:r>
      <w:proofErr w:type="spellStart"/>
      <w:r w:rsidRPr="00CE7B9F">
        <w:rPr>
          <w:rFonts w:ascii="Times New Roman" w:hAnsi="Times New Roman" w:cs="Times New Roman"/>
          <w:sz w:val="28"/>
          <w:szCs w:val="28"/>
        </w:rPr>
        <w:t>періодизованим</w:t>
      </w:r>
      <w:proofErr w:type="spellEnd"/>
      <w:r w:rsidRPr="00CE7B9F">
        <w:rPr>
          <w:rFonts w:ascii="Times New Roman" w:hAnsi="Times New Roman" w:cs="Times New Roman"/>
          <w:sz w:val="28"/>
          <w:szCs w:val="28"/>
        </w:rPr>
        <w:t xml:space="preserve"> і адаптованим до функціонального стану організму. У практиці харчування жінок, що регулярно займаються силовим тренінгом, простежуються типові помилки, які можуть мати як метаболічні, так і </w:t>
      </w:r>
      <w:proofErr w:type="spellStart"/>
      <w:r w:rsidRPr="00CE7B9F">
        <w:rPr>
          <w:rFonts w:ascii="Times New Roman" w:hAnsi="Times New Roman" w:cs="Times New Roman"/>
          <w:sz w:val="28"/>
          <w:szCs w:val="28"/>
        </w:rPr>
        <w:t>гастроінтестинальні</w:t>
      </w:r>
      <w:proofErr w:type="spellEnd"/>
      <w:r w:rsidRPr="00CE7B9F">
        <w:rPr>
          <w:rFonts w:ascii="Times New Roman" w:hAnsi="Times New Roman" w:cs="Times New Roman"/>
          <w:sz w:val="28"/>
          <w:szCs w:val="28"/>
        </w:rPr>
        <w:t xml:space="preserve"> наслідки.</w:t>
      </w:r>
    </w:p>
    <w:p w14:paraId="695374BB" w14:textId="5D7F2F50" w:rsidR="00624643" w:rsidRPr="00CE7B9F" w:rsidRDefault="00624643"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Однією з найпоширеніших є надмірне споживання білка — понад 2,5–3,0 г/кг маси тіла на добу, що перевищує фізіологічну потребу навіть у фазі гіпертрофічного тренувального циклу. Таке </w:t>
      </w:r>
      <w:proofErr w:type="spellStart"/>
      <w:r w:rsidRPr="00CE7B9F">
        <w:rPr>
          <w:rFonts w:ascii="Times New Roman" w:hAnsi="Times New Roman" w:cs="Times New Roman"/>
          <w:sz w:val="28"/>
          <w:szCs w:val="28"/>
        </w:rPr>
        <w:t>гіперпротеїнове</w:t>
      </w:r>
      <w:proofErr w:type="spellEnd"/>
      <w:r w:rsidRPr="00CE7B9F">
        <w:rPr>
          <w:rFonts w:ascii="Times New Roman" w:hAnsi="Times New Roman" w:cs="Times New Roman"/>
          <w:sz w:val="28"/>
          <w:szCs w:val="28"/>
        </w:rPr>
        <w:t xml:space="preserve"> навантаження призводить до зсуву кишкової </w:t>
      </w:r>
      <w:proofErr w:type="spellStart"/>
      <w:r w:rsidRPr="00CE7B9F">
        <w:rPr>
          <w:rFonts w:ascii="Times New Roman" w:hAnsi="Times New Roman" w:cs="Times New Roman"/>
          <w:sz w:val="28"/>
          <w:szCs w:val="28"/>
        </w:rPr>
        <w:t>мікробіоти</w:t>
      </w:r>
      <w:proofErr w:type="spellEnd"/>
      <w:r w:rsidRPr="00CE7B9F">
        <w:rPr>
          <w:rFonts w:ascii="Times New Roman" w:hAnsi="Times New Roman" w:cs="Times New Roman"/>
          <w:sz w:val="28"/>
          <w:szCs w:val="28"/>
        </w:rPr>
        <w:t xml:space="preserve"> у бік протеолітичних штамів, посилення утворення аміаку, сірководню та інших токсичних метаболітів, здатних викликати подразнення слизової оболонки кишківника</w:t>
      </w:r>
      <w:r w:rsidR="003A0263" w:rsidRPr="00CE7B9F">
        <w:rPr>
          <w:rFonts w:ascii="Times New Roman" w:hAnsi="Times New Roman" w:cs="Times New Roman"/>
          <w:sz w:val="28"/>
          <w:szCs w:val="28"/>
        </w:rPr>
        <w:t xml:space="preserve"> </w:t>
      </w:r>
      <w:r w:rsidR="003A0263" w:rsidRPr="00C4097A">
        <w:rPr>
          <w:rFonts w:ascii="Times New Roman" w:hAnsi="Times New Roman" w:cs="Times New Roman"/>
          <w:sz w:val="28"/>
          <w:szCs w:val="28"/>
        </w:rPr>
        <w:t>[</w:t>
      </w:r>
      <w:r w:rsidR="00B97735" w:rsidRPr="00CE7B9F">
        <w:rPr>
          <w:rFonts w:ascii="Times New Roman" w:hAnsi="Times New Roman" w:cs="Times New Roman"/>
          <w:sz w:val="28"/>
          <w:szCs w:val="28"/>
        </w:rPr>
        <w:t>97</w:t>
      </w:r>
      <w:r w:rsidR="003A0263" w:rsidRPr="00C4097A">
        <w:rPr>
          <w:rFonts w:ascii="Times New Roman" w:hAnsi="Times New Roman" w:cs="Times New Roman"/>
          <w:sz w:val="28"/>
          <w:szCs w:val="28"/>
        </w:rPr>
        <w:t>]</w:t>
      </w:r>
      <w:r w:rsidRPr="00CE7B9F">
        <w:rPr>
          <w:rFonts w:ascii="Times New Roman" w:hAnsi="Times New Roman" w:cs="Times New Roman"/>
          <w:sz w:val="28"/>
          <w:szCs w:val="28"/>
        </w:rPr>
        <w:t xml:space="preserve">. Крім того, надлишок білка в умовах обмеження вуглеводів може сприяти формуванню субклінічного </w:t>
      </w:r>
      <w:proofErr w:type="spellStart"/>
      <w:r w:rsidRPr="00CE7B9F">
        <w:rPr>
          <w:rFonts w:ascii="Times New Roman" w:hAnsi="Times New Roman" w:cs="Times New Roman"/>
          <w:sz w:val="28"/>
          <w:szCs w:val="28"/>
        </w:rPr>
        <w:t>кетозу</w:t>
      </w:r>
      <w:proofErr w:type="spellEnd"/>
      <w:r w:rsidRPr="00CE7B9F">
        <w:rPr>
          <w:rFonts w:ascii="Times New Roman" w:hAnsi="Times New Roman" w:cs="Times New Roman"/>
          <w:sz w:val="28"/>
          <w:szCs w:val="28"/>
        </w:rPr>
        <w:t xml:space="preserve"> та знижувати ефективність </w:t>
      </w:r>
      <w:proofErr w:type="spellStart"/>
      <w:r w:rsidRPr="00CE7B9F">
        <w:rPr>
          <w:rFonts w:ascii="Times New Roman" w:hAnsi="Times New Roman" w:cs="Times New Roman"/>
          <w:sz w:val="28"/>
          <w:szCs w:val="28"/>
        </w:rPr>
        <w:t>глікогенового</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ресинтезу</w:t>
      </w:r>
      <w:proofErr w:type="spellEnd"/>
      <w:r w:rsidRPr="00CE7B9F">
        <w:rPr>
          <w:rFonts w:ascii="Times New Roman" w:hAnsi="Times New Roman" w:cs="Times New Roman"/>
          <w:sz w:val="28"/>
          <w:szCs w:val="28"/>
        </w:rPr>
        <w:t>.</w:t>
      </w:r>
    </w:p>
    <w:p w14:paraId="41B226C4" w14:textId="45BC225D" w:rsidR="00624643" w:rsidRPr="00CE7B9F" w:rsidRDefault="00624643"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Другою поширеною помилкою є недостатнє споживання клітковини — менше 15–18 г/добу при рекомендованому рівні ≥25–30 г. Це порушує фізико-хімічні властивості кишкового вмісту, зменшує утворення </w:t>
      </w:r>
      <w:proofErr w:type="spellStart"/>
      <w:r w:rsidRPr="00CE7B9F">
        <w:rPr>
          <w:rFonts w:ascii="Times New Roman" w:hAnsi="Times New Roman" w:cs="Times New Roman"/>
          <w:sz w:val="28"/>
          <w:szCs w:val="28"/>
        </w:rPr>
        <w:t>коротколанцюгових</w:t>
      </w:r>
      <w:proofErr w:type="spellEnd"/>
      <w:r w:rsidRPr="00CE7B9F">
        <w:rPr>
          <w:rFonts w:ascii="Times New Roman" w:hAnsi="Times New Roman" w:cs="Times New Roman"/>
          <w:sz w:val="28"/>
          <w:szCs w:val="28"/>
        </w:rPr>
        <w:t xml:space="preserve"> жирних кислот (SCFA), критично важливих для енергозабезпечення </w:t>
      </w:r>
      <w:proofErr w:type="spellStart"/>
      <w:r w:rsidRPr="00CE7B9F">
        <w:rPr>
          <w:rFonts w:ascii="Times New Roman" w:hAnsi="Times New Roman" w:cs="Times New Roman"/>
          <w:sz w:val="28"/>
          <w:szCs w:val="28"/>
        </w:rPr>
        <w:t>ентероцитів</w:t>
      </w:r>
      <w:proofErr w:type="spellEnd"/>
      <w:r w:rsidRPr="00CE7B9F">
        <w:rPr>
          <w:rFonts w:ascii="Times New Roman" w:hAnsi="Times New Roman" w:cs="Times New Roman"/>
          <w:sz w:val="28"/>
          <w:szCs w:val="28"/>
        </w:rPr>
        <w:t xml:space="preserve">, регуляції </w:t>
      </w:r>
      <w:proofErr w:type="spellStart"/>
      <w:r w:rsidRPr="00CE7B9F">
        <w:rPr>
          <w:rFonts w:ascii="Times New Roman" w:hAnsi="Times New Roman" w:cs="Times New Roman"/>
          <w:sz w:val="28"/>
          <w:szCs w:val="28"/>
        </w:rPr>
        <w:t>pH</w:t>
      </w:r>
      <w:proofErr w:type="spellEnd"/>
      <w:r w:rsidRPr="00CE7B9F">
        <w:rPr>
          <w:rFonts w:ascii="Times New Roman" w:hAnsi="Times New Roman" w:cs="Times New Roman"/>
          <w:sz w:val="28"/>
          <w:szCs w:val="28"/>
        </w:rPr>
        <w:t xml:space="preserve"> і моторики товстої кишки</w:t>
      </w:r>
      <w:r w:rsidR="00B97735" w:rsidRPr="00CE7B9F">
        <w:rPr>
          <w:rFonts w:ascii="Times New Roman" w:hAnsi="Times New Roman" w:cs="Times New Roman"/>
          <w:sz w:val="28"/>
          <w:szCs w:val="28"/>
        </w:rPr>
        <w:t xml:space="preserve"> </w:t>
      </w:r>
      <w:r w:rsidR="00B97735" w:rsidRPr="00C4097A">
        <w:rPr>
          <w:rFonts w:ascii="Times New Roman" w:hAnsi="Times New Roman" w:cs="Times New Roman"/>
          <w:sz w:val="28"/>
          <w:szCs w:val="28"/>
        </w:rPr>
        <w:t>[</w:t>
      </w:r>
      <w:r w:rsidR="00B97735" w:rsidRPr="00CE7B9F">
        <w:rPr>
          <w:rFonts w:ascii="Times New Roman" w:hAnsi="Times New Roman" w:cs="Times New Roman"/>
          <w:sz w:val="28"/>
          <w:szCs w:val="28"/>
        </w:rPr>
        <w:t>98</w:t>
      </w:r>
      <w:r w:rsidR="00B97735" w:rsidRPr="00C4097A">
        <w:rPr>
          <w:rFonts w:ascii="Times New Roman" w:hAnsi="Times New Roman" w:cs="Times New Roman"/>
          <w:sz w:val="28"/>
          <w:szCs w:val="28"/>
        </w:rPr>
        <w:t>]</w:t>
      </w:r>
      <w:r w:rsidR="00B97735" w:rsidRPr="00CE7B9F">
        <w:rPr>
          <w:rFonts w:ascii="Times New Roman" w:hAnsi="Times New Roman" w:cs="Times New Roman"/>
          <w:sz w:val="28"/>
          <w:szCs w:val="28"/>
        </w:rPr>
        <w:t>.</w:t>
      </w:r>
      <w:r w:rsidRPr="00CE7B9F">
        <w:rPr>
          <w:rFonts w:ascii="Times New Roman" w:hAnsi="Times New Roman" w:cs="Times New Roman"/>
          <w:sz w:val="28"/>
          <w:szCs w:val="28"/>
        </w:rPr>
        <w:t xml:space="preserve"> Дефіцит харчових волокон асоціюється з підвищеним ризиком функціональних порушень — запорів, здуття, дискомфорту в ділянці живота.</w:t>
      </w:r>
    </w:p>
    <w:p w14:paraId="6A85F834" w14:textId="46BB8BD0" w:rsidR="00624643" w:rsidRPr="00CE7B9F" w:rsidRDefault="00624643"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Ще одним чинником є </w:t>
      </w:r>
      <w:proofErr w:type="spellStart"/>
      <w:r w:rsidRPr="00CE7B9F">
        <w:rPr>
          <w:rFonts w:ascii="Times New Roman" w:hAnsi="Times New Roman" w:cs="Times New Roman"/>
          <w:sz w:val="28"/>
          <w:szCs w:val="28"/>
        </w:rPr>
        <w:t>гіпогідратація</w:t>
      </w:r>
      <w:proofErr w:type="spellEnd"/>
      <w:r w:rsidRPr="00CE7B9F">
        <w:rPr>
          <w:rFonts w:ascii="Times New Roman" w:hAnsi="Times New Roman" w:cs="Times New Roman"/>
          <w:sz w:val="28"/>
          <w:szCs w:val="28"/>
        </w:rPr>
        <w:t xml:space="preserve"> — недостатнє надходження рідини при високому рівні потовиділення, зокрема в умовах інтенсивних тренувань. Вживання &lt;1,5 л/добу води у жінок не покриває базові фізіологічні втрати, не </w:t>
      </w:r>
      <w:r w:rsidRPr="00CE7B9F">
        <w:rPr>
          <w:rFonts w:ascii="Times New Roman" w:hAnsi="Times New Roman" w:cs="Times New Roman"/>
          <w:sz w:val="28"/>
          <w:szCs w:val="28"/>
        </w:rPr>
        <w:lastRenderedPageBreak/>
        <w:t>кажучи про тренувальні втрати</w:t>
      </w:r>
      <w:r w:rsidR="00214D30" w:rsidRPr="00CE7B9F">
        <w:rPr>
          <w:rFonts w:ascii="Times New Roman" w:hAnsi="Times New Roman" w:cs="Times New Roman"/>
          <w:sz w:val="28"/>
          <w:szCs w:val="28"/>
        </w:rPr>
        <w:t xml:space="preserve"> </w:t>
      </w:r>
      <w:r w:rsidR="00214D30" w:rsidRPr="00C4097A">
        <w:rPr>
          <w:rFonts w:ascii="Times New Roman" w:hAnsi="Times New Roman" w:cs="Times New Roman"/>
          <w:sz w:val="28"/>
          <w:szCs w:val="28"/>
          <w:lang w:val="ru-RU"/>
        </w:rPr>
        <w:t>[</w:t>
      </w:r>
      <w:r w:rsidR="00214D30" w:rsidRPr="00CE7B9F">
        <w:rPr>
          <w:rFonts w:ascii="Times New Roman" w:hAnsi="Times New Roman" w:cs="Times New Roman"/>
          <w:sz w:val="28"/>
          <w:szCs w:val="28"/>
        </w:rPr>
        <w:t>27, 99</w:t>
      </w:r>
      <w:r w:rsidR="00214D30" w:rsidRPr="00C4097A">
        <w:rPr>
          <w:rFonts w:ascii="Times New Roman" w:hAnsi="Times New Roman" w:cs="Times New Roman"/>
          <w:sz w:val="28"/>
          <w:szCs w:val="28"/>
          <w:lang w:val="ru-RU"/>
        </w:rPr>
        <w:t>]</w:t>
      </w:r>
      <w:r w:rsidR="00214D30" w:rsidRPr="00CE7B9F">
        <w:rPr>
          <w:rFonts w:ascii="Times New Roman" w:hAnsi="Times New Roman" w:cs="Times New Roman"/>
          <w:sz w:val="28"/>
          <w:szCs w:val="28"/>
        </w:rPr>
        <w:t>.</w:t>
      </w:r>
      <w:r w:rsidRPr="00CE7B9F">
        <w:rPr>
          <w:rFonts w:ascii="Times New Roman" w:hAnsi="Times New Roman" w:cs="Times New Roman"/>
          <w:sz w:val="28"/>
          <w:szCs w:val="28"/>
        </w:rPr>
        <w:t xml:space="preserve"> Це сприяє підвищенню осмотичного тиску в товстій кишці, надмірній абсорбції води, ущільненню калових мас та зниженню чутливості рецепторів дефекаційного рефлексу.</w:t>
      </w:r>
    </w:p>
    <w:p w14:paraId="308FDC47" w14:textId="77777777" w:rsidR="00624643" w:rsidRPr="00CE7B9F" w:rsidRDefault="00624643"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Таким чином, </w:t>
      </w:r>
      <w:proofErr w:type="spellStart"/>
      <w:r w:rsidRPr="00CE7B9F">
        <w:rPr>
          <w:rFonts w:ascii="Times New Roman" w:hAnsi="Times New Roman" w:cs="Times New Roman"/>
          <w:sz w:val="28"/>
          <w:szCs w:val="28"/>
        </w:rPr>
        <w:t>гіперпротеїнові</w:t>
      </w:r>
      <w:proofErr w:type="spellEnd"/>
      <w:r w:rsidRPr="00CE7B9F">
        <w:rPr>
          <w:rFonts w:ascii="Times New Roman" w:hAnsi="Times New Roman" w:cs="Times New Roman"/>
          <w:sz w:val="28"/>
          <w:szCs w:val="28"/>
        </w:rPr>
        <w:t xml:space="preserve"> дієти, низьке споживання клітковини та дефіцит рідини є ключовими помилками, що потенційно перешкоджають реалізації позитивних ефектів силового фітнесу, погіршують </w:t>
      </w:r>
      <w:proofErr w:type="spellStart"/>
      <w:r w:rsidRPr="00CE7B9F">
        <w:rPr>
          <w:rFonts w:ascii="Times New Roman" w:hAnsi="Times New Roman" w:cs="Times New Roman"/>
          <w:sz w:val="28"/>
          <w:szCs w:val="28"/>
        </w:rPr>
        <w:t>гастроінтестинальний</w:t>
      </w:r>
      <w:proofErr w:type="spellEnd"/>
      <w:r w:rsidRPr="00CE7B9F">
        <w:rPr>
          <w:rFonts w:ascii="Times New Roman" w:hAnsi="Times New Roman" w:cs="Times New Roman"/>
          <w:sz w:val="28"/>
          <w:szCs w:val="28"/>
        </w:rPr>
        <w:t xml:space="preserve"> комфорт і можуть потребувати </w:t>
      </w:r>
      <w:proofErr w:type="spellStart"/>
      <w:r w:rsidRPr="00CE7B9F">
        <w:rPr>
          <w:rFonts w:ascii="Times New Roman" w:hAnsi="Times New Roman" w:cs="Times New Roman"/>
          <w:sz w:val="28"/>
          <w:szCs w:val="28"/>
        </w:rPr>
        <w:t>нутрітивної</w:t>
      </w:r>
      <w:proofErr w:type="spellEnd"/>
      <w:r w:rsidRPr="00CE7B9F">
        <w:rPr>
          <w:rFonts w:ascii="Times New Roman" w:hAnsi="Times New Roman" w:cs="Times New Roman"/>
          <w:sz w:val="28"/>
          <w:szCs w:val="28"/>
        </w:rPr>
        <w:t xml:space="preserve"> корекції в рамках персоналізованого підходу.</w:t>
      </w:r>
    </w:p>
    <w:p w14:paraId="0C8F24AB" w14:textId="77777777" w:rsidR="00FB68C9" w:rsidRPr="00CE7B9F" w:rsidRDefault="00FB68C9"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Функціональна активність шлунково-кишкового тракту (ШКТ) у жінок знаходиться у тісному взаємозв’язку з ендокринною регуляцією, зокрема з рівнями статевих стероїдів, </w:t>
      </w:r>
      <w:proofErr w:type="spellStart"/>
      <w:r w:rsidRPr="00CE7B9F">
        <w:rPr>
          <w:rFonts w:ascii="Times New Roman" w:hAnsi="Times New Roman" w:cs="Times New Roman"/>
          <w:sz w:val="28"/>
          <w:szCs w:val="28"/>
        </w:rPr>
        <w:t>тиреоїдних</w:t>
      </w:r>
      <w:proofErr w:type="spellEnd"/>
      <w:r w:rsidRPr="00CE7B9F">
        <w:rPr>
          <w:rFonts w:ascii="Times New Roman" w:hAnsi="Times New Roman" w:cs="Times New Roman"/>
          <w:sz w:val="28"/>
          <w:szCs w:val="28"/>
        </w:rPr>
        <w:t xml:space="preserve"> гормонів та </w:t>
      </w:r>
      <w:proofErr w:type="spellStart"/>
      <w:r w:rsidRPr="00CE7B9F">
        <w:rPr>
          <w:rFonts w:ascii="Times New Roman" w:hAnsi="Times New Roman" w:cs="Times New Roman"/>
          <w:sz w:val="28"/>
          <w:szCs w:val="28"/>
        </w:rPr>
        <w:t>глюкокортикоїдів</w:t>
      </w:r>
      <w:proofErr w:type="spellEnd"/>
      <w:r w:rsidRPr="00CE7B9F">
        <w:rPr>
          <w:rFonts w:ascii="Times New Roman" w:hAnsi="Times New Roman" w:cs="Times New Roman"/>
          <w:sz w:val="28"/>
          <w:szCs w:val="28"/>
        </w:rPr>
        <w:t xml:space="preserve">. Гормональний гомеостаз — це динамічна рівновага концентрацій гормонів, яка забезпечує цілісність фізіологічних функцій, включаючи моторику кишечника, секрецію, абсорбцію і </w:t>
      </w:r>
      <w:proofErr w:type="spellStart"/>
      <w:r w:rsidRPr="00CE7B9F">
        <w:rPr>
          <w:rFonts w:ascii="Times New Roman" w:hAnsi="Times New Roman" w:cs="Times New Roman"/>
          <w:sz w:val="28"/>
          <w:szCs w:val="28"/>
        </w:rPr>
        <w:t>нейровегетативну</w:t>
      </w:r>
      <w:proofErr w:type="spellEnd"/>
      <w:r w:rsidRPr="00CE7B9F">
        <w:rPr>
          <w:rFonts w:ascii="Times New Roman" w:hAnsi="Times New Roman" w:cs="Times New Roman"/>
          <w:sz w:val="28"/>
          <w:szCs w:val="28"/>
        </w:rPr>
        <w:t xml:space="preserve"> інтеграцію.</w:t>
      </w:r>
    </w:p>
    <w:p w14:paraId="0D6F2D33" w14:textId="02B5ED33" w:rsidR="00F60CB6" w:rsidRPr="00CE7B9F" w:rsidRDefault="00FB68C9" w:rsidP="00CE7B9F">
      <w:pPr>
        <w:spacing w:after="0" w:line="360" w:lineRule="auto"/>
        <w:ind w:firstLine="709"/>
        <w:jc w:val="both"/>
        <w:rPr>
          <w:rFonts w:ascii="Consolas" w:hAnsi="Consolas"/>
          <w:color w:val="1B1B1B"/>
          <w:shd w:val="clear" w:color="auto" w:fill="FFFFFF"/>
        </w:rPr>
      </w:pPr>
      <w:r w:rsidRPr="00CE7B9F">
        <w:rPr>
          <w:rFonts w:ascii="Times New Roman" w:hAnsi="Times New Roman" w:cs="Times New Roman"/>
          <w:sz w:val="28"/>
          <w:szCs w:val="28"/>
        </w:rPr>
        <w:t xml:space="preserve">Одним із ключових гормональних впливів на кишкову моторику є прогестерон, який чинить </w:t>
      </w:r>
      <w:proofErr w:type="spellStart"/>
      <w:r w:rsidRPr="00CE7B9F">
        <w:rPr>
          <w:rFonts w:ascii="Times New Roman" w:hAnsi="Times New Roman" w:cs="Times New Roman"/>
          <w:sz w:val="28"/>
          <w:szCs w:val="28"/>
        </w:rPr>
        <w:t>розслаблювальну</w:t>
      </w:r>
      <w:proofErr w:type="spellEnd"/>
      <w:r w:rsidRPr="00CE7B9F">
        <w:rPr>
          <w:rFonts w:ascii="Times New Roman" w:hAnsi="Times New Roman" w:cs="Times New Roman"/>
          <w:sz w:val="28"/>
          <w:szCs w:val="28"/>
        </w:rPr>
        <w:t xml:space="preserve"> дію на гладку мускулатуру травного тракту через модуляцію кальцієвих каналів та зниження чутливості до ацетилхоліну</w:t>
      </w:r>
      <w:r w:rsidR="00F60CB6" w:rsidRPr="00C4097A">
        <w:rPr>
          <w:rFonts w:ascii="Times New Roman" w:hAnsi="Times New Roman" w:cs="Times New Roman"/>
          <w:sz w:val="28"/>
          <w:szCs w:val="28"/>
        </w:rPr>
        <w:t xml:space="preserve"> [47, 100]</w:t>
      </w:r>
      <w:r w:rsidR="00F60CB6" w:rsidRPr="00CE7B9F">
        <w:rPr>
          <w:rFonts w:ascii="Times New Roman" w:hAnsi="Times New Roman" w:cs="Times New Roman"/>
          <w:sz w:val="28"/>
          <w:szCs w:val="28"/>
        </w:rPr>
        <w:t xml:space="preserve">. </w:t>
      </w:r>
      <w:r w:rsidRPr="00CE7B9F">
        <w:rPr>
          <w:rFonts w:ascii="Times New Roman" w:hAnsi="Times New Roman" w:cs="Times New Roman"/>
          <w:sz w:val="28"/>
          <w:szCs w:val="28"/>
        </w:rPr>
        <w:t xml:space="preserve">У фазі </w:t>
      </w:r>
      <w:proofErr w:type="spellStart"/>
      <w:r w:rsidRPr="00CE7B9F">
        <w:rPr>
          <w:rFonts w:ascii="Times New Roman" w:hAnsi="Times New Roman" w:cs="Times New Roman"/>
          <w:sz w:val="28"/>
          <w:szCs w:val="28"/>
        </w:rPr>
        <w:t>лютеїнової</w:t>
      </w:r>
      <w:proofErr w:type="spellEnd"/>
      <w:r w:rsidRPr="00CE7B9F">
        <w:rPr>
          <w:rFonts w:ascii="Times New Roman" w:hAnsi="Times New Roman" w:cs="Times New Roman"/>
          <w:sz w:val="28"/>
          <w:szCs w:val="28"/>
        </w:rPr>
        <w:t xml:space="preserve"> домінації менструального циклу, а також під час вагітності, високі рівні прогестерону сприяють сповільненню транзиту кишкового вмісту, що клінічно проявляється тенденцією до запорів. </w:t>
      </w:r>
      <w:proofErr w:type="spellStart"/>
      <w:r w:rsidRPr="00CE7B9F">
        <w:rPr>
          <w:rFonts w:ascii="Times New Roman" w:hAnsi="Times New Roman" w:cs="Times New Roman"/>
          <w:sz w:val="28"/>
          <w:szCs w:val="28"/>
        </w:rPr>
        <w:t>Естрогени</w:t>
      </w:r>
      <w:proofErr w:type="spellEnd"/>
      <w:r w:rsidRPr="00CE7B9F">
        <w:rPr>
          <w:rFonts w:ascii="Times New Roman" w:hAnsi="Times New Roman" w:cs="Times New Roman"/>
          <w:sz w:val="28"/>
          <w:szCs w:val="28"/>
        </w:rPr>
        <w:t xml:space="preserve">, у свою чергу, мають подвійний вплив — вони можуть опосередковано активувати </w:t>
      </w:r>
      <w:proofErr w:type="spellStart"/>
      <w:r w:rsidRPr="00CE7B9F">
        <w:rPr>
          <w:rFonts w:ascii="Times New Roman" w:hAnsi="Times New Roman" w:cs="Times New Roman"/>
          <w:sz w:val="28"/>
          <w:szCs w:val="28"/>
        </w:rPr>
        <w:t>ентеральну</w:t>
      </w:r>
      <w:proofErr w:type="spellEnd"/>
      <w:r w:rsidRPr="00CE7B9F">
        <w:rPr>
          <w:rFonts w:ascii="Times New Roman" w:hAnsi="Times New Roman" w:cs="Times New Roman"/>
          <w:sz w:val="28"/>
          <w:szCs w:val="28"/>
        </w:rPr>
        <w:t xml:space="preserve"> нервову систему (ЕНС) через підвищення синтезу </w:t>
      </w:r>
      <w:proofErr w:type="spellStart"/>
      <w:r w:rsidRPr="00CE7B9F">
        <w:rPr>
          <w:rFonts w:ascii="Times New Roman" w:hAnsi="Times New Roman" w:cs="Times New Roman"/>
          <w:sz w:val="28"/>
          <w:szCs w:val="28"/>
        </w:rPr>
        <w:t>нейропептидів</w:t>
      </w:r>
      <w:proofErr w:type="spellEnd"/>
      <w:r w:rsidRPr="00CE7B9F">
        <w:rPr>
          <w:rFonts w:ascii="Times New Roman" w:hAnsi="Times New Roman" w:cs="Times New Roman"/>
          <w:sz w:val="28"/>
          <w:szCs w:val="28"/>
        </w:rPr>
        <w:t xml:space="preserve">, але при </w:t>
      </w:r>
      <w:proofErr w:type="spellStart"/>
      <w:r w:rsidRPr="00CE7B9F">
        <w:rPr>
          <w:rFonts w:ascii="Times New Roman" w:hAnsi="Times New Roman" w:cs="Times New Roman"/>
          <w:sz w:val="28"/>
          <w:szCs w:val="28"/>
        </w:rPr>
        <w:t>гіпоестрогенемії</w:t>
      </w:r>
      <w:proofErr w:type="spellEnd"/>
      <w:r w:rsidRPr="00CE7B9F">
        <w:rPr>
          <w:rFonts w:ascii="Times New Roman" w:hAnsi="Times New Roman" w:cs="Times New Roman"/>
          <w:sz w:val="28"/>
          <w:szCs w:val="28"/>
        </w:rPr>
        <w:t xml:space="preserve">, наприклад у </w:t>
      </w:r>
      <w:proofErr w:type="spellStart"/>
      <w:r w:rsidRPr="00CE7B9F">
        <w:rPr>
          <w:rFonts w:ascii="Times New Roman" w:hAnsi="Times New Roman" w:cs="Times New Roman"/>
          <w:sz w:val="28"/>
          <w:szCs w:val="28"/>
        </w:rPr>
        <w:t>постменопаузі</w:t>
      </w:r>
      <w:proofErr w:type="spellEnd"/>
      <w:r w:rsidRPr="00CE7B9F">
        <w:rPr>
          <w:rFonts w:ascii="Times New Roman" w:hAnsi="Times New Roman" w:cs="Times New Roman"/>
          <w:sz w:val="28"/>
          <w:szCs w:val="28"/>
        </w:rPr>
        <w:t>, знижується чутливість рецепторного апарату прямої кишки до розтягнення, що сприяє зниженню дефекаційної активності</w:t>
      </w:r>
      <w:r w:rsidR="00F60CB6" w:rsidRPr="00C4097A">
        <w:rPr>
          <w:rFonts w:ascii="Times New Roman" w:hAnsi="Times New Roman" w:cs="Times New Roman"/>
          <w:sz w:val="28"/>
          <w:szCs w:val="28"/>
        </w:rPr>
        <w:t xml:space="preserve"> [100]</w:t>
      </w:r>
      <w:r w:rsidR="00F60CB6" w:rsidRPr="00CE7B9F">
        <w:rPr>
          <w:rFonts w:ascii="Times New Roman" w:hAnsi="Times New Roman" w:cs="Times New Roman"/>
          <w:sz w:val="28"/>
          <w:szCs w:val="28"/>
        </w:rPr>
        <w:t>.</w:t>
      </w:r>
    </w:p>
    <w:p w14:paraId="0D73349A" w14:textId="3877D248" w:rsidR="00FB68C9" w:rsidRPr="00CE7B9F" w:rsidRDefault="00FB68C9"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Крім того, </w:t>
      </w:r>
      <w:proofErr w:type="spellStart"/>
      <w:r w:rsidRPr="00CE7B9F">
        <w:rPr>
          <w:rFonts w:ascii="Times New Roman" w:hAnsi="Times New Roman" w:cs="Times New Roman"/>
          <w:sz w:val="28"/>
          <w:szCs w:val="28"/>
        </w:rPr>
        <w:t>тиреоїдні</w:t>
      </w:r>
      <w:proofErr w:type="spellEnd"/>
      <w:r w:rsidRPr="00CE7B9F">
        <w:rPr>
          <w:rFonts w:ascii="Times New Roman" w:hAnsi="Times New Roman" w:cs="Times New Roman"/>
          <w:sz w:val="28"/>
          <w:szCs w:val="28"/>
        </w:rPr>
        <w:t xml:space="preserve"> гормони (T3, T4) значною мірою визначають базальний метаболізм клітин кишечника. При гіпотиреозі відзначається зниження тонусу гладких м’язів, пригнічення секреції моторних </w:t>
      </w:r>
      <w:proofErr w:type="spellStart"/>
      <w:r w:rsidRPr="00CE7B9F">
        <w:rPr>
          <w:rFonts w:ascii="Times New Roman" w:hAnsi="Times New Roman" w:cs="Times New Roman"/>
          <w:sz w:val="28"/>
          <w:szCs w:val="28"/>
        </w:rPr>
        <w:t>нейромедіаторів</w:t>
      </w:r>
      <w:proofErr w:type="spellEnd"/>
      <w:r w:rsidRPr="00CE7B9F">
        <w:rPr>
          <w:rFonts w:ascii="Times New Roman" w:hAnsi="Times New Roman" w:cs="Times New Roman"/>
          <w:sz w:val="28"/>
          <w:szCs w:val="28"/>
        </w:rPr>
        <w:t>, що призводить до сповільнення перистальтики</w:t>
      </w:r>
      <w:r w:rsidR="003F7BF4" w:rsidRPr="00CE7B9F">
        <w:rPr>
          <w:rFonts w:ascii="Times New Roman" w:hAnsi="Times New Roman" w:cs="Times New Roman"/>
          <w:sz w:val="28"/>
          <w:szCs w:val="28"/>
        </w:rPr>
        <w:t xml:space="preserve"> </w:t>
      </w:r>
      <w:r w:rsidR="003F7BF4" w:rsidRPr="00C4097A">
        <w:rPr>
          <w:rFonts w:ascii="Times New Roman" w:hAnsi="Times New Roman" w:cs="Times New Roman"/>
          <w:sz w:val="28"/>
          <w:szCs w:val="28"/>
        </w:rPr>
        <w:t>[10</w:t>
      </w:r>
      <w:r w:rsidR="00E564F1" w:rsidRPr="00CE7B9F">
        <w:rPr>
          <w:rFonts w:ascii="Times New Roman" w:hAnsi="Times New Roman" w:cs="Times New Roman"/>
          <w:sz w:val="28"/>
          <w:szCs w:val="28"/>
        </w:rPr>
        <w:t>1</w:t>
      </w:r>
      <w:r w:rsidR="003F7BF4" w:rsidRPr="00C4097A">
        <w:rPr>
          <w:rFonts w:ascii="Times New Roman" w:hAnsi="Times New Roman" w:cs="Times New Roman"/>
          <w:sz w:val="28"/>
          <w:szCs w:val="28"/>
        </w:rPr>
        <w:t>]</w:t>
      </w:r>
      <w:r w:rsidR="003F7BF4" w:rsidRPr="00CE7B9F">
        <w:rPr>
          <w:rFonts w:ascii="Times New Roman" w:hAnsi="Times New Roman" w:cs="Times New Roman"/>
          <w:sz w:val="28"/>
          <w:szCs w:val="28"/>
        </w:rPr>
        <w:t>.</w:t>
      </w:r>
      <w:r w:rsidRPr="00CE7B9F">
        <w:rPr>
          <w:rFonts w:ascii="Times New Roman" w:hAnsi="Times New Roman" w:cs="Times New Roman"/>
          <w:sz w:val="28"/>
          <w:szCs w:val="28"/>
        </w:rPr>
        <w:t xml:space="preserve"> </w:t>
      </w:r>
      <w:r w:rsidRPr="00CE7B9F">
        <w:rPr>
          <w:rFonts w:ascii="Times New Roman" w:hAnsi="Times New Roman" w:cs="Times New Roman"/>
          <w:sz w:val="28"/>
          <w:szCs w:val="28"/>
        </w:rPr>
        <w:lastRenderedPageBreak/>
        <w:t xml:space="preserve">Гіпертиреоз, навпаки, асоціюється з діареєю або </w:t>
      </w:r>
      <w:proofErr w:type="spellStart"/>
      <w:r w:rsidRPr="00CE7B9F">
        <w:rPr>
          <w:rFonts w:ascii="Times New Roman" w:hAnsi="Times New Roman" w:cs="Times New Roman"/>
          <w:sz w:val="28"/>
          <w:szCs w:val="28"/>
        </w:rPr>
        <w:t>гіпермоторним</w:t>
      </w:r>
      <w:proofErr w:type="spellEnd"/>
      <w:r w:rsidRPr="00CE7B9F">
        <w:rPr>
          <w:rFonts w:ascii="Times New Roman" w:hAnsi="Times New Roman" w:cs="Times New Roman"/>
          <w:sz w:val="28"/>
          <w:szCs w:val="28"/>
        </w:rPr>
        <w:t xml:space="preserve"> синдромом кишечника</w:t>
      </w:r>
      <w:r w:rsidR="0035002A" w:rsidRPr="00CE7B9F">
        <w:rPr>
          <w:rFonts w:ascii="Times New Roman" w:hAnsi="Times New Roman" w:cs="Times New Roman"/>
          <w:sz w:val="28"/>
          <w:szCs w:val="28"/>
        </w:rPr>
        <w:t xml:space="preserve"> </w:t>
      </w:r>
      <w:r w:rsidR="0035002A" w:rsidRPr="00C4097A">
        <w:rPr>
          <w:rFonts w:ascii="Times New Roman" w:hAnsi="Times New Roman" w:cs="Times New Roman"/>
          <w:sz w:val="28"/>
          <w:szCs w:val="28"/>
        </w:rPr>
        <w:t>[10</w:t>
      </w:r>
      <w:r w:rsidR="0035002A" w:rsidRPr="00CE7B9F">
        <w:rPr>
          <w:rFonts w:ascii="Times New Roman" w:hAnsi="Times New Roman" w:cs="Times New Roman"/>
          <w:sz w:val="28"/>
          <w:szCs w:val="28"/>
        </w:rPr>
        <w:t>2</w:t>
      </w:r>
      <w:r w:rsidR="0035002A" w:rsidRPr="00C4097A">
        <w:rPr>
          <w:rFonts w:ascii="Times New Roman" w:hAnsi="Times New Roman" w:cs="Times New Roman"/>
          <w:sz w:val="28"/>
          <w:szCs w:val="28"/>
        </w:rPr>
        <w:t>]</w:t>
      </w:r>
      <w:r w:rsidR="0035002A" w:rsidRPr="00CE7B9F">
        <w:rPr>
          <w:rFonts w:ascii="Times New Roman" w:hAnsi="Times New Roman" w:cs="Times New Roman"/>
          <w:sz w:val="28"/>
          <w:szCs w:val="28"/>
        </w:rPr>
        <w:t>.</w:t>
      </w:r>
    </w:p>
    <w:p w14:paraId="324949D3" w14:textId="68CFFAFD" w:rsidR="0046600E" w:rsidRPr="00CE7B9F" w:rsidRDefault="00FB68C9"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Гомеостатична функція ШКТ також залежить від рівня </w:t>
      </w:r>
      <w:proofErr w:type="spellStart"/>
      <w:r w:rsidRPr="00CE7B9F">
        <w:rPr>
          <w:rFonts w:ascii="Times New Roman" w:hAnsi="Times New Roman" w:cs="Times New Roman"/>
          <w:sz w:val="28"/>
          <w:szCs w:val="28"/>
        </w:rPr>
        <w:t>глюкокортикоїдів</w:t>
      </w:r>
      <w:proofErr w:type="spellEnd"/>
      <w:r w:rsidRPr="00CE7B9F">
        <w:rPr>
          <w:rFonts w:ascii="Times New Roman" w:hAnsi="Times New Roman" w:cs="Times New Roman"/>
          <w:sz w:val="28"/>
          <w:szCs w:val="28"/>
        </w:rPr>
        <w:t xml:space="preserve">, зокрема </w:t>
      </w:r>
      <w:proofErr w:type="spellStart"/>
      <w:r w:rsidRPr="00CE7B9F">
        <w:rPr>
          <w:rFonts w:ascii="Times New Roman" w:hAnsi="Times New Roman" w:cs="Times New Roman"/>
          <w:sz w:val="28"/>
          <w:szCs w:val="28"/>
        </w:rPr>
        <w:t>кортизолу</w:t>
      </w:r>
      <w:proofErr w:type="spellEnd"/>
      <w:r w:rsidRPr="00CE7B9F">
        <w:rPr>
          <w:rFonts w:ascii="Times New Roman" w:hAnsi="Times New Roman" w:cs="Times New Roman"/>
          <w:sz w:val="28"/>
          <w:szCs w:val="28"/>
        </w:rPr>
        <w:t xml:space="preserve">, який задіяний у системі </w:t>
      </w:r>
      <w:proofErr w:type="spellStart"/>
      <w:r w:rsidRPr="00CE7B9F">
        <w:rPr>
          <w:rFonts w:ascii="Times New Roman" w:hAnsi="Times New Roman" w:cs="Times New Roman"/>
          <w:sz w:val="28"/>
          <w:szCs w:val="28"/>
        </w:rPr>
        <w:t>гіпоталамо-гіпофізарно-наднирникової</w:t>
      </w:r>
      <w:proofErr w:type="spellEnd"/>
      <w:r w:rsidRPr="00CE7B9F">
        <w:rPr>
          <w:rFonts w:ascii="Times New Roman" w:hAnsi="Times New Roman" w:cs="Times New Roman"/>
          <w:sz w:val="28"/>
          <w:szCs w:val="28"/>
        </w:rPr>
        <w:t xml:space="preserve"> осі</w:t>
      </w:r>
      <w:r w:rsidR="0046600E" w:rsidRPr="00CE7B9F">
        <w:rPr>
          <w:rFonts w:ascii="Times New Roman" w:hAnsi="Times New Roman" w:cs="Times New Roman"/>
          <w:sz w:val="28"/>
          <w:szCs w:val="28"/>
        </w:rPr>
        <w:t xml:space="preserve"> </w:t>
      </w:r>
      <w:r w:rsidR="0046600E" w:rsidRPr="00C4097A">
        <w:rPr>
          <w:rFonts w:ascii="Times New Roman" w:hAnsi="Times New Roman" w:cs="Times New Roman"/>
          <w:sz w:val="28"/>
          <w:szCs w:val="28"/>
        </w:rPr>
        <w:t>[10</w:t>
      </w:r>
      <w:r w:rsidR="0046600E" w:rsidRPr="00CE7B9F">
        <w:rPr>
          <w:rFonts w:ascii="Times New Roman" w:hAnsi="Times New Roman" w:cs="Times New Roman"/>
          <w:sz w:val="28"/>
          <w:szCs w:val="28"/>
        </w:rPr>
        <w:t>3</w:t>
      </w:r>
      <w:r w:rsidR="0046600E" w:rsidRPr="00C4097A">
        <w:rPr>
          <w:rFonts w:ascii="Times New Roman" w:hAnsi="Times New Roman" w:cs="Times New Roman"/>
          <w:sz w:val="28"/>
          <w:szCs w:val="28"/>
        </w:rPr>
        <w:t>]</w:t>
      </w:r>
      <w:r w:rsidR="0046600E" w:rsidRPr="00CE7B9F">
        <w:rPr>
          <w:rFonts w:ascii="Times New Roman" w:hAnsi="Times New Roman" w:cs="Times New Roman"/>
          <w:sz w:val="28"/>
          <w:szCs w:val="28"/>
        </w:rPr>
        <w:t>.</w:t>
      </w:r>
      <w:r w:rsidRPr="00CE7B9F">
        <w:rPr>
          <w:rFonts w:ascii="Times New Roman" w:hAnsi="Times New Roman" w:cs="Times New Roman"/>
          <w:sz w:val="28"/>
          <w:szCs w:val="28"/>
        </w:rPr>
        <w:t xml:space="preserve"> Хронічний стрес або порушення добового ритму секреції </w:t>
      </w:r>
      <w:proofErr w:type="spellStart"/>
      <w:r w:rsidRPr="00CE7B9F">
        <w:rPr>
          <w:rFonts w:ascii="Times New Roman" w:hAnsi="Times New Roman" w:cs="Times New Roman"/>
          <w:sz w:val="28"/>
          <w:szCs w:val="28"/>
        </w:rPr>
        <w:t>кортизолу</w:t>
      </w:r>
      <w:proofErr w:type="spellEnd"/>
      <w:r w:rsidRPr="00CE7B9F">
        <w:rPr>
          <w:rFonts w:ascii="Times New Roman" w:hAnsi="Times New Roman" w:cs="Times New Roman"/>
          <w:sz w:val="28"/>
          <w:szCs w:val="28"/>
        </w:rPr>
        <w:t xml:space="preserve"> змінюють активність </w:t>
      </w:r>
      <w:proofErr w:type="spellStart"/>
      <w:r w:rsidRPr="00CE7B9F">
        <w:rPr>
          <w:rFonts w:ascii="Times New Roman" w:hAnsi="Times New Roman" w:cs="Times New Roman"/>
          <w:sz w:val="28"/>
          <w:szCs w:val="28"/>
        </w:rPr>
        <w:t>вісей</w:t>
      </w:r>
      <w:proofErr w:type="spellEnd"/>
      <w:r w:rsidRPr="00CE7B9F">
        <w:rPr>
          <w:rFonts w:ascii="Times New Roman" w:hAnsi="Times New Roman" w:cs="Times New Roman"/>
          <w:sz w:val="28"/>
          <w:szCs w:val="28"/>
        </w:rPr>
        <w:t xml:space="preserve"> «кишка–мозок», посилюючи ризик розвитку функціональних </w:t>
      </w:r>
      <w:proofErr w:type="spellStart"/>
      <w:r w:rsidRPr="00CE7B9F">
        <w:rPr>
          <w:rFonts w:ascii="Times New Roman" w:hAnsi="Times New Roman" w:cs="Times New Roman"/>
          <w:sz w:val="28"/>
          <w:szCs w:val="28"/>
        </w:rPr>
        <w:t>гастроінтестинальних</w:t>
      </w:r>
      <w:proofErr w:type="spellEnd"/>
      <w:r w:rsidRPr="00CE7B9F">
        <w:rPr>
          <w:rFonts w:ascii="Times New Roman" w:hAnsi="Times New Roman" w:cs="Times New Roman"/>
          <w:sz w:val="28"/>
          <w:szCs w:val="28"/>
        </w:rPr>
        <w:t xml:space="preserve"> розладів, включаючи функціональний запор (ФЗ), синдром подразненого кишечника тощо.</w:t>
      </w:r>
    </w:p>
    <w:p w14:paraId="32D6B95E" w14:textId="0E1516CF" w:rsidR="00FB68C9" w:rsidRPr="00CE7B9F" w:rsidRDefault="00FB68C9"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Варто зазначити, що стан кишкової </w:t>
      </w:r>
      <w:proofErr w:type="spellStart"/>
      <w:r w:rsidRPr="00CE7B9F">
        <w:rPr>
          <w:rFonts w:ascii="Times New Roman" w:hAnsi="Times New Roman" w:cs="Times New Roman"/>
          <w:sz w:val="28"/>
          <w:szCs w:val="28"/>
        </w:rPr>
        <w:t>мікробіоти</w:t>
      </w:r>
      <w:proofErr w:type="spellEnd"/>
      <w:r w:rsidRPr="00CE7B9F">
        <w:rPr>
          <w:rFonts w:ascii="Times New Roman" w:hAnsi="Times New Roman" w:cs="Times New Roman"/>
          <w:sz w:val="28"/>
          <w:szCs w:val="28"/>
        </w:rPr>
        <w:t xml:space="preserve"> також є важливим медіатором гормональної регуляції. </w:t>
      </w:r>
      <w:proofErr w:type="spellStart"/>
      <w:r w:rsidRPr="00CE7B9F">
        <w:rPr>
          <w:rFonts w:ascii="Times New Roman" w:hAnsi="Times New Roman" w:cs="Times New Roman"/>
          <w:sz w:val="28"/>
          <w:szCs w:val="28"/>
        </w:rPr>
        <w:t>Естробіом</w:t>
      </w:r>
      <w:proofErr w:type="spellEnd"/>
      <w:r w:rsidRPr="00CE7B9F">
        <w:rPr>
          <w:rFonts w:ascii="Times New Roman" w:hAnsi="Times New Roman" w:cs="Times New Roman"/>
          <w:sz w:val="28"/>
          <w:szCs w:val="28"/>
        </w:rPr>
        <w:t xml:space="preserve"> — сукупність кишкових бактерій, що </w:t>
      </w:r>
      <w:proofErr w:type="spellStart"/>
      <w:r w:rsidRPr="00CE7B9F">
        <w:rPr>
          <w:rFonts w:ascii="Times New Roman" w:hAnsi="Times New Roman" w:cs="Times New Roman"/>
          <w:sz w:val="28"/>
          <w:szCs w:val="28"/>
        </w:rPr>
        <w:t>експресують</w:t>
      </w:r>
      <w:proofErr w:type="spellEnd"/>
      <w:r w:rsidRPr="00CE7B9F">
        <w:rPr>
          <w:rFonts w:ascii="Times New Roman" w:hAnsi="Times New Roman" w:cs="Times New Roman"/>
          <w:sz w:val="28"/>
          <w:szCs w:val="28"/>
        </w:rPr>
        <w:t xml:space="preserve"> β-</w:t>
      </w:r>
      <w:proofErr w:type="spellStart"/>
      <w:r w:rsidRPr="00CE7B9F">
        <w:rPr>
          <w:rFonts w:ascii="Times New Roman" w:hAnsi="Times New Roman" w:cs="Times New Roman"/>
          <w:sz w:val="28"/>
          <w:szCs w:val="28"/>
        </w:rPr>
        <w:t>глюкуронідазу</w:t>
      </w:r>
      <w:proofErr w:type="spellEnd"/>
      <w:r w:rsidRPr="00CE7B9F">
        <w:rPr>
          <w:rFonts w:ascii="Times New Roman" w:hAnsi="Times New Roman" w:cs="Times New Roman"/>
          <w:sz w:val="28"/>
          <w:szCs w:val="28"/>
        </w:rPr>
        <w:t xml:space="preserve"> — впливає на метаболізм </w:t>
      </w:r>
      <w:proofErr w:type="spellStart"/>
      <w:r w:rsidRPr="00CE7B9F">
        <w:rPr>
          <w:rFonts w:ascii="Times New Roman" w:hAnsi="Times New Roman" w:cs="Times New Roman"/>
          <w:sz w:val="28"/>
          <w:szCs w:val="28"/>
        </w:rPr>
        <w:t>естрогенів</w:t>
      </w:r>
      <w:proofErr w:type="spellEnd"/>
      <w:r w:rsidRPr="00CE7B9F">
        <w:rPr>
          <w:rFonts w:ascii="Times New Roman" w:hAnsi="Times New Roman" w:cs="Times New Roman"/>
          <w:sz w:val="28"/>
          <w:szCs w:val="28"/>
        </w:rPr>
        <w:t>, регулюючи їх реабсорбцію у системному кровотоці</w:t>
      </w:r>
      <w:r w:rsidR="005A3667" w:rsidRPr="00CE7B9F">
        <w:rPr>
          <w:rFonts w:ascii="Times New Roman" w:hAnsi="Times New Roman" w:cs="Times New Roman"/>
          <w:sz w:val="28"/>
          <w:szCs w:val="28"/>
        </w:rPr>
        <w:t xml:space="preserve"> </w:t>
      </w:r>
      <w:r w:rsidR="005A3667" w:rsidRPr="00C4097A">
        <w:rPr>
          <w:rFonts w:ascii="Times New Roman" w:hAnsi="Times New Roman" w:cs="Times New Roman"/>
          <w:sz w:val="28"/>
          <w:szCs w:val="28"/>
        </w:rPr>
        <w:t>[10</w:t>
      </w:r>
      <w:r w:rsidR="005A3667" w:rsidRPr="00CE7B9F">
        <w:rPr>
          <w:rFonts w:ascii="Times New Roman" w:hAnsi="Times New Roman" w:cs="Times New Roman"/>
          <w:sz w:val="28"/>
          <w:szCs w:val="28"/>
        </w:rPr>
        <w:t>4</w:t>
      </w:r>
      <w:r w:rsidR="005A3667" w:rsidRPr="00C4097A">
        <w:rPr>
          <w:rFonts w:ascii="Times New Roman" w:hAnsi="Times New Roman" w:cs="Times New Roman"/>
          <w:sz w:val="28"/>
          <w:szCs w:val="28"/>
        </w:rPr>
        <w:t>]</w:t>
      </w:r>
      <w:r w:rsidR="005A3667" w:rsidRPr="00CE7B9F">
        <w:rPr>
          <w:rFonts w:ascii="Times New Roman" w:hAnsi="Times New Roman" w:cs="Times New Roman"/>
          <w:sz w:val="28"/>
          <w:szCs w:val="28"/>
        </w:rPr>
        <w:t>.</w:t>
      </w:r>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Дисбіотичні</w:t>
      </w:r>
      <w:proofErr w:type="spellEnd"/>
      <w:r w:rsidRPr="00CE7B9F">
        <w:rPr>
          <w:rFonts w:ascii="Times New Roman" w:hAnsi="Times New Roman" w:cs="Times New Roman"/>
          <w:sz w:val="28"/>
          <w:szCs w:val="28"/>
        </w:rPr>
        <w:t xml:space="preserve"> зміни можуть порушувати цю регуляцію, сприяючи розвитку естроген-залежних порушень, зокрема гінекологічних або метаболічних.</w:t>
      </w:r>
    </w:p>
    <w:p w14:paraId="72922416" w14:textId="77777777" w:rsidR="00FB68C9" w:rsidRPr="00CE7B9F" w:rsidRDefault="00FB68C9"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Таким чином, функція кишечника у жінок є складною інтегративною системою, тісно пов’язаною з ендокринною регуляцією. Порушення гормонального гомеостазу — незалежно від фази менструального циклу, вагітності, лактації, менопаузи або захворювань щитоподібної залози — можуть суттєво змінювати моторно-секреторну активність кишечника, сприяючи розвитку функціональних розладів.</w:t>
      </w:r>
    </w:p>
    <w:p w14:paraId="6256B03D" w14:textId="77777777" w:rsidR="00214D30" w:rsidRPr="00CE7B9F" w:rsidRDefault="00214D30" w:rsidP="00CE7B9F">
      <w:pPr>
        <w:spacing w:after="0" w:line="360" w:lineRule="auto"/>
        <w:ind w:firstLine="709"/>
        <w:jc w:val="both"/>
        <w:rPr>
          <w:rFonts w:ascii="Times New Roman" w:hAnsi="Times New Roman" w:cs="Times New Roman"/>
          <w:sz w:val="28"/>
          <w:szCs w:val="28"/>
        </w:rPr>
      </w:pPr>
    </w:p>
    <w:p w14:paraId="34084E5C" w14:textId="5A988AFC" w:rsidR="001A743A" w:rsidRPr="00CE7B9F" w:rsidRDefault="001A743A" w:rsidP="00CE7B9F">
      <w:pPr>
        <w:spacing w:after="0" w:line="360" w:lineRule="auto"/>
        <w:ind w:firstLine="709"/>
        <w:jc w:val="both"/>
        <w:rPr>
          <w:rFonts w:ascii="Times New Roman" w:hAnsi="Times New Roman" w:cs="Times New Roman"/>
          <w:b/>
          <w:sz w:val="28"/>
          <w:szCs w:val="28"/>
        </w:rPr>
      </w:pPr>
      <w:r w:rsidRPr="00CE7B9F">
        <w:rPr>
          <w:rFonts w:ascii="Times New Roman" w:hAnsi="Times New Roman" w:cs="Times New Roman"/>
          <w:b/>
          <w:sz w:val="28"/>
          <w:szCs w:val="28"/>
        </w:rPr>
        <w:t>1.</w:t>
      </w:r>
      <w:r w:rsidR="00F12AE4" w:rsidRPr="00CE7B9F">
        <w:rPr>
          <w:rFonts w:ascii="Times New Roman" w:hAnsi="Times New Roman" w:cs="Times New Roman"/>
          <w:b/>
          <w:sz w:val="28"/>
          <w:szCs w:val="28"/>
        </w:rPr>
        <w:t>4</w:t>
      </w:r>
      <w:r w:rsidRPr="00CE7B9F">
        <w:rPr>
          <w:rFonts w:ascii="Times New Roman" w:hAnsi="Times New Roman" w:cs="Times New Roman"/>
          <w:b/>
          <w:sz w:val="28"/>
          <w:szCs w:val="28"/>
        </w:rPr>
        <w:t xml:space="preserve"> </w:t>
      </w:r>
      <w:proofErr w:type="spellStart"/>
      <w:r w:rsidRPr="00CE7B9F">
        <w:rPr>
          <w:rFonts w:ascii="Times New Roman" w:hAnsi="Times New Roman" w:cs="Times New Roman"/>
          <w:b/>
          <w:sz w:val="28"/>
          <w:szCs w:val="28"/>
        </w:rPr>
        <w:t>Нутрітивна</w:t>
      </w:r>
      <w:proofErr w:type="spellEnd"/>
      <w:r w:rsidRPr="00CE7B9F">
        <w:rPr>
          <w:rFonts w:ascii="Times New Roman" w:hAnsi="Times New Roman" w:cs="Times New Roman"/>
          <w:b/>
          <w:sz w:val="28"/>
          <w:szCs w:val="28"/>
        </w:rPr>
        <w:t xml:space="preserve"> корекція функціонального запору: сучасні стратегії та ефективність</w:t>
      </w:r>
      <w:r w:rsidR="003C5195">
        <w:rPr>
          <w:rFonts w:ascii="Times New Roman" w:hAnsi="Times New Roman" w:cs="Times New Roman"/>
          <w:b/>
          <w:sz w:val="28"/>
          <w:szCs w:val="28"/>
        </w:rPr>
        <w:t xml:space="preserve"> </w:t>
      </w:r>
    </w:p>
    <w:p w14:paraId="4D7F5E66" w14:textId="600A2DC5" w:rsidR="00757A2A" w:rsidRPr="00CE7B9F" w:rsidRDefault="00A609D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Етіологія і патогенез </w:t>
      </w:r>
      <w:r w:rsidR="00757A2A" w:rsidRPr="00CE7B9F">
        <w:rPr>
          <w:rFonts w:ascii="Times New Roman" w:hAnsi="Times New Roman" w:cs="Times New Roman"/>
          <w:sz w:val="28"/>
          <w:szCs w:val="28"/>
        </w:rPr>
        <w:t>ФЗ значною мірою пов'язан</w:t>
      </w:r>
      <w:r w:rsidRPr="00CE7B9F">
        <w:rPr>
          <w:rFonts w:ascii="Times New Roman" w:hAnsi="Times New Roman" w:cs="Times New Roman"/>
          <w:sz w:val="28"/>
          <w:szCs w:val="28"/>
        </w:rPr>
        <w:t xml:space="preserve">і </w:t>
      </w:r>
      <w:r w:rsidR="00757A2A" w:rsidRPr="00CE7B9F">
        <w:rPr>
          <w:rFonts w:ascii="Times New Roman" w:hAnsi="Times New Roman" w:cs="Times New Roman"/>
          <w:sz w:val="28"/>
          <w:szCs w:val="28"/>
        </w:rPr>
        <w:t xml:space="preserve">із харчовим режимом та </w:t>
      </w:r>
      <w:proofErr w:type="spellStart"/>
      <w:r w:rsidR="00757A2A" w:rsidRPr="00CE7B9F">
        <w:rPr>
          <w:rFonts w:ascii="Times New Roman" w:hAnsi="Times New Roman" w:cs="Times New Roman"/>
          <w:sz w:val="28"/>
          <w:szCs w:val="28"/>
        </w:rPr>
        <w:t>нутрітивним</w:t>
      </w:r>
      <w:proofErr w:type="spellEnd"/>
      <w:r w:rsidR="00757A2A" w:rsidRPr="00CE7B9F">
        <w:rPr>
          <w:rFonts w:ascii="Times New Roman" w:hAnsi="Times New Roman" w:cs="Times New Roman"/>
          <w:sz w:val="28"/>
          <w:szCs w:val="28"/>
        </w:rPr>
        <w:t xml:space="preserve"> статусом. У сучасній дієтології ключовими стратегіями профілактики та терапії ФЗ є нормалізація харчового раціону, корекція </w:t>
      </w:r>
      <w:proofErr w:type="spellStart"/>
      <w:r w:rsidR="00757A2A" w:rsidRPr="00CE7B9F">
        <w:rPr>
          <w:rFonts w:ascii="Times New Roman" w:hAnsi="Times New Roman" w:cs="Times New Roman"/>
          <w:sz w:val="28"/>
          <w:szCs w:val="28"/>
        </w:rPr>
        <w:t>нутрієнтного</w:t>
      </w:r>
      <w:proofErr w:type="spellEnd"/>
      <w:r w:rsidR="00757A2A" w:rsidRPr="00CE7B9F">
        <w:rPr>
          <w:rFonts w:ascii="Times New Roman" w:hAnsi="Times New Roman" w:cs="Times New Roman"/>
          <w:sz w:val="28"/>
          <w:szCs w:val="28"/>
        </w:rPr>
        <w:t xml:space="preserve"> балансу, підтримка кишкової </w:t>
      </w:r>
      <w:proofErr w:type="spellStart"/>
      <w:r w:rsidR="00757A2A" w:rsidRPr="00CE7B9F">
        <w:rPr>
          <w:rFonts w:ascii="Times New Roman" w:hAnsi="Times New Roman" w:cs="Times New Roman"/>
          <w:sz w:val="28"/>
          <w:szCs w:val="28"/>
        </w:rPr>
        <w:t>мікробіоти</w:t>
      </w:r>
      <w:proofErr w:type="spellEnd"/>
      <w:r w:rsidR="00757A2A" w:rsidRPr="00CE7B9F">
        <w:rPr>
          <w:rFonts w:ascii="Times New Roman" w:hAnsi="Times New Roman" w:cs="Times New Roman"/>
          <w:sz w:val="28"/>
          <w:szCs w:val="28"/>
        </w:rPr>
        <w:t xml:space="preserve"> та гідратаційного статусу.</w:t>
      </w:r>
    </w:p>
    <w:p w14:paraId="2A5552C9" w14:textId="5B4F40A1" w:rsidR="00757A2A" w:rsidRPr="00CE7B9F" w:rsidRDefault="00757A2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Одним із центральних напрямів є збільшення споживання харчових волокон (клітковини) до рекомендованого рівня — не менше 25–30 г/добу для жінок і 30–38 г/добу для чоловіків</w:t>
      </w:r>
      <w:r w:rsidR="00A609DC" w:rsidRPr="00CE7B9F">
        <w:rPr>
          <w:rFonts w:ascii="Times New Roman" w:hAnsi="Times New Roman" w:cs="Times New Roman"/>
          <w:sz w:val="28"/>
          <w:szCs w:val="28"/>
        </w:rPr>
        <w:t xml:space="preserve"> </w:t>
      </w:r>
      <w:r w:rsidR="00A609DC" w:rsidRPr="00C4097A">
        <w:rPr>
          <w:rFonts w:ascii="Times New Roman" w:hAnsi="Times New Roman" w:cs="Times New Roman"/>
          <w:sz w:val="28"/>
          <w:szCs w:val="28"/>
          <w:lang w:val="ru-RU"/>
        </w:rPr>
        <w:t>[</w:t>
      </w:r>
      <w:r w:rsidR="00A609DC" w:rsidRPr="00CE7B9F">
        <w:rPr>
          <w:rFonts w:ascii="Times New Roman" w:hAnsi="Times New Roman" w:cs="Times New Roman"/>
          <w:sz w:val="28"/>
          <w:szCs w:val="28"/>
        </w:rPr>
        <w:t>98</w:t>
      </w:r>
      <w:r w:rsidR="00A609DC" w:rsidRPr="00C4097A">
        <w:rPr>
          <w:rFonts w:ascii="Times New Roman" w:hAnsi="Times New Roman" w:cs="Times New Roman"/>
          <w:sz w:val="28"/>
          <w:szCs w:val="28"/>
          <w:lang w:val="ru-RU"/>
        </w:rPr>
        <w:t>]</w:t>
      </w:r>
      <w:r w:rsidRPr="00CE7B9F">
        <w:rPr>
          <w:rFonts w:ascii="Times New Roman" w:hAnsi="Times New Roman" w:cs="Times New Roman"/>
          <w:sz w:val="28"/>
          <w:szCs w:val="28"/>
        </w:rPr>
        <w:t>. Пріоритет віддається розчинним волокнам (</w:t>
      </w:r>
      <w:proofErr w:type="spellStart"/>
      <w:r w:rsidRPr="00CE7B9F">
        <w:rPr>
          <w:rFonts w:ascii="Times New Roman" w:hAnsi="Times New Roman" w:cs="Times New Roman"/>
          <w:sz w:val="28"/>
          <w:szCs w:val="28"/>
        </w:rPr>
        <w:t>псиліум</w:t>
      </w:r>
      <w:proofErr w:type="spellEnd"/>
      <w:r w:rsidRPr="00CE7B9F">
        <w:rPr>
          <w:rFonts w:ascii="Times New Roman" w:hAnsi="Times New Roman" w:cs="Times New Roman"/>
          <w:sz w:val="28"/>
          <w:szCs w:val="28"/>
        </w:rPr>
        <w:t>, інулін, β-</w:t>
      </w:r>
      <w:proofErr w:type="spellStart"/>
      <w:r w:rsidRPr="00CE7B9F">
        <w:rPr>
          <w:rFonts w:ascii="Times New Roman" w:hAnsi="Times New Roman" w:cs="Times New Roman"/>
          <w:sz w:val="28"/>
          <w:szCs w:val="28"/>
        </w:rPr>
        <w:t>глюкани</w:t>
      </w:r>
      <w:proofErr w:type="spellEnd"/>
      <w:r w:rsidRPr="00CE7B9F">
        <w:rPr>
          <w:rFonts w:ascii="Times New Roman" w:hAnsi="Times New Roman" w:cs="Times New Roman"/>
          <w:sz w:val="28"/>
          <w:szCs w:val="28"/>
        </w:rPr>
        <w:t xml:space="preserve">), які сприяють формуванню нормального об’єму калових мас, полегшують транзит та чинять </w:t>
      </w:r>
      <w:proofErr w:type="spellStart"/>
      <w:r w:rsidRPr="00CE7B9F">
        <w:rPr>
          <w:rFonts w:ascii="Times New Roman" w:hAnsi="Times New Roman" w:cs="Times New Roman"/>
          <w:sz w:val="28"/>
          <w:szCs w:val="28"/>
        </w:rPr>
        <w:t>пребіотичний</w:t>
      </w:r>
      <w:proofErr w:type="spellEnd"/>
      <w:r w:rsidRPr="00CE7B9F">
        <w:rPr>
          <w:rFonts w:ascii="Times New Roman" w:hAnsi="Times New Roman" w:cs="Times New Roman"/>
          <w:sz w:val="28"/>
          <w:szCs w:val="28"/>
        </w:rPr>
        <w:t xml:space="preserve"> ефект</w:t>
      </w:r>
      <w:r w:rsidR="00A609DC" w:rsidRPr="00CE7B9F">
        <w:rPr>
          <w:rFonts w:ascii="Times New Roman" w:hAnsi="Times New Roman" w:cs="Times New Roman"/>
          <w:sz w:val="28"/>
          <w:szCs w:val="28"/>
        </w:rPr>
        <w:t xml:space="preserve"> </w:t>
      </w:r>
      <w:r w:rsidR="00A609DC" w:rsidRPr="00C4097A">
        <w:rPr>
          <w:rFonts w:ascii="Times New Roman" w:hAnsi="Times New Roman" w:cs="Times New Roman"/>
          <w:sz w:val="28"/>
          <w:szCs w:val="28"/>
        </w:rPr>
        <w:t>[</w:t>
      </w:r>
      <w:r w:rsidR="00A609DC" w:rsidRPr="00CE7B9F">
        <w:rPr>
          <w:rFonts w:ascii="Times New Roman" w:hAnsi="Times New Roman" w:cs="Times New Roman"/>
          <w:sz w:val="28"/>
          <w:szCs w:val="28"/>
        </w:rPr>
        <w:t>105</w:t>
      </w:r>
      <w:r w:rsidR="00A609DC" w:rsidRPr="00C4097A">
        <w:rPr>
          <w:rFonts w:ascii="Times New Roman" w:hAnsi="Times New Roman" w:cs="Times New Roman"/>
          <w:sz w:val="28"/>
          <w:szCs w:val="28"/>
        </w:rPr>
        <w:t>]</w:t>
      </w:r>
      <w:r w:rsidRPr="00CE7B9F">
        <w:rPr>
          <w:rFonts w:ascii="Times New Roman" w:hAnsi="Times New Roman" w:cs="Times New Roman"/>
          <w:sz w:val="28"/>
          <w:szCs w:val="28"/>
        </w:rPr>
        <w:t>. Споживання волокон нижче 15 г/добу достовірно асоціюється з підвищеним ризиком розвитку ФЗ.</w:t>
      </w:r>
    </w:p>
    <w:p w14:paraId="2655B9CB" w14:textId="02146B77" w:rsidR="00757A2A" w:rsidRPr="00CE7B9F" w:rsidRDefault="00757A2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Адекватне водне забезпечення є необхідною умовою ефективної дії клітковини та підтримки нормальної консистенції калу. Рекомендований рівень споживання води для дорослих жінок становить не менше 1,5–2,0 л/добу, з урахуванням фізичної активності, потовиділення та метеоумов</w:t>
      </w:r>
      <w:r w:rsidR="00F12AE4" w:rsidRPr="00CE7B9F">
        <w:rPr>
          <w:rFonts w:ascii="Times New Roman" w:hAnsi="Times New Roman" w:cs="Times New Roman"/>
          <w:sz w:val="28"/>
          <w:szCs w:val="28"/>
        </w:rPr>
        <w:t xml:space="preserve"> </w:t>
      </w:r>
      <w:r w:rsidR="00F12AE4" w:rsidRPr="00C4097A">
        <w:rPr>
          <w:rFonts w:ascii="Times New Roman" w:hAnsi="Times New Roman" w:cs="Times New Roman"/>
          <w:sz w:val="28"/>
          <w:szCs w:val="28"/>
          <w:lang w:val="ru-RU"/>
        </w:rPr>
        <w:t>[</w:t>
      </w:r>
      <w:r w:rsidR="00F12AE4" w:rsidRPr="00CE7B9F">
        <w:rPr>
          <w:rFonts w:ascii="Times New Roman" w:hAnsi="Times New Roman" w:cs="Times New Roman"/>
          <w:sz w:val="28"/>
          <w:szCs w:val="28"/>
        </w:rPr>
        <w:t>27, 99</w:t>
      </w:r>
      <w:r w:rsidR="00F12AE4" w:rsidRPr="00C4097A">
        <w:rPr>
          <w:rFonts w:ascii="Times New Roman" w:hAnsi="Times New Roman" w:cs="Times New Roman"/>
          <w:sz w:val="28"/>
          <w:szCs w:val="28"/>
          <w:lang w:val="ru-RU"/>
        </w:rPr>
        <w:t>]</w:t>
      </w:r>
      <w:r w:rsidR="00F12AE4" w:rsidRPr="00CE7B9F">
        <w:rPr>
          <w:rFonts w:ascii="Times New Roman" w:hAnsi="Times New Roman" w:cs="Times New Roman"/>
          <w:sz w:val="28"/>
          <w:szCs w:val="28"/>
        </w:rPr>
        <w:t>.</w:t>
      </w:r>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Гіпогідратація</w:t>
      </w:r>
      <w:proofErr w:type="spellEnd"/>
      <w:r w:rsidRPr="00CE7B9F">
        <w:rPr>
          <w:rFonts w:ascii="Times New Roman" w:hAnsi="Times New Roman" w:cs="Times New Roman"/>
          <w:sz w:val="28"/>
          <w:szCs w:val="28"/>
        </w:rPr>
        <w:t xml:space="preserve"> веде до надмірної абсорбції води у товстій кишці та сприяє формуванню ущільненого калу.</w:t>
      </w:r>
    </w:p>
    <w:p w14:paraId="41C5733E" w14:textId="67714FFC" w:rsidR="00757A2A" w:rsidRPr="00CE7B9F" w:rsidRDefault="00757A2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Особливу увагу приділено регуляції жирового та білкового компонентів раціону. Надлишок білка (більше 2,5–3,0 г/кг/добу), особливо в умовах </w:t>
      </w:r>
      <w:proofErr w:type="spellStart"/>
      <w:r w:rsidRPr="00CE7B9F">
        <w:rPr>
          <w:rFonts w:ascii="Times New Roman" w:hAnsi="Times New Roman" w:cs="Times New Roman"/>
          <w:sz w:val="28"/>
          <w:szCs w:val="28"/>
        </w:rPr>
        <w:t>низьковуглеводних</w:t>
      </w:r>
      <w:proofErr w:type="spellEnd"/>
      <w:r w:rsidRPr="00CE7B9F">
        <w:rPr>
          <w:rFonts w:ascii="Times New Roman" w:hAnsi="Times New Roman" w:cs="Times New Roman"/>
          <w:sz w:val="28"/>
          <w:szCs w:val="28"/>
        </w:rPr>
        <w:t xml:space="preserve"> дієт, може спричиняти протеолітичний </w:t>
      </w:r>
      <w:proofErr w:type="spellStart"/>
      <w:r w:rsidRPr="00CE7B9F">
        <w:rPr>
          <w:rFonts w:ascii="Times New Roman" w:hAnsi="Times New Roman" w:cs="Times New Roman"/>
          <w:sz w:val="28"/>
          <w:szCs w:val="28"/>
        </w:rPr>
        <w:t>дисбіоз</w:t>
      </w:r>
      <w:proofErr w:type="spellEnd"/>
      <w:r w:rsidRPr="00CE7B9F">
        <w:rPr>
          <w:rFonts w:ascii="Times New Roman" w:hAnsi="Times New Roman" w:cs="Times New Roman"/>
          <w:sz w:val="28"/>
          <w:szCs w:val="28"/>
        </w:rPr>
        <w:t xml:space="preserve"> та знижувати продукцію </w:t>
      </w:r>
      <w:proofErr w:type="spellStart"/>
      <w:r w:rsidRPr="00CE7B9F">
        <w:rPr>
          <w:rFonts w:ascii="Times New Roman" w:hAnsi="Times New Roman" w:cs="Times New Roman"/>
          <w:sz w:val="28"/>
          <w:szCs w:val="28"/>
        </w:rPr>
        <w:t>коротколанцюгових</w:t>
      </w:r>
      <w:proofErr w:type="spellEnd"/>
      <w:r w:rsidRPr="00CE7B9F">
        <w:rPr>
          <w:rFonts w:ascii="Times New Roman" w:hAnsi="Times New Roman" w:cs="Times New Roman"/>
          <w:sz w:val="28"/>
          <w:szCs w:val="28"/>
        </w:rPr>
        <w:t xml:space="preserve"> жирних кислот (SCFA), які є ключовими модуляторами моторики та енергозабезпечення </w:t>
      </w:r>
      <w:proofErr w:type="spellStart"/>
      <w:r w:rsidRPr="00CE7B9F">
        <w:rPr>
          <w:rFonts w:ascii="Times New Roman" w:hAnsi="Times New Roman" w:cs="Times New Roman"/>
          <w:sz w:val="28"/>
          <w:szCs w:val="28"/>
        </w:rPr>
        <w:t>ентероцитів</w:t>
      </w:r>
      <w:proofErr w:type="spellEnd"/>
      <w:r w:rsidR="00F12AE4" w:rsidRPr="00CE7B9F">
        <w:rPr>
          <w:rFonts w:ascii="Times New Roman" w:hAnsi="Times New Roman" w:cs="Times New Roman"/>
          <w:sz w:val="28"/>
          <w:szCs w:val="28"/>
        </w:rPr>
        <w:t xml:space="preserve"> </w:t>
      </w:r>
      <w:r w:rsidR="00F12AE4" w:rsidRPr="00C4097A">
        <w:rPr>
          <w:rFonts w:ascii="Times New Roman" w:hAnsi="Times New Roman" w:cs="Times New Roman"/>
          <w:sz w:val="28"/>
          <w:szCs w:val="28"/>
        </w:rPr>
        <w:t>[106].</w:t>
      </w:r>
      <w:r w:rsidRPr="00CE7B9F">
        <w:rPr>
          <w:rFonts w:ascii="Times New Roman" w:hAnsi="Times New Roman" w:cs="Times New Roman"/>
          <w:sz w:val="28"/>
          <w:szCs w:val="28"/>
        </w:rPr>
        <w:t xml:space="preserve"> Також слід уникати обмеження жирів нижче 20 % добової калорійності, оскільки це може негативно впливати на секрецію жовчі та просування вмісту кишки.</w:t>
      </w:r>
    </w:p>
    <w:p w14:paraId="4EE2EAD6" w14:textId="3B86255F" w:rsidR="00757A2A" w:rsidRPr="00CE7B9F" w:rsidRDefault="00757A2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У практиці дедалі ширше застосовуються функціональні харчові компоненти</w:t>
      </w:r>
      <w:r w:rsidR="00FA60F9" w:rsidRPr="00CE7B9F">
        <w:rPr>
          <w:rFonts w:ascii="Times New Roman" w:hAnsi="Times New Roman" w:cs="Times New Roman"/>
          <w:sz w:val="28"/>
          <w:szCs w:val="28"/>
        </w:rPr>
        <w:t xml:space="preserve"> </w:t>
      </w:r>
      <w:r w:rsidR="00FA60F9" w:rsidRPr="00C4097A">
        <w:rPr>
          <w:rFonts w:ascii="Times New Roman" w:hAnsi="Times New Roman" w:cs="Times New Roman"/>
          <w:sz w:val="28"/>
          <w:szCs w:val="28"/>
          <w:lang w:val="ru-RU"/>
        </w:rPr>
        <w:t>[10</w:t>
      </w:r>
      <w:r w:rsidR="00FA60F9" w:rsidRPr="00CE7B9F">
        <w:rPr>
          <w:rFonts w:ascii="Times New Roman" w:hAnsi="Times New Roman" w:cs="Times New Roman"/>
          <w:sz w:val="28"/>
          <w:szCs w:val="28"/>
        </w:rPr>
        <w:t>7</w:t>
      </w:r>
      <w:r w:rsidR="00FA60F9" w:rsidRPr="00C4097A">
        <w:rPr>
          <w:rFonts w:ascii="Times New Roman" w:hAnsi="Times New Roman" w:cs="Times New Roman"/>
          <w:sz w:val="28"/>
          <w:szCs w:val="28"/>
          <w:lang w:val="ru-RU"/>
        </w:rPr>
        <w:t>]</w:t>
      </w:r>
      <w:r w:rsidRPr="00CE7B9F">
        <w:rPr>
          <w:rFonts w:ascii="Times New Roman" w:hAnsi="Times New Roman" w:cs="Times New Roman"/>
          <w:sz w:val="28"/>
          <w:szCs w:val="28"/>
        </w:rPr>
        <w:t>, зокрема:</w:t>
      </w:r>
    </w:p>
    <w:p w14:paraId="7258015C" w14:textId="7D72E311" w:rsidR="00757A2A" w:rsidRPr="00CE7B9F" w:rsidRDefault="00F12AE4" w:rsidP="005A3335">
      <w:pPr>
        <w:pStyle w:val="a9"/>
        <w:numPr>
          <w:ilvl w:val="0"/>
          <w:numId w:val="2"/>
        </w:numPr>
        <w:tabs>
          <w:tab w:val="left" w:pos="993"/>
        </w:tabs>
        <w:spacing w:after="0" w:line="360" w:lineRule="auto"/>
        <w:ind w:left="0" w:firstLine="709"/>
        <w:jc w:val="both"/>
        <w:rPr>
          <w:rFonts w:ascii="Times New Roman" w:hAnsi="Times New Roman" w:cs="Times New Roman"/>
          <w:sz w:val="28"/>
          <w:szCs w:val="28"/>
        </w:rPr>
      </w:pPr>
      <w:proofErr w:type="spellStart"/>
      <w:r w:rsidRPr="00CE7B9F">
        <w:rPr>
          <w:rFonts w:ascii="Times New Roman" w:hAnsi="Times New Roman" w:cs="Times New Roman"/>
          <w:sz w:val="28"/>
          <w:szCs w:val="28"/>
        </w:rPr>
        <w:t>п</w:t>
      </w:r>
      <w:r w:rsidR="00757A2A" w:rsidRPr="00CE7B9F">
        <w:rPr>
          <w:rFonts w:ascii="Times New Roman" w:hAnsi="Times New Roman" w:cs="Times New Roman"/>
          <w:sz w:val="28"/>
          <w:szCs w:val="28"/>
        </w:rPr>
        <w:t>ребіотики</w:t>
      </w:r>
      <w:proofErr w:type="spellEnd"/>
      <w:r w:rsidR="00757A2A" w:rsidRPr="00CE7B9F">
        <w:rPr>
          <w:rFonts w:ascii="Times New Roman" w:hAnsi="Times New Roman" w:cs="Times New Roman"/>
          <w:sz w:val="28"/>
          <w:szCs w:val="28"/>
        </w:rPr>
        <w:t xml:space="preserve"> (</w:t>
      </w:r>
      <w:proofErr w:type="spellStart"/>
      <w:r w:rsidR="00757A2A" w:rsidRPr="00CE7B9F">
        <w:rPr>
          <w:rFonts w:ascii="Times New Roman" w:hAnsi="Times New Roman" w:cs="Times New Roman"/>
          <w:sz w:val="28"/>
          <w:szCs w:val="28"/>
        </w:rPr>
        <w:t>фруктоолігосахариди</w:t>
      </w:r>
      <w:proofErr w:type="spellEnd"/>
      <w:r w:rsidR="00757A2A" w:rsidRPr="00CE7B9F">
        <w:rPr>
          <w:rFonts w:ascii="Times New Roman" w:hAnsi="Times New Roman" w:cs="Times New Roman"/>
          <w:sz w:val="28"/>
          <w:szCs w:val="28"/>
        </w:rPr>
        <w:t xml:space="preserve">, </w:t>
      </w:r>
      <w:proofErr w:type="spellStart"/>
      <w:r w:rsidR="00757A2A" w:rsidRPr="00CE7B9F">
        <w:rPr>
          <w:rFonts w:ascii="Times New Roman" w:hAnsi="Times New Roman" w:cs="Times New Roman"/>
          <w:sz w:val="28"/>
          <w:szCs w:val="28"/>
        </w:rPr>
        <w:t>галактоолігосахариди</w:t>
      </w:r>
      <w:proofErr w:type="spellEnd"/>
      <w:r w:rsidR="00757A2A" w:rsidRPr="00CE7B9F">
        <w:rPr>
          <w:rFonts w:ascii="Times New Roman" w:hAnsi="Times New Roman" w:cs="Times New Roman"/>
          <w:sz w:val="28"/>
          <w:szCs w:val="28"/>
        </w:rPr>
        <w:t xml:space="preserve">, інулін), які стимулюють ріст </w:t>
      </w:r>
      <w:proofErr w:type="spellStart"/>
      <w:r w:rsidR="00757A2A" w:rsidRPr="00CE7B9F">
        <w:rPr>
          <w:rFonts w:ascii="Times New Roman" w:hAnsi="Times New Roman" w:cs="Times New Roman"/>
          <w:sz w:val="28"/>
          <w:szCs w:val="28"/>
        </w:rPr>
        <w:t>облігатних</w:t>
      </w:r>
      <w:proofErr w:type="spellEnd"/>
      <w:r w:rsidR="00757A2A" w:rsidRPr="00CE7B9F">
        <w:rPr>
          <w:rFonts w:ascii="Times New Roman" w:hAnsi="Times New Roman" w:cs="Times New Roman"/>
          <w:sz w:val="28"/>
          <w:szCs w:val="28"/>
        </w:rPr>
        <w:t xml:space="preserve"> анаеробів (</w:t>
      </w:r>
      <w:proofErr w:type="spellStart"/>
      <w:r w:rsidR="00757A2A" w:rsidRPr="00CE7B9F">
        <w:rPr>
          <w:rFonts w:ascii="Times New Roman" w:hAnsi="Times New Roman" w:cs="Times New Roman"/>
          <w:sz w:val="28"/>
          <w:szCs w:val="28"/>
        </w:rPr>
        <w:t>Bifidobacterium</w:t>
      </w:r>
      <w:proofErr w:type="spellEnd"/>
      <w:r w:rsidR="00757A2A" w:rsidRPr="00CE7B9F">
        <w:rPr>
          <w:rFonts w:ascii="Times New Roman" w:hAnsi="Times New Roman" w:cs="Times New Roman"/>
          <w:sz w:val="28"/>
          <w:szCs w:val="28"/>
        </w:rPr>
        <w:t xml:space="preserve">, </w:t>
      </w:r>
      <w:proofErr w:type="spellStart"/>
      <w:r w:rsidR="00757A2A" w:rsidRPr="00CE7B9F">
        <w:rPr>
          <w:rFonts w:ascii="Times New Roman" w:hAnsi="Times New Roman" w:cs="Times New Roman"/>
          <w:sz w:val="28"/>
          <w:szCs w:val="28"/>
        </w:rPr>
        <w:t>Lactobacillus</w:t>
      </w:r>
      <w:proofErr w:type="spellEnd"/>
      <w:r w:rsidR="00757A2A" w:rsidRPr="00CE7B9F">
        <w:rPr>
          <w:rFonts w:ascii="Times New Roman" w:hAnsi="Times New Roman" w:cs="Times New Roman"/>
          <w:sz w:val="28"/>
          <w:szCs w:val="28"/>
        </w:rPr>
        <w:t xml:space="preserve"> </w:t>
      </w:r>
      <w:proofErr w:type="spellStart"/>
      <w:r w:rsidR="00757A2A" w:rsidRPr="00CE7B9F">
        <w:rPr>
          <w:rFonts w:ascii="Times New Roman" w:hAnsi="Times New Roman" w:cs="Times New Roman"/>
          <w:sz w:val="28"/>
          <w:szCs w:val="28"/>
        </w:rPr>
        <w:t>spp</w:t>
      </w:r>
      <w:proofErr w:type="spellEnd"/>
      <w:r w:rsidR="00757A2A" w:rsidRPr="00CE7B9F">
        <w:rPr>
          <w:rFonts w:ascii="Times New Roman" w:hAnsi="Times New Roman" w:cs="Times New Roman"/>
          <w:sz w:val="28"/>
          <w:szCs w:val="28"/>
        </w:rPr>
        <w:t>.);</w:t>
      </w:r>
    </w:p>
    <w:p w14:paraId="35391CA9" w14:textId="08602185" w:rsidR="00757A2A" w:rsidRPr="00CE7B9F" w:rsidRDefault="00F12AE4" w:rsidP="005A3335">
      <w:pPr>
        <w:pStyle w:val="a9"/>
        <w:numPr>
          <w:ilvl w:val="0"/>
          <w:numId w:val="2"/>
        </w:numPr>
        <w:tabs>
          <w:tab w:val="left" w:pos="993"/>
        </w:tabs>
        <w:spacing w:after="0" w:line="360" w:lineRule="auto"/>
        <w:ind w:left="0" w:firstLine="709"/>
        <w:jc w:val="both"/>
        <w:rPr>
          <w:rFonts w:ascii="Times New Roman" w:hAnsi="Times New Roman" w:cs="Times New Roman"/>
          <w:sz w:val="28"/>
          <w:szCs w:val="28"/>
        </w:rPr>
      </w:pPr>
      <w:proofErr w:type="spellStart"/>
      <w:r w:rsidRPr="00CE7B9F">
        <w:rPr>
          <w:rFonts w:ascii="Times New Roman" w:hAnsi="Times New Roman" w:cs="Times New Roman"/>
          <w:sz w:val="28"/>
          <w:szCs w:val="28"/>
        </w:rPr>
        <w:t>п</w:t>
      </w:r>
      <w:r w:rsidR="00757A2A" w:rsidRPr="00CE7B9F">
        <w:rPr>
          <w:rFonts w:ascii="Times New Roman" w:hAnsi="Times New Roman" w:cs="Times New Roman"/>
          <w:sz w:val="28"/>
          <w:szCs w:val="28"/>
        </w:rPr>
        <w:t>робіотики</w:t>
      </w:r>
      <w:proofErr w:type="spellEnd"/>
      <w:r w:rsidR="00757A2A" w:rsidRPr="00CE7B9F">
        <w:rPr>
          <w:rFonts w:ascii="Times New Roman" w:hAnsi="Times New Roman" w:cs="Times New Roman"/>
          <w:sz w:val="28"/>
          <w:szCs w:val="28"/>
        </w:rPr>
        <w:t xml:space="preserve">, переважно </w:t>
      </w:r>
      <w:proofErr w:type="spellStart"/>
      <w:r w:rsidR="00757A2A" w:rsidRPr="00CE7B9F">
        <w:rPr>
          <w:rFonts w:ascii="Times New Roman" w:hAnsi="Times New Roman" w:cs="Times New Roman"/>
          <w:sz w:val="28"/>
          <w:szCs w:val="28"/>
        </w:rPr>
        <w:t>мультиштамові</w:t>
      </w:r>
      <w:proofErr w:type="spellEnd"/>
      <w:r w:rsidR="00757A2A" w:rsidRPr="00CE7B9F">
        <w:rPr>
          <w:rFonts w:ascii="Times New Roman" w:hAnsi="Times New Roman" w:cs="Times New Roman"/>
          <w:sz w:val="28"/>
          <w:szCs w:val="28"/>
        </w:rPr>
        <w:t xml:space="preserve"> (</w:t>
      </w:r>
      <w:proofErr w:type="spellStart"/>
      <w:r w:rsidR="00757A2A" w:rsidRPr="00CE7B9F">
        <w:rPr>
          <w:rFonts w:ascii="Times New Roman" w:hAnsi="Times New Roman" w:cs="Times New Roman"/>
          <w:sz w:val="28"/>
          <w:szCs w:val="28"/>
        </w:rPr>
        <w:t>Lactobacillus</w:t>
      </w:r>
      <w:proofErr w:type="spellEnd"/>
      <w:r w:rsidR="00757A2A" w:rsidRPr="00CE7B9F">
        <w:rPr>
          <w:rFonts w:ascii="Times New Roman" w:hAnsi="Times New Roman" w:cs="Times New Roman"/>
          <w:sz w:val="28"/>
          <w:szCs w:val="28"/>
        </w:rPr>
        <w:t xml:space="preserve"> </w:t>
      </w:r>
      <w:proofErr w:type="spellStart"/>
      <w:r w:rsidR="00757A2A" w:rsidRPr="00CE7B9F">
        <w:rPr>
          <w:rFonts w:ascii="Times New Roman" w:hAnsi="Times New Roman" w:cs="Times New Roman"/>
          <w:sz w:val="28"/>
          <w:szCs w:val="28"/>
        </w:rPr>
        <w:t>rhamnosus</w:t>
      </w:r>
      <w:proofErr w:type="spellEnd"/>
      <w:r w:rsidR="00757A2A" w:rsidRPr="00CE7B9F">
        <w:rPr>
          <w:rFonts w:ascii="Times New Roman" w:hAnsi="Times New Roman" w:cs="Times New Roman"/>
          <w:sz w:val="28"/>
          <w:szCs w:val="28"/>
        </w:rPr>
        <w:t xml:space="preserve"> GG, </w:t>
      </w:r>
      <w:proofErr w:type="spellStart"/>
      <w:r w:rsidR="00757A2A" w:rsidRPr="00CE7B9F">
        <w:rPr>
          <w:rFonts w:ascii="Times New Roman" w:hAnsi="Times New Roman" w:cs="Times New Roman"/>
          <w:sz w:val="28"/>
          <w:szCs w:val="28"/>
        </w:rPr>
        <w:t>Bifidobacterium</w:t>
      </w:r>
      <w:proofErr w:type="spellEnd"/>
      <w:r w:rsidR="00757A2A" w:rsidRPr="00CE7B9F">
        <w:rPr>
          <w:rFonts w:ascii="Times New Roman" w:hAnsi="Times New Roman" w:cs="Times New Roman"/>
          <w:sz w:val="28"/>
          <w:szCs w:val="28"/>
        </w:rPr>
        <w:t xml:space="preserve"> </w:t>
      </w:r>
      <w:proofErr w:type="spellStart"/>
      <w:r w:rsidR="00757A2A" w:rsidRPr="00CE7B9F">
        <w:rPr>
          <w:rFonts w:ascii="Times New Roman" w:hAnsi="Times New Roman" w:cs="Times New Roman"/>
          <w:sz w:val="28"/>
          <w:szCs w:val="28"/>
        </w:rPr>
        <w:t>lactis</w:t>
      </w:r>
      <w:proofErr w:type="spellEnd"/>
      <w:r w:rsidR="00757A2A" w:rsidRPr="00CE7B9F">
        <w:rPr>
          <w:rFonts w:ascii="Times New Roman" w:hAnsi="Times New Roman" w:cs="Times New Roman"/>
          <w:sz w:val="28"/>
          <w:szCs w:val="28"/>
        </w:rPr>
        <w:t xml:space="preserve">, </w:t>
      </w:r>
      <w:proofErr w:type="spellStart"/>
      <w:r w:rsidR="00757A2A" w:rsidRPr="00CE7B9F">
        <w:rPr>
          <w:rFonts w:ascii="Times New Roman" w:hAnsi="Times New Roman" w:cs="Times New Roman"/>
          <w:sz w:val="28"/>
          <w:szCs w:val="28"/>
        </w:rPr>
        <w:t>Saccharomyces</w:t>
      </w:r>
      <w:proofErr w:type="spellEnd"/>
      <w:r w:rsidR="00757A2A" w:rsidRPr="00CE7B9F">
        <w:rPr>
          <w:rFonts w:ascii="Times New Roman" w:hAnsi="Times New Roman" w:cs="Times New Roman"/>
          <w:sz w:val="28"/>
          <w:szCs w:val="28"/>
        </w:rPr>
        <w:t xml:space="preserve"> </w:t>
      </w:r>
      <w:proofErr w:type="spellStart"/>
      <w:r w:rsidR="00757A2A" w:rsidRPr="00CE7B9F">
        <w:rPr>
          <w:rFonts w:ascii="Times New Roman" w:hAnsi="Times New Roman" w:cs="Times New Roman"/>
          <w:sz w:val="28"/>
          <w:szCs w:val="28"/>
        </w:rPr>
        <w:t>boulardii</w:t>
      </w:r>
      <w:proofErr w:type="spellEnd"/>
      <w:r w:rsidR="00757A2A" w:rsidRPr="00CE7B9F">
        <w:rPr>
          <w:rFonts w:ascii="Times New Roman" w:hAnsi="Times New Roman" w:cs="Times New Roman"/>
          <w:sz w:val="28"/>
          <w:szCs w:val="28"/>
        </w:rPr>
        <w:t xml:space="preserve">), здатні зменшувати запалення, покращувати бар’єрну функцію кишки та модуляцію </w:t>
      </w:r>
      <w:proofErr w:type="spellStart"/>
      <w:r w:rsidR="00757A2A" w:rsidRPr="00CE7B9F">
        <w:rPr>
          <w:rFonts w:ascii="Times New Roman" w:hAnsi="Times New Roman" w:cs="Times New Roman"/>
          <w:sz w:val="28"/>
          <w:szCs w:val="28"/>
        </w:rPr>
        <w:t>вісей</w:t>
      </w:r>
      <w:proofErr w:type="spellEnd"/>
      <w:r w:rsidR="00757A2A" w:rsidRPr="00CE7B9F">
        <w:rPr>
          <w:rFonts w:ascii="Times New Roman" w:hAnsi="Times New Roman" w:cs="Times New Roman"/>
          <w:sz w:val="28"/>
          <w:szCs w:val="28"/>
        </w:rPr>
        <w:t xml:space="preserve"> «кишка–мозок»;</w:t>
      </w:r>
    </w:p>
    <w:p w14:paraId="6B0D4B25" w14:textId="757AD384" w:rsidR="00757A2A" w:rsidRPr="00CE7B9F" w:rsidRDefault="00F12AE4" w:rsidP="005A3335">
      <w:pPr>
        <w:pStyle w:val="a9"/>
        <w:numPr>
          <w:ilvl w:val="0"/>
          <w:numId w:val="2"/>
        </w:numPr>
        <w:tabs>
          <w:tab w:val="left" w:pos="993"/>
        </w:tabs>
        <w:spacing w:after="0" w:line="360" w:lineRule="auto"/>
        <w:ind w:left="0" w:firstLine="709"/>
        <w:jc w:val="both"/>
        <w:rPr>
          <w:rFonts w:ascii="Times New Roman" w:hAnsi="Times New Roman" w:cs="Times New Roman"/>
          <w:sz w:val="28"/>
          <w:szCs w:val="28"/>
        </w:rPr>
      </w:pPr>
      <w:proofErr w:type="spellStart"/>
      <w:r w:rsidRPr="00CE7B9F">
        <w:rPr>
          <w:rFonts w:ascii="Times New Roman" w:hAnsi="Times New Roman" w:cs="Times New Roman"/>
          <w:sz w:val="28"/>
          <w:szCs w:val="28"/>
        </w:rPr>
        <w:t>с</w:t>
      </w:r>
      <w:r w:rsidR="00757A2A" w:rsidRPr="00CE7B9F">
        <w:rPr>
          <w:rFonts w:ascii="Times New Roman" w:hAnsi="Times New Roman" w:cs="Times New Roman"/>
          <w:sz w:val="28"/>
          <w:szCs w:val="28"/>
        </w:rPr>
        <w:t>инбіотики</w:t>
      </w:r>
      <w:proofErr w:type="spellEnd"/>
      <w:r w:rsidR="00757A2A" w:rsidRPr="00CE7B9F">
        <w:rPr>
          <w:rFonts w:ascii="Times New Roman" w:hAnsi="Times New Roman" w:cs="Times New Roman"/>
          <w:sz w:val="28"/>
          <w:szCs w:val="28"/>
        </w:rPr>
        <w:t xml:space="preserve"> — комбіновані формули з </w:t>
      </w:r>
      <w:proofErr w:type="spellStart"/>
      <w:r w:rsidR="00757A2A" w:rsidRPr="00CE7B9F">
        <w:rPr>
          <w:rFonts w:ascii="Times New Roman" w:hAnsi="Times New Roman" w:cs="Times New Roman"/>
          <w:sz w:val="28"/>
          <w:szCs w:val="28"/>
        </w:rPr>
        <w:t>пребіотиками</w:t>
      </w:r>
      <w:proofErr w:type="spellEnd"/>
      <w:r w:rsidR="00757A2A" w:rsidRPr="00CE7B9F">
        <w:rPr>
          <w:rFonts w:ascii="Times New Roman" w:hAnsi="Times New Roman" w:cs="Times New Roman"/>
          <w:sz w:val="28"/>
          <w:szCs w:val="28"/>
        </w:rPr>
        <w:t xml:space="preserve"> і </w:t>
      </w:r>
      <w:proofErr w:type="spellStart"/>
      <w:r w:rsidR="00757A2A" w:rsidRPr="00CE7B9F">
        <w:rPr>
          <w:rFonts w:ascii="Times New Roman" w:hAnsi="Times New Roman" w:cs="Times New Roman"/>
          <w:sz w:val="28"/>
          <w:szCs w:val="28"/>
        </w:rPr>
        <w:t>пробіотиками</w:t>
      </w:r>
      <w:proofErr w:type="spellEnd"/>
      <w:r w:rsidR="00757A2A" w:rsidRPr="00CE7B9F">
        <w:rPr>
          <w:rFonts w:ascii="Times New Roman" w:hAnsi="Times New Roman" w:cs="Times New Roman"/>
          <w:sz w:val="28"/>
          <w:szCs w:val="28"/>
        </w:rPr>
        <w:t>, які демонструють найвищу клінічну ефективність.</w:t>
      </w:r>
    </w:p>
    <w:p w14:paraId="7808BCC7" w14:textId="4B1C7B7A" w:rsidR="00757A2A" w:rsidRPr="00CE7B9F" w:rsidRDefault="00757A2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 xml:space="preserve">Додатково вивчається роль </w:t>
      </w:r>
      <w:proofErr w:type="spellStart"/>
      <w:r w:rsidRPr="00CE7B9F">
        <w:rPr>
          <w:rFonts w:ascii="Times New Roman" w:hAnsi="Times New Roman" w:cs="Times New Roman"/>
          <w:sz w:val="28"/>
          <w:szCs w:val="28"/>
        </w:rPr>
        <w:t>нутрієнтів-кофакторів</w:t>
      </w:r>
      <w:proofErr w:type="spellEnd"/>
      <w:r w:rsidRPr="00CE7B9F">
        <w:rPr>
          <w:rFonts w:ascii="Times New Roman" w:hAnsi="Times New Roman" w:cs="Times New Roman"/>
          <w:sz w:val="28"/>
          <w:szCs w:val="28"/>
        </w:rPr>
        <w:t xml:space="preserve">, зокрема магнію, калію, вітамінів групи B, D, які впливають на </w:t>
      </w:r>
      <w:proofErr w:type="spellStart"/>
      <w:r w:rsidRPr="00CE7B9F">
        <w:rPr>
          <w:rFonts w:ascii="Times New Roman" w:hAnsi="Times New Roman" w:cs="Times New Roman"/>
          <w:sz w:val="28"/>
          <w:szCs w:val="28"/>
        </w:rPr>
        <w:t>нейром’язову</w:t>
      </w:r>
      <w:proofErr w:type="spellEnd"/>
      <w:r w:rsidRPr="00CE7B9F">
        <w:rPr>
          <w:rFonts w:ascii="Times New Roman" w:hAnsi="Times New Roman" w:cs="Times New Roman"/>
          <w:sz w:val="28"/>
          <w:szCs w:val="28"/>
        </w:rPr>
        <w:t xml:space="preserve"> провідність і можуть сприяти покращенню дефекаційної функції</w:t>
      </w:r>
      <w:r w:rsidR="001A4617" w:rsidRPr="00CE7B9F">
        <w:rPr>
          <w:rFonts w:ascii="Times New Roman" w:hAnsi="Times New Roman" w:cs="Times New Roman"/>
          <w:sz w:val="28"/>
          <w:szCs w:val="28"/>
        </w:rPr>
        <w:t xml:space="preserve"> </w:t>
      </w:r>
      <w:r w:rsidR="001A4617" w:rsidRPr="00C4097A">
        <w:rPr>
          <w:rFonts w:ascii="Times New Roman" w:hAnsi="Times New Roman" w:cs="Times New Roman"/>
          <w:sz w:val="28"/>
          <w:szCs w:val="28"/>
        </w:rPr>
        <w:t>[</w:t>
      </w:r>
      <w:r w:rsidR="001A4617" w:rsidRPr="00CE7B9F">
        <w:rPr>
          <w:rFonts w:ascii="Times New Roman" w:hAnsi="Times New Roman" w:cs="Times New Roman"/>
          <w:sz w:val="28"/>
          <w:szCs w:val="28"/>
        </w:rPr>
        <w:t xml:space="preserve">26, </w:t>
      </w:r>
      <w:r w:rsidR="001A4617" w:rsidRPr="00C4097A">
        <w:rPr>
          <w:rFonts w:ascii="Times New Roman" w:hAnsi="Times New Roman" w:cs="Times New Roman"/>
          <w:sz w:val="28"/>
          <w:szCs w:val="28"/>
        </w:rPr>
        <w:t>6</w:t>
      </w:r>
      <w:r w:rsidR="001A4617" w:rsidRPr="00CE7B9F">
        <w:rPr>
          <w:rFonts w:ascii="Times New Roman" w:hAnsi="Times New Roman" w:cs="Times New Roman"/>
          <w:sz w:val="28"/>
          <w:szCs w:val="28"/>
        </w:rPr>
        <w:t>5, 66</w:t>
      </w:r>
      <w:r w:rsidR="001A4617" w:rsidRPr="00C4097A">
        <w:rPr>
          <w:rFonts w:ascii="Times New Roman" w:hAnsi="Times New Roman" w:cs="Times New Roman"/>
          <w:sz w:val="28"/>
          <w:szCs w:val="28"/>
        </w:rPr>
        <w:t>]</w:t>
      </w:r>
      <w:r w:rsidR="001A4617" w:rsidRPr="00CE7B9F">
        <w:rPr>
          <w:rFonts w:ascii="Times New Roman" w:hAnsi="Times New Roman" w:cs="Times New Roman"/>
          <w:sz w:val="28"/>
          <w:szCs w:val="28"/>
        </w:rPr>
        <w:t>.</w:t>
      </w:r>
    </w:p>
    <w:p w14:paraId="023F25B1" w14:textId="271945A3" w:rsidR="00757A2A" w:rsidRPr="00CE7B9F" w:rsidRDefault="00757A2A"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Загалом, сучасна дієтологія в управлінні ФЗ відходить від універсальних порад на користь персоналізованих, стратифікованих підходів, що враховують вік, стать, рівень фізичної активності, супутню патологію та індивідуальну переносимість </w:t>
      </w:r>
      <w:proofErr w:type="spellStart"/>
      <w:r w:rsidRPr="00CE7B9F">
        <w:rPr>
          <w:rFonts w:ascii="Times New Roman" w:hAnsi="Times New Roman" w:cs="Times New Roman"/>
          <w:sz w:val="28"/>
          <w:szCs w:val="28"/>
        </w:rPr>
        <w:t>нутрієнтів</w:t>
      </w:r>
      <w:proofErr w:type="spellEnd"/>
      <w:r w:rsidRPr="00CE7B9F">
        <w:rPr>
          <w:rFonts w:ascii="Times New Roman" w:hAnsi="Times New Roman" w:cs="Times New Roman"/>
          <w:sz w:val="28"/>
          <w:szCs w:val="28"/>
        </w:rPr>
        <w:t>. У контексті фітнес-орієнтованого харчування акцент робиться на поєднанні високоякісного білка, достатнього вмісту клітковини, гідратації та збалансованого мікроелементного профілю.</w:t>
      </w:r>
    </w:p>
    <w:p w14:paraId="43E6CFC0" w14:textId="77777777" w:rsidR="004A4163"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З огляду на усе вищезазначене, вважаємо за потрібне зауважити на тому, що адаптація </w:t>
      </w:r>
      <w:proofErr w:type="spellStart"/>
      <w:r w:rsidRPr="00CE7B9F">
        <w:rPr>
          <w:rFonts w:ascii="Times New Roman" w:hAnsi="Times New Roman" w:cs="Times New Roman"/>
          <w:sz w:val="28"/>
          <w:szCs w:val="28"/>
        </w:rPr>
        <w:t>нутрітивних</w:t>
      </w:r>
      <w:proofErr w:type="spellEnd"/>
      <w:r w:rsidRPr="00CE7B9F">
        <w:rPr>
          <w:rFonts w:ascii="Times New Roman" w:hAnsi="Times New Roman" w:cs="Times New Roman"/>
          <w:sz w:val="28"/>
          <w:szCs w:val="28"/>
        </w:rPr>
        <w:t xml:space="preserve"> стратегій у жінок, що систематично займаються силовим фітнесом, є необхідною умовою для забезпечення адекватного енергетичного обміну, </w:t>
      </w:r>
      <w:proofErr w:type="spellStart"/>
      <w:r w:rsidRPr="00CE7B9F">
        <w:rPr>
          <w:rFonts w:ascii="Times New Roman" w:hAnsi="Times New Roman" w:cs="Times New Roman"/>
          <w:sz w:val="28"/>
          <w:szCs w:val="28"/>
        </w:rPr>
        <w:t>анаболічної</w:t>
      </w:r>
      <w:proofErr w:type="spellEnd"/>
      <w:r w:rsidRPr="00CE7B9F">
        <w:rPr>
          <w:rFonts w:ascii="Times New Roman" w:hAnsi="Times New Roman" w:cs="Times New Roman"/>
          <w:sz w:val="28"/>
          <w:szCs w:val="28"/>
        </w:rPr>
        <w:t xml:space="preserve"> відповіді м’язової тканини, підтримання гормональної рівноваги та профілактики </w:t>
      </w:r>
      <w:proofErr w:type="spellStart"/>
      <w:r w:rsidRPr="00CE7B9F">
        <w:rPr>
          <w:rFonts w:ascii="Times New Roman" w:hAnsi="Times New Roman" w:cs="Times New Roman"/>
          <w:sz w:val="28"/>
          <w:szCs w:val="28"/>
        </w:rPr>
        <w:t>мікронутрієнтних</w:t>
      </w:r>
      <w:proofErr w:type="spellEnd"/>
      <w:r w:rsidRPr="00CE7B9F">
        <w:rPr>
          <w:rFonts w:ascii="Times New Roman" w:hAnsi="Times New Roman" w:cs="Times New Roman"/>
          <w:sz w:val="28"/>
          <w:szCs w:val="28"/>
        </w:rPr>
        <w:t xml:space="preserve"> дефіцитів.</w:t>
      </w:r>
    </w:p>
    <w:p w14:paraId="0C163281" w14:textId="79B22FF5" w:rsidR="001A4617"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Враховуючи фізіологічні особливості жіночого організму, такі як циклічні зміни гормонального статусу, більша схильність до залізодефіцитних станів і відмінності у метаболізмі субстратів, </w:t>
      </w:r>
      <w:proofErr w:type="spellStart"/>
      <w:r w:rsidRPr="00CE7B9F">
        <w:rPr>
          <w:rFonts w:ascii="Times New Roman" w:hAnsi="Times New Roman" w:cs="Times New Roman"/>
          <w:sz w:val="28"/>
          <w:szCs w:val="28"/>
        </w:rPr>
        <w:t>нутрітивна</w:t>
      </w:r>
      <w:proofErr w:type="spellEnd"/>
      <w:r w:rsidRPr="00CE7B9F">
        <w:rPr>
          <w:rFonts w:ascii="Times New Roman" w:hAnsi="Times New Roman" w:cs="Times New Roman"/>
          <w:sz w:val="28"/>
          <w:szCs w:val="28"/>
        </w:rPr>
        <w:t xml:space="preserve"> підтримка повинна бути строго персоналізованою та </w:t>
      </w:r>
      <w:proofErr w:type="spellStart"/>
      <w:r w:rsidRPr="00CE7B9F">
        <w:rPr>
          <w:rFonts w:ascii="Times New Roman" w:hAnsi="Times New Roman" w:cs="Times New Roman"/>
          <w:sz w:val="28"/>
          <w:szCs w:val="28"/>
        </w:rPr>
        <w:t>періодизованою</w:t>
      </w:r>
      <w:proofErr w:type="spellEnd"/>
      <w:r w:rsidRPr="00CE7B9F">
        <w:rPr>
          <w:rFonts w:ascii="Times New Roman" w:hAnsi="Times New Roman" w:cs="Times New Roman"/>
          <w:sz w:val="28"/>
          <w:szCs w:val="28"/>
        </w:rPr>
        <w:t xml:space="preserve"> відповідно до фаз тренувального процесу і менструального циклу.</w:t>
      </w:r>
    </w:p>
    <w:p w14:paraId="4A9C43A6" w14:textId="04237F56" w:rsidR="001A4617"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Білковий компонент раціону має становити 1,6–2,2 г/кг маси тіла на добу, забезпечуючи достатню кількість незамінних амінокислот, насамперед лейцину, ізолейцину та валіну — критичних для активації </w:t>
      </w:r>
      <w:proofErr w:type="spellStart"/>
      <w:r w:rsidRPr="00CE7B9F">
        <w:rPr>
          <w:rFonts w:ascii="Times New Roman" w:hAnsi="Times New Roman" w:cs="Times New Roman"/>
          <w:sz w:val="28"/>
          <w:szCs w:val="28"/>
        </w:rPr>
        <w:t>mTOR</w:t>
      </w:r>
      <w:proofErr w:type="spellEnd"/>
      <w:r w:rsidRPr="00CE7B9F">
        <w:rPr>
          <w:rFonts w:ascii="Times New Roman" w:hAnsi="Times New Roman" w:cs="Times New Roman"/>
          <w:sz w:val="28"/>
          <w:szCs w:val="28"/>
        </w:rPr>
        <w:t xml:space="preserve">-сигнального шляху та синтезу </w:t>
      </w:r>
      <w:proofErr w:type="spellStart"/>
      <w:r w:rsidRPr="00CE7B9F">
        <w:rPr>
          <w:rFonts w:ascii="Times New Roman" w:hAnsi="Times New Roman" w:cs="Times New Roman"/>
          <w:sz w:val="28"/>
          <w:szCs w:val="28"/>
        </w:rPr>
        <w:t>міофібрилярного</w:t>
      </w:r>
      <w:proofErr w:type="spellEnd"/>
      <w:r w:rsidRPr="00CE7B9F">
        <w:rPr>
          <w:rFonts w:ascii="Times New Roman" w:hAnsi="Times New Roman" w:cs="Times New Roman"/>
          <w:sz w:val="28"/>
          <w:szCs w:val="28"/>
        </w:rPr>
        <w:t xml:space="preserve"> білка</w:t>
      </w:r>
      <w:r w:rsidR="004A4163" w:rsidRPr="00CE7B9F">
        <w:rPr>
          <w:rFonts w:ascii="Times New Roman" w:hAnsi="Times New Roman" w:cs="Times New Roman"/>
          <w:sz w:val="28"/>
          <w:szCs w:val="28"/>
        </w:rPr>
        <w:t xml:space="preserve"> </w:t>
      </w:r>
      <w:r w:rsidR="004A4163" w:rsidRPr="00C4097A">
        <w:rPr>
          <w:rFonts w:ascii="Times New Roman" w:hAnsi="Times New Roman" w:cs="Times New Roman"/>
          <w:sz w:val="28"/>
          <w:szCs w:val="28"/>
        </w:rPr>
        <w:t>[10</w:t>
      </w:r>
      <w:r w:rsidR="004A4163" w:rsidRPr="00CE7B9F">
        <w:rPr>
          <w:rFonts w:ascii="Times New Roman" w:hAnsi="Times New Roman" w:cs="Times New Roman"/>
          <w:sz w:val="28"/>
          <w:szCs w:val="28"/>
        </w:rPr>
        <w:t>6</w:t>
      </w:r>
      <w:r w:rsidR="004A4163" w:rsidRPr="00C4097A">
        <w:rPr>
          <w:rFonts w:ascii="Times New Roman" w:hAnsi="Times New Roman" w:cs="Times New Roman"/>
          <w:sz w:val="28"/>
          <w:szCs w:val="28"/>
        </w:rPr>
        <w:t>]</w:t>
      </w:r>
      <w:r w:rsidRPr="00CE7B9F">
        <w:rPr>
          <w:rFonts w:ascii="Times New Roman" w:hAnsi="Times New Roman" w:cs="Times New Roman"/>
          <w:sz w:val="28"/>
          <w:szCs w:val="28"/>
        </w:rPr>
        <w:t xml:space="preserve">. Джерела білка повинні бути переважно повноцінними: риба, м’ясо птиці, яйця, молочні продукти, рослинні білкові суміші з високою </w:t>
      </w:r>
      <w:proofErr w:type="spellStart"/>
      <w:r w:rsidRPr="00CE7B9F">
        <w:rPr>
          <w:rFonts w:ascii="Times New Roman" w:hAnsi="Times New Roman" w:cs="Times New Roman"/>
          <w:sz w:val="28"/>
          <w:szCs w:val="28"/>
        </w:rPr>
        <w:t>біодоступністю</w:t>
      </w:r>
      <w:proofErr w:type="spellEnd"/>
      <w:r w:rsidRPr="00CE7B9F">
        <w:rPr>
          <w:rFonts w:ascii="Times New Roman" w:hAnsi="Times New Roman" w:cs="Times New Roman"/>
          <w:sz w:val="28"/>
          <w:szCs w:val="28"/>
        </w:rPr>
        <w:t>.</w:t>
      </w:r>
    </w:p>
    <w:p w14:paraId="6EABEEE7" w14:textId="2781AFCD" w:rsidR="00947AA5"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Вуглеводна частка (у межах 2</w:t>
      </w:r>
      <w:r w:rsidR="0070513D" w:rsidRPr="00CE7B9F">
        <w:rPr>
          <w:rFonts w:ascii="Times New Roman" w:hAnsi="Times New Roman" w:cs="Times New Roman"/>
          <w:sz w:val="28"/>
          <w:szCs w:val="28"/>
        </w:rPr>
        <w:t xml:space="preserve"> </w:t>
      </w:r>
      <w:r w:rsidRPr="00CE7B9F">
        <w:rPr>
          <w:rFonts w:ascii="Times New Roman" w:hAnsi="Times New Roman" w:cs="Times New Roman"/>
          <w:sz w:val="28"/>
          <w:szCs w:val="28"/>
        </w:rPr>
        <w:t>–</w:t>
      </w:r>
      <w:r w:rsidR="0070513D" w:rsidRPr="00CE7B9F">
        <w:rPr>
          <w:rFonts w:ascii="Times New Roman" w:hAnsi="Times New Roman" w:cs="Times New Roman"/>
          <w:sz w:val="28"/>
          <w:szCs w:val="28"/>
        </w:rPr>
        <w:t xml:space="preserve"> </w:t>
      </w:r>
      <w:r w:rsidRPr="00CE7B9F">
        <w:rPr>
          <w:rFonts w:ascii="Times New Roman" w:hAnsi="Times New Roman" w:cs="Times New Roman"/>
          <w:sz w:val="28"/>
          <w:szCs w:val="28"/>
        </w:rPr>
        <w:t>5 г/кг/добу) варіює залежно від тренувального навантаження, фази циклу та мети періоду — гіпертрофічного чи відновного</w:t>
      </w:r>
      <w:r w:rsidR="004A4163" w:rsidRPr="00CE7B9F">
        <w:rPr>
          <w:rFonts w:ascii="Times New Roman" w:hAnsi="Times New Roman" w:cs="Times New Roman"/>
          <w:sz w:val="28"/>
          <w:szCs w:val="28"/>
        </w:rPr>
        <w:t xml:space="preserve"> </w:t>
      </w:r>
      <w:r w:rsidR="004A4163" w:rsidRPr="00C4097A">
        <w:rPr>
          <w:rFonts w:ascii="Times New Roman" w:hAnsi="Times New Roman" w:cs="Times New Roman"/>
          <w:sz w:val="28"/>
          <w:szCs w:val="28"/>
          <w:lang w:val="ru-RU"/>
        </w:rPr>
        <w:t>[</w:t>
      </w:r>
      <w:r w:rsidR="004A4163" w:rsidRPr="00CE7B9F">
        <w:rPr>
          <w:rFonts w:ascii="Times New Roman" w:hAnsi="Times New Roman" w:cs="Times New Roman"/>
          <w:sz w:val="28"/>
          <w:szCs w:val="28"/>
        </w:rPr>
        <w:t>108</w:t>
      </w:r>
      <w:r w:rsidR="004A4163" w:rsidRPr="00C4097A">
        <w:rPr>
          <w:rFonts w:ascii="Times New Roman" w:hAnsi="Times New Roman" w:cs="Times New Roman"/>
          <w:sz w:val="28"/>
          <w:szCs w:val="28"/>
          <w:lang w:val="ru-RU"/>
        </w:rPr>
        <w:t>]</w:t>
      </w:r>
      <w:r w:rsidRPr="00CE7B9F">
        <w:rPr>
          <w:rFonts w:ascii="Times New Roman" w:hAnsi="Times New Roman" w:cs="Times New Roman"/>
          <w:sz w:val="28"/>
          <w:szCs w:val="28"/>
        </w:rPr>
        <w:t>. Вона повинна забезпечувати достатню кількість глікогену для високої інтенсивності виконання вправ і підтримання центральної нервової активності. Жири становлять не менше 25</w:t>
      </w:r>
      <w:r w:rsidR="0070513D" w:rsidRPr="00CE7B9F">
        <w:rPr>
          <w:rFonts w:ascii="Times New Roman" w:hAnsi="Times New Roman" w:cs="Times New Roman"/>
          <w:sz w:val="28"/>
          <w:szCs w:val="28"/>
        </w:rPr>
        <w:t xml:space="preserve"> </w:t>
      </w:r>
      <w:r w:rsidRPr="00CE7B9F">
        <w:rPr>
          <w:rFonts w:ascii="Times New Roman" w:hAnsi="Times New Roman" w:cs="Times New Roman"/>
          <w:sz w:val="28"/>
          <w:szCs w:val="28"/>
        </w:rPr>
        <w:t>–</w:t>
      </w:r>
      <w:r w:rsidR="0070513D" w:rsidRPr="00CE7B9F">
        <w:rPr>
          <w:rFonts w:ascii="Times New Roman" w:hAnsi="Times New Roman" w:cs="Times New Roman"/>
          <w:sz w:val="28"/>
          <w:szCs w:val="28"/>
        </w:rPr>
        <w:t xml:space="preserve"> </w:t>
      </w:r>
      <w:r w:rsidRPr="00CE7B9F">
        <w:rPr>
          <w:rFonts w:ascii="Times New Roman" w:hAnsi="Times New Roman" w:cs="Times New Roman"/>
          <w:sz w:val="28"/>
          <w:szCs w:val="28"/>
        </w:rPr>
        <w:t xml:space="preserve">30 % енергетичної </w:t>
      </w:r>
      <w:r w:rsidRPr="00CE7B9F">
        <w:rPr>
          <w:rFonts w:ascii="Times New Roman" w:hAnsi="Times New Roman" w:cs="Times New Roman"/>
          <w:sz w:val="28"/>
          <w:szCs w:val="28"/>
        </w:rPr>
        <w:lastRenderedPageBreak/>
        <w:t xml:space="preserve">цінності раціону, оскільки є джерелом </w:t>
      </w:r>
      <w:proofErr w:type="spellStart"/>
      <w:r w:rsidRPr="00CE7B9F">
        <w:rPr>
          <w:rFonts w:ascii="Times New Roman" w:hAnsi="Times New Roman" w:cs="Times New Roman"/>
          <w:sz w:val="28"/>
          <w:szCs w:val="28"/>
        </w:rPr>
        <w:t>есенціальних</w:t>
      </w:r>
      <w:proofErr w:type="spellEnd"/>
      <w:r w:rsidRPr="00CE7B9F">
        <w:rPr>
          <w:rFonts w:ascii="Times New Roman" w:hAnsi="Times New Roman" w:cs="Times New Roman"/>
          <w:sz w:val="28"/>
          <w:szCs w:val="28"/>
        </w:rPr>
        <w:t xml:space="preserve"> жирних кислот і необхідні для біосинтезу статевих гормонів (</w:t>
      </w:r>
      <w:proofErr w:type="spellStart"/>
      <w:r w:rsidRPr="00CE7B9F">
        <w:rPr>
          <w:rFonts w:ascii="Times New Roman" w:hAnsi="Times New Roman" w:cs="Times New Roman"/>
          <w:sz w:val="28"/>
          <w:szCs w:val="28"/>
        </w:rPr>
        <w:t>естрогенів</w:t>
      </w:r>
      <w:proofErr w:type="spellEnd"/>
      <w:r w:rsidRPr="00CE7B9F">
        <w:rPr>
          <w:rFonts w:ascii="Times New Roman" w:hAnsi="Times New Roman" w:cs="Times New Roman"/>
          <w:sz w:val="28"/>
          <w:szCs w:val="28"/>
        </w:rPr>
        <w:t xml:space="preserve"> і прогестерону), регуляції запальних реакцій і засвоєння жиророзчинних вітамінів</w:t>
      </w:r>
      <w:r w:rsidR="0006474D" w:rsidRPr="00CE7B9F">
        <w:rPr>
          <w:rFonts w:ascii="Times New Roman" w:hAnsi="Times New Roman" w:cs="Times New Roman"/>
          <w:sz w:val="28"/>
          <w:szCs w:val="28"/>
        </w:rPr>
        <w:t xml:space="preserve"> </w:t>
      </w:r>
      <w:r w:rsidR="0006474D" w:rsidRPr="00C4097A">
        <w:rPr>
          <w:rFonts w:ascii="Times New Roman" w:hAnsi="Times New Roman" w:cs="Times New Roman"/>
          <w:sz w:val="28"/>
          <w:szCs w:val="28"/>
        </w:rPr>
        <w:t>[</w:t>
      </w:r>
      <w:r w:rsidR="0006474D" w:rsidRPr="00CE7B9F">
        <w:rPr>
          <w:rFonts w:ascii="Times New Roman" w:hAnsi="Times New Roman" w:cs="Times New Roman"/>
          <w:sz w:val="28"/>
          <w:szCs w:val="28"/>
        </w:rPr>
        <w:t>108</w:t>
      </w:r>
      <w:r w:rsidR="0006474D" w:rsidRPr="00C4097A">
        <w:rPr>
          <w:rFonts w:ascii="Times New Roman" w:hAnsi="Times New Roman" w:cs="Times New Roman"/>
          <w:sz w:val="28"/>
          <w:szCs w:val="28"/>
        </w:rPr>
        <w:t>]</w:t>
      </w:r>
      <w:r w:rsidR="0006474D" w:rsidRPr="00CE7B9F">
        <w:rPr>
          <w:rFonts w:ascii="Times New Roman" w:hAnsi="Times New Roman" w:cs="Times New Roman"/>
          <w:sz w:val="28"/>
          <w:szCs w:val="28"/>
        </w:rPr>
        <w:t>.</w:t>
      </w:r>
    </w:p>
    <w:p w14:paraId="7F14DAEC" w14:textId="77777777" w:rsidR="001A4617"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Особливу увагу у </w:t>
      </w:r>
      <w:proofErr w:type="spellStart"/>
      <w:r w:rsidRPr="00CE7B9F">
        <w:rPr>
          <w:rFonts w:ascii="Times New Roman" w:hAnsi="Times New Roman" w:cs="Times New Roman"/>
          <w:sz w:val="28"/>
          <w:szCs w:val="28"/>
        </w:rPr>
        <w:t>нутрітивній</w:t>
      </w:r>
      <w:proofErr w:type="spellEnd"/>
      <w:r w:rsidRPr="00CE7B9F">
        <w:rPr>
          <w:rFonts w:ascii="Times New Roman" w:hAnsi="Times New Roman" w:cs="Times New Roman"/>
          <w:sz w:val="28"/>
          <w:szCs w:val="28"/>
        </w:rPr>
        <w:t xml:space="preserve"> підтримці спортсменок слід приділити вітаміну D, омега-3 </w:t>
      </w:r>
      <w:proofErr w:type="spellStart"/>
      <w:r w:rsidRPr="00CE7B9F">
        <w:rPr>
          <w:rFonts w:ascii="Times New Roman" w:hAnsi="Times New Roman" w:cs="Times New Roman"/>
          <w:sz w:val="28"/>
          <w:szCs w:val="28"/>
        </w:rPr>
        <w:t>поліненасиченим</w:t>
      </w:r>
      <w:proofErr w:type="spellEnd"/>
      <w:r w:rsidRPr="00CE7B9F">
        <w:rPr>
          <w:rFonts w:ascii="Times New Roman" w:hAnsi="Times New Roman" w:cs="Times New Roman"/>
          <w:sz w:val="28"/>
          <w:szCs w:val="28"/>
        </w:rPr>
        <w:t xml:space="preserve"> жирним кислотам та залізу — </w:t>
      </w:r>
      <w:proofErr w:type="spellStart"/>
      <w:r w:rsidRPr="00CE7B9F">
        <w:rPr>
          <w:rFonts w:ascii="Times New Roman" w:hAnsi="Times New Roman" w:cs="Times New Roman"/>
          <w:sz w:val="28"/>
          <w:szCs w:val="28"/>
        </w:rPr>
        <w:t>нутрієнтам</w:t>
      </w:r>
      <w:proofErr w:type="spellEnd"/>
      <w:r w:rsidRPr="00CE7B9F">
        <w:rPr>
          <w:rFonts w:ascii="Times New Roman" w:hAnsi="Times New Roman" w:cs="Times New Roman"/>
          <w:sz w:val="28"/>
          <w:szCs w:val="28"/>
        </w:rPr>
        <w:t xml:space="preserve">, дефіцит яких має значну поширеність серед жінок, особливо тих, хто дотримується </w:t>
      </w:r>
      <w:proofErr w:type="spellStart"/>
      <w:r w:rsidRPr="00CE7B9F">
        <w:rPr>
          <w:rFonts w:ascii="Times New Roman" w:hAnsi="Times New Roman" w:cs="Times New Roman"/>
          <w:sz w:val="28"/>
          <w:szCs w:val="28"/>
        </w:rPr>
        <w:t>гіпокалорійних</w:t>
      </w:r>
      <w:proofErr w:type="spellEnd"/>
      <w:r w:rsidRPr="00CE7B9F">
        <w:rPr>
          <w:rFonts w:ascii="Times New Roman" w:hAnsi="Times New Roman" w:cs="Times New Roman"/>
          <w:sz w:val="28"/>
          <w:szCs w:val="28"/>
        </w:rPr>
        <w:t xml:space="preserve"> або високобілкових дієт.</w:t>
      </w:r>
    </w:p>
    <w:p w14:paraId="011DD407" w14:textId="5A330904" w:rsidR="00387DBD"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Вітамін D є </w:t>
      </w:r>
      <w:proofErr w:type="spellStart"/>
      <w:r w:rsidRPr="00CE7B9F">
        <w:rPr>
          <w:rFonts w:ascii="Times New Roman" w:hAnsi="Times New Roman" w:cs="Times New Roman"/>
          <w:sz w:val="28"/>
          <w:szCs w:val="28"/>
        </w:rPr>
        <w:t>плейотропним</w:t>
      </w:r>
      <w:proofErr w:type="spellEnd"/>
      <w:r w:rsidRPr="00CE7B9F">
        <w:rPr>
          <w:rFonts w:ascii="Times New Roman" w:hAnsi="Times New Roman" w:cs="Times New Roman"/>
          <w:sz w:val="28"/>
          <w:szCs w:val="28"/>
        </w:rPr>
        <w:t xml:space="preserve"> регулятором </w:t>
      </w:r>
      <w:proofErr w:type="spellStart"/>
      <w:r w:rsidRPr="00CE7B9F">
        <w:rPr>
          <w:rFonts w:ascii="Times New Roman" w:hAnsi="Times New Roman" w:cs="Times New Roman"/>
          <w:sz w:val="28"/>
          <w:szCs w:val="28"/>
        </w:rPr>
        <w:t>кальцієво</w:t>
      </w:r>
      <w:proofErr w:type="spellEnd"/>
      <w:r w:rsidRPr="00CE7B9F">
        <w:rPr>
          <w:rFonts w:ascii="Times New Roman" w:hAnsi="Times New Roman" w:cs="Times New Roman"/>
          <w:sz w:val="28"/>
          <w:szCs w:val="28"/>
        </w:rPr>
        <w:t xml:space="preserve">-фосфорного обміну, експресії </w:t>
      </w:r>
      <w:proofErr w:type="spellStart"/>
      <w:r w:rsidRPr="00CE7B9F">
        <w:rPr>
          <w:rFonts w:ascii="Times New Roman" w:hAnsi="Times New Roman" w:cs="Times New Roman"/>
          <w:sz w:val="28"/>
          <w:szCs w:val="28"/>
        </w:rPr>
        <w:t>міогенних</w:t>
      </w:r>
      <w:proofErr w:type="spellEnd"/>
      <w:r w:rsidRPr="00CE7B9F">
        <w:rPr>
          <w:rFonts w:ascii="Times New Roman" w:hAnsi="Times New Roman" w:cs="Times New Roman"/>
          <w:sz w:val="28"/>
          <w:szCs w:val="28"/>
        </w:rPr>
        <w:t xml:space="preserve"> факторів, чутливості до інсуліну та модуляції запальних цитокінів. Активна форма 1,25(OH)₂D₃ бере участь у транскрипційній регуляції понад 1000 генів, пов’язаних із синтезом м’язових білків, клітинною проліферацією та імунною реактивністю</w:t>
      </w:r>
      <w:r w:rsidR="00387DBD" w:rsidRPr="00CE7B9F">
        <w:rPr>
          <w:rFonts w:ascii="Times New Roman" w:hAnsi="Times New Roman" w:cs="Times New Roman"/>
          <w:sz w:val="28"/>
          <w:szCs w:val="28"/>
        </w:rPr>
        <w:t xml:space="preserve"> </w:t>
      </w:r>
      <w:r w:rsidR="00387DBD" w:rsidRPr="00C4097A">
        <w:rPr>
          <w:rFonts w:ascii="Times New Roman" w:hAnsi="Times New Roman" w:cs="Times New Roman"/>
          <w:sz w:val="28"/>
          <w:szCs w:val="28"/>
        </w:rPr>
        <w:t>[109]</w:t>
      </w:r>
      <w:r w:rsidRPr="00CE7B9F">
        <w:rPr>
          <w:rFonts w:ascii="Times New Roman" w:hAnsi="Times New Roman" w:cs="Times New Roman"/>
          <w:sz w:val="28"/>
          <w:szCs w:val="28"/>
        </w:rPr>
        <w:t xml:space="preserve">. </w:t>
      </w:r>
    </w:p>
    <w:p w14:paraId="5E1F8E23" w14:textId="14634F14" w:rsidR="001A4617"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Достатній рівень 25(OH)D у сироватці крові (40–60 </w:t>
      </w:r>
      <w:proofErr w:type="spellStart"/>
      <w:r w:rsidRPr="00CE7B9F">
        <w:rPr>
          <w:rFonts w:ascii="Times New Roman" w:hAnsi="Times New Roman" w:cs="Times New Roman"/>
          <w:sz w:val="28"/>
          <w:szCs w:val="28"/>
        </w:rPr>
        <w:t>нг</w:t>
      </w:r>
      <w:proofErr w:type="spellEnd"/>
      <w:r w:rsidRPr="00CE7B9F">
        <w:rPr>
          <w:rFonts w:ascii="Times New Roman" w:hAnsi="Times New Roman" w:cs="Times New Roman"/>
          <w:sz w:val="28"/>
          <w:szCs w:val="28"/>
        </w:rPr>
        <w:t>/мл) асоціюється з покращенням силових характеристик, прискоренням відновлення після мікротравм, оптимізацією ліпідного профілю та зниженням маркерів системного запалення (IL-6, CRP)</w:t>
      </w:r>
      <w:r w:rsidR="00387DBD" w:rsidRPr="00CE7B9F">
        <w:rPr>
          <w:rFonts w:ascii="Times New Roman" w:hAnsi="Times New Roman" w:cs="Times New Roman"/>
          <w:sz w:val="28"/>
          <w:szCs w:val="28"/>
        </w:rPr>
        <w:t xml:space="preserve"> </w:t>
      </w:r>
      <w:r w:rsidR="00387DBD" w:rsidRPr="00C4097A">
        <w:rPr>
          <w:rFonts w:ascii="Times New Roman" w:hAnsi="Times New Roman" w:cs="Times New Roman"/>
          <w:sz w:val="28"/>
          <w:szCs w:val="28"/>
        </w:rPr>
        <w:t>[109]</w:t>
      </w:r>
      <w:r w:rsidR="00387DBD" w:rsidRPr="00CE7B9F">
        <w:rPr>
          <w:rFonts w:ascii="Times New Roman" w:hAnsi="Times New Roman" w:cs="Times New Roman"/>
          <w:sz w:val="28"/>
          <w:szCs w:val="28"/>
        </w:rPr>
        <w:t xml:space="preserve">. </w:t>
      </w:r>
      <w:r w:rsidRPr="00CE7B9F">
        <w:rPr>
          <w:rFonts w:ascii="Times New Roman" w:hAnsi="Times New Roman" w:cs="Times New Roman"/>
          <w:sz w:val="28"/>
          <w:szCs w:val="28"/>
        </w:rPr>
        <w:t xml:space="preserve">У спортсменок, які тренуються переважно в закритих приміщеннях, рекомендовано профілактичну </w:t>
      </w:r>
      <w:proofErr w:type="spellStart"/>
      <w:r w:rsidRPr="00CE7B9F">
        <w:rPr>
          <w:rFonts w:ascii="Times New Roman" w:hAnsi="Times New Roman" w:cs="Times New Roman"/>
          <w:sz w:val="28"/>
          <w:szCs w:val="28"/>
        </w:rPr>
        <w:t>суплементацію</w:t>
      </w:r>
      <w:proofErr w:type="spellEnd"/>
      <w:r w:rsidRPr="00CE7B9F">
        <w:rPr>
          <w:rFonts w:ascii="Times New Roman" w:hAnsi="Times New Roman" w:cs="Times New Roman"/>
          <w:sz w:val="28"/>
          <w:szCs w:val="28"/>
        </w:rPr>
        <w:t xml:space="preserve"> 2000–4000 МО/добу в зимовий період або за лабораторного підтвердження гіповітамінозу.</w:t>
      </w:r>
    </w:p>
    <w:p w14:paraId="7A287B5B" w14:textId="4FB2A52E" w:rsidR="00E5242B"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Омега-3 </w:t>
      </w:r>
      <w:proofErr w:type="spellStart"/>
      <w:r w:rsidRPr="00CE7B9F">
        <w:rPr>
          <w:rFonts w:ascii="Times New Roman" w:hAnsi="Times New Roman" w:cs="Times New Roman"/>
          <w:sz w:val="28"/>
          <w:szCs w:val="28"/>
        </w:rPr>
        <w:t>поліненасичені</w:t>
      </w:r>
      <w:proofErr w:type="spellEnd"/>
      <w:r w:rsidRPr="00CE7B9F">
        <w:rPr>
          <w:rFonts w:ascii="Times New Roman" w:hAnsi="Times New Roman" w:cs="Times New Roman"/>
          <w:sz w:val="28"/>
          <w:szCs w:val="28"/>
        </w:rPr>
        <w:t xml:space="preserve"> жирні кислоти (EPA і DHA) чинять багатофакторний вплив на метаболічне здоров’я, енергетичний обмін і відновні процеси. Їх споживання у кількості 1,5–2,0 г на добу сприяє зниженню </w:t>
      </w:r>
      <w:proofErr w:type="spellStart"/>
      <w:r w:rsidRPr="00CE7B9F">
        <w:rPr>
          <w:rFonts w:ascii="Times New Roman" w:hAnsi="Times New Roman" w:cs="Times New Roman"/>
          <w:sz w:val="28"/>
          <w:szCs w:val="28"/>
        </w:rPr>
        <w:t>посттренувального</w:t>
      </w:r>
      <w:proofErr w:type="spellEnd"/>
      <w:r w:rsidRPr="00CE7B9F">
        <w:rPr>
          <w:rFonts w:ascii="Times New Roman" w:hAnsi="Times New Roman" w:cs="Times New Roman"/>
          <w:sz w:val="28"/>
          <w:szCs w:val="28"/>
        </w:rPr>
        <w:t xml:space="preserve"> запалення, поліпшенню м’язової </w:t>
      </w:r>
      <w:proofErr w:type="spellStart"/>
      <w:r w:rsidRPr="00CE7B9F">
        <w:rPr>
          <w:rFonts w:ascii="Times New Roman" w:hAnsi="Times New Roman" w:cs="Times New Roman"/>
          <w:sz w:val="28"/>
          <w:szCs w:val="28"/>
        </w:rPr>
        <w:t>оксигенації</w:t>
      </w:r>
      <w:proofErr w:type="spellEnd"/>
      <w:r w:rsidRPr="00CE7B9F">
        <w:rPr>
          <w:rFonts w:ascii="Times New Roman" w:hAnsi="Times New Roman" w:cs="Times New Roman"/>
          <w:sz w:val="28"/>
          <w:szCs w:val="28"/>
        </w:rPr>
        <w:t>, підвищенню чутливості клітин до інсуліну, а також оптимізації серцево-судинної реактивності</w:t>
      </w:r>
      <w:r w:rsidR="00E5242B" w:rsidRPr="00CE7B9F">
        <w:rPr>
          <w:rFonts w:ascii="Times New Roman" w:hAnsi="Times New Roman" w:cs="Times New Roman"/>
          <w:sz w:val="28"/>
          <w:szCs w:val="28"/>
        </w:rPr>
        <w:t xml:space="preserve"> </w:t>
      </w:r>
      <w:r w:rsidR="00E5242B" w:rsidRPr="00C4097A">
        <w:rPr>
          <w:rFonts w:ascii="Times New Roman" w:hAnsi="Times New Roman" w:cs="Times New Roman"/>
          <w:sz w:val="28"/>
          <w:szCs w:val="28"/>
        </w:rPr>
        <w:t>[1</w:t>
      </w:r>
      <w:r w:rsidR="00E5242B" w:rsidRPr="00CE7B9F">
        <w:rPr>
          <w:rFonts w:ascii="Times New Roman" w:hAnsi="Times New Roman" w:cs="Times New Roman"/>
          <w:sz w:val="28"/>
          <w:szCs w:val="28"/>
        </w:rPr>
        <w:t>1</w:t>
      </w:r>
      <w:r w:rsidR="00E5242B" w:rsidRPr="00C4097A">
        <w:rPr>
          <w:rFonts w:ascii="Times New Roman" w:hAnsi="Times New Roman" w:cs="Times New Roman"/>
          <w:sz w:val="28"/>
          <w:szCs w:val="28"/>
        </w:rPr>
        <w:t>0]</w:t>
      </w:r>
      <w:r w:rsidR="00E5242B" w:rsidRPr="00CE7B9F">
        <w:rPr>
          <w:rFonts w:ascii="Times New Roman" w:hAnsi="Times New Roman" w:cs="Times New Roman"/>
          <w:sz w:val="28"/>
          <w:szCs w:val="28"/>
        </w:rPr>
        <w:t>.</w:t>
      </w:r>
      <w:r w:rsidRPr="00CE7B9F">
        <w:rPr>
          <w:rFonts w:ascii="Times New Roman" w:hAnsi="Times New Roman" w:cs="Times New Roman"/>
          <w:sz w:val="28"/>
          <w:szCs w:val="28"/>
        </w:rPr>
        <w:t xml:space="preserve"> Омега-3 модулюють склад </w:t>
      </w:r>
      <w:proofErr w:type="spellStart"/>
      <w:r w:rsidRPr="00CE7B9F">
        <w:rPr>
          <w:rFonts w:ascii="Times New Roman" w:hAnsi="Times New Roman" w:cs="Times New Roman"/>
          <w:sz w:val="28"/>
          <w:szCs w:val="28"/>
        </w:rPr>
        <w:t>мікробіоти</w:t>
      </w:r>
      <w:proofErr w:type="spellEnd"/>
      <w:r w:rsidRPr="00CE7B9F">
        <w:rPr>
          <w:rFonts w:ascii="Times New Roman" w:hAnsi="Times New Roman" w:cs="Times New Roman"/>
          <w:sz w:val="28"/>
          <w:szCs w:val="28"/>
        </w:rPr>
        <w:t xml:space="preserve"> товстої кишки, стимулюють утворення </w:t>
      </w:r>
      <w:proofErr w:type="spellStart"/>
      <w:r w:rsidRPr="00CE7B9F">
        <w:rPr>
          <w:rFonts w:ascii="Times New Roman" w:hAnsi="Times New Roman" w:cs="Times New Roman"/>
          <w:sz w:val="28"/>
          <w:szCs w:val="28"/>
        </w:rPr>
        <w:t>коротколанцюгових</w:t>
      </w:r>
      <w:proofErr w:type="spellEnd"/>
      <w:r w:rsidRPr="00CE7B9F">
        <w:rPr>
          <w:rFonts w:ascii="Times New Roman" w:hAnsi="Times New Roman" w:cs="Times New Roman"/>
          <w:sz w:val="28"/>
          <w:szCs w:val="28"/>
        </w:rPr>
        <w:t xml:space="preserve"> жирних кислот (особливо </w:t>
      </w:r>
      <w:proofErr w:type="spellStart"/>
      <w:r w:rsidRPr="00CE7B9F">
        <w:rPr>
          <w:rFonts w:ascii="Times New Roman" w:hAnsi="Times New Roman" w:cs="Times New Roman"/>
          <w:sz w:val="28"/>
          <w:szCs w:val="28"/>
        </w:rPr>
        <w:t>бутірату</w:t>
      </w:r>
      <w:proofErr w:type="spellEnd"/>
      <w:r w:rsidRPr="00CE7B9F">
        <w:rPr>
          <w:rFonts w:ascii="Times New Roman" w:hAnsi="Times New Roman" w:cs="Times New Roman"/>
          <w:sz w:val="28"/>
          <w:szCs w:val="28"/>
        </w:rPr>
        <w:t xml:space="preserve">), які покращують енергозабезпечення </w:t>
      </w:r>
      <w:proofErr w:type="spellStart"/>
      <w:r w:rsidRPr="00CE7B9F">
        <w:rPr>
          <w:rFonts w:ascii="Times New Roman" w:hAnsi="Times New Roman" w:cs="Times New Roman"/>
          <w:sz w:val="28"/>
          <w:szCs w:val="28"/>
        </w:rPr>
        <w:t>ентероцитів</w:t>
      </w:r>
      <w:proofErr w:type="spellEnd"/>
      <w:r w:rsidRPr="00CE7B9F">
        <w:rPr>
          <w:rFonts w:ascii="Times New Roman" w:hAnsi="Times New Roman" w:cs="Times New Roman"/>
          <w:sz w:val="28"/>
          <w:szCs w:val="28"/>
        </w:rPr>
        <w:t xml:space="preserve"> і регенерацію слизової. Крім того, вони опосередковано впливають на вісь «кишка – мозок», стабілізуючи </w:t>
      </w:r>
      <w:proofErr w:type="spellStart"/>
      <w:r w:rsidRPr="00CE7B9F">
        <w:rPr>
          <w:rFonts w:ascii="Times New Roman" w:hAnsi="Times New Roman" w:cs="Times New Roman"/>
          <w:sz w:val="28"/>
          <w:szCs w:val="28"/>
        </w:rPr>
        <w:t>нейромедіаторний</w:t>
      </w:r>
      <w:proofErr w:type="spellEnd"/>
      <w:r w:rsidRPr="00CE7B9F">
        <w:rPr>
          <w:rFonts w:ascii="Times New Roman" w:hAnsi="Times New Roman" w:cs="Times New Roman"/>
          <w:sz w:val="28"/>
          <w:szCs w:val="28"/>
        </w:rPr>
        <w:t xml:space="preserve"> баланс і сприяючи стрес-толерантності спортсменок.</w:t>
      </w:r>
    </w:p>
    <w:p w14:paraId="7F87D52F" w14:textId="1D2C4AA9" w:rsidR="00E5242B"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 xml:space="preserve">Залізо відіграє критичну роль у транспортуванні кисню, синтезі гемоглобіну, міоглобіну та активності </w:t>
      </w:r>
      <w:proofErr w:type="spellStart"/>
      <w:r w:rsidRPr="00CE7B9F">
        <w:rPr>
          <w:rFonts w:ascii="Times New Roman" w:hAnsi="Times New Roman" w:cs="Times New Roman"/>
          <w:sz w:val="28"/>
          <w:szCs w:val="28"/>
        </w:rPr>
        <w:t>оксидоредуктаз</w:t>
      </w:r>
      <w:proofErr w:type="spellEnd"/>
      <w:r w:rsidRPr="00CE7B9F">
        <w:rPr>
          <w:rFonts w:ascii="Times New Roman" w:hAnsi="Times New Roman" w:cs="Times New Roman"/>
          <w:sz w:val="28"/>
          <w:szCs w:val="28"/>
        </w:rPr>
        <w:t>, які забезпечують окисне фосфорилювання в мітохондріях</w:t>
      </w:r>
      <w:r w:rsidR="00E5242B" w:rsidRPr="00CE7B9F">
        <w:rPr>
          <w:rFonts w:ascii="Times New Roman" w:hAnsi="Times New Roman" w:cs="Times New Roman"/>
          <w:sz w:val="28"/>
          <w:szCs w:val="28"/>
        </w:rPr>
        <w:t xml:space="preserve"> </w:t>
      </w:r>
      <w:r w:rsidR="00E5242B" w:rsidRPr="00C4097A">
        <w:rPr>
          <w:rFonts w:ascii="Times New Roman" w:hAnsi="Times New Roman" w:cs="Times New Roman"/>
          <w:sz w:val="28"/>
          <w:szCs w:val="28"/>
        </w:rPr>
        <w:t>[1</w:t>
      </w:r>
      <w:r w:rsidR="00E5242B" w:rsidRPr="00CE7B9F">
        <w:rPr>
          <w:rFonts w:ascii="Times New Roman" w:hAnsi="Times New Roman" w:cs="Times New Roman"/>
          <w:sz w:val="28"/>
          <w:szCs w:val="28"/>
        </w:rPr>
        <w:t>11</w:t>
      </w:r>
      <w:r w:rsidR="00E5242B" w:rsidRPr="00C4097A">
        <w:rPr>
          <w:rFonts w:ascii="Times New Roman" w:hAnsi="Times New Roman" w:cs="Times New Roman"/>
          <w:sz w:val="28"/>
          <w:szCs w:val="28"/>
        </w:rPr>
        <w:t>]</w:t>
      </w:r>
      <w:r w:rsidRPr="00CE7B9F">
        <w:rPr>
          <w:rFonts w:ascii="Times New Roman" w:hAnsi="Times New Roman" w:cs="Times New Roman"/>
          <w:sz w:val="28"/>
          <w:szCs w:val="28"/>
        </w:rPr>
        <w:t xml:space="preserve">. У жінок, які займаються силовими навантаженнями, дефіцит заліза спостерігається у 20–40 % випадків, часто має латентний перебіг і проявляється зниженням працездатності, уповільненим відновленням та порушенням терморегуляції. Особливу увагу слід приділяти вегетаріанкам або жінкам із </w:t>
      </w:r>
      <w:proofErr w:type="spellStart"/>
      <w:r w:rsidRPr="00CE7B9F">
        <w:rPr>
          <w:rFonts w:ascii="Times New Roman" w:hAnsi="Times New Roman" w:cs="Times New Roman"/>
          <w:sz w:val="28"/>
          <w:szCs w:val="28"/>
        </w:rPr>
        <w:t>гіпоменореєю</w:t>
      </w:r>
      <w:proofErr w:type="spellEnd"/>
      <w:r w:rsidRPr="00CE7B9F">
        <w:rPr>
          <w:rFonts w:ascii="Times New Roman" w:hAnsi="Times New Roman" w:cs="Times New Roman"/>
          <w:sz w:val="28"/>
          <w:szCs w:val="28"/>
        </w:rPr>
        <w:t xml:space="preserve"> чи </w:t>
      </w:r>
      <w:proofErr w:type="spellStart"/>
      <w:r w:rsidRPr="00CE7B9F">
        <w:rPr>
          <w:rFonts w:ascii="Times New Roman" w:hAnsi="Times New Roman" w:cs="Times New Roman"/>
          <w:sz w:val="28"/>
          <w:szCs w:val="28"/>
        </w:rPr>
        <w:t>менорагією</w:t>
      </w:r>
      <w:proofErr w:type="spellEnd"/>
      <w:r w:rsidRPr="00CE7B9F">
        <w:rPr>
          <w:rFonts w:ascii="Times New Roman" w:hAnsi="Times New Roman" w:cs="Times New Roman"/>
          <w:sz w:val="28"/>
          <w:szCs w:val="28"/>
        </w:rPr>
        <w:t xml:space="preserve">, у яких втрата заліза з кров’ю є значною. </w:t>
      </w:r>
    </w:p>
    <w:p w14:paraId="4759B2CE" w14:textId="2C418766" w:rsidR="001A4617"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Оптимальним є поєднання </w:t>
      </w:r>
      <w:proofErr w:type="spellStart"/>
      <w:r w:rsidRPr="00CE7B9F">
        <w:rPr>
          <w:rFonts w:ascii="Times New Roman" w:hAnsi="Times New Roman" w:cs="Times New Roman"/>
          <w:sz w:val="28"/>
          <w:szCs w:val="28"/>
        </w:rPr>
        <w:t>гемового</w:t>
      </w:r>
      <w:proofErr w:type="spellEnd"/>
      <w:r w:rsidRPr="00CE7B9F">
        <w:rPr>
          <w:rFonts w:ascii="Times New Roman" w:hAnsi="Times New Roman" w:cs="Times New Roman"/>
          <w:sz w:val="28"/>
          <w:szCs w:val="28"/>
        </w:rPr>
        <w:t xml:space="preserve"> заліза (м’ясо, печінка, риба) та </w:t>
      </w:r>
      <w:proofErr w:type="spellStart"/>
      <w:r w:rsidRPr="00CE7B9F">
        <w:rPr>
          <w:rFonts w:ascii="Times New Roman" w:hAnsi="Times New Roman" w:cs="Times New Roman"/>
          <w:sz w:val="28"/>
          <w:szCs w:val="28"/>
        </w:rPr>
        <w:t>негемового</w:t>
      </w:r>
      <w:proofErr w:type="spellEnd"/>
      <w:r w:rsidRPr="00CE7B9F">
        <w:rPr>
          <w:rFonts w:ascii="Times New Roman" w:hAnsi="Times New Roman" w:cs="Times New Roman"/>
          <w:sz w:val="28"/>
          <w:szCs w:val="28"/>
        </w:rPr>
        <w:t xml:space="preserve"> (бобові, листові овочі, збагачені крупи) з джерелами вітаміну С, який підвищує </w:t>
      </w:r>
      <w:proofErr w:type="spellStart"/>
      <w:r w:rsidRPr="00CE7B9F">
        <w:rPr>
          <w:rFonts w:ascii="Times New Roman" w:hAnsi="Times New Roman" w:cs="Times New Roman"/>
          <w:sz w:val="28"/>
          <w:szCs w:val="28"/>
        </w:rPr>
        <w:t>біодоступність</w:t>
      </w:r>
      <w:proofErr w:type="spellEnd"/>
      <w:r w:rsidRPr="00CE7B9F">
        <w:rPr>
          <w:rFonts w:ascii="Times New Roman" w:hAnsi="Times New Roman" w:cs="Times New Roman"/>
          <w:sz w:val="28"/>
          <w:szCs w:val="28"/>
        </w:rPr>
        <w:t xml:space="preserve"> цього мікроелемента</w:t>
      </w:r>
      <w:r w:rsidR="0081386E" w:rsidRPr="00CE7B9F">
        <w:rPr>
          <w:rFonts w:ascii="Times New Roman" w:hAnsi="Times New Roman" w:cs="Times New Roman"/>
          <w:sz w:val="28"/>
          <w:szCs w:val="28"/>
        </w:rPr>
        <w:t xml:space="preserve"> </w:t>
      </w:r>
      <w:r w:rsidR="0081386E" w:rsidRPr="00C4097A">
        <w:rPr>
          <w:rFonts w:ascii="Times New Roman" w:hAnsi="Times New Roman" w:cs="Times New Roman"/>
          <w:sz w:val="28"/>
          <w:szCs w:val="28"/>
        </w:rPr>
        <w:t>[1</w:t>
      </w:r>
      <w:r w:rsidR="0081386E" w:rsidRPr="00CE7B9F">
        <w:rPr>
          <w:rFonts w:ascii="Times New Roman" w:hAnsi="Times New Roman" w:cs="Times New Roman"/>
          <w:sz w:val="28"/>
          <w:szCs w:val="28"/>
        </w:rPr>
        <w:t>11</w:t>
      </w:r>
      <w:r w:rsidR="0081386E" w:rsidRPr="00C4097A">
        <w:rPr>
          <w:rFonts w:ascii="Times New Roman" w:hAnsi="Times New Roman" w:cs="Times New Roman"/>
          <w:sz w:val="28"/>
          <w:szCs w:val="28"/>
        </w:rPr>
        <w:t>]</w:t>
      </w:r>
      <w:r w:rsidR="0081386E" w:rsidRPr="00CE7B9F">
        <w:rPr>
          <w:rFonts w:ascii="Times New Roman" w:hAnsi="Times New Roman" w:cs="Times New Roman"/>
          <w:sz w:val="28"/>
          <w:szCs w:val="28"/>
        </w:rPr>
        <w:t>.</w:t>
      </w:r>
      <w:r w:rsidRPr="00CE7B9F">
        <w:rPr>
          <w:rFonts w:ascii="Times New Roman" w:hAnsi="Times New Roman" w:cs="Times New Roman"/>
          <w:sz w:val="28"/>
          <w:szCs w:val="28"/>
        </w:rPr>
        <w:t xml:space="preserve"> Для корекції латентного дефіциту можливе застосування </w:t>
      </w:r>
      <w:proofErr w:type="spellStart"/>
      <w:r w:rsidRPr="00CE7B9F">
        <w:rPr>
          <w:rFonts w:ascii="Times New Roman" w:hAnsi="Times New Roman" w:cs="Times New Roman"/>
          <w:sz w:val="28"/>
          <w:szCs w:val="28"/>
        </w:rPr>
        <w:t>хелатних</w:t>
      </w:r>
      <w:proofErr w:type="spellEnd"/>
      <w:r w:rsidRPr="00CE7B9F">
        <w:rPr>
          <w:rFonts w:ascii="Times New Roman" w:hAnsi="Times New Roman" w:cs="Times New Roman"/>
          <w:sz w:val="28"/>
          <w:szCs w:val="28"/>
        </w:rPr>
        <w:t xml:space="preserve"> форм заліза у дозі 20–45 мг/добу, під контролем </w:t>
      </w:r>
      <w:proofErr w:type="spellStart"/>
      <w:r w:rsidRPr="00CE7B9F">
        <w:rPr>
          <w:rFonts w:ascii="Times New Roman" w:hAnsi="Times New Roman" w:cs="Times New Roman"/>
          <w:sz w:val="28"/>
          <w:szCs w:val="28"/>
        </w:rPr>
        <w:t>феритину</w:t>
      </w:r>
      <w:proofErr w:type="spellEnd"/>
      <w:r w:rsidRPr="00CE7B9F">
        <w:rPr>
          <w:rFonts w:ascii="Times New Roman" w:hAnsi="Times New Roman" w:cs="Times New Roman"/>
          <w:sz w:val="28"/>
          <w:szCs w:val="28"/>
        </w:rPr>
        <w:t xml:space="preserve">, який має залишатись у межах 40–100 </w:t>
      </w:r>
      <w:proofErr w:type="spellStart"/>
      <w:r w:rsidRPr="00CE7B9F">
        <w:rPr>
          <w:rFonts w:ascii="Times New Roman" w:hAnsi="Times New Roman" w:cs="Times New Roman"/>
          <w:sz w:val="28"/>
          <w:szCs w:val="28"/>
        </w:rPr>
        <w:t>нг</w:t>
      </w:r>
      <w:proofErr w:type="spellEnd"/>
      <w:r w:rsidRPr="00CE7B9F">
        <w:rPr>
          <w:rFonts w:ascii="Times New Roman" w:hAnsi="Times New Roman" w:cs="Times New Roman"/>
          <w:sz w:val="28"/>
          <w:szCs w:val="28"/>
        </w:rPr>
        <w:t>/мл для підтримання тренувальної ефективності.</w:t>
      </w:r>
    </w:p>
    <w:p w14:paraId="572D7076" w14:textId="77777777" w:rsidR="001A4617" w:rsidRPr="00CE7B9F"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Комплексна </w:t>
      </w:r>
      <w:proofErr w:type="spellStart"/>
      <w:r w:rsidRPr="00CE7B9F">
        <w:rPr>
          <w:rFonts w:ascii="Times New Roman" w:hAnsi="Times New Roman" w:cs="Times New Roman"/>
          <w:sz w:val="28"/>
          <w:szCs w:val="28"/>
        </w:rPr>
        <w:t>нутрітивна</w:t>
      </w:r>
      <w:proofErr w:type="spellEnd"/>
      <w:r w:rsidRPr="00CE7B9F">
        <w:rPr>
          <w:rFonts w:ascii="Times New Roman" w:hAnsi="Times New Roman" w:cs="Times New Roman"/>
          <w:sz w:val="28"/>
          <w:szCs w:val="28"/>
        </w:rPr>
        <w:t xml:space="preserve"> підтримка також має включати магній, цинк, кальцій і вітаміни групи B, які беруть участь у скоротливих і ферментативних процесах, а також у </w:t>
      </w:r>
      <w:proofErr w:type="spellStart"/>
      <w:r w:rsidRPr="00CE7B9F">
        <w:rPr>
          <w:rFonts w:ascii="Times New Roman" w:hAnsi="Times New Roman" w:cs="Times New Roman"/>
          <w:sz w:val="28"/>
          <w:szCs w:val="28"/>
        </w:rPr>
        <w:t>нейром’язовій</w:t>
      </w:r>
      <w:proofErr w:type="spellEnd"/>
      <w:r w:rsidRPr="00CE7B9F">
        <w:rPr>
          <w:rFonts w:ascii="Times New Roman" w:hAnsi="Times New Roman" w:cs="Times New Roman"/>
          <w:sz w:val="28"/>
          <w:szCs w:val="28"/>
        </w:rPr>
        <w:t xml:space="preserve"> провідності. Важливо забезпечувати регулярне надходження </w:t>
      </w:r>
      <w:proofErr w:type="spellStart"/>
      <w:r w:rsidRPr="00CE7B9F">
        <w:rPr>
          <w:rFonts w:ascii="Times New Roman" w:hAnsi="Times New Roman" w:cs="Times New Roman"/>
          <w:sz w:val="28"/>
          <w:szCs w:val="28"/>
        </w:rPr>
        <w:t>пребіотиків</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пробіотиків</w:t>
      </w:r>
      <w:proofErr w:type="spellEnd"/>
      <w:r w:rsidRPr="00CE7B9F">
        <w:rPr>
          <w:rFonts w:ascii="Times New Roman" w:hAnsi="Times New Roman" w:cs="Times New Roman"/>
          <w:sz w:val="28"/>
          <w:szCs w:val="28"/>
        </w:rPr>
        <w:t xml:space="preserve"> і </w:t>
      </w:r>
      <w:proofErr w:type="spellStart"/>
      <w:r w:rsidRPr="00CE7B9F">
        <w:rPr>
          <w:rFonts w:ascii="Times New Roman" w:hAnsi="Times New Roman" w:cs="Times New Roman"/>
          <w:sz w:val="28"/>
          <w:szCs w:val="28"/>
        </w:rPr>
        <w:t>синбіотиків</w:t>
      </w:r>
      <w:proofErr w:type="spellEnd"/>
      <w:r w:rsidRPr="00CE7B9F">
        <w:rPr>
          <w:rFonts w:ascii="Times New Roman" w:hAnsi="Times New Roman" w:cs="Times New Roman"/>
          <w:sz w:val="28"/>
          <w:szCs w:val="28"/>
        </w:rPr>
        <w:t xml:space="preserve">, які підтримують кишкову </w:t>
      </w:r>
      <w:proofErr w:type="spellStart"/>
      <w:r w:rsidRPr="00CE7B9F">
        <w:rPr>
          <w:rFonts w:ascii="Times New Roman" w:hAnsi="Times New Roman" w:cs="Times New Roman"/>
          <w:sz w:val="28"/>
          <w:szCs w:val="28"/>
        </w:rPr>
        <w:t>мікробіоту</w:t>
      </w:r>
      <w:proofErr w:type="spellEnd"/>
      <w:r w:rsidRPr="00CE7B9F">
        <w:rPr>
          <w:rFonts w:ascii="Times New Roman" w:hAnsi="Times New Roman" w:cs="Times New Roman"/>
          <w:sz w:val="28"/>
          <w:szCs w:val="28"/>
        </w:rPr>
        <w:t>, покращують засвоєння заліза й кальцію, регулюють імунну відповідь і сприяють метаболічній стабільності.</w:t>
      </w:r>
    </w:p>
    <w:p w14:paraId="054040BA" w14:textId="1682BBCA" w:rsidR="001A4617" w:rsidRDefault="001A4617"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Отже, адаптовані </w:t>
      </w:r>
      <w:proofErr w:type="spellStart"/>
      <w:r w:rsidRPr="00CE7B9F">
        <w:rPr>
          <w:rFonts w:ascii="Times New Roman" w:hAnsi="Times New Roman" w:cs="Times New Roman"/>
          <w:sz w:val="28"/>
          <w:szCs w:val="28"/>
        </w:rPr>
        <w:t>нутрітивні</w:t>
      </w:r>
      <w:proofErr w:type="spellEnd"/>
      <w:r w:rsidRPr="00CE7B9F">
        <w:rPr>
          <w:rFonts w:ascii="Times New Roman" w:hAnsi="Times New Roman" w:cs="Times New Roman"/>
          <w:sz w:val="28"/>
          <w:szCs w:val="28"/>
        </w:rPr>
        <w:t xml:space="preserve"> стратегії для жінок, що займаються силовим фітнесом, мають ґрунтуватися на принципах науково обґрунтованої персоналізації, включати оптимальний баланс </w:t>
      </w:r>
      <w:proofErr w:type="spellStart"/>
      <w:r w:rsidRPr="00CE7B9F">
        <w:rPr>
          <w:rFonts w:ascii="Times New Roman" w:hAnsi="Times New Roman" w:cs="Times New Roman"/>
          <w:sz w:val="28"/>
          <w:szCs w:val="28"/>
        </w:rPr>
        <w:t>макро</w:t>
      </w:r>
      <w:proofErr w:type="spellEnd"/>
      <w:r w:rsidRPr="00CE7B9F">
        <w:rPr>
          <w:rFonts w:ascii="Times New Roman" w:hAnsi="Times New Roman" w:cs="Times New Roman"/>
          <w:sz w:val="28"/>
          <w:szCs w:val="28"/>
        </w:rPr>
        <w:t xml:space="preserve">- та </w:t>
      </w:r>
      <w:proofErr w:type="spellStart"/>
      <w:r w:rsidRPr="00CE7B9F">
        <w:rPr>
          <w:rFonts w:ascii="Times New Roman" w:hAnsi="Times New Roman" w:cs="Times New Roman"/>
          <w:sz w:val="28"/>
          <w:szCs w:val="28"/>
        </w:rPr>
        <w:t>мікронутрієнтів</w:t>
      </w:r>
      <w:proofErr w:type="spellEnd"/>
      <w:r w:rsidRPr="00CE7B9F">
        <w:rPr>
          <w:rFonts w:ascii="Times New Roman" w:hAnsi="Times New Roman" w:cs="Times New Roman"/>
          <w:sz w:val="28"/>
          <w:szCs w:val="28"/>
        </w:rPr>
        <w:t xml:space="preserve">, профілактичну корекцію вітаміну D, омега-3 ПНЖК і заліза, а також інтегрувати </w:t>
      </w:r>
      <w:proofErr w:type="spellStart"/>
      <w:r w:rsidRPr="00CE7B9F">
        <w:rPr>
          <w:rFonts w:ascii="Times New Roman" w:hAnsi="Times New Roman" w:cs="Times New Roman"/>
          <w:sz w:val="28"/>
          <w:szCs w:val="28"/>
        </w:rPr>
        <w:t>нутрітивну</w:t>
      </w:r>
      <w:proofErr w:type="spellEnd"/>
      <w:r w:rsidRPr="00CE7B9F">
        <w:rPr>
          <w:rFonts w:ascii="Times New Roman" w:hAnsi="Times New Roman" w:cs="Times New Roman"/>
          <w:sz w:val="28"/>
          <w:szCs w:val="28"/>
        </w:rPr>
        <w:t xml:space="preserve"> періодизацію у структуру тренувального циклу. Це забезпечує підвищення ефективності тренувань, прискорення відновлення, збереження ендокринної рівноваги й довготривале соматичне здоров’я спортсменок.</w:t>
      </w:r>
    </w:p>
    <w:p w14:paraId="306AE071" w14:textId="77777777" w:rsidR="000D36A1" w:rsidRPr="00CE7B9F" w:rsidRDefault="000D36A1" w:rsidP="00CE7B9F">
      <w:pPr>
        <w:spacing w:after="0" w:line="360" w:lineRule="auto"/>
        <w:ind w:firstLine="709"/>
        <w:jc w:val="both"/>
        <w:rPr>
          <w:rFonts w:ascii="Times New Roman" w:hAnsi="Times New Roman" w:cs="Times New Roman"/>
          <w:sz w:val="28"/>
          <w:szCs w:val="28"/>
        </w:rPr>
      </w:pPr>
    </w:p>
    <w:p w14:paraId="0F913896" w14:textId="27EFD342" w:rsidR="001A4617" w:rsidRPr="00CE7B9F" w:rsidRDefault="001A4617" w:rsidP="00CE7B9F">
      <w:pPr>
        <w:spacing w:after="0" w:line="360" w:lineRule="auto"/>
        <w:ind w:firstLine="709"/>
        <w:jc w:val="both"/>
        <w:rPr>
          <w:rFonts w:ascii="Times New Roman" w:hAnsi="Times New Roman" w:cs="Times New Roman"/>
          <w:sz w:val="28"/>
          <w:szCs w:val="28"/>
        </w:rPr>
      </w:pPr>
    </w:p>
    <w:p w14:paraId="01898A5B" w14:textId="047965C0" w:rsidR="002C73A4" w:rsidRPr="00CE7B9F" w:rsidRDefault="002C73A4" w:rsidP="00CE7B9F">
      <w:pPr>
        <w:spacing w:after="0" w:line="360" w:lineRule="auto"/>
        <w:ind w:firstLine="709"/>
        <w:jc w:val="both"/>
        <w:rPr>
          <w:rFonts w:ascii="Times New Roman" w:hAnsi="Times New Roman" w:cs="Times New Roman"/>
          <w:b/>
          <w:sz w:val="28"/>
          <w:szCs w:val="28"/>
        </w:rPr>
      </w:pPr>
      <w:r w:rsidRPr="00CE7B9F">
        <w:rPr>
          <w:rFonts w:ascii="Times New Roman" w:hAnsi="Times New Roman" w:cs="Times New Roman"/>
          <w:b/>
          <w:sz w:val="28"/>
          <w:szCs w:val="28"/>
        </w:rPr>
        <w:lastRenderedPageBreak/>
        <w:t>1.5. Аналіз сучасного стану досліджень і проблематика теми</w:t>
      </w:r>
      <w:r w:rsidR="003C5195">
        <w:rPr>
          <w:rFonts w:ascii="Times New Roman" w:hAnsi="Times New Roman" w:cs="Times New Roman"/>
          <w:b/>
          <w:sz w:val="28"/>
          <w:szCs w:val="28"/>
        </w:rPr>
        <w:t xml:space="preserve"> </w:t>
      </w:r>
    </w:p>
    <w:p w14:paraId="4B19BCC4" w14:textId="77777777" w:rsidR="002C73A4" w:rsidRPr="00CE7B9F" w:rsidRDefault="002C73A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Сучасний стан наукових досліджень у сфері взаємозв’язку силового фітнесу, жіночої фізіології та </w:t>
      </w:r>
      <w:proofErr w:type="spellStart"/>
      <w:r w:rsidRPr="00CE7B9F">
        <w:rPr>
          <w:rFonts w:ascii="Times New Roman" w:hAnsi="Times New Roman" w:cs="Times New Roman"/>
          <w:sz w:val="28"/>
          <w:szCs w:val="28"/>
        </w:rPr>
        <w:t>нутріціології</w:t>
      </w:r>
      <w:proofErr w:type="spellEnd"/>
      <w:r w:rsidRPr="00CE7B9F">
        <w:rPr>
          <w:rFonts w:ascii="Times New Roman" w:hAnsi="Times New Roman" w:cs="Times New Roman"/>
          <w:sz w:val="28"/>
          <w:szCs w:val="28"/>
        </w:rPr>
        <w:t xml:space="preserve"> кишечника характеризується фрагментарністю та наявністю суттєвих прогалин у доказовій базі. Аналіз сучасної літератури свідчить, що більшість робіт присвячено загальним аспектам харчування спортсменів або дослідженням у вибірках витривалих атлетів, тоді як дані, що стосуються саме силових тренувань у жінок, залишаються обмеженими. У наукових публікаціях переважає акцент на метаболічних і гормональних ефектах фізичних навантажень, тоді як особливості </w:t>
      </w:r>
      <w:proofErr w:type="spellStart"/>
      <w:r w:rsidRPr="00CE7B9F">
        <w:rPr>
          <w:rFonts w:ascii="Times New Roman" w:hAnsi="Times New Roman" w:cs="Times New Roman"/>
          <w:sz w:val="28"/>
          <w:szCs w:val="28"/>
        </w:rPr>
        <w:t>мікробіоти</w:t>
      </w:r>
      <w:proofErr w:type="spellEnd"/>
      <w:r w:rsidRPr="00CE7B9F">
        <w:rPr>
          <w:rFonts w:ascii="Times New Roman" w:hAnsi="Times New Roman" w:cs="Times New Roman"/>
          <w:sz w:val="28"/>
          <w:szCs w:val="28"/>
        </w:rPr>
        <w:t xml:space="preserve"> кишечника, моторно-</w:t>
      </w:r>
      <w:proofErr w:type="spellStart"/>
      <w:r w:rsidRPr="00CE7B9F">
        <w:rPr>
          <w:rFonts w:ascii="Times New Roman" w:hAnsi="Times New Roman" w:cs="Times New Roman"/>
          <w:sz w:val="28"/>
          <w:szCs w:val="28"/>
        </w:rPr>
        <w:t>евакуаторної</w:t>
      </w:r>
      <w:proofErr w:type="spellEnd"/>
      <w:r w:rsidRPr="00CE7B9F">
        <w:rPr>
          <w:rFonts w:ascii="Times New Roman" w:hAnsi="Times New Roman" w:cs="Times New Roman"/>
          <w:sz w:val="28"/>
          <w:szCs w:val="28"/>
        </w:rPr>
        <w:t xml:space="preserve"> функції та впливу </w:t>
      </w:r>
      <w:proofErr w:type="spellStart"/>
      <w:r w:rsidRPr="00CE7B9F">
        <w:rPr>
          <w:rFonts w:ascii="Times New Roman" w:hAnsi="Times New Roman" w:cs="Times New Roman"/>
          <w:sz w:val="28"/>
          <w:szCs w:val="28"/>
        </w:rPr>
        <w:t>нутрієнтів</w:t>
      </w:r>
      <w:proofErr w:type="spellEnd"/>
      <w:r w:rsidRPr="00CE7B9F">
        <w:rPr>
          <w:rFonts w:ascii="Times New Roman" w:hAnsi="Times New Roman" w:cs="Times New Roman"/>
          <w:sz w:val="28"/>
          <w:szCs w:val="28"/>
        </w:rPr>
        <w:t xml:space="preserve"> у контексті силового фітнесу практично не висвітлені.</w:t>
      </w:r>
    </w:p>
    <w:p w14:paraId="1E0677A7" w14:textId="77777777" w:rsidR="00DB5E58" w:rsidRPr="00CE7B9F" w:rsidRDefault="002C73A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Недостатньо вивченими залишаються питання взаємодії естроген-</w:t>
      </w:r>
      <w:proofErr w:type="spellStart"/>
      <w:r w:rsidRPr="00CE7B9F">
        <w:rPr>
          <w:rFonts w:ascii="Times New Roman" w:hAnsi="Times New Roman" w:cs="Times New Roman"/>
          <w:sz w:val="28"/>
          <w:szCs w:val="28"/>
        </w:rPr>
        <w:t>прогестеронового</w:t>
      </w:r>
      <w:proofErr w:type="spellEnd"/>
      <w:r w:rsidRPr="00CE7B9F">
        <w:rPr>
          <w:rFonts w:ascii="Times New Roman" w:hAnsi="Times New Roman" w:cs="Times New Roman"/>
          <w:sz w:val="28"/>
          <w:szCs w:val="28"/>
        </w:rPr>
        <w:t xml:space="preserve"> профілю з реакцією шлунково-кишкового тракту на силові навантаження та високобілкові дієти. Попри численні дослідження, які підтверджують поширеність функціональних запорів серед жінок, специфічних інтервенційних робіт, що поєднують періодизацію силових тренувань із модифікацією харчування, практично немає. </w:t>
      </w:r>
    </w:p>
    <w:p w14:paraId="356B942E" w14:textId="339CB632" w:rsidR="002C73A4" w:rsidRPr="00CE7B9F" w:rsidRDefault="002C73A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Аналіз систематичних оглядів і мета-аналізів показує, що вплив розчинної клітковини (зокрема </w:t>
      </w:r>
      <w:proofErr w:type="spellStart"/>
      <w:r w:rsidRPr="00CE7B9F">
        <w:rPr>
          <w:rFonts w:ascii="Times New Roman" w:hAnsi="Times New Roman" w:cs="Times New Roman"/>
          <w:sz w:val="28"/>
          <w:szCs w:val="28"/>
        </w:rPr>
        <w:t>псиліуму</w:t>
      </w:r>
      <w:proofErr w:type="spellEnd"/>
      <w:r w:rsidRPr="00CE7B9F">
        <w:rPr>
          <w:rFonts w:ascii="Times New Roman" w:hAnsi="Times New Roman" w:cs="Times New Roman"/>
          <w:sz w:val="28"/>
          <w:szCs w:val="28"/>
        </w:rPr>
        <w:t>, інуліну, β-</w:t>
      </w:r>
      <w:proofErr w:type="spellStart"/>
      <w:r w:rsidRPr="00CE7B9F">
        <w:rPr>
          <w:rFonts w:ascii="Times New Roman" w:hAnsi="Times New Roman" w:cs="Times New Roman"/>
          <w:sz w:val="28"/>
          <w:szCs w:val="28"/>
        </w:rPr>
        <w:t>глюканів</w:t>
      </w:r>
      <w:proofErr w:type="spellEnd"/>
      <w:r w:rsidRPr="00CE7B9F">
        <w:rPr>
          <w:rFonts w:ascii="Times New Roman" w:hAnsi="Times New Roman" w:cs="Times New Roman"/>
          <w:sz w:val="28"/>
          <w:szCs w:val="28"/>
        </w:rPr>
        <w:t xml:space="preserve">) на моторну функцію кишечника доведений у загальній популяції, однак екстраполяція цих результатів на спортсменок потребує обережності через відмінності у рівні фізичного навантаження, енергетичному балансі та гормональному статусі. Так само недостатньо даних про поєднаний ефект білкового надлишку та обмеження вуглеводів, характерних для силового фітнесу, на кишкову </w:t>
      </w:r>
      <w:proofErr w:type="spellStart"/>
      <w:r w:rsidRPr="00CE7B9F">
        <w:rPr>
          <w:rFonts w:ascii="Times New Roman" w:hAnsi="Times New Roman" w:cs="Times New Roman"/>
          <w:sz w:val="28"/>
          <w:szCs w:val="28"/>
        </w:rPr>
        <w:t>мікробіоту</w:t>
      </w:r>
      <w:proofErr w:type="spellEnd"/>
      <w:r w:rsidRPr="00CE7B9F">
        <w:rPr>
          <w:rFonts w:ascii="Times New Roman" w:hAnsi="Times New Roman" w:cs="Times New Roman"/>
          <w:sz w:val="28"/>
          <w:szCs w:val="28"/>
        </w:rPr>
        <w:t xml:space="preserve"> та процеси протеолітичного бродіння.</w:t>
      </w:r>
    </w:p>
    <w:p w14:paraId="37CE1214" w14:textId="77777777" w:rsidR="00DB5E58" w:rsidRPr="00CE7B9F" w:rsidRDefault="002C73A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Сучасні публікації підтверджують, що дефіцит заліза є поширеним явищем серед спортсменок, однак основні відомості стосуються переважно представниць видів спорту</w:t>
      </w:r>
      <w:r w:rsidR="00DB5E58" w:rsidRPr="00CE7B9F">
        <w:rPr>
          <w:rFonts w:ascii="Times New Roman" w:hAnsi="Times New Roman" w:cs="Times New Roman"/>
          <w:sz w:val="28"/>
          <w:szCs w:val="28"/>
        </w:rPr>
        <w:t xml:space="preserve"> на витривалість</w:t>
      </w:r>
      <w:r w:rsidRPr="00CE7B9F">
        <w:rPr>
          <w:rFonts w:ascii="Times New Roman" w:hAnsi="Times New Roman" w:cs="Times New Roman"/>
          <w:sz w:val="28"/>
          <w:szCs w:val="28"/>
        </w:rPr>
        <w:t xml:space="preserve">. Для жінок, які виконують силові навантаження, практично відсутні стандартизовані дані про рівень </w:t>
      </w:r>
      <w:proofErr w:type="spellStart"/>
      <w:r w:rsidRPr="00CE7B9F">
        <w:rPr>
          <w:rFonts w:ascii="Times New Roman" w:hAnsi="Times New Roman" w:cs="Times New Roman"/>
          <w:sz w:val="28"/>
          <w:szCs w:val="28"/>
        </w:rPr>
        <w:t>феритину</w:t>
      </w:r>
      <w:proofErr w:type="spellEnd"/>
      <w:r w:rsidRPr="00CE7B9F">
        <w:rPr>
          <w:rFonts w:ascii="Times New Roman" w:hAnsi="Times New Roman" w:cs="Times New Roman"/>
          <w:sz w:val="28"/>
          <w:szCs w:val="28"/>
        </w:rPr>
        <w:t xml:space="preserve">, </w:t>
      </w:r>
      <w:r w:rsidRPr="00CE7B9F">
        <w:rPr>
          <w:rFonts w:ascii="Times New Roman" w:hAnsi="Times New Roman" w:cs="Times New Roman"/>
          <w:sz w:val="28"/>
          <w:szCs w:val="28"/>
        </w:rPr>
        <w:lastRenderedPageBreak/>
        <w:t xml:space="preserve">толерантність до навантажень і вплив латентного дефіциту заліза на силову працездатність, відновлення та терморегуляцію. </w:t>
      </w:r>
    </w:p>
    <w:p w14:paraId="7B206E8A" w14:textId="11063FE6" w:rsidR="002C73A4" w:rsidRPr="00CE7B9F" w:rsidRDefault="002C73A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Аналогічна ситуація спостерігається щодо вітаміну D та омега-3 </w:t>
      </w:r>
      <w:proofErr w:type="spellStart"/>
      <w:r w:rsidRPr="00CE7B9F">
        <w:rPr>
          <w:rFonts w:ascii="Times New Roman" w:hAnsi="Times New Roman" w:cs="Times New Roman"/>
          <w:sz w:val="28"/>
          <w:szCs w:val="28"/>
        </w:rPr>
        <w:t>поліненасичених</w:t>
      </w:r>
      <w:proofErr w:type="spellEnd"/>
      <w:r w:rsidRPr="00CE7B9F">
        <w:rPr>
          <w:rFonts w:ascii="Times New Roman" w:hAnsi="Times New Roman" w:cs="Times New Roman"/>
          <w:sz w:val="28"/>
          <w:szCs w:val="28"/>
        </w:rPr>
        <w:t xml:space="preserve"> жирних кислот — попри значну доказову базу їх </w:t>
      </w:r>
      <w:proofErr w:type="spellStart"/>
      <w:r w:rsidRPr="00CE7B9F">
        <w:rPr>
          <w:rFonts w:ascii="Times New Roman" w:hAnsi="Times New Roman" w:cs="Times New Roman"/>
          <w:sz w:val="28"/>
          <w:szCs w:val="28"/>
        </w:rPr>
        <w:t>плейотропних</w:t>
      </w:r>
      <w:proofErr w:type="spellEnd"/>
      <w:r w:rsidRPr="00CE7B9F">
        <w:rPr>
          <w:rFonts w:ascii="Times New Roman" w:hAnsi="Times New Roman" w:cs="Times New Roman"/>
          <w:sz w:val="28"/>
          <w:szCs w:val="28"/>
        </w:rPr>
        <w:t xml:space="preserve"> ефектів, бракує досліджень, які б інтегрували ці чинники у структуру силових тренувальних програм для жінок.</w:t>
      </w:r>
    </w:p>
    <w:p w14:paraId="29CBCF41" w14:textId="77777777" w:rsidR="00DB5E58" w:rsidRPr="00CE7B9F" w:rsidRDefault="002C73A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Особливу наукову прогалину становить відсутність досліджень, що поєднують </w:t>
      </w:r>
      <w:proofErr w:type="spellStart"/>
      <w:r w:rsidRPr="00CE7B9F">
        <w:rPr>
          <w:rFonts w:ascii="Times New Roman" w:hAnsi="Times New Roman" w:cs="Times New Roman"/>
          <w:sz w:val="28"/>
          <w:szCs w:val="28"/>
        </w:rPr>
        <w:t>біомаркери</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мікробіоти</w:t>
      </w:r>
      <w:proofErr w:type="spellEnd"/>
      <w:r w:rsidRPr="00CE7B9F">
        <w:rPr>
          <w:rFonts w:ascii="Times New Roman" w:hAnsi="Times New Roman" w:cs="Times New Roman"/>
          <w:sz w:val="28"/>
          <w:szCs w:val="28"/>
        </w:rPr>
        <w:t xml:space="preserve"> кишечника, </w:t>
      </w:r>
      <w:proofErr w:type="spellStart"/>
      <w:r w:rsidRPr="00CE7B9F">
        <w:rPr>
          <w:rFonts w:ascii="Times New Roman" w:hAnsi="Times New Roman" w:cs="Times New Roman"/>
          <w:sz w:val="28"/>
          <w:szCs w:val="28"/>
        </w:rPr>
        <w:t>коротколанцюгові</w:t>
      </w:r>
      <w:proofErr w:type="spellEnd"/>
      <w:r w:rsidRPr="00CE7B9F">
        <w:rPr>
          <w:rFonts w:ascii="Times New Roman" w:hAnsi="Times New Roman" w:cs="Times New Roman"/>
          <w:sz w:val="28"/>
          <w:szCs w:val="28"/>
        </w:rPr>
        <w:t xml:space="preserve"> жирні кислоти, профіль запальних цитокінів і показники м’язової функції в єдиному експериментальному дизайні. Вкрай обмеженою є </w:t>
      </w:r>
      <w:proofErr w:type="spellStart"/>
      <w:r w:rsidRPr="00CE7B9F">
        <w:rPr>
          <w:rFonts w:ascii="Times New Roman" w:hAnsi="Times New Roman" w:cs="Times New Roman"/>
          <w:sz w:val="28"/>
          <w:szCs w:val="28"/>
        </w:rPr>
        <w:t>валідація</w:t>
      </w:r>
      <w:proofErr w:type="spellEnd"/>
      <w:r w:rsidRPr="00CE7B9F">
        <w:rPr>
          <w:rFonts w:ascii="Times New Roman" w:hAnsi="Times New Roman" w:cs="Times New Roman"/>
          <w:sz w:val="28"/>
          <w:szCs w:val="28"/>
        </w:rPr>
        <w:t xml:space="preserve"> методів оцінки моторики кишечника (час транзиту, </w:t>
      </w:r>
      <w:proofErr w:type="spellStart"/>
      <w:r w:rsidRPr="00CE7B9F">
        <w:rPr>
          <w:rFonts w:ascii="Times New Roman" w:hAnsi="Times New Roman" w:cs="Times New Roman"/>
          <w:sz w:val="28"/>
          <w:szCs w:val="28"/>
        </w:rPr>
        <w:t>манометрія</w:t>
      </w:r>
      <w:proofErr w:type="spellEnd"/>
      <w:r w:rsidRPr="00CE7B9F">
        <w:rPr>
          <w:rFonts w:ascii="Times New Roman" w:hAnsi="Times New Roman" w:cs="Times New Roman"/>
          <w:sz w:val="28"/>
          <w:szCs w:val="28"/>
        </w:rPr>
        <w:t xml:space="preserve">) у поєднанні з </w:t>
      </w:r>
      <w:proofErr w:type="spellStart"/>
      <w:r w:rsidRPr="00CE7B9F">
        <w:rPr>
          <w:rFonts w:ascii="Times New Roman" w:hAnsi="Times New Roman" w:cs="Times New Roman"/>
          <w:sz w:val="28"/>
          <w:szCs w:val="28"/>
        </w:rPr>
        <w:t>нутріційними</w:t>
      </w:r>
      <w:proofErr w:type="spellEnd"/>
      <w:r w:rsidRPr="00CE7B9F">
        <w:rPr>
          <w:rFonts w:ascii="Times New Roman" w:hAnsi="Times New Roman" w:cs="Times New Roman"/>
          <w:sz w:val="28"/>
          <w:szCs w:val="28"/>
        </w:rPr>
        <w:t xml:space="preserve"> параметрами та спортивними кінцевими точками, такими як сила, потужність або об’єм тренувальної роботи. </w:t>
      </w:r>
    </w:p>
    <w:p w14:paraId="263DAF6D" w14:textId="4FB8B0B7" w:rsidR="002C73A4" w:rsidRPr="00CE7B9F" w:rsidRDefault="002C73A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Більшість сучасних досліджень не враховують фаз менструального циклу, рівень гідратації, статус заліза й вітаміну D, хоча ці чинники суттєво впливають на як центральні, так і периферичні механізми регуляції травлення, запалення та відновлення після фізичних навантажень.</w:t>
      </w:r>
    </w:p>
    <w:p w14:paraId="57556FB2" w14:textId="77777777" w:rsidR="003C5195" w:rsidRDefault="003C5195" w:rsidP="00CE7B9F">
      <w:pPr>
        <w:spacing w:after="0" w:line="360" w:lineRule="auto"/>
        <w:ind w:firstLine="709"/>
        <w:jc w:val="both"/>
        <w:rPr>
          <w:rFonts w:ascii="Times New Roman" w:hAnsi="Times New Roman" w:cs="Times New Roman"/>
          <w:b/>
          <w:sz w:val="28"/>
          <w:szCs w:val="28"/>
        </w:rPr>
      </w:pPr>
    </w:p>
    <w:p w14:paraId="35A5C391" w14:textId="2E6AEEBC" w:rsidR="00DB5E58" w:rsidRPr="00CE7B9F" w:rsidRDefault="00DB5E58"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b/>
          <w:sz w:val="28"/>
          <w:szCs w:val="28"/>
        </w:rPr>
        <w:t>Висновок до розділу 1</w:t>
      </w:r>
      <w:r w:rsidRPr="00CE7B9F">
        <w:rPr>
          <w:rFonts w:ascii="Times New Roman" w:hAnsi="Times New Roman" w:cs="Times New Roman"/>
          <w:sz w:val="28"/>
          <w:szCs w:val="28"/>
        </w:rPr>
        <w:t xml:space="preserve">. Підводячи </w:t>
      </w:r>
      <w:proofErr w:type="spellStart"/>
      <w:r w:rsidRPr="00CE7B9F">
        <w:rPr>
          <w:rFonts w:ascii="Times New Roman" w:hAnsi="Times New Roman" w:cs="Times New Roman"/>
          <w:sz w:val="28"/>
          <w:szCs w:val="28"/>
        </w:rPr>
        <w:t>підмусок</w:t>
      </w:r>
      <w:proofErr w:type="spellEnd"/>
      <w:r w:rsidRPr="00CE7B9F">
        <w:rPr>
          <w:rFonts w:ascii="Times New Roman" w:hAnsi="Times New Roman" w:cs="Times New Roman"/>
          <w:sz w:val="28"/>
          <w:szCs w:val="28"/>
        </w:rPr>
        <w:t xml:space="preserve"> усьому вищеописаному, варто зазначити, що </w:t>
      </w:r>
      <w:r w:rsidR="002C73A4" w:rsidRPr="00CE7B9F">
        <w:rPr>
          <w:rFonts w:ascii="Times New Roman" w:hAnsi="Times New Roman" w:cs="Times New Roman"/>
          <w:sz w:val="28"/>
          <w:szCs w:val="28"/>
        </w:rPr>
        <w:t xml:space="preserve">наявні наукові дані підтверджують актуальність дослідження </w:t>
      </w:r>
      <w:proofErr w:type="spellStart"/>
      <w:r w:rsidR="002C73A4" w:rsidRPr="00CE7B9F">
        <w:rPr>
          <w:rFonts w:ascii="Times New Roman" w:hAnsi="Times New Roman" w:cs="Times New Roman"/>
          <w:sz w:val="28"/>
          <w:szCs w:val="28"/>
        </w:rPr>
        <w:t>нутрітивних</w:t>
      </w:r>
      <w:proofErr w:type="spellEnd"/>
      <w:r w:rsidR="002C73A4" w:rsidRPr="00CE7B9F">
        <w:rPr>
          <w:rFonts w:ascii="Times New Roman" w:hAnsi="Times New Roman" w:cs="Times New Roman"/>
          <w:sz w:val="28"/>
          <w:szCs w:val="28"/>
        </w:rPr>
        <w:t xml:space="preserve"> стратегій для жінок, які займаються силовим фітнесом, але водночас демонструють дефіцит цілісних, </w:t>
      </w:r>
      <w:proofErr w:type="spellStart"/>
      <w:r w:rsidR="002C73A4" w:rsidRPr="00CE7B9F">
        <w:rPr>
          <w:rFonts w:ascii="Times New Roman" w:hAnsi="Times New Roman" w:cs="Times New Roman"/>
          <w:sz w:val="28"/>
          <w:szCs w:val="28"/>
        </w:rPr>
        <w:t>мультидисциплінарних</w:t>
      </w:r>
      <w:proofErr w:type="spellEnd"/>
      <w:r w:rsidR="002C73A4" w:rsidRPr="00CE7B9F">
        <w:rPr>
          <w:rFonts w:ascii="Times New Roman" w:hAnsi="Times New Roman" w:cs="Times New Roman"/>
          <w:sz w:val="28"/>
          <w:szCs w:val="28"/>
        </w:rPr>
        <w:t xml:space="preserve"> підходів. </w:t>
      </w:r>
    </w:p>
    <w:p w14:paraId="154F9DEE" w14:textId="77777777" w:rsidR="00DB5E58" w:rsidRPr="00CE7B9F" w:rsidRDefault="002C73A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Необхідність подальших практичних досліджень у цій сфері обумовлена високою поширеністю функціональних розладів кишечника у жінок, потенційним впливом цих розладів на тренувальну ефективність і метаболічне здоров’я, а також браком доказових протоколів, які б поєднували силове навантаження, </w:t>
      </w:r>
      <w:proofErr w:type="spellStart"/>
      <w:r w:rsidRPr="00CE7B9F">
        <w:rPr>
          <w:rFonts w:ascii="Times New Roman" w:hAnsi="Times New Roman" w:cs="Times New Roman"/>
          <w:sz w:val="28"/>
          <w:szCs w:val="28"/>
        </w:rPr>
        <w:t>нутріціологічну</w:t>
      </w:r>
      <w:proofErr w:type="spellEnd"/>
      <w:r w:rsidRPr="00CE7B9F">
        <w:rPr>
          <w:rFonts w:ascii="Times New Roman" w:hAnsi="Times New Roman" w:cs="Times New Roman"/>
          <w:sz w:val="28"/>
          <w:szCs w:val="28"/>
        </w:rPr>
        <w:t xml:space="preserve"> корекцію та моніторинг стану </w:t>
      </w:r>
      <w:proofErr w:type="spellStart"/>
      <w:r w:rsidRPr="00CE7B9F">
        <w:rPr>
          <w:rFonts w:ascii="Times New Roman" w:hAnsi="Times New Roman" w:cs="Times New Roman"/>
          <w:sz w:val="28"/>
          <w:szCs w:val="28"/>
        </w:rPr>
        <w:t>мікробіоти</w:t>
      </w:r>
      <w:proofErr w:type="spellEnd"/>
      <w:r w:rsidRPr="00CE7B9F">
        <w:rPr>
          <w:rFonts w:ascii="Times New Roman" w:hAnsi="Times New Roman" w:cs="Times New Roman"/>
          <w:sz w:val="28"/>
          <w:szCs w:val="28"/>
        </w:rPr>
        <w:t>.</w:t>
      </w:r>
    </w:p>
    <w:p w14:paraId="277FB5DA" w14:textId="2AF98722" w:rsidR="002C73A4" w:rsidRPr="00CE7B9F" w:rsidRDefault="002C73A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Подальші роботи мають бути спрямовані на створення стандартизованих інтервенційних моделей, що враховують гормональні </w:t>
      </w:r>
      <w:r w:rsidRPr="00CE7B9F">
        <w:rPr>
          <w:rFonts w:ascii="Times New Roman" w:hAnsi="Times New Roman" w:cs="Times New Roman"/>
          <w:sz w:val="28"/>
          <w:szCs w:val="28"/>
        </w:rPr>
        <w:lastRenderedPageBreak/>
        <w:t xml:space="preserve">цикли, </w:t>
      </w:r>
      <w:proofErr w:type="spellStart"/>
      <w:r w:rsidRPr="00CE7B9F">
        <w:rPr>
          <w:rFonts w:ascii="Times New Roman" w:hAnsi="Times New Roman" w:cs="Times New Roman"/>
          <w:sz w:val="28"/>
          <w:szCs w:val="28"/>
        </w:rPr>
        <w:t>нутрітивний</w:t>
      </w:r>
      <w:proofErr w:type="spellEnd"/>
      <w:r w:rsidRPr="00CE7B9F">
        <w:rPr>
          <w:rFonts w:ascii="Times New Roman" w:hAnsi="Times New Roman" w:cs="Times New Roman"/>
          <w:sz w:val="28"/>
          <w:szCs w:val="28"/>
        </w:rPr>
        <w:t xml:space="preserve"> статус, показники запалення, енергетичний обмін і функціональний стан кишечника у спортсменок, що забезпечить перехід від емпіричних підходів до науково обґрунтованої персоналізації харчування у силовому фітнесі.</w:t>
      </w:r>
      <w:r w:rsidR="00DB5E58" w:rsidRPr="00CE7B9F">
        <w:rPr>
          <w:rFonts w:ascii="Times New Roman" w:hAnsi="Times New Roman" w:cs="Times New Roman"/>
          <w:sz w:val="28"/>
          <w:szCs w:val="28"/>
        </w:rPr>
        <w:t xml:space="preserve"> Саме це стало науковим </w:t>
      </w:r>
      <w:proofErr w:type="spellStart"/>
      <w:r w:rsidR="00DB5E58" w:rsidRPr="00CE7B9F">
        <w:rPr>
          <w:rFonts w:ascii="Times New Roman" w:hAnsi="Times New Roman" w:cs="Times New Roman"/>
          <w:sz w:val="28"/>
          <w:szCs w:val="28"/>
        </w:rPr>
        <w:t>підгрунтям</w:t>
      </w:r>
      <w:proofErr w:type="spellEnd"/>
      <w:r w:rsidR="00DB5E58" w:rsidRPr="00CE7B9F">
        <w:rPr>
          <w:rFonts w:ascii="Times New Roman" w:hAnsi="Times New Roman" w:cs="Times New Roman"/>
          <w:sz w:val="28"/>
          <w:szCs w:val="28"/>
        </w:rPr>
        <w:t xml:space="preserve"> для проведення нашого дослідження і актуалізувало створення </w:t>
      </w:r>
      <w:proofErr w:type="spellStart"/>
      <w:r w:rsidR="00DB5E58" w:rsidRPr="00CE7B9F">
        <w:rPr>
          <w:rFonts w:ascii="Times New Roman" w:hAnsi="Times New Roman" w:cs="Times New Roman"/>
          <w:sz w:val="28"/>
          <w:szCs w:val="28"/>
        </w:rPr>
        <w:t>представленної</w:t>
      </w:r>
      <w:proofErr w:type="spellEnd"/>
      <w:r w:rsidR="00DB5E58" w:rsidRPr="00CE7B9F">
        <w:rPr>
          <w:rFonts w:ascii="Times New Roman" w:hAnsi="Times New Roman" w:cs="Times New Roman"/>
          <w:sz w:val="28"/>
          <w:szCs w:val="28"/>
        </w:rPr>
        <w:t xml:space="preserve"> кваліфікаційної роботи.</w:t>
      </w:r>
    </w:p>
    <w:p w14:paraId="042A330B" w14:textId="5892E1B4" w:rsidR="00502DC2" w:rsidRPr="00CE7B9F" w:rsidRDefault="00502DC2" w:rsidP="00CE7B9F">
      <w:pPr>
        <w:spacing w:after="0" w:line="360" w:lineRule="auto"/>
        <w:ind w:firstLine="709"/>
        <w:jc w:val="both"/>
        <w:rPr>
          <w:rFonts w:ascii="Times New Roman" w:hAnsi="Times New Roman" w:cs="Times New Roman"/>
          <w:sz w:val="28"/>
          <w:szCs w:val="28"/>
        </w:rPr>
      </w:pPr>
    </w:p>
    <w:p w14:paraId="7D4B43EA" w14:textId="0083A0CB" w:rsidR="00D24BC3" w:rsidRPr="00CE7B9F" w:rsidRDefault="00D24BC3" w:rsidP="00CE7B9F">
      <w:pPr>
        <w:pStyle w:val="Default"/>
        <w:tabs>
          <w:tab w:val="left" w:pos="5502"/>
        </w:tabs>
        <w:spacing w:line="360" w:lineRule="auto"/>
        <w:rPr>
          <w:spacing w:val="-12"/>
          <w:sz w:val="28"/>
          <w:szCs w:val="28"/>
          <w:lang w:val="uk-UA"/>
        </w:rPr>
      </w:pPr>
      <w:r w:rsidRPr="00CE7B9F">
        <w:rPr>
          <w:spacing w:val="-12"/>
          <w:sz w:val="28"/>
          <w:szCs w:val="28"/>
          <w:lang w:val="uk-UA"/>
        </w:rPr>
        <w:br w:type="page"/>
      </w:r>
    </w:p>
    <w:p w14:paraId="4B79747F" w14:textId="77777777" w:rsidR="00441D1A" w:rsidRPr="00CE7B9F" w:rsidRDefault="00441D1A" w:rsidP="00CE7B9F">
      <w:pPr>
        <w:spacing w:after="0" w:line="360" w:lineRule="auto"/>
        <w:jc w:val="center"/>
        <w:rPr>
          <w:rFonts w:ascii="Times New Roman" w:hAnsi="Times New Roman" w:cs="Times New Roman"/>
          <w:b/>
          <w:spacing w:val="-12"/>
          <w:sz w:val="28"/>
          <w:szCs w:val="28"/>
        </w:rPr>
      </w:pPr>
      <w:r w:rsidRPr="00CE7B9F">
        <w:rPr>
          <w:rFonts w:ascii="Times New Roman" w:hAnsi="Times New Roman" w:cs="Times New Roman"/>
          <w:b/>
          <w:spacing w:val="-12"/>
          <w:sz w:val="28"/>
          <w:szCs w:val="28"/>
        </w:rPr>
        <w:lastRenderedPageBreak/>
        <w:t>РОЗДІЛ 2</w:t>
      </w:r>
    </w:p>
    <w:p w14:paraId="0D771C28" w14:textId="77777777" w:rsidR="00441D1A" w:rsidRPr="00CE7B9F" w:rsidRDefault="00441D1A" w:rsidP="00CE7B9F">
      <w:pPr>
        <w:spacing w:after="0" w:line="360" w:lineRule="auto"/>
        <w:jc w:val="center"/>
        <w:rPr>
          <w:rFonts w:ascii="Times New Roman" w:hAnsi="Times New Roman" w:cs="Times New Roman"/>
          <w:b/>
          <w:spacing w:val="-12"/>
          <w:sz w:val="28"/>
          <w:szCs w:val="28"/>
        </w:rPr>
      </w:pPr>
      <w:r w:rsidRPr="00CE7B9F">
        <w:rPr>
          <w:rFonts w:ascii="Times New Roman" w:hAnsi="Times New Roman" w:cs="Times New Roman"/>
          <w:b/>
          <w:spacing w:val="-12"/>
          <w:sz w:val="28"/>
          <w:szCs w:val="28"/>
        </w:rPr>
        <w:t>ОРГАНІЗАЦІЯ ДОСЛІДЖЕННЯ. МАТЕРІАЛ ТА МЕТОДИ ДОСЛІДЖЕННЯ</w:t>
      </w:r>
    </w:p>
    <w:p w14:paraId="2D7FF337" w14:textId="3BA2268B" w:rsidR="00E75EFF" w:rsidRPr="00CE7B9F" w:rsidRDefault="00067CCF"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Роботу проводили в 4 етапи:</w:t>
      </w:r>
    </w:p>
    <w:p w14:paraId="514883E1" w14:textId="67B72348" w:rsidR="00067CCF" w:rsidRPr="00CE7B9F" w:rsidRDefault="00067CCF"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1. Підготовчий етап (жовтень 2024 – січень 2025 рр.) — аналіз наукової літератури, формування гіпотези, добір контингенту, розроблення опитувальників та анкет для оцінки харчових звичок, узгодження етичного протоколу.</w:t>
      </w:r>
    </w:p>
    <w:p w14:paraId="65F8262D" w14:textId="555756CD" w:rsidR="00067CCF" w:rsidRPr="00CE7B9F" w:rsidRDefault="00067CCF"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2. </w:t>
      </w:r>
      <w:proofErr w:type="spellStart"/>
      <w:r w:rsidRPr="00CE7B9F">
        <w:rPr>
          <w:rFonts w:ascii="Times New Roman" w:hAnsi="Times New Roman" w:cs="Times New Roman"/>
          <w:sz w:val="28"/>
          <w:szCs w:val="28"/>
        </w:rPr>
        <w:t>Констатувальний</w:t>
      </w:r>
      <w:proofErr w:type="spellEnd"/>
      <w:r w:rsidRPr="00CE7B9F">
        <w:rPr>
          <w:rFonts w:ascii="Times New Roman" w:hAnsi="Times New Roman" w:cs="Times New Roman"/>
          <w:sz w:val="28"/>
          <w:szCs w:val="28"/>
        </w:rPr>
        <w:t xml:space="preserve"> етап (січень – травень 2025 рр.) — вихідне обстеження учасниць: антропометрія, </w:t>
      </w:r>
      <w:proofErr w:type="spellStart"/>
      <w:r w:rsidRPr="00CE7B9F">
        <w:rPr>
          <w:rFonts w:ascii="Times New Roman" w:hAnsi="Times New Roman" w:cs="Times New Roman"/>
          <w:sz w:val="28"/>
          <w:szCs w:val="28"/>
        </w:rPr>
        <w:t>біоімпедансний</w:t>
      </w:r>
      <w:proofErr w:type="spellEnd"/>
      <w:r w:rsidRPr="00CE7B9F">
        <w:rPr>
          <w:rFonts w:ascii="Times New Roman" w:hAnsi="Times New Roman" w:cs="Times New Roman"/>
          <w:sz w:val="28"/>
          <w:szCs w:val="28"/>
        </w:rPr>
        <w:t xml:space="preserve"> аналіз складу тіла, оцінка моторики кишечника (частота дефекацій, шкала </w:t>
      </w:r>
      <w:proofErr w:type="spellStart"/>
      <w:r w:rsidRPr="00CE7B9F">
        <w:rPr>
          <w:rFonts w:ascii="Times New Roman" w:hAnsi="Times New Roman" w:cs="Times New Roman"/>
          <w:sz w:val="28"/>
          <w:szCs w:val="28"/>
        </w:rPr>
        <w:t>Bristol</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Stool</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Form</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Scale</w:t>
      </w:r>
      <w:proofErr w:type="spellEnd"/>
      <w:r w:rsidRPr="00CE7B9F">
        <w:rPr>
          <w:rFonts w:ascii="Times New Roman" w:hAnsi="Times New Roman" w:cs="Times New Roman"/>
          <w:sz w:val="28"/>
          <w:szCs w:val="28"/>
        </w:rPr>
        <w:t>) та суб’єктивного самопочуття.</w:t>
      </w:r>
    </w:p>
    <w:p w14:paraId="7BDD8B93" w14:textId="4E28342F" w:rsidR="00067CCF" w:rsidRPr="00CE7B9F" w:rsidRDefault="00067CCF"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3. Формувальний етап (червень – вересень 2025 рр.) — впровадження </w:t>
      </w:r>
      <w:proofErr w:type="spellStart"/>
      <w:r w:rsidRPr="00CE7B9F">
        <w:rPr>
          <w:rFonts w:ascii="Times New Roman" w:hAnsi="Times New Roman" w:cs="Times New Roman"/>
          <w:sz w:val="28"/>
          <w:szCs w:val="28"/>
        </w:rPr>
        <w:t>нутрітивної</w:t>
      </w:r>
      <w:proofErr w:type="spellEnd"/>
      <w:r w:rsidRPr="00CE7B9F">
        <w:rPr>
          <w:rFonts w:ascii="Times New Roman" w:hAnsi="Times New Roman" w:cs="Times New Roman"/>
          <w:sz w:val="28"/>
          <w:szCs w:val="28"/>
        </w:rPr>
        <w:t xml:space="preserve"> програми з контролем дотримання раціону, фіксацією калорійності та розподілу </w:t>
      </w:r>
      <w:proofErr w:type="spellStart"/>
      <w:r w:rsidRPr="00CE7B9F">
        <w:rPr>
          <w:rFonts w:ascii="Times New Roman" w:hAnsi="Times New Roman" w:cs="Times New Roman"/>
          <w:sz w:val="28"/>
          <w:szCs w:val="28"/>
        </w:rPr>
        <w:t>макронутрієнтів</w:t>
      </w:r>
      <w:proofErr w:type="spellEnd"/>
      <w:r w:rsidRPr="00CE7B9F">
        <w:rPr>
          <w:rFonts w:ascii="Times New Roman" w:hAnsi="Times New Roman" w:cs="Times New Roman"/>
          <w:sz w:val="28"/>
          <w:szCs w:val="28"/>
        </w:rPr>
        <w:t>, тренувальних навантажень і гідратації.</w:t>
      </w:r>
    </w:p>
    <w:p w14:paraId="7D407093" w14:textId="4C9F0027" w:rsidR="00067CCF" w:rsidRPr="00CE7B9F" w:rsidRDefault="00067CCF"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4. Контрольно-аналітичний етап (вересень – грудень 2025 рр.) — повторні вимірювання показників, статистична обробка результатів, аналіз </w:t>
      </w:r>
      <w:proofErr w:type="spellStart"/>
      <w:r w:rsidRPr="00CE7B9F">
        <w:rPr>
          <w:rFonts w:ascii="Times New Roman" w:hAnsi="Times New Roman" w:cs="Times New Roman"/>
          <w:sz w:val="28"/>
          <w:szCs w:val="28"/>
        </w:rPr>
        <w:t>міжгрупових</w:t>
      </w:r>
      <w:proofErr w:type="spellEnd"/>
      <w:r w:rsidRPr="00CE7B9F">
        <w:rPr>
          <w:rFonts w:ascii="Times New Roman" w:hAnsi="Times New Roman" w:cs="Times New Roman"/>
          <w:sz w:val="28"/>
          <w:szCs w:val="28"/>
        </w:rPr>
        <w:t xml:space="preserve"> відмінностей і оцінка ефективності корекційної програми, оформлення тексту кваліфікаційної роботи.</w:t>
      </w:r>
    </w:p>
    <w:p w14:paraId="0D7B1E52" w14:textId="77777777" w:rsidR="00067CCF" w:rsidRPr="00CE7B9F" w:rsidRDefault="00067CCF" w:rsidP="00CE7B9F">
      <w:pPr>
        <w:spacing w:after="0" w:line="360" w:lineRule="auto"/>
        <w:jc w:val="center"/>
        <w:rPr>
          <w:rFonts w:ascii="Times New Roman" w:hAnsi="Times New Roman" w:cs="Times New Roman"/>
          <w:b/>
          <w:spacing w:val="-12"/>
          <w:sz w:val="28"/>
          <w:szCs w:val="28"/>
        </w:rPr>
      </w:pPr>
    </w:p>
    <w:p w14:paraId="20A23FCD" w14:textId="6C6A4AE2" w:rsidR="00D24BC3" w:rsidRPr="00CE7B9F" w:rsidRDefault="00D24BC3" w:rsidP="00CE7B9F">
      <w:pPr>
        <w:spacing w:after="0" w:line="360" w:lineRule="auto"/>
        <w:jc w:val="center"/>
        <w:rPr>
          <w:rFonts w:ascii="Times New Roman" w:hAnsi="Times New Roman" w:cs="Times New Roman"/>
          <w:b/>
          <w:sz w:val="28"/>
          <w:szCs w:val="28"/>
        </w:rPr>
      </w:pPr>
      <w:r w:rsidRPr="00CE7B9F">
        <w:rPr>
          <w:rFonts w:ascii="Times New Roman" w:hAnsi="Times New Roman" w:cs="Times New Roman"/>
          <w:b/>
          <w:sz w:val="28"/>
          <w:szCs w:val="28"/>
        </w:rPr>
        <w:t>2.1 Організація дослідження</w:t>
      </w:r>
    </w:p>
    <w:p w14:paraId="122E8FB3" w14:textId="45CEB7EE" w:rsidR="004A1D22" w:rsidRPr="00CE7B9F" w:rsidRDefault="004A1D22"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Дослідження проводилося на базі кафедри медико-біологічних дисциплін НУФВСУ, фітнес-центр</w:t>
      </w:r>
      <w:r w:rsidR="006E646D" w:rsidRPr="00CE7B9F">
        <w:rPr>
          <w:rFonts w:ascii="Times New Roman" w:hAnsi="Times New Roman" w:cs="Times New Roman"/>
          <w:sz w:val="28"/>
          <w:szCs w:val="28"/>
        </w:rPr>
        <w:t xml:space="preserve">ів і клубів </w:t>
      </w:r>
      <w:r w:rsidRPr="00CE7B9F">
        <w:rPr>
          <w:rFonts w:ascii="Times New Roman" w:hAnsi="Times New Roman" w:cs="Times New Roman"/>
          <w:sz w:val="28"/>
          <w:szCs w:val="28"/>
        </w:rPr>
        <w:t>«</w:t>
      </w:r>
      <w:proofErr w:type="spellStart"/>
      <w:r w:rsidRPr="00CE7B9F">
        <w:rPr>
          <w:rFonts w:ascii="Times New Roman" w:hAnsi="Times New Roman" w:cs="Times New Roman"/>
          <w:sz w:val="28"/>
          <w:szCs w:val="28"/>
        </w:rPr>
        <w:t>Athletica</w:t>
      </w:r>
      <w:proofErr w:type="spellEnd"/>
      <w:r w:rsidRPr="00CE7B9F">
        <w:rPr>
          <w:rFonts w:ascii="Times New Roman" w:hAnsi="Times New Roman" w:cs="Times New Roman"/>
          <w:sz w:val="28"/>
          <w:szCs w:val="28"/>
        </w:rPr>
        <w:t>»</w:t>
      </w:r>
      <w:r w:rsidR="006E646D" w:rsidRPr="00CE7B9F">
        <w:rPr>
          <w:rFonts w:ascii="Times New Roman" w:hAnsi="Times New Roman" w:cs="Times New Roman"/>
          <w:sz w:val="28"/>
          <w:szCs w:val="28"/>
        </w:rPr>
        <w:t xml:space="preserve">, «5 елемент» та інших </w:t>
      </w:r>
      <w:r w:rsidRPr="00CE7B9F">
        <w:rPr>
          <w:rFonts w:ascii="Times New Roman" w:hAnsi="Times New Roman" w:cs="Times New Roman"/>
          <w:sz w:val="28"/>
          <w:szCs w:val="28"/>
        </w:rPr>
        <w:t xml:space="preserve">(м. Київ). </w:t>
      </w:r>
      <w:r w:rsidR="006E646D" w:rsidRPr="00CE7B9F">
        <w:rPr>
          <w:rFonts w:ascii="Times New Roman" w:hAnsi="Times New Roman" w:cs="Times New Roman"/>
          <w:sz w:val="28"/>
          <w:szCs w:val="28"/>
        </w:rPr>
        <w:t xml:space="preserve">Дослідження </w:t>
      </w:r>
      <w:r w:rsidRPr="00CE7B9F">
        <w:rPr>
          <w:rFonts w:ascii="Times New Roman" w:hAnsi="Times New Roman" w:cs="Times New Roman"/>
          <w:sz w:val="28"/>
          <w:szCs w:val="28"/>
        </w:rPr>
        <w:t>трива</w:t>
      </w:r>
      <w:r w:rsidR="006E646D" w:rsidRPr="00CE7B9F">
        <w:rPr>
          <w:rFonts w:ascii="Times New Roman" w:hAnsi="Times New Roman" w:cs="Times New Roman"/>
          <w:sz w:val="28"/>
          <w:szCs w:val="28"/>
        </w:rPr>
        <w:t xml:space="preserve">ло </w:t>
      </w:r>
      <w:r w:rsidRPr="00CE7B9F">
        <w:rPr>
          <w:rFonts w:ascii="Times New Roman" w:hAnsi="Times New Roman" w:cs="Times New Roman"/>
          <w:sz w:val="28"/>
          <w:szCs w:val="28"/>
        </w:rPr>
        <w:t>12 тижнів.</w:t>
      </w:r>
    </w:p>
    <w:p w14:paraId="4F5C5D90" w14:textId="18BCC2CF" w:rsidR="002F3C94" w:rsidRPr="00CE7B9F" w:rsidRDefault="002F3C9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b/>
          <w:sz w:val="28"/>
          <w:szCs w:val="28"/>
        </w:rPr>
        <w:t>Контингент о</w:t>
      </w:r>
      <w:r w:rsidR="009D4CEB" w:rsidRPr="00CE7B9F">
        <w:rPr>
          <w:rFonts w:ascii="Times New Roman" w:hAnsi="Times New Roman" w:cs="Times New Roman"/>
          <w:b/>
          <w:sz w:val="28"/>
          <w:szCs w:val="28"/>
        </w:rPr>
        <w:t>б</w:t>
      </w:r>
      <w:r w:rsidRPr="00CE7B9F">
        <w:rPr>
          <w:rFonts w:ascii="Times New Roman" w:hAnsi="Times New Roman" w:cs="Times New Roman"/>
          <w:b/>
          <w:sz w:val="28"/>
          <w:szCs w:val="28"/>
        </w:rPr>
        <w:t>с</w:t>
      </w:r>
      <w:r w:rsidR="009D4CEB" w:rsidRPr="00CE7B9F">
        <w:rPr>
          <w:rFonts w:ascii="Times New Roman" w:hAnsi="Times New Roman" w:cs="Times New Roman"/>
          <w:b/>
          <w:sz w:val="28"/>
          <w:szCs w:val="28"/>
        </w:rPr>
        <w:t>тежених</w:t>
      </w:r>
      <w:r w:rsidRPr="00CE7B9F">
        <w:rPr>
          <w:rFonts w:ascii="Times New Roman" w:hAnsi="Times New Roman" w:cs="Times New Roman"/>
          <w:sz w:val="28"/>
          <w:szCs w:val="28"/>
        </w:rPr>
        <w:t>. У дослідженні взяли участь 1</w:t>
      </w:r>
      <w:r w:rsidR="009D4CEB" w:rsidRPr="00CE7B9F">
        <w:rPr>
          <w:rFonts w:ascii="Times New Roman" w:hAnsi="Times New Roman" w:cs="Times New Roman"/>
          <w:sz w:val="28"/>
          <w:szCs w:val="28"/>
        </w:rPr>
        <w:t>6</w:t>
      </w:r>
      <w:r w:rsidRPr="00CE7B9F">
        <w:rPr>
          <w:rFonts w:ascii="Times New Roman" w:hAnsi="Times New Roman" w:cs="Times New Roman"/>
          <w:sz w:val="28"/>
          <w:szCs w:val="28"/>
        </w:rPr>
        <w:t xml:space="preserve"> жінок віком 2</w:t>
      </w:r>
      <w:r w:rsidR="00912289" w:rsidRPr="00CE7B9F">
        <w:rPr>
          <w:rFonts w:ascii="Times New Roman" w:hAnsi="Times New Roman" w:cs="Times New Roman"/>
          <w:sz w:val="28"/>
          <w:szCs w:val="28"/>
        </w:rPr>
        <w:t>3 - 37</w:t>
      </w:r>
      <w:r w:rsidRPr="00CE7B9F">
        <w:rPr>
          <w:rFonts w:ascii="Times New Roman" w:hAnsi="Times New Roman" w:cs="Times New Roman"/>
          <w:sz w:val="28"/>
          <w:szCs w:val="28"/>
        </w:rPr>
        <w:t xml:space="preserve"> років, які не мали хронічних соматичних захворювань. Відбір здійснювався на основі анкетування, клініко-функціонального огляду та письмової інформованої згоди на участь у дослідженні.</w:t>
      </w:r>
    </w:p>
    <w:p w14:paraId="257E4637" w14:textId="1DD35C12" w:rsidR="002F3C94" w:rsidRPr="00CE7B9F" w:rsidRDefault="002F3C9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Залежно від застосованої програми всі учасниці були розподілені на три групи:</w:t>
      </w:r>
    </w:p>
    <w:p w14:paraId="78586AD8" w14:textId="753AFD4E" w:rsidR="002F3C94"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1. </w:t>
      </w:r>
      <w:r w:rsidR="002F3C94" w:rsidRPr="00CE7B9F">
        <w:rPr>
          <w:rFonts w:ascii="Times New Roman" w:hAnsi="Times New Roman" w:cs="Times New Roman"/>
          <w:sz w:val="28"/>
          <w:szCs w:val="28"/>
        </w:rPr>
        <w:t xml:space="preserve">Контрольна група (КГ) — жінки </w:t>
      </w:r>
      <w:r w:rsidR="009D4CEB" w:rsidRPr="00CE7B9F">
        <w:rPr>
          <w:rFonts w:ascii="Times New Roman" w:hAnsi="Times New Roman" w:cs="Times New Roman"/>
          <w:sz w:val="28"/>
          <w:szCs w:val="28"/>
        </w:rPr>
        <w:t xml:space="preserve">(5 осіб) </w:t>
      </w:r>
      <w:r w:rsidR="002F3C94" w:rsidRPr="00CE7B9F">
        <w:rPr>
          <w:rFonts w:ascii="Times New Roman" w:hAnsi="Times New Roman" w:cs="Times New Roman"/>
          <w:sz w:val="28"/>
          <w:szCs w:val="28"/>
        </w:rPr>
        <w:t>без корекції раціону та без змін рівня фізичної активності; вони дотримувалися звичного режиму харчування з середнім споживанням білка 1,4–1,6 г/кг/добу, жирів близько 30 % енергетичної цінності та клітковини до 15 г/добу.</w:t>
      </w:r>
    </w:p>
    <w:p w14:paraId="7307C984" w14:textId="5CF6B7BF" w:rsidR="002F3C94"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2. </w:t>
      </w:r>
      <w:r w:rsidR="002F3C94" w:rsidRPr="00CE7B9F">
        <w:rPr>
          <w:rFonts w:ascii="Times New Roman" w:hAnsi="Times New Roman" w:cs="Times New Roman"/>
          <w:sz w:val="28"/>
          <w:szCs w:val="28"/>
        </w:rPr>
        <w:t xml:space="preserve">Група </w:t>
      </w:r>
      <w:proofErr w:type="spellStart"/>
      <w:r w:rsidR="002F3C94" w:rsidRPr="00CE7B9F">
        <w:rPr>
          <w:rFonts w:ascii="Times New Roman" w:hAnsi="Times New Roman" w:cs="Times New Roman"/>
          <w:sz w:val="28"/>
          <w:szCs w:val="28"/>
        </w:rPr>
        <w:t>нутрітивної</w:t>
      </w:r>
      <w:proofErr w:type="spellEnd"/>
      <w:r w:rsidR="002F3C94" w:rsidRPr="00CE7B9F">
        <w:rPr>
          <w:rFonts w:ascii="Times New Roman" w:hAnsi="Times New Roman" w:cs="Times New Roman"/>
          <w:sz w:val="28"/>
          <w:szCs w:val="28"/>
        </w:rPr>
        <w:t xml:space="preserve"> корекції (Н</w:t>
      </w:r>
      <w:r w:rsidR="002C138B" w:rsidRPr="00CE7B9F">
        <w:rPr>
          <w:rFonts w:ascii="Times New Roman" w:hAnsi="Times New Roman" w:cs="Times New Roman"/>
          <w:sz w:val="28"/>
          <w:szCs w:val="28"/>
        </w:rPr>
        <w:t>К</w:t>
      </w:r>
      <w:r w:rsidR="002F3C94" w:rsidRPr="00CE7B9F">
        <w:rPr>
          <w:rFonts w:ascii="Times New Roman" w:hAnsi="Times New Roman" w:cs="Times New Roman"/>
          <w:sz w:val="28"/>
          <w:szCs w:val="28"/>
        </w:rPr>
        <w:t>Г) — жінки</w:t>
      </w:r>
      <w:r w:rsidR="009D4CEB" w:rsidRPr="00CE7B9F">
        <w:rPr>
          <w:rFonts w:ascii="Times New Roman" w:hAnsi="Times New Roman" w:cs="Times New Roman"/>
          <w:sz w:val="28"/>
          <w:szCs w:val="28"/>
        </w:rPr>
        <w:t xml:space="preserve"> (5 ос</w:t>
      </w:r>
      <w:r w:rsidRPr="00CE7B9F">
        <w:rPr>
          <w:rFonts w:ascii="Times New Roman" w:hAnsi="Times New Roman" w:cs="Times New Roman"/>
          <w:sz w:val="28"/>
          <w:szCs w:val="28"/>
        </w:rPr>
        <w:t>і</w:t>
      </w:r>
      <w:r w:rsidR="009D4CEB" w:rsidRPr="00CE7B9F">
        <w:rPr>
          <w:rFonts w:ascii="Times New Roman" w:hAnsi="Times New Roman" w:cs="Times New Roman"/>
          <w:sz w:val="28"/>
          <w:szCs w:val="28"/>
        </w:rPr>
        <w:t>б)</w:t>
      </w:r>
      <w:r w:rsidR="002F3C94" w:rsidRPr="00CE7B9F">
        <w:rPr>
          <w:rFonts w:ascii="Times New Roman" w:hAnsi="Times New Roman" w:cs="Times New Roman"/>
          <w:sz w:val="28"/>
          <w:szCs w:val="28"/>
        </w:rPr>
        <w:t>, які не виконували фітнес-тренувань, але протягом 12 тижнів дотримувалися індивідуально підібраної програми харчування з підвищенням споживання розчинних харчових волокон (</w:t>
      </w:r>
      <w:proofErr w:type="spellStart"/>
      <w:r w:rsidR="002F3C94" w:rsidRPr="00CE7B9F">
        <w:rPr>
          <w:rFonts w:ascii="Times New Roman" w:hAnsi="Times New Roman" w:cs="Times New Roman"/>
          <w:sz w:val="28"/>
          <w:szCs w:val="28"/>
        </w:rPr>
        <w:t>псиліум</w:t>
      </w:r>
      <w:proofErr w:type="spellEnd"/>
      <w:r w:rsidR="002F3C94" w:rsidRPr="00CE7B9F">
        <w:rPr>
          <w:rFonts w:ascii="Times New Roman" w:hAnsi="Times New Roman" w:cs="Times New Roman"/>
          <w:sz w:val="28"/>
          <w:szCs w:val="28"/>
        </w:rPr>
        <w:t>, інулін), нормалізацією білкового навантаження (1,8–2,0 г/кг/добу), збільшенням споживання омега-3 ПНЖК (1,8 г/добу) та профілактичною дозою вітаміну D₃ (2000 МО/добу).</w:t>
      </w:r>
    </w:p>
    <w:p w14:paraId="0CCAC045" w14:textId="0B6C3BAE" w:rsidR="002F3C94"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3. </w:t>
      </w:r>
      <w:r w:rsidR="002F3C94" w:rsidRPr="00CE7B9F">
        <w:rPr>
          <w:rFonts w:ascii="Times New Roman" w:hAnsi="Times New Roman" w:cs="Times New Roman"/>
          <w:sz w:val="28"/>
          <w:szCs w:val="28"/>
        </w:rPr>
        <w:t>Група комбінованої корекції (</w:t>
      </w:r>
      <w:r w:rsidR="002C138B" w:rsidRPr="00CE7B9F">
        <w:rPr>
          <w:rFonts w:ascii="Times New Roman" w:hAnsi="Times New Roman" w:cs="Times New Roman"/>
          <w:sz w:val="28"/>
          <w:szCs w:val="28"/>
        </w:rPr>
        <w:t>КК</w:t>
      </w:r>
      <w:r w:rsidR="002F3C94" w:rsidRPr="00CE7B9F">
        <w:rPr>
          <w:rFonts w:ascii="Times New Roman" w:hAnsi="Times New Roman" w:cs="Times New Roman"/>
          <w:sz w:val="28"/>
          <w:szCs w:val="28"/>
        </w:rPr>
        <w:t>Г) — жінки</w:t>
      </w:r>
      <w:r w:rsidR="009D4CEB" w:rsidRPr="00CE7B9F">
        <w:rPr>
          <w:rFonts w:ascii="Times New Roman" w:hAnsi="Times New Roman" w:cs="Times New Roman"/>
          <w:sz w:val="28"/>
          <w:szCs w:val="28"/>
        </w:rPr>
        <w:t xml:space="preserve"> (6 осіб)</w:t>
      </w:r>
      <w:r w:rsidR="002F3C94" w:rsidRPr="00CE7B9F">
        <w:rPr>
          <w:rFonts w:ascii="Times New Roman" w:hAnsi="Times New Roman" w:cs="Times New Roman"/>
          <w:sz w:val="28"/>
          <w:szCs w:val="28"/>
        </w:rPr>
        <w:t xml:space="preserve">, які поєднували зазначену </w:t>
      </w:r>
      <w:proofErr w:type="spellStart"/>
      <w:r w:rsidR="002F3C94" w:rsidRPr="00CE7B9F">
        <w:rPr>
          <w:rFonts w:ascii="Times New Roman" w:hAnsi="Times New Roman" w:cs="Times New Roman"/>
          <w:sz w:val="28"/>
          <w:szCs w:val="28"/>
        </w:rPr>
        <w:t>нутрітивну</w:t>
      </w:r>
      <w:proofErr w:type="spellEnd"/>
      <w:r w:rsidR="002F3C94" w:rsidRPr="00CE7B9F">
        <w:rPr>
          <w:rFonts w:ascii="Times New Roman" w:hAnsi="Times New Roman" w:cs="Times New Roman"/>
          <w:sz w:val="28"/>
          <w:szCs w:val="28"/>
        </w:rPr>
        <w:t xml:space="preserve"> програму з регулярними силовими тренуваннями тричі на тиждень. Програма включала вправи з вільною вагою та тренажерами середньої інтенсивності (60–70 % від 1 RM) тривалістю 60 хв, з акцентом на великі м’язові групи та контроль дихального </w:t>
      </w:r>
      <w:proofErr w:type="spellStart"/>
      <w:r w:rsidR="002F3C94" w:rsidRPr="00CE7B9F">
        <w:rPr>
          <w:rFonts w:ascii="Times New Roman" w:hAnsi="Times New Roman" w:cs="Times New Roman"/>
          <w:sz w:val="28"/>
          <w:szCs w:val="28"/>
        </w:rPr>
        <w:t>патерну</w:t>
      </w:r>
      <w:proofErr w:type="spellEnd"/>
      <w:r w:rsidR="002F3C94" w:rsidRPr="00CE7B9F">
        <w:rPr>
          <w:rFonts w:ascii="Times New Roman" w:hAnsi="Times New Roman" w:cs="Times New Roman"/>
          <w:sz w:val="28"/>
          <w:szCs w:val="28"/>
        </w:rPr>
        <w:t>.</w:t>
      </w:r>
    </w:p>
    <w:p w14:paraId="036B2358"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b/>
          <w:sz w:val="28"/>
          <w:szCs w:val="28"/>
        </w:rPr>
        <w:t>Критерії включення</w:t>
      </w:r>
      <w:r w:rsidRPr="00CE7B9F">
        <w:rPr>
          <w:rFonts w:ascii="Times New Roman" w:hAnsi="Times New Roman" w:cs="Times New Roman"/>
          <w:sz w:val="28"/>
          <w:szCs w:val="28"/>
        </w:rPr>
        <w:t>. До участі в дослідженні були залучені жінки переважно першого зрілого віку (23 – 37 років), які відповідали таким умовам:</w:t>
      </w:r>
    </w:p>
    <w:p w14:paraId="77342FF7"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відсутність гострих та хронічних захворювань травного тракту, серцево-судинної, ендокринної чи нервової систем;</w:t>
      </w:r>
    </w:p>
    <w:p w14:paraId="644A402D"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 відсутність </w:t>
      </w:r>
      <w:proofErr w:type="spellStart"/>
      <w:r w:rsidRPr="00CE7B9F">
        <w:rPr>
          <w:rFonts w:ascii="Times New Roman" w:hAnsi="Times New Roman" w:cs="Times New Roman"/>
          <w:sz w:val="28"/>
          <w:szCs w:val="28"/>
        </w:rPr>
        <w:t>діагностованих</w:t>
      </w:r>
      <w:proofErr w:type="spellEnd"/>
      <w:r w:rsidRPr="00CE7B9F">
        <w:rPr>
          <w:rFonts w:ascii="Times New Roman" w:hAnsi="Times New Roman" w:cs="Times New Roman"/>
          <w:sz w:val="28"/>
          <w:szCs w:val="28"/>
        </w:rPr>
        <w:t xml:space="preserve"> органічних патологій кишечника, печінки або підшлункової залози;</w:t>
      </w:r>
    </w:p>
    <w:p w14:paraId="034CB82B"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регулярне харчування із середнім енергетичним споживанням 1800–2200 ккал/добу та стабільною масою тіла впродовж попередніх трьох місяців;</w:t>
      </w:r>
    </w:p>
    <w:p w14:paraId="20AB7E8D"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у разі належності до групи силового фітнесу — систематичні тренування не менше трьох разів на тиждень протягом останніх шести місяців;</w:t>
      </w:r>
    </w:p>
    <w:p w14:paraId="061B0AFE"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письмова інформована згода на участь у дослідженні, готовність дотримуватись запропонованої програми харчування й/або тренувань;</w:t>
      </w:r>
    </w:p>
    <w:p w14:paraId="762BCCB2" w14:textId="446F8A5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lastRenderedPageBreak/>
        <w:t>– відсутність протипоказань до помірних фізичних навантажень за результатами медичного огляду.</w:t>
      </w:r>
    </w:p>
    <w:p w14:paraId="5E5DCA24"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b/>
          <w:sz w:val="28"/>
          <w:szCs w:val="28"/>
        </w:rPr>
        <w:t>Критерії виключення</w:t>
      </w:r>
      <w:r w:rsidRPr="00CE7B9F">
        <w:rPr>
          <w:rFonts w:ascii="Times New Roman" w:hAnsi="Times New Roman" w:cs="Times New Roman"/>
          <w:sz w:val="28"/>
          <w:szCs w:val="28"/>
        </w:rPr>
        <w:t>. Із вибірки виключалися особи, які мали хоча б один із таких факторів:</w:t>
      </w:r>
    </w:p>
    <w:p w14:paraId="03FE3125"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 наявність хронічних або запальних захворювань шлунково-кишкового тракту (виразкова хвороба, синдром </w:t>
      </w:r>
      <w:proofErr w:type="spellStart"/>
      <w:r w:rsidRPr="00CE7B9F">
        <w:rPr>
          <w:rFonts w:ascii="Times New Roman" w:hAnsi="Times New Roman" w:cs="Times New Roman"/>
          <w:sz w:val="28"/>
          <w:szCs w:val="28"/>
        </w:rPr>
        <w:t>мальабсорбції</w:t>
      </w:r>
      <w:proofErr w:type="spellEnd"/>
      <w:r w:rsidRPr="00CE7B9F">
        <w:rPr>
          <w:rFonts w:ascii="Times New Roman" w:hAnsi="Times New Roman" w:cs="Times New Roman"/>
          <w:sz w:val="28"/>
          <w:szCs w:val="28"/>
        </w:rPr>
        <w:t>, хвороба Крона, неспецифічний виразковий коліт тощо);</w:t>
      </w:r>
    </w:p>
    <w:p w14:paraId="65C58218"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 виявлені ендокринні розлади (гіпотиреоз, цукровий діабет, синдром </w:t>
      </w:r>
      <w:proofErr w:type="spellStart"/>
      <w:r w:rsidRPr="00CE7B9F">
        <w:rPr>
          <w:rFonts w:ascii="Times New Roman" w:hAnsi="Times New Roman" w:cs="Times New Roman"/>
          <w:sz w:val="28"/>
          <w:szCs w:val="28"/>
        </w:rPr>
        <w:t>полікістозних</w:t>
      </w:r>
      <w:proofErr w:type="spellEnd"/>
      <w:r w:rsidRPr="00CE7B9F">
        <w:rPr>
          <w:rFonts w:ascii="Times New Roman" w:hAnsi="Times New Roman" w:cs="Times New Roman"/>
          <w:sz w:val="28"/>
          <w:szCs w:val="28"/>
        </w:rPr>
        <w:t xml:space="preserve"> яєчників, </w:t>
      </w:r>
      <w:proofErr w:type="spellStart"/>
      <w:r w:rsidRPr="00CE7B9F">
        <w:rPr>
          <w:rFonts w:ascii="Times New Roman" w:hAnsi="Times New Roman" w:cs="Times New Roman"/>
          <w:sz w:val="28"/>
          <w:szCs w:val="28"/>
        </w:rPr>
        <w:t>гіперпролактинемія</w:t>
      </w:r>
      <w:proofErr w:type="spellEnd"/>
      <w:r w:rsidRPr="00CE7B9F">
        <w:rPr>
          <w:rFonts w:ascii="Times New Roman" w:hAnsi="Times New Roman" w:cs="Times New Roman"/>
          <w:sz w:val="28"/>
          <w:szCs w:val="28"/>
        </w:rPr>
        <w:t>);</w:t>
      </w:r>
    </w:p>
    <w:p w14:paraId="5FE73CA2"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 прийом антибіотиків, гормональних препаратів, </w:t>
      </w:r>
      <w:proofErr w:type="spellStart"/>
      <w:r w:rsidRPr="00CE7B9F">
        <w:rPr>
          <w:rFonts w:ascii="Times New Roman" w:hAnsi="Times New Roman" w:cs="Times New Roman"/>
          <w:sz w:val="28"/>
          <w:szCs w:val="28"/>
        </w:rPr>
        <w:t>пробіотиків</w:t>
      </w:r>
      <w:proofErr w:type="spellEnd"/>
      <w:r w:rsidRPr="00CE7B9F">
        <w:rPr>
          <w:rFonts w:ascii="Times New Roman" w:hAnsi="Times New Roman" w:cs="Times New Roman"/>
          <w:sz w:val="28"/>
          <w:szCs w:val="28"/>
        </w:rPr>
        <w:t xml:space="preserve"> або проносних засобів упродовж останніх двох місяців;</w:t>
      </w:r>
    </w:p>
    <w:p w14:paraId="2ECEBE28"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дотримання жорстких дієтичних режимів (</w:t>
      </w:r>
      <w:proofErr w:type="spellStart"/>
      <w:r w:rsidRPr="00CE7B9F">
        <w:rPr>
          <w:rFonts w:ascii="Times New Roman" w:hAnsi="Times New Roman" w:cs="Times New Roman"/>
          <w:sz w:val="28"/>
          <w:szCs w:val="28"/>
        </w:rPr>
        <w:t>кетогенна</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веганська</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екстремально</w:t>
      </w:r>
      <w:proofErr w:type="spellEnd"/>
      <w:r w:rsidRPr="00CE7B9F">
        <w:rPr>
          <w:rFonts w:ascii="Times New Roman" w:hAnsi="Times New Roman" w:cs="Times New Roman"/>
          <w:sz w:val="28"/>
          <w:szCs w:val="28"/>
        </w:rPr>
        <w:t xml:space="preserve"> низькокалорійна дієта) чи активне зниження маси тіла у попередні три місяці;</w:t>
      </w:r>
    </w:p>
    <w:p w14:paraId="65D035E4"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вагітність або лактація;</w:t>
      </w:r>
    </w:p>
    <w:p w14:paraId="488B5D5E" w14:textId="77777777"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 непереносимість компонентів запропонованої </w:t>
      </w:r>
      <w:proofErr w:type="spellStart"/>
      <w:r w:rsidRPr="00CE7B9F">
        <w:rPr>
          <w:rFonts w:ascii="Times New Roman" w:hAnsi="Times New Roman" w:cs="Times New Roman"/>
          <w:sz w:val="28"/>
          <w:szCs w:val="28"/>
        </w:rPr>
        <w:t>нутрітивної</w:t>
      </w:r>
      <w:proofErr w:type="spellEnd"/>
      <w:r w:rsidRPr="00CE7B9F">
        <w:rPr>
          <w:rFonts w:ascii="Times New Roman" w:hAnsi="Times New Roman" w:cs="Times New Roman"/>
          <w:sz w:val="28"/>
          <w:szCs w:val="28"/>
        </w:rPr>
        <w:t xml:space="preserve"> програми (інулін, </w:t>
      </w:r>
      <w:proofErr w:type="spellStart"/>
      <w:r w:rsidRPr="00CE7B9F">
        <w:rPr>
          <w:rFonts w:ascii="Times New Roman" w:hAnsi="Times New Roman" w:cs="Times New Roman"/>
          <w:sz w:val="28"/>
          <w:szCs w:val="28"/>
        </w:rPr>
        <w:t>псиліум</w:t>
      </w:r>
      <w:proofErr w:type="spellEnd"/>
      <w:r w:rsidRPr="00CE7B9F">
        <w:rPr>
          <w:rFonts w:ascii="Times New Roman" w:hAnsi="Times New Roman" w:cs="Times New Roman"/>
          <w:sz w:val="28"/>
          <w:szCs w:val="28"/>
        </w:rPr>
        <w:t>, омега-3 ПНЖК);</w:t>
      </w:r>
    </w:p>
    <w:p w14:paraId="0958CF64" w14:textId="079B89BF" w:rsidR="00552B4C" w:rsidRPr="00CE7B9F" w:rsidRDefault="00552B4C"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відмова від участі на будь-якому етапі дослідження.</w:t>
      </w:r>
    </w:p>
    <w:p w14:paraId="2540250B" w14:textId="77777777" w:rsidR="00184EA6" w:rsidRPr="00CE7B9F" w:rsidRDefault="00275794"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b/>
          <w:sz w:val="28"/>
          <w:szCs w:val="28"/>
        </w:rPr>
        <w:t>Етичні аспекти</w:t>
      </w:r>
      <w:r w:rsidR="00184EA6" w:rsidRPr="00CE7B9F">
        <w:rPr>
          <w:rFonts w:ascii="Times New Roman" w:hAnsi="Times New Roman" w:cs="Times New Roman"/>
          <w:b/>
          <w:sz w:val="28"/>
          <w:szCs w:val="28"/>
        </w:rPr>
        <w:t xml:space="preserve">. </w:t>
      </w:r>
      <w:r w:rsidRPr="00CE7B9F">
        <w:rPr>
          <w:rFonts w:ascii="Times New Roman" w:hAnsi="Times New Roman" w:cs="Times New Roman"/>
          <w:sz w:val="28"/>
          <w:szCs w:val="28"/>
        </w:rPr>
        <w:t xml:space="preserve">Усі учасниці були поінформовані про мету, завдання й можливі ризики дослідження, надали письмову згоду на участь. </w:t>
      </w:r>
    </w:p>
    <w:p w14:paraId="08415380" w14:textId="219D2925" w:rsidR="00F90A66" w:rsidRPr="00CE7B9F" w:rsidRDefault="00F90A66"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Дослідження мало трикомпонентну структуру:</w:t>
      </w:r>
    </w:p>
    <w:p w14:paraId="4D2D005C" w14:textId="7CA73A3A" w:rsidR="00F90A66" w:rsidRPr="00CE7B9F" w:rsidRDefault="00F90A66" w:rsidP="005A3335">
      <w:pPr>
        <w:pStyle w:val="a9"/>
        <w:numPr>
          <w:ilvl w:val="0"/>
          <w:numId w:val="2"/>
        </w:numPr>
        <w:spacing w:after="0" w:line="360" w:lineRule="auto"/>
        <w:ind w:left="0" w:firstLine="709"/>
        <w:jc w:val="both"/>
        <w:rPr>
          <w:rFonts w:ascii="Times New Roman" w:hAnsi="Times New Roman" w:cs="Times New Roman"/>
          <w:sz w:val="28"/>
          <w:szCs w:val="28"/>
        </w:rPr>
      </w:pPr>
      <w:r w:rsidRPr="00CE7B9F">
        <w:rPr>
          <w:rFonts w:ascii="Times New Roman" w:hAnsi="Times New Roman" w:cs="Times New Roman"/>
          <w:sz w:val="28"/>
          <w:szCs w:val="28"/>
        </w:rPr>
        <w:t>аналіз вихідних характеристик функціонального стану жінок;</w:t>
      </w:r>
    </w:p>
    <w:p w14:paraId="52739F5D" w14:textId="24B6C963" w:rsidR="00F90A66" w:rsidRPr="00CE7B9F" w:rsidRDefault="00F90A66" w:rsidP="005A3335">
      <w:pPr>
        <w:pStyle w:val="a9"/>
        <w:numPr>
          <w:ilvl w:val="0"/>
          <w:numId w:val="2"/>
        </w:numPr>
        <w:spacing w:after="0" w:line="360" w:lineRule="auto"/>
        <w:ind w:left="0"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впровадження програм </w:t>
      </w:r>
      <w:proofErr w:type="spellStart"/>
      <w:r w:rsidRPr="00CE7B9F">
        <w:rPr>
          <w:rFonts w:ascii="Times New Roman" w:hAnsi="Times New Roman" w:cs="Times New Roman"/>
          <w:sz w:val="28"/>
          <w:szCs w:val="28"/>
        </w:rPr>
        <w:t>нутрітивної</w:t>
      </w:r>
      <w:proofErr w:type="spellEnd"/>
      <w:r w:rsidRPr="00CE7B9F">
        <w:rPr>
          <w:rFonts w:ascii="Times New Roman" w:hAnsi="Times New Roman" w:cs="Times New Roman"/>
          <w:sz w:val="28"/>
          <w:szCs w:val="28"/>
        </w:rPr>
        <w:t xml:space="preserve"> корекції з/без силового фітнесу;</w:t>
      </w:r>
    </w:p>
    <w:p w14:paraId="38B599BD" w14:textId="5F075F09" w:rsidR="00F90A66" w:rsidRPr="00CE7B9F" w:rsidRDefault="00F90A66" w:rsidP="005A3335">
      <w:pPr>
        <w:pStyle w:val="a9"/>
        <w:numPr>
          <w:ilvl w:val="0"/>
          <w:numId w:val="2"/>
        </w:numPr>
        <w:spacing w:after="0" w:line="360" w:lineRule="auto"/>
        <w:ind w:left="0"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оцінка ефективності комплексного втручання за </w:t>
      </w:r>
      <w:proofErr w:type="spellStart"/>
      <w:r w:rsidRPr="00CE7B9F">
        <w:rPr>
          <w:rFonts w:ascii="Times New Roman" w:hAnsi="Times New Roman" w:cs="Times New Roman"/>
          <w:sz w:val="28"/>
          <w:szCs w:val="28"/>
        </w:rPr>
        <w:t>морфофункціональними</w:t>
      </w:r>
      <w:proofErr w:type="spellEnd"/>
      <w:r w:rsidR="00184EA6" w:rsidRPr="00CE7B9F">
        <w:rPr>
          <w:rFonts w:ascii="Times New Roman" w:hAnsi="Times New Roman" w:cs="Times New Roman"/>
          <w:sz w:val="28"/>
          <w:szCs w:val="28"/>
        </w:rPr>
        <w:t xml:space="preserve"> і </w:t>
      </w:r>
      <w:r w:rsidRPr="00CE7B9F">
        <w:rPr>
          <w:rFonts w:ascii="Times New Roman" w:hAnsi="Times New Roman" w:cs="Times New Roman"/>
          <w:sz w:val="28"/>
          <w:szCs w:val="28"/>
        </w:rPr>
        <w:t>суб’єктивними показниками.</w:t>
      </w:r>
    </w:p>
    <w:p w14:paraId="29D7B12B" w14:textId="77777777" w:rsidR="00F90A66" w:rsidRPr="00CE7B9F" w:rsidRDefault="00F90A66"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Отримані результати дали змогу порівняти ізольований ефект дієтичної корекції з комбінованим впливом харчування і силових вправ, що забезпечує практичне обґрунтування персоналізованих підходів до профілактики </w:t>
      </w:r>
      <w:r w:rsidRPr="00CE7B9F">
        <w:rPr>
          <w:rFonts w:ascii="Times New Roman" w:hAnsi="Times New Roman" w:cs="Times New Roman"/>
          <w:sz w:val="28"/>
          <w:szCs w:val="28"/>
        </w:rPr>
        <w:lastRenderedPageBreak/>
        <w:t>функціональних розладів кишечника у жінок, які ведуть активний спосіб життя.</w:t>
      </w:r>
    </w:p>
    <w:p w14:paraId="13277153" w14:textId="2D9ECE28" w:rsidR="00D85486" w:rsidRPr="00CE7B9F" w:rsidRDefault="00344DEB" w:rsidP="00CE7B9F">
      <w:pPr>
        <w:pStyle w:val="Default"/>
        <w:spacing w:line="360" w:lineRule="auto"/>
        <w:ind w:firstLine="709"/>
        <w:jc w:val="both"/>
        <w:rPr>
          <w:sz w:val="28"/>
          <w:szCs w:val="28"/>
          <w:lang w:val="uk-UA"/>
        </w:rPr>
      </w:pPr>
      <w:r w:rsidRPr="00CE7B9F">
        <w:rPr>
          <w:sz w:val="28"/>
          <w:szCs w:val="28"/>
          <w:lang w:val="uk-UA"/>
        </w:rPr>
        <w:t>Загальний мінімальний час т</w:t>
      </w:r>
      <w:r w:rsidR="00D85486" w:rsidRPr="00CE7B9F">
        <w:rPr>
          <w:sz w:val="28"/>
          <w:szCs w:val="28"/>
          <w:lang w:val="uk-UA"/>
        </w:rPr>
        <w:t xml:space="preserve">ренування </w:t>
      </w:r>
      <w:r w:rsidR="008838B2" w:rsidRPr="00CE7B9F">
        <w:rPr>
          <w:sz w:val="28"/>
          <w:szCs w:val="28"/>
          <w:lang w:val="uk-UA"/>
        </w:rPr>
        <w:t xml:space="preserve">жінок з групи </w:t>
      </w:r>
      <w:r w:rsidR="002C138B" w:rsidRPr="00CE7B9F">
        <w:rPr>
          <w:sz w:val="28"/>
          <w:szCs w:val="28"/>
          <w:lang w:val="uk-UA"/>
        </w:rPr>
        <w:t>ККГ</w:t>
      </w:r>
      <w:r w:rsidR="008838B2" w:rsidRPr="00CE7B9F">
        <w:rPr>
          <w:sz w:val="28"/>
          <w:szCs w:val="28"/>
          <w:lang w:val="uk-UA"/>
        </w:rPr>
        <w:t xml:space="preserve"> </w:t>
      </w:r>
      <w:r w:rsidR="00D85486" w:rsidRPr="00CE7B9F">
        <w:rPr>
          <w:sz w:val="28"/>
          <w:szCs w:val="28"/>
          <w:lang w:val="uk-UA"/>
        </w:rPr>
        <w:t>в тренажерн</w:t>
      </w:r>
      <w:r w:rsidRPr="00CE7B9F">
        <w:rPr>
          <w:sz w:val="28"/>
          <w:szCs w:val="28"/>
          <w:lang w:val="uk-UA"/>
        </w:rPr>
        <w:t xml:space="preserve">ому залі складав 90 – 100 </w:t>
      </w:r>
      <w:r w:rsidR="00D85486" w:rsidRPr="00CE7B9F">
        <w:rPr>
          <w:sz w:val="28"/>
          <w:szCs w:val="28"/>
          <w:lang w:val="uk-UA"/>
        </w:rPr>
        <w:t>хвилин (основна частина)</w:t>
      </w:r>
      <w:r w:rsidRPr="00CE7B9F">
        <w:rPr>
          <w:sz w:val="28"/>
          <w:szCs w:val="28"/>
          <w:lang w:val="uk-UA"/>
        </w:rPr>
        <w:t xml:space="preserve">, окремо 7 – 10 </w:t>
      </w:r>
      <w:r w:rsidR="00D85486" w:rsidRPr="00CE7B9F">
        <w:rPr>
          <w:sz w:val="28"/>
          <w:szCs w:val="28"/>
          <w:lang w:val="uk-UA"/>
        </w:rPr>
        <w:t xml:space="preserve">хвилин </w:t>
      </w:r>
      <w:r w:rsidRPr="00CE7B9F">
        <w:rPr>
          <w:sz w:val="28"/>
          <w:szCs w:val="28"/>
          <w:lang w:val="uk-UA"/>
        </w:rPr>
        <w:t xml:space="preserve">відводилося на проведення </w:t>
      </w:r>
      <w:proofErr w:type="spellStart"/>
      <w:r w:rsidR="00D85486" w:rsidRPr="00CE7B9F">
        <w:rPr>
          <w:sz w:val="28"/>
          <w:szCs w:val="28"/>
          <w:lang w:val="uk-UA"/>
        </w:rPr>
        <w:t>розмінки</w:t>
      </w:r>
      <w:proofErr w:type="spellEnd"/>
      <w:r w:rsidR="00D85486" w:rsidRPr="00CE7B9F">
        <w:rPr>
          <w:sz w:val="28"/>
          <w:szCs w:val="28"/>
          <w:lang w:val="uk-UA"/>
        </w:rPr>
        <w:t xml:space="preserve"> та </w:t>
      </w:r>
      <w:r w:rsidR="00553C72" w:rsidRPr="00CE7B9F">
        <w:rPr>
          <w:sz w:val="28"/>
          <w:szCs w:val="28"/>
          <w:lang w:val="uk-UA"/>
        </w:rPr>
        <w:t>заминки</w:t>
      </w:r>
      <w:r w:rsidR="00D85486" w:rsidRPr="00CE7B9F">
        <w:rPr>
          <w:sz w:val="28"/>
          <w:szCs w:val="28"/>
          <w:lang w:val="uk-UA"/>
        </w:rPr>
        <w:t xml:space="preserve">. Кількість та обсяг тренувального навантаження, а також комбінація </w:t>
      </w:r>
      <w:r w:rsidR="00643889" w:rsidRPr="00CE7B9F">
        <w:rPr>
          <w:sz w:val="28"/>
          <w:szCs w:val="28"/>
          <w:lang w:val="uk-UA"/>
        </w:rPr>
        <w:t xml:space="preserve">фізичних </w:t>
      </w:r>
      <w:r w:rsidR="00D85486" w:rsidRPr="00CE7B9F">
        <w:rPr>
          <w:sz w:val="28"/>
          <w:szCs w:val="28"/>
          <w:lang w:val="uk-UA"/>
        </w:rPr>
        <w:t>вправ підбиралася індивідуально</w:t>
      </w:r>
      <w:r w:rsidR="00643889" w:rsidRPr="00CE7B9F">
        <w:rPr>
          <w:sz w:val="28"/>
          <w:szCs w:val="28"/>
          <w:lang w:val="uk-UA"/>
        </w:rPr>
        <w:t xml:space="preserve">, </w:t>
      </w:r>
      <w:r w:rsidR="00D85486" w:rsidRPr="00CE7B9F">
        <w:rPr>
          <w:sz w:val="28"/>
          <w:szCs w:val="28"/>
          <w:lang w:val="uk-UA"/>
        </w:rPr>
        <w:t xml:space="preserve">згідно до </w:t>
      </w:r>
      <w:r w:rsidR="00643889" w:rsidRPr="00CE7B9F">
        <w:rPr>
          <w:sz w:val="28"/>
          <w:szCs w:val="28"/>
          <w:lang w:val="uk-UA"/>
        </w:rPr>
        <w:t xml:space="preserve">запиту </w:t>
      </w:r>
      <w:r w:rsidR="001F67CF" w:rsidRPr="00CE7B9F">
        <w:rPr>
          <w:sz w:val="28"/>
          <w:szCs w:val="28"/>
          <w:lang w:val="uk-UA"/>
        </w:rPr>
        <w:t xml:space="preserve">і </w:t>
      </w:r>
      <w:r w:rsidR="001F67CF" w:rsidRPr="00CE7B9F">
        <w:rPr>
          <w:sz w:val="28"/>
          <w:szCs w:val="28"/>
        </w:rPr>
        <w:t xml:space="preserve">потреб </w:t>
      </w:r>
      <w:r w:rsidR="00D85486" w:rsidRPr="00CE7B9F">
        <w:rPr>
          <w:sz w:val="28"/>
          <w:szCs w:val="28"/>
          <w:lang w:val="uk-UA"/>
        </w:rPr>
        <w:t xml:space="preserve">кожного </w:t>
      </w:r>
      <w:r w:rsidR="001F67CF" w:rsidRPr="00CE7B9F">
        <w:rPr>
          <w:sz w:val="28"/>
          <w:szCs w:val="28"/>
          <w:lang w:val="uk-UA"/>
        </w:rPr>
        <w:t>учасни</w:t>
      </w:r>
      <w:r w:rsidR="008838B2" w:rsidRPr="00CE7B9F">
        <w:rPr>
          <w:sz w:val="28"/>
          <w:szCs w:val="28"/>
          <w:lang w:val="uk-UA"/>
        </w:rPr>
        <w:t>ці</w:t>
      </w:r>
      <w:r w:rsidR="00D85486" w:rsidRPr="00CE7B9F">
        <w:rPr>
          <w:sz w:val="28"/>
          <w:szCs w:val="28"/>
          <w:lang w:val="uk-UA"/>
        </w:rPr>
        <w:t>.</w:t>
      </w:r>
      <w:r w:rsidR="001F67CF" w:rsidRPr="00CE7B9F">
        <w:rPr>
          <w:sz w:val="28"/>
          <w:szCs w:val="28"/>
          <w:lang w:val="uk-UA"/>
        </w:rPr>
        <w:t xml:space="preserve"> П</w:t>
      </w:r>
      <w:r w:rsidR="00D85486" w:rsidRPr="00CE7B9F">
        <w:rPr>
          <w:sz w:val="28"/>
          <w:szCs w:val="28"/>
          <w:lang w:val="uk-UA"/>
        </w:rPr>
        <w:t>ринципи побудови тренувального процесу відповіда</w:t>
      </w:r>
      <w:r w:rsidR="001F67CF" w:rsidRPr="00CE7B9F">
        <w:rPr>
          <w:sz w:val="28"/>
          <w:szCs w:val="28"/>
          <w:lang w:val="uk-UA"/>
        </w:rPr>
        <w:t xml:space="preserve">ли </w:t>
      </w:r>
      <w:r w:rsidR="00D85486" w:rsidRPr="00CE7B9F">
        <w:rPr>
          <w:sz w:val="28"/>
          <w:szCs w:val="28"/>
          <w:lang w:val="uk-UA"/>
        </w:rPr>
        <w:t xml:space="preserve">загальним вимогам процесу для </w:t>
      </w:r>
      <w:r w:rsidR="001F67CF" w:rsidRPr="00CE7B9F">
        <w:rPr>
          <w:sz w:val="28"/>
          <w:szCs w:val="28"/>
          <w:lang w:val="uk-UA"/>
        </w:rPr>
        <w:t xml:space="preserve">оптимізації </w:t>
      </w:r>
      <w:r w:rsidR="00D85486" w:rsidRPr="00CE7B9F">
        <w:rPr>
          <w:sz w:val="28"/>
          <w:szCs w:val="28"/>
          <w:lang w:val="uk-UA"/>
        </w:rPr>
        <w:t xml:space="preserve">фізичних кондицій. </w:t>
      </w:r>
    </w:p>
    <w:p w14:paraId="6B3342D5" w14:textId="25199F12" w:rsidR="00D85486" w:rsidRPr="00CE7B9F" w:rsidRDefault="00D85486"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Інтерпретацію результатів здійснюва</w:t>
      </w:r>
      <w:r w:rsidR="008838B2" w:rsidRPr="00CE7B9F">
        <w:rPr>
          <w:rFonts w:ascii="Times New Roman" w:hAnsi="Times New Roman" w:cs="Times New Roman"/>
          <w:sz w:val="28"/>
          <w:szCs w:val="28"/>
        </w:rPr>
        <w:t>ла</w:t>
      </w:r>
      <w:r w:rsidRPr="00CE7B9F">
        <w:rPr>
          <w:rFonts w:ascii="Times New Roman" w:hAnsi="Times New Roman" w:cs="Times New Roman"/>
          <w:sz w:val="28"/>
          <w:szCs w:val="28"/>
        </w:rPr>
        <w:t xml:space="preserve"> безпосередньо автор</w:t>
      </w:r>
      <w:r w:rsidR="008838B2" w:rsidRPr="00CE7B9F">
        <w:rPr>
          <w:rFonts w:ascii="Times New Roman" w:hAnsi="Times New Roman" w:cs="Times New Roman"/>
          <w:sz w:val="28"/>
          <w:szCs w:val="28"/>
        </w:rPr>
        <w:t>ка</w:t>
      </w:r>
      <w:r w:rsidRPr="00CE7B9F">
        <w:rPr>
          <w:rFonts w:ascii="Times New Roman" w:hAnsi="Times New Roman" w:cs="Times New Roman"/>
          <w:sz w:val="28"/>
          <w:szCs w:val="28"/>
        </w:rPr>
        <w:t xml:space="preserve"> роботи, з методичним </w:t>
      </w:r>
      <w:r w:rsidR="00553C72" w:rsidRPr="00CE7B9F">
        <w:rPr>
          <w:rFonts w:ascii="Times New Roman" w:hAnsi="Times New Roman" w:cs="Times New Roman"/>
          <w:sz w:val="28"/>
          <w:szCs w:val="28"/>
        </w:rPr>
        <w:t>супроводженням</w:t>
      </w:r>
      <w:r w:rsidRPr="00CE7B9F">
        <w:rPr>
          <w:rFonts w:ascii="Times New Roman" w:hAnsi="Times New Roman" w:cs="Times New Roman"/>
          <w:sz w:val="28"/>
          <w:szCs w:val="28"/>
        </w:rPr>
        <w:t xml:space="preserve"> в особі наукового керівника. </w:t>
      </w:r>
    </w:p>
    <w:p w14:paraId="417D8B2D" w14:textId="77777777" w:rsidR="00D85486" w:rsidRPr="00CE7B9F" w:rsidRDefault="00D85486" w:rsidP="00CE7B9F">
      <w:pPr>
        <w:spacing w:after="0" w:line="360" w:lineRule="auto"/>
        <w:ind w:firstLine="709"/>
        <w:jc w:val="both"/>
        <w:rPr>
          <w:rFonts w:ascii="Times New Roman" w:hAnsi="Times New Roman" w:cs="Times New Roman"/>
          <w:b/>
          <w:sz w:val="28"/>
          <w:szCs w:val="28"/>
        </w:rPr>
      </w:pPr>
    </w:p>
    <w:p w14:paraId="542DEB61" w14:textId="41BBBEF1" w:rsidR="00D24BC3" w:rsidRPr="00CE7B9F" w:rsidRDefault="00D24BC3" w:rsidP="00CE7B9F">
      <w:pPr>
        <w:spacing w:after="0" w:line="360" w:lineRule="auto"/>
        <w:jc w:val="center"/>
        <w:rPr>
          <w:rFonts w:ascii="Times New Roman" w:hAnsi="Times New Roman" w:cs="Times New Roman"/>
          <w:b/>
          <w:sz w:val="28"/>
          <w:szCs w:val="28"/>
        </w:rPr>
      </w:pPr>
      <w:r w:rsidRPr="00CE7B9F">
        <w:rPr>
          <w:rFonts w:ascii="Times New Roman" w:hAnsi="Times New Roman" w:cs="Times New Roman"/>
          <w:b/>
          <w:sz w:val="28"/>
          <w:szCs w:val="28"/>
        </w:rPr>
        <w:t xml:space="preserve">2.2 Методи </w:t>
      </w:r>
      <w:r w:rsidR="00553C72" w:rsidRPr="00CE7B9F">
        <w:rPr>
          <w:rFonts w:ascii="Times New Roman" w:hAnsi="Times New Roman" w:cs="Times New Roman"/>
          <w:b/>
          <w:sz w:val="28"/>
          <w:szCs w:val="28"/>
        </w:rPr>
        <w:t>дослідження</w:t>
      </w:r>
    </w:p>
    <w:p w14:paraId="711F066A" w14:textId="104C497E" w:rsidR="006643BD" w:rsidRPr="00CE7B9F" w:rsidRDefault="006643BD"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Оцінку ефективності запропонованої програми </w:t>
      </w:r>
      <w:proofErr w:type="spellStart"/>
      <w:r w:rsidRPr="00CE7B9F">
        <w:rPr>
          <w:rFonts w:ascii="Times New Roman" w:hAnsi="Times New Roman" w:cs="Times New Roman"/>
          <w:sz w:val="28"/>
          <w:szCs w:val="28"/>
        </w:rPr>
        <w:t>нутрітивної</w:t>
      </w:r>
      <w:proofErr w:type="spellEnd"/>
      <w:r w:rsidRPr="00CE7B9F">
        <w:rPr>
          <w:rFonts w:ascii="Times New Roman" w:hAnsi="Times New Roman" w:cs="Times New Roman"/>
          <w:sz w:val="28"/>
          <w:szCs w:val="28"/>
        </w:rPr>
        <w:t xml:space="preserve"> та комбінованої (</w:t>
      </w:r>
      <w:proofErr w:type="spellStart"/>
      <w:r w:rsidRPr="00CE7B9F">
        <w:rPr>
          <w:rFonts w:ascii="Times New Roman" w:hAnsi="Times New Roman" w:cs="Times New Roman"/>
          <w:sz w:val="28"/>
          <w:szCs w:val="28"/>
        </w:rPr>
        <w:t>нутрітивно</w:t>
      </w:r>
      <w:proofErr w:type="spellEnd"/>
      <w:r w:rsidRPr="00CE7B9F">
        <w:rPr>
          <w:rFonts w:ascii="Times New Roman" w:hAnsi="Times New Roman" w:cs="Times New Roman"/>
          <w:sz w:val="28"/>
          <w:szCs w:val="28"/>
        </w:rPr>
        <w:t xml:space="preserve">-фізичної) корекції проводили за комплексом </w:t>
      </w:r>
      <w:proofErr w:type="spellStart"/>
      <w:r w:rsidRPr="00CE7B9F">
        <w:rPr>
          <w:rFonts w:ascii="Times New Roman" w:hAnsi="Times New Roman" w:cs="Times New Roman"/>
          <w:sz w:val="28"/>
          <w:szCs w:val="28"/>
        </w:rPr>
        <w:t>морфофункціональних</w:t>
      </w:r>
      <w:proofErr w:type="spellEnd"/>
      <w:r w:rsidRPr="00CE7B9F">
        <w:rPr>
          <w:rFonts w:ascii="Times New Roman" w:hAnsi="Times New Roman" w:cs="Times New Roman"/>
          <w:sz w:val="28"/>
          <w:szCs w:val="28"/>
        </w:rPr>
        <w:t xml:space="preserve"> та суб’єктивних показників, що відображали стан травної системи, метаболічний профіль і загальне самопочуття учасниць.</w:t>
      </w:r>
    </w:p>
    <w:p w14:paraId="63012B3A" w14:textId="77777777" w:rsidR="00F63B9E" w:rsidRPr="00CE7B9F" w:rsidRDefault="006643BD" w:rsidP="00CE7B9F">
      <w:pPr>
        <w:spacing w:after="0" w:line="360" w:lineRule="auto"/>
        <w:ind w:firstLine="709"/>
        <w:jc w:val="both"/>
        <w:rPr>
          <w:rFonts w:ascii="Times New Roman" w:hAnsi="Times New Roman" w:cs="Times New Roman"/>
          <w:sz w:val="28"/>
          <w:szCs w:val="28"/>
          <w:shd w:val="clear" w:color="auto" w:fill="FEFEFE"/>
        </w:rPr>
      </w:pPr>
      <w:r w:rsidRPr="00CE7B9F">
        <w:rPr>
          <w:rFonts w:ascii="Times New Roman" w:hAnsi="Times New Roman" w:cs="Times New Roman"/>
          <w:b/>
          <w:sz w:val="28"/>
          <w:szCs w:val="28"/>
        </w:rPr>
        <w:t xml:space="preserve">1. </w:t>
      </w:r>
      <w:proofErr w:type="spellStart"/>
      <w:r w:rsidRPr="00CE7B9F">
        <w:rPr>
          <w:rFonts w:ascii="Times New Roman" w:hAnsi="Times New Roman" w:cs="Times New Roman"/>
          <w:b/>
          <w:sz w:val="28"/>
          <w:szCs w:val="28"/>
        </w:rPr>
        <w:t>Морфофункціональні</w:t>
      </w:r>
      <w:proofErr w:type="spellEnd"/>
      <w:r w:rsidRPr="00CE7B9F">
        <w:rPr>
          <w:rFonts w:ascii="Times New Roman" w:hAnsi="Times New Roman" w:cs="Times New Roman"/>
          <w:b/>
          <w:sz w:val="28"/>
          <w:szCs w:val="28"/>
        </w:rPr>
        <w:t xml:space="preserve"> показники</w:t>
      </w:r>
      <w:r w:rsidRPr="00CE7B9F">
        <w:rPr>
          <w:rFonts w:ascii="Times New Roman" w:hAnsi="Times New Roman" w:cs="Times New Roman"/>
          <w:sz w:val="28"/>
          <w:szCs w:val="28"/>
        </w:rPr>
        <w:t>.</w:t>
      </w:r>
      <w:r w:rsidR="00F806AD" w:rsidRPr="00CE7B9F">
        <w:rPr>
          <w:rFonts w:ascii="Times New Roman" w:hAnsi="Times New Roman" w:cs="Times New Roman"/>
          <w:sz w:val="28"/>
          <w:szCs w:val="28"/>
        </w:rPr>
        <w:t xml:space="preserve"> </w:t>
      </w:r>
      <w:r w:rsidR="00F63B9E" w:rsidRPr="00CE7B9F">
        <w:rPr>
          <w:rFonts w:ascii="Times New Roman" w:hAnsi="Times New Roman" w:cs="Times New Roman"/>
          <w:sz w:val="28"/>
          <w:szCs w:val="28"/>
          <w:shd w:val="clear" w:color="auto" w:fill="FEFEFE"/>
        </w:rPr>
        <w:t xml:space="preserve">Протягом дослідження через кожні 4 тижні проводили динамічний моніторинг за основними антропометричними і функціональними параметрами тощо. Зважування проводили натщесерце, застосовували електронні ваги </w:t>
      </w:r>
      <w:r w:rsidR="00F63B9E" w:rsidRPr="00CE7B9F">
        <w:rPr>
          <w:rFonts w:ascii="Times New Roman" w:hAnsi="Times New Roman" w:cs="Times New Roman"/>
          <w:sz w:val="28"/>
          <w:szCs w:val="28"/>
          <w:shd w:val="clear" w:color="auto" w:fill="FEFEFE"/>
          <w:lang w:val="en-US"/>
        </w:rPr>
        <w:t>Scarlett</w:t>
      </w:r>
      <w:r w:rsidR="00F63B9E" w:rsidRPr="00CE7B9F">
        <w:rPr>
          <w:rFonts w:ascii="Times New Roman" w:hAnsi="Times New Roman" w:cs="Times New Roman"/>
          <w:sz w:val="28"/>
          <w:szCs w:val="28"/>
          <w:shd w:val="clear" w:color="auto" w:fill="FEFEFE"/>
        </w:rPr>
        <w:t>-350</w:t>
      </w:r>
      <w:r w:rsidR="00F63B9E" w:rsidRPr="00CE7B9F">
        <w:rPr>
          <w:rFonts w:ascii="Times New Roman" w:hAnsi="Times New Roman" w:cs="Times New Roman"/>
          <w:sz w:val="28"/>
          <w:szCs w:val="28"/>
          <w:shd w:val="clear" w:color="auto" w:fill="FEFEFE"/>
          <w:lang w:val="en-US"/>
        </w:rPr>
        <w:t>R</w:t>
      </w:r>
      <w:r w:rsidR="00F63B9E" w:rsidRPr="00CE7B9F">
        <w:rPr>
          <w:rFonts w:ascii="Times New Roman" w:hAnsi="Times New Roman" w:cs="Times New Roman"/>
          <w:sz w:val="28"/>
          <w:szCs w:val="28"/>
          <w:shd w:val="clear" w:color="auto" w:fill="FEFEFE"/>
        </w:rPr>
        <w:t xml:space="preserve"> з похибкою ±10,0 г.</w:t>
      </w:r>
    </w:p>
    <w:p w14:paraId="3EE429D6" w14:textId="77777777" w:rsidR="00F63B9E" w:rsidRPr="00CE7B9F" w:rsidRDefault="00F63B9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shd w:val="clear" w:color="auto" w:fill="FEFEFE"/>
        </w:rPr>
        <w:t xml:space="preserve">Оцінювали наступні антропометричні параметри - </w:t>
      </w:r>
      <w:r w:rsidRPr="00CE7B9F">
        <w:rPr>
          <w:rFonts w:ascii="Times New Roman" w:hAnsi="Times New Roman" w:cs="Times New Roman"/>
          <w:sz w:val="28"/>
          <w:szCs w:val="28"/>
        </w:rPr>
        <w:t xml:space="preserve">маса тіла, зріст, індекс маси тіла (ІМТ), окружність талії (ОТ) та стегон (ОС), співвідношення «талія/стегна» (Т/С), а також показники композиційного складу тіла, визначені методом </w:t>
      </w:r>
      <w:proofErr w:type="spellStart"/>
      <w:r w:rsidRPr="00CE7B9F">
        <w:rPr>
          <w:rFonts w:ascii="Times New Roman" w:hAnsi="Times New Roman" w:cs="Times New Roman"/>
          <w:sz w:val="28"/>
          <w:szCs w:val="28"/>
        </w:rPr>
        <w:t>біоімпедансного</w:t>
      </w:r>
      <w:proofErr w:type="spellEnd"/>
      <w:r w:rsidRPr="00CE7B9F">
        <w:rPr>
          <w:rFonts w:ascii="Times New Roman" w:hAnsi="Times New Roman" w:cs="Times New Roman"/>
          <w:sz w:val="28"/>
          <w:szCs w:val="28"/>
        </w:rPr>
        <w:t xml:space="preserve"> аналізу (відсоток жирової, м’язової та </w:t>
      </w:r>
      <w:proofErr w:type="spellStart"/>
      <w:r w:rsidRPr="00CE7B9F">
        <w:rPr>
          <w:rFonts w:ascii="Times New Roman" w:hAnsi="Times New Roman" w:cs="Times New Roman"/>
          <w:sz w:val="28"/>
          <w:szCs w:val="28"/>
        </w:rPr>
        <w:t>безжирової</w:t>
      </w:r>
      <w:proofErr w:type="spellEnd"/>
      <w:r w:rsidRPr="00CE7B9F">
        <w:rPr>
          <w:rFonts w:ascii="Times New Roman" w:hAnsi="Times New Roman" w:cs="Times New Roman"/>
          <w:sz w:val="28"/>
          <w:szCs w:val="28"/>
        </w:rPr>
        <w:t xml:space="preserve"> маси, рівень гідратації). </w:t>
      </w:r>
    </w:p>
    <w:p w14:paraId="4E45FB35" w14:textId="4CE4BC40" w:rsidR="006643BD" w:rsidRPr="00CE7B9F" w:rsidRDefault="00F63B9E"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С</w:t>
      </w:r>
      <w:r w:rsidR="006643BD" w:rsidRPr="00CE7B9F">
        <w:rPr>
          <w:rFonts w:ascii="Times New Roman" w:hAnsi="Times New Roman" w:cs="Times New Roman"/>
          <w:sz w:val="28"/>
          <w:szCs w:val="28"/>
        </w:rPr>
        <w:t>піввідношення «талія/стегна» (</w:t>
      </w:r>
      <w:r w:rsidR="00F806AD" w:rsidRPr="00CE7B9F">
        <w:rPr>
          <w:rFonts w:ascii="Times New Roman" w:hAnsi="Times New Roman" w:cs="Times New Roman"/>
          <w:sz w:val="28"/>
          <w:szCs w:val="28"/>
        </w:rPr>
        <w:t>Т/С</w:t>
      </w:r>
      <w:r w:rsidR="006643BD" w:rsidRPr="00CE7B9F">
        <w:rPr>
          <w:rFonts w:ascii="Times New Roman" w:hAnsi="Times New Roman" w:cs="Times New Roman"/>
          <w:sz w:val="28"/>
          <w:szCs w:val="28"/>
        </w:rPr>
        <w:t xml:space="preserve">) </w:t>
      </w:r>
      <w:r w:rsidRPr="00CE7B9F">
        <w:rPr>
          <w:rFonts w:ascii="Times New Roman" w:hAnsi="Times New Roman" w:cs="Times New Roman"/>
          <w:sz w:val="28"/>
          <w:szCs w:val="28"/>
        </w:rPr>
        <w:t xml:space="preserve">оцінювали </w:t>
      </w:r>
      <w:r w:rsidR="006643BD" w:rsidRPr="00CE7B9F">
        <w:rPr>
          <w:rFonts w:ascii="Times New Roman" w:hAnsi="Times New Roman" w:cs="Times New Roman"/>
          <w:sz w:val="28"/>
          <w:szCs w:val="28"/>
        </w:rPr>
        <w:t>як непрямий індикатор метаболічного ризику.</w:t>
      </w:r>
    </w:p>
    <w:p w14:paraId="7F5AE0AA" w14:textId="77777777" w:rsidR="002C138B" w:rsidRPr="00CE7B9F" w:rsidRDefault="006643BD"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b/>
          <w:sz w:val="28"/>
          <w:szCs w:val="28"/>
        </w:rPr>
        <w:lastRenderedPageBreak/>
        <w:t>2. Функціональний стан травного тракту</w:t>
      </w:r>
      <w:r w:rsidRPr="00CE7B9F">
        <w:rPr>
          <w:rFonts w:ascii="Times New Roman" w:hAnsi="Times New Roman" w:cs="Times New Roman"/>
          <w:sz w:val="28"/>
          <w:szCs w:val="28"/>
        </w:rPr>
        <w:t>.</w:t>
      </w:r>
      <w:r w:rsidR="002C138B" w:rsidRPr="00CE7B9F">
        <w:rPr>
          <w:rFonts w:ascii="Times New Roman" w:hAnsi="Times New Roman" w:cs="Times New Roman"/>
          <w:sz w:val="28"/>
          <w:szCs w:val="28"/>
        </w:rPr>
        <w:t xml:space="preserve"> </w:t>
      </w:r>
      <w:r w:rsidRPr="00CE7B9F">
        <w:rPr>
          <w:rFonts w:ascii="Times New Roman" w:hAnsi="Times New Roman" w:cs="Times New Roman"/>
          <w:sz w:val="28"/>
          <w:szCs w:val="28"/>
        </w:rPr>
        <w:t>Для кількісної оцінки моторно-</w:t>
      </w:r>
      <w:proofErr w:type="spellStart"/>
      <w:r w:rsidRPr="00CE7B9F">
        <w:rPr>
          <w:rFonts w:ascii="Times New Roman" w:hAnsi="Times New Roman" w:cs="Times New Roman"/>
          <w:sz w:val="28"/>
          <w:szCs w:val="28"/>
        </w:rPr>
        <w:t>евакуаторної</w:t>
      </w:r>
      <w:proofErr w:type="spellEnd"/>
      <w:r w:rsidRPr="00CE7B9F">
        <w:rPr>
          <w:rFonts w:ascii="Times New Roman" w:hAnsi="Times New Roman" w:cs="Times New Roman"/>
          <w:sz w:val="28"/>
          <w:szCs w:val="28"/>
        </w:rPr>
        <w:t xml:space="preserve"> функції кишечника використовували шкалу форми калу </w:t>
      </w:r>
      <w:proofErr w:type="spellStart"/>
      <w:r w:rsidRPr="00CE7B9F">
        <w:rPr>
          <w:rFonts w:ascii="Times New Roman" w:hAnsi="Times New Roman" w:cs="Times New Roman"/>
          <w:sz w:val="28"/>
          <w:szCs w:val="28"/>
        </w:rPr>
        <w:t>Bristol</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Stool</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Form</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Scale</w:t>
      </w:r>
      <w:proofErr w:type="spellEnd"/>
      <w:r w:rsidRPr="00CE7B9F">
        <w:rPr>
          <w:rFonts w:ascii="Times New Roman" w:hAnsi="Times New Roman" w:cs="Times New Roman"/>
          <w:sz w:val="28"/>
          <w:szCs w:val="28"/>
        </w:rPr>
        <w:t xml:space="preserve"> (BSFS), що дозволяє класифікувати консистенцію випорожнень за сімома типами. Частоту дефекацій фіксували в індивідуальних щоденниках. </w:t>
      </w:r>
    </w:p>
    <w:p w14:paraId="6DC2ECE7" w14:textId="6C88854F" w:rsidR="006643BD" w:rsidRPr="00CE7B9F" w:rsidRDefault="006643BD"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Вираженість симптомів функціональних розладів кишечника </w:t>
      </w:r>
      <w:r w:rsidR="002C138B" w:rsidRPr="00CE7B9F">
        <w:rPr>
          <w:rFonts w:ascii="Times New Roman" w:hAnsi="Times New Roman" w:cs="Times New Roman"/>
          <w:sz w:val="28"/>
          <w:szCs w:val="28"/>
        </w:rPr>
        <w:t xml:space="preserve">(ФРК) </w:t>
      </w:r>
      <w:r w:rsidRPr="00CE7B9F">
        <w:rPr>
          <w:rFonts w:ascii="Times New Roman" w:hAnsi="Times New Roman" w:cs="Times New Roman"/>
          <w:sz w:val="28"/>
          <w:szCs w:val="28"/>
        </w:rPr>
        <w:t>визначали за стандартизованим опитувальником PAC-SYM (</w:t>
      </w:r>
      <w:proofErr w:type="spellStart"/>
      <w:r w:rsidRPr="00CE7B9F">
        <w:rPr>
          <w:rFonts w:ascii="Times New Roman" w:hAnsi="Times New Roman" w:cs="Times New Roman"/>
          <w:sz w:val="28"/>
          <w:szCs w:val="28"/>
        </w:rPr>
        <w:t>Patient</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Assessment</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of</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Constipation</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Symptoms</w:t>
      </w:r>
      <w:proofErr w:type="spellEnd"/>
      <w:r w:rsidRPr="00CE7B9F">
        <w:rPr>
          <w:rFonts w:ascii="Times New Roman" w:hAnsi="Times New Roman" w:cs="Times New Roman"/>
          <w:sz w:val="28"/>
          <w:szCs w:val="28"/>
        </w:rPr>
        <w:t>), який оцінює три домени: абдомінальний дискомфорт, симптоми дефекації та консистенцію випорожнень. Сумарний бал за шкалою PAC-SYM відображав ступінь вираженості ФРК до та після втручання.</w:t>
      </w:r>
    </w:p>
    <w:p w14:paraId="360DD51D" w14:textId="4C612788" w:rsidR="006643BD" w:rsidRPr="00CE7B9F" w:rsidRDefault="006643BD"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b/>
          <w:sz w:val="28"/>
          <w:szCs w:val="28"/>
        </w:rPr>
        <w:t>3. Суб’єктивні та психоемоційні показники</w:t>
      </w:r>
      <w:r w:rsidRPr="00CE7B9F">
        <w:rPr>
          <w:rFonts w:ascii="Times New Roman" w:hAnsi="Times New Roman" w:cs="Times New Roman"/>
          <w:sz w:val="28"/>
          <w:szCs w:val="28"/>
        </w:rPr>
        <w:t>.</w:t>
      </w:r>
      <w:r w:rsidR="002C138B" w:rsidRPr="00CE7B9F">
        <w:rPr>
          <w:rFonts w:ascii="Times New Roman" w:hAnsi="Times New Roman" w:cs="Times New Roman"/>
          <w:sz w:val="28"/>
          <w:szCs w:val="28"/>
        </w:rPr>
        <w:t xml:space="preserve"> </w:t>
      </w:r>
      <w:r w:rsidRPr="00CE7B9F">
        <w:rPr>
          <w:rFonts w:ascii="Times New Roman" w:hAnsi="Times New Roman" w:cs="Times New Roman"/>
          <w:sz w:val="28"/>
          <w:szCs w:val="28"/>
        </w:rPr>
        <w:t>Загальне самопочуття та рівень життєвого тонусу оцінювали за візуально-аналоговою шкалою (</w:t>
      </w:r>
      <w:proofErr w:type="spellStart"/>
      <w:r w:rsidRPr="00CE7B9F">
        <w:rPr>
          <w:rFonts w:ascii="Times New Roman" w:hAnsi="Times New Roman" w:cs="Times New Roman"/>
          <w:sz w:val="28"/>
          <w:szCs w:val="28"/>
        </w:rPr>
        <w:t>Visual</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Analogue</w:t>
      </w:r>
      <w:proofErr w:type="spellEnd"/>
      <w:r w:rsidRPr="00CE7B9F">
        <w:rPr>
          <w:rFonts w:ascii="Times New Roman" w:hAnsi="Times New Roman" w:cs="Times New Roman"/>
          <w:sz w:val="28"/>
          <w:szCs w:val="28"/>
        </w:rPr>
        <w:t xml:space="preserve"> </w:t>
      </w:r>
      <w:proofErr w:type="spellStart"/>
      <w:r w:rsidRPr="00CE7B9F">
        <w:rPr>
          <w:rFonts w:ascii="Times New Roman" w:hAnsi="Times New Roman" w:cs="Times New Roman"/>
          <w:sz w:val="28"/>
          <w:szCs w:val="28"/>
        </w:rPr>
        <w:t>Scale</w:t>
      </w:r>
      <w:proofErr w:type="spellEnd"/>
      <w:r w:rsidRPr="00CE7B9F">
        <w:rPr>
          <w:rFonts w:ascii="Times New Roman" w:hAnsi="Times New Roman" w:cs="Times New Roman"/>
          <w:sz w:val="28"/>
          <w:szCs w:val="28"/>
        </w:rPr>
        <w:t>, VAS). Додатково враховували наявність симптомів абдомінального дискомфорту, відчуття здуття, болю або неповного випорожнення. У жінок, які брали участь у програмі силового фітнесу, фіксували показники відновлення (затримка м’язового болю, рівень енергії під час тренувань).</w:t>
      </w:r>
    </w:p>
    <w:p w14:paraId="4BB57A1F" w14:textId="1F88C4E8" w:rsidR="006643BD" w:rsidRPr="00CE7B9F" w:rsidRDefault="002C138B"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b/>
          <w:sz w:val="28"/>
          <w:szCs w:val="28"/>
        </w:rPr>
        <w:t>4</w:t>
      </w:r>
      <w:r w:rsidR="006643BD" w:rsidRPr="00CE7B9F">
        <w:rPr>
          <w:rFonts w:ascii="Times New Roman" w:hAnsi="Times New Roman" w:cs="Times New Roman"/>
          <w:b/>
          <w:sz w:val="28"/>
          <w:szCs w:val="28"/>
        </w:rPr>
        <w:t>. Комплексна оцінка ефективності</w:t>
      </w:r>
      <w:r w:rsidR="006643BD" w:rsidRPr="00CE7B9F">
        <w:rPr>
          <w:rFonts w:ascii="Times New Roman" w:hAnsi="Times New Roman" w:cs="Times New Roman"/>
          <w:sz w:val="28"/>
          <w:szCs w:val="28"/>
        </w:rPr>
        <w:t>.</w:t>
      </w:r>
      <w:r w:rsidRPr="00CE7B9F">
        <w:rPr>
          <w:rFonts w:ascii="Times New Roman" w:hAnsi="Times New Roman" w:cs="Times New Roman"/>
          <w:sz w:val="28"/>
          <w:szCs w:val="28"/>
        </w:rPr>
        <w:t xml:space="preserve"> </w:t>
      </w:r>
      <w:r w:rsidR="006643BD" w:rsidRPr="00CE7B9F">
        <w:rPr>
          <w:rFonts w:ascii="Times New Roman" w:hAnsi="Times New Roman" w:cs="Times New Roman"/>
          <w:sz w:val="28"/>
          <w:szCs w:val="28"/>
        </w:rPr>
        <w:t xml:space="preserve">Зміни вищезазначених показників порівнювали між групами (контрольна, </w:t>
      </w:r>
      <w:r w:rsidRPr="00CE7B9F">
        <w:rPr>
          <w:rFonts w:ascii="Times New Roman" w:hAnsi="Times New Roman" w:cs="Times New Roman"/>
          <w:sz w:val="28"/>
          <w:szCs w:val="28"/>
        </w:rPr>
        <w:t xml:space="preserve">група </w:t>
      </w:r>
      <w:proofErr w:type="spellStart"/>
      <w:r w:rsidR="006643BD" w:rsidRPr="00CE7B9F">
        <w:rPr>
          <w:rFonts w:ascii="Times New Roman" w:hAnsi="Times New Roman" w:cs="Times New Roman"/>
          <w:sz w:val="28"/>
          <w:szCs w:val="28"/>
        </w:rPr>
        <w:t>нутрітивної</w:t>
      </w:r>
      <w:proofErr w:type="spellEnd"/>
      <w:r w:rsidR="006643BD" w:rsidRPr="00CE7B9F">
        <w:rPr>
          <w:rFonts w:ascii="Times New Roman" w:hAnsi="Times New Roman" w:cs="Times New Roman"/>
          <w:sz w:val="28"/>
          <w:szCs w:val="28"/>
        </w:rPr>
        <w:t xml:space="preserve"> корекції, </w:t>
      </w:r>
      <w:r w:rsidRPr="00CE7B9F">
        <w:rPr>
          <w:rFonts w:ascii="Times New Roman" w:hAnsi="Times New Roman" w:cs="Times New Roman"/>
          <w:sz w:val="28"/>
          <w:szCs w:val="28"/>
        </w:rPr>
        <w:t xml:space="preserve">група </w:t>
      </w:r>
      <w:r w:rsidR="006643BD" w:rsidRPr="00CE7B9F">
        <w:rPr>
          <w:rFonts w:ascii="Times New Roman" w:hAnsi="Times New Roman" w:cs="Times New Roman"/>
          <w:sz w:val="28"/>
          <w:szCs w:val="28"/>
        </w:rPr>
        <w:t>комбінованої корекції) за допомогою статистичного аналізу. Ефективність втручання оцінювали за величиною позитивної динаміки у відсотковому відношенні від вихідних значень. Поліпшення вважали клінічно значущим за умови зниження сумарного балу PAC-SYM не менш ніж на 25 %, нормалізації частоти дефекацій (≥ 5 разів на тиждень) та зменшення рівня CRP нижче 3 мг/л.</w:t>
      </w:r>
    </w:p>
    <w:p w14:paraId="28B413B4" w14:textId="77777777" w:rsidR="006E2AEC" w:rsidRPr="00CE7B9F" w:rsidRDefault="0093188F" w:rsidP="00CE7B9F">
      <w:pPr>
        <w:tabs>
          <w:tab w:val="left" w:pos="3332"/>
        </w:tabs>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b/>
          <w:sz w:val="28"/>
          <w:szCs w:val="28"/>
        </w:rPr>
        <w:t>5</w:t>
      </w:r>
      <w:r w:rsidR="006643BD" w:rsidRPr="00CE7B9F">
        <w:rPr>
          <w:rFonts w:ascii="Times New Roman" w:hAnsi="Times New Roman" w:cs="Times New Roman"/>
          <w:b/>
          <w:sz w:val="28"/>
          <w:szCs w:val="28"/>
        </w:rPr>
        <w:t>. Статистична обробка даних</w:t>
      </w:r>
      <w:r w:rsidR="006643BD" w:rsidRPr="00CE7B9F">
        <w:rPr>
          <w:rFonts w:ascii="Times New Roman" w:hAnsi="Times New Roman" w:cs="Times New Roman"/>
          <w:sz w:val="28"/>
          <w:szCs w:val="28"/>
        </w:rPr>
        <w:t>.</w:t>
      </w:r>
      <w:r w:rsidRPr="00CE7B9F">
        <w:rPr>
          <w:rFonts w:ascii="Times New Roman" w:hAnsi="Times New Roman" w:cs="Times New Roman"/>
          <w:sz w:val="28"/>
          <w:szCs w:val="28"/>
        </w:rPr>
        <w:t xml:space="preserve"> </w:t>
      </w:r>
      <w:r w:rsidR="006E2AEC" w:rsidRPr="00CE7B9F">
        <w:rPr>
          <w:rFonts w:ascii="Times New Roman" w:hAnsi="Times New Roman" w:cs="Times New Roman"/>
          <w:sz w:val="28"/>
          <w:szCs w:val="28"/>
        </w:rPr>
        <w:t xml:space="preserve">Статистичну обробку результатів проводили методом варіаційної статистики з використанням критерію Стьюдента. Розрахунки проводились з використанням пакетів статистичних програм </w:t>
      </w:r>
      <w:r w:rsidR="006E2AEC" w:rsidRPr="00CE7B9F">
        <w:rPr>
          <w:rFonts w:ascii="Times New Roman" w:hAnsi="Times New Roman" w:cs="Times New Roman"/>
          <w:sz w:val="28"/>
          <w:szCs w:val="28"/>
          <w:lang w:val="en-US"/>
        </w:rPr>
        <w:t>IBM</w:t>
      </w:r>
      <w:r w:rsidR="006E2AEC" w:rsidRPr="00CE7B9F">
        <w:rPr>
          <w:rFonts w:ascii="Times New Roman" w:hAnsi="Times New Roman" w:cs="Times New Roman"/>
          <w:sz w:val="28"/>
          <w:szCs w:val="28"/>
          <w:lang w:val="ru-RU"/>
        </w:rPr>
        <w:t xml:space="preserve"> </w:t>
      </w:r>
      <w:r w:rsidR="006E2AEC" w:rsidRPr="00CE7B9F">
        <w:rPr>
          <w:rFonts w:ascii="Times New Roman" w:hAnsi="Times New Roman" w:cs="Times New Roman"/>
          <w:sz w:val="28"/>
          <w:szCs w:val="28"/>
          <w:lang w:val="en-US"/>
        </w:rPr>
        <w:t>SPSS</w:t>
      </w:r>
      <w:r w:rsidR="006E2AEC" w:rsidRPr="00CE7B9F">
        <w:rPr>
          <w:rFonts w:ascii="Times New Roman" w:hAnsi="Times New Roman" w:cs="Times New Roman"/>
          <w:sz w:val="28"/>
          <w:szCs w:val="28"/>
          <w:lang w:val="ru-RU"/>
        </w:rPr>
        <w:t xml:space="preserve"> </w:t>
      </w:r>
      <w:proofErr w:type="spellStart"/>
      <w:r w:rsidR="006E2AEC" w:rsidRPr="00CE7B9F">
        <w:rPr>
          <w:rFonts w:ascii="Times New Roman" w:hAnsi="Times New Roman" w:cs="Times New Roman"/>
          <w:sz w:val="28"/>
          <w:szCs w:val="28"/>
        </w:rPr>
        <w:t>Statistic</w:t>
      </w:r>
      <w:proofErr w:type="spellEnd"/>
      <w:r w:rsidR="006E2AEC" w:rsidRPr="00CE7B9F">
        <w:rPr>
          <w:rFonts w:ascii="Times New Roman" w:hAnsi="Times New Roman" w:cs="Times New Roman"/>
          <w:sz w:val="28"/>
          <w:szCs w:val="28"/>
        </w:rPr>
        <w:t xml:space="preserve"> (</w:t>
      </w:r>
      <w:r w:rsidR="006E2AEC" w:rsidRPr="00CE7B9F">
        <w:rPr>
          <w:rFonts w:ascii="Times New Roman" w:hAnsi="Times New Roman" w:cs="Times New Roman"/>
          <w:sz w:val="28"/>
          <w:szCs w:val="28"/>
          <w:lang w:val="ru-RU"/>
        </w:rPr>
        <w:t xml:space="preserve">26 </w:t>
      </w:r>
      <w:proofErr w:type="spellStart"/>
      <w:r w:rsidR="006E2AEC" w:rsidRPr="00CE7B9F">
        <w:rPr>
          <w:rFonts w:ascii="Times New Roman" w:hAnsi="Times New Roman" w:cs="Times New Roman"/>
          <w:sz w:val="28"/>
          <w:szCs w:val="28"/>
          <w:lang w:val="ru-RU"/>
        </w:rPr>
        <w:t>версія</w:t>
      </w:r>
      <w:proofErr w:type="spellEnd"/>
      <w:r w:rsidR="006E2AEC" w:rsidRPr="00CE7B9F">
        <w:rPr>
          <w:rFonts w:ascii="Times New Roman" w:hAnsi="Times New Roman" w:cs="Times New Roman"/>
          <w:sz w:val="28"/>
          <w:szCs w:val="28"/>
        </w:rPr>
        <w:t xml:space="preserve">). Визначали </w:t>
      </w:r>
      <w:proofErr w:type="spellStart"/>
      <w:r w:rsidR="006E2AEC" w:rsidRPr="00CE7B9F">
        <w:rPr>
          <w:rFonts w:ascii="Times New Roman" w:hAnsi="Times New Roman" w:cs="Times New Roman"/>
          <w:sz w:val="28"/>
          <w:szCs w:val="28"/>
        </w:rPr>
        <w:t>середньогрупові</w:t>
      </w:r>
      <w:proofErr w:type="spellEnd"/>
      <w:r w:rsidR="006E2AEC" w:rsidRPr="00CE7B9F">
        <w:rPr>
          <w:rFonts w:ascii="Times New Roman" w:hAnsi="Times New Roman" w:cs="Times New Roman"/>
          <w:sz w:val="28"/>
          <w:szCs w:val="28"/>
        </w:rPr>
        <w:t xml:space="preserve"> показники </w:t>
      </w:r>
      <w:r w:rsidR="006E2AEC" w:rsidRPr="00CE7B9F">
        <w:rPr>
          <w:rFonts w:ascii="Times New Roman" w:hAnsi="Times New Roman" w:cs="Times New Roman"/>
          <w:sz w:val="28"/>
          <w:szCs w:val="28"/>
        </w:rPr>
        <w:lastRenderedPageBreak/>
        <w:t>(М), їх стандартне відхилення (±m); порівняння отриманих даних (стартові порівнювалися з отриманими в динаміці) проводили завдяки оцінки достовірності розбіжностей за критерієм Мана-</w:t>
      </w:r>
      <w:proofErr w:type="spellStart"/>
      <w:r w:rsidR="006E2AEC" w:rsidRPr="00CE7B9F">
        <w:rPr>
          <w:rFonts w:ascii="Times New Roman" w:hAnsi="Times New Roman" w:cs="Times New Roman"/>
          <w:sz w:val="28"/>
          <w:szCs w:val="28"/>
        </w:rPr>
        <w:t>Уїтні</w:t>
      </w:r>
      <w:proofErr w:type="spellEnd"/>
      <w:r w:rsidR="006E2AEC" w:rsidRPr="00CE7B9F">
        <w:rPr>
          <w:rFonts w:ascii="Times New Roman" w:hAnsi="Times New Roman" w:cs="Times New Roman"/>
          <w:sz w:val="28"/>
          <w:szCs w:val="28"/>
        </w:rPr>
        <w:t xml:space="preserve"> з вірогідністю помилки р&lt;0,05.</w:t>
      </w:r>
    </w:p>
    <w:p w14:paraId="0C1AE722" w14:textId="3F80DABC" w:rsidR="006643BD" w:rsidRPr="00CE7B9F" w:rsidRDefault="006643BD" w:rsidP="00CE7B9F">
      <w:pPr>
        <w:spacing w:after="0" w:line="360" w:lineRule="auto"/>
        <w:ind w:firstLine="709"/>
        <w:jc w:val="both"/>
        <w:rPr>
          <w:rFonts w:ascii="Times New Roman" w:hAnsi="Times New Roman" w:cs="Times New Roman"/>
          <w:sz w:val="28"/>
          <w:szCs w:val="28"/>
        </w:rPr>
      </w:pPr>
    </w:p>
    <w:p w14:paraId="7F21BE18" w14:textId="1C0D889B" w:rsidR="006643BD" w:rsidRPr="00CE7B9F" w:rsidRDefault="006643BD" w:rsidP="00CE7B9F">
      <w:pPr>
        <w:spacing w:after="0" w:line="360" w:lineRule="auto"/>
        <w:ind w:firstLine="709"/>
        <w:jc w:val="both"/>
        <w:rPr>
          <w:rFonts w:ascii="Times New Roman" w:hAnsi="Times New Roman" w:cs="Times New Roman"/>
          <w:sz w:val="28"/>
          <w:szCs w:val="28"/>
        </w:rPr>
      </w:pPr>
      <w:r w:rsidRPr="00CE7B9F">
        <w:rPr>
          <w:rFonts w:ascii="Times New Roman" w:hAnsi="Times New Roman" w:cs="Times New Roman"/>
          <w:sz w:val="28"/>
          <w:szCs w:val="28"/>
        </w:rPr>
        <w:t xml:space="preserve">Таким чином, поєднання </w:t>
      </w:r>
      <w:proofErr w:type="spellStart"/>
      <w:r w:rsidR="0093188F" w:rsidRPr="00CE7B9F">
        <w:rPr>
          <w:rFonts w:ascii="Times New Roman" w:hAnsi="Times New Roman" w:cs="Times New Roman"/>
          <w:sz w:val="28"/>
          <w:szCs w:val="28"/>
        </w:rPr>
        <w:t>морфо</w:t>
      </w:r>
      <w:proofErr w:type="spellEnd"/>
      <w:r w:rsidRPr="00CE7B9F">
        <w:rPr>
          <w:rFonts w:ascii="Times New Roman" w:hAnsi="Times New Roman" w:cs="Times New Roman"/>
          <w:sz w:val="28"/>
          <w:szCs w:val="28"/>
        </w:rPr>
        <w:t xml:space="preserve">-функціональних і суб’єктивних критеріїв дозволило об’єктивно оцінити вплив різних варіантів </w:t>
      </w:r>
      <w:proofErr w:type="spellStart"/>
      <w:r w:rsidRPr="00CE7B9F">
        <w:rPr>
          <w:rFonts w:ascii="Times New Roman" w:hAnsi="Times New Roman" w:cs="Times New Roman"/>
          <w:sz w:val="28"/>
          <w:szCs w:val="28"/>
        </w:rPr>
        <w:t>нутрітивної</w:t>
      </w:r>
      <w:proofErr w:type="spellEnd"/>
      <w:r w:rsidRPr="00CE7B9F">
        <w:rPr>
          <w:rFonts w:ascii="Times New Roman" w:hAnsi="Times New Roman" w:cs="Times New Roman"/>
          <w:sz w:val="28"/>
          <w:szCs w:val="28"/>
        </w:rPr>
        <w:t xml:space="preserve"> підтримки та її поєднання із силовими тренуваннями на стан травної системи, метаболічну адаптацію та загальне самопочуття жінок.</w:t>
      </w:r>
    </w:p>
    <w:p w14:paraId="64B14B92" w14:textId="77777777" w:rsidR="00E9235C" w:rsidRPr="00CE7B9F" w:rsidRDefault="00E9235C" w:rsidP="00CE7B9F">
      <w:pPr>
        <w:spacing w:after="0" w:line="360" w:lineRule="auto"/>
        <w:ind w:firstLine="709"/>
        <w:jc w:val="both"/>
        <w:rPr>
          <w:rFonts w:ascii="Times New Roman" w:hAnsi="Times New Roman" w:cs="Times New Roman"/>
          <w:spacing w:val="-12"/>
          <w:sz w:val="28"/>
          <w:szCs w:val="28"/>
        </w:rPr>
      </w:pPr>
      <w:r w:rsidRPr="00CE7B9F">
        <w:rPr>
          <w:rFonts w:ascii="Times New Roman" w:hAnsi="Times New Roman" w:cs="Times New Roman"/>
          <w:spacing w:val="-12"/>
          <w:sz w:val="28"/>
          <w:szCs w:val="28"/>
        </w:rPr>
        <w:br w:type="page"/>
      </w:r>
    </w:p>
    <w:p w14:paraId="00AD08DE" w14:textId="77777777" w:rsidR="00441D1A" w:rsidRPr="00357CFF" w:rsidRDefault="00441D1A" w:rsidP="00FD40C2">
      <w:pPr>
        <w:spacing w:after="0" w:line="360" w:lineRule="auto"/>
        <w:jc w:val="center"/>
        <w:rPr>
          <w:rFonts w:ascii="Times New Roman" w:hAnsi="Times New Roman" w:cs="Times New Roman"/>
          <w:b/>
          <w:sz w:val="28"/>
          <w:szCs w:val="28"/>
        </w:rPr>
      </w:pPr>
      <w:r w:rsidRPr="00357CFF">
        <w:rPr>
          <w:rFonts w:ascii="Times New Roman" w:hAnsi="Times New Roman" w:cs="Times New Roman"/>
          <w:b/>
          <w:sz w:val="28"/>
          <w:szCs w:val="28"/>
        </w:rPr>
        <w:lastRenderedPageBreak/>
        <w:t>РОЗДІЛ 3</w:t>
      </w:r>
    </w:p>
    <w:p w14:paraId="182705CA" w14:textId="0C0A3BF5" w:rsidR="00FD6BA1" w:rsidRDefault="00441D1A" w:rsidP="00FD40C2">
      <w:pPr>
        <w:spacing w:after="0" w:line="360" w:lineRule="auto"/>
        <w:jc w:val="center"/>
        <w:rPr>
          <w:rFonts w:ascii="Times New Roman" w:hAnsi="Times New Roman" w:cs="Times New Roman"/>
          <w:b/>
          <w:sz w:val="28"/>
          <w:szCs w:val="28"/>
        </w:rPr>
      </w:pPr>
      <w:r w:rsidRPr="00357CFF">
        <w:rPr>
          <w:rFonts w:ascii="Times New Roman" w:hAnsi="Times New Roman" w:cs="Times New Roman"/>
          <w:b/>
          <w:sz w:val="28"/>
          <w:szCs w:val="28"/>
        </w:rPr>
        <w:t>РЕЗУЛЬТАТИ ДОСЛІДЖЕННЯ ТА ЇХ УЗАГАЛЬНЕННЯ</w:t>
      </w:r>
    </w:p>
    <w:p w14:paraId="7FAAE6F7" w14:textId="5A6B7E13" w:rsidR="00DF4B66" w:rsidRDefault="00DF4B66" w:rsidP="00FD40C2">
      <w:pPr>
        <w:spacing w:after="0" w:line="360" w:lineRule="auto"/>
        <w:jc w:val="center"/>
        <w:rPr>
          <w:rFonts w:ascii="Times New Roman" w:hAnsi="Times New Roman" w:cs="Times New Roman"/>
          <w:b/>
          <w:sz w:val="28"/>
          <w:szCs w:val="28"/>
        </w:rPr>
      </w:pPr>
    </w:p>
    <w:p w14:paraId="7475DC9F" w14:textId="3FDFE367" w:rsidR="00DF4B66" w:rsidRPr="00DF4B66" w:rsidRDefault="00DF4B66" w:rsidP="000A6DCF">
      <w:pPr>
        <w:spacing w:after="0" w:line="360" w:lineRule="auto"/>
        <w:ind w:firstLine="709"/>
        <w:jc w:val="both"/>
        <w:rPr>
          <w:rFonts w:ascii="Times New Roman" w:hAnsi="Times New Roman" w:cs="Times New Roman"/>
          <w:b/>
          <w:sz w:val="28"/>
          <w:szCs w:val="28"/>
        </w:rPr>
      </w:pPr>
      <w:r w:rsidRPr="00DF4B66">
        <w:rPr>
          <w:rFonts w:ascii="Times New Roman" w:hAnsi="Times New Roman" w:cs="Times New Roman"/>
          <w:b/>
          <w:sz w:val="28"/>
          <w:szCs w:val="28"/>
        </w:rPr>
        <w:t xml:space="preserve">3.1 Стартова однорідність вибірки </w:t>
      </w:r>
      <w:r>
        <w:rPr>
          <w:rFonts w:ascii="Times New Roman" w:hAnsi="Times New Roman" w:cs="Times New Roman"/>
          <w:b/>
          <w:sz w:val="28"/>
          <w:szCs w:val="28"/>
        </w:rPr>
        <w:t>учасниць дослідження</w:t>
      </w:r>
      <w:r w:rsidR="003C5195">
        <w:rPr>
          <w:rFonts w:ascii="Times New Roman" w:hAnsi="Times New Roman" w:cs="Times New Roman"/>
          <w:b/>
          <w:sz w:val="28"/>
          <w:szCs w:val="28"/>
        </w:rPr>
        <w:t xml:space="preserve"> </w:t>
      </w:r>
    </w:p>
    <w:p w14:paraId="64D19702" w14:textId="2F0840AB" w:rsidR="000A6DCF" w:rsidRPr="000A6DCF" w:rsidRDefault="000A6DCF" w:rsidP="000A6D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Вихідні величини усіх параметрів учасниць дослідження наведені у таблицях 3.</w:t>
      </w:r>
      <w:r w:rsidRPr="000A6DCF">
        <w:rPr>
          <w:rFonts w:ascii="Times New Roman" w:hAnsi="Times New Roman" w:cs="Times New Roman"/>
          <w:sz w:val="28"/>
          <w:szCs w:val="28"/>
        </w:rPr>
        <w:t xml:space="preserve">1 (динаміка </w:t>
      </w:r>
      <w:proofErr w:type="spellStart"/>
      <w:r w:rsidRPr="000A6DCF">
        <w:rPr>
          <w:rFonts w:ascii="Times New Roman" w:hAnsi="Times New Roman" w:cs="Times New Roman"/>
          <w:sz w:val="28"/>
          <w:szCs w:val="28"/>
        </w:rPr>
        <w:t>морфофункціональних</w:t>
      </w:r>
      <w:proofErr w:type="spellEnd"/>
      <w:r w:rsidRPr="000A6DCF">
        <w:rPr>
          <w:rFonts w:ascii="Times New Roman" w:hAnsi="Times New Roman" w:cs="Times New Roman"/>
          <w:sz w:val="28"/>
          <w:szCs w:val="28"/>
        </w:rPr>
        <w:t xml:space="preserve"> показників), 3.2 (динаміка композиційного складу тіла) і 3.3 (динаміка функціонального стану кишечника). </w:t>
      </w:r>
    </w:p>
    <w:p w14:paraId="35E2F9EA" w14:textId="583503CE" w:rsidR="008A29BC" w:rsidRDefault="008A29BC" w:rsidP="00FD40C2">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Таблиця 3.1 – Динаміка </w:t>
      </w:r>
      <w:proofErr w:type="spellStart"/>
      <w:r>
        <w:rPr>
          <w:rFonts w:ascii="Times New Roman" w:hAnsi="Times New Roman" w:cs="Times New Roman"/>
          <w:b/>
          <w:sz w:val="28"/>
          <w:szCs w:val="28"/>
        </w:rPr>
        <w:t>морфофункціональних</w:t>
      </w:r>
      <w:proofErr w:type="spellEnd"/>
      <w:r>
        <w:rPr>
          <w:rFonts w:ascii="Times New Roman" w:hAnsi="Times New Roman" w:cs="Times New Roman"/>
          <w:b/>
          <w:sz w:val="28"/>
          <w:szCs w:val="28"/>
        </w:rPr>
        <w:t xml:space="preserve"> параметрів учасниць дослідження</w:t>
      </w:r>
    </w:p>
    <w:tbl>
      <w:tblPr>
        <w:tblStyle w:val="a4"/>
        <w:tblW w:w="9351" w:type="dxa"/>
        <w:tblLayout w:type="fixed"/>
        <w:tblLook w:val="04A0" w:firstRow="1" w:lastRow="0" w:firstColumn="1" w:lastColumn="0" w:noHBand="0" w:noVBand="1"/>
      </w:tblPr>
      <w:tblGrid>
        <w:gridCol w:w="992"/>
        <w:gridCol w:w="1980"/>
        <w:gridCol w:w="1275"/>
        <w:gridCol w:w="1276"/>
        <w:gridCol w:w="1276"/>
        <w:gridCol w:w="1276"/>
        <w:gridCol w:w="1276"/>
      </w:tblGrid>
      <w:tr w:rsidR="008A29BC" w14:paraId="0501C585" w14:textId="77777777" w:rsidTr="00342C10">
        <w:tc>
          <w:tcPr>
            <w:tcW w:w="992" w:type="dxa"/>
            <w:tcBorders>
              <w:top w:val="single" w:sz="4" w:space="0" w:color="auto"/>
              <w:left w:val="single" w:sz="4" w:space="0" w:color="auto"/>
              <w:bottom w:val="single" w:sz="4" w:space="0" w:color="auto"/>
              <w:right w:val="single" w:sz="4" w:space="0" w:color="auto"/>
            </w:tcBorders>
            <w:hideMark/>
          </w:tcPr>
          <w:p w14:paraId="5F9A665D" w14:textId="77777777" w:rsidR="008A29BC" w:rsidRDefault="008A29BC" w:rsidP="00FD40C2">
            <w:pPr>
              <w:spacing w:line="360" w:lineRule="auto"/>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t>Група</w:t>
            </w:r>
            <w:proofErr w:type="spellEnd"/>
          </w:p>
        </w:tc>
        <w:tc>
          <w:tcPr>
            <w:tcW w:w="1980" w:type="dxa"/>
            <w:tcBorders>
              <w:top w:val="single" w:sz="4" w:space="0" w:color="auto"/>
              <w:left w:val="single" w:sz="4" w:space="0" w:color="auto"/>
              <w:bottom w:val="single" w:sz="4" w:space="0" w:color="auto"/>
              <w:right w:val="single" w:sz="4" w:space="0" w:color="auto"/>
            </w:tcBorders>
            <w:hideMark/>
          </w:tcPr>
          <w:p w14:paraId="4155EE41" w14:textId="77777777" w:rsidR="008A29BC" w:rsidRPr="001F77DF" w:rsidRDefault="008A29BC" w:rsidP="00FD40C2">
            <w:pPr>
              <w:spacing w:line="360" w:lineRule="auto"/>
              <w:jc w:val="center"/>
              <w:rPr>
                <w:rFonts w:ascii="Times New Roman" w:hAnsi="Times New Roman" w:cs="Times New Roman"/>
                <w:b/>
                <w:sz w:val="28"/>
                <w:szCs w:val="28"/>
              </w:rPr>
            </w:pPr>
            <w:r w:rsidRPr="001F77DF">
              <w:rPr>
                <w:rFonts w:ascii="Times New Roman" w:hAnsi="Times New Roman" w:cs="Times New Roman"/>
                <w:b/>
                <w:sz w:val="28"/>
                <w:szCs w:val="28"/>
              </w:rPr>
              <w:t>Термін</w:t>
            </w:r>
          </w:p>
        </w:tc>
        <w:tc>
          <w:tcPr>
            <w:tcW w:w="1275" w:type="dxa"/>
            <w:tcBorders>
              <w:top w:val="single" w:sz="4" w:space="0" w:color="auto"/>
              <w:left w:val="single" w:sz="4" w:space="0" w:color="auto"/>
              <w:bottom w:val="single" w:sz="4" w:space="0" w:color="auto"/>
              <w:right w:val="single" w:sz="4" w:space="0" w:color="auto"/>
            </w:tcBorders>
            <w:hideMark/>
          </w:tcPr>
          <w:p w14:paraId="18A1FFBE" w14:textId="77777777" w:rsidR="008A29BC" w:rsidRPr="001F77DF" w:rsidRDefault="008A29BC" w:rsidP="00FD40C2">
            <w:pPr>
              <w:spacing w:line="360" w:lineRule="auto"/>
              <w:ind w:left="-105" w:right="-105"/>
              <w:jc w:val="center"/>
              <w:rPr>
                <w:rFonts w:ascii="Times New Roman" w:hAnsi="Times New Roman" w:cs="Times New Roman"/>
                <w:b/>
                <w:sz w:val="28"/>
                <w:szCs w:val="28"/>
              </w:rPr>
            </w:pPr>
            <w:r w:rsidRPr="001F77DF">
              <w:rPr>
                <w:rFonts w:ascii="Times New Roman" w:hAnsi="Times New Roman" w:cs="Times New Roman"/>
                <w:b/>
                <w:sz w:val="28"/>
                <w:szCs w:val="28"/>
              </w:rPr>
              <w:t>Маса тіла, кг</w:t>
            </w:r>
          </w:p>
        </w:tc>
        <w:tc>
          <w:tcPr>
            <w:tcW w:w="1276" w:type="dxa"/>
            <w:tcBorders>
              <w:top w:val="single" w:sz="4" w:space="0" w:color="auto"/>
              <w:left w:val="single" w:sz="4" w:space="0" w:color="auto"/>
              <w:bottom w:val="single" w:sz="4" w:space="0" w:color="auto"/>
              <w:right w:val="single" w:sz="4" w:space="0" w:color="auto"/>
            </w:tcBorders>
            <w:hideMark/>
          </w:tcPr>
          <w:p w14:paraId="19DCE47B" w14:textId="312C41E2" w:rsidR="008A29BC" w:rsidRPr="001F77DF" w:rsidRDefault="003823DB" w:rsidP="00FD40C2">
            <w:pPr>
              <w:spacing w:line="360" w:lineRule="auto"/>
              <w:ind w:left="-107" w:right="-112"/>
              <w:jc w:val="center"/>
              <w:rPr>
                <w:rFonts w:ascii="Times New Roman" w:hAnsi="Times New Roman" w:cs="Times New Roman"/>
                <w:b/>
                <w:sz w:val="28"/>
                <w:szCs w:val="28"/>
              </w:rPr>
            </w:pPr>
            <w:r w:rsidRPr="001F77DF">
              <w:rPr>
                <w:rFonts w:ascii="Times New Roman" w:hAnsi="Times New Roman" w:cs="Times New Roman"/>
                <w:b/>
                <w:sz w:val="28"/>
                <w:szCs w:val="28"/>
              </w:rPr>
              <w:t>ІМТ</w:t>
            </w:r>
          </w:p>
        </w:tc>
        <w:tc>
          <w:tcPr>
            <w:tcW w:w="1276" w:type="dxa"/>
            <w:tcBorders>
              <w:top w:val="single" w:sz="4" w:space="0" w:color="auto"/>
              <w:left w:val="single" w:sz="4" w:space="0" w:color="auto"/>
              <w:bottom w:val="single" w:sz="4" w:space="0" w:color="auto"/>
              <w:right w:val="single" w:sz="4" w:space="0" w:color="auto"/>
            </w:tcBorders>
            <w:hideMark/>
          </w:tcPr>
          <w:p w14:paraId="4A360EF6" w14:textId="1B7159CE" w:rsidR="008A29BC" w:rsidRPr="001F77DF" w:rsidRDefault="00624D87" w:rsidP="00FD40C2">
            <w:pPr>
              <w:spacing w:line="360" w:lineRule="auto"/>
              <w:ind w:left="-110" w:right="-108"/>
              <w:jc w:val="center"/>
              <w:rPr>
                <w:rFonts w:ascii="Times New Roman" w:hAnsi="Times New Roman" w:cs="Times New Roman"/>
                <w:b/>
                <w:sz w:val="28"/>
                <w:szCs w:val="28"/>
              </w:rPr>
            </w:pPr>
            <w:r w:rsidRPr="001F77DF">
              <w:rPr>
                <w:rFonts w:ascii="Times New Roman" w:hAnsi="Times New Roman" w:cs="Times New Roman"/>
                <w:b/>
                <w:sz w:val="28"/>
                <w:szCs w:val="28"/>
              </w:rPr>
              <w:t>ОТ</w:t>
            </w:r>
          </w:p>
        </w:tc>
        <w:tc>
          <w:tcPr>
            <w:tcW w:w="1276" w:type="dxa"/>
            <w:tcBorders>
              <w:top w:val="single" w:sz="4" w:space="0" w:color="auto"/>
              <w:left w:val="single" w:sz="4" w:space="0" w:color="auto"/>
              <w:bottom w:val="single" w:sz="4" w:space="0" w:color="auto"/>
              <w:right w:val="single" w:sz="4" w:space="0" w:color="auto"/>
            </w:tcBorders>
            <w:hideMark/>
          </w:tcPr>
          <w:p w14:paraId="16E8C9C3" w14:textId="79BC1546" w:rsidR="008A29BC" w:rsidRPr="001F77DF" w:rsidRDefault="00624D87" w:rsidP="00FD40C2">
            <w:pPr>
              <w:spacing w:line="360" w:lineRule="auto"/>
              <w:jc w:val="center"/>
              <w:rPr>
                <w:rFonts w:ascii="Times New Roman" w:hAnsi="Times New Roman" w:cs="Times New Roman"/>
                <w:b/>
                <w:sz w:val="28"/>
                <w:szCs w:val="28"/>
              </w:rPr>
            </w:pPr>
            <w:r w:rsidRPr="001F77DF">
              <w:rPr>
                <w:rFonts w:ascii="Times New Roman" w:hAnsi="Times New Roman" w:cs="Times New Roman"/>
                <w:b/>
                <w:sz w:val="28"/>
                <w:szCs w:val="28"/>
              </w:rPr>
              <w:t>ОС</w:t>
            </w:r>
          </w:p>
        </w:tc>
        <w:tc>
          <w:tcPr>
            <w:tcW w:w="1276" w:type="dxa"/>
            <w:tcBorders>
              <w:top w:val="single" w:sz="4" w:space="0" w:color="auto"/>
              <w:left w:val="single" w:sz="4" w:space="0" w:color="auto"/>
              <w:bottom w:val="single" w:sz="4" w:space="0" w:color="auto"/>
              <w:right w:val="single" w:sz="4" w:space="0" w:color="auto"/>
            </w:tcBorders>
            <w:hideMark/>
          </w:tcPr>
          <w:p w14:paraId="7B9101DF" w14:textId="2E663911" w:rsidR="008A29BC" w:rsidRPr="001F77DF" w:rsidRDefault="00624D87" w:rsidP="00FD40C2">
            <w:pPr>
              <w:spacing w:line="360" w:lineRule="auto"/>
              <w:ind w:left="-107" w:right="-112"/>
              <w:jc w:val="center"/>
              <w:rPr>
                <w:rFonts w:ascii="Times New Roman" w:hAnsi="Times New Roman" w:cs="Times New Roman"/>
                <w:b/>
                <w:sz w:val="28"/>
                <w:szCs w:val="28"/>
              </w:rPr>
            </w:pPr>
            <w:r w:rsidRPr="001F77DF">
              <w:rPr>
                <w:rFonts w:ascii="Times New Roman" w:hAnsi="Times New Roman" w:cs="Times New Roman"/>
                <w:b/>
                <w:sz w:val="28"/>
                <w:szCs w:val="28"/>
              </w:rPr>
              <w:t>Т/С</w:t>
            </w:r>
          </w:p>
        </w:tc>
      </w:tr>
      <w:tr w:rsidR="001F1878" w14:paraId="3736734B" w14:textId="77777777" w:rsidTr="00342C10">
        <w:tc>
          <w:tcPr>
            <w:tcW w:w="992" w:type="dxa"/>
            <w:vMerge w:val="restart"/>
            <w:tcBorders>
              <w:top w:val="single" w:sz="4" w:space="0" w:color="auto"/>
              <w:left w:val="single" w:sz="4" w:space="0" w:color="auto"/>
              <w:bottom w:val="single" w:sz="4" w:space="0" w:color="auto"/>
              <w:right w:val="single" w:sz="4" w:space="0" w:color="auto"/>
            </w:tcBorders>
            <w:hideMark/>
          </w:tcPr>
          <w:p w14:paraId="30033C62" w14:textId="77777777" w:rsidR="001F1878" w:rsidRDefault="001F1878" w:rsidP="00FD40C2">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КГ</w:t>
            </w:r>
          </w:p>
        </w:tc>
        <w:tc>
          <w:tcPr>
            <w:tcW w:w="1980" w:type="dxa"/>
            <w:tcBorders>
              <w:top w:val="single" w:sz="4" w:space="0" w:color="auto"/>
              <w:left w:val="single" w:sz="4" w:space="0" w:color="auto"/>
              <w:bottom w:val="single" w:sz="4" w:space="0" w:color="auto"/>
              <w:right w:val="single" w:sz="4" w:space="0" w:color="auto"/>
            </w:tcBorders>
            <w:hideMark/>
          </w:tcPr>
          <w:p w14:paraId="073056DE"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вихідний стан</w:t>
            </w:r>
          </w:p>
        </w:tc>
        <w:tc>
          <w:tcPr>
            <w:tcW w:w="1275" w:type="dxa"/>
            <w:tcBorders>
              <w:top w:val="single" w:sz="4" w:space="0" w:color="auto"/>
              <w:left w:val="single" w:sz="4" w:space="0" w:color="auto"/>
              <w:bottom w:val="single" w:sz="4" w:space="0" w:color="auto"/>
              <w:right w:val="single" w:sz="4" w:space="0" w:color="auto"/>
            </w:tcBorders>
          </w:tcPr>
          <w:p w14:paraId="64813F43" w14:textId="1F231869"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67,8±1,4</w:t>
            </w:r>
          </w:p>
        </w:tc>
        <w:tc>
          <w:tcPr>
            <w:tcW w:w="1276" w:type="dxa"/>
            <w:tcBorders>
              <w:top w:val="single" w:sz="4" w:space="0" w:color="auto"/>
              <w:left w:val="single" w:sz="4" w:space="0" w:color="auto"/>
              <w:bottom w:val="single" w:sz="4" w:space="0" w:color="auto"/>
              <w:right w:val="single" w:sz="4" w:space="0" w:color="auto"/>
            </w:tcBorders>
          </w:tcPr>
          <w:p w14:paraId="4D64EB85" w14:textId="206C35DC"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24,2±0,5</w:t>
            </w:r>
          </w:p>
        </w:tc>
        <w:tc>
          <w:tcPr>
            <w:tcW w:w="1276" w:type="dxa"/>
            <w:tcBorders>
              <w:top w:val="single" w:sz="4" w:space="0" w:color="auto"/>
              <w:left w:val="single" w:sz="4" w:space="0" w:color="auto"/>
              <w:bottom w:val="single" w:sz="4" w:space="0" w:color="auto"/>
              <w:right w:val="single" w:sz="4" w:space="0" w:color="auto"/>
            </w:tcBorders>
          </w:tcPr>
          <w:p w14:paraId="33AC22A9" w14:textId="725AF7DC"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78,3±1,1</w:t>
            </w:r>
          </w:p>
        </w:tc>
        <w:tc>
          <w:tcPr>
            <w:tcW w:w="1276" w:type="dxa"/>
            <w:tcBorders>
              <w:top w:val="single" w:sz="4" w:space="0" w:color="auto"/>
              <w:left w:val="single" w:sz="4" w:space="0" w:color="auto"/>
              <w:bottom w:val="single" w:sz="4" w:space="0" w:color="auto"/>
              <w:right w:val="single" w:sz="4" w:space="0" w:color="auto"/>
            </w:tcBorders>
          </w:tcPr>
          <w:p w14:paraId="6DBA82F6" w14:textId="26E3A2F1"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98,5±1,6</w:t>
            </w:r>
          </w:p>
        </w:tc>
        <w:tc>
          <w:tcPr>
            <w:tcW w:w="1276" w:type="dxa"/>
            <w:tcBorders>
              <w:top w:val="single" w:sz="4" w:space="0" w:color="auto"/>
              <w:left w:val="single" w:sz="4" w:space="0" w:color="auto"/>
              <w:bottom w:val="single" w:sz="4" w:space="0" w:color="auto"/>
              <w:right w:val="single" w:sz="4" w:space="0" w:color="auto"/>
            </w:tcBorders>
          </w:tcPr>
          <w:p w14:paraId="273F01D8" w14:textId="05EEC04F"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0,80±0,01</w:t>
            </w:r>
          </w:p>
        </w:tc>
      </w:tr>
      <w:tr w:rsidR="001F1878" w14:paraId="7D5D1B18" w14:textId="77777777" w:rsidTr="00342C10">
        <w:tc>
          <w:tcPr>
            <w:tcW w:w="992" w:type="dxa"/>
            <w:vMerge/>
            <w:tcBorders>
              <w:top w:val="single" w:sz="4" w:space="0" w:color="auto"/>
              <w:left w:val="single" w:sz="4" w:space="0" w:color="auto"/>
              <w:bottom w:val="single" w:sz="4" w:space="0" w:color="auto"/>
              <w:right w:val="single" w:sz="4" w:space="0" w:color="auto"/>
            </w:tcBorders>
            <w:vAlign w:val="center"/>
            <w:hideMark/>
          </w:tcPr>
          <w:p w14:paraId="3EF1C416" w14:textId="77777777" w:rsidR="001F1878" w:rsidRDefault="001F1878" w:rsidP="00FD40C2">
            <w:pPr>
              <w:spacing w:line="360" w:lineRule="auto"/>
              <w:rPr>
                <w:rFonts w:ascii="Times New Roman" w:hAnsi="Times New Roman" w:cs="Times New Roman"/>
                <w:b/>
                <w:sz w:val="28"/>
                <w:szCs w:val="28"/>
                <w:lang w:val="ru-RU"/>
              </w:rPr>
            </w:pPr>
          </w:p>
        </w:tc>
        <w:tc>
          <w:tcPr>
            <w:tcW w:w="1980" w:type="dxa"/>
            <w:tcBorders>
              <w:top w:val="single" w:sz="4" w:space="0" w:color="auto"/>
              <w:left w:val="single" w:sz="4" w:space="0" w:color="auto"/>
              <w:bottom w:val="single" w:sz="4" w:space="0" w:color="auto"/>
              <w:right w:val="single" w:sz="4" w:space="0" w:color="auto"/>
            </w:tcBorders>
            <w:hideMark/>
          </w:tcPr>
          <w:p w14:paraId="5BFC508A"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через 4 тижні</w:t>
            </w:r>
          </w:p>
        </w:tc>
        <w:tc>
          <w:tcPr>
            <w:tcW w:w="1275" w:type="dxa"/>
            <w:tcBorders>
              <w:top w:val="single" w:sz="4" w:space="0" w:color="auto"/>
              <w:left w:val="single" w:sz="4" w:space="0" w:color="auto"/>
              <w:bottom w:val="single" w:sz="4" w:space="0" w:color="auto"/>
              <w:right w:val="single" w:sz="4" w:space="0" w:color="auto"/>
            </w:tcBorders>
          </w:tcPr>
          <w:p w14:paraId="79AAA215" w14:textId="76CC7D65"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67,</w:t>
            </w:r>
            <w:r w:rsidR="00637550">
              <w:rPr>
                <w:rFonts w:ascii="Times New Roman" w:hAnsi="Times New Roman" w:cs="Times New Roman"/>
                <w:sz w:val="28"/>
                <w:szCs w:val="28"/>
              </w:rPr>
              <w:t>8</w:t>
            </w:r>
            <w:r w:rsidRPr="001F77DF">
              <w:rPr>
                <w:rFonts w:ascii="Times New Roman" w:hAnsi="Times New Roman" w:cs="Times New Roman"/>
                <w:sz w:val="28"/>
                <w:szCs w:val="28"/>
              </w:rPr>
              <w:t>±1,3</w:t>
            </w:r>
          </w:p>
        </w:tc>
        <w:tc>
          <w:tcPr>
            <w:tcW w:w="1276" w:type="dxa"/>
            <w:tcBorders>
              <w:top w:val="single" w:sz="4" w:space="0" w:color="auto"/>
              <w:left w:val="single" w:sz="4" w:space="0" w:color="auto"/>
              <w:bottom w:val="single" w:sz="4" w:space="0" w:color="auto"/>
              <w:right w:val="single" w:sz="4" w:space="0" w:color="auto"/>
            </w:tcBorders>
          </w:tcPr>
          <w:p w14:paraId="22190BAC" w14:textId="38607B21"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24,</w:t>
            </w:r>
            <w:r w:rsidR="00637550">
              <w:rPr>
                <w:rFonts w:ascii="Times New Roman" w:hAnsi="Times New Roman" w:cs="Times New Roman"/>
                <w:sz w:val="28"/>
                <w:szCs w:val="28"/>
              </w:rPr>
              <w:t>2</w:t>
            </w:r>
            <w:r w:rsidRPr="001F77DF">
              <w:rPr>
                <w:rFonts w:ascii="Times New Roman" w:hAnsi="Times New Roman" w:cs="Times New Roman"/>
                <w:sz w:val="28"/>
                <w:szCs w:val="28"/>
              </w:rPr>
              <w:t>±0,5</w:t>
            </w:r>
          </w:p>
        </w:tc>
        <w:tc>
          <w:tcPr>
            <w:tcW w:w="1276" w:type="dxa"/>
            <w:tcBorders>
              <w:top w:val="single" w:sz="4" w:space="0" w:color="auto"/>
              <w:left w:val="single" w:sz="4" w:space="0" w:color="auto"/>
              <w:bottom w:val="single" w:sz="4" w:space="0" w:color="auto"/>
              <w:right w:val="single" w:sz="4" w:space="0" w:color="auto"/>
            </w:tcBorders>
          </w:tcPr>
          <w:p w14:paraId="35E18BB1" w14:textId="0C8AC36F"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78,</w:t>
            </w:r>
            <w:r w:rsidR="009C4D2F">
              <w:rPr>
                <w:rFonts w:ascii="Times New Roman" w:hAnsi="Times New Roman" w:cs="Times New Roman"/>
                <w:sz w:val="28"/>
                <w:szCs w:val="28"/>
              </w:rPr>
              <w:t>2</w:t>
            </w:r>
            <w:r w:rsidRPr="001F77DF">
              <w:rPr>
                <w:rFonts w:ascii="Times New Roman" w:hAnsi="Times New Roman" w:cs="Times New Roman"/>
                <w:sz w:val="28"/>
                <w:szCs w:val="28"/>
              </w:rPr>
              <w:t>±1,2</w:t>
            </w:r>
          </w:p>
        </w:tc>
        <w:tc>
          <w:tcPr>
            <w:tcW w:w="1276" w:type="dxa"/>
            <w:tcBorders>
              <w:top w:val="single" w:sz="4" w:space="0" w:color="auto"/>
              <w:left w:val="single" w:sz="4" w:space="0" w:color="auto"/>
              <w:bottom w:val="single" w:sz="4" w:space="0" w:color="auto"/>
              <w:right w:val="single" w:sz="4" w:space="0" w:color="auto"/>
            </w:tcBorders>
          </w:tcPr>
          <w:p w14:paraId="28B8E6B6" w14:textId="65CCAD35"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98,4±1,5</w:t>
            </w:r>
          </w:p>
        </w:tc>
        <w:tc>
          <w:tcPr>
            <w:tcW w:w="1276" w:type="dxa"/>
            <w:tcBorders>
              <w:top w:val="single" w:sz="4" w:space="0" w:color="auto"/>
              <w:left w:val="single" w:sz="4" w:space="0" w:color="auto"/>
              <w:bottom w:val="single" w:sz="4" w:space="0" w:color="auto"/>
              <w:right w:val="single" w:sz="4" w:space="0" w:color="auto"/>
            </w:tcBorders>
          </w:tcPr>
          <w:p w14:paraId="58778CB0" w14:textId="781DA7E9"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0,79±0,01</w:t>
            </w:r>
          </w:p>
        </w:tc>
      </w:tr>
      <w:tr w:rsidR="001F1878" w14:paraId="6EA9872C" w14:textId="77777777" w:rsidTr="00342C10">
        <w:tc>
          <w:tcPr>
            <w:tcW w:w="992" w:type="dxa"/>
            <w:vMerge/>
            <w:tcBorders>
              <w:top w:val="single" w:sz="4" w:space="0" w:color="auto"/>
              <w:left w:val="single" w:sz="4" w:space="0" w:color="auto"/>
              <w:bottom w:val="single" w:sz="4" w:space="0" w:color="auto"/>
              <w:right w:val="single" w:sz="4" w:space="0" w:color="auto"/>
            </w:tcBorders>
            <w:vAlign w:val="center"/>
            <w:hideMark/>
          </w:tcPr>
          <w:p w14:paraId="77E55BC8" w14:textId="77777777" w:rsidR="001F1878" w:rsidRDefault="001F1878" w:rsidP="00FD40C2">
            <w:pPr>
              <w:spacing w:line="360" w:lineRule="auto"/>
              <w:rPr>
                <w:rFonts w:ascii="Times New Roman" w:hAnsi="Times New Roman" w:cs="Times New Roman"/>
                <w:b/>
                <w:sz w:val="28"/>
                <w:szCs w:val="28"/>
                <w:lang w:val="ru-RU"/>
              </w:rPr>
            </w:pPr>
          </w:p>
        </w:tc>
        <w:tc>
          <w:tcPr>
            <w:tcW w:w="1980" w:type="dxa"/>
            <w:tcBorders>
              <w:top w:val="single" w:sz="4" w:space="0" w:color="auto"/>
              <w:left w:val="single" w:sz="4" w:space="0" w:color="auto"/>
              <w:bottom w:val="single" w:sz="4" w:space="0" w:color="auto"/>
              <w:right w:val="single" w:sz="4" w:space="0" w:color="auto"/>
            </w:tcBorders>
            <w:hideMark/>
          </w:tcPr>
          <w:p w14:paraId="34FEEF6F"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через 8 тижнів</w:t>
            </w:r>
          </w:p>
        </w:tc>
        <w:tc>
          <w:tcPr>
            <w:tcW w:w="1275" w:type="dxa"/>
            <w:tcBorders>
              <w:top w:val="single" w:sz="4" w:space="0" w:color="auto"/>
              <w:left w:val="single" w:sz="4" w:space="0" w:color="auto"/>
              <w:bottom w:val="single" w:sz="4" w:space="0" w:color="auto"/>
              <w:right w:val="single" w:sz="4" w:space="0" w:color="auto"/>
            </w:tcBorders>
          </w:tcPr>
          <w:p w14:paraId="33343ED4" w14:textId="2264AC49"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67,</w:t>
            </w:r>
            <w:r w:rsidR="00637550">
              <w:rPr>
                <w:rFonts w:ascii="Times New Roman" w:hAnsi="Times New Roman" w:cs="Times New Roman"/>
                <w:sz w:val="28"/>
                <w:szCs w:val="28"/>
              </w:rPr>
              <w:t>7</w:t>
            </w:r>
            <w:r w:rsidRPr="001F77DF">
              <w:rPr>
                <w:rFonts w:ascii="Times New Roman" w:hAnsi="Times New Roman" w:cs="Times New Roman"/>
                <w:sz w:val="28"/>
                <w:szCs w:val="28"/>
              </w:rPr>
              <w:t>±1,5</w:t>
            </w:r>
          </w:p>
        </w:tc>
        <w:tc>
          <w:tcPr>
            <w:tcW w:w="1276" w:type="dxa"/>
            <w:tcBorders>
              <w:top w:val="single" w:sz="4" w:space="0" w:color="auto"/>
              <w:left w:val="single" w:sz="4" w:space="0" w:color="auto"/>
              <w:bottom w:val="single" w:sz="4" w:space="0" w:color="auto"/>
              <w:right w:val="single" w:sz="4" w:space="0" w:color="auto"/>
            </w:tcBorders>
          </w:tcPr>
          <w:p w14:paraId="765B2C1F" w14:textId="56CDFA46"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24,</w:t>
            </w:r>
            <w:r w:rsidR="00637550">
              <w:rPr>
                <w:rFonts w:ascii="Times New Roman" w:hAnsi="Times New Roman" w:cs="Times New Roman"/>
                <w:sz w:val="28"/>
                <w:szCs w:val="28"/>
              </w:rPr>
              <w:t>0</w:t>
            </w:r>
            <w:r w:rsidRPr="001F77DF">
              <w:rPr>
                <w:rFonts w:ascii="Times New Roman" w:hAnsi="Times New Roman" w:cs="Times New Roman"/>
                <w:sz w:val="28"/>
                <w:szCs w:val="28"/>
              </w:rPr>
              <w:t>±0,5</w:t>
            </w:r>
          </w:p>
        </w:tc>
        <w:tc>
          <w:tcPr>
            <w:tcW w:w="1276" w:type="dxa"/>
            <w:tcBorders>
              <w:top w:val="single" w:sz="4" w:space="0" w:color="auto"/>
              <w:left w:val="single" w:sz="4" w:space="0" w:color="auto"/>
              <w:bottom w:val="single" w:sz="4" w:space="0" w:color="auto"/>
              <w:right w:val="single" w:sz="4" w:space="0" w:color="auto"/>
            </w:tcBorders>
          </w:tcPr>
          <w:p w14:paraId="22B88AB0" w14:textId="16F6EAAC"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78,</w:t>
            </w:r>
            <w:r w:rsidR="009C4D2F">
              <w:rPr>
                <w:rFonts w:ascii="Times New Roman" w:hAnsi="Times New Roman" w:cs="Times New Roman"/>
                <w:sz w:val="28"/>
                <w:szCs w:val="28"/>
              </w:rPr>
              <w:t>3</w:t>
            </w:r>
            <w:r w:rsidRPr="001F77DF">
              <w:rPr>
                <w:rFonts w:ascii="Times New Roman" w:hAnsi="Times New Roman" w:cs="Times New Roman"/>
                <w:sz w:val="28"/>
                <w:szCs w:val="28"/>
              </w:rPr>
              <w:t>±1,1</w:t>
            </w:r>
          </w:p>
        </w:tc>
        <w:tc>
          <w:tcPr>
            <w:tcW w:w="1276" w:type="dxa"/>
            <w:tcBorders>
              <w:top w:val="single" w:sz="4" w:space="0" w:color="auto"/>
              <w:left w:val="single" w:sz="4" w:space="0" w:color="auto"/>
              <w:bottom w:val="single" w:sz="4" w:space="0" w:color="auto"/>
              <w:right w:val="single" w:sz="4" w:space="0" w:color="auto"/>
            </w:tcBorders>
          </w:tcPr>
          <w:p w14:paraId="1CAD4B4B" w14:textId="41DED511"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98,</w:t>
            </w:r>
            <w:r w:rsidR="009C4D2F">
              <w:rPr>
                <w:rFonts w:ascii="Times New Roman" w:hAnsi="Times New Roman" w:cs="Times New Roman"/>
                <w:sz w:val="28"/>
                <w:szCs w:val="28"/>
              </w:rPr>
              <w:t>5</w:t>
            </w:r>
            <w:r w:rsidRPr="001F77DF">
              <w:rPr>
                <w:rFonts w:ascii="Times New Roman" w:hAnsi="Times New Roman" w:cs="Times New Roman"/>
                <w:sz w:val="28"/>
                <w:szCs w:val="28"/>
              </w:rPr>
              <w:t>±1,4</w:t>
            </w:r>
          </w:p>
        </w:tc>
        <w:tc>
          <w:tcPr>
            <w:tcW w:w="1276" w:type="dxa"/>
            <w:tcBorders>
              <w:top w:val="single" w:sz="4" w:space="0" w:color="auto"/>
              <w:left w:val="single" w:sz="4" w:space="0" w:color="auto"/>
              <w:bottom w:val="single" w:sz="4" w:space="0" w:color="auto"/>
              <w:right w:val="single" w:sz="4" w:space="0" w:color="auto"/>
            </w:tcBorders>
          </w:tcPr>
          <w:p w14:paraId="3F2E4F6B" w14:textId="654A23A7"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0,79±0,01</w:t>
            </w:r>
          </w:p>
        </w:tc>
      </w:tr>
      <w:tr w:rsidR="001F1878" w14:paraId="05499A04" w14:textId="77777777" w:rsidTr="00342C10">
        <w:tc>
          <w:tcPr>
            <w:tcW w:w="992" w:type="dxa"/>
            <w:vMerge/>
            <w:tcBorders>
              <w:top w:val="single" w:sz="4" w:space="0" w:color="auto"/>
              <w:left w:val="single" w:sz="4" w:space="0" w:color="auto"/>
              <w:bottom w:val="single" w:sz="4" w:space="0" w:color="auto"/>
              <w:right w:val="single" w:sz="4" w:space="0" w:color="auto"/>
            </w:tcBorders>
            <w:vAlign w:val="center"/>
            <w:hideMark/>
          </w:tcPr>
          <w:p w14:paraId="78B391E0" w14:textId="77777777" w:rsidR="001F1878" w:rsidRDefault="001F1878" w:rsidP="00FD40C2">
            <w:pPr>
              <w:spacing w:line="360" w:lineRule="auto"/>
              <w:rPr>
                <w:rFonts w:ascii="Times New Roman" w:hAnsi="Times New Roman" w:cs="Times New Roman"/>
                <w:b/>
                <w:sz w:val="28"/>
                <w:szCs w:val="28"/>
                <w:lang w:val="ru-RU"/>
              </w:rPr>
            </w:pPr>
          </w:p>
        </w:tc>
        <w:tc>
          <w:tcPr>
            <w:tcW w:w="1980" w:type="dxa"/>
            <w:tcBorders>
              <w:top w:val="single" w:sz="4" w:space="0" w:color="auto"/>
              <w:left w:val="single" w:sz="4" w:space="0" w:color="auto"/>
              <w:bottom w:val="single" w:sz="4" w:space="0" w:color="auto"/>
              <w:right w:val="single" w:sz="4" w:space="0" w:color="auto"/>
            </w:tcBorders>
            <w:hideMark/>
          </w:tcPr>
          <w:p w14:paraId="1BF037FC"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через 12 тижнів</w:t>
            </w:r>
          </w:p>
        </w:tc>
        <w:tc>
          <w:tcPr>
            <w:tcW w:w="1275" w:type="dxa"/>
            <w:tcBorders>
              <w:top w:val="single" w:sz="4" w:space="0" w:color="auto"/>
              <w:left w:val="single" w:sz="4" w:space="0" w:color="auto"/>
              <w:bottom w:val="single" w:sz="4" w:space="0" w:color="auto"/>
              <w:right w:val="single" w:sz="4" w:space="0" w:color="auto"/>
            </w:tcBorders>
          </w:tcPr>
          <w:p w14:paraId="69A090E4" w14:textId="216638BF"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67,</w:t>
            </w:r>
            <w:r w:rsidR="00637550">
              <w:rPr>
                <w:rFonts w:ascii="Times New Roman" w:hAnsi="Times New Roman" w:cs="Times New Roman"/>
                <w:sz w:val="28"/>
                <w:szCs w:val="28"/>
              </w:rPr>
              <w:t>8</w:t>
            </w:r>
            <w:r w:rsidRPr="001F77DF">
              <w:rPr>
                <w:rFonts w:ascii="Times New Roman" w:hAnsi="Times New Roman" w:cs="Times New Roman"/>
                <w:sz w:val="28"/>
                <w:szCs w:val="28"/>
              </w:rPr>
              <w:t>±1,4</w:t>
            </w:r>
          </w:p>
        </w:tc>
        <w:tc>
          <w:tcPr>
            <w:tcW w:w="1276" w:type="dxa"/>
            <w:tcBorders>
              <w:top w:val="single" w:sz="4" w:space="0" w:color="auto"/>
              <w:left w:val="single" w:sz="4" w:space="0" w:color="auto"/>
              <w:bottom w:val="single" w:sz="4" w:space="0" w:color="auto"/>
              <w:right w:val="single" w:sz="4" w:space="0" w:color="auto"/>
            </w:tcBorders>
          </w:tcPr>
          <w:p w14:paraId="4FE36C92" w14:textId="2C36A62B"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24,</w:t>
            </w:r>
            <w:r w:rsidR="00637550">
              <w:rPr>
                <w:rFonts w:ascii="Times New Roman" w:hAnsi="Times New Roman" w:cs="Times New Roman"/>
                <w:sz w:val="28"/>
                <w:szCs w:val="28"/>
              </w:rPr>
              <w:t>2</w:t>
            </w:r>
            <w:r w:rsidRPr="001F77DF">
              <w:rPr>
                <w:rFonts w:ascii="Times New Roman" w:hAnsi="Times New Roman" w:cs="Times New Roman"/>
                <w:sz w:val="28"/>
                <w:szCs w:val="28"/>
              </w:rPr>
              <w:t>±0,5</w:t>
            </w:r>
          </w:p>
        </w:tc>
        <w:tc>
          <w:tcPr>
            <w:tcW w:w="1276" w:type="dxa"/>
            <w:tcBorders>
              <w:top w:val="single" w:sz="4" w:space="0" w:color="auto"/>
              <w:left w:val="single" w:sz="4" w:space="0" w:color="auto"/>
              <w:bottom w:val="single" w:sz="4" w:space="0" w:color="auto"/>
              <w:right w:val="single" w:sz="4" w:space="0" w:color="auto"/>
            </w:tcBorders>
          </w:tcPr>
          <w:p w14:paraId="62C8EC89" w14:textId="1B0E4C83"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77,</w:t>
            </w:r>
            <w:r w:rsidR="009C4D2F">
              <w:rPr>
                <w:rFonts w:ascii="Times New Roman" w:hAnsi="Times New Roman" w:cs="Times New Roman"/>
                <w:sz w:val="28"/>
                <w:szCs w:val="28"/>
              </w:rPr>
              <w:t>2</w:t>
            </w:r>
            <w:r w:rsidRPr="001F77DF">
              <w:rPr>
                <w:rFonts w:ascii="Times New Roman" w:hAnsi="Times New Roman" w:cs="Times New Roman"/>
                <w:sz w:val="28"/>
                <w:szCs w:val="28"/>
              </w:rPr>
              <w:t>±1,2</w:t>
            </w:r>
          </w:p>
        </w:tc>
        <w:tc>
          <w:tcPr>
            <w:tcW w:w="1276" w:type="dxa"/>
            <w:tcBorders>
              <w:top w:val="single" w:sz="4" w:space="0" w:color="auto"/>
              <w:left w:val="single" w:sz="4" w:space="0" w:color="auto"/>
              <w:bottom w:val="single" w:sz="4" w:space="0" w:color="auto"/>
              <w:right w:val="single" w:sz="4" w:space="0" w:color="auto"/>
            </w:tcBorders>
          </w:tcPr>
          <w:p w14:paraId="51273942" w14:textId="5BFA78EA"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98,</w:t>
            </w:r>
            <w:r w:rsidR="009C4D2F">
              <w:rPr>
                <w:rFonts w:ascii="Times New Roman" w:hAnsi="Times New Roman" w:cs="Times New Roman"/>
                <w:sz w:val="28"/>
                <w:szCs w:val="28"/>
              </w:rPr>
              <w:t>5</w:t>
            </w:r>
            <w:r w:rsidRPr="001F77DF">
              <w:rPr>
                <w:rFonts w:ascii="Times New Roman" w:hAnsi="Times New Roman" w:cs="Times New Roman"/>
                <w:sz w:val="28"/>
                <w:szCs w:val="28"/>
              </w:rPr>
              <w:t>±1,5</w:t>
            </w:r>
          </w:p>
        </w:tc>
        <w:tc>
          <w:tcPr>
            <w:tcW w:w="1276" w:type="dxa"/>
            <w:tcBorders>
              <w:top w:val="single" w:sz="4" w:space="0" w:color="auto"/>
              <w:left w:val="single" w:sz="4" w:space="0" w:color="auto"/>
              <w:bottom w:val="single" w:sz="4" w:space="0" w:color="auto"/>
              <w:right w:val="single" w:sz="4" w:space="0" w:color="auto"/>
            </w:tcBorders>
          </w:tcPr>
          <w:p w14:paraId="68CC6B9F" w14:textId="4168E1AA"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0,79±0,01</w:t>
            </w:r>
          </w:p>
        </w:tc>
      </w:tr>
      <w:tr w:rsidR="001F1878" w14:paraId="4EB338FA" w14:textId="77777777" w:rsidTr="00342C10">
        <w:tc>
          <w:tcPr>
            <w:tcW w:w="992" w:type="dxa"/>
            <w:vMerge w:val="restart"/>
            <w:tcBorders>
              <w:top w:val="single" w:sz="4" w:space="0" w:color="auto"/>
              <w:left w:val="single" w:sz="4" w:space="0" w:color="auto"/>
              <w:bottom w:val="single" w:sz="4" w:space="0" w:color="auto"/>
              <w:right w:val="single" w:sz="4" w:space="0" w:color="auto"/>
            </w:tcBorders>
            <w:hideMark/>
          </w:tcPr>
          <w:p w14:paraId="73A64A77" w14:textId="12E3519D" w:rsidR="001F1878" w:rsidRDefault="001F1878" w:rsidP="00FD40C2">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НКГ</w:t>
            </w:r>
          </w:p>
        </w:tc>
        <w:tc>
          <w:tcPr>
            <w:tcW w:w="1980" w:type="dxa"/>
            <w:tcBorders>
              <w:top w:val="single" w:sz="4" w:space="0" w:color="auto"/>
              <w:left w:val="single" w:sz="4" w:space="0" w:color="auto"/>
              <w:bottom w:val="single" w:sz="4" w:space="0" w:color="auto"/>
              <w:right w:val="single" w:sz="4" w:space="0" w:color="auto"/>
            </w:tcBorders>
            <w:hideMark/>
          </w:tcPr>
          <w:p w14:paraId="4D83AE37"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вихідний стан</w:t>
            </w:r>
          </w:p>
        </w:tc>
        <w:tc>
          <w:tcPr>
            <w:tcW w:w="1275" w:type="dxa"/>
            <w:tcBorders>
              <w:top w:val="single" w:sz="4" w:space="0" w:color="auto"/>
              <w:left w:val="single" w:sz="4" w:space="0" w:color="auto"/>
              <w:bottom w:val="single" w:sz="4" w:space="0" w:color="auto"/>
              <w:right w:val="single" w:sz="4" w:space="0" w:color="auto"/>
            </w:tcBorders>
          </w:tcPr>
          <w:p w14:paraId="4FBF5EE7" w14:textId="6FA5FC5D"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68,2±1,3</w:t>
            </w:r>
          </w:p>
        </w:tc>
        <w:tc>
          <w:tcPr>
            <w:tcW w:w="1276" w:type="dxa"/>
            <w:tcBorders>
              <w:top w:val="single" w:sz="4" w:space="0" w:color="auto"/>
              <w:left w:val="single" w:sz="4" w:space="0" w:color="auto"/>
              <w:bottom w:val="single" w:sz="4" w:space="0" w:color="auto"/>
              <w:right w:val="single" w:sz="4" w:space="0" w:color="auto"/>
            </w:tcBorders>
          </w:tcPr>
          <w:p w14:paraId="7BA8A579" w14:textId="4DCF722C"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24,5±0,6</w:t>
            </w:r>
          </w:p>
        </w:tc>
        <w:tc>
          <w:tcPr>
            <w:tcW w:w="1276" w:type="dxa"/>
            <w:tcBorders>
              <w:top w:val="single" w:sz="4" w:space="0" w:color="auto"/>
              <w:left w:val="single" w:sz="4" w:space="0" w:color="auto"/>
              <w:bottom w:val="single" w:sz="4" w:space="0" w:color="auto"/>
              <w:right w:val="single" w:sz="4" w:space="0" w:color="auto"/>
            </w:tcBorders>
          </w:tcPr>
          <w:p w14:paraId="0FE0FFD5" w14:textId="2A5BDB86"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79,1±1,2</w:t>
            </w:r>
          </w:p>
        </w:tc>
        <w:tc>
          <w:tcPr>
            <w:tcW w:w="1276" w:type="dxa"/>
            <w:tcBorders>
              <w:top w:val="single" w:sz="4" w:space="0" w:color="auto"/>
              <w:left w:val="single" w:sz="4" w:space="0" w:color="auto"/>
              <w:bottom w:val="single" w:sz="4" w:space="0" w:color="auto"/>
              <w:right w:val="single" w:sz="4" w:space="0" w:color="auto"/>
            </w:tcBorders>
          </w:tcPr>
          <w:p w14:paraId="45C33F02" w14:textId="21017FD8"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98,8±1,5</w:t>
            </w:r>
          </w:p>
        </w:tc>
        <w:tc>
          <w:tcPr>
            <w:tcW w:w="1276" w:type="dxa"/>
            <w:tcBorders>
              <w:top w:val="single" w:sz="4" w:space="0" w:color="auto"/>
              <w:left w:val="single" w:sz="4" w:space="0" w:color="auto"/>
              <w:bottom w:val="single" w:sz="4" w:space="0" w:color="auto"/>
              <w:right w:val="single" w:sz="4" w:space="0" w:color="auto"/>
            </w:tcBorders>
          </w:tcPr>
          <w:p w14:paraId="6E550524" w14:textId="519244FA"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0,80±0,01</w:t>
            </w:r>
          </w:p>
        </w:tc>
      </w:tr>
      <w:tr w:rsidR="001F1878" w14:paraId="71B4A559" w14:textId="77777777" w:rsidTr="00342C10">
        <w:tc>
          <w:tcPr>
            <w:tcW w:w="992" w:type="dxa"/>
            <w:vMerge/>
            <w:tcBorders>
              <w:top w:val="single" w:sz="4" w:space="0" w:color="auto"/>
              <w:left w:val="single" w:sz="4" w:space="0" w:color="auto"/>
              <w:bottom w:val="single" w:sz="4" w:space="0" w:color="auto"/>
              <w:right w:val="single" w:sz="4" w:space="0" w:color="auto"/>
            </w:tcBorders>
            <w:vAlign w:val="center"/>
            <w:hideMark/>
          </w:tcPr>
          <w:p w14:paraId="4C9DB53F" w14:textId="77777777" w:rsidR="001F1878" w:rsidRDefault="001F1878" w:rsidP="00FD40C2">
            <w:pPr>
              <w:spacing w:line="360" w:lineRule="auto"/>
              <w:rPr>
                <w:rFonts w:ascii="Times New Roman" w:hAnsi="Times New Roman" w:cs="Times New Roman"/>
                <w:b/>
                <w:sz w:val="28"/>
                <w:szCs w:val="28"/>
                <w:lang w:val="ru-RU"/>
              </w:rPr>
            </w:pPr>
          </w:p>
        </w:tc>
        <w:tc>
          <w:tcPr>
            <w:tcW w:w="1980" w:type="dxa"/>
            <w:tcBorders>
              <w:top w:val="single" w:sz="4" w:space="0" w:color="auto"/>
              <w:left w:val="single" w:sz="4" w:space="0" w:color="auto"/>
              <w:bottom w:val="single" w:sz="4" w:space="0" w:color="auto"/>
              <w:right w:val="single" w:sz="4" w:space="0" w:color="auto"/>
            </w:tcBorders>
            <w:hideMark/>
          </w:tcPr>
          <w:p w14:paraId="593F1757"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через 4 тижні</w:t>
            </w:r>
          </w:p>
        </w:tc>
        <w:tc>
          <w:tcPr>
            <w:tcW w:w="1275" w:type="dxa"/>
            <w:tcBorders>
              <w:top w:val="single" w:sz="4" w:space="0" w:color="auto"/>
              <w:left w:val="single" w:sz="4" w:space="0" w:color="auto"/>
              <w:bottom w:val="single" w:sz="4" w:space="0" w:color="auto"/>
              <w:right w:val="single" w:sz="4" w:space="0" w:color="auto"/>
            </w:tcBorders>
          </w:tcPr>
          <w:p w14:paraId="646F3C32" w14:textId="736D1DE8"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67,2±1,2</w:t>
            </w:r>
          </w:p>
        </w:tc>
        <w:tc>
          <w:tcPr>
            <w:tcW w:w="1276" w:type="dxa"/>
            <w:tcBorders>
              <w:top w:val="single" w:sz="4" w:space="0" w:color="auto"/>
              <w:left w:val="single" w:sz="4" w:space="0" w:color="auto"/>
              <w:bottom w:val="single" w:sz="4" w:space="0" w:color="auto"/>
              <w:right w:val="single" w:sz="4" w:space="0" w:color="auto"/>
            </w:tcBorders>
          </w:tcPr>
          <w:p w14:paraId="1A6530F8" w14:textId="3C214D7C"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24,1±0,5</w:t>
            </w:r>
          </w:p>
        </w:tc>
        <w:tc>
          <w:tcPr>
            <w:tcW w:w="1276" w:type="dxa"/>
            <w:tcBorders>
              <w:top w:val="single" w:sz="4" w:space="0" w:color="auto"/>
              <w:left w:val="single" w:sz="4" w:space="0" w:color="auto"/>
              <w:bottom w:val="single" w:sz="4" w:space="0" w:color="auto"/>
              <w:right w:val="single" w:sz="4" w:space="0" w:color="auto"/>
            </w:tcBorders>
          </w:tcPr>
          <w:p w14:paraId="371455AA" w14:textId="64A65FCB"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77,9±1,1</w:t>
            </w:r>
          </w:p>
        </w:tc>
        <w:tc>
          <w:tcPr>
            <w:tcW w:w="1276" w:type="dxa"/>
            <w:tcBorders>
              <w:top w:val="single" w:sz="4" w:space="0" w:color="auto"/>
              <w:left w:val="single" w:sz="4" w:space="0" w:color="auto"/>
              <w:bottom w:val="single" w:sz="4" w:space="0" w:color="auto"/>
              <w:right w:val="single" w:sz="4" w:space="0" w:color="auto"/>
            </w:tcBorders>
          </w:tcPr>
          <w:p w14:paraId="22271DBF" w14:textId="5DB5CF1A"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98,3±1,4</w:t>
            </w:r>
          </w:p>
        </w:tc>
        <w:tc>
          <w:tcPr>
            <w:tcW w:w="1276" w:type="dxa"/>
            <w:tcBorders>
              <w:top w:val="single" w:sz="4" w:space="0" w:color="auto"/>
              <w:left w:val="single" w:sz="4" w:space="0" w:color="auto"/>
              <w:bottom w:val="single" w:sz="4" w:space="0" w:color="auto"/>
              <w:right w:val="single" w:sz="4" w:space="0" w:color="auto"/>
            </w:tcBorders>
          </w:tcPr>
          <w:p w14:paraId="51ACEAB3" w14:textId="22D708EA"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0,79±0,01</w:t>
            </w:r>
          </w:p>
        </w:tc>
      </w:tr>
      <w:tr w:rsidR="001F1878" w14:paraId="7664CDDE" w14:textId="77777777" w:rsidTr="00342C10">
        <w:tc>
          <w:tcPr>
            <w:tcW w:w="992" w:type="dxa"/>
            <w:vMerge/>
            <w:tcBorders>
              <w:top w:val="single" w:sz="4" w:space="0" w:color="auto"/>
              <w:left w:val="single" w:sz="4" w:space="0" w:color="auto"/>
              <w:bottom w:val="single" w:sz="4" w:space="0" w:color="auto"/>
              <w:right w:val="single" w:sz="4" w:space="0" w:color="auto"/>
            </w:tcBorders>
            <w:vAlign w:val="center"/>
            <w:hideMark/>
          </w:tcPr>
          <w:p w14:paraId="3A383CBF" w14:textId="77777777" w:rsidR="001F1878" w:rsidRDefault="001F1878" w:rsidP="00FD40C2">
            <w:pPr>
              <w:spacing w:line="360" w:lineRule="auto"/>
              <w:rPr>
                <w:rFonts w:ascii="Times New Roman" w:hAnsi="Times New Roman" w:cs="Times New Roman"/>
                <w:b/>
                <w:sz w:val="28"/>
                <w:szCs w:val="28"/>
                <w:lang w:val="ru-RU"/>
              </w:rPr>
            </w:pPr>
          </w:p>
        </w:tc>
        <w:tc>
          <w:tcPr>
            <w:tcW w:w="1980" w:type="dxa"/>
            <w:tcBorders>
              <w:top w:val="single" w:sz="4" w:space="0" w:color="auto"/>
              <w:left w:val="single" w:sz="4" w:space="0" w:color="auto"/>
              <w:bottom w:val="single" w:sz="4" w:space="0" w:color="auto"/>
              <w:right w:val="single" w:sz="4" w:space="0" w:color="auto"/>
            </w:tcBorders>
            <w:hideMark/>
          </w:tcPr>
          <w:p w14:paraId="1A7F3724"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через 8 тижнів</w:t>
            </w:r>
          </w:p>
        </w:tc>
        <w:tc>
          <w:tcPr>
            <w:tcW w:w="1275" w:type="dxa"/>
            <w:tcBorders>
              <w:top w:val="single" w:sz="4" w:space="0" w:color="auto"/>
              <w:left w:val="single" w:sz="4" w:space="0" w:color="auto"/>
              <w:bottom w:val="single" w:sz="4" w:space="0" w:color="auto"/>
              <w:right w:val="single" w:sz="4" w:space="0" w:color="auto"/>
            </w:tcBorders>
          </w:tcPr>
          <w:p w14:paraId="1D732C0F" w14:textId="2E7DC523"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66,4±1,3*</w:t>
            </w:r>
          </w:p>
        </w:tc>
        <w:tc>
          <w:tcPr>
            <w:tcW w:w="1276" w:type="dxa"/>
            <w:tcBorders>
              <w:top w:val="single" w:sz="4" w:space="0" w:color="auto"/>
              <w:left w:val="single" w:sz="4" w:space="0" w:color="auto"/>
              <w:bottom w:val="single" w:sz="4" w:space="0" w:color="auto"/>
              <w:right w:val="single" w:sz="4" w:space="0" w:color="auto"/>
            </w:tcBorders>
          </w:tcPr>
          <w:p w14:paraId="666DF5F7" w14:textId="2A00982C"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23,7±0,5*</w:t>
            </w:r>
          </w:p>
        </w:tc>
        <w:tc>
          <w:tcPr>
            <w:tcW w:w="1276" w:type="dxa"/>
            <w:tcBorders>
              <w:top w:val="single" w:sz="4" w:space="0" w:color="auto"/>
              <w:left w:val="single" w:sz="4" w:space="0" w:color="auto"/>
              <w:bottom w:val="single" w:sz="4" w:space="0" w:color="auto"/>
              <w:right w:val="single" w:sz="4" w:space="0" w:color="auto"/>
            </w:tcBorders>
          </w:tcPr>
          <w:p w14:paraId="2381FF9D" w14:textId="73DA9C42"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76,8±1,1*</w:t>
            </w:r>
          </w:p>
        </w:tc>
        <w:tc>
          <w:tcPr>
            <w:tcW w:w="1276" w:type="dxa"/>
            <w:tcBorders>
              <w:top w:val="single" w:sz="4" w:space="0" w:color="auto"/>
              <w:left w:val="single" w:sz="4" w:space="0" w:color="auto"/>
              <w:bottom w:val="single" w:sz="4" w:space="0" w:color="auto"/>
              <w:right w:val="single" w:sz="4" w:space="0" w:color="auto"/>
            </w:tcBorders>
          </w:tcPr>
          <w:p w14:paraId="4D37FFAD" w14:textId="24A98CBC"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98,0±1,3</w:t>
            </w:r>
          </w:p>
        </w:tc>
        <w:tc>
          <w:tcPr>
            <w:tcW w:w="1276" w:type="dxa"/>
            <w:tcBorders>
              <w:top w:val="single" w:sz="4" w:space="0" w:color="auto"/>
              <w:left w:val="single" w:sz="4" w:space="0" w:color="auto"/>
              <w:bottom w:val="single" w:sz="4" w:space="0" w:color="auto"/>
              <w:right w:val="single" w:sz="4" w:space="0" w:color="auto"/>
            </w:tcBorders>
          </w:tcPr>
          <w:p w14:paraId="78588149" w14:textId="1788CC69"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0,78±0,01*</w:t>
            </w:r>
          </w:p>
        </w:tc>
      </w:tr>
      <w:tr w:rsidR="001F1878" w14:paraId="54337672" w14:textId="77777777" w:rsidTr="00342C10">
        <w:tc>
          <w:tcPr>
            <w:tcW w:w="992" w:type="dxa"/>
            <w:vMerge/>
            <w:tcBorders>
              <w:top w:val="single" w:sz="4" w:space="0" w:color="auto"/>
              <w:left w:val="single" w:sz="4" w:space="0" w:color="auto"/>
              <w:bottom w:val="single" w:sz="4" w:space="0" w:color="auto"/>
              <w:right w:val="single" w:sz="4" w:space="0" w:color="auto"/>
            </w:tcBorders>
            <w:vAlign w:val="center"/>
            <w:hideMark/>
          </w:tcPr>
          <w:p w14:paraId="143AC3B3" w14:textId="77777777" w:rsidR="001F1878" w:rsidRDefault="001F1878" w:rsidP="00FD40C2">
            <w:pPr>
              <w:spacing w:line="360" w:lineRule="auto"/>
              <w:rPr>
                <w:rFonts w:ascii="Times New Roman" w:hAnsi="Times New Roman" w:cs="Times New Roman"/>
                <w:b/>
                <w:sz w:val="28"/>
                <w:szCs w:val="28"/>
                <w:lang w:val="ru-RU"/>
              </w:rPr>
            </w:pPr>
          </w:p>
        </w:tc>
        <w:tc>
          <w:tcPr>
            <w:tcW w:w="1980" w:type="dxa"/>
            <w:tcBorders>
              <w:top w:val="single" w:sz="4" w:space="0" w:color="auto"/>
              <w:left w:val="single" w:sz="4" w:space="0" w:color="auto"/>
              <w:bottom w:val="single" w:sz="4" w:space="0" w:color="auto"/>
              <w:right w:val="single" w:sz="4" w:space="0" w:color="auto"/>
            </w:tcBorders>
            <w:hideMark/>
          </w:tcPr>
          <w:p w14:paraId="2D725BDB"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через 12 тижнів</w:t>
            </w:r>
          </w:p>
        </w:tc>
        <w:tc>
          <w:tcPr>
            <w:tcW w:w="1275" w:type="dxa"/>
            <w:tcBorders>
              <w:top w:val="single" w:sz="4" w:space="0" w:color="auto"/>
              <w:left w:val="single" w:sz="4" w:space="0" w:color="auto"/>
              <w:bottom w:val="single" w:sz="4" w:space="0" w:color="auto"/>
              <w:right w:val="single" w:sz="4" w:space="0" w:color="auto"/>
            </w:tcBorders>
          </w:tcPr>
          <w:p w14:paraId="173AB262" w14:textId="76168FE3"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65,7±1,2*</w:t>
            </w:r>
          </w:p>
        </w:tc>
        <w:tc>
          <w:tcPr>
            <w:tcW w:w="1276" w:type="dxa"/>
            <w:tcBorders>
              <w:top w:val="single" w:sz="4" w:space="0" w:color="auto"/>
              <w:left w:val="single" w:sz="4" w:space="0" w:color="auto"/>
              <w:bottom w:val="single" w:sz="4" w:space="0" w:color="auto"/>
              <w:right w:val="single" w:sz="4" w:space="0" w:color="auto"/>
            </w:tcBorders>
          </w:tcPr>
          <w:p w14:paraId="41DA1A91" w14:textId="5A9AFD10"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23,4±0,5*</w:t>
            </w:r>
          </w:p>
        </w:tc>
        <w:tc>
          <w:tcPr>
            <w:tcW w:w="1276" w:type="dxa"/>
            <w:tcBorders>
              <w:top w:val="single" w:sz="4" w:space="0" w:color="auto"/>
              <w:left w:val="single" w:sz="4" w:space="0" w:color="auto"/>
              <w:bottom w:val="single" w:sz="4" w:space="0" w:color="auto"/>
              <w:right w:val="single" w:sz="4" w:space="0" w:color="auto"/>
            </w:tcBorders>
          </w:tcPr>
          <w:p w14:paraId="6739F2A8" w14:textId="06EB238F"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75,9±1,0*</w:t>
            </w:r>
          </w:p>
        </w:tc>
        <w:tc>
          <w:tcPr>
            <w:tcW w:w="1276" w:type="dxa"/>
            <w:tcBorders>
              <w:top w:val="single" w:sz="4" w:space="0" w:color="auto"/>
              <w:left w:val="single" w:sz="4" w:space="0" w:color="auto"/>
              <w:bottom w:val="single" w:sz="4" w:space="0" w:color="auto"/>
              <w:right w:val="single" w:sz="4" w:space="0" w:color="auto"/>
            </w:tcBorders>
          </w:tcPr>
          <w:p w14:paraId="351F09E6" w14:textId="05BFE923"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97,7±1,2</w:t>
            </w:r>
          </w:p>
        </w:tc>
        <w:tc>
          <w:tcPr>
            <w:tcW w:w="1276" w:type="dxa"/>
            <w:tcBorders>
              <w:top w:val="single" w:sz="4" w:space="0" w:color="auto"/>
              <w:left w:val="single" w:sz="4" w:space="0" w:color="auto"/>
              <w:bottom w:val="single" w:sz="4" w:space="0" w:color="auto"/>
              <w:right w:val="single" w:sz="4" w:space="0" w:color="auto"/>
            </w:tcBorders>
          </w:tcPr>
          <w:p w14:paraId="02CB817E" w14:textId="2E5FA26E"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0,78±0,01*</w:t>
            </w:r>
          </w:p>
        </w:tc>
      </w:tr>
      <w:tr w:rsidR="001F1878" w14:paraId="314052D9" w14:textId="77777777" w:rsidTr="00342C10">
        <w:tc>
          <w:tcPr>
            <w:tcW w:w="992" w:type="dxa"/>
            <w:vMerge w:val="restart"/>
            <w:tcBorders>
              <w:top w:val="single" w:sz="4" w:space="0" w:color="auto"/>
              <w:left w:val="single" w:sz="4" w:space="0" w:color="auto"/>
              <w:bottom w:val="single" w:sz="4" w:space="0" w:color="auto"/>
              <w:right w:val="single" w:sz="4" w:space="0" w:color="auto"/>
            </w:tcBorders>
            <w:hideMark/>
          </w:tcPr>
          <w:p w14:paraId="5553CBAE" w14:textId="54CA408E" w:rsidR="001F1878" w:rsidRDefault="001F1878" w:rsidP="00FD40C2">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ККГ</w:t>
            </w:r>
          </w:p>
        </w:tc>
        <w:tc>
          <w:tcPr>
            <w:tcW w:w="1980" w:type="dxa"/>
            <w:tcBorders>
              <w:top w:val="single" w:sz="4" w:space="0" w:color="auto"/>
              <w:left w:val="single" w:sz="4" w:space="0" w:color="auto"/>
              <w:bottom w:val="single" w:sz="4" w:space="0" w:color="auto"/>
              <w:right w:val="single" w:sz="4" w:space="0" w:color="auto"/>
            </w:tcBorders>
            <w:hideMark/>
          </w:tcPr>
          <w:p w14:paraId="0AB9C202"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вихідний стан</w:t>
            </w:r>
          </w:p>
        </w:tc>
        <w:tc>
          <w:tcPr>
            <w:tcW w:w="1275" w:type="dxa"/>
            <w:tcBorders>
              <w:top w:val="single" w:sz="4" w:space="0" w:color="auto"/>
              <w:left w:val="single" w:sz="4" w:space="0" w:color="auto"/>
              <w:bottom w:val="single" w:sz="4" w:space="0" w:color="auto"/>
              <w:right w:val="single" w:sz="4" w:space="0" w:color="auto"/>
            </w:tcBorders>
          </w:tcPr>
          <w:p w14:paraId="13547A81" w14:textId="25E73113"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68,0±1,2</w:t>
            </w:r>
          </w:p>
        </w:tc>
        <w:tc>
          <w:tcPr>
            <w:tcW w:w="1276" w:type="dxa"/>
            <w:tcBorders>
              <w:top w:val="single" w:sz="4" w:space="0" w:color="auto"/>
              <w:left w:val="single" w:sz="4" w:space="0" w:color="auto"/>
              <w:bottom w:val="single" w:sz="4" w:space="0" w:color="auto"/>
              <w:right w:val="single" w:sz="4" w:space="0" w:color="auto"/>
            </w:tcBorders>
          </w:tcPr>
          <w:p w14:paraId="2AEC6E0C" w14:textId="31527AF2"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24,4±0,5</w:t>
            </w:r>
          </w:p>
        </w:tc>
        <w:tc>
          <w:tcPr>
            <w:tcW w:w="1276" w:type="dxa"/>
            <w:tcBorders>
              <w:top w:val="single" w:sz="4" w:space="0" w:color="auto"/>
              <w:left w:val="single" w:sz="4" w:space="0" w:color="auto"/>
              <w:bottom w:val="single" w:sz="4" w:space="0" w:color="auto"/>
              <w:right w:val="single" w:sz="4" w:space="0" w:color="auto"/>
            </w:tcBorders>
          </w:tcPr>
          <w:p w14:paraId="4B468B44" w14:textId="444375F9"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78,8±1,1</w:t>
            </w:r>
          </w:p>
        </w:tc>
        <w:tc>
          <w:tcPr>
            <w:tcW w:w="1276" w:type="dxa"/>
            <w:tcBorders>
              <w:top w:val="single" w:sz="4" w:space="0" w:color="auto"/>
              <w:left w:val="single" w:sz="4" w:space="0" w:color="auto"/>
              <w:bottom w:val="single" w:sz="4" w:space="0" w:color="auto"/>
              <w:right w:val="single" w:sz="4" w:space="0" w:color="auto"/>
            </w:tcBorders>
          </w:tcPr>
          <w:p w14:paraId="6C597F6D" w14:textId="6B11A60C"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98,6±1,4</w:t>
            </w:r>
          </w:p>
        </w:tc>
        <w:tc>
          <w:tcPr>
            <w:tcW w:w="1276" w:type="dxa"/>
            <w:tcBorders>
              <w:top w:val="single" w:sz="4" w:space="0" w:color="auto"/>
              <w:left w:val="single" w:sz="4" w:space="0" w:color="auto"/>
              <w:bottom w:val="single" w:sz="4" w:space="0" w:color="auto"/>
              <w:right w:val="single" w:sz="4" w:space="0" w:color="auto"/>
            </w:tcBorders>
          </w:tcPr>
          <w:p w14:paraId="407A5CA1" w14:textId="1F1C1D56"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0,80±0,01</w:t>
            </w:r>
          </w:p>
        </w:tc>
      </w:tr>
      <w:tr w:rsidR="001F1878" w14:paraId="3EBC9BD1" w14:textId="77777777" w:rsidTr="00342C10">
        <w:tc>
          <w:tcPr>
            <w:tcW w:w="992" w:type="dxa"/>
            <w:vMerge/>
            <w:tcBorders>
              <w:top w:val="single" w:sz="4" w:space="0" w:color="auto"/>
              <w:left w:val="single" w:sz="4" w:space="0" w:color="auto"/>
              <w:bottom w:val="single" w:sz="4" w:space="0" w:color="auto"/>
              <w:right w:val="single" w:sz="4" w:space="0" w:color="auto"/>
            </w:tcBorders>
            <w:vAlign w:val="center"/>
            <w:hideMark/>
          </w:tcPr>
          <w:p w14:paraId="0BB717D1" w14:textId="77777777" w:rsidR="001F1878" w:rsidRDefault="001F1878" w:rsidP="00FD40C2">
            <w:pPr>
              <w:spacing w:line="360" w:lineRule="auto"/>
              <w:rPr>
                <w:rFonts w:ascii="Times New Roman" w:hAnsi="Times New Roman" w:cs="Times New Roman"/>
                <w:b/>
                <w:sz w:val="28"/>
                <w:szCs w:val="28"/>
                <w:lang w:val="ru-RU"/>
              </w:rPr>
            </w:pPr>
          </w:p>
        </w:tc>
        <w:tc>
          <w:tcPr>
            <w:tcW w:w="1980" w:type="dxa"/>
            <w:tcBorders>
              <w:top w:val="single" w:sz="4" w:space="0" w:color="auto"/>
              <w:left w:val="single" w:sz="4" w:space="0" w:color="auto"/>
              <w:bottom w:val="single" w:sz="4" w:space="0" w:color="auto"/>
              <w:right w:val="single" w:sz="4" w:space="0" w:color="auto"/>
            </w:tcBorders>
            <w:hideMark/>
          </w:tcPr>
          <w:p w14:paraId="0A195D42"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через 4 тижні</w:t>
            </w:r>
          </w:p>
        </w:tc>
        <w:tc>
          <w:tcPr>
            <w:tcW w:w="1275" w:type="dxa"/>
            <w:tcBorders>
              <w:top w:val="single" w:sz="4" w:space="0" w:color="auto"/>
              <w:left w:val="single" w:sz="4" w:space="0" w:color="auto"/>
              <w:bottom w:val="single" w:sz="4" w:space="0" w:color="auto"/>
              <w:right w:val="single" w:sz="4" w:space="0" w:color="auto"/>
            </w:tcBorders>
          </w:tcPr>
          <w:p w14:paraId="0A1B6686" w14:textId="149E3334"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66,3±1,1*</w:t>
            </w:r>
          </w:p>
        </w:tc>
        <w:tc>
          <w:tcPr>
            <w:tcW w:w="1276" w:type="dxa"/>
            <w:tcBorders>
              <w:top w:val="single" w:sz="4" w:space="0" w:color="auto"/>
              <w:left w:val="single" w:sz="4" w:space="0" w:color="auto"/>
              <w:bottom w:val="single" w:sz="4" w:space="0" w:color="auto"/>
              <w:right w:val="single" w:sz="4" w:space="0" w:color="auto"/>
            </w:tcBorders>
          </w:tcPr>
          <w:p w14:paraId="5838E956" w14:textId="141F05E5"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23,9±0,5*</w:t>
            </w:r>
          </w:p>
        </w:tc>
        <w:tc>
          <w:tcPr>
            <w:tcW w:w="1276" w:type="dxa"/>
            <w:tcBorders>
              <w:top w:val="single" w:sz="4" w:space="0" w:color="auto"/>
              <w:left w:val="single" w:sz="4" w:space="0" w:color="auto"/>
              <w:bottom w:val="single" w:sz="4" w:space="0" w:color="auto"/>
              <w:right w:val="single" w:sz="4" w:space="0" w:color="auto"/>
            </w:tcBorders>
          </w:tcPr>
          <w:p w14:paraId="1A5C6D19" w14:textId="0531D7EB"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76,9±1,0*</w:t>
            </w:r>
          </w:p>
        </w:tc>
        <w:tc>
          <w:tcPr>
            <w:tcW w:w="1276" w:type="dxa"/>
            <w:tcBorders>
              <w:top w:val="single" w:sz="4" w:space="0" w:color="auto"/>
              <w:left w:val="single" w:sz="4" w:space="0" w:color="auto"/>
              <w:bottom w:val="single" w:sz="4" w:space="0" w:color="auto"/>
              <w:right w:val="single" w:sz="4" w:space="0" w:color="auto"/>
            </w:tcBorders>
          </w:tcPr>
          <w:p w14:paraId="66D21E4A" w14:textId="64350EE9"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98,0±1,3</w:t>
            </w:r>
          </w:p>
        </w:tc>
        <w:tc>
          <w:tcPr>
            <w:tcW w:w="1276" w:type="dxa"/>
            <w:tcBorders>
              <w:top w:val="single" w:sz="4" w:space="0" w:color="auto"/>
              <w:left w:val="single" w:sz="4" w:space="0" w:color="auto"/>
              <w:bottom w:val="single" w:sz="4" w:space="0" w:color="auto"/>
              <w:right w:val="single" w:sz="4" w:space="0" w:color="auto"/>
            </w:tcBorders>
          </w:tcPr>
          <w:p w14:paraId="25E0DE4B" w14:textId="6289F7DB"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0,78±0,01*</w:t>
            </w:r>
          </w:p>
        </w:tc>
      </w:tr>
      <w:tr w:rsidR="001F1878" w14:paraId="47CFB106" w14:textId="77777777" w:rsidTr="00342C10">
        <w:tc>
          <w:tcPr>
            <w:tcW w:w="992" w:type="dxa"/>
            <w:vMerge/>
            <w:tcBorders>
              <w:top w:val="single" w:sz="4" w:space="0" w:color="auto"/>
              <w:left w:val="single" w:sz="4" w:space="0" w:color="auto"/>
              <w:bottom w:val="single" w:sz="4" w:space="0" w:color="auto"/>
              <w:right w:val="single" w:sz="4" w:space="0" w:color="auto"/>
            </w:tcBorders>
            <w:vAlign w:val="center"/>
            <w:hideMark/>
          </w:tcPr>
          <w:p w14:paraId="64B28015" w14:textId="77777777" w:rsidR="001F1878" w:rsidRDefault="001F1878" w:rsidP="00FD40C2">
            <w:pPr>
              <w:spacing w:line="360" w:lineRule="auto"/>
              <w:rPr>
                <w:rFonts w:ascii="Times New Roman" w:hAnsi="Times New Roman" w:cs="Times New Roman"/>
                <w:b/>
                <w:sz w:val="28"/>
                <w:szCs w:val="28"/>
                <w:lang w:val="ru-RU"/>
              </w:rPr>
            </w:pPr>
          </w:p>
        </w:tc>
        <w:tc>
          <w:tcPr>
            <w:tcW w:w="1980" w:type="dxa"/>
            <w:tcBorders>
              <w:top w:val="single" w:sz="4" w:space="0" w:color="auto"/>
              <w:left w:val="single" w:sz="4" w:space="0" w:color="auto"/>
              <w:bottom w:val="single" w:sz="4" w:space="0" w:color="auto"/>
              <w:right w:val="single" w:sz="4" w:space="0" w:color="auto"/>
            </w:tcBorders>
            <w:hideMark/>
          </w:tcPr>
          <w:p w14:paraId="2EE899B2"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через 8 тижнів</w:t>
            </w:r>
          </w:p>
        </w:tc>
        <w:tc>
          <w:tcPr>
            <w:tcW w:w="1275" w:type="dxa"/>
            <w:tcBorders>
              <w:top w:val="single" w:sz="4" w:space="0" w:color="auto"/>
              <w:left w:val="single" w:sz="4" w:space="0" w:color="auto"/>
              <w:bottom w:val="single" w:sz="4" w:space="0" w:color="auto"/>
              <w:right w:val="single" w:sz="4" w:space="0" w:color="auto"/>
            </w:tcBorders>
          </w:tcPr>
          <w:p w14:paraId="2C5D0301" w14:textId="61F66605"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65,0±1,0*</w:t>
            </w:r>
          </w:p>
        </w:tc>
        <w:tc>
          <w:tcPr>
            <w:tcW w:w="1276" w:type="dxa"/>
            <w:tcBorders>
              <w:top w:val="single" w:sz="4" w:space="0" w:color="auto"/>
              <w:left w:val="single" w:sz="4" w:space="0" w:color="auto"/>
              <w:bottom w:val="single" w:sz="4" w:space="0" w:color="auto"/>
              <w:right w:val="single" w:sz="4" w:space="0" w:color="auto"/>
            </w:tcBorders>
          </w:tcPr>
          <w:p w14:paraId="0748FFD4" w14:textId="44B4C960"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23,4±0,4*</w:t>
            </w:r>
          </w:p>
        </w:tc>
        <w:tc>
          <w:tcPr>
            <w:tcW w:w="1276" w:type="dxa"/>
            <w:tcBorders>
              <w:top w:val="single" w:sz="4" w:space="0" w:color="auto"/>
              <w:left w:val="single" w:sz="4" w:space="0" w:color="auto"/>
              <w:bottom w:val="single" w:sz="4" w:space="0" w:color="auto"/>
              <w:right w:val="single" w:sz="4" w:space="0" w:color="auto"/>
            </w:tcBorders>
          </w:tcPr>
          <w:p w14:paraId="168B1FEA" w14:textId="669E2F81"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75,3±0,9*</w:t>
            </w:r>
          </w:p>
        </w:tc>
        <w:tc>
          <w:tcPr>
            <w:tcW w:w="1276" w:type="dxa"/>
            <w:tcBorders>
              <w:top w:val="single" w:sz="4" w:space="0" w:color="auto"/>
              <w:left w:val="single" w:sz="4" w:space="0" w:color="auto"/>
              <w:bottom w:val="single" w:sz="4" w:space="0" w:color="auto"/>
              <w:right w:val="single" w:sz="4" w:space="0" w:color="auto"/>
            </w:tcBorders>
          </w:tcPr>
          <w:p w14:paraId="72541AD0" w14:textId="5D915A94"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97,4±1,2</w:t>
            </w:r>
          </w:p>
        </w:tc>
        <w:tc>
          <w:tcPr>
            <w:tcW w:w="1276" w:type="dxa"/>
            <w:tcBorders>
              <w:top w:val="single" w:sz="4" w:space="0" w:color="auto"/>
              <w:left w:val="single" w:sz="4" w:space="0" w:color="auto"/>
              <w:bottom w:val="single" w:sz="4" w:space="0" w:color="auto"/>
              <w:right w:val="single" w:sz="4" w:space="0" w:color="auto"/>
            </w:tcBorders>
          </w:tcPr>
          <w:p w14:paraId="1F95905B" w14:textId="2C4CBD21"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0,77±0,01*</w:t>
            </w:r>
          </w:p>
        </w:tc>
      </w:tr>
      <w:tr w:rsidR="001F1878" w14:paraId="1EE1147C" w14:textId="77777777" w:rsidTr="00342C10">
        <w:tc>
          <w:tcPr>
            <w:tcW w:w="992" w:type="dxa"/>
            <w:vMerge/>
            <w:tcBorders>
              <w:top w:val="single" w:sz="4" w:space="0" w:color="auto"/>
              <w:left w:val="single" w:sz="4" w:space="0" w:color="auto"/>
              <w:bottom w:val="single" w:sz="4" w:space="0" w:color="auto"/>
              <w:right w:val="single" w:sz="4" w:space="0" w:color="auto"/>
            </w:tcBorders>
            <w:vAlign w:val="center"/>
            <w:hideMark/>
          </w:tcPr>
          <w:p w14:paraId="05C71557" w14:textId="77777777" w:rsidR="001F1878" w:rsidRDefault="001F1878" w:rsidP="00FD40C2">
            <w:pPr>
              <w:spacing w:line="360" w:lineRule="auto"/>
              <w:rPr>
                <w:rFonts w:ascii="Times New Roman" w:hAnsi="Times New Roman" w:cs="Times New Roman"/>
                <w:b/>
                <w:sz w:val="28"/>
                <w:szCs w:val="28"/>
                <w:lang w:val="ru-RU"/>
              </w:rPr>
            </w:pPr>
          </w:p>
        </w:tc>
        <w:tc>
          <w:tcPr>
            <w:tcW w:w="1980" w:type="dxa"/>
            <w:tcBorders>
              <w:top w:val="single" w:sz="4" w:space="0" w:color="auto"/>
              <w:left w:val="single" w:sz="4" w:space="0" w:color="auto"/>
              <w:bottom w:val="single" w:sz="4" w:space="0" w:color="auto"/>
              <w:right w:val="single" w:sz="4" w:space="0" w:color="auto"/>
            </w:tcBorders>
            <w:hideMark/>
          </w:tcPr>
          <w:p w14:paraId="418A5C22" w14:textId="77777777" w:rsidR="001F1878" w:rsidRPr="001F77DF" w:rsidRDefault="001F1878" w:rsidP="00FD40C2">
            <w:pPr>
              <w:spacing w:line="360" w:lineRule="auto"/>
              <w:ind w:left="-115" w:right="-136"/>
              <w:rPr>
                <w:rFonts w:ascii="Times New Roman" w:hAnsi="Times New Roman" w:cs="Times New Roman"/>
                <w:sz w:val="28"/>
                <w:szCs w:val="28"/>
              </w:rPr>
            </w:pPr>
            <w:r w:rsidRPr="001F77DF">
              <w:rPr>
                <w:rFonts w:ascii="Times New Roman" w:hAnsi="Times New Roman" w:cs="Times New Roman"/>
                <w:sz w:val="28"/>
                <w:szCs w:val="28"/>
              </w:rPr>
              <w:t>через 12 тижнів</w:t>
            </w:r>
          </w:p>
        </w:tc>
        <w:tc>
          <w:tcPr>
            <w:tcW w:w="1275" w:type="dxa"/>
            <w:tcBorders>
              <w:top w:val="single" w:sz="4" w:space="0" w:color="auto"/>
              <w:left w:val="single" w:sz="4" w:space="0" w:color="auto"/>
              <w:bottom w:val="single" w:sz="4" w:space="0" w:color="auto"/>
              <w:right w:val="single" w:sz="4" w:space="0" w:color="auto"/>
            </w:tcBorders>
          </w:tcPr>
          <w:p w14:paraId="73FD60A9" w14:textId="17005AE8" w:rsidR="001F1878" w:rsidRPr="001F77DF" w:rsidRDefault="001F1878" w:rsidP="00FD40C2">
            <w:pPr>
              <w:spacing w:line="360" w:lineRule="auto"/>
              <w:ind w:left="-105" w:right="-105"/>
              <w:jc w:val="center"/>
              <w:rPr>
                <w:rFonts w:ascii="Times New Roman" w:hAnsi="Times New Roman" w:cs="Times New Roman"/>
                <w:sz w:val="28"/>
                <w:szCs w:val="28"/>
              </w:rPr>
            </w:pPr>
            <w:r w:rsidRPr="001F77DF">
              <w:rPr>
                <w:rFonts w:ascii="Times New Roman" w:hAnsi="Times New Roman" w:cs="Times New Roman"/>
                <w:sz w:val="28"/>
                <w:szCs w:val="28"/>
              </w:rPr>
              <w:t>63,9±1,0*</w:t>
            </w:r>
          </w:p>
        </w:tc>
        <w:tc>
          <w:tcPr>
            <w:tcW w:w="1276" w:type="dxa"/>
            <w:tcBorders>
              <w:top w:val="single" w:sz="4" w:space="0" w:color="auto"/>
              <w:left w:val="single" w:sz="4" w:space="0" w:color="auto"/>
              <w:bottom w:val="single" w:sz="4" w:space="0" w:color="auto"/>
              <w:right w:val="single" w:sz="4" w:space="0" w:color="auto"/>
            </w:tcBorders>
          </w:tcPr>
          <w:p w14:paraId="5A722B34" w14:textId="03AC2770"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23,0±0,4*</w:t>
            </w:r>
          </w:p>
        </w:tc>
        <w:tc>
          <w:tcPr>
            <w:tcW w:w="1276" w:type="dxa"/>
            <w:tcBorders>
              <w:top w:val="single" w:sz="4" w:space="0" w:color="auto"/>
              <w:left w:val="single" w:sz="4" w:space="0" w:color="auto"/>
              <w:bottom w:val="single" w:sz="4" w:space="0" w:color="auto"/>
              <w:right w:val="single" w:sz="4" w:space="0" w:color="auto"/>
            </w:tcBorders>
          </w:tcPr>
          <w:p w14:paraId="68F054D0" w14:textId="7E71AD27" w:rsidR="001F1878" w:rsidRPr="001F77DF" w:rsidRDefault="001F1878" w:rsidP="00FD40C2">
            <w:pPr>
              <w:spacing w:line="360" w:lineRule="auto"/>
              <w:ind w:left="-110" w:right="-108"/>
              <w:jc w:val="center"/>
              <w:rPr>
                <w:rFonts w:ascii="Times New Roman" w:hAnsi="Times New Roman" w:cs="Times New Roman"/>
                <w:sz w:val="28"/>
                <w:szCs w:val="28"/>
              </w:rPr>
            </w:pPr>
            <w:r w:rsidRPr="001F77DF">
              <w:rPr>
                <w:rFonts w:ascii="Times New Roman" w:hAnsi="Times New Roman" w:cs="Times New Roman"/>
                <w:sz w:val="28"/>
                <w:szCs w:val="28"/>
              </w:rPr>
              <w:t>74,1±0,9*</w:t>
            </w:r>
          </w:p>
        </w:tc>
        <w:tc>
          <w:tcPr>
            <w:tcW w:w="1276" w:type="dxa"/>
            <w:tcBorders>
              <w:top w:val="single" w:sz="4" w:space="0" w:color="auto"/>
              <w:left w:val="single" w:sz="4" w:space="0" w:color="auto"/>
              <w:bottom w:val="single" w:sz="4" w:space="0" w:color="auto"/>
              <w:right w:val="single" w:sz="4" w:space="0" w:color="auto"/>
            </w:tcBorders>
          </w:tcPr>
          <w:p w14:paraId="66F2911E" w14:textId="6A0CBD95" w:rsidR="001F1878" w:rsidRPr="001F77DF" w:rsidRDefault="001F1878" w:rsidP="00FD40C2">
            <w:pPr>
              <w:spacing w:line="360" w:lineRule="auto"/>
              <w:jc w:val="center"/>
              <w:rPr>
                <w:rFonts w:ascii="Times New Roman" w:hAnsi="Times New Roman" w:cs="Times New Roman"/>
                <w:sz w:val="28"/>
                <w:szCs w:val="28"/>
              </w:rPr>
            </w:pPr>
            <w:r w:rsidRPr="001F77DF">
              <w:rPr>
                <w:rFonts w:ascii="Times New Roman" w:hAnsi="Times New Roman" w:cs="Times New Roman"/>
                <w:sz w:val="28"/>
                <w:szCs w:val="28"/>
              </w:rPr>
              <w:t>97,0±1,2</w:t>
            </w:r>
          </w:p>
        </w:tc>
        <w:tc>
          <w:tcPr>
            <w:tcW w:w="1276" w:type="dxa"/>
            <w:tcBorders>
              <w:top w:val="single" w:sz="4" w:space="0" w:color="auto"/>
              <w:left w:val="single" w:sz="4" w:space="0" w:color="auto"/>
              <w:bottom w:val="single" w:sz="4" w:space="0" w:color="auto"/>
              <w:right w:val="single" w:sz="4" w:space="0" w:color="auto"/>
            </w:tcBorders>
          </w:tcPr>
          <w:p w14:paraId="02B618C6" w14:textId="05D1E642" w:rsidR="001F1878" w:rsidRPr="001F77DF" w:rsidRDefault="001F1878" w:rsidP="00FD40C2">
            <w:pPr>
              <w:spacing w:line="360" w:lineRule="auto"/>
              <w:ind w:left="-107" w:right="-112"/>
              <w:jc w:val="center"/>
              <w:rPr>
                <w:rFonts w:ascii="Times New Roman" w:hAnsi="Times New Roman" w:cs="Times New Roman"/>
                <w:sz w:val="28"/>
                <w:szCs w:val="28"/>
              </w:rPr>
            </w:pPr>
            <w:r w:rsidRPr="001F77DF">
              <w:rPr>
                <w:rFonts w:ascii="Times New Roman" w:hAnsi="Times New Roman" w:cs="Times New Roman"/>
                <w:sz w:val="28"/>
                <w:szCs w:val="28"/>
              </w:rPr>
              <w:t>0,76±0,01*</w:t>
            </w:r>
          </w:p>
        </w:tc>
      </w:tr>
    </w:tbl>
    <w:p w14:paraId="5A05078F" w14:textId="2CE0172A" w:rsidR="00A6092B" w:rsidRDefault="00A6092B" w:rsidP="00FD40C2">
      <w:pPr>
        <w:spacing w:after="0" w:line="360" w:lineRule="auto"/>
        <w:ind w:firstLine="709"/>
        <w:rPr>
          <w:rFonts w:ascii="Times New Roman" w:hAnsi="Times New Roman" w:cs="Times New Roman"/>
          <w:sz w:val="24"/>
          <w:szCs w:val="24"/>
        </w:rPr>
      </w:pPr>
      <w:r>
        <w:rPr>
          <w:rFonts w:ascii="Times New Roman" w:hAnsi="Times New Roman" w:cs="Times New Roman"/>
          <w:b/>
          <w:sz w:val="24"/>
          <w:szCs w:val="24"/>
        </w:rPr>
        <w:t>Примітка</w:t>
      </w:r>
      <w:r>
        <w:rPr>
          <w:rFonts w:ascii="Times New Roman" w:hAnsi="Times New Roman" w:cs="Times New Roman"/>
          <w:sz w:val="24"/>
          <w:szCs w:val="24"/>
        </w:rPr>
        <w:t>. Тут і надалі *достовірно у порівнянні з групою контролю (p&lt;0,05).</w:t>
      </w:r>
    </w:p>
    <w:p w14:paraId="2BE57217" w14:textId="77777777" w:rsidR="000A6DCF" w:rsidRDefault="000A6DCF" w:rsidP="00FD40C2">
      <w:pPr>
        <w:spacing w:after="0" w:line="360" w:lineRule="auto"/>
        <w:ind w:firstLine="709"/>
        <w:rPr>
          <w:rFonts w:ascii="Times New Roman" w:hAnsi="Times New Roman" w:cs="Times New Roman"/>
          <w:sz w:val="24"/>
          <w:szCs w:val="24"/>
        </w:rPr>
      </w:pPr>
    </w:p>
    <w:p w14:paraId="054F0D97" w14:textId="668FCCC3" w:rsidR="000A6DCF" w:rsidRDefault="000A6DCF" w:rsidP="000A6D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видно з таблиц</w:t>
      </w:r>
      <w:r w:rsidR="004A6F3C">
        <w:rPr>
          <w:rFonts w:ascii="Times New Roman" w:hAnsi="Times New Roman" w:cs="Times New Roman"/>
          <w:sz w:val="28"/>
          <w:szCs w:val="28"/>
        </w:rPr>
        <w:t>і 3.1</w:t>
      </w:r>
      <w:r>
        <w:rPr>
          <w:rFonts w:ascii="Times New Roman" w:hAnsi="Times New Roman" w:cs="Times New Roman"/>
          <w:sz w:val="28"/>
          <w:szCs w:val="28"/>
        </w:rPr>
        <w:t xml:space="preserve">, на початку дослідження всі три групи учасниць — контрольна (КГ), група </w:t>
      </w:r>
      <w:proofErr w:type="spellStart"/>
      <w:r>
        <w:rPr>
          <w:rFonts w:ascii="Times New Roman" w:hAnsi="Times New Roman" w:cs="Times New Roman"/>
          <w:sz w:val="28"/>
          <w:szCs w:val="28"/>
        </w:rPr>
        <w:t>нутрітивної</w:t>
      </w:r>
      <w:proofErr w:type="spellEnd"/>
      <w:r>
        <w:rPr>
          <w:rFonts w:ascii="Times New Roman" w:hAnsi="Times New Roman" w:cs="Times New Roman"/>
          <w:sz w:val="28"/>
          <w:szCs w:val="28"/>
        </w:rPr>
        <w:t xml:space="preserve"> корекції (НКГ) та група комбінованої корекції (ККГ) — не мали статистично достовірних відмінностей за основними антропометричними і </w:t>
      </w:r>
      <w:proofErr w:type="spellStart"/>
      <w:r>
        <w:rPr>
          <w:rFonts w:ascii="Times New Roman" w:hAnsi="Times New Roman" w:cs="Times New Roman"/>
          <w:sz w:val="28"/>
          <w:szCs w:val="28"/>
        </w:rPr>
        <w:t>морфофункціональними</w:t>
      </w:r>
      <w:proofErr w:type="spellEnd"/>
      <w:r>
        <w:rPr>
          <w:rFonts w:ascii="Times New Roman" w:hAnsi="Times New Roman" w:cs="Times New Roman"/>
          <w:sz w:val="28"/>
          <w:szCs w:val="28"/>
        </w:rPr>
        <w:t xml:space="preserve"> показниками. </w:t>
      </w:r>
    </w:p>
    <w:p w14:paraId="6F67AF2E" w14:textId="57A344AD" w:rsidR="000A6DCF" w:rsidRDefault="000A6DCF" w:rsidP="000A6D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Середні значення маси тіла обстежених жінок становили близько 67 – 68 кг, що відповідає середнім показникам для жінок першого зрілого віку в Україні. Індекс маси тіла коливався в межах 24 – 24,5 кг/м², тобто перебував у зоні фізіологічної норми за класифікацією ВООЗ (18,5 – 24,9 кг/м²). Це свідчить про відсутність ознак надлишкової маси тіла або ожиріння серед досліджуваних. Окружність талії (≈ 78 – 79 см) та стегон (≈ 98 – 99 см) також не відрізнялися між групами, а співвідношення талія/стегна (Т/С ≈ 0,80) вказувало на гармонійний тип жирового розподілу. </w:t>
      </w:r>
    </w:p>
    <w:p w14:paraId="17F23766" w14:textId="4F096184" w:rsidR="000A6DCF" w:rsidRDefault="000A6DCF" w:rsidP="000A6DCF">
      <w:pPr>
        <w:spacing w:after="0" w:line="360" w:lineRule="auto"/>
        <w:ind w:firstLine="709"/>
        <w:jc w:val="both"/>
        <w:rPr>
          <w:rFonts w:ascii="Times New Roman" w:hAnsi="Times New Roman" w:cs="Times New Roman"/>
          <w:b/>
          <w:sz w:val="28"/>
          <w:szCs w:val="28"/>
        </w:rPr>
      </w:pPr>
      <w:r w:rsidRPr="000A6DCF">
        <w:rPr>
          <w:rFonts w:ascii="Times New Roman" w:hAnsi="Times New Roman" w:cs="Times New Roman"/>
          <w:sz w:val="28"/>
          <w:szCs w:val="28"/>
        </w:rPr>
        <w:t>Вихідні величини параметрів композиційного складу тіла учасниць дослідження наведена у таблиці 3.2</w:t>
      </w:r>
      <w:r>
        <w:rPr>
          <w:rFonts w:ascii="Times New Roman" w:hAnsi="Times New Roman" w:cs="Times New Roman"/>
          <w:sz w:val="28"/>
          <w:szCs w:val="28"/>
        </w:rPr>
        <w:t>.</w:t>
      </w:r>
    </w:p>
    <w:p w14:paraId="4243FE46" w14:textId="77777777" w:rsidR="000A6DCF" w:rsidRDefault="000A6DCF" w:rsidP="000A6DCF">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Таблиця 3.2 – Динаміка композиційного складу тіла учасниць дослідження</w:t>
      </w:r>
    </w:p>
    <w:tbl>
      <w:tblPr>
        <w:tblStyle w:val="a4"/>
        <w:tblW w:w="9345" w:type="dxa"/>
        <w:tblLayout w:type="fixed"/>
        <w:tblLook w:val="04A0" w:firstRow="1" w:lastRow="0" w:firstColumn="1" w:lastColumn="0" w:noHBand="0" w:noVBand="1"/>
      </w:tblPr>
      <w:tblGrid>
        <w:gridCol w:w="987"/>
        <w:gridCol w:w="1983"/>
        <w:gridCol w:w="1593"/>
        <w:gridCol w:w="1594"/>
        <w:gridCol w:w="1594"/>
        <w:gridCol w:w="1594"/>
      </w:tblGrid>
      <w:tr w:rsidR="000A6DCF" w14:paraId="32693EA4" w14:textId="77777777" w:rsidTr="000A6DCF">
        <w:tc>
          <w:tcPr>
            <w:tcW w:w="988" w:type="dxa"/>
            <w:tcBorders>
              <w:top w:val="single" w:sz="4" w:space="0" w:color="auto"/>
              <w:left w:val="single" w:sz="4" w:space="0" w:color="auto"/>
              <w:bottom w:val="single" w:sz="4" w:space="0" w:color="auto"/>
              <w:right w:val="single" w:sz="4" w:space="0" w:color="auto"/>
            </w:tcBorders>
            <w:hideMark/>
          </w:tcPr>
          <w:p w14:paraId="457EA270" w14:textId="77777777" w:rsidR="000A6DCF" w:rsidRDefault="000A6DCF" w:rsidP="000A6DCF">
            <w:pPr>
              <w:spacing w:line="360" w:lineRule="auto"/>
              <w:ind w:left="-10"/>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t>Група</w:t>
            </w:r>
            <w:proofErr w:type="spellEnd"/>
          </w:p>
        </w:tc>
        <w:tc>
          <w:tcPr>
            <w:tcW w:w="1984" w:type="dxa"/>
            <w:tcBorders>
              <w:top w:val="single" w:sz="4" w:space="0" w:color="auto"/>
              <w:left w:val="single" w:sz="4" w:space="0" w:color="auto"/>
              <w:bottom w:val="single" w:sz="4" w:space="0" w:color="auto"/>
              <w:right w:val="single" w:sz="4" w:space="0" w:color="auto"/>
            </w:tcBorders>
            <w:hideMark/>
          </w:tcPr>
          <w:p w14:paraId="262A88D1" w14:textId="77777777" w:rsidR="000A6DCF" w:rsidRDefault="000A6DCF" w:rsidP="000A6DCF">
            <w:pPr>
              <w:spacing w:line="360" w:lineRule="auto"/>
              <w:ind w:left="-114" w:right="-143"/>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t>Термін</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48CF8381" w14:textId="77777777" w:rsidR="000A6DCF" w:rsidRDefault="000A6DCF" w:rsidP="000A6DCF">
            <w:pPr>
              <w:spacing w:line="360" w:lineRule="auto"/>
              <w:ind w:left="-105" w:right="-75"/>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t>Вміст</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м’язової</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тканини</w:t>
            </w:r>
            <w:proofErr w:type="spellEnd"/>
            <w:r>
              <w:rPr>
                <w:rFonts w:ascii="Times New Roman" w:hAnsi="Times New Roman" w:cs="Times New Roman"/>
                <w:b/>
                <w:sz w:val="28"/>
                <w:szCs w:val="28"/>
                <w:lang w:val="ru-RU"/>
              </w:rPr>
              <w:t>, %</w:t>
            </w:r>
          </w:p>
        </w:tc>
        <w:tc>
          <w:tcPr>
            <w:tcW w:w="1595" w:type="dxa"/>
            <w:tcBorders>
              <w:top w:val="single" w:sz="4" w:space="0" w:color="auto"/>
              <w:left w:val="single" w:sz="4" w:space="0" w:color="auto"/>
              <w:bottom w:val="single" w:sz="4" w:space="0" w:color="auto"/>
              <w:right w:val="single" w:sz="4" w:space="0" w:color="auto"/>
            </w:tcBorders>
            <w:hideMark/>
          </w:tcPr>
          <w:p w14:paraId="5BF4D3F0" w14:textId="77777777" w:rsidR="000A6DCF" w:rsidRDefault="000A6DCF" w:rsidP="000A6DCF">
            <w:pPr>
              <w:spacing w:line="360" w:lineRule="auto"/>
              <w:ind w:left="-147" w:right="-175"/>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t>Вміст</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жирової</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тканини</w:t>
            </w:r>
            <w:proofErr w:type="spellEnd"/>
            <w:r>
              <w:rPr>
                <w:rFonts w:ascii="Times New Roman" w:hAnsi="Times New Roman" w:cs="Times New Roman"/>
                <w:b/>
                <w:sz w:val="28"/>
                <w:szCs w:val="28"/>
                <w:lang w:val="ru-RU"/>
              </w:rPr>
              <w:t>, %</w:t>
            </w:r>
          </w:p>
        </w:tc>
        <w:tc>
          <w:tcPr>
            <w:tcW w:w="1595" w:type="dxa"/>
            <w:tcBorders>
              <w:top w:val="single" w:sz="4" w:space="0" w:color="auto"/>
              <w:left w:val="single" w:sz="4" w:space="0" w:color="auto"/>
              <w:bottom w:val="single" w:sz="4" w:space="0" w:color="auto"/>
              <w:right w:val="single" w:sz="4" w:space="0" w:color="auto"/>
            </w:tcBorders>
            <w:hideMark/>
          </w:tcPr>
          <w:p w14:paraId="5A73837D" w14:textId="77777777" w:rsidR="000A6DCF" w:rsidRDefault="000A6DCF" w:rsidP="000A6DCF">
            <w:pPr>
              <w:spacing w:line="360" w:lineRule="auto"/>
              <w:ind w:left="-178" w:right="-144"/>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t>Вміст</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безжирової</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маси</w:t>
            </w:r>
            <w:proofErr w:type="spellEnd"/>
            <w:r>
              <w:rPr>
                <w:rFonts w:ascii="Times New Roman" w:hAnsi="Times New Roman" w:cs="Times New Roman"/>
                <w:b/>
                <w:sz w:val="28"/>
                <w:szCs w:val="28"/>
                <w:lang w:val="ru-RU"/>
              </w:rPr>
              <w:t>, %</w:t>
            </w:r>
          </w:p>
        </w:tc>
        <w:tc>
          <w:tcPr>
            <w:tcW w:w="1595" w:type="dxa"/>
            <w:tcBorders>
              <w:top w:val="single" w:sz="4" w:space="0" w:color="auto"/>
              <w:left w:val="single" w:sz="4" w:space="0" w:color="auto"/>
              <w:bottom w:val="single" w:sz="4" w:space="0" w:color="auto"/>
              <w:right w:val="single" w:sz="4" w:space="0" w:color="auto"/>
            </w:tcBorders>
            <w:hideMark/>
          </w:tcPr>
          <w:p w14:paraId="1C88426E" w14:textId="77777777" w:rsidR="000A6DCF" w:rsidRDefault="000A6DCF" w:rsidP="000A6DCF">
            <w:pPr>
              <w:spacing w:line="360" w:lineRule="auto"/>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t>Рівень</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гідратації</w:t>
            </w:r>
            <w:proofErr w:type="spellEnd"/>
            <w:r>
              <w:rPr>
                <w:rFonts w:ascii="Times New Roman" w:hAnsi="Times New Roman" w:cs="Times New Roman"/>
                <w:b/>
                <w:sz w:val="28"/>
                <w:szCs w:val="28"/>
                <w:lang w:val="ru-RU"/>
              </w:rPr>
              <w:t>, %</w:t>
            </w:r>
          </w:p>
        </w:tc>
      </w:tr>
      <w:tr w:rsidR="000A6DCF" w14:paraId="12AE4CD6" w14:textId="77777777" w:rsidTr="000A6DCF">
        <w:tc>
          <w:tcPr>
            <w:tcW w:w="988" w:type="dxa"/>
            <w:vMerge w:val="restart"/>
            <w:tcBorders>
              <w:top w:val="single" w:sz="4" w:space="0" w:color="auto"/>
              <w:left w:val="single" w:sz="4" w:space="0" w:color="auto"/>
              <w:bottom w:val="single" w:sz="4" w:space="0" w:color="auto"/>
              <w:right w:val="single" w:sz="4" w:space="0" w:color="auto"/>
            </w:tcBorders>
            <w:hideMark/>
          </w:tcPr>
          <w:p w14:paraId="0A94FAC4" w14:textId="77777777" w:rsidR="000A6DCF" w:rsidRDefault="000A6DCF" w:rsidP="000A6DCF">
            <w:pPr>
              <w:spacing w:line="360" w:lineRule="auto"/>
              <w:ind w:left="-10"/>
              <w:jc w:val="center"/>
              <w:rPr>
                <w:rFonts w:ascii="Times New Roman" w:hAnsi="Times New Roman" w:cs="Times New Roman"/>
                <w:b/>
                <w:sz w:val="28"/>
                <w:szCs w:val="28"/>
                <w:lang w:val="ru-RU"/>
              </w:rPr>
            </w:pPr>
            <w:r>
              <w:rPr>
                <w:rFonts w:ascii="Times New Roman" w:hAnsi="Times New Roman" w:cs="Times New Roman"/>
                <w:b/>
                <w:sz w:val="28"/>
                <w:szCs w:val="28"/>
                <w:lang w:val="ru-RU"/>
              </w:rPr>
              <w:t>КГ</w:t>
            </w:r>
          </w:p>
        </w:tc>
        <w:tc>
          <w:tcPr>
            <w:tcW w:w="1984" w:type="dxa"/>
            <w:tcBorders>
              <w:top w:val="single" w:sz="4" w:space="0" w:color="auto"/>
              <w:left w:val="single" w:sz="4" w:space="0" w:color="auto"/>
              <w:bottom w:val="single" w:sz="4" w:space="0" w:color="auto"/>
              <w:right w:val="single" w:sz="4" w:space="0" w:color="auto"/>
            </w:tcBorders>
            <w:hideMark/>
          </w:tcPr>
          <w:p w14:paraId="1064D4DF" w14:textId="77777777" w:rsidR="000A6DCF" w:rsidRDefault="000A6DCF" w:rsidP="000A6DCF">
            <w:pPr>
              <w:spacing w:line="360" w:lineRule="auto"/>
              <w:ind w:left="-114" w:right="-143"/>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вихідний</w:t>
            </w:r>
            <w:proofErr w:type="spellEnd"/>
            <w:r>
              <w:rPr>
                <w:rFonts w:ascii="Times New Roman" w:hAnsi="Times New Roman" w:cs="Times New Roman"/>
                <w:sz w:val="28"/>
                <w:szCs w:val="28"/>
                <w:lang w:val="ru-RU"/>
              </w:rPr>
              <w:t xml:space="preserve"> стан</w:t>
            </w:r>
          </w:p>
        </w:tc>
        <w:tc>
          <w:tcPr>
            <w:tcW w:w="1594" w:type="dxa"/>
            <w:tcBorders>
              <w:top w:val="single" w:sz="4" w:space="0" w:color="auto"/>
              <w:left w:val="single" w:sz="4" w:space="0" w:color="auto"/>
              <w:bottom w:val="single" w:sz="4" w:space="0" w:color="auto"/>
              <w:right w:val="single" w:sz="4" w:space="0" w:color="auto"/>
            </w:tcBorders>
            <w:hideMark/>
          </w:tcPr>
          <w:p w14:paraId="0747342D"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33,8±0,8</w:t>
            </w:r>
          </w:p>
        </w:tc>
        <w:tc>
          <w:tcPr>
            <w:tcW w:w="1595" w:type="dxa"/>
            <w:tcBorders>
              <w:top w:val="single" w:sz="4" w:space="0" w:color="auto"/>
              <w:left w:val="single" w:sz="4" w:space="0" w:color="auto"/>
              <w:bottom w:val="single" w:sz="4" w:space="0" w:color="auto"/>
              <w:right w:val="single" w:sz="4" w:space="0" w:color="auto"/>
            </w:tcBorders>
            <w:hideMark/>
          </w:tcPr>
          <w:p w14:paraId="51A9488F"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31,2±1,1</w:t>
            </w:r>
          </w:p>
        </w:tc>
        <w:tc>
          <w:tcPr>
            <w:tcW w:w="1595" w:type="dxa"/>
            <w:tcBorders>
              <w:top w:val="single" w:sz="4" w:space="0" w:color="auto"/>
              <w:left w:val="single" w:sz="4" w:space="0" w:color="auto"/>
              <w:bottom w:val="single" w:sz="4" w:space="0" w:color="auto"/>
              <w:right w:val="single" w:sz="4" w:space="0" w:color="auto"/>
            </w:tcBorders>
            <w:hideMark/>
          </w:tcPr>
          <w:p w14:paraId="66518836"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68,8±1,1</w:t>
            </w:r>
          </w:p>
        </w:tc>
        <w:tc>
          <w:tcPr>
            <w:tcW w:w="1595" w:type="dxa"/>
            <w:tcBorders>
              <w:top w:val="single" w:sz="4" w:space="0" w:color="auto"/>
              <w:left w:val="single" w:sz="4" w:space="0" w:color="auto"/>
              <w:bottom w:val="single" w:sz="4" w:space="0" w:color="auto"/>
              <w:right w:val="single" w:sz="4" w:space="0" w:color="auto"/>
            </w:tcBorders>
            <w:hideMark/>
          </w:tcPr>
          <w:p w14:paraId="60E37FE5"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54,9±0,6</w:t>
            </w:r>
          </w:p>
        </w:tc>
      </w:tr>
      <w:tr w:rsidR="000A6DCF" w14:paraId="47563D4B" w14:textId="77777777" w:rsidTr="000A6DCF">
        <w:tc>
          <w:tcPr>
            <w:tcW w:w="988" w:type="dxa"/>
            <w:vMerge/>
            <w:tcBorders>
              <w:top w:val="single" w:sz="4" w:space="0" w:color="auto"/>
              <w:left w:val="single" w:sz="4" w:space="0" w:color="auto"/>
              <w:bottom w:val="single" w:sz="4" w:space="0" w:color="auto"/>
              <w:right w:val="single" w:sz="4" w:space="0" w:color="auto"/>
            </w:tcBorders>
            <w:vAlign w:val="center"/>
            <w:hideMark/>
          </w:tcPr>
          <w:p w14:paraId="43C65CA6" w14:textId="77777777" w:rsidR="000A6DCF" w:rsidRDefault="000A6DCF" w:rsidP="000A6DCF">
            <w:pPr>
              <w:spacing w:line="360" w:lineRule="auto"/>
              <w:rPr>
                <w:rFonts w:ascii="Times New Roman" w:hAnsi="Times New Roman" w:cs="Times New Roman"/>
                <w:b/>
                <w:sz w:val="28"/>
                <w:szCs w:val="28"/>
                <w:lang w:val="ru-RU"/>
              </w:rPr>
            </w:pPr>
          </w:p>
        </w:tc>
        <w:tc>
          <w:tcPr>
            <w:tcW w:w="1984" w:type="dxa"/>
            <w:tcBorders>
              <w:top w:val="single" w:sz="4" w:space="0" w:color="auto"/>
              <w:left w:val="single" w:sz="4" w:space="0" w:color="auto"/>
              <w:bottom w:val="single" w:sz="4" w:space="0" w:color="auto"/>
              <w:right w:val="single" w:sz="4" w:space="0" w:color="auto"/>
            </w:tcBorders>
            <w:hideMark/>
          </w:tcPr>
          <w:p w14:paraId="2BDD1AE8" w14:textId="77777777" w:rsidR="000A6DCF" w:rsidRDefault="000A6DCF" w:rsidP="000A6DCF">
            <w:pPr>
              <w:spacing w:line="360" w:lineRule="auto"/>
              <w:ind w:left="-114" w:right="-143"/>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4 </w:t>
            </w:r>
            <w:proofErr w:type="spellStart"/>
            <w:r>
              <w:rPr>
                <w:rFonts w:ascii="Times New Roman" w:hAnsi="Times New Roman" w:cs="Times New Roman"/>
                <w:sz w:val="28"/>
                <w:szCs w:val="28"/>
                <w:lang w:val="ru-RU"/>
              </w:rPr>
              <w:t>тижні</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5C5DFE83"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33,9±0,8</w:t>
            </w:r>
          </w:p>
        </w:tc>
        <w:tc>
          <w:tcPr>
            <w:tcW w:w="1595" w:type="dxa"/>
            <w:tcBorders>
              <w:top w:val="single" w:sz="4" w:space="0" w:color="auto"/>
              <w:left w:val="single" w:sz="4" w:space="0" w:color="auto"/>
              <w:bottom w:val="single" w:sz="4" w:space="0" w:color="auto"/>
              <w:right w:val="single" w:sz="4" w:space="0" w:color="auto"/>
            </w:tcBorders>
            <w:hideMark/>
          </w:tcPr>
          <w:p w14:paraId="1CF9C554"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31,1±1,0</w:t>
            </w:r>
          </w:p>
        </w:tc>
        <w:tc>
          <w:tcPr>
            <w:tcW w:w="1595" w:type="dxa"/>
            <w:tcBorders>
              <w:top w:val="single" w:sz="4" w:space="0" w:color="auto"/>
              <w:left w:val="single" w:sz="4" w:space="0" w:color="auto"/>
              <w:bottom w:val="single" w:sz="4" w:space="0" w:color="auto"/>
              <w:right w:val="single" w:sz="4" w:space="0" w:color="auto"/>
            </w:tcBorders>
            <w:hideMark/>
          </w:tcPr>
          <w:p w14:paraId="3513E3E9"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68,9±1,0</w:t>
            </w:r>
          </w:p>
        </w:tc>
        <w:tc>
          <w:tcPr>
            <w:tcW w:w="1595" w:type="dxa"/>
            <w:tcBorders>
              <w:top w:val="single" w:sz="4" w:space="0" w:color="auto"/>
              <w:left w:val="single" w:sz="4" w:space="0" w:color="auto"/>
              <w:bottom w:val="single" w:sz="4" w:space="0" w:color="auto"/>
              <w:right w:val="single" w:sz="4" w:space="0" w:color="auto"/>
            </w:tcBorders>
            <w:hideMark/>
          </w:tcPr>
          <w:p w14:paraId="571B248E"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55,0±0,6</w:t>
            </w:r>
          </w:p>
        </w:tc>
      </w:tr>
      <w:tr w:rsidR="000A6DCF" w14:paraId="436D1F46" w14:textId="77777777" w:rsidTr="000A6DCF">
        <w:tc>
          <w:tcPr>
            <w:tcW w:w="988" w:type="dxa"/>
            <w:vMerge/>
            <w:tcBorders>
              <w:top w:val="single" w:sz="4" w:space="0" w:color="auto"/>
              <w:left w:val="single" w:sz="4" w:space="0" w:color="auto"/>
              <w:bottom w:val="single" w:sz="4" w:space="0" w:color="auto"/>
              <w:right w:val="single" w:sz="4" w:space="0" w:color="auto"/>
            </w:tcBorders>
            <w:vAlign w:val="center"/>
            <w:hideMark/>
          </w:tcPr>
          <w:p w14:paraId="527A3AB1" w14:textId="77777777" w:rsidR="000A6DCF" w:rsidRDefault="000A6DCF" w:rsidP="000A6DCF">
            <w:pPr>
              <w:spacing w:line="360" w:lineRule="auto"/>
              <w:rPr>
                <w:rFonts w:ascii="Times New Roman" w:hAnsi="Times New Roman" w:cs="Times New Roman"/>
                <w:b/>
                <w:sz w:val="28"/>
                <w:szCs w:val="28"/>
                <w:lang w:val="ru-RU"/>
              </w:rPr>
            </w:pPr>
          </w:p>
        </w:tc>
        <w:tc>
          <w:tcPr>
            <w:tcW w:w="1984" w:type="dxa"/>
            <w:tcBorders>
              <w:top w:val="single" w:sz="4" w:space="0" w:color="auto"/>
              <w:left w:val="single" w:sz="4" w:space="0" w:color="auto"/>
              <w:bottom w:val="single" w:sz="4" w:space="0" w:color="auto"/>
              <w:right w:val="single" w:sz="4" w:space="0" w:color="auto"/>
            </w:tcBorders>
            <w:hideMark/>
          </w:tcPr>
          <w:p w14:paraId="362A66FA" w14:textId="77777777" w:rsidR="000A6DCF" w:rsidRDefault="000A6DCF" w:rsidP="000A6DCF">
            <w:pPr>
              <w:spacing w:line="360" w:lineRule="auto"/>
              <w:ind w:left="-114" w:right="-143"/>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8 </w:t>
            </w:r>
            <w:proofErr w:type="spellStart"/>
            <w:r>
              <w:rPr>
                <w:rFonts w:ascii="Times New Roman" w:hAnsi="Times New Roman" w:cs="Times New Roman"/>
                <w:sz w:val="28"/>
                <w:szCs w:val="28"/>
                <w:lang w:val="ru-RU"/>
              </w:rPr>
              <w:t>тижнів</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13BD5406"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34,0±0,8</w:t>
            </w:r>
          </w:p>
        </w:tc>
        <w:tc>
          <w:tcPr>
            <w:tcW w:w="1595" w:type="dxa"/>
            <w:tcBorders>
              <w:top w:val="single" w:sz="4" w:space="0" w:color="auto"/>
              <w:left w:val="single" w:sz="4" w:space="0" w:color="auto"/>
              <w:bottom w:val="single" w:sz="4" w:space="0" w:color="auto"/>
              <w:right w:val="single" w:sz="4" w:space="0" w:color="auto"/>
            </w:tcBorders>
            <w:hideMark/>
          </w:tcPr>
          <w:p w14:paraId="614D1D6E"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31,0±1,1</w:t>
            </w:r>
          </w:p>
        </w:tc>
        <w:tc>
          <w:tcPr>
            <w:tcW w:w="1595" w:type="dxa"/>
            <w:tcBorders>
              <w:top w:val="single" w:sz="4" w:space="0" w:color="auto"/>
              <w:left w:val="single" w:sz="4" w:space="0" w:color="auto"/>
              <w:bottom w:val="single" w:sz="4" w:space="0" w:color="auto"/>
              <w:right w:val="single" w:sz="4" w:space="0" w:color="auto"/>
            </w:tcBorders>
            <w:hideMark/>
          </w:tcPr>
          <w:p w14:paraId="666EE817"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69,0±1,1</w:t>
            </w:r>
          </w:p>
        </w:tc>
        <w:tc>
          <w:tcPr>
            <w:tcW w:w="1595" w:type="dxa"/>
            <w:tcBorders>
              <w:top w:val="single" w:sz="4" w:space="0" w:color="auto"/>
              <w:left w:val="single" w:sz="4" w:space="0" w:color="auto"/>
              <w:bottom w:val="single" w:sz="4" w:space="0" w:color="auto"/>
              <w:right w:val="single" w:sz="4" w:space="0" w:color="auto"/>
            </w:tcBorders>
            <w:hideMark/>
          </w:tcPr>
          <w:p w14:paraId="47CAA01C"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55,0±0,6</w:t>
            </w:r>
          </w:p>
        </w:tc>
      </w:tr>
      <w:tr w:rsidR="000A6DCF" w14:paraId="3690E1BA" w14:textId="77777777" w:rsidTr="000A6DCF">
        <w:tc>
          <w:tcPr>
            <w:tcW w:w="988" w:type="dxa"/>
            <w:vMerge/>
            <w:tcBorders>
              <w:top w:val="single" w:sz="4" w:space="0" w:color="auto"/>
              <w:left w:val="single" w:sz="4" w:space="0" w:color="auto"/>
              <w:bottom w:val="single" w:sz="4" w:space="0" w:color="auto"/>
              <w:right w:val="single" w:sz="4" w:space="0" w:color="auto"/>
            </w:tcBorders>
            <w:vAlign w:val="center"/>
            <w:hideMark/>
          </w:tcPr>
          <w:p w14:paraId="4C5596BF" w14:textId="77777777" w:rsidR="000A6DCF" w:rsidRDefault="000A6DCF" w:rsidP="000A6DCF">
            <w:pPr>
              <w:spacing w:line="360" w:lineRule="auto"/>
              <w:rPr>
                <w:rFonts w:ascii="Times New Roman" w:hAnsi="Times New Roman" w:cs="Times New Roman"/>
                <w:b/>
                <w:sz w:val="28"/>
                <w:szCs w:val="28"/>
                <w:lang w:val="ru-RU"/>
              </w:rPr>
            </w:pPr>
          </w:p>
        </w:tc>
        <w:tc>
          <w:tcPr>
            <w:tcW w:w="1984" w:type="dxa"/>
            <w:tcBorders>
              <w:top w:val="single" w:sz="4" w:space="0" w:color="auto"/>
              <w:left w:val="single" w:sz="4" w:space="0" w:color="auto"/>
              <w:bottom w:val="single" w:sz="4" w:space="0" w:color="auto"/>
              <w:right w:val="single" w:sz="4" w:space="0" w:color="auto"/>
            </w:tcBorders>
            <w:hideMark/>
          </w:tcPr>
          <w:p w14:paraId="0A8500D2" w14:textId="77777777" w:rsidR="000A6DCF" w:rsidRDefault="000A6DCF" w:rsidP="000A6DCF">
            <w:pPr>
              <w:spacing w:line="360" w:lineRule="auto"/>
              <w:ind w:left="-114" w:right="-143"/>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12 </w:t>
            </w:r>
            <w:proofErr w:type="spellStart"/>
            <w:r>
              <w:rPr>
                <w:rFonts w:ascii="Times New Roman" w:hAnsi="Times New Roman" w:cs="Times New Roman"/>
                <w:sz w:val="28"/>
                <w:szCs w:val="28"/>
                <w:lang w:val="ru-RU"/>
              </w:rPr>
              <w:t>тижнів</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2B7D2D31"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34,0±0,8</w:t>
            </w:r>
          </w:p>
        </w:tc>
        <w:tc>
          <w:tcPr>
            <w:tcW w:w="1595" w:type="dxa"/>
            <w:tcBorders>
              <w:top w:val="single" w:sz="4" w:space="0" w:color="auto"/>
              <w:left w:val="single" w:sz="4" w:space="0" w:color="auto"/>
              <w:bottom w:val="single" w:sz="4" w:space="0" w:color="auto"/>
              <w:right w:val="single" w:sz="4" w:space="0" w:color="auto"/>
            </w:tcBorders>
            <w:hideMark/>
          </w:tcPr>
          <w:p w14:paraId="7C3B6D6A"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31,0±1,0</w:t>
            </w:r>
          </w:p>
        </w:tc>
        <w:tc>
          <w:tcPr>
            <w:tcW w:w="1595" w:type="dxa"/>
            <w:tcBorders>
              <w:top w:val="single" w:sz="4" w:space="0" w:color="auto"/>
              <w:left w:val="single" w:sz="4" w:space="0" w:color="auto"/>
              <w:bottom w:val="single" w:sz="4" w:space="0" w:color="auto"/>
              <w:right w:val="single" w:sz="4" w:space="0" w:color="auto"/>
            </w:tcBorders>
            <w:hideMark/>
          </w:tcPr>
          <w:p w14:paraId="0EE179B1"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69,0±1,0</w:t>
            </w:r>
          </w:p>
        </w:tc>
        <w:tc>
          <w:tcPr>
            <w:tcW w:w="1595" w:type="dxa"/>
            <w:tcBorders>
              <w:top w:val="single" w:sz="4" w:space="0" w:color="auto"/>
              <w:left w:val="single" w:sz="4" w:space="0" w:color="auto"/>
              <w:bottom w:val="single" w:sz="4" w:space="0" w:color="auto"/>
              <w:right w:val="single" w:sz="4" w:space="0" w:color="auto"/>
            </w:tcBorders>
            <w:hideMark/>
          </w:tcPr>
          <w:p w14:paraId="7B062A47"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55,1±0,6</w:t>
            </w:r>
          </w:p>
        </w:tc>
      </w:tr>
      <w:tr w:rsidR="000A6DCF" w14:paraId="2E3A6AC1" w14:textId="77777777" w:rsidTr="000A6DCF">
        <w:tc>
          <w:tcPr>
            <w:tcW w:w="988" w:type="dxa"/>
            <w:vMerge w:val="restart"/>
            <w:tcBorders>
              <w:top w:val="single" w:sz="4" w:space="0" w:color="auto"/>
              <w:left w:val="single" w:sz="4" w:space="0" w:color="auto"/>
              <w:bottom w:val="single" w:sz="4" w:space="0" w:color="auto"/>
              <w:right w:val="single" w:sz="4" w:space="0" w:color="auto"/>
            </w:tcBorders>
            <w:hideMark/>
          </w:tcPr>
          <w:p w14:paraId="6F3060D4" w14:textId="77777777" w:rsidR="000A6DCF" w:rsidRDefault="000A6DCF" w:rsidP="000A6DCF">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НКГ</w:t>
            </w:r>
          </w:p>
        </w:tc>
        <w:tc>
          <w:tcPr>
            <w:tcW w:w="1984" w:type="dxa"/>
            <w:tcBorders>
              <w:top w:val="single" w:sz="4" w:space="0" w:color="auto"/>
              <w:left w:val="single" w:sz="4" w:space="0" w:color="auto"/>
              <w:bottom w:val="single" w:sz="4" w:space="0" w:color="auto"/>
              <w:right w:val="single" w:sz="4" w:space="0" w:color="auto"/>
            </w:tcBorders>
            <w:hideMark/>
          </w:tcPr>
          <w:p w14:paraId="2DFF9110" w14:textId="77777777" w:rsidR="000A6DCF" w:rsidRDefault="000A6DCF" w:rsidP="000A6DCF">
            <w:pPr>
              <w:spacing w:line="360" w:lineRule="auto"/>
              <w:ind w:left="-114" w:right="-143"/>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вихідний</w:t>
            </w:r>
            <w:proofErr w:type="spellEnd"/>
            <w:r>
              <w:rPr>
                <w:rFonts w:ascii="Times New Roman" w:hAnsi="Times New Roman" w:cs="Times New Roman"/>
                <w:sz w:val="28"/>
                <w:szCs w:val="28"/>
                <w:lang w:val="ru-RU"/>
              </w:rPr>
              <w:t xml:space="preserve"> стан</w:t>
            </w:r>
          </w:p>
        </w:tc>
        <w:tc>
          <w:tcPr>
            <w:tcW w:w="1594" w:type="dxa"/>
            <w:tcBorders>
              <w:top w:val="single" w:sz="4" w:space="0" w:color="auto"/>
              <w:left w:val="single" w:sz="4" w:space="0" w:color="auto"/>
              <w:bottom w:val="single" w:sz="4" w:space="0" w:color="auto"/>
              <w:right w:val="single" w:sz="4" w:space="0" w:color="auto"/>
            </w:tcBorders>
            <w:hideMark/>
          </w:tcPr>
          <w:p w14:paraId="406CE9F4"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33,7±0,9</w:t>
            </w:r>
          </w:p>
        </w:tc>
        <w:tc>
          <w:tcPr>
            <w:tcW w:w="1595" w:type="dxa"/>
            <w:tcBorders>
              <w:top w:val="single" w:sz="4" w:space="0" w:color="auto"/>
              <w:left w:val="single" w:sz="4" w:space="0" w:color="auto"/>
              <w:bottom w:val="single" w:sz="4" w:space="0" w:color="auto"/>
              <w:right w:val="single" w:sz="4" w:space="0" w:color="auto"/>
            </w:tcBorders>
            <w:hideMark/>
          </w:tcPr>
          <w:p w14:paraId="2D5818FF"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31,4±1,0</w:t>
            </w:r>
          </w:p>
        </w:tc>
        <w:tc>
          <w:tcPr>
            <w:tcW w:w="1595" w:type="dxa"/>
            <w:tcBorders>
              <w:top w:val="single" w:sz="4" w:space="0" w:color="auto"/>
              <w:left w:val="single" w:sz="4" w:space="0" w:color="auto"/>
              <w:bottom w:val="single" w:sz="4" w:space="0" w:color="auto"/>
              <w:right w:val="single" w:sz="4" w:space="0" w:color="auto"/>
            </w:tcBorders>
            <w:hideMark/>
          </w:tcPr>
          <w:p w14:paraId="27C3C2EF"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68,6±1,0</w:t>
            </w:r>
          </w:p>
        </w:tc>
        <w:tc>
          <w:tcPr>
            <w:tcW w:w="1595" w:type="dxa"/>
            <w:tcBorders>
              <w:top w:val="single" w:sz="4" w:space="0" w:color="auto"/>
              <w:left w:val="single" w:sz="4" w:space="0" w:color="auto"/>
              <w:bottom w:val="single" w:sz="4" w:space="0" w:color="auto"/>
              <w:right w:val="single" w:sz="4" w:space="0" w:color="auto"/>
            </w:tcBorders>
            <w:hideMark/>
          </w:tcPr>
          <w:p w14:paraId="1C1A0B91"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54,8±0,7</w:t>
            </w:r>
          </w:p>
        </w:tc>
      </w:tr>
      <w:tr w:rsidR="000A6DCF" w14:paraId="1CFA4CCF" w14:textId="77777777" w:rsidTr="000A6DCF">
        <w:tc>
          <w:tcPr>
            <w:tcW w:w="988" w:type="dxa"/>
            <w:vMerge/>
            <w:tcBorders>
              <w:top w:val="single" w:sz="4" w:space="0" w:color="auto"/>
              <w:left w:val="single" w:sz="4" w:space="0" w:color="auto"/>
              <w:bottom w:val="single" w:sz="4" w:space="0" w:color="auto"/>
              <w:right w:val="single" w:sz="4" w:space="0" w:color="auto"/>
            </w:tcBorders>
            <w:vAlign w:val="center"/>
            <w:hideMark/>
          </w:tcPr>
          <w:p w14:paraId="121E46FB" w14:textId="77777777" w:rsidR="000A6DCF" w:rsidRDefault="000A6DCF" w:rsidP="000A6DCF">
            <w:pPr>
              <w:spacing w:line="360" w:lineRule="auto"/>
              <w:rPr>
                <w:rFonts w:ascii="Times New Roman" w:hAnsi="Times New Roman" w:cs="Times New Roman"/>
                <w:b/>
                <w:sz w:val="28"/>
                <w:szCs w:val="28"/>
                <w:lang w:val="ru-RU"/>
              </w:rPr>
            </w:pPr>
          </w:p>
        </w:tc>
        <w:tc>
          <w:tcPr>
            <w:tcW w:w="1984" w:type="dxa"/>
            <w:tcBorders>
              <w:top w:val="single" w:sz="4" w:space="0" w:color="auto"/>
              <w:left w:val="single" w:sz="4" w:space="0" w:color="auto"/>
              <w:bottom w:val="single" w:sz="4" w:space="0" w:color="auto"/>
              <w:right w:val="single" w:sz="4" w:space="0" w:color="auto"/>
            </w:tcBorders>
            <w:hideMark/>
          </w:tcPr>
          <w:p w14:paraId="2E95CEFF" w14:textId="77777777" w:rsidR="000A6DCF" w:rsidRDefault="000A6DCF" w:rsidP="000A6DCF">
            <w:pPr>
              <w:spacing w:line="360" w:lineRule="auto"/>
              <w:ind w:left="-114" w:right="-143"/>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4 </w:t>
            </w:r>
            <w:proofErr w:type="spellStart"/>
            <w:r>
              <w:rPr>
                <w:rFonts w:ascii="Times New Roman" w:hAnsi="Times New Roman" w:cs="Times New Roman"/>
                <w:sz w:val="28"/>
                <w:szCs w:val="28"/>
                <w:lang w:val="ru-RU"/>
              </w:rPr>
              <w:t>тижні</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4432CEE0"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34,2±0,9</w:t>
            </w:r>
          </w:p>
        </w:tc>
        <w:tc>
          <w:tcPr>
            <w:tcW w:w="1595" w:type="dxa"/>
            <w:tcBorders>
              <w:top w:val="single" w:sz="4" w:space="0" w:color="auto"/>
              <w:left w:val="single" w:sz="4" w:space="0" w:color="auto"/>
              <w:bottom w:val="single" w:sz="4" w:space="0" w:color="auto"/>
              <w:right w:val="single" w:sz="4" w:space="0" w:color="auto"/>
            </w:tcBorders>
            <w:hideMark/>
          </w:tcPr>
          <w:p w14:paraId="6C3730BA"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30,3±1,0*</w:t>
            </w:r>
          </w:p>
        </w:tc>
        <w:tc>
          <w:tcPr>
            <w:tcW w:w="1595" w:type="dxa"/>
            <w:tcBorders>
              <w:top w:val="single" w:sz="4" w:space="0" w:color="auto"/>
              <w:left w:val="single" w:sz="4" w:space="0" w:color="auto"/>
              <w:bottom w:val="single" w:sz="4" w:space="0" w:color="auto"/>
              <w:right w:val="single" w:sz="4" w:space="0" w:color="auto"/>
            </w:tcBorders>
            <w:hideMark/>
          </w:tcPr>
          <w:p w14:paraId="1C55491B"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69,7±1,0*</w:t>
            </w:r>
          </w:p>
        </w:tc>
        <w:tc>
          <w:tcPr>
            <w:tcW w:w="1595" w:type="dxa"/>
            <w:tcBorders>
              <w:top w:val="single" w:sz="4" w:space="0" w:color="auto"/>
              <w:left w:val="single" w:sz="4" w:space="0" w:color="auto"/>
              <w:bottom w:val="single" w:sz="4" w:space="0" w:color="auto"/>
              <w:right w:val="single" w:sz="4" w:space="0" w:color="auto"/>
            </w:tcBorders>
            <w:hideMark/>
          </w:tcPr>
          <w:p w14:paraId="0EE25C44"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55,3±0,6</w:t>
            </w:r>
          </w:p>
        </w:tc>
      </w:tr>
      <w:tr w:rsidR="000A6DCF" w14:paraId="3C758DA4" w14:textId="77777777" w:rsidTr="000A6DCF">
        <w:tc>
          <w:tcPr>
            <w:tcW w:w="988" w:type="dxa"/>
            <w:vMerge/>
            <w:tcBorders>
              <w:top w:val="single" w:sz="4" w:space="0" w:color="auto"/>
              <w:left w:val="single" w:sz="4" w:space="0" w:color="auto"/>
              <w:bottom w:val="single" w:sz="4" w:space="0" w:color="auto"/>
              <w:right w:val="single" w:sz="4" w:space="0" w:color="auto"/>
            </w:tcBorders>
            <w:vAlign w:val="center"/>
            <w:hideMark/>
          </w:tcPr>
          <w:p w14:paraId="49616C34" w14:textId="77777777" w:rsidR="000A6DCF" w:rsidRDefault="000A6DCF" w:rsidP="000A6DCF">
            <w:pPr>
              <w:spacing w:line="360" w:lineRule="auto"/>
              <w:rPr>
                <w:rFonts w:ascii="Times New Roman" w:hAnsi="Times New Roman" w:cs="Times New Roman"/>
                <w:b/>
                <w:sz w:val="28"/>
                <w:szCs w:val="28"/>
                <w:lang w:val="ru-RU"/>
              </w:rPr>
            </w:pPr>
          </w:p>
        </w:tc>
        <w:tc>
          <w:tcPr>
            <w:tcW w:w="1984" w:type="dxa"/>
            <w:tcBorders>
              <w:top w:val="single" w:sz="4" w:space="0" w:color="auto"/>
              <w:left w:val="single" w:sz="4" w:space="0" w:color="auto"/>
              <w:bottom w:val="single" w:sz="4" w:space="0" w:color="auto"/>
              <w:right w:val="single" w:sz="4" w:space="0" w:color="auto"/>
            </w:tcBorders>
            <w:hideMark/>
          </w:tcPr>
          <w:p w14:paraId="3980D9E9" w14:textId="77777777" w:rsidR="000A6DCF" w:rsidRDefault="000A6DCF" w:rsidP="000A6DCF">
            <w:pPr>
              <w:spacing w:line="360" w:lineRule="auto"/>
              <w:ind w:left="-114" w:right="-143"/>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8 </w:t>
            </w:r>
            <w:proofErr w:type="spellStart"/>
            <w:r>
              <w:rPr>
                <w:rFonts w:ascii="Times New Roman" w:hAnsi="Times New Roman" w:cs="Times New Roman"/>
                <w:sz w:val="28"/>
                <w:szCs w:val="28"/>
                <w:lang w:val="ru-RU"/>
              </w:rPr>
              <w:t>тижнів</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1F34A360"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34,9±0,8*</w:t>
            </w:r>
          </w:p>
        </w:tc>
        <w:tc>
          <w:tcPr>
            <w:tcW w:w="1595" w:type="dxa"/>
            <w:tcBorders>
              <w:top w:val="single" w:sz="4" w:space="0" w:color="auto"/>
              <w:left w:val="single" w:sz="4" w:space="0" w:color="auto"/>
              <w:bottom w:val="single" w:sz="4" w:space="0" w:color="auto"/>
              <w:right w:val="single" w:sz="4" w:space="0" w:color="auto"/>
            </w:tcBorders>
            <w:hideMark/>
          </w:tcPr>
          <w:p w14:paraId="416C6AA6"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29,1±0,9*</w:t>
            </w:r>
          </w:p>
        </w:tc>
        <w:tc>
          <w:tcPr>
            <w:tcW w:w="1595" w:type="dxa"/>
            <w:tcBorders>
              <w:top w:val="single" w:sz="4" w:space="0" w:color="auto"/>
              <w:left w:val="single" w:sz="4" w:space="0" w:color="auto"/>
              <w:bottom w:val="single" w:sz="4" w:space="0" w:color="auto"/>
              <w:right w:val="single" w:sz="4" w:space="0" w:color="auto"/>
            </w:tcBorders>
            <w:hideMark/>
          </w:tcPr>
          <w:p w14:paraId="774434CC"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70,9±0,9*</w:t>
            </w:r>
          </w:p>
        </w:tc>
        <w:tc>
          <w:tcPr>
            <w:tcW w:w="1595" w:type="dxa"/>
            <w:tcBorders>
              <w:top w:val="single" w:sz="4" w:space="0" w:color="auto"/>
              <w:left w:val="single" w:sz="4" w:space="0" w:color="auto"/>
              <w:bottom w:val="single" w:sz="4" w:space="0" w:color="auto"/>
              <w:right w:val="single" w:sz="4" w:space="0" w:color="auto"/>
            </w:tcBorders>
            <w:hideMark/>
          </w:tcPr>
          <w:p w14:paraId="0EAA75CA"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55,8±0,6*</w:t>
            </w:r>
          </w:p>
        </w:tc>
      </w:tr>
      <w:tr w:rsidR="000A6DCF" w14:paraId="109ECE32" w14:textId="77777777" w:rsidTr="000A6DCF">
        <w:tc>
          <w:tcPr>
            <w:tcW w:w="988" w:type="dxa"/>
            <w:vMerge/>
            <w:tcBorders>
              <w:top w:val="single" w:sz="4" w:space="0" w:color="auto"/>
              <w:left w:val="single" w:sz="4" w:space="0" w:color="auto"/>
              <w:bottom w:val="single" w:sz="4" w:space="0" w:color="auto"/>
              <w:right w:val="single" w:sz="4" w:space="0" w:color="auto"/>
            </w:tcBorders>
            <w:vAlign w:val="center"/>
            <w:hideMark/>
          </w:tcPr>
          <w:p w14:paraId="04C79C75" w14:textId="77777777" w:rsidR="000A6DCF" w:rsidRDefault="000A6DCF" w:rsidP="000A6DCF">
            <w:pPr>
              <w:spacing w:line="360" w:lineRule="auto"/>
              <w:rPr>
                <w:rFonts w:ascii="Times New Roman" w:hAnsi="Times New Roman" w:cs="Times New Roman"/>
                <w:b/>
                <w:sz w:val="28"/>
                <w:szCs w:val="28"/>
                <w:lang w:val="ru-RU"/>
              </w:rPr>
            </w:pPr>
          </w:p>
        </w:tc>
        <w:tc>
          <w:tcPr>
            <w:tcW w:w="1984" w:type="dxa"/>
            <w:tcBorders>
              <w:top w:val="single" w:sz="4" w:space="0" w:color="auto"/>
              <w:left w:val="single" w:sz="4" w:space="0" w:color="auto"/>
              <w:bottom w:val="single" w:sz="4" w:space="0" w:color="auto"/>
              <w:right w:val="single" w:sz="4" w:space="0" w:color="auto"/>
            </w:tcBorders>
            <w:hideMark/>
          </w:tcPr>
          <w:p w14:paraId="78C9D9BD" w14:textId="77777777" w:rsidR="000A6DCF" w:rsidRDefault="000A6DCF" w:rsidP="000A6DCF">
            <w:pPr>
              <w:spacing w:line="360" w:lineRule="auto"/>
              <w:ind w:left="-114" w:right="-143"/>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12 </w:t>
            </w:r>
            <w:proofErr w:type="spellStart"/>
            <w:r>
              <w:rPr>
                <w:rFonts w:ascii="Times New Roman" w:hAnsi="Times New Roman" w:cs="Times New Roman"/>
                <w:sz w:val="28"/>
                <w:szCs w:val="28"/>
                <w:lang w:val="ru-RU"/>
              </w:rPr>
              <w:t>тижнів</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72B3326D"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35,6±0,8*</w:t>
            </w:r>
          </w:p>
        </w:tc>
        <w:tc>
          <w:tcPr>
            <w:tcW w:w="1595" w:type="dxa"/>
            <w:tcBorders>
              <w:top w:val="single" w:sz="4" w:space="0" w:color="auto"/>
              <w:left w:val="single" w:sz="4" w:space="0" w:color="auto"/>
              <w:bottom w:val="single" w:sz="4" w:space="0" w:color="auto"/>
              <w:right w:val="single" w:sz="4" w:space="0" w:color="auto"/>
            </w:tcBorders>
            <w:hideMark/>
          </w:tcPr>
          <w:p w14:paraId="5FA268B8"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28,3±0,8*</w:t>
            </w:r>
          </w:p>
        </w:tc>
        <w:tc>
          <w:tcPr>
            <w:tcW w:w="1595" w:type="dxa"/>
            <w:tcBorders>
              <w:top w:val="single" w:sz="4" w:space="0" w:color="auto"/>
              <w:left w:val="single" w:sz="4" w:space="0" w:color="auto"/>
              <w:bottom w:val="single" w:sz="4" w:space="0" w:color="auto"/>
              <w:right w:val="single" w:sz="4" w:space="0" w:color="auto"/>
            </w:tcBorders>
            <w:hideMark/>
          </w:tcPr>
          <w:p w14:paraId="7498550D"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71,7±0,8*</w:t>
            </w:r>
          </w:p>
        </w:tc>
        <w:tc>
          <w:tcPr>
            <w:tcW w:w="1595" w:type="dxa"/>
            <w:tcBorders>
              <w:top w:val="single" w:sz="4" w:space="0" w:color="auto"/>
              <w:left w:val="single" w:sz="4" w:space="0" w:color="auto"/>
              <w:bottom w:val="single" w:sz="4" w:space="0" w:color="auto"/>
              <w:right w:val="single" w:sz="4" w:space="0" w:color="auto"/>
            </w:tcBorders>
            <w:hideMark/>
          </w:tcPr>
          <w:p w14:paraId="1303B761"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56,1±0,5*</w:t>
            </w:r>
          </w:p>
        </w:tc>
      </w:tr>
      <w:tr w:rsidR="000A6DCF" w14:paraId="52855D6C" w14:textId="77777777" w:rsidTr="000A6DCF">
        <w:tc>
          <w:tcPr>
            <w:tcW w:w="988" w:type="dxa"/>
            <w:vMerge w:val="restart"/>
            <w:tcBorders>
              <w:top w:val="single" w:sz="4" w:space="0" w:color="auto"/>
              <w:left w:val="single" w:sz="4" w:space="0" w:color="auto"/>
              <w:bottom w:val="single" w:sz="4" w:space="0" w:color="auto"/>
              <w:right w:val="single" w:sz="4" w:space="0" w:color="auto"/>
            </w:tcBorders>
            <w:hideMark/>
          </w:tcPr>
          <w:p w14:paraId="3759125B" w14:textId="77777777" w:rsidR="000A6DCF" w:rsidRDefault="000A6DCF" w:rsidP="000A6DCF">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ККГ</w:t>
            </w:r>
          </w:p>
        </w:tc>
        <w:tc>
          <w:tcPr>
            <w:tcW w:w="1984" w:type="dxa"/>
            <w:tcBorders>
              <w:top w:val="single" w:sz="4" w:space="0" w:color="auto"/>
              <w:left w:val="single" w:sz="4" w:space="0" w:color="auto"/>
              <w:bottom w:val="single" w:sz="4" w:space="0" w:color="auto"/>
              <w:right w:val="single" w:sz="4" w:space="0" w:color="auto"/>
            </w:tcBorders>
            <w:hideMark/>
          </w:tcPr>
          <w:p w14:paraId="6F21FDC1" w14:textId="77777777" w:rsidR="000A6DCF" w:rsidRDefault="000A6DCF" w:rsidP="000A6DCF">
            <w:pPr>
              <w:spacing w:line="360" w:lineRule="auto"/>
              <w:ind w:left="-114" w:right="-143"/>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вихідний</w:t>
            </w:r>
            <w:proofErr w:type="spellEnd"/>
            <w:r>
              <w:rPr>
                <w:rFonts w:ascii="Times New Roman" w:hAnsi="Times New Roman" w:cs="Times New Roman"/>
                <w:sz w:val="28"/>
                <w:szCs w:val="28"/>
                <w:lang w:val="ru-RU"/>
              </w:rPr>
              <w:t xml:space="preserve"> стан</w:t>
            </w:r>
          </w:p>
        </w:tc>
        <w:tc>
          <w:tcPr>
            <w:tcW w:w="1594" w:type="dxa"/>
            <w:tcBorders>
              <w:top w:val="single" w:sz="4" w:space="0" w:color="auto"/>
              <w:left w:val="single" w:sz="4" w:space="0" w:color="auto"/>
              <w:bottom w:val="single" w:sz="4" w:space="0" w:color="auto"/>
              <w:right w:val="single" w:sz="4" w:space="0" w:color="auto"/>
            </w:tcBorders>
            <w:hideMark/>
          </w:tcPr>
          <w:p w14:paraId="0610C702"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33,9±0,8</w:t>
            </w:r>
          </w:p>
        </w:tc>
        <w:tc>
          <w:tcPr>
            <w:tcW w:w="1595" w:type="dxa"/>
            <w:tcBorders>
              <w:top w:val="single" w:sz="4" w:space="0" w:color="auto"/>
              <w:left w:val="single" w:sz="4" w:space="0" w:color="auto"/>
              <w:bottom w:val="single" w:sz="4" w:space="0" w:color="auto"/>
              <w:right w:val="single" w:sz="4" w:space="0" w:color="auto"/>
            </w:tcBorders>
            <w:hideMark/>
          </w:tcPr>
          <w:p w14:paraId="4CAF4ECC"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31,3±1,0</w:t>
            </w:r>
          </w:p>
        </w:tc>
        <w:tc>
          <w:tcPr>
            <w:tcW w:w="1595" w:type="dxa"/>
            <w:tcBorders>
              <w:top w:val="single" w:sz="4" w:space="0" w:color="auto"/>
              <w:left w:val="single" w:sz="4" w:space="0" w:color="auto"/>
              <w:bottom w:val="single" w:sz="4" w:space="0" w:color="auto"/>
              <w:right w:val="single" w:sz="4" w:space="0" w:color="auto"/>
            </w:tcBorders>
            <w:hideMark/>
          </w:tcPr>
          <w:p w14:paraId="7C6ED55A"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68,7±1,0</w:t>
            </w:r>
          </w:p>
        </w:tc>
        <w:tc>
          <w:tcPr>
            <w:tcW w:w="1595" w:type="dxa"/>
            <w:tcBorders>
              <w:top w:val="single" w:sz="4" w:space="0" w:color="auto"/>
              <w:left w:val="single" w:sz="4" w:space="0" w:color="auto"/>
              <w:bottom w:val="single" w:sz="4" w:space="0" w:color="auto"/>
              <w:right w:val="single" w:sz="4" w:space="0" w:color="auto"/>
            </w:tcBorders>
            <w:hideMark/>
          </w:tcPr>
          <w:p w14:paraId="42FBD774"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54,9±0,6</w:t>
            </w:r>
          </w:p>
        </w:tc>
      </w:tr>
      <w:tr w:rsidR="000A6DCF" w14:paraId="2C7BDC62" w14:textId="77777777" w:rsidTr="000A6DCF">
        <w:tc>
          <w:tcPr>
            <w:tcW w:w="988" w:type="dxa"/>
            <w:vMerge/>
            <w:tcBorders>
              <w:top w:val="single" w:sz="4" w:space="0" w:color="auto"/>
              <w:left w:val="single" w:sz="4" w:space="0" w:color="auto"/>
              <w:bottom w:val="single" w:sz="4" w:space="0" w:color="auto"/>
              <w:right w:val="single" w:sz="4" w:space="0" w:color="auto"/>
            </w:tcBorders>
            <w:vAlign w:val="center"/>
            <w:hideMark/>
          </w:tcPr>
          <w:p w14:paraId="615DE1BB" w14:textId="77777777" w:rsidR="000A6DCF" w:rsidRDefault="000A6DCF" w:rsidP="000A6DCF">
            <w:pPr>
              <w:spacing w:line="360" w:lineRule="auto"/>
              <w:rPr>
                <w:rFonts w:ascii="Times New Roman" w:hAnsi="Times New Roman" w:cs="Times New Roman"/>
                <w:b/>
                <w:sz w:val="28"/>
                <w:szCs w:val="28"/>
                <w:lang w:val="ru-RU"/>
              </w:rPr>
            </w:pPr>
          </w:p>
        </w:tc>
        <w:tc>
          <w:tcPr>
            <w:tcW w:w="1984" w:type="dxa"/>
            <w:tcBorders>
              <w:top w:val="single" w:sz="4" w:space="0" w:color="auto"/>
              <w:left w:val="single" w:sz="4" w:space="0" w:color="auto"/>
              <w:bottom w:val="single" w:sz="4" w:space="0" w:color="auto"/>
              <w:right w:val="single" w:sz="4" w:space="0" w:color="auto"/>
            </w:tcBorders>
            <w:hideMark/>
          </w:tcPr>
          <w:p w14:paraId="69A9B98B" w14:textId="77777777" w:rsidR="000A6DCF" w:rsidRDefault="000A6DCF" w:rsidP="000A6DCF">
            <w:pPr>
              <w:spacing w:line="360" w:lineRule="auto"/>
              <w:ind w:left="-114" w:right="-143"/>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4 </w:t>
            </w:r>
            <w:proofErr w:type="spellStart"/>
            <w:r>
              <w:rPr>
                <w:rFonts w:ascii="Times New Roman" w:hAnsi="Times New Roman" w:cs="Times New Roman"/>
                <w:sz w:val="28"/>
                <w:szCs w:val="28"/>
                <w:lang w:val="ru-RU"/>
              </w:rPr>
              <w:t>тижні</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2F3FF7F1"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35,1±0,8*</w:t>
            </w:r>
          </w:p>
        </w:tc>
        <w:tc>
          <w:tcPr>
            <w:tcW w:w="1595" w:type="dxa"/>
            <w:tcBorders>
              <w:top w:val="single" w:sz="4" w:space="0" w:color="auto"/>
              <w:left w:val="single" w:sz="4" w:space="0" w:color="auto"/>
              <w:bottom w:val="single" w:sz="4" w:space="0" w:color="auto"/>
              <w:right w:val="single" w:sz="4" w:space="0" w:color="auto"/>
            </w:tcBorders>
            <w:hideMark/>
          </w:tcPr>
          <w:p w14:paraId="4417A859"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29,6±0,9*</w:t>
            </w:r>
          </w:p>
        </w:tc>
        <w:tc>
          <w:tcPr>
            <w:tcW w:w="1595" w:type="dxa"/>
            <w:tcBorders>
              <w:top w:val="single" w:sz="4" w:space="0" w:color="auto"/>
              <w:left w:val="single" w:sz="4" w:space="0" w:color="auto"/>
              <w:bottom w:val="single" w:sz="4" w:space="0" w:color="auto"/>
              <w:right w:val="single" w:sz="4" w:space="0" w:color="auto"/>
            </w:tcBorders>
            <w:hideMark/>
          </w:tcPr>
          <w:p w14:paraId="5AA24954"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70,4±0,9*</w:t>
            </w:r>
          </w:p>
        </w:tc>
        <w:tc>
          <w:tcPr>
            <w:tcW w:w="1595" w:type="dxa"/>
            <w:tcBorders>
              <w:top w:val="single" w:sz="4" w:space="0" w:color="auto"/>
              <w:left w:val="single" w:sz="4" w:space="0" w:color="auto"/>
              <w:bottom w:val="single" w:sz="4" w:space="0" w:color="auto"/>
              <w:right w:val="single" w:sz="4" w:space="0" w:color="auto"/>
            </w:tcBorders>
            <w:hideMark/>
          </w:tcPr>
          <w:p w14:paraId="1EE4040B"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55,7±0,6*</w:t>
            </w:r>
          </w:p>
        </w:tc>
      </w:tr>
      <w:tr w:rsidR="000A6DCF" w14:paraId="2B2FCB08" w14:textId="77777777" w:rsidTr="000A6DCF">
        <w:tc>
          <w:tcPr>
            <w:tcW w:w="988" w:type="dxa"/>
            <w:vMerge/>
            <w:tcBorders>
              <w:top w:val="single" w:sz="4" w:space="0" w:color="auto"/>
              <w:left w:val="single" w:sz="4" w:space="0" w:color="auto"/>
              <w:bottom w:val="single" w:sz="4" w:space="0" w:color="auto"/>
              <w:right w:val="single" w:sz="4" w:space="0" w:color="auto"/>
            </w:tcBorders>
            <w:vAlign w:val="center"/>
            <w:hideMark/>
          </w:tcPr>
          <w:p w14:paraId="26C272E5" w14:textId="77777777" w:rsidR="000A6DCF" w:rsidRDefault="000A6DCF" w:rsidP="000A6DCF">
            <w:pPr>
              <w:spacing w:line="360" w:lineRule="auto"/>
              <w:rPr>
                <w:rFonts w:ascii="Times New Roman" w:hAnsi="Times New Roman" w:cs="Times New Roman"/>
                <w:b/>
                <w:sz w:val="28"/>
                <w:szCs w:val="28"/>
                <w:lang w:val="ru-RU"/>
              </w:rPr>
            </w:pPr>
          </w:p>
        </w:tc>
        <w:tc>
          <w:tcPr>
            <w:tcW w:w="1984" w:type="dxa"/>
            <w:tcBorders>
              <w:top w:val="single" w:sz="4" w:space="0" w:color="auto"/>
              <w:left w:val="single" w:sz="4" w:space="0" w:color="auto"/>
              <w:bottom w:val="single" w:sz="4" w:space="0" w:color="auto"/>
              <w:right w:val="single" w:sz="4" w:space="0" w:color="auto"/>
            </w:tcBorders>
            <w:hideMark/>
          </w:tcPr>
          <w:p w14:paraId="0CBE8620" w14:textId="77777777" w:rsidR="000A6DCF" w:rsidRDefault="000A6DCF" w:rsidP="000A6DCF">
            <w:pPr>
              <w:spacing w:line="360" w:lineRule="auto"/>
              <w:ind w:left="-114" w:right="-143"/>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8 </w:t>
            </w:r>
            <w:proofErr w:type="spellStart"/>
            <w:r>
              <w:rPr>
                <w:rFonts w:ascii="Times New Roman" w:hAnsi="Times New Roman" w:cs="Times New Roman"/>
                <w:sz w:val="28"/>
                <w:szCs w:val="28"/>
                <w:lang w:val="ru-RU"/>
              </w:rPr>
              <w:t>тижнів</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042C1F51"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36,3±0,7*</w:t>
            </w:r>
          </w:p>
        </w:tc>
        <w:tc>
          <w:tcPr>
            <w:tcW w:w="1595" w:type="dxa"/>
            <w:tcBorders>
              <w:top w:val="single" w:sz="4" w:space="0" w:color="auto"/>
              <w:left w:val="single" w:sz="4" w:space="0" w:color="auto"/>
              <w:bottom w:val="single" w:sz="4" w:space="0" w:color="auto"/>
              <w:right w:val="single" w:sz="4" w:space="0" w:color="auto"/>
            </w:tcBorders>
            <w:hideMark/>
          </w:tcPr>
          <w:p w14:paraId="2BBA27EA"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28,0±0,8*</w:t>
            </w:r>
          </w:p>
        </w:tc>
        <w:tc>
          <w:tcPr>
            <w:tcW w:w="1595" w:type="dxa"/>
            <w:tcBorders>
              <w:top w:val="single" w:sz="4" w:space="0" w:color="auto"/>
              <w:left w:val="single" w:sz="4" w:space="0" w:color="auto"/>
              <w:bottom w:val="single" w:sz="4" w:space="0" w:color="auto"/>
              <w:right w:val="single" w:sz="4" w:space="0" w:color="auto"/>
            </w:tcBorders>
            <w:hideMark/>
          </w:tcPr>
          <w:p w14:paraId="1F9A0C68"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72,0±0,8*</w:t>
            </w:r>
          </w:p>
        </w:tc>
        <w:tc>
          <w:tcPr>
            <w:tcW w:w="1595" w:type="dxa"/>
            <w:tcBorders>
              <w:top w:val="single" w:sz="4" w:space="0" w:color="auto"/>
              <w:left w:val="single" w:sz="4" w:space="0" w:color="auto"/>
              <w:bottom w:val="single" w:sz="4" w:space="0" w:color="auto"/>
              <w:right w:val="single" w:sz="4" w:space="0" w:color="auto"/>
            </w:tcBorders>
            <w:hideMark/>
          </w:tcPr>
          <w:p w14:paraId="73DAC7CC"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56,3±0,5*</w:t>
            </w:r>
          </w:p>
        </w:tc>
      </w:tr>
      <w:tr w:rsidR="000A6DCF" w14:paraId="124CF3E4" w14:textId="77777777" w:rsidTr="000A6DCF">
        <w:tc>
          <w:tcPr>
            <w:tcW w:w="988" w:type="dxa"/>
            <w:vMerge/>
            <w:tcBorders>
              <w:top w:val="single" w:sz="4" w:space="0" w:color="auto"/>
              <w:left w:val="single" w:sz="4" w:space="0" w:color="auto"/>
              <w:bottom w:val="single" w:sz="4" w:space="0" w:color="auto"/>
              <w:right w:val="single" w:sz="4" w:space="0" w:color="auto"/>
            </w:tcBorders>
            <w:vAlign w:val="center"/>
            <w:hideMark/>
          </w:tcPr>
          <w:p w14:paraId="638CB75D" w14:textId="77777777" w:rsidR="000A6DCF" w:rsidRDefault="000A6DCF" w:rsidP="000A6DCF">
            <w:pPr>
              <w:spacing w:line="360" w:lineRule="auto"/>
              <w:rPr>
                <w:rFonts w:ascii="Times New Roman" w:hAnsi="Times New Roman" w:cs="Times New Roman"/>
                <w:b/>
                <w:sz w:val="28"/>
                <w:szCs w:val="28"/>
                <w:lang w:val="ru-RU"/>
              </w:rPr>
            </w:pPr>
          </w:p>
        </w:tc>
        <w:tc>
          <w:tcPr>
            <w:tcW w:w="1984" w:type="dxa"/>
            <w:tcBorders>
              <w:top w:val="single" w:sz="4" w:space="0" w:color="auto"/>
              <w:left w:val="single" w:sz="4" w:space="0" w:color="auto"/>
              <w:bottom w:val="single" w:sz="4" w:space="0" w:color="auto"/>
              <w:right w:val="single" w:sz="4" w:space="0" w:color="auto"/>
            </w:tcBorders>
            <w:hideMark/>
          </w:tcPr>
          <w:p w14:paraId="2863533D" w14:textId="77777777" w:rsidR="000A6DCF" w:rsidRDefault="000A6DCF" w:rsidP="000A6DCF">
            <w:pPr>
              <w:spacing w:line="360" w:lineRule="auto"/>
              <w:ind w:left="-114" w:right="-143"/>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12 </w:t>
            </w:r>
            <w:proofErr w:type="spellStart"/>
            <w:r>
              <w:rPr>
                <w:rFonts w:ascii="Times New Roman" w:hAnsi="Times New Roman" w:cs="Times New Roman"/>
                <w:sz w:val="28"/>
                <w:szCs w:val="28"/>
                <w:lang w:val="ru-RU"/>
              </w:rPr>
              <w:t>тижнів</w:t>
            </w:r>
            <w:proofErr w:type="spellEnd"/>
          </w:p>
        </w:tc>
        <w:tc>
          <w:tcPr>
            <w:tcW w:w="1594" w:type="dxa"/>
            <w:tcBorders>
              <w:top w:val="single" w:sz="4" w:space="0" w:color="auto"/>
              <w:left w:val="single" w:sz="4" w:space="0" w:color="auto"/>
              <w:bottom w:val="single" w:sz="4" w:space="0" w:color="auto"/>
              <w:right w:val="single" w:sz="4" w:space="0" w:color="auto"/>
            </w:tcBorders>
            <w:hideMark/>
          </w:tcPr>
          <w:p w14:paraId="057D0695"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37,1±0,7*</w:t>
            </w:r>
          </w:p>
        </w:tc>
        <w:tc>
          <w:tcPr>
            <w:tcW w:w="1595" w:type="dxa"/>
            <w:tcBorders>
              <w:top w:val="single" w:sz="4" w:space="0" w:color="auto"/>
              <w:left w:val="single" w:sz="4" w:space="0" w:color="auto"/>
              <w:bottom w:val="single" w:sz="4" w:space="0" w:color="auto"/>
              <w:right w:val="single" w:sz="4" w:space="0" w:color="auto"/>
            </w:tcBorders>
            <w:hideMark/>
          </w:tcPr>
          <w:p w14:paraId="2872372E"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26,8±0,7*</w:t>
            </w:r>
          </w:p>
        </w:tc>
        <w:tc>
          <w:tcPr>
            <w:tcW w:w="1595" w:type="dxa"/>
            <w:tcBorders>
              <w:top w:val="single" w:sz="4" w:space="0" w:color="auto"/>
              <w:left w:val="single" w:sz="4" w:space="0" w:color="auto"/>
              <w:bottom w:val="single" w:sz="4" w:space="0" w:color="auto"/>
              <w:right w:val="single" w:sz="4" w:space="0" w:color="auto"/>
            </w:tcBorders>
            <w:hideMark/>
          </w:tcPr>
          <w:p w14:paraId="40BBAA44"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73,2±0,7*</w:t>
            </w:r>
          </w:p>
        </w:tc>
        <w:tc>
          <w:tcPr>
            <w:tcW w:w="1595" w:type="dxa"/>
            <w:tcBorders>
              <w:top w:val="single" w:sz="4" w:space="0" w:color="auto"/>
              <w:left w:val="single" w:sz="4" w:space="0" w:color="auto"/>
              <w:bottom w:val="single" w:sz="4" w:space="0" w:color="auto"/>
              <w:right w:val="single" w:sz="4" w:space="0" w:color="auto"/>
            </w:tcBorders>
            <w:hideMark/>
          </w:tcPr>
          <w:p w14:paraId="7A7FC246" w14:textId="77777777" w:rsidR="000A6DCF" w:rsidRDefault="000A6DCF" w:rsidP="000A6D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56,8±0,5*</w:t>
            </w:r>
          </w:p>
        </w:tc>
      </w:tr>
    </w:tbl>
    <w:p w14:paraId="2D351A11" w14:textId="77777777" w:rsidR="000A6DCF" w:rsidRDefault="000A6DCF" w:rsidP="000A6DCF">
      <w:pPr>
        <w:spacing w:after="0" w:line="360" w:lineRule="auto"/>
        <w:ind w:firstLine="709"/>
        <w:rPr>
          <w:rFonts w:ascii="Times New Roman" w:hAnsi="Times New Roman" w:cs="Times New Roman"/>
          <w:sz w:val="24"/>
          <w:szCs w:val="24"/>
        </w:rPr>
      </w:pPr>
      <w:r>
        <w:rPr>
          <w:rFonts w:ascii="Times New Roman" w:hAnsi="Times New Roman" w:cs="Times New Roman"/>
          <w:b/>
          <w:sz w:val="24"/>
          <w:szCs w:val="24"/>
        </w:rPr>
        <w:t>Примітка</w:t>
      </w:r>
      <w:r>
        <w:rPr>
          <w:rFonts w:ascii="Times New Roman" w:hAnsi="Times New Roman" w:cs="Times New Roman"/>
          <w:sz w:val="24"/>
          <w:szCs w:val="24"/>
        </w:rPr>
        <w:t>. Тут і надалі *достовірно у порівнянні з групою контролю (p&lt;0,05).</w:t>
      </w:r>
    </w:p>
    <w:p w14:paraId="252F2BF4" w14:textId="77777777" w:rsidR="000A6DCF" w:rsidRDefault="000A6DCF" w:rsidP="000A6DCF">
      <w:pPr>
        <w:spacing w:after="0" w:line="360" w:lineRule="auto"/>
        <w:ind w:firstLine="709"/>
        <w:jc w:val="both"/>
        <w:rPr>
          <w:rFonts w:ascii="Times New Roman" w:hAnsi="Times New Roman" w:cs="Times New Roman"/>
          <w:sz w:val="28"/>
          <w:szCs w:val="28"/>
        </w:rPr>
      </w:pPr>
    </w:p>
    <w:p w14:paraId="77B85E0F" w14:textId="73692CFC" w:rsidR="000A6DCF" w:rsidRDefault="000A6DCF" w:rsidP="0074685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 результатами </w:t>
      </w:r>
      <w:proofErr w:type="spellStart"/>
      <w:r>
        <w:rPr>
          <w:rFonts w:ascii="Times New Roman" w:hAnsi="Times New Roman" w:cs="Times New Roman"/>
          <w:sz w:val="28"/>
          <w:szCs w:val="28"/>
        </w:rPr>
        <w:t>біоімпедансного</w:t>
      </w:r>
      <w:proofErr w:type="spellEnd"/>
      <w:r>
        <w:rPr>
          <w:rFonts w:ascii="Times New Roman" w:hAnsi="Times New Roman" w:cs="Times New Roman"/>
          <w:sz w:val="28"/>
          <w:szCs w:val="28"/>
        </w:rPr>
        <w:t xml:space="preserve"> аналізу</w:t>
      </w:r>
      <w:r w:rsidR="004A6F3C">
        <w:rPr>
          <w:rFonts w:ascii="Times New Roman" w:hAnsi="Times New Roman" w:cs="Times New Roman"/>
          <w:sz w:val="28"/>
          <w:szCs w:val="28"/>
        </w:rPr>
        <w:t xml:space="preserve"> (див. табл. 3.2)</w:t>
      </w:r>
      <w:r>
        <w:rPr>
          <w:rFonts w:ascii="Times New Roman" w:hAnsi="Times New Roman" w:cs="Times New Roman"/>
          <w:sz w:val="28"/>
          <w:szCs w:val="28"/>
        </w:rPr>
        <w:t>, частка м’язової тканини у вихідному стані становила близько 33–34 %, вміст жирової тканини — 31 – 32 %, що узгоджується з фізіологічною нормою для жінок цього віку, які не мають дефіциту маси тіла.</w:t>
      </w:r>
    </w:p>
    <w:p w14:paraId="6266C797" w14:textId="63CE49DA" w:rsidR="0074685D" w:rsidRPr="0074685D" w:rsidRDefault="0074685D" w:rsidP="003649C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Вихідні величини </w:t>
      </w:r>
      <w:r w:rsidRPr="0074685D">
        <w:rPr>
          <w:rFonts w:ascii="Times New Roman" w:hAnsi="Times New Roman" w:cs="Times New Roman"/>
          <w:sz w:val="28"/>
          <w:szCs w:val="28"/>
        </w:rPr>
        <w:t>показників функціонального стану кишечника учасниць дослідження наведені у таблиці 3.3.</w:t>
      </w:r>
    </w:p>
    <w:p w14:paraId="765C6BDB" w14:textId="77777777" w:rsidR="0074685D" w:rsidRDefault="0074685D" w:rsidP="003649C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Таблиця 3.3 – Динаміка функціонального стану кишечника учасниць дослідження</w:t>
      </w:r>
    </w:p>
    <w:tbl>
      <w:tblPr>
        <w:tblStyle w:val="a4"/>
        <w:tblW w:w="9345" w:type="dxa"/>
        <w:tblLayout w:type="fixed"/>
        <w:tblLook w:val="04A0" w:firstRow="1" w:lastRow="0" w:firstColumn="1" w:lastColumn="0" w:noHBand="0" w:noVBand="1"/>
      </w:tblPr>
      <w:tblGrid>
        <w:gridCol w:w="981"/>
        <w:gridCol w:w="1988"/>
        <w:gridCol w:w="1592"/>
        <w:gridCol w:w="1384"/>
        <w:gridCol w:w="1558"/>
        <w:gridCol w:w="1836"/>
        <w:gridCol w:w="6"/>
      </w:tblGrid>
      <w:tr w:rsidR="0074685D" w14:paraId="25B7FFF1" w14:textId="77777777" w:rsidTr="0074685D">
        <w:tc>
          <w:tcPr>
            <w:tcW w:w="982" w:type="dxa"/>
            <w:tcBorders>
              <w:top w:val="single" w:sz="4" w:space="0" w:color="auto"/>
              <w:left w:val="single" w:sz="4" w:space="0" w:color="auto"/>
              <w:bottom w:val="single" w:sz="4" w:space="0" w:color="auto"/>
              <w:right w:val="single" w:sz="4" w:space="0" w:color="auto"/>
            </w:tcBorders>
            <w:hideMark/>
          </w:tcPr>
          <w:p w14:paraId="52A2AC57" w14:textId="77777777" w:rsidR="0074685D" w:rsidRDefault="0074685D" w:rsidP="0074685D">
            <w:pPr>
              <w:spacing w:line="360" w:lineRule="auto"/>
              <w:ind w:left="-111" w:right="-117"/>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t>Група</w:t>
            </w:r>
            <w:proofErr w:type="spellEnd"/>
          </w:p>
        </w:tc>
        <w:tc>
          <w:tcPr>
            <w:tcW w:w="1989" w:type="dxa"/>
            <w:tcBorders>
              <w:top w:val="single" w:sz="4" w:space="0" w:color="auto"/>
              <w:left w:val="single" w:sz="4" w:space="0" w:color="auto"/>
              <w:bottom w:val="single" w:sz="4" w:space="0" w:color="auto"/>
              <w:right w:val="single" w:sz="4" w:space="0" w:color="auto"/>
            </w:tcBorders>
            <w:hideMark/>
          </w:tcPr>
          <w:p w14:paraId="45BA6224" w14:textId="77777777" w:rsidR="0074685D" w:rsidRDefault="0074685D" w:rsidP="0074685D">
            <w:pPr>
              <w:spacing w:line="360" w:lineRule="auto"/>
              <w:ind w:left="-105" w:right="-147"/>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t>Термін</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1A53E56F" w14:textId="77777777" w:rsidR="0074685D" w:rsidRDefault="0074685D" w:rsidP="0074685D">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Частота </w:t>
            </w:r>
            <w:proofErr w:type="spellStart"/>
            <w:r>
              <w:rPr>
                <w:rFonts w:ascii="Times New Roman" w:hAnsi="Times New Roman" w:cs="Times New Roman"/>
                <w:b/>
                <w:sz w:val="28"/>
                <w:szCs w:val="28"/>
                <w:lang w:val="ru-RU"/>
              </w:rPr>
              <w:t>дефекацій</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разів</w:t>
            </w:r>
            <w:proofErr w:type="spellEnd"/>
            <w:r>
              <w:rPr>
                <w:rFonts w:ascii="Times New Roman" w:hAnsi="Times New Roman" w:cs="Times New Roman"/>
                <w:b/>
                <w:sz w:val="28"/>
                <w:szCs w:val="28"/>
                <w:lang w:val="ru-RU"/>
              </w:rPr>
              <w:t>/</w:t>
            </w:r>
            <w:proofErr w:type="spellStart"/>
            <w:r>
              <w:rPr>
                <w:rFonts w:ascii="Times New Roman" w:hAnsi="Times New Roman" w:cs="Times New Roman"/>
                <w:b/>
                <w:sz w:val="28"/>
                <w:szCs w:val="28"/>
                <w:lang w:val="ru-RU"/>
              </w:rPr>
              <w:t>тижд</w:t>
            </w:r>
            <w:proofErr w:type="spellEnd"/>
          </w:p>
        </w:tc>
        <w:tc>
          <w:tcPr>
            <w:tcW w:w="1385" w:type="dxa"/>
            <w:tcBorders>
              <w:top w:val="single" w:sz="4" w:space="0" w:color="auto"/>
              <w:left w:val="single" w:sz="4" w:space="0" w:color="auto"/>
              <w:bottom w:val="single" w:sz="4" w:space="0" w:color="auto"/>
              <w:right w:val="single" w:sz="4" w:space="0" w:color="auto"/>
            </w:tcBorders>
            <w:hideMark/>
          </w:tcPr>
          <w:p w14:paraId="1F958B73" w14:textId="77777777" w:rsidR="0074685D" w:rsidRDefault="0074685D" w:rsidP="0074685D">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BSFS</w:t>
            </w:r>
          </w:p>
          <w:p w14:paraId="47137020" w14:textId="77777777" w:rsidR="0074685D" w:rsidRDefault="0074685D" w:rsidP="0074685D">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(тип)</w:t>
            </w:r>
          </w:p>
        </w:tc>
        <w:tc>
          <w:tcPr>
            <w:tcW w:w="1559" w:type="dxa"/>
            <w:tcBorders>
              <w:top w:val="single" w:sz="4" w:space="0" w:color="auto"/>
              <w:left w:val="single" w:sz="4" w:space="0" w:color="auto"/>
              <w:bottom w:val="single" w:sz="4" w:space="0" w:color="auto"/>
              <w:right w:val="single" w:sz="4" w:space="0" w:color="auto"/>
            </w:tcBorders>
            <w:hideMark/>
          </w:tcPr>
          <w:p w14:paraId="4FC1620D" w14:textId="77777777" w:rsidR="0074685D" w:rsidRDefault="0074685D" w:rsidP="0074685D">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PAC-SYM, бал</w:t>
            </w:r>
          </w:p>
        </w:tc>
        <w:tc>
          <w:tcPr>
            <w:tcW w:w="1843" w:type="dxa"/>
            <w:gridSpan w:val="2"/>
            <w:tcBorders>
              <w:top w:val="single" w:sz="4" w:space="0" w:color="auto"/>
              <w:left w:val="single" w:sz="4" w:space="0" w:color="auto"/>
              <w:bottom w:val="single" w:sz="4" w:space="0" w:color="auto"/>
              <w:right w:val="single" w:sz="4" w:space="0" w:color="auto"/>
            </w:tcBorders>
            <w:hideMark/>
          </w:tcPr>
          <w:p w14:paraId="48DB722D" w14:textId="77777777" w:rsidR="0074685D" w:rsidRDefault="0074685D" w:rsidP="0074685D">
            <w:pPr>
              <w:spacing w:line="360" w:lineRule="auto"/>
              <w:ind w:left="-210" w:right="-112"/>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VAS </w:t>
            </w:r>
            <w:proofErr w:type="spellStart"/>
            <w:r>
              <w:rPr>
                <w:rFonts w:ascii="Times New Roman" w:hAnsi="Times New Roman" w:cs="Times New Roman"/>
                <w:b/>
                <w:sz w:val="28"/>
                <w:szCs w:val="28"/>
                <w:lang w:val="ru-RU"/>
              </w:rPr>
              <w:t>самопочуття</w:t>
            </w:r>
            <w:proofErr w:type="spellEnd"/>
            <w:r>
              <w:rPr>
                <w:rFonts w:ascii="Times New Roman" w:hAnsi="Times New Roman" w:cs="Times New Roman"/>
                <w:b/>
                <w:sz w:val="28"/>
                <w:szCs w:val="28"/>
                <w:lang w:val="ru-RU"/>
              </w:rPr>
              <w:t>, бал</w:t>
            </w:r>
          </w:p>
        </w:tc>
      </w:tr>
      <w:tr w:rsidR="0074685D" w14:paraId="2BBDF1F3" w14:textId="77777777" w:rsidTr="0074685D">
        <w:tc>
          <w:tcPr>
            <w:tcW w:w="982" w:type="dxa"/>
            <w:vMerge w:val="restart"/>
            <w:tcBorders>
              <w:top w:val="single" w:sz="4" w:space="0" w:color="auto"/>
              <w:left w:val="single" w:sz="4" w:space="0" w:color="auto"/>
              <w:bottom w:val="single" w:sz="4" w:space="0" w:color="auto"/>
              <w:right w:val="single" w:sz="4" w:space="0" w:color="auto"/>
            </w:tcBorders>
            <w:hideMark/>
          </w:tcPr>
          <w:p w14:paraId="1EE280FE" w14:textId="77777777" w:rsidR="0074685D" w:rsidRDefault="0074685D" w:rsidP="0074685D">
            <w:pPr>
              <w:spacing w:line="360" w:lineRule="auto"/>
              <w:ind w:left="-111" w:right="-117"/>
              <w:jc w:val="center"/>
              <w:rPr>
                <w:rFonts w:ascii="Times New Roman" w:hAnsi="Times New Roman" w:cs="Times New Roman"/>
                <w:b/>
                <w:sz w:val="28"/>
                <w:szCs w:val="28"/>
                <w:lang w:val="ru-RU"/>
              </w:rPr>
            </w:pPr>
            <w:r>
              <w:rPr>
                <w:rFonts w:ascii="Times New Roman" w:hAnsi="Times New Roman" w:cs="Times New Roman"/>
                <w:b/>
                <w:sz w:val="28"/>
                <w:szCs w:val="28"/>
                <w:lang w:val="ru-RU"/>
              </w:rPr>
              <w:t>КГ</w:t>
            </w:r>
          </w:p>
        </w:tc>
        <w:tc>
          <w:tcPr>
            <w:tcW w:w="1989" w:type="dxa"/>
            <w:tcBorders>
              <w:top w:val="single" w:sz="4" w:space="0" w:color="auto"/>
              <w:left w:val="single" w:sz="4" w:space="0" w:color="auto"/>
              <w:bottom w:val="single" w:sz="4" w:space="0" w:color="auto"/>
              <w:right w:val="single" w:sz="4" w:space="0" w:color="auto"/>
            </w:tcBorders>
            <w:hideMark/>
          </w:tcPr>
          <w:p w14:paraId="727B4BD7" w14:textId="77777777" w:rsidR="0074685D" w:rsidRDefault="0074685D" w:rsidP="0074685D">
            <w:pPr>
              <w:spacing w:line="360" w:lineRule="auto"/>
              <w:ind w:left="-105" w:right="-147"/>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вихідний</w:t>
            </w:r>
            <w:proofErr w:type="spellEnd"/>
            <w:r>
              <w:rPr>
                <w:rFonts w:ascii="Times New Roman" w:hAnsi="Times New Roman" w:cs="Times New Roman"/>
                <w:sz w:val="28"/>
                <w:szCs w:val="28"/>
                <w:lang w:val="ru-RU"/>
              </w:rPr>
              <w:t xml:space="preserve"> стан</w:t>
            </w:r>
          </w:p>
        </w:tc>
        <w:tc>
          <w:tcPr>
            <w:tcW w:w="1593" w:type="dxa"/>
            <w:tcBorders>
              <w:top w:val="single" w:sz="4" w:space="0" w:color="auto"/>
              <w:left w:val="single" w:sz="4" w:space="0" w:color="auto"/>
              <w:bottom w:val="single" w:sz="4" w:space="0" w:color="auto"/>
              <w:right w:val="single" w:sz="4" w:space="0" w:color="auto"/>
            </w:tcBorders>
            <w:hideMark/>
          </w:tcPr>
          <w:p w14:paraId="7F196073"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3,8±0,2</w:t>
            </w:r>
          </w:p>
        </w:tc>
        <w:tc>
          <w:tcPr>
            <w:tcW w:w="1385" w:type="dxa"/>
            <w:tcBorders>
              <w:top w:val="single" w:sz="4" w:space="0" w:color="auto"/>
              <w:left w:val="single" w:sz="4" w:space="0" w:color="auto"/>
              <w:bottom w:val="single" w:sz="4" w:space="0" w:color="auto"/>
              <w:right w:val="single" w:sz="4" w:space="0" w:color="auto"/>
            </w:tcBorders>
            <w:hideMark/>
          </w:tcPr>
          <w:p w14:paraId="0B962AF8"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2,5±0,1</w:t>
            </w:r>
          </w:p>
        </w:tc>
        <w:tc>
          <w:tcPr>
            <w:tcW w:w="1559" w:type="dxa"/>
            <w:tcBorders>
              <w:top w:val="single" w:sz="4" w:space="0" w:color="auto"/>
              <w:left w:val="single" w:sz="4" w:space="0" w:color="auto"/>
              <w:bottom w:val="single" w:sz="4" w:space="0" w:color="auto"/>
              <w:right w:val="single" w:sz="4" w:space="0" w:color="auto"/>
            </w:tcBorders>
            <w:hideMark/>
          </w:tcPr>
          <w:p w14:paraId="1AFB2411"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10,4±0,5</w:t>
            </w:r>
          </w:p>
        </w:tc>
        <w:tc>
          <w:tcPr>
            <w:tcW w:w="1843" w:type="dxa"/>
            <w:gridSpan w:val="2"/>
            <w:tcBorders>
              <w:top w:val="single" w:sz="4" w:space="0" w:color="auto"/>
              <w:left w:val="single" w:sz="4" w:space="0" w:color="auto"/>
              <w:bottom w:val="single" w:sz="4" w:space="0" w:color="auto"/>
              <w:right w:val="single" w:sz="4" w:space="0" w:color="auto"/>
            </w:tcBorders>
            <w:hideMark/>
          </w:tcPr>
          <w:p w14:paraId="2FA36DF4"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6,8±0,3</w:t>
            </w:r>
          </w:p>
        </w:tc>
      </w:tr>
      <w:tr w:rsidR="0074685D" w14:paraId="67C55B7D" w14:textId="77777777" w:rsidTr="0074685D">
        <w:tc>
          <w:tcPr>
            <w:tcW w:w="982" w:type="dxa"/>
            <w:vMerge/>
            <w:tcBorders>
              <w:top w:val="single" w:sz="4" w:space="0" w:color="auto"/>
              <w:left w:val="single" w:sz="4" w:space="0" w:color="auto"/>
              <w:bottom w:val="single" w:sz="4" w:space="0" w:color="auto"/>
              <w:right w:val="single" w:sz="4" w:space="0" w:color="auto"/>
            </w:tcBorders>
            <w:vAlign w:val="center"/>
            <w:hideMark/>
          </w:tcPr>
          <w:p w14:paraId="30F7B59E" w14:textId="77777777" w:rsidR="0074685D" w:rsidRDefault="0074685D" w:rsidP="0074685D">
            <w:pPr>
              <w:spacing w:line="360" w:lineRule="auto"/>
              <w:rPr>
                <w:rFonts w:ascii="Times New Roman" w:hAnsi="Times New Roman" w:cs="Times New Roman"/>
                <w:b/>
                <w:sz w:val="28"/>
                <w:szCs w:val="28"/>
                <w:lang w:val="ru-RU"/>
              </w:rPr>
            </w:pPr>
          </w:p>
        </w:tc>
        <w:tc>
          <w:tcPr>
            <w:tcW w:w="1989" w:type="dxa"/>
            <w:tcBorders>
              <w:top w:val="single" w:sz="4" w:space="0" w:color="auto"/>
              <w:left w:val="single" w:sz="4" w:space="0" w:color="auto"/>
              <w:bottom w:val="single" w:sz="4" w:space="0" w:color="auto"/>
              <w:right w:val="single" w:sz="4" w:space="0" w:color="auto"/>
            </w:tcBorders>
            <w:hideMark/>
          </w:tcPr>
          <w:p w14:paraId="29FF4D09" w14:textId="77777777" w:rsidR="0074685D" w:rsidRDefault="0074685D" w:rsidP="0074685D">
            <w:pPr>
              <w:spacing w:line="360" w:lineRule="auto"/>
              <w:ind w:left="-105" w:right="-14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4 </w:t>
            </w:r>
            <w:proofErr w:type="spellStart"/>
            <w:r>
              <w:rPr>
                <w:rFonts w:ascii="Times New Roman" w:hAnsi="Times New Roman" w:cs="Times New Roman"/>
                <w:sz w:val="28"/>
                <w:szCs w:val="28"/>
                <w:lang w:val="ru-RU"/>
              </w:rPr>
              <w:t>тижні</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423B158E"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3,9±0,2</w:t>
            </w:r>
          </w:p>
        </w:tc>
        <w:tc>
          <w:tcPr>
            <w:tcW w:w="1385" w:type="dxa"/>
            <w:tcBorders>
              <w:top w:val="single" w:sz="4" w:space="0" w:color="auto"/>
              <w:left w:val="single" w:sz="4" w:space="0" w:color="auto"/>
              <w:bottom w:val="single" w:sz="4" w:space="0" w:color="auto"/>
              <w:right w:val="single" w:sz="4" w:space="0" w:color="auto"/>
            </w:tcBorders>
            <w:hideMark/>
          </w:tcPr>
          <w:p w14:paraId="6FB6C6C5"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2,6±0,1</w:t>
            </w:r>
          </w:p>
        </w:tc>
        <w:tc>
          <w:tcPr>
            <w:tcW w:w="1559" w:type="dxa"/>
            <w:tcBorders>
              <w:top w:val="single" w:sz="4" w:space="0" w:color="auto"/>
              <w:left w:val="single" w:sz="4" w:space="0" w:color="auto"/>
              <w:bottom w:val="single" w:sz="4" w:space="0" w:color="auto"/>
              <w:right w:val="single" w:sz="4" w:space="0" w:color="auto"/>
            </w:tcBorders>
            <w:hideMark/>
          </w:tcPr>
          <w:p w14:paraId="51F459C5"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10,2±0,5</w:t>
            </w:r>
          </w:p>
        </w:tc>
        <w:tc>
          <w:tcPr>
            <w:tcW w:w="1843" w:type="dxa"/>
            <w:gridSpan w:val="2"/>
            <w:tcBorders>
              <w:top w:val="single" w:sz="4" w:space="0" w:color="auto"/>
              <w:left w:val="single" w:sz="4" w:space="0" w:color="auto"/>
              <w:bottom w:val="single" w:sz="4" w:space="0" w:color="auto"/>
              <w:right w:val="single" w:sz="4" w:space="0" w:color="auto"/>
            </w:tcBorders>
            <w:hideMark/>
          </w:tcPr>
          <w:p w14:paraId="2624AB1E"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6,9±0,3</w:t>
            </w:r>
          </w:p>
        </w:tc>
      </w:tr>
      <w:tr w:rsidR="0074685D" w14:paraId="6680AAE6" w14:textId="77777777" w:rsidTr="0074685D">
        <w:tc>
          <w:tcPr>
            <w:tcW w:w="982" w:type="dxa"/>
            <w:vMerge/>
            <w:tcBorders>
              <w:top w:val="single" w:sz="4" w:space="0" w:color="auto"/>
              <w:left w:val="single" w:sz="4" w:space="0" w:color="auto"/>
              <w:bottom w:val="single" w:sz="4" w:space="0" w:color="auto"/>
              <w:right w:val="single" w:sz="4" w:space="0" w:color="auto"/>
            </w:tcBorders>
            <w:vAlign w:val="center"/>
            <w:hideMark/>
          </w:tcPr>
          <w:p w14:paraId="1953B017" w14:textId="77777777" w:rsidR="0074685D" w:rsidRDefault="0074685D" w:rsidP="0074685D">
            <w:pPr>
              <w:spacing w:line="360" w:lineRule="auto"/>
              <w:rPr>
                <w:rFonts w:ascii="Times New Roman" w:hAnsi="Times New Roman" w:cs="Times New Roman"/>
                <w:b/>
                <w:sz w:val="28"/>
                <w:szCs w:val="28"/>
                <w:lang w:val="ru-RU"/>
              </w:rPr>
            </w:pPr>
          </w:p>
        </w:tc>
        <w:tc>
          <w:tcPr>
            <w:tcW w:w="1989" w:type="dxa"/>
            <w:tcBorders>
              <w:top w:val="single" w:sz="4" w:space="0" w:color="auto"/>
              <w:left w:val="single" w:sz="4" w:space="0" w:color="auto"/>
              <w:bottom w:val="single" w:sz="4" w:space="0" w:color="auto"/>
              <w:right w:val="single" w:sz="4" w:space="0" w:color="auto"/>
            </w:tcBorders>
            <w:hideMark/>
          </w:tcPr>
          <w:p w14:paraId="3A97287D" w14:textId="77777777" w:rsidR="0074685D" w:rsidRDefault="0074685D" w:rsidP="0074685D">
            <w:pPr>
              <w:spacing w:line="360" w:lineRule="auto"/>
              <w:ind w:left="-105" w:right="-14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8 </w:t>
            </w:r>
            <w:proofErr w:type="spellStart"/>
            <w:r>
              <w:rPr>
                <w:rFonts w:ascii="Times New Roman" w:hAnsi="Times New Roman" w:cs="Times New Roman"/>
                <w:sz w:val="28"/>
                <w:szCs w:val="28"/>
                <w:lang w:val="ru-RU"/>
              </w:rPr>
              <w:t>тижнів</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53F91DD9"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4,0±0,2</w:t>
            </w:r>
          </w:p>
        </w:tc>
        <w:tc>
          <w:tcPr>
            <w:tcW w:w="1385" w:type="dxa"/>
            <w:tcBorders>
              <w:top w:val="single" w:sz="4" w:space="0" w:color="auto"/>
              <w:left w:val="single" w:sz="4" w:space="0" w:color="auto"/>
              <w:bottom w:val="single" w:sz="4" w:space="0" w:color="auto"/>
              <w:right w:val="single" w:sz="4" w:space="0" w:color="auto"/>
            </w:tcBorders>
            <w:hideMark/>
          </w:tcPr>
          <w:p w14:paraId="16FAF0E4"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2,6±0,1</w:t>
            </w:r>
          </w:p>
        </w:tc>
        <w:tc>
          <w:tcPr>
            <w:tcW w:w="1559" w:type="dxa"/>
            <w:tcBorders>
              <w:top w:val="single" w:sz="4" w:space="0" w:color="auto"/>
              <w:left w:val="single" w:sz="4" w:space="0" w:color="auto"/>
              <w:bottom w:val="single" w:sz="4" w:space="0" w:color="auto"/>
              <w:right w:val="single" w:sz="4" w:space="0" w:color="auto"/>
            </w:tcBorders>
            <w:hideMark/>
          </w:tcPr>
          <w:p w14:paraId="33F81340"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10,1±0,5</w:t>
            </w:r>
          </w:p>
        </w:tc>
        <w:tc>
          <w:tcPr>
            <w:tcW w:w="1843" w:type="dxa"/>
            <w:gridSpan w:val="2"/>
            <w:tcBorders>
              <w:top w:val="single" w:sz="4" w:space="0" w:color="auto"/>
              <w:left w:val="single" w:sz="4" w:space="0" w:color="auto"/>
              <w:bottom w:val="single" w:sz="4" w:space="0" w:color="auto"/>
              <w:right w:val="single" w:sz="4" w:space="0" w:color="auto"/>
            </w:tcBorders>
            <w:hideMark/>
          </w:tcPr>
          <w:p w14:paraId="4F074F79"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7,0±0,3</w:t>
            </w:r>
          </w:p>
        </w:tc>
      </w:tr>
      <w:tr w:rsidR="0074685D" w14:paraId="51E12F82" w14:textId="77777777" w:rsidTr="0074685D">
        <w:tc>
          <w:tcPr>
            <w:tcW w:w="982" w:type="dxa"/>
            <w:vMerge/>
            <w:tcBorders>
              <w:top w:val="single" w:sz="4" w:space="0" w:color="auto"/>
              <w:left w:val="single" w:sz="4" w:space="0" w:color="auto"/>
              <w:bottom w:val="single" w:sz="4" w:space="0" w:color="auto"/>
              <w:right w:val="single" w:sz="4" w:space="0" w:color="auto"/>
            </w:tcBorders>
            <w:vAlign w:val="center"/>
            <w:hideMark/>
          </w:tcPr>
          <w:p w14:paraId="71292081" w14:textId="77777777" w:rsidR="0074685D" w:rsidRDefault="0074685D" w:rsidP="0074685D">
            <w:pPr>
              <w:spacing w:line="360" w:lineRule="auto"/>
              <w:rPr>
                <w:rFonts w:ascii="Times New Roman" w:hAnsi="Times New Roman" w:cs="Times New Roman"/>
                <w:b/>
                <w:sz w:val="28"/>
                <w:szCs w:val="28"/>
                <w:lang w:val="ru-RU"/>
              </w:rPr>
            </w:pPr>
          </w:p>
        </w:tc>
        <w:tc>
          <w:tcPr>
            <w:tcW w:w="1989" w:type="dxa"/>
            <w:tcBorders>
              <w:top w:val="single" w:sz="4" w:space="0" w:color="auto"/>
              <w:left w:val="single" w:sz="4" w:space="0" w:color="auto"/>
              <w:bottom w:val="single" w:sz="4" w:space="0" w:color="auto"/>
              <w:right w:val="single" w:sz="4" w:space="0" w:color="auto"/>
            </w:tcBorders>
            <w:hideMark/>
          </w:tcPr>
          <w:p w14:paraId="51D0E4BB" w14:textId="77777777" w:rsidR="0074685D" w:rsidRDefault="0074685D" w:rsidP="0074685D">
            <w:pPr>
              <w:spacing w:line="360" w:lineRule="auto"/>
              <w:ind w:left="-105" w:right="-14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12 </w:t>
            </w:r>
            <w:proofErr w:type="spellStart"/>
            <w:r>
              <w:rPr>
                <w:rFonts w:ascii="Times New Roman" w:hAnsi="Times New Roman" w:cs="Times New Roman"/>
                <w:sz w:val="28"/>
                <w:szCs w:val="28"/>
                <w:lang w:val="ru-RU"/>
              </w:rPr>
              <w:t>тижнів</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55E3BB1D"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4,0±0,2</w:t>
            </w:r>
          </w:p>
        </w:tc>
        <w:tc>
          <w:tcPr>
            <w:tcW w:w="1385" w:type="dxa"/>
            <w:tcBorders>
              <w:top w:val="single" w:sz="4" w:space="0" w:color="auto"/>
              <w:left w:val="single" w:sz="4" w:space="0" w:color="auto"/>
              <w:bottom w:val="single" w:sz="4" w:space="0" w:color="auto"/>
              <w:right w:val="single" w:sz="4" w:space="0" w:color="auto"/>
            </w:tcBorders>
            <w:hideMark/>
          </w:tcPr>
          <w:p w14:paraId="1C8E37EE"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2,7±0,1</w:t>
            </w:r>
          </w:p>
        </w:tc>
        <w:tc>
          <w:tcPr>
            <w:tcW w:w="1559" w:type="dxa"/>
            <w:tcBorders>
              <w:top w:val="single" w:sz="4" w:space="0" w:color="auto"/>
              <w:left w:val="single" w:sz="4" w:space="0" w:color="auto"/>
              <w:bottom w:val="single" w:sz="4" w:space="0" w:color="auto"/>
              <w:right w:val="single" w:sz="4" w:space="0" w:color="auto"/>
            </w:tcBorders>
            <w:hideMark/>
          </w:tcPr>
          <w:p w14:paraId="17046A9F"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10,0±0,5</w:t>
            </w:r>
          </w:p>
        </w:tc>
        <w:tc>
          <w:tcPr>
            <w:tcW w:w="1843" w:type="dxa"/>
            <w:gridSpan w:val="2"/>
            <w:tcBorders>
              <w:top w:val="single" w:sz="4" w:space="0" w:color="auto"/>
              <w:left w:val="single" w:sz="4" w:space="0" w:color="auto"/>
              <w:bottom w:val="single" w:sz="4" w:space="0" w:color="auto"/>
              <w:right w:val="single" w:sz="4" w:space="0" w:color="auto"/>
            </w:tcBorders>
            <w:hideMark/>
          </w:tcPr>
          <w:p w14:paraId="1F7B2257"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7,0±0,3</w:t>
            </w:r>
          </w:p>
        </w:tc>
      </w:tr>
      <w:tr w:rsidR="0074685D" w14:paraId="73432BF3" w14:textId="77777777" w:rsidTr="0074685D">
        <w:tc>
          <w:tcPr>
            <w:tcW w:w="982" w:type="dxa"/>
            <w:vMerge w:val="restart"/>
            <w:tcBorders>
              <w:top w:val="single" w:sz="4" w:space="0" w:color="auto"/>
              <w:left w:val="single" w:sz="4" w:space="0" w:color="auto"/>
              <w:bottom w:val="single" w:sz="4" w:space="0" w:color="auto"/>
              <w:right w:val="single" w:sz="4" w:space="0" w:color="auto"/>
            </w:tcBorders>
            <w:hideMark/>
          </w:tcPr>
          <w:p w14:paraId="46E86824" w14:textId="77777777" w:rsidR="0074685D" w:rsidRDefault="0074685D" w:rsidP="0074685D">
            <w:pPr>
              <w:spacing w:line="360" w:lineRule="auto"/>
              <w:ind w:left="-111" w:right="-117"/>
              <w:jc w:val="center"/>
              <w:rPr>
                <w:rFonts w:ascii="Times New Roman" w:hAnsi="Times New Roman" w:cs="Times New Roman"/>
                <w:b/>
                <w:sz w:val="28"/>
                <w:szCs w:val="28"/>
                <w:lang w:val="ru-RU"/>
              </w:rPr>
            </w:pPr>
            <w:r>
              <w:rPr>
                <w:rFonts w:ascii="Times New Roman" w:hAnsi="Times New Roman" w:cs="Times New Roman"/>
                <w:b/>
                <w:sz w:val="28"/>
                <w:szCs w:val="28"/>
                <w:lang w:val="ru-RU"/>
              </w:rPr>
              <w:t>НКГ</w:t>
            </w:r>
          </w:p>
        </w:tc>
        <w:tc>
          <w:tcPr>
            <w:tcW w:w="1989" w:type="dxa"/>
            <w:tcBorders>
              <w:top w:val="single" w:sz="4" w:space="0" w:color="auto"/>
              <w:left w:val="single" w:sz="4" w:space="0" w:color="auto"/>
              <w:bottom w:val="single" w:sz="4" w:space="0" w:color="auto"/>
              <w:right w:val="single" w:sz="4" w:space="0" w:color="auto"/>
            </w:tcBorders>
            <w:hideMark/>
          </w:tcPr>
          <w:p w14:paraId="5CF005B8" w14:textId="77777777" w:rsidR="0074685D" w:rsidRDefault="0074685D" w:rsidP="0074685D">
            <w:pPr>
              <w:spacing w:line="360" w:lineRule="auto"/>
              <w:ind w:left="-105" w:right="-147"/>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вихідний</w:t>
            </w:r>
            <w:proofErr w:type="spellEnd"/>
            <w:r>
              <w:rPr>
                <w:rFonts w:ascii="Times New Roman" w:hAnsi="Times New Roman" w:cs="Times New Roman"/>
                <w:sz w:val="28"/>
                <w:szCs w:val="28"/>
                <w:lang w:val="ru-RU"/>
              </w:rPr>
              <w:t xml:space="preserve"> стан</w:t>
            </w:r>
          </w:p>
        </w:tc>
        <w:tc>
          <w:tcPr>
            <w:tcW w:w="1593" w:type="dxa"/>
            <w:tcBorders>
              <w:top w:val="single" w:sz="4" w:space="0" w:color="auto"/>
              <w:left w:val="single" w:sz="4" w:space="0" w:color="auto"/>
              <w:bottom w:val="single" w:sz="4" w:space="0" w:color="auto"/>
              <w:right w:val="single" w:sz="4" w:space="0" w:color="auto"/>
            </w:tcBorders>
            <w:hideMark/>
          </w:tcPr>
          <w:p w14:paraId="7F18391C"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3,7±0,2</w:t>
            </w:r>
          </w:p>
        </w:tc>
        <w:tc>
          <w:tcPr>
            <w:tcW w:w="1385" w:type="dxa"/>
            <w:tcBorders>
              <w:top w:val="single" w:sz="4" w:space="0" w:color="auto"/>
              <w:left w:val="single" w:sz="4" w:space="0" w:color="auto"/>
              <w:bottom w:val="single" w:sz="4" w:space="0" w:color="auto"/>
              <w:right w:val="single" w:sz="4" w:space="0" w:color="auto"/>
            </w:tcBorders>
            <w:hideMark/>
          </w:tcPr>
          <w:p w14:paraId="5F53DC22"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2,4±0,1</w:t>
            </w:r>
          </w:p>
        </w:tc>
        <w:tc>
          <w:tcPr>
            <w:tcW w:w="1559" w:type="dxa"/>
            <w:tcBorders>
              <w:top w:val="single" w:sz="4" w:space="0" w:color="auto"/>
              <w:left w:val="single" w:sz="4" w:space="0" w:color="auto"/>
              <w:bottom w:val="single" w:sz="4" w:space="0" w:color="auto"/>
              <w:right w:val="single" w:sz="4" w:space="0" w:color="auto"/>
            </w:tcBorders>
            <w:hideMark/>
          </w:tcPr>
          <w:p w14:paraId="2F30F306"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10,3±0,5</w:t>
            </w:r>
          </w:p>
        </w:tc>
        <w:tc>
          <w:tcPr>
            <w:tcW w:w="1843" w:type="dxa"/>
            <w:gridSpan w:val="2"/>
            <w:tcBorders>
              <w:top w:val="single" w:sz="4" w:space="0" w:color="auto"/>
              <w:left w:val="single" w:sz="4" w:space="0" w:color="auto"/>
              <w:bottom w:val="single" w:sz="4" w:space="0" w:color="auto"/>
              <w:right w:val="single" w:sz="4" w:space="0" w:color="auto"/>
            </w:tcBorders>
            <w:hideMark/>
          </w:tcPr>
          <w:p w14:paraId="03E7EB86"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6,9±0,3</w:t>
            </w:r>
          </w:p>
        </w:tc>
      </w:tr>
      <w:tr w:rsidR="0074685D" w14:paraId="623263E4" w14:textId="77777777" w:rsidTr="0074685D">
        <w:tc>
          <w:tcPr>
            <w:tcW w:w="982" w:type="dxa"/>
            <w:vMerge/>
            <w:tcBorders>
              <w:top w:val="single" w:sz="4" w:space="0" w:color="auto"/>
              <w:left w:val="single" w:sz="4" w:space="0" w:color="auto"/>
              <w:bottom w:val="single" w:sz="4" w:space="0" w:color="auto"/>
              <w:right w:val="single" w:sz="4" w:space="0" w:color="auto"/>
            </w:tcBorders>
            <w:vAlign w:val="center"/>
            <w:hideMark/>
          </w:tcPr>
          <w:p w14:paraId="72F9F2EC" w14:textId="77777777" w:rsidR="0074685D" w:rsidRDefault="0074685D" w:rsidP="0074685D">
            <w:pPr>
              <w:spacing w:line="360" w:lineRule="auto"/>
              <w:rPr>
                <w:rFonts w:ascii="Times New Roman" w:hAnsi="Times New Roman" w:cs="Times New Roman"/>
                <w:b/>
                <w:sz w:val="28"/>
                <w:szCs w:val="28"/>
                <w:lang w:val="ru-RU"/>
              </w:rPr>
            </w:pPr>
          </w:p>
        </w:tc>
        <w:tc>
          <w:tcPr>
            <w:tcW w:w="1989" w:type="dxa"/>
            <w:tcBorders>
              <w:top w:val="single" w:sz="4" w:space="0" w:color="auto"/>
              <w:left w:val="single" w:sz="4" w:space="0" w:color="auto"/>
              <w:bottom w:val="single" w:sz="4" w:space="0" w:color="auto"/>
              <w:right w:val="single" w:sz="4" w:space="0" w:color="auto"/>
            </w:tcBorders>
            <w:hideMark/>
          </w:tcPr>
          <w:p w14:paraId="79E94C6E" w14:textId="77777777" w:rsidR="0074685D" w:rsidRDefault="0074685D" w:rsidP="0074685D">
            <w:pPr>
              <w:spacing w:line="360" w:lineRule="auto"/>
              <w:ind w:left="-105" w:right="-14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4 </w:t>
            </w:r>
            <w:proofErr w:type="spellStart"/>
            <w:r>
              <w:rPr>
                <w:rFonts w:ascii="Times New Roman" w:hAnsi="Times New Roman" w:cs="Times New Roman"/>
                <w:sz w:val="28"/>
                <w:szCs w:val="28"/>
                <w:lang w:val="ru-RU"/>
              </w:rPr>
              <w:t>тижні</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06260C2E"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4,5±0,2*</w:t>
            </w:r>
          </w:p>
        </w:tc>
        <w:tc>
          <w:tcPr>
            <w:tcW w:w="1385" w:type="dxa"/>
            <w:tcBorders>
              <w:top w:val="single" w:sz="4" w:space="0" w:color="auto"/>
              <w:left w:val="single" w:sz="4" w:space="0" w:color="auto"/>
              <w:bottom w:val="single" w:sz="4" w:space="0" w:color="auto"/>
              <w:right w:val="single" w:sz="4" w:space="0" w:color="auto"/>
            </w:tcBorders>
            <w:hideMark/>
          </w:tcPr>
          <w:p w14:paraId="7CADE9B1"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3,0±0,1*</w:t>
            </w:r>
          </w:p>
        </w:tc>
        <w:tc>
          <w:tcPr>
            <w:tcW w:w="1559" w:type="dxa"/>
            <w:tcBorders>
              <w:top w:val="single" w:sz="4" w:space="0" w:color="auto"/>
              <w:left w:val="single" w:sz="4" w:space="0" w:color="auto"/>
              <w:bottom w:val="single" w:sz="4" w:space="0" w:color="auto"/>
              <w:right w:val="single" w:sz="4" w:space="0" w:color="auto"/>
            </w:tcBorders>
            <w:hideMark/>
          </w:tcPr>
          <w:p w14:paraId="36EB3937"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8,6±0,4*</w:t>
            </w:r>
          </w:p>
        </w:tc>
        <w:tc>
          <w:tcPr>
            <w:tcW w:w="1843" w:type="dxa"/>
            <w:gridSpan w:val="2"/>
            <w:tcBorders>
              <w:top w:val="single" w:sz="4" w:space="0" w:color="auto"/>
              <w:left w:val="single" w:sz="4" w:space="0" w:color="auto"/>
              <w:bottom w:val="single" w:sz="4" w:space="0" w:color="auto"/>
              <w:right w:val="single" w:sz="4" w:space="0" w:color="auto"/>
            </w:tcBorders>
            <w:hideMark/>
          </w:tcPr>
          <w:p w14:paraId="78FECE04"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7,3±0,3</w:t>
            </w:r>
          </w:p>
        </w:tc>
      </w:tr>
      <w:tr w:rsidR="0074685D" w14:paraId="2214A193" w14:textId="77777777" w:rsidTr="0074685D">
        <w:tc>
          <w:tcPr>
            <w:tcW w:w="982" w:type="dxa"/>
            <w:vMerge/>
            <w:tcBorders>
              <w:top w:val="single" w:sz="4" w:space="0" w:color="auto"/>
              <w:left w:val="single" w:sz="4" w:space="0" w:color="auto"/>
              <w:bottom w:val="single" w:sz="4" w:space="0" w:color="auto"/>
              <w:right w:val="single" w:sz="4" w:space="0" w:color="auto"/>
            </w:tcBorders>
            <w:vAlign w:val="center"/>
            <w:hideMark/>
          </w:tcPr>
          <w:p w14:paraId="422F0628" w14:textId="77777777" w:rsidR="0074685D" w:rsidRDefault="0074685D" w:rsidP="0074685D">
            <w:pPr>
              <w:spacing w:line="360" w:lineRule="auto"/>
              <w:rPr>
                <w:rFonts w:ascii="Times New Roman" w:hAnsi="Times New Roman" w:cs="Times New Roman"/>
                <w:b/>
                <w:sz w:val="28"/>
                <w:szCs w:val="28"/>
                <w:lang w:val="ru-RU"/>
              </w:rPr>
            </w:pPr>
          </w:p>
        </w:tc>
        <w:tc>
          <w:tcPr>
            <w:tcW w:w="1989" w:type="dxa"/>
            <w:tcBorders>
              <w:top w:val="single" w:sz="4" w:space="0" w:color="auto"/>
              <w:left w:val="single" w:sz="4" w:space="0" w:color="auto"/>
              <w:bottom w:val="single" w:sz="4" w:space="0" w:color="auto"/>
              <w:right w:val="single" w:sz="4" w:space="0" w:color="auto"/>
            </w:tcBorders>
            <w:hideMark/>
          </w:tcPr>
          <w:p w14:paraId="210C0EB1" w14:textId="77777777" w:rsidR="0074685D" w:rsidRDefault="0074685D" w:rsidP="0074685D">
            <w:pPr>
              <w:spacing w:line="360" w:lineRule="auto"/>
              <w:ind w:left="-105" w:right="-14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8 </w:t>
            </w:r>
            <w:proofErr w:type="spellStart"/>
            <w:r>
              <w:rPr>
                <w:rFonts w:ascii="Times New Roman" w:hAnsi="Times New Roman" w:cs="Times New Roman"/>
                <w:sz w:val="28"/>
                <w:szCs w:val="28"/>
                <w:lang w:val="ru-RU"/>
              </w:rPr>
              <w:t>тижнів</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669C4DD4"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5,0±0,2*</w:t>
            </w:r>
          </w:p>
        </w:tc>
        <w:tc>
          <w:tcPr>
            <w:tcW w:w="1385" w:type="dxa"/>
            <w:tcBorders>
              <w:top w:val="single" w:sz="4" w:space="0" w:color="auto"/>
              <w:left w:val="single" w:sz="4" w:space="0" w:color="auto"/>
              <w:bottom w:val="single" w:sz="4" w:space="0" w:color="auto"/>
              <w:right w:val="single" w:sz="4" w:space="0" w:color="auto"/>
            </w:tcBorders>
            <w:hideMark/>
          </w:tcPr>
          <w:p w14:paraId="15629A55"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3,5±0,1*</w:t>
            </w:r>
          </w:p>
        </w:tc>
        <w:tc>
          <w:tcPr>
            <w:tcW w:w="1559" w:type="dxa"/>
            <w:tcBorders>
              <w:top w:val="single" w:sz="4" w:space="0" w:color="auto"/>
              <w:left w:val="single" w:sz="4" w:space="0" w:color="auto"/>
              <w:bottom w:val="single" w:sz="4" w:space="0" w:color="auto"/>
              <w:right w:val="single" w:sz="4" w:space="0" w:color="auto"/>
            </w:tcBorders>
            <w:hideMark/>
          </w:tcPr>
          <w:p w14:paraId="02C759F7"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7,4±0,3*</w:t>
            </w:r>
          </w:p>
        </w:tc>
        <w:tc>
          <w:tcPr>
            <w:tcW w:w="1843" w:type="dxa"/>
            <w:gridSpan w:val="2"/>
            <w:tcBorders>
              <w:top w:val="single" w:sz="4" w:space="0" w:color="auto"/>
              <w:left w:val="single" w:sz="4" w:space="0" w:color="auto"/>
              <w:bottom w:val="single" w:sz="4" w:space="0" w:color="auto"/>
              <w:right w:val="single" w:sz="4" w:space="0" w:color="auto"/>
            </w:tcBorders>
            <w:hideMark/>
          </w:tcPr>
          <w:p w14:paraId="34D31D37"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7,8±0,3*</w:t>
            </w:r>
          </w:p>
        </w:tc>
      </w:tr>
      <w:tr w:rsidR="0074685D" w14:paraId="16C15D6F" w14:textId="77777777" w:rsidTr="0074685D">
        <w:tc>
          <w:tcPr>
            <w:tcW w:w="982" w:type="dxa"/>
            <w:vMerge/>
            <w:tcBorders>
              <w:top w:val="single" w:sz="4" w:space="0" w:color="auto"/>
              <w:left w:val="single" w:sz="4" w:space="0" w:color="auto"/>
              <w:bottom w:val="single" w:sz="4" w:space="0" w:color="auto"/>
              <w:right w:val="single" w:sz="4" w:space="0" w:color="auto"/>
            </w:tcBorders>
            <w:vAlign w:val="center"/>
            <w:hideMark/>
          </w:tcPr>
          <w:p w14:paraId="0C873FAD" w14:textId="77777777" w:rsidR="0074685D" w:rsidRDefault="0074685D" w:rsidP="0074685D">
            <w:pPr>
              <w:spacing w:line="360" w:lineRule="auto"/>
              <w:rPr>
                <w:rFonts w:ascii="Times New Roman" w:hAnsi="Times New Roman" w:cs="Times New Roman"/>
                <w:b/>
                <w:sz w:val="28"/>
                <w:szCs w:val="28"/>
                <w:lang w:val="ru-RU"/>
              </w:rPr>
            </w:pPr>
          </w:p>
        </w:tc>
        <w:tc>
          <w:tcPr>
            <w:tcW w:w="1989" w:type="dxa"/>
            <w:tcBorders>
              <w:top w:val="single" w:sz="4" w:space="0" w:color="auto"/>
              <w:left w:val="single" w:sz="4" w:space="0" w:color="auto"/>
              <w:bottom w:val="single" w:sz="4" w:space="0" w:color="auto"/>
              <w:right w:val="single" w:sz="4" w:space="0" w:color="auto"/>
            </w:tcBorders>
            <w:hideMark/>
          </w:tcPr>
          <w:p w14:paraId="3BA276F6" w14:textId="77777777" w:rsidR="0074685D" w:rsidRDefault="0074685D" w:rsidP="0074685D">
            <w:pPr>
              <w:spacing w:line="360" w:lineRule="auto"/>
              <w:ind w:left="-105" w:right="-14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12 </w:t>
            </w:r>
            <w:proofErr w:type="spellStart"/>
            <w:r>
              <w:rPr>
                <w:rFonts w:ascii="Times New Roman" w:hAnsi="Times New Roman" w:cs="Times New Roman"/>
                <w:sz w:val="28"/>
                <w:szCs w:val="28"/>
                <w:lang w:val="ru-RU"/>
              </w:rPr>
              <w:t>тижнів</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62BA8E29"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5,4±0,2*</w:t>
            </w:r>
          </w:p>
        </w:tc>
        <w:tc>
          <w:tcPr>
            <w:tcW w:w="1385" w:type="dxa"/>
            <w:tcBorders>
              <w:top w:val="single" w:sz="4" w:space="0" w:color="auto"/>
              <w:left w:val="single" w:sz="4" w:space="0" w:color="auto"/>
              <w:bottom w:val="single" w:sz="4" w:space="0" w:color="auto"/>
              <w:right w:val="single" w:sz="4" w:space="0" w:color="auto"/>
            </w:tcBorders>
            <w:hideMark/>
          </w:tcPr>
          <w:p w14:paraId="29ECB016"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3,8±0,1*</w:t>
            </w:r>
          </w:p>
        </w:tc>
        <w:tc>
          <w:tcPr>
            <w:tcW w:w="1559" w:type="dxa"/>
            <w:tcBorders>
              <w:top w:val="single" w:sz="4" w:space="0" w:color="auto"/>
              <w:left w:val="single" w:sz="4" w:space="0" w:color="auto"/>
              <w:bottom w:val="single" w:sz="4" w:space="0" w:color="auto"/>
              <w:right w:val="single" w:sz="4" w:space="0" w:color="auto"/>
            </w:tcBorders>
            <w:hideMark/>
          </w:tcPr>
          <w:p w14:paraId="782BF2C3"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6,6±0,3*</w:t>
            </w:r>
          </w:p>
        </w:tc>
        <w:tc>
          <w:tcPr>
            <w:tcW w:w="1843" w:type="dxa"/>
            <w:gridSpan w:val="2"/>
            <w:tcBorders>
              <w:top w:val="single" w:sz="4" w:space="0" w:color="auto"/>
              <w:left w:val="single" w:sz="4" w:space="0" w:color="auto"/>
              <w:bottom w:val="single" w:sz="4" w:space="0" w:color="auto"/>
              <w:right w:val="single" w:sz="4" w:space="0" w:color="auto"/>
            </w:tcBorders>
            <w:hideMark/>
          </w:tcPr>
          <w:p w14:paraId="490D1A93"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8,2±0,2*</w:t>
            </w:r>
          </w:p>
        </w:tc>
      </w:tr>
      <w:tr w:rsidR="0074685D" w14:paraId="4DD00109" w14:textId="77777777" w:rsidTr="0074685D">
        <w:tc>
          <w:tcPr>
            <w:tcW w:w="982" w:type="dxa"/>
            <w:vMerge w:val="restart"/>
            <w:tcBorders>
              <w:top w:val="single" w:sz="4" w:space="0" w:color="auto"/>
              <w:left w:val="single" w:sz="4" w:space="0" w:color="auto"/>
              <w:bottom w:val="single" w:sz="4" w:space="0" w:color="auto"/>
              <w:right w:val="single" w:sz="4" w:space="0" w:color="auto"/>
            </w:tcBorders>
            <w:hideMark/>
          </w:tcPr>
          <w:p w14:paraId="132A319C" w14:textId="77777777" w:rsidR="0074685D" w:rsidRDefault="0074685D" w:rsidP="0074685D">
            <w:pPr>
              <w:spacing w:line="360" w:lineRule="auto"/>
              <w:ind w:left="-111" w:right="-117"/>
              <w:jc w:val="center"/>
              <w:rPr>
                <w:rFonts w:ascii="Times New Roman" w:hAnsi="Times New Roman" w:cs="Times New Roman"/>
                <w:b/>
                <w:sz w:val="28"/>
                <w:szCs w:val="28"/>
                <w:lang w:val="ru-RU"/>
              </w:rPr>
            </w:pPr>
            <w:r>
              <w:rPr>
                <w:rFonts w:ascii="Times New Roman" w:hAnsi="Times New Roman" w:cs="Times New Roman"/>
                <w:b/>
                <w:sz w:val="28"/>
                <w:szCs w:val="28"/>
                <w:lang w:val="ru-RU"/>
              </w:rPr>
              <w:t>ККГ</w:t>
            </w:r>
          </w:p>
        </w:tc>
        <w:tc>
          <w:tcPr>
            <w:tcW w:w="1989" w:type="dxa"/>
            <w:tcBorders>
              <w:top w:val="single" w:sz="4" w:space="0" w:color="auto"/>
              <w:left w:val="single" w:sz="4" w:space="0" w:color="auto"/>
              <w:bottom w:val="single" w:sz="4" w:space="0" w:color="auto"/>
              <w:right w:val="single" w:sz="4" w:space="0" w:color="auto"/>
            </w:tcBorders>
            <w:hideMark/>
          </w:tcPr>
          <w:p w14:paraId="54BDEFAF" w14:textId="77777777" w:rsidR="0074685D" w:rsidRDefault="0074685D" w:rsidP="0074685D">
            <w:pPr>
              <w:spacing w:line="360" w:lineRule="auto"/>
              <w:ind w:left="-105" w:right="-147"/>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вихідний</w:t>
            </w:r>
            <w:proofErr w:type="spellEnd"/>
            <w:r>
              <w:rPr>
                <w:rFonts w:ascii="Times New Roman" w:hAnsi="Times New Roman" w:cs="Times New Roman"/>
                <w:sz w:val="28"/>
                <w:szCs w:val="28"/>
                <w:lang w:val="ru-RU"/>
              </w:rPr>
              <w:t xml:space="preserve"> стан</w:t>
            </w:r>
          </w:p>
        </w:tc>
        <w:tc>
          <w:tcPr>
            <w:tcW w:w="1593" w:type="dxa"/>
            <w:tcBorders>
              <w:top w:val="single" w:sz="4" w:space="0" w:color="auto"/>
              <w:left w:val="single" w:sz="4" w:space="0" w:color="auto"/>
              <w:bottom w:val="single" w:sz="4" w:space="0" w:color="auto"/>
              <w:right w:val="single" w:sz="4" w:space="0" w:color="auto"/>
            </w:tcBorders>
            <w:hideMark/>
          </w:tcPr>
          <w:p w14:paraId="15A0E764"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3,8±0,2</w:t>
            </w:r>
          </w:p>
        </w:tc>
        <w:tc>
          <w:tcPr>
            <w:tcW w:w="1385" w:type="dxa"/>
            <w:tcBorders>
              <w:top w:val="single" w:sz="4" w:space="0" w:color="auto"/>
              <w:left w:val="single" w:sz="4" w:space="0" w:color="auto"/>
              <w:bottom w:val="single" w:sz="4" w:space="0" w:color="auto"/>
              <w:right w:val="single" w:sz="4" w:space="0" w:color="auto"/>
            </w:tcBorders>
            <w:hideMark/>
          </w:tcPr>
          <w:p w14:paraId="58D9A07F"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2,5±0,1</w:t>
            </w:r>
          </w:p>
        </w:tc>
        <w:tc>
          <w:tcPr>
            <w:tcW w:w="1559" w:type="dxa"/>
            <w:tcBorders>
              <w:top w:val="single" w:sz="4" w:space="0" w:color="auto"/>
              <w:left w:val="single" w:sz="4" w:space="0" w:color="auto"/>
              <w:bottom w:val="single" w:sz="4" w:space="0" w:color="auto"/>
              <w:right w:val="single" w:sz="4" w:space="0" w:color="auto"/>
            </w:tcBorders>
            <w:hideMark/>
          </w:tcPr>
          <w:p w14:paraId="2FEF18AE"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10,2±0,5</w:t>
            </w:r>
          </w:p>
        </w:tc>
        <w:tc>
          <w:tcPr>
            <w:tcW w:w="1843" w:type="dxa"/>
            <w:gridSpan w:val="2"/>
            <w:tcBorders>
              <w:top w:val="single" w:sz="4" w:space="0" w:color="auto"/>
              <w:left w:val="single" w:sz="4" w:space="0" w:color="auto"/>
              <w:bottom w:val="single" w:sz="4" w:space="0" w:color="auto"/>
              <w:right w:val="single" w:sz="4" w:space="0" w:color="auto"/>
            </w:tcBorders>
            <w:hideMark/>
          </w:tcPr>
          <w:p w14:paraId="02929E4F"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6,8±0,3</w:t>
            </w:r>
          </w:p>
        </w:tc>
      </w:tr>
      <w:tr w:rsidR="0074685D" w14:paraId="7E05FC12" w14:textId="77777777" w:rsidTr="0074685D">
        <w:trPr>
          <w:gridAfter w:val="1"/>
          <w:wAfter w:w="6" w:type="dxa"/>
        </w:trPr>
        <w:tc>
          <w:tcPr>
            <w:tcW w:w="982" w:type="dxa"/>
            <w:vMerge/>
            <w:tcBorders>
              <w:top w:val="single" w:sz="4" w:space="0" w:color="auto"/>
              <w:left w:val="single" w:sz="4" w:space="0" w:color="auto"/>
              <w:bottom w:val="single" w:sz="4" w:space="0" w:color="auto"/>
              <w:right w:val="single" w:sz="4" w:space="0" w:color="auto"/>
            </w:tcBorders>
            <w:vAlign w:val="center"/>
            <w:hideMark/>
          </w:tcPr>
          <w:p w14:paraId="3FC482ED" w14:textId="77777777" w:rsidR="0074685D" w:rsidRDefault="0074685D" w:rsidP="0074685D">
            <w:pPr>
              <w:spacing w:line="360" w:lineRule="auto"/>
              <w:rPr>
                <w:rFonts w:ascii="Times New Roman" w:hAnsi="Times New Roman" w:cs="Times New Roman"/>
                <w:b/>
                <w:sz w:val="28"/>
                <w:szCs w:val="28"/>
                <w:lang w:val="ru-RU"/>
              </w:rPr>
            </w:pPr>
          </w:p>
        </w:tc>
        <w:tc>
          <w:tcPr>
            <w:tcW w:w="1989" w:type="dxa"/>
            <w:tcBorders>
              <w:top w:val="single" w:sz="4" w:space="0" w:color="auto"/>
              <w:left w:val="single" w:sz="4" w:space="0" w:color="auto"/>
              <w:bottom w:val="single" w:sz="4" w:space="0" w:color="auto"/>
              <w:right w:val="single" w:sz="4" w:space="0" w:color="auto"/>
            </w:tcBorders>
            <w:hideMark/>
          </w:tcPr>
          <w:p w14:paraId="70DF819B" w14:textId="77777777" w:rsidR="0074685D" w:rsidRDefault="0074685D" w:rsidP="0074685D">
            <w:pPr>
              <w:spacing w:line="360" w:lineRule="auto"/>
              <w:ind w:left="-105" w:right="-14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4 </w:t>
            </w:r>
            <w:proofErr w:type="spellStart"/>
            <w:r>
              <w:rPr>
                <w:rFonts w:ascii="Times New Roman" w:hAnsi="Times New Roman" w:cs="Times New Roman"/>
                <w:sz w:val="28"/>
                <w:szCs w:val="28"/>
                <w:lang w:val="ru-RU"/>
              </w:rPr>
              <w:t>тижні</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497C0A66"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4,9±0,2*</w:t>
            </w:r>
          </w:p>
        </w:tc>
        <w:tc>
          <w:tcPr>
            <w:tcW w:w="1385" w:type="dxa"/>
            <w:tcBorders>
              <w:top w:val="single" w:sz="4" w:space="0" w:color="auto"/>
              <w:left w:val="single" w:sz="4" w:space="0" w:color="auto"/>
              <w:bottom w:val="single" w:sz="4" w:space="0" w:color="auto"/>
              <w:right w:val="single" w:sz="4" w:space="0" w:color="auto"/>
            </w:tcBorders>
            <w:hideMark/>
          </w:tcPr>
          <w:p w14:paraId="36A7C4E5"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3,2±0,1*</w:t>
            </w:r>
          </w:p>
        </w:tc>
        <w:tc>
          <w:tcPr>
            <w:tcW w:w="1559" w:type="dxa"/>
            <w:tcBorders>
              <w:top w:val="single" w:sz="4" w:space="0" w:color="auto"/>
              <w:left w:val="single" w:sz="4" w:space="0" w:color="auto"/>
              <w:bottom w:val="single" w:sz="4" w:space="0" w:color="auto"/>
              <w:right w:val="single" w:sz="4" w:space="0" w:color="auto"/>
            </w:tcBorders>
            <w:hideMark/>
          </w:tcPr>
          <w:p w14:paraId="5D3956DD"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8,1±0,4*</w:t>
            </w:r>
          </w:p>
        </w:tc>
        <w:tc>
          <w:tcPr>
            <w:tcW w:w="1837" w:type="dxa"/>
            <w:tcBorders>
              <w:top w:val="single" w:sz="4" w:space="0" w:color="auto"/>
              <w:left w:val="single" w:sz="4" w:space="0" w:color="auto"/>
              <w:bottom w:val="single" w:sz="4" w:space="0" w:color="auto"/>
              <w:right w:val="single" w:sz="4" w:space="0" w:color="auto"/>
            </w:tcBorders>
            <w:hideMark/>
          </w:tcPr>
          <w:p w14:paraId="7BC635AC"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7,6±0,3*</w:t>
            </w:r>
          </w:p>
        </w:tc>
      </w:tr>
      <w:tr w:rsidR="0074685D" w14:paraId="6AB6AEAB" w14:textId="77777777" w:rsidTr="0074685D">
        <w:trPr>
          <w:gridAfter w:val="1"/>
          <w:wAfter w:w="6" w:type="dxa"/>
        </w:trPr>
        <w:tc>
          <w:tcPr>
            <w:tcW w:w="982" w:type="dxa"/>
            <w:vMerge/>
            <w:tcBorders>
              <w:top w:val="single" w:sz="4" w:space="0" w:color="auto"/>
              <w:left w:val="single" w:sz="4" w:space="0" w:color="auto"/>
              <w:bottom w:val="single" w:sz="4" w:space="0" w:color="auto"/>
              <w:right w:val="single" w:sz="4" w:space="0" w:color="auto"/>
            </w:tcBorders>
            <w:vAlign w:val="center"/>
            <w:hideMark/>
          </w:tcPr>
          <w:p w14:paraId="46A430A8" w14:textId="77777777" w:rsidR="0074685D" w:rsidRDefault="0074685D" w:rsidP="0074685D">
            <w:pPr>
              <w:spacing w:line="360" w:lineRule="auto"/>
              <w:rPr>
                <w:rFonts w:ascii="Times New Roman" w:hAnsi="Times New Roman" w:cs="Times New Roman"/>
                <w:b/>
                <w:sz w:val="28"/>
                <w:szCs w:val="28"/>
                <w:lang w:val="ru-RU"/>
              </w:rPr>
            </w:pPr>
          </w:p>
        </w:tc>
        <w:tc>
          <w:tcPr>
            <w:tcW w:w="1989" w:type="dxa"/>
            <w:tcBorders>
              <w:top w:val="single" w:sz="4" w:space="0" w:color="auto"/>
              <w:left w:val="single" w:sz="4" w:space="0" w:color="auto"/>
              <w:bottom w:val="single" w:sz="4" w:space="0" w:color="auto"/>
              <w:right w:val="single" w:sz="4" w:space="0" w:color="auto"/>
            </w:tcBorders>
            <w:hideMark/>
          </w:tcPr>
          <w:p w14:paraId="23EB6916" w14:textId="77777777" w:rsidR="0074685D" w:rsidRDefault="0074685D" w:rsidP="0074685D">
            <w:pPr>
              <w:spacing w:line="360" w:lineRule="auto"/>
              <w:ind w:left="-105" w:right="-14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8 </w:t>
            </w:r>
            <w:proofErr w:type="spellStart"/>
            <w:r>
              <w:rPr>
                <w:rFonts w:ascii="Times New Roman" w:hAnsi="Times New Roman" w:cs="Times New Roman"/>
                <w:sz w:val="28"/>
                <w:szCs w:val="28"/>
                <w:lang w:val="ru-RU"/>
              </w:rPr>
              <w:t>тижнів</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192B327B"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5,6±0,2*</w:t>
            </w:r>
          </w:p>
        </w:tc>
        <w:tc>
          <w:tcPr>
            <w:tcW w:w="1385" w:type="dxa"/>
            <w:tcBorders>
              <w:top w:val="single" w:sz="4" w:space="0" w:color="auto"/>
              <w:left w:val="single" w:sz="4" w:space="0" w:color="auto"/>
              <w:bottom w:val="single" w:sz="4" w:space="0" w:color="auto"/>
              <w:right w:val="single" w:sz="4" w:space="0" w:color="auto"/>
            </w:tcBorders>
            <w:hideMark/>
          </w:tcPr>
          <w:p w14:paraId="293C6915"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3,7±0,1*</w:t>
            </w:r>
          </w:p>
        </w:tc>
        <w:tc>
          <w:tcPr>
            <w:tcW w:w="1559" w:type="dxa"/>
            <w:tcBorders>
              <w:top w:val="single" w:sz="4" w:space="0" w:color="auto"/>
              <w:left w:val="single" w:sz="4" w:space="0" w:color="auto"/>
              <w:bottom w:val="single" w:sz="4" w:space="0" w:color="auto"/>
              <w:right w:val="single" w:sz="4" w:space="0" w:color="auto"/>
            </w:tcBorders>
            <w:hideMark/>
          </w:tcPr>
          <w:p w14:paraId="0D9820A6"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6,8±0,3*</w:t>
            </w:r>
          </w:p>
        </w:tc>
        <w:tc>
          <w:tcPr>
            <w:tcW w:w="1837" w:type="dxa"/>
            <w:tcBorders>
              <w:top w:val="single" w:sz="4" w:space="0" w:color="auto"/>
              <w:left w:val="single" w:sz="4" w:space="0" w:color="auto"/>
              <w:bottom w:val="single" w:sz="4" w:space="0" w:color="auto"/>
              <w:right w:val="single" w:sz="4" w:space="0" w:color="auto"/>
            </w:tcBorders>
            <w:hideMark/>
          </w:tcPr>
          <w:p w14:paraId="202947DD"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8,3±0,2*</w:t>
            </w:r>
          </w:p>
        </w:tc>
      </w:tr>
      <w:tr w:rsidR="0074685D" w14:paraId="28E01F53" w14:textId="77777777" w:rsidTr="0074685D">
        <w:trPr>
          <w:gridAfter w:val="1"/>
          <w:wAfter w:w="6" w:type="dxa"/>
        </w:trPr>
        <w:tc>
          <w:tcPr>
            <w:tcW w:w="982" w:type="dxa"/>
            <w:vMerge/>
            <w:tcBorders>
              <w:top w:val="single" w:sz="4" w:space="0" w:color="auto"/>
              <w:left w:val="single" w:sz="4" w:space="0" w:color="auto"/>
              <w:bottom w:val="single" w:sz="4" w:space="0" w:color="auto"/>
              <w:right w:val="single" w:sz="4" w:space="0" w:color="auto"/>
            </w:tcBorders>
            <w:vAlign w:val="center"/>
            <w:hideMark/>
          </w:tcPr>
          <w:p w14:paraId="7D57B799" w14:textId="77777777" w:rsidR="0074685D" w:rsidRDefault="0074685D" w:rsidP="0074685D">
            <w:pPr>
              <w:spacing w:line="360" w:lineRule="auto"/>
              <w:rPr>
                <w:rFonts w:ascii="Times New Roman" w:hAnsi="Times New Roman" w:cs="Times New Roman"/>
                <w:b/>
                <w:sz w:val="28"/>
                <w:szCs w:val="28"/>
                <w:lang w:val="ru-RU"/>
              </w:rPr>
            </w:pPr>
          </w:p>
        </w:tc>
        <w:tc>
          <w:tcPr>
            <w:tcW w:w="1989" w:type="dxa"/>
            <w:tcBorders>
              <w:top w:val="single" w:sz="4" w:space="0" w:color="auto"/>
              <w:left w:val="single" w:sz="4" w:space="0" w:color="auto"/>
              <w:bottom w:val="single" w:sz="4" w:space="0" w:color="auto"/>
              <w:right w:val="single" w:sz="4" w:space="0" w:color="auto"/>
            </w:tcBorders>
            <w:hideMark/>
          </w:tcPr>
          <w:p w14:paraId="292B74D9" w14:textId="77777777" w:rsidR="0074685D" w:rsidRDefault="0074685D" w:rsidP="0074685D">
            <w:pPr>
              <w:spacing w:line="360" w:lineRule="auto"/>
              <w:ind w:left="-105" w:right="-14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через 12 </w:t>
            </w:r>
            <w:proofErr w:type="spellStart"/>
            <w:r>
              <w:rPr>
                <w:rFonts w:ascii="Times New Roman" w:hAnsi="Times New Roman" w:cs="Times New Roman"/>
                <w:sz w:val="28"/>
                <w:szCs w:val="28"/>
                <w:lang w:val="ru-RU"/>
              </w:rPr>
              <w:t>тижнів</w:t>
            </w:r>
            <w:proofErr w:type="spellEnd"/>
          </w:p>
        </w:tc>
        <w:tc>
          <w:tcPr>
            <w:tcW w:w="1593" w:type="dxa"/>
            <w:tcBorders>
              <w:top w:val="single" w:sz="4" w:space="0" w:color="auto"/>
              <w:left w:val="single" w:sz="4" w:space="0" w:color="auto"/>
              <w:bottom w:val="single" w:sz="4" w:space="0" w:color="auto"/>
              <w:right w:val="single" w:sz="4" w:space="0" w:color="auto"/>
            </w:tcBorders>
            <w:hideMark/>
          </w:tcPr>
          <w:p w14:paraId="032E83E0"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6,0±0,2*</w:t>
            </w:r>
          </w:p>
        </w:tc>
        <w:tc>
          <w:tcPr>
            <w:tcW w:w="1385" w:type="dxa"/>
            <w:tcBorders>
              <w:top w:val="single" w:sz="4" w:space="0" w:color="auto"/>
              <w:left w:val="single" w:sz="4" w:space="0" w:color="auto"/>
              <w:bottom w:val="single" w:sz="4" w:space="0" w:color="auto"/>
              <w:right w:val="single" w:sz="4" w:space="0" w:color="auto"/>
            </w:tcBorders>
            <w:hideMark/>
          </w:tcPr>
          <w:p w14:paraId="2A85D017"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4,0±0,1*</w:t>
            </w:r>
          </w:p>
        </w:tc>
        <w:tc>
          <w:tcPr>
            <w:tcW w:w="1559" w:type="dxa"/>
            <w:tcBorders>
              <w:top w:val="single" w:sz="4" w:space="0" w:color="auto"/>
              <w:left w:val="single" w:sz="4" w:space="0" w:color="auto"/>
              <w:bottom w:val="single" w:sz="4" w:space="0" w:color="auto"/>
              <w:right w:val="single" w:sz="4" w:space="0" w:color="auto"/>
            </w:tcBorders>
            <w:hideMark/>
          </w:tcPr>
          <w:p w14:paraId="6A8CC02C" w14:textId="77777777" w:rsidR="0074685D" w:rsidRDefault="0074685D" w:rsidP="0074685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5,9±0,3*</w:t>
            </w:r>
          </w:p>
        </w:tc>
        <w:tc>
          <w:tcPr>
            <w:tcW w:w="1837" w:type="dxa"/>
            <w:tcBorders>
              <w:top w:val="single" w:sz="4" w:space="0" w:color="auto"/>
              <w:left w:val="single" w:sz="4" w:space="0" w:color="auto"/>
              <w:bottom w:val="single" w:sz="4" w:space="0" w:color="auto"/>
              <w:right w:val="single" w:sz="4" w:space="0" w:color="auto"/>
            </w:tcBorders>
            <w:hideMark/>
          </w:tcPr>
          <w:p w14:paraId="34B54335" w14:textId="77777777" w:rsidR="0074685D" w:rsidRDefault="0074685D" w:rsidP="0074685D">
            <w:pPr>
              <w:spacing w:line="360" w:lineRule="auto"/>
              <w:ind w:left="-210" w:right="-112"/>
              <w:jc w:val="center"/>
              <w:rPr>
                <w:rFonts w:ascii="Times New Roman" w:hAnsi="Times New Roman" w:cs="Times New Roman"/>
                <w:sz w:val="28"/>
                <w:szCs w:val="28"/>
                <w:lang w:val="ru-RU"/>
              </w:rPr>
            </w:pPr>
            <w:r>
              <w:rPr>
                <w:rFonts w:ascii="Times New Roman" w:hAnsi="Times New Roman" w:cs="Times New Roman"/>
                <w:sz w:val="28"/>
                <w:szCs w:val="28"/>
                <w:lang w:val="ru-RU"/>
              </w:rPr>
              <w:t>8,8±0,2*</w:t>
            </w:r>
          </w:p>
        </w:tc>
      </w:tr>
    </w:tbl>
    <w:p w14:paraId="391E692D" w14:textId="77777777" w:rsidR="0074685D" w:rsidRDefault="0074685D" w:rsidP="0074685D">
      <w:pPr>
        <w:spacing w:after="0" w:line="360" w:lineRule="auto"/>
        <w:ind w:firstLine="709"/>
        <w:rPr>
          <w:rFonts w:ascii="Times New Roman" w:hAnsi="Times New Roman" w:cs="Times New Roman"/>
          <w:sz w:val="24"/>
          <w:szCs w:val="24"/>
        </w:rPr>
      </w:pPr>
      <w:r>
        <w:rPr>
          <w:rFonts w:ascii="Times New Roman" w:hAnsi="Times New Roman" w:cs="Times New Roman"/>
          <w:b/>
          <w:sz w:val="24"/>
          <w:szCs w:val="24"/>
        </w:rPr>
        <w:t>Примітка</w:t>
      </w:r>
      <w:r>
        <w:rPr>
          <w:rFonts w:ascii="Times New Roman" w:hAnsi="Times New Roman" w:cs="Times New Roman"/>
          <w:sz w:val="24"/>
          <w:szCs w:val="24"/>
        </w:rPr>
        <w:t>. Тут і надалі *достовірно у порівнянні з групою контролю (p&lt;0,05).</w:t>
      </w:r>
    </w:p>
    <w:p w14:paraId="40F2AFA1" w14:textId="77777777" w:rsidR="004A6F3C" w:rsidRDefault="004A6F3C" w:rsidP="000A6DCF">
      <w:pPr>
        <w:spacing w:after="0" w:line="360" w:lineRule="auto"/>
        <w:ind w:firstLine="709"/>
        <w:jc w:val="both"/>
        <w:rPr>
          <w:rFonts w:ascii="Times New Roman" w:hAnsi="Times New Roman" w:cs="Times New Roman"/>
          <w:sz w:val="28"/>
          <w:szCs w:val="28"/>
        </w:rPr>
      </w:pPr>
    </w:p>
    <w:p w14:paraId="044CB4A4" w14:textId="416C8C41" w:rsidR="00B36CAF" w:rsidRDefault="006D135B" w:rsidP="000A6D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наведено у таблиці 3.3, величини п</w:t>
      </w:r>
      <w:r w:rsidR="000A6DCF">
        <w:rPr>
          <w:rFonts w:ascii="Times New Roman" w:hAnsi="Times New Roman" w:cs="Times New Roman"/>
          <w:sz w:val="28"/>
          <w:szCs w:val="28"/>
        </w:rPr>
        <w:t>оказник</w:t>
      </w:r>
      <w:r>
        <w:rPr>
          <w:rFonts w:ascii="Times New Roman" w:hAnsi="Times New Roman" w:cs="Times New Roman"/>
          <w:sz w:val="28"/>
          <w:szCs w:val="28"/>
        </w:rPr>
        <w:t>ів</w:t>
      </w:r>
      <w:r w:rsidR="000A6DCF">
        <w:rPr>
          <w:rFonts w:ascii="Times New Roman" w:hAnsi="Times New Roman" w:cs="Times New Roman"/>
          <w:sz w:val="28"/>
          <w:szCs w:val="28"/>
        </w:rPr>
        <w:t xml:space="preserve"> функціонального стану кишечника також були зіставними</w:t>
      </w:r>
      <w:r w:rsidR="00B36CAF">
        <w:rPr>
          <w:rFonts w:ascii="Times New Roman" w:hAnsi="Times New Roman" w:cs="Times New Roman"/>
          <w:sz w:val="28"/>
          <w:szCs w:val="28"/>
        </w:rPr>
        <w:t xml:space="preserve"> з середньо-статистичними даними</w:t>
      </w:r>
      <w:r w:rsidR="000A6DCF">
        <w:rPr>
          <w:rFonts w:ascii="Times New Roman" w:hAnsi="Times New Roman" w:cs="Times New Roman"/>
          <w:sz w:val="28"/>
          <w:szCs w:val="28"/>
        </w:rPr>
        <w:t xml:space="preserve">: середня частота дефекацій дорівнювала 3,7 – 3,8 </w:t>
      </w:r>
      <w:proofErr w:type="spellStart"/>
      <w:r w:rsidR="000A6DCF">
        <w:rPr>
          <w:rFonts w:ascii="Times New Roman" w:hAnsi="Times New Roman" w:cs="Times New Roman"/>
          <w:sz w:val="28"/>
          <w:szCs w:val="28"/>
        </w:rPr>
        <w:t>раза</w:t>
      </w:r>
      <w:proofErr w:type="spellEnd"/>
      <w:r w:rsidR="000A6DCF">
        <w:rPr>
          <w:rFonts w:ascii="Times New Roman" w:hAnsi="Times New Roman" w:cs="Times New Roman"/>
          <w:sz w:val="28"/>
          <w:szCs w:val="28"/>
        </w:rPr>
        <w:t xml:space="preserve"> на тиждень, тип випорожнень за шкалою </w:t>
      </w:r>
      <w:proofErr w:type="spellStart"/>
      <w:r w:rsidR="000A6DCF">
        <w:rPr>
          <w:rFonts w:ascii="Times New Roman" w:hAnsi="Times New Roman" w:cs="Times New Roman"/>
          <w:sz w:val="28"/>
          <w:szCs w:val="28"/>
        </w:rPr>
        <w:t>Bristol</w:t>
      </w:r>
      <w:proofErr w:type="spellEnd"/>
      <w:r w:rsidR="000A6DCF">
        <w:rPr>
          <w:rFonts w:ascii="Times New Roman" w:hAnsi="Times New Roman" w:cs="Times New Roman"/>
          <w:sz w:val="28"/>
          <w:szCs w:val="28"/>
        </w:rPr>
        <w:t xml:space="preserve"> </w:t>
      </w:r>
      <w:proofErr w:type="spellStart"/>
      <w:r w:rsidR="000A6DCF">
        <w:rPr>
          <w:rFonts w:ascii="Times New Roman" w:hAnsi="Times New Roman" w:cs="Times New Roman"/>
          <w:sz w:val="28"/>
          <w:szCs w:val="28"/>
        </w:rPr>
        <w:t>Stool</w:t>
      </w:r>
      <w:proofErr w:type="spellEnd"/>
      <w:r w:rsidR="000A6DCF">
        <w:rPr>
          <w:rFonts w:ascii="Times New Roman" w:hAnsi="Times New Roman" w:cs="Times New Roman"/>
          <w:sz w:val="28"/>
          <w:szCs w:val="28"/>
        </w:rPr>
        <w:t xml:space="preserve"> </w:t>
      </w:r>
      <w:proofErr w:type="spellStart"/>
      <w:r w:rsidR="000A6DCF">
        <w:rPr>
          <w:rFonts w:ascii="Times New Roman" w:hAnsi="Times New Roman" w:cs="Times New Roman"/>
          <w:sz w:val="28"/>
          <w:szCs w:val="28"/>
        </w:rPr>
        <w:t>Form</w:t>
      </w:r>
      <w:proofErr w:type="spellEnd"/>
      <w:r w:rsidR="000A6DCF">
        <w:rPr>
          <w:rFonts w:ascii="Times New Roman" w:hAnsi="Times New Roman" w:cs="Times New Roman"/>
          <w:sz w:val="28"/>
          <w:szCs w:val="28"/>
        </w:rPr>
        <w:t xml:space="preserve"> відповідав 2 – 3 балам (тенденція до уповільненого </w:t>
      </w:r>
      <w:r w:rsidR="000A6DCF">
        <w:rPr>
          <w:rFonts w:ascii="Times New Roman" w:hAnsi="Times New Roman" w:cs="Times New Roman"/>
          <w:sz w:val="28"/>
          <w:szCs w:val="28"/>
        </w:rPr>
        <w:lastRenderedPageBreak/>
        <w:t xml:space="preserve">транзиту), а сумарний бал PAC-SYM приблизно 10 умовних одиниць, що характеризує помірну вираженість симптомів функціональних розладів. </w:t>
      </w:r>
    </w:p>
    <w:p w14:paraId="76FD6A72" w14:textId="5C31F9E5" w:rsidR="000A6DCF" w:rsidRDefault="000A6DCF" w:rsidP="000A6D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Рівень суб’єктивного самопочуття за VAS оцінювався в 6,8–6,9 </w:t>
      </w:r>
      <w:proofErr w:type="spellStart"/>
      <w:r>
        <w:rPr>
          <w:rFonts w:ascii="Times New Roman" w:hAnsi="Times New Roman" w:cs="Times New Roman"/>
          <w:sz w:val="28"/>
          <w:szCs w:val="28"/>
        </w:rPr>
        <w:t>бала</w:t>
      </w:r>
      <w:proofErr w:type="spellEnd"/>
      <w:r>
        <w:rPr>
          <w:rFonts w:ascii="Times New Roman" w:hAnsi="Times New Roman" w:cs="Times New Roman"/>
          <w:sz w:val="28"/>
          <w:szCs w:val="28"/>
        </w:rPr>
        <w:t xml:space="preserve"> з 10 і не мав </w:t>
      </w:r>
      <w:proofErr w:type="spellStart"/>
      <w:r>
        <w:rPr>
          <w:rFonts w:ascii="Times New Roman" w:hAnsi="Times New Roman" w:cs="Times New Roman"/>
          <w:sz w:val="28"/>
          <w:szCs w:val="28"/>
        </w:rPr>
        <w:t>міжгрупових</w:t>
      </w:r>
      <w:proofErr w:type="spellEnd"/>
      <w:r>
        <w:rPr>
          <w:rFonts w:ascii="Times New Roman" w:hAnsi="Times New Roman" w:cs="Times New Roman"/>
          <w:sz w:val="28"/>
          <w:szCs w:val="28"/>
        </w:rPr>
        <w:t xml:space="preserve"> різниць.</w:t>
      </w:r>
    </w:p>
    <w:p w14:paraId="72E98123" w14:textId="77777777" w:rsidR="000A6DCF" w:rsidRDefault="000A6DCF" w:rsidP="000A6D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у вихідній точці всі групи були однорідними за </w:t>
      </w:r>
      <w:proofErr w:type="spellStart"/>
      <w:r>
        <w:rPr>
          <w:rFonts w:ascii="Times New Roman" w:hAnsi="Times New Roman" w:cs="Times New Roman"/>
          <w:sz w:val="28"/>
          <w:szCs w:val="28"/>
        </w:rPr>
        <w:t>морфофункціональними</w:t>
      </w:r>
      <w:proofErr w:type="spellEnd"/>
      <w:r>
        <w:rPr>
          <w:rFonts w:ascii="Times New Roman" w:hAnsi="Times New Roman" w:cs="Times New Roman"/>
          <w:sz w:val="28"/>
          <w:szCs w:val="28"/>
        </w:rPr>
        <w:t xml:space="preserve"> й функціональними характеристиками, що забезпечило коректність подальшого порівняння ефективності різних видів </w:t>
      </w:r>
      <w:proofErr w:type="spellStart"/>
      <w:r>
        <w:rPr>
          <w:rFonts w:ascii="Times New Roman" w:hAnsi="Times New Roman" w:cs="Times New Roman"/>
          <w:sz w:val="28"/>
          <w:szCs w:val="28"/>
        </w:rPr>
        <w:t>втручань</w:t>
      </w:r>
      <w:proofErr w:type="spellEnd"/>
      <w:r>
        <w:rPr>
          <w:rFonts w:ascii="Times New Roman" w:hAnsi="Times New Roman" w:cs="Times New Roman"/>
          <w:sz w:val="28"/>
          <w:szCs w:val="28"/>
        </w:rPr>
        <w:t>.</w:t>
      </w:r>
    </w:p>
    <w:p w14:paraId="030C00F2" w14:textId="77777777" w:rsidR="000A6DCF" w:rsidRDefault="000A6DCF" w:rsidP="000A6DCF">
      <w:pPr>
        <w:spacing w:after="0" w:line="360" w:lineRule="auto"/>
        <w:jc w:val="center"/>
        <w:rPr>
          <w:rFonts w:ascii="Times New Roman" w:hAnsi="Times New Roman" w:cs="Times New Roman"/>
          <w:b/>
          <w:sz w:val="28"/>
          <w:szCs w:val="28"/>
        </w:rPr>
      </w:pPr>
    </w:p>
    <w:p w14:paraId="7E8D06AC" w14:textId="6244CE0B" w:rsidR="000A6DCF" w:rsidRDefault="000A6DCF" w:rsidP="000A6DCF">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3.2 Динаміка </w:t>
      </w:r>
      <w:proofErr w:type="spellStart"/>
      <w:r>
        <w:rPr>
          <w:rFonts w:ascii="Times New Roman" w:hAnsi="Times New Roman" w:cs="Times New Roman"/>
          <w:b/>
          <w:sz w:val="28"/>
          <w:szCs w:val="28"/>
        </w:rPr>
        <w:t>морфофункціональних</w:t>
      </w:r>
      <w:proofErr w:type="spellEnd"/>
      <w:r>
        <w:rPr>
          <w:rFonts w:ascii="Times New Roman" w:hAnsi="Times New Roman" w:cs="Times New Roman"/>
          <w:b/>
          <w:sz w:val="28"/>
          <w:szCs w:val="28"/>
        </w:rPr>
        <w:t xml:space="preserve"> показників учасниць протягом дослідження</w:t>
      </w:r>
      <w:r w:rsidR="003C5195">
        <w:rPr>
          <w:rFonts w:ascii="Times New Roman" w:hAnsi="Times New Roman" w:cs="Times New Roman"/>
          <w:b/>
          <w:sz w:val="28"/>
          <w:szCs w:val="28"/>
        </w:rPr>
        <w:t xml:space="preserve"> </w:t>
      </w:r>
    </w:p>
    <w:p w14:paraId="0345EEA0" w14:textId="681CCA05" w:rsidR="000A6DCF" w:rsidRDefault="000A6DCF" w:rsidP="000A6D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Упродовж 12 тижнів спостереження в усіх групах відзначали різну динаміку </w:t>
      </w:r>
      <w:proofErr w:type="spellStart"/>
      <w:r>
        <w:rPr>
          <w:rFonts w:ascii="Times New Roman" w:hAnsi="Times New Roman" w:cs="Times New Roman"/>
          <w:sz w:val="28"/>
          <w:szCs w:val="28"/>
        </w:rPr>
        <w:t>морфофункціональних</w:t>
      </w:r>
      <w:proofErr w:type="spellEnd"/>
      <w:r>
        <w:rPr>
          <w:rFonts w:ascii="Times New Roman" w:hAnsi="Times New Roman" w:cs="Times New Roman"/>
          <w:sz w:val="28"/>
          <w:szCs w:val="28"/>
        </w:rPr>
        <w:t xml:space="preserve"> параметрів, що відображено в таблиці 3.1</w:t>
      </w:r>
      <w:r w:rsidR="001E152E">
        <w:rPr>
          <w:rFonts w:ascii="Times New Roman" w:hAnsi="Times New Roman" w:cs="Times New Roman"/>
          <w:sz w:val="28"/>
          <w:szCs w:val="28"/>
        </w:rPr>
        <w:t>, рис. 3.1 і 3.2</w:t>
      </w:r>
      <w:r>
        <w:rPr>
          <w:rFonts w:ascii="Times New Roman" w:hAnsi="Times New Roman" w:cs="Times New Roman"/>
          <w:sz w:val="28"/>
          <w:szCs w:val="28"/>
        </w:rPr>
        <w:t xml:space="preserve">. </w:t>
      </w:r>
    </w:p>
    <w:p w14:paraId="337F22B2" w14:textId="394888C1" w:rsidR="001E152E" w:rsidRDefault="001E152E" w:rsidP="00477575">
      <w:pPr>
        <w:spacing w:after="0" w:line="360" w:lineRule="auto"/>
        <w:jc w:val="center"/>
        <w:rPr>
          <w:rFonts w:ascii="Times New Roman" w:hAnsi="Times New Roman" w:cs="Times New Roman"/>
          <w:sz w:val="28"/>
          <w:szCs w:val="28"/>
        </w:rPr>
      </w:pPr>
      <w:r>
        <w:rPr>
          <w:noProof/>
        </w:rPr>
        <w:drawing>
          <wp:inline distT="0" distB="0" distL="0" distR="0" wp14:anchorId="2EB31DEB" wp14:editId="6325195A">
            <wp:extent cx="5678366" cy="3906982"/>
            <wp:effectExtent l="0" t="0" r="17780" b="17780"/>
            <wp:docPr id="1" name="Діаграма 1">
              <a:extLst xmlns:a="http://schemas.openxmlformats.org/drawingml/2006/main">
                <a:ext uri="{FF2B5EF4-FFF2-40B4-BE49-F238E27FC236}">
                  <a16:creationId xmlns:a16="http://schemas.microsoft.com/office/drawing/2014/main" id="{0639E6EA-693F-447B-BA0F-71A080847A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896AA2D" w14:textId="362A66C5" w:rsidR="001E152E" w:rsidRPr="00C4097A" w:rsidRDefault="001E152E" w:rsidP="001E152E">
      <w:pPr>
        <w:spacing w:after="0" w:line="360" w:lineRule="auto"/>
        <w:jc w:val="center"/>
        <w:rPr>
          <w:rFonts w:ascii="Times New Roman" w:hAnsi="Times New Roman" w:cs="Times New Roman"/>
          <w:sz w:val="28"/>
          <w:szCs w:val="28"/>
        </w:rPr>
      </w:pPr>
      <w:r w:rsidRPr="001E152E">
        <w:rPr>
          <w:rFonts w:ascii="Times New Roman" w:hAnsi="Times New Roman" w:cs="Times New Roman"/>
          <w:b/>
          <w:sz w:val="28"/>
          <w:szCs w:val="28"/>
        </w:rPr>
        <w:t>Рисунок 3.1</w:t>
      </w:r>
      <w:r>
        <w:rPr>
          <w:rFonts w:ascii="Times New Roman" w:hAnsi="Times New Roman" w:cs="Times New Roman"/>
          <w:sz w:val="28"/>
          <w:szCs w:val="28"/>
        </w:rPr>
        <w:t xml:space="preserve"> – Зміни маси тіла і ІМТ учасниць дослідження</w:t>
      </w:r>
      <w:r w:rsidR="00477575">
        <w:rPr>
          <w:rFonts w:ascii="Times New Roman" w:hAnsi="Times New Roman" w:cs="Times New Roman"/>
          <w:sz w:val="28"/>
          <w:szCs w:val="28"/>
        </w:rPr>
        <w:t xml:space="preserve">. * - </w:t>
      </w:r>
      <w:r w:rsidR="00477575">
        <w:rPr>
          <w:rFonts w:ascii="Times New Roman" w:hAnsi="Times New Roman" w:cs="Times New Roman"/>
          <w:sz w:val="28"/>
          <w:szCs w:val="28"/>
          <w:lang w:val="en-US"/>
        </w:rPr>
        <w:t>p</w:t>
      </w:r>
      <w:r w:rsidR="00477575" w:rsidRPr="00C4097A">
        <w:rPr>
          <w:rFonts w:ascii="Times New Roman" w:hAnsi="Times New Roman" w:cs="Times New Roman"/>
          <w:sz w:val="28"/>
          <w:szCs w:val="28"/>
        </w:rPr>
        <w:t>&lt;0,05</w:t>
      </w:r>
    </w:p>
    <w:p w14:paraId="697B9603" w14:textId="77777777" w:rsidR="001E152E" w:rsidRDefault="001E152E" w:rsidP="000A6DCF">
      <w:pPr>
        <w:spacing w:after="0" w:line="360" w:lineRule="auto"/>
        <w:ind w:firstLine="709"/>
        <w:jc w:val="both"/>
        <w:rPr>
          <w:rFonts w:ascii="Times New Roman" w:hAnsi="Times New Roman" w:cs="Times New Roman"/>
          <w:sz w:val="28"/>
          <w:szCs w:val="28"/>
        </w:rPr>
      </w:pPr>
    </w:p>
    <w:p w14:paraId="30A573B3" w14:textId="2A7FECD2" w:rsidR="00FD40C2" w:rsidRDefault="00FD40C2" w:rsidP="00FD4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Як видно з таблиці 3.1</w:t>
      </w:r>
      <w:r w:rsidR="001E152E">
        <w:rPr>
          <w:rFonts w:ascii="Times New Roman" w:hAnsi="Times New Roman" w:cs="Times New Roman"/>
          <w:sz w:val="28"/>
          <w:szCs w:val="28"/>
        </w:rPr>
        <w:t xml:space="preserve"> і рису</w:t>
      </w:r>
      <w:r w:rsidR="00B56DC4">
        <w:rPr>
          <w:rFonts w:ascii="Times New Roman" w:hAnsi="Times New Roman" w:cs="Times New Roman"/>
          <w:sz w:val="28"/>
          <w:szCs w:val="28"/>
        </w:rPr>
        <w:t>н</w:t>
      </w:r>
      <w:r w:rsidR="001E152E">
        <w:rPr>
          <w:rFonts w:ascii="Times New Roman" w:hAnsi="Times New Roman" w:cs="Times New Roman"/>
          <w:sz w:val="28"/>
          <w:szCs w:val="28"/>
        </w:rPr>
        <w:t>ків 3.1 і 3.2</w:t>
      </w:r>
      <w:r>
        <w:rPr>
          <w:rFonts w:ascii="Times New Roman" w:hAnsi="Times New Roman" w:cs="Times New Roman"/>
          <w:sz w:val="28"/>
          <w:szCs w:val="28"/>
        </w:rPr>
        <w:t>, у жінок контрольної групи (КГ) показники маси тіла, індексу маси тіла (ІМТ), окружності талії та співвідношення талія/стегна залишалися практично стабільними. Незначні коливання не мали статистичної достовірності (p &gt; 0,05), що свідчить про відсутність істотних змін соматичного статусу за звичного режиму харчування й побутової активності.</w:t>
      </w:r>
    </w:p>
    <w:p w14:paraId="08AD02AB" w14:textId="512CFFA9" w:rsidR="00A324E9" w:rsidRDefault="00A324E9" w:rsidP="00A324E9">
      <w:pPr>
        <w:spacing w:after="0" w:line="360" w:lineRule="auto"/>
        <w:jc w:val="center"/>
        <w:rPr>
          <w:rFonts w:ascii="Times New Roman" w:hAnsi="Times New Roman" w:cs="Times New Roman"/>
          <w:sz w:val="28"/>
          <w:szCs w:val="28"/>
        </w:rPr>
      </w:pPr>
      <w:r>
        <w:rPr>
          <w:noProof/>
        </w:rPr>
        <w:drawing>
          <wp:inline distT="0" distB="0" distL="0" distR="0" wp14:anchorId="4658C884" wp14:editId="220A3FE0">
            <wp:extent cx="5191453" cy="3484951"/>
            <wp:effectExtent l="0" t="0" r="9525" b="1270"/>
            <wp:docPr id="3" name="Діаграма 3">
              <a:extLst xmlns:a="http://schemas.openxmlformats.org/drawingml/2006/main">
                <a:ext uri="{FF2B5EF4-FFF2-40B4-BE49-F238E27FC236}">
                  <a16:creationId xmlns:a16="http://schemas.microsoft.com/office/drawing/2014/main" id="{D2C6CDF3-EA75-40E7-AD75-E4E7278D0D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166B713" w14:textId="0DA00BD0" w:rsidR="00A324E9" w:rsidRPr="00C4097A" w:rsidRDefault="00A324E9" w:rsidP="00A324E9">
      <w:pPr>
        <w:spacing w:after="0" w:line="360" w:lineRule="auto"/>
        <w:jc w:val="center"/>
        <w:rPr>
          <w:rFonts w:ascii="Times New Roman" w:hAnsi="Times New Roman" w:cs="Times New Roman"/>
          <w:sz w:val="28"/>
          <w:szCs w:val="28"/>
        </w:rPr>
      </w:pPr>
      <w:r>
        <w:rPr>
          <w:rFonts w:ascii="Times New Roman" w:hAnsi="Times New Roman" w:cs="Times New Roman"/>
          <w:b/>
          <w:sz w:val="28"/>
          <w:szCs w:val="28"/>
        </w:rPr>
        <w:t>Рисунок 3.2</w:t>
      </w:r>
      <w:r>
        <w:rPr>
          <w:rFonts w:ascii="Times New Roman" w:hAnsi="Times New Roman" w:cs="Times New Roman"/>
          <w:sz w:val="28"/>
          <w:szCs w:val="28"/>
        </w:rPr>
        <w:t xml:space="preserve"> – Зміни величин ОТ і ОС учасниць дослідження. * - </w:t>
      </w:r>
      <w:r>
        <w:rPr>
          <w:rFonts w:ascii="Times New Roman" w:hAnsi="Times New Roman" w:cs="Times New Roman"/>
          <w:sz w:val="28"/>
          <w:szCs w:val="28"/>
          <w:lang w:val="en-US"/>
        </w:rPr>
        <w:t>p</w:t>
      </w:r>
      <w:r w:rsidRPr="00C4097A">
        <w:rPr>
          <w:rFonts w:ascii="Times New Roman" w:hAnsi="Times New Roman" w:cs="Times New Roman"/>
          <w:sz w:val="28"/>
          <w:szCs w:val="28"/>
        </w:rPr>
        <w:t>&lt;0,05</w:t>
      </w:r>
    </w:p>
    <w:p w14:paraId="30ACB884" w14:textId="77777777" w:rsidR="00A324E9" w:rsidRDefault="00A324E9" w:rsidP="00FD40C2">
      <w:pPr>
        <w:spacing w:after="0" w:line="360" w:lineRule="auto"/>
        <w:ind w:firstLine="709"/>
        <w:jc w:val="both"/>
        <w:rPr>
          <w:rFonts w:ascii="Times New Roman" w:hAnsi="Times New Roman" w:cs="Times New Roman"/>
          <w:sz w:val="28"/>
          <w:szCs w:val="28"/>
        </w:rPr>
      </w:pPr>
    </w:p>
    <w:p w14:paraId="565458D1" w14:textId="025044A2" w:rsidR="00FD40C2" w:rsidRDefault="00FD40C2" w:rsidP="00FD4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групі </w:t>
      </w:r>
      <w:proofErr w:type="spellStart"/>
      <w:r>
        <w:rPr>
          <w:rFonts w:ascii="Times New Roman" w:hAnsi="Times New Roman" w:cs="Times New Roman"/>
          <w:sz w:val="28"/>
          <w:szCs w:val="28"/>
        </w:rPr>
        <w:t>нутрітивної</w:t>
      </w:r>
      <w:proofErr w:type="spellEnd"/>
      <w:r>
        <w:rPr>
          <w:rFonts w:ascii="Times New Roman" w:hAnsi="Times New Roman" w:cs="Times New Roman"/>
          <w:sz w:val="28"/>
          <w:szCs w:val="28"/>
        </w:rPr>
        <w:t xml:space="preserve"> корекції (НКГ) спостерігали поступове зменшення маси тіла та ІМТ</w:t>
      </w:r>
      <w:r w:rsidR="00A157CD">
        <w:rPr>
          <w:rFonts w:ascii="Times New Roman" w:hAnsi="Times New Roman" w:cs="Times New Roman"/>
          <w:sz w:val="28"/>
          <w:szCs w:val="28"/>
        </w:rPr>
        <w:t xml:space="preserve"> учасниць дослідження</w:t>
      </w:r>
      <w:r>
        <w:rPr>
          <w:rFonts w:ascii="Times New Roman" w:hAnsi="Times New Roman" w:cs="Times New Roman"/>
          <w:sz w:val="28"/>
          <w:szCs w:val="28"/>
        </w:rPr>
        <w:t xml:space="preserve">, яке </w:t>
      </w:r>
      <w:r w:rsidR="00A157CD">
        <w:rPr>
          <w:rFonts w:ascii="Times New Roman" w:hAnsi="Times New Roman" w:cs="Times New Roman"/>
          <w:sz w:val="28"/>
          <w:szCs w:val="28"/>
        </w:rPr>
        <w:t xml:space="preserve">набувало </w:t>
      </w:r>
      <w:r>
        <w:rPr>
          <w:rFonts w:ascii="Times New Roman" w:hAnsi="Times New Roman" w:cs="Times New Roman"/>
          <w:sz w:val="28"/>
          <w:szCs w:val="28"/>
        </w:rPr>
        <w:t>статистично достовірн</w:t>
      </w:r>
      <w:r w:rsidR="00A157CD">
        <w:rPr>
          <w:rFonts w:ascii="Times New Roman" w:hAnsi="Times New Roman" w:cs="Times New Roman"/>
          <w:sz w:val="28"/>
          <w:szCs w:val="28"/>
        </w:rPr>
        <w:t xml:space="preserve">ої значущості </w:t>
      </w:r>
      <w:r>
        <w:rPr>
          <w:rFonts w:ascii="Times New Roman" w:hAnsi="Times New Roman" w:cs="Times New Roman"/>
          <w:sz w:val="28"/>
          <w:szCs w:val="28"/>
        </w:rPr>
        <w:t>починаючи з 8-го тижня (p&lt;0,05). Зменшення окружності талії та зниження індексу Т/С свідчили про редукцію переважно вісцерального компонента жирової тканини</w:t>
      </w:r>
      <w:r w:rsidR="00A157CD">
        <w:rPr>
          <w:rFonts w:ascii="Times New Roman" w:hAnsi="Times New Roman" w:cs="Times New Roman"/>
          <w:sz w:val="28"/>
          <w:szCs w:val="28"/>
        </w:rPr>
        <w:t xml:space="preserve"> у обстежених нами жінок</w:t>
      </w:r>
      <w:r>
        <w:rPr>
          <w:rFonts w:ascii="Times New Roman" w:hAnsi="Times New Roman" w:cs="Times New Roman"/>
          <w:sz w:val="28"/>
          <w:szCs w:val="28"/>
        </w:rPr>
        <w:t>. Така динаміка узгоджується з характером застосованої програми — помірне зниження енергетичної щільності раціону, підвищення вмісту розчинних харчових волокон (</w:t>
      </w:r>
      <w:proofErr w:type="spellStart"/>
      <w:r>
        <w:rPr>
          <w:rFonts w:ascii="Times New Roman" w:hAnsi="Times New Roman" w:cs="Times New Roman"/>
          <w:sz w:val="28"/>
          <w:szCs w:val="28"/>
        </w:rPr>
        <w:t>псиліум</w:t>
      </w:r>
      <w:proofErr w:type="spellEnd"/>
      <w:r>
        <w:rPr>
          <w:rFonts w:ascii="Times New Roman" w:hAnsi="Times New Roman" w:cs="Times New Roman"/>
          <w:sz w:val="28"/>
          <w:szCs w:val="28"/>
        </w:rPr>
        <w:t>, інулін) і нормалізація білково-жирового співвідношення.</w:t>
      </w:r>
    </w:p>
    <w:p w14:paraId="7CE02C01" w14:textId="391048D9" w:rsidR="00FD40C2" w:rsidRDefault="00FD40C2" w:rsidP="00FD4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Найвиразніші зміни серед усіх </w:t>
      </w:r>
      <w:r w:rsidR="00A157CD">
        <w:rPr>
          <w:rFonts w:ascii="Times New Roman" w:hAnsi="Times New Roman" w:cs="Times New Roman"/>
          <w:sz w:val="28"/>
          <w:szCs w:val="28"/>
        </w:rPr>
        <w:t>учасниць дослідження</w:t>
      </w:r>
      <w:r>
        <w:rPr>
          <w:rFonts w:ascii="Times New Roman" w:hAnsi="Times New Roman" w:cs="Times New Roman"/>
          <w:sz w:val="28"/>
          <w:szCs w:val="28"/>
        </w:rPr>
        <w:t xml:space="preserve"> зафіксовано у групі комбінованої корекції (ККГ), де дієтичні заходи поєднувалися із силовим </w:t>
      </w:r>
      <w:r>
        <w:rPr>
          <w:rFonts w:ascii="Times New Roman" w:hAnsi="Times New Roman" w:cs="Times New Roman"/>
          <w:sz w:val="28"/>
          <w:szCs w:val="28"/>
        </w:rPr>
        <w:lastRenderedPageBreak/>
        <w:t xml:space="preserve">тренуванням. Уже після 4 тижнів </w:t>
      </w:r>
      <w:r w:rsidR="00A157CD">
        <w:rPr>
          <w:rFonts w:ascii="Times New Roman" w:hAnsi="Times New Roman" w:cs="Times New Roman"/>
          <w:sz w:val="28"/>
          <w:szCs w:val="28"/>
        </w:rPr>
        <w:t xml:space="preserve">спостереження </w:t>
      </w:r>
      <w:r>
        <w:rPr>
          <w:rFonts w:ascii="Times New Roman" w:hAnsi="Times New Roman" w:cs="Times New Roman"/>
          <w:sz w:val="28"/>
          <w:szCs w:val="28"/>
        </w:rPr>
        <w:t xml:space="preserve">у цій групі </w:t>
      </w:r>
      <w:r w:rsidR="00A157CD">
        <w:rPr>
          <w:rFonts w:ascii="Times New Roman" w:hAnsi="Times New Roman" w:cs="Times New Roman"/>
          <w:sz w:val="28"/>
          <w:szCs w:val="28"/>
        </w:rPr>
        <w:t xml:space="preserve">жінок </w:t>
      </w:r>
      <w:r>
        <w:rPr>
          <w:rFonts w:ascii="Times New Roman" w:hAnsi="Times New Roman" w:cs="Times New Roman"/>
          <w:sz w:val="28"/>
          <w:szCs w:val="28"/>
        </w:rPr>
        <w:t>маса тіла зменшилася достовірно відносно контролю, а до 12-го тижня різниця сягала близько 6 %</w:t>
      </w:r>
      <w:r w:rsidR="00A157CD">
        <w:rPr>
          <w:rFonts w:ascii="Times New Roman" w:hAnsi="Times New Roman" w:cs="Times New Roman"/>
          <w:sz w:val="28"/>
          <w:szCs w:val="28"/>
        </w:rPr>
        <w:t xml:space="preserve"> (p &lt; 0,05).</w:t>
      </w:r>
      <w:r>
        <w:rPr>
          <w:rFonts w:ascii="Times New Roman" w:hAnsi="Times New Roman" w:cs="Times New Roman"/>
          <w:sz w:val="28"/>
          <w:szCs w:val="28"/>
        </w:rPr>
        <w:t xml:space="preserve"> </w:t>
      </w:r>
      <w:r w:rsidR="003C5195">
        <w:rPr>
          <w:rFonts w:ascii="Times New Roman" w:hAnsi="Times New Roman" w:cs="Times New Roman"/>
          <w:sz w:val="28"/>
          <w:szCs w:val="28"/>
        </w:rPr>
        <w:t xml:space="preserve">   </w:t>
      </w:r>
    </w:p>
    <w:p w14:paraId="3F0519A6" w14:textId="7C4D72D9" w:rsidR="00FD40C2" w:rsidRDefault="00571EAD" w:rsidP="00FD4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Одноча</w:t>
      </w:r>
      <w:r w:rsidR="006D135B">
        <w:rPr>
          <w:rFonts w:ascii="Times New Roman" w:hAnsi="Times New Roman" w:cs="Times New Roman"/>
          <w:sz w:val="28"/>
          <w:szCs w:val="28"/>
        </w:rPr>
        <w:t>с</w:t>
      </w:r>
      <w:r>
        <w:rPr>
          <w:rFonts w:ascii="Times New Roman" w:hAnsi="Times New Roman" w:cs="Times New Roman"/>
          <w:sz w:val="28"/>
          <w:szCs w:val="28"/>
        </w:rPr>
        <w:t xml:space="preserve">но з цим, </w:t>
      </w:r>
      <w:r w:rsidR="00FD40C2">
        <w:rPr>
          <w:rFonts w:ascii="Times New Roman" w:hAnsi="Times New Roman" w:cs="Times New Roman"/>
          <w:sz w:val="28"/>
          <w:szCs w:val="28"/>
        </w:rPr>
        <w:t xml:space="preserve">в учасниць цієї групи знижувалася величина ІМТ і окружність талії, тоді як </w:t>
      </w:r>
      <w:r>
        <w:rPr>
          <w:rFonts w:ascii="Times New Roman" w:hAnsi="Times New Roman" w:cs="Times New Roman"/>
          <w:sz w:val="28"/>
          <w:szCs w:val="28"/>
        </w:rPr>
        <w:t xml:space="preserve">величина </w:t>
      </w:r>
      <w:r w:rsidR="009D301F">
        <w:rPr>
          <w:rFonts w:ascii="Times New Roman" w:hAnsi="Times New Roman" w:cs="Times New Roman"/>
          <w:sz w:val="28"/>
          <w:szCs w:val="28"/>
        </w:rPr>
        <w:t>ОС</w:t>
      </w:r>
      <w:r w:rsidR="00FD40C2">
        <w:rPr>
          <w:rFonts w:ascii="Times New Roman" w:hAnsi="Times New Roman" w:cs="Times New Roman"/>
          <w:sz w:val="28"/>
          <w:szCs w:val="28"/>
        </w:rPr>
        <w:t xml:space="preserve"> залишалася відносно стабільною, що свідчить про локальне зменшення абдомінального жиру без втрати м’язової маси. Співвідношення Т/С зменшилося з 0,80 до 0,76 (р &lt; 0,05), тобто до рівня, що вважається </w:t>
      </w:r>
      <w:proofErr w:type="spellStart"/>
      <w:r w:rsidR="00FD40C2">
        <w:rPr>
          <w:rFonts w:ascii="Times New Roman" w:hAnsi="Times New Roman" w:cs="Times New Roman"/>
          <w:sz w:val="28"/>
          <w:szCs w:val="28"/>
        </w:rPr>
        <w:t>метаболічно</w:t>
      </w:r>
      <w:proofErr w:type="spellEnd"/>
      <w:r w:rsidR="00FD40C2">
        <w:rPr>
          <w:rFonts w:ascii="Times New Roman" w:hAnsi="Times New Roman" w:cs="Times New Roman"/>
          <w:sz w:val="28"/>
          <w:szCs w:val="28"/>
        </w:rPr>
        <w:t xml:space="preserve"> сприятливим для жінок першого зрілого віку.</w:t>
      </w:r>
    </w:p>
    <w:p w14:paraId="41B5D5BD" w14:textId="77777777" w:rsidR="00FD40C2" w:rsidRDefault="00FD40C2" w:rsidP="00FD4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аналіз динаміки антропометричних параметрів засвідчив, що сама по собі ізольована </w:t>
      </w:r>
      <w:proofErr w:type="spellStart"/>
      <w:r>
        <w:rPr>
          <w:rFonts w:ascii="Times New Roman" w:hAnsi="Times New Roman" w:cs="Times New Roman"/>
          <w:sz w:val="28"/>
          <w:szCs w:val="28"/>
        </w:rPr>
        <w:t>нутрітивна</w:t>
      </w:r>
      <w:proofErr w:type="spellEnd"/>
      <w:r>
        <w:rPr>
          <w:rFonts w:ascii="Times New Roman" w:hAnsi="Times New Roman" w:cs="Times New Roman"/>
          <w:sz w:val="28"/>
          <w:szCs w:val="28"/>
        </w:rPr>
        <w:t xml:space="preserve"> корекція забезпечує помірне покращення </w:t>
      </w:r>
      <w:proofErr w:type="spellStart"/>
      <w:r>
        <w:rPr>
          <w:rFonts w:ascii="Times New Roman" w:hAnsi="Times New Roman" w:cs="Times New Roman"/>
          <w:sz w:val="28"/>
          <w:szCs w:val="28"/>
        </w:rPr>
        <w:t>морфофункціональних</w:t>
      </w:r>
      <w:proofErr w:type="spellEnd"/>
      <w:r>
        <w:rPr>
          <w:rFonts w:ascii="Times New Roman" w:hAnsi="Times New Roman" w:cs="Times New Roman"/>
          <w:sz w:val="28"/>
          <w:szCs w:val="28"/>
        </w:rPr>
        <w:t xml:space="preserve"> параметрів, тоді як поєднання її із силовим фітнесом має синергічний ефект, проявляючись більш вираженою редукцією жирової маси та нормалізацією антропометричних індексів. </w:t>
      </w:r>
    </w:p>
    <w:p w14:paraId="77D584BB" w14:textId="77777777" w:rsidR="00FD40C2" w:rsidRDefault="00FD40C2" w:rsidP="00FD4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Такий комплексний вплив узгоджується з сучасними даними літератури, які підкреслюють </w:t>
      </w:r>
      <w:proofErr w:type="spellStart"/>
      <w:r>
        <w:rPr>
          <w:rFonts w:ascii="Times New Roman" w:hAnsi="Times New Roman" w:cs="Times New Roman"/>
          <w:sz w:val="28"/>
          <w:szCs w:val="28"/>
        </w:rPr>
        <w:t>взаємодоповнювальну</w:t>
      </w:r>
      <w:proofErr w:type="spellEnd"/>
      <w:r>
        <w:rPr>
          <w:rFonts w:ascii="Times New Roman" w:hAnsi="Times New Roman" w:cs="Times New Roman"/>
          <w:sz w:val="28"/>
          <w:szCs w:val="28"/>
        </w:rPr>
        <w:t xml:space="preserve"> роль збалансованого раціону та регулярної фізичної активності у корекції складу тіла та профілактиці метаболічних розладів у жінок.</w:t>
      </w:r>
    </w:p>
    <w:p w14:paraId="1EAC9AE3" w14:textId="0BC54F1C" w:rsidR="00FD40C2" w:rsidRPr="001F79E5" w:rsidRDefault="00FD40C2" w:rsidP="009E7D96">
      <w:pPr>
        <w:spacing w:after="0" w:line="360" w:lineRule="auto"/>
        <w:ind w:firstLine="709"/>
        <w:jc w:val="both"/>
        <w:rPr>
          <w:rFonts w:ascii="Times New Roman" w:hAnsi="Times New Roman" w:cs="Times New Roman"/>
          <w:sz w:val="28"/>
          <w:szCs w:val="28"/>
        </w:rPr>
      </w:pPr>
    </w:p>
    <w:p w14:paraId="72E0142F" w14:textId="2F28F2D8" w:rsidR="000A6DCF" w:rsidRPr="001F79E5" w:rsidRDefault="001F79E5" w:rsidP="009E7D96">
      <w:pPr>
        <w:spacing w:after="0" w:line="360" w:lineRule="auto"/>
        <w:ind w:firstLine="709"/>
        <w:jc w:val="both"/>
        <w:rPr>
          <w:rFonts w:ascii="Times New Roman" w:hAnsi="Times New Roman" w:cs="Times New Roman"/>
          <w:b/>
          <w:sz w:val="28"/>
          <w:szCs w:val="28"/>
        </w:rPr>
      </w:pPr>
      <w:r w:rsidRPr="001F79E5">
        <w:rPr>
          <w:rFonts w:ascii="Times New Roman" w:hAnsi="Times New Roman" w:cs="Times New Roman"/>
          <w:b/>
          <w:sz w:val="28"/>
          <w:szCs w:val="28"/>
        </w:rPr>
        <w:t xml:space="preserve">3.3 </w:t>
      </w:r>
      <w:r w:rsidR="000A6DCF" w:rsidRPr="001F79E5">
        <w:rPr>
          <w:rFonts w:ascii="Times New Roman" w:hAnsi="Times New Roman" w:cs="Times New Roman"/>
          <w:b/>
          <w:sz w:val="28"/>
          <w:szCs w:val="28"/>
        </w:rPr>
        <w:t>Динаміка композиційного складу тіла</w:t>
      </w:r>
      <w:r w:rsidRPr="001F79E5">
        <w:rPr>
          <w:rFonts w:ascii="Times New Roman" w:hAnsi="Times New Roman" w:cs="Times New Roman"/>
          <w:b/>
          <w:sz w:val="28"/>
          <w:szCs w:val="28"/>
        </w:rPr>
        <w:t xml:space="preserve"> учасниць дослідження</w:t>
      </w:r>
    </w:p>
    <w:p w14:paraId="6BBC4890" w14:textId="30BEB627" w:rsidR="001F79E5" w:rsidRDefault="000A6DCF" w:rsidP="009E7D96">
      <w:pPr>
        <w:spacing w:after="0" w:line="360" w:lineRule="auto"/>
        <w:ind w:firstLine="709"/>
        <w:jc w:val="both"/>
        <w:rPr>
          <w:rFonts w:ascii="Times New Roman" w:hAnsi="Times New Roman" w:cs="Times New Roman"/>
          <w:sz w:val="28"/>
          <w:szCs w:val="28"/>
        </w:rPr>
      </w:pPr>
      <w:r w:rsidRPr="001F79E5">
        <w:rPr>
          <w:rFonts w:ascii="Times New Roman" w:hAnsi="Times New Roman" w:cs="Times New Roman"/>
          <w:sz w:val="28"/>
          <w:szCs w:val="28"/>
        </w:rPr>
        <w:t xml:space="preserve">Результати </w:t>
      </w:r>
      <w:proofErr w:type="spellStart"/>
      <w:r w:rsidRPr="001F79E5">
        <w:rPr>
          <w:rFonts w:ascii="Times New Roman" w:hAnsi="Times New Roman" w:cs="Times New Roman"/>
          <w:sz w:val="28"/>
          <w:szCs w:val="28"/>
        </w:rPr>
        <w:t>біоімпедансного</w:t>
      </w:r>
      <w:proofErr w:type="spellEnd"/>
      <w:r w:rsidRPr="001F79E5">
        <w:rPr>
          <w:rFonts w:ascii="Times New Roman" w:hAnsi="Times New Roman" w:cs="Times New Roman"/>
          <w:sz w:val="28"/>
          <w:szCs w:val="28"/>
        </w:rPr>
        <w:t xml:space="preserve"> аналізу (табл. 3.2</w:t>
      </w:r>
      <w:r w:rsidR="009B112E">
        <w:rPr>
          <w:rFonts w:ascii="Times New Roman" w:hAnsi="Times New Roman" w:cs="Times New Roman"/>
          <w:sz w:val="28"/>
          <w:szCs w:val="28"/>
        </w:rPr>
        <w:t>, рис. 3.3</w:t>
      </w:r>
      <w:r w:rsidRPr="001F79E5">
        <w:rPr>
          <w:rFonts w:ascii="Times New Roman" w:hAnsi="Times New Roman" w:cs="Times New Roman"/>
          <w:sz w:val="28"/>
          <w:szCs w:val="28"/>
        </w:rPr>
        <w:t xml:space="preserve">) засвідчили чіткі </w:t>
      </w:r>
      <w:proofErr w:type="spellStart"/>
      <w:r w:rsidRPr="001F79E5">
        <w:rPr>
          <w:rFonts w:ascii="Times New Roman" w:hAnsi="Times New Roman" w:cs="Times New Roman"/>
          <w:sz w:val="28"/>
          <w:szCs w:val="28"/>
        </w:rPr>
        <w:t>міжгрупові</w:t>
      </w:r>
      <w:proofErr w:type="spellEnd"/>
      <w:r w:rsidRPr="001F79E5">
        <w:rPr>
          <w:rFonts w:ascii="Times New Roman" w:hAnsi="Times New Roman" w:cs="Times New Roman"/>
          <w:sz w:val="28"/>
          <w:szCs w:val="28"/>
        </w:rPr>
        <w:t xml:space="preserve"> відмінності у динаміці показників композиційного складу тіла протягом 12 тижнів дослідження</w:t>
      </w:r>
      <w:r w:rsidR="001F79E5">
        <w:rPr>
          <w:rFonts w:ascii="Times New Roman" w:hAnsi="Times New Roman" w:cs="Times New Roman"/>
          <w:sz w:val="28"/>
          <w:szCs w:val="28"/>
        </w:rPr>
        <w:t xml:space="preserve"> у обстежених жінок</w:t>
      </w:r>
      <w:r w:rsidRPr="001F79E5">
        <w:rPr>
          <w:rFonts w:ascii="Times New Roman" w:hAnsi="Times New Roman" w:cs="Times New Roman"/>
          <w:sz w:val="28"/>
          <w:szCs w:val="28"/>
        </w:rPr>
        <w:t>.</w:t>
      </w:r>
    </w:p>
    <w:p w14:paraId="19733834" w14:textId="31389CD2" w:rsidR="000A6DCF" w:rsidRPr="001F79E5" w:rsidRDefault="000A6DCF" w:rsidP="009E7D96">
      <w:pPr>
        <w:spacing w:after="0" w:line="360" w:lineRule="auto"/>
        <w:ind w:firstLine="709"/>
        <w:jc w:val="both"/>
        <w:rPr>
          <w:rFonts w:ascii="Times New Roman" w:hAnsi="Times New Roman" w:cs="Times New Roman"/>
          <w:sz w:val="28"/>
          <w:szCs w:val="28"/>
        </w:rPr>
      </w:pPr>
      <w:r w:rsidRPr="001F79E5">
        <w:rPr>
          <w:rFonts w:ascii="Times New Roman" w:hAnsi="Times New Roman" w:cs="Times New Roman"/>
          <w:sz w:val="28"/>
          <w:szCs w:val="28"/>
        </w:rPr>
        <w:t xml:space="preserve">У контрольній групі (КГ) вміст м’язової, жирової та </w:t>
      </w:r>
      <w:proofErr w:type="spellStart"/>
      <w:r w:rsidRPr="001F79E5">
        <w:rPr>
          <w:rFonts w:ascii="Times New Roman" w:hAnsi="Times New Roman" w:cs="Times New Roman"/>
          <w:sz w:val="28"/>
          <w:szCs w:val="28"/>
        </w:rPr>
        <w:t>безжирової</w:t>
      </w:r>
      <w:proofErr w:type="spellEnd"/>
      <w:r w:rsidRPr="001F79E5">
        <w:rPr>
          <w:rFonts w:ascii="Times New Roman" w:hAnsi="Times New Roman" w:cs="Times New Roman"/>
          <w:sz w:val="28"/>
          <w:szCs w:val="28"/>
        </w:rPr>
        <w:t xml:space="preserve"> маси залишався практично незмінним, що вказує на відсутність суттєвих метаболічних або структурних </w:t>
      </w:r>
      <w:proofErr w:type="spellStart"/>
      <w:r w:rsidRPr="001F79E5">
        <w:rPr>
          <w:rFonts w:ascii="Times New Roman" w:hAnsi="Times New Roman" w:cs="Times New Roman"/>
          <w:sz w:val="28"/>
          <w:szCs w:val="28"/>
        </w:rPr>
        <w:t>адаптацій</w:t>
      </w:r>
      <w:proofErr w:type="spellEnd"/>
      <w:r w:rsidRPr="001F79E5">
        <w:rPr>
          <w:rFonts w:ascii="Times New Roman" w:hAnsi="Times New Roman" w:cs="Times New Roman"/>
          <w:sz w:val="28"/>
          <w:szCs w:val="28"/>
        </w:rPr>
        <w:t xml:space="preserve"> за звичного режиму життя. Показник гідратації також не продемонстрував статистично значущих коливань (p &gt; 0,05), що підтверджує стабільність водного балансу за відсутності </w:t>
      </w:r>
      <w:proofErr w:type="spellStart"/>
      <w:r w:rsidRPr="001F79E5">
        <w:rPr>
          <w:rFonts w:ascii="Times New Roman" w:hAnsi="Times New Roman" w:cs="Times New Roman"/>
          <w:sz w:val="28"/>
          <w:szCs w:val="28"/>
        </w:rPr>
        <w:t>втручань</w:t>
      </w:r>
      <w:proofErr w:type="spellEnd"/>
      <w:r w:rsidRPr="001F79E5">
        <w:rPr>
          <w:rFonts w:ascii="Times New Roman" w:hAnsi="Times New Roman" w:cs="Times New Roman"/>
          <w:sz w:val="28"/>
          <w:szCs w:val="28"/>
        </w:rPr>
        <w:t>.</w:t>
      </w:r>
    </w:p>
    <w:p w14:paraId="743FD05F" w14:textId="259C2EF5" w:rsidR="000A6DCF" w:rsidRDefault="000A6DCF" w:rsidP="009E7D96">
      <w:pPr>
        <w:spacing w:after="0" w:line="360" w:lineRule="auto"/>
        <w:ind w:firstLine="709"/>
        <w:jc w:val="both"/>
        <w:rPr>
          <w:rFonts w:ascii="Times New Roman" w:hAnsi="Times New Roman" w:cs="Times New Roman"/>
          <w:sz w:val="28"/>
          <w:szCs w:val="28"/>
        </w:rPr>
      </w:pPr>
      <w:r w:rsidRPr="001F79E5">
        <w:rPr>
          <w:rFonts w:ascii="Times New Roman" w:hAnsi="Times New Roman" w:cs="Times New Roman"/>
          <w:sz w:val="28"/>
          <w:szCs w:val="28"/>
        </w:rPr>
        <w:t xml:space="preserve">У групі </w:t>
      </w:r>
      <w:proofErr w:type="spellStart"/>
      <w:r w:rsidRPr="001F79E5">
        <w:rPr>
          <w:rFonts w:ascii="Times New Roman" w:hAnsi="Times New Roman" w:cs="Times New Roman"/>
          <w:sz w:val="28"/>
          <w:szCs w:val="28"/>
        </w:rPr>
        <w:t>нутрітивної</w:t>
      </w:r>
      <w:proofErr w:type="spellEnd"/>
      <w:r w:rsidRPr="001F79E5">
        <w:rPr>
          <w:rFonts w:ascii="Times New Roman" w:hAnsi="Times New Roman" w:cs="Times New Roman"/>
          <w:sz w:val="28"/>
          <w:szCs w:val="28"/>
        </w:rPr>
        <w:t xml:space="preserve"> корекції (НКГ) відзначено поступове підвищення частки м’язової тканини та </w:t>
      </w:r>
      <w:proofErr w:type="spellStart"/>
      <w:r w:rsidRPr="001F79E5">
        <w:rPr>
          <w:rFonts w:ascii="Times New Roman" w:hAnsi="Times New Roman" w:cs="Times New Roman"/>
          <w:sz w:val="28"/>
          <w:szCs w:val="28"/>
        </w:rPr>
        <w:t>безжирової</w:t>
      </w:r>
      <w:proofErr w:type="spellEnd"/>
      <w:r w:rsidRPr="001F79E5">
        <w:rPr>
          <w:rFonts w:ascii="Times New Roman" w:hAnsi="Times New Roman" w:cs="Times New Roman"/>
          <w:sz w:val="28"/>
          <w:szCs w:val="28"/>
        </w:rPr>
        <w:t xml:space="preserve"> маси на тлі зменшення вмісту жирової. Починаючи з 8-го тижня спостереження, зміни стали статистично </w:t>
      </w:r>
      <w:r w:rsidRPr="001F79E5">
        <w:rPr>
          <w:rFonts w:ascii="Times New Roman" w:hAnsi="Times New Roman" w:cs="Times New Roman"/>
          <w:sz w:val="28"/>
          <w:szCs w:val="28"/>
        </w:rPr>
        <w:lastRenderedPageBreak/>
        <w:t xml:space="preserve">достовірними (p &lt; 0,05). Такі результати відображають позитивний вплив раціону, збагаченого розчинними харчовими волокнами, оптимізованим білковим компонентом і достатнім рівнем </w:t>
      </w:r>
      <w:proofErr w:type="spellStart"/>
      <w:r w:rsidRPr="001F79E5">
        <w:rPr>
          <w:rFonts w:ascii="Times New Roman" w:hAnsi="Times New Roman" w:cs="Times New Roman"/>
          <w:sz w:val="28"/>
          <w:szCs w:val="28"/>
        </w:rPr>
        <w:t>поліненасичених</w:t>
      </w:r>
      <w:proofErr w:type="spellEnd"/>
      <w:r w:rsidRPr="001F79E5">
        <w:rPr>
          <w:rFonts w:ascii="Times New Roman" w:hAnsi="Times New Roman" w:cs="Times New Roman"/>
          <w:sz w:val="28"/>
          <w:szCs w:val="28"/>
        </w:rPr>
        <w:t xml:space="preserve"> жирних кислот. Імовірно, підвищення споживання клітковини та нормалізація </w:t>
      </w:r>
      <w:proofErr w:type="spellStart"/>
      <w:r w:rsidRPr="001F79E5">
        <w:rPr>
          <w:rFonts w:ascii="Times New Roman" w:hAnsi="Times New Roman" w:cs="Times New Roman"/>
          <w:sz w:val="28"/>
          <w:szCs w:val="28"/>
        </w:rPr>
        <w:t>глікемічного</w:t>
      </w:r>
      <w:proofErr w:type="spellEnd"/>
      <w:r w:rsidRPr="001F79E5">
        <w:rPr>
          <w:rFonts w:ascii="Times New Roman" w:hAnsi="Times New Roman" w:cs="Times New Roman"/>
          <w:sz w:val="28"/>
          <w:szCs w:val="28"/>
        </w:rPr>
        <w:t xml:space="preserve"> профілю сприяли кращій утилізації субстратів енергії та стабілізації маси м’язової тканини.</w:t>
      </w:r>
    </w:p>
    <w:p w14:paraId="73C23DB3" w14:textId="5568A39A" w:rsidR="009B112E" w:rsidRDefault="009B112E" w:rsidP="009E7D96">
      <w:pPr>
        <w:spacing w:after="0" w:line="360" w:lineRule="auto"/>
        <w:ind w:firstLine="709"/>
        <w:jc w:val="both"/>
        <w:rPr>
          <w:rFonts w:ascii="Times New Roman" w:hAnsi="Times New Roman" w:cs="Times New Roman"/>
          <w:sz w:val="28"/>
          <w:szCs w:val="28"/>
        </w:rPr>
      </w:pPr>
      <w:r>
        <w:rPr>
          <w:noProof/>
        </w:rPr>
        <w:drawing>
          <wp:inline distT="0" distB="0" distL="0" distR="0" wp14:anchorId="2A593DAA" wp14:editId="3EC1A8D9">
            <wp:extent cx="5326540" cy="4054053"/>
            <wp:effectExtent l="0" t="0" r="7620" b="3810"/>
            <wp:docPr id="4" name="Діаграма 4">
              <a:extLst xmlns:a="http://schemas.openxmlformats.org/drawingml/2006/main">
                <a:ext uri="{FF2B5EF4-FFF2-40B4-BE49-F238E27FC236}">
                  <a16:creationId xmlns:a16="http://schemas.microsoft.com/office/drawing/2014/main" id="{B4C5914B-C1B8-463D-98EC-0630BC367D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D452DCF" w14:textId="16E8BF44" w:rsidR="009B112E" w:rsidRDefault="00283EC8" w:rsidP="00283EC8">
      <w:pPr>
        <w:spacing w:after="0" w:line="360" w:lineRule="auto"/>
        <w:jc w:val="center"/>
        <w:rPr>
          <w:rFonts w:ascii="Times New Roman" w:hAnsi="Times New Roman" w:cs="Times New Roman"/>
          <w:sz w:val="28"/>
          <w:szCs w:val="28"/>
        </w:rPr>
      </w:pPr>
      <w:r w:rsidRPr="00283EC8">
        <w:rPr>
          <w:rFonts w:ascii="Times New Roman" w:hAnsi="Times New Roman" w:cs="Times New Roman"/>
          <w:b/>
          <w:sz w:val="28"/>
          <w:szCs w:val="28"/>
        </w:rPr>
        <w:t>Рисунок 3.3</w:t>
      </w:r>
      <w:r>
        <w:rPr>
          <w:rFonts w:ascii="Times New Roman" w:hAnsi="Times New Roman" w:cs="Times New Roman"/>
          <w:sz w:val="28"/>
          <w:szCs w:val="28"/>
        </w:rPr>
        <w:t xml:space="preserve"> – Зміни вмісту </w:t>
      </w:r>
      <w:proofErr w:type="spellStart"/>
      <w:r>
        <w:rPr>
          <w:rFonts w:ascii="Times New Roman" w:hAnsi="Times New Roman" w:cs="Times New Roman"/>
          <w:sz w:val="28"/>
          <w:szCs w:val="28"/>
        </w:rPr>
        <w:t>мязової</w:t>
      </w:r>
      <w:proofErr w:type="spellEnd"/>
      <w:r>
        <w:rPr>
          <w:rFonts w:ascii="Times New Roman" w:hAnsi="Times New Roman" w:cs="Times New Roman"/>
          <w:sz w:val="28"/>
          <w:szCs w:val="28"/>
        </w:rPr>
        <w:t xml:space="preserve"> і жирової тканини в організмі учасниць дослідження, %.</w:t>
      </w:r>
    </w:p>
    <w:p w14:paraId="2ACD49E5" w14:textId="77777777" w:rsidR="009B112E" w:rsidRPr="001F79E5" w:rsidRDefault="009B112E" w:rsidP="009E7D96">
      <w:pPr>
        <w:spacing w:after="0" w:line="360" w:lineRule="auto"/>
        <w:ind w:firstLine="709"/>
        <w:jc w:val="both"/>
        <w:rPr>
          <w:rFonts w:ascii="Times New Roman" w:hAnsi="Times New Roman" w:cs="Times New Roman"/>
          <w:sz w:val="28"/>
          <w:szCs w:val="28"/>
        </w:rPr>
      </w:pPr>
    </w:p>
    <w:p w14:paraId="4F29B02A" w14:textId="77777777" w:rsidR="000A6DCF" w:rsidRPr="001F79E5" w:rsidRDefault="000A6DCF" w:rsidP="009E7D96">
      <w:pPr>
        <w:spacing w:after="0" w:line="360" w:lineRule="auto"/>
        <w:ind w:firstLine="709"/>
        <w:jc w:val="both"/>
        <w:rPr>
          <w:rFonts w:ascii="Times New Roman" w:hAnsi="Times New Roman" w:cs="Times New Roman"/>
          <w:sz w:val="28"/>
          <w:szCs w:val="28"/>
        </w:rPr>
      </w:pPr>
      <w:r w:rsidRPr="001F79E5">
        <w:rPr>
          <w:rFonts w:ascii="Times New Roman" w:hAnsi="Times New Roman" w:cs="Times New Roman"/>
          <w:sz w:val="28"/>
          <w:szCs w:val="28"/>
        </w:rPr>
        <w:t xml:space="preserve">Найвиразніші позитивні зміни зафіксовано у групі комбінованої корекції (ККГ), де </w:t>
      </w:r>
      <w:proofErr w:type="spellStart"/>
      <w:r w:rsidRPr="001F79E5">
        <w:rPr>
          <w:rFonts w:ascii="Times New Roman" w:hAnsi="Times New Roman" w:cs="Times New Roman"/>
          <w:sz w:val="28"/>
          <w:szCs w:val="28"/>
        </w:rPr>
        <w:t>нутрітивна</w:t>
      </w:r>
      <w:proofErr w:type="spellEnd"/>
      <w:r w:rsidRPr="001F79E5">
        <w:rPr>
          <w:rFonts w:ascii="Times New Roman" w:hAnsi="Times New Roman" w:cs="Times New Roman"/>
          <w:sz w:val="28"/>
          <w:szCs w:val="28"/>
        </w:rPr>
        <w:t xml:space="preserve"> програма поєднувалася із систематичними силовими тренуваннями. Уже через 4 тижні відзначалося достовірне підвищення відсотка м’язової тканини й </w:t>
      </w:r>
      <w:proofErr w:type="spellStart"/>
      <w:r w:rsidRPr="001F79E5">
        <w:rPr>
          <w:rFonts w:ascii="Times New Roman" w:hAnsi="Times New Roman" w:cs="Times New Roman"/>
          <w:sz w:val="28"/>
          <w:szCs w:val="28"/>
        </w:rPr>
        <w:t>безжирової</w:t>
      </w:r>
      <w:proofErr w:type="spellEnd"/>
      <w:r w:rsidRPr="001F79E5">
        <w:rPr>
          <w:rFonts w:ascii="Times New Roman" w:hAnsi="Times New Roman" w:cs="Times New Roman"/>
          <w:sz w:val="28"/>
          <w:szCs w:val="28"/>
        </w:rPr>
        <w:t xml:space="preserve"> маси порівняно з контрольною групою (p &lt; 0,05). До кінця експерименту приріст м’язового компоненту становив у середньому 3,2 % від вихідного рівня, тоді як вміст жирової тканини знизився приблизно на 4,5 %. Одночасно спостерігалося покращення рівня гідратації, </w:t>
      </w:r>
      <w:r w:rsidRPr="001F79E5">
        <w:rPr>
          <w:rFonts w:ascii="Times New Roman" w:hAnsi="Times New Roman" w:cs="Times New Roman"/>
          <w:sz w:val="28"/>
          <w:szCs w:val="28"/>
        </w:rPr>
        <w:lastRenderedPageBreak/>
        <w:t>що, ймовірно, пов’язано з посиленням внутрішньоклітинного водного об’єму у відповідь на тренувальні стимули та оптимальне споживання рідини.</w:t>
      </w:r>
    </w:p>
    <w:p w14:paraId="62B10CC3" w14:textId="77777777" w:rsidR="001F79E5" w:rsidRDefault="000A6DCF" w:rsidP="009E7D96">
      <w:pPr>
        <w:spacing w:after="0" w:line="360" w:lineRule="auto"/>
        <w:ind w:firstLine="709"/>
        <w:jc w:val="both"/>
        <w:rPr>
          <w:rFonts w:ascii="Times New Roman" w:hAnsi="Times New Roman" w:cs="Times New Roman"/>
          <w:sz w:val="28"/>
          <w:szCs w:val="28"/>
        </w:rPr>
      </w:pPr>
      <w:r w:rsidRPr="001F79E5">
        <w:rPr>
          <w:rFonts w:ascii="Times New Roman" w:hAnsi="Times New Roman" w:cs="Times New Roman"/>
          <w:sz w:val="28"/>
          <w:szCs w:val="28"/>
        </w:rPr>
        <w:t xml:space="preserve">Отримані результати демонструють, що поєднання раціональної </w:t>
      </w:r>
      <w:proofErr w:type="spellStart"/>
      <w:r w:rsidRPr="001F79E5">
        <w:rPr>
          <w:rFonts w:ascii="Times New Roman" w:hAnsi="Times New Roman" w:cs="Times New Roman"/>
          <w:sz w:val="28"/>
          <w:szCs w:val="28"/>
        </w:rPr>
        <w:t>нутрітивної</w:t>
      </w:r>
      <w:proofErr w:type="spellEnd"/>
      <w:r w:rsidRPr="001F79E5">
        <w:rPr>
          <w:rFonts w:ascii="Times New Roman" w:hAnsi="Times New Roman" w:cs="Times New Roman"/>
          <w:sz w:val="28"/>
          <w:szCs w:val="28"/>
        </w:rPr>
        <w:t xml:space="preserve"> підтримки з силовими навантаженнями забезпечує більш виражене формування сприятливого композиційного профілю тіла — із зростанням м’язового й </w:t>
      </w:r>
      <w:proofErr w:type="spellStart"/>
      <w:r w:rsidRPr="001F79E5">
        <w:rPr>
          <w:rFonts w:ascii="Times New Roman" w:hAnsi="Times New Roman" w:cs="Times New Roman"/>
          <w:sz w:val="28"/>
          <w:szCs w:val="28"/>
        </w:rPr>
        <w:t>безжирового</w:t>
      </w:r>
      <w:proofErr w:type="spellEnd"/>
      <w:r w:rsidRPr="001F79E5">
        <w:rPr>
          <w:rFonts w:ascii="Times New Roman" w:hAnsi="Times New Roman" w:cs="Times New Roman"/>
          <w:sz w:val="28"/>
          <w:szCs w:val="28"/>
        </w:rPr>
        <w:t xml:space="preserve"> компонентів, зменшенням жирової тканини та покращенням водного балансу. </w:t>
      </w:r>
    </w:p>
    <w:p w14:paraId="0D582B94" w14:textId="63E4FC54" w:rsidR="000A6DCF" w:rsidRPr="001F79E5" w:rsidRDefault="000A6DCF" w:rsidP="00FB0ED9">
      <w:pPr>
        <w:spacing w:after="0" w:line="360" w:lineRule="auto"/>
        <w:ind w:firstLine="709"/>
        <w:jc w:val="both"/>
        <w:rPr>
          <w:rFonts w:ascii="Times New Roman" w:hAnsi="Times New Roman" w:cs="Times New Roman"/>
          <w:sz w:val="28"/>
          <w:szCs w:val="28"/>
        </w:rPr>
      </w:pPr>
      <w:r w:rsidRPr="001F79E5">
        <w:rPr>
          <w:rFonts w:ascii="Times New Roman" w:hAnsi="Times New Roman" w:cs="Times New Roman"/>
          <w:sz w:val="28"/>
          <w:szCs w:val="28"/>
        </w:rPr>
        <w:t xml:space="preserve">Така спрямованість </w:t>
      </w:r>
      <w:proofErr w:type="spellStart"/>
      <w:r w:rsidRPr="001F79E5">
        <w:rPr>
          <w:rFonts w:ascii="Times New Roman" w:hAnsi="Times New Roman" w:cs="Times New Roman"/>
          <w:sz w:val="28"/>
          <w:szCs w:val="28"/>
        </w:rPr>
        <w:t>адаптацій</w:t>
      </w:r>
      <w:proofErr w:type="spellEnd"/>
      <w:r w:rsidRPr="001F79E5">
        <w:rPr>
          <w:rFonts w:ascii="Times New Roman" w:hAnsi="Times New Roman" w:cs="Times New Roman"/>
          <w:sz w:val="28"/>
          <w:szCs w:val="28"/>
        </w:rPr>
        <w:t xml:space="preserve"> свідчить про високий потенціал комбінованого підходу як засобу профілактики </w:t>
      </w:r>
      <w:proofErr w:type="spellStart"/>
      <w:r w:rsidRPr="001F79E5">
        <w:rPr>
          <w:rFonts w:ascii="Times New Roman" w:hAnsi="Times New Roman" w:cs="Times New Roman"/>
          <w:sz w:val="28"/>
          <w:szCs w:val="28"/>
        </w:rPr>
        <w:t>дисметаболічних</w:t>
      </w:r>
      <w:proofErr w:type="spellEnd"/>
      <w:r w:rsidRPr="001F79E5">
        <w:rPr>
          <w:rFonts w:ascii="Times New Roman" w:hAnsi="Times New Roman" w:cs="Times New Roman"/>
          <w:sz w:val="28"/>
          <w:szCs w:val="28"/>
        </w:rPr>
        <w:t xml:space="preserve"> станів і підтримання оптимальної </w:t>
      </w:r>
      <w:proofErr w:type="spellStart"/>
      <w:r w:rsidRPr="001F79E5">
        <w:rPr>
          <w:rFonts w:ascii="Times New Roman" w:hAnsi="Times New Roman" w:cs="Times New Roman"/>
          <w:sz w:val="28"/>
          <w:szCs w:val="28"/>
        </w:rPr>
        <w:t>тілобудови</w:t>
      </w:r>
      <w:proofErr w:type="spellEnd"/>
      <w:r w:rsidRPr="001F79E5">
        <w:rPr>
          <w:rFonts w:ascii="Times New Roman" w:hAnsi="Times New Roman" w:cs="Times New Roman"/>
          <w:sz w:val="28"/>
          <w:szCs w:val="28"/>
        </w:rPr>
        <w:t xml:space="preserve"> у жінок першого зрілого віку.</w:t>
      </w:r>
    </w:p>
    <w:p w14:paraId="0208976E" w14:textId="1BB31126" w:rsidR="00A157CD" w:rsidRPr="00CC04E6" w:rsidRDefault="00A157CD" w:rsidP="00FB0ED9">
      <w:pPr>
        <w:spacing w:after="0" w:line="360" w:lineRule="auto"/>
        <w:ind w:firstLine="709"/>
        <w:jc w:val="both"/>
        <w:rPr>
          <w:rFonts w:ascii="Times New Roman" w:hAnsi="Times New Roman" w:cs="Times New Roman"/>
          <w:sz w:val="28"/>
          <w:szCs w:val="28"/>
        </w:rPr>
      </w:pPr>
    </w:p>
    <w:p w14:paraId="4FB5D334" w14:textId="44E74B0C" w:rsidR="00CC04E6" w:rsidRPr="00CC04E6" w:rsidRDefault="00CC04E6" w:rsidP="00FB0ED9">
      <w:pPr>
        <w:spacing w:after="0" w:line="360" w:lineRule="auto"/>
        <w:ind w:firstLine="709"/>
        <w:jc w:val="both"/>
        <w:rPr>
          <w:rFonts w:ascii="Times New Roman" w:hAnsi="Times New Roman" w:cs="Times New Roman"/>
          <w:b/>
          <w:sz w:val="28"/>
          <w:szCs w:val="28"/>
        </w:rPr>
      </w:pPr>
      <w:r w:rsidRPr="00CC04E6">
        <w:rPr>
          <w:rFonts w:ascii="Times New Roman" w:hAnsi="Times New Roman" w:cs="Times New Roman"/>
          <w:b/>
          <w:sz w:val="28"/>
          <w:szCs w:val="28"/>
        </w:rPr>
        <w:t>3.4 Динаміка функціонального стану кишечника</w:t>
      </w:r>
      <w:r w:rsidR="003C5195">
        <w:rPr>
          <w:rFonts w:ascii="Times New Roman" w:hAnsi="Times New Roman" w:cs="Times New Roman"/>
          <w:b/>
          <w:sz w:val="28"/>
          <w:szCs w:val="28"/>
        </w:rPr>
        <w:t xml:space="preserve"> </w:t>
      </w:r>
    </w:p>
    <w:p w14:paraId="17EE3A33" w14:textId="77777777" w:rsidR="006F705F" w:rsidRDefault="00CC04E6" w:rsidP="00FB0ED9">
      <w:pPr>
        <w:spacing w:after="0" w:line="360" w:lineRule="auto"/>
        <w:ind w:firstLine="709"/>
        <w:jc w:val="both"/>
        <w:rPr>
          <w:rFonts w:ascii="Times New Roman" w:hAnsi="Times New Roman" w:cs="Times New Roman"/>
          <w:sz w:val="28"/>
          <w:szCs w:val="28"/>
        </w:rPr>
      </w:pPr>
      <w:r w:rsidRPr="00CC04E6">
        <w:rPr>
          <w:rFonts w:ascii="Times New Roman" w:hAnsi="Times New Roman" w:cs="Times New Roman"/>
          <w:sz w:val="28"/>
          <w:szCs w:val="28"/>
        </w:rPr>
        <w:t xml:space="preserve">Результати дослідження функціональних показників діяльності кишечника </w:t>
      </w:r>
      <w:r w:rsidR="006F705F">
        <w:rPr>
          <w:rFonts w:ascii="Times New Roman" w:hAnsi="Times New Roman" w:cs="Times New Roman"/>
          <w:sz w:val="28"/>
          <w:szCs w:val="28"/>
        </w:rPr>
        <w:t xml:space="preserve">учасниць дослідження </w:t>
      </w:r>
      <w:r w:rsidRPr="00CC04E6">
        <w:rPr>
          <w:rFonts w:ascii="Times New Roman" w:hAnsi="Times New Roman" w:cs="Times New Roman"/>
          <w:sz w:val="28"/>
          <w:szCs w:val="28"/>
        </w:rPr>
        <w:t xml:space="preserve">(табл. 3.3) виявили суттєві відмінності між групами залежно від виду корекції. </w:t>
      </w:r>
    </w:p>
    <w:p w14:paraId="0D7440A5" w14:textId="4D2B79D8" w:rsidR="00CC04E6" w:rsidRPr="00CC04E6" w:rsidRDefault="00CC04E6" w:rsidP="00FB0ED9">
      <w:pPr>
        <w:spacing w:after="0" w:line="360" w:lineRule="auto"/>
        <w:ind w:firstLine="709"/>
        <w:jc w:val="both"/>
        <w:rPr>
          <w:rFonts w:ascii="Times New Roman" w:hAnsi="Times New Roman" w:cs="Times New Roman"/>
          <w:sz w:val="28"/>
          <w:szCs w:val="28"/>
        </w:rPr>
      </w:pPr>
      <w:r w:rsidRPr="00CC04E6">
        <w:rPr>
          <w:rFonts w:ascii="Times New Roman" w:hAnsi="Times New Roman" w:cs="Times New Roman"/>
          <w:sz w:val="28"/>
          <w:szCs w:val="28"/>
        </w:rPr>
        <w:t xml:space="preserve">У контрольній групі (КГ) частота дефекацій, консистенція випорожнень за шкалою </w:t>
      </w:r>
      <w:proofErr w:type="spellStart"/>
      <w:r w:rsidRPr="00CC04E6">
        <w:rPr>
          <w:rFonts w:ascii="Times New Roman" w:hAnsi="Times New Roman" w:cs="Times New Roman"/>
          <w:sz w:val="28"/>
          <w:szCs w:val="28"/>
        </w:rPr>
        <w:t>Bristol</w:t>
      </w:r>
      <w:proofErr w:type="spellEnd"/>
      <w:r w:rsidRPr="00CC04E6">
        <w:rPr>
          <w:rFonts w:ascii="Times New Roman" w:hAnsi="Times New Roman" w:cs="Times New Roman"/>
          <w:sz w:val="28"/>
          <w:szCs w:val="28"/>
        </w:rPr>
        <w:t xml:space="preserve"> </w:t>
      </w:r>
      <w:proofErr w:type="spellStart"/>
      <w:r w:rsidRPr="00CC04E6">
        <w:rPr>
          <w:rFonts w:ascii="Times New Roman" w:hAnsi="Times New Roman" w:cs="Times New Roman"/>
          <w:sz w:val="28"/>
          <w:szCs w:val="28"/>
        </w:rPr>
        <w:t>Stool</w:t>
      </w:r>
      <w:proofErr w:type="spellEnd"/>
      <w:r w:rsidRPr="00CC04E6">
        <w:rPr>
          <w:rFonts w:ascii="Times New Roman" w:hAnsi="Times New Roman" w:cs="Times New Roman"/>
          <w:sz w:val="28"/>
          <w:szCs w:val="28"/>
        </w:rPr>
        <w:t xml:space="preserve"> </w:t>
      </w:r>
      <w:proofErr w:type="spellStart"/>
      <w:r w:rsidRPr="00CC04E6">
        <w:rPr>
          <w:rFonts w:ascii="Times New Roman" w:hAnsi="Times New Roman" w:cs="Times New Roman"/>
          <w:sz w:val="28"/>
          <w:szCs w:val="28"/>
        </w:rPr>
        <w:t>Form</w:t>
      </w:r>
      <w:proofErr w:type="spellEnd"/>
      <w:r w:rsidRPr="00CC04E6">
        <w:rPr>
          <w:rFonts w:ascii="Times New Roman" w:hAnsi="Times New Roman" w:cs="Times New Roman"/>
          <w:sz w:val="28"/>
          <w:szCs w:val="28"/>
        </w:rPr>
        <w:t>, а також сумарний бал за опитувальником PAC-SYM протягом 12 тижнів залишалися практично незмінними. Середні значення свідчили про тенденцію до сповільненого кишкового транзиту (2–3 тип за BSFS, частота — близько 4 разів на тиждень), що підтверджує відсутність спонтанних змін без зовнішнього впливу.</w:t>
      </w:r>
    </w:p>
    <w:p w14:paraId="3FE0A9BF" w14:textId="40E81C93" w:rsidR="00CC04E6" w:rsidRPr="00CC04E6" w:rsidRDefault="00CC04E6" w:rsidP="00FB0ED9">
      <w:pPr>
        <w:spacing w:after="0" w:line="360" w:lineRule="auto"/>
        <w:ind w:firstLine="709"/>
        <w:jc w:val="both"/>
        <w:rPr>
          <w:rFonts w:ascii="Times New Roman" w:hAnsi="Times New Roman" w:cs="Times New Roman"/>
          <w:sz w:val="28"/>
          <w:szCs w:val="28"/>
        </w:rPr>
      </w:pPr>
      <w:r w:rsidRPr="00CC04E6">
        <w:rPr>
          <w:rFonts w:ascii="Times New Roman" w:hAnsi="Times New Roman" w:cs="Times New Roman"/>
          <w:sz w:val="28"/>
          <w:szCs w:val="28"/>
        </w:rPr>
        <w:t xml:space="preserve">У групі </w:t>
      </w:r>
      <w:proofErr w:type="spellStart"/>
      <w:r w:rsidRPr="00CC04E6">
        <w:rPr>
          <w:rFonts w:ascii="Times New Roman" w:hAnsi="Times New Roman" w:cs="Times New Roman"/>
          <w:sz w:val="28"/>
          <w:szCs w:val="28"/>
        </w:rPr>
        <w:t>нутрітивної</w:t>
      </w:r>
      <w:proofErr w:type="spellEnd"/>
      <w:r w:rsidRPr="00CC04E6">
        <w:rPr>
          <w:rFonts w:ascii="Times New Roman" w:hAnsi="Times New Roman" w:cs="Times New Roman"/>
          <w:sz w:val="28"/>
          <w:szCs w:val="28"/>
        </w:rPr>
        <w:t xml:space="preserve"> корекції (НКГ) уже через 4 тижні спостерігалося достовірне підвищення частоти дефекацій і покращення консистенції випорожнень (p &lt; 0,05). До кінця експерименту середній показник BSFS наблизився до 3,8 </w:t>
      </w:r>
      <w:proofErr w:type="spellStart"/>
      <w:r w:rsidRPr="00CC04E6">
        <w:rPr>
          <w:rFonts w:ascii="Times New Roman" w:hAnsi="Times New Roman" w:cs="Times New Roman"/>
          <w:sz w:val="28"/>
          <w:szCs w:val="28"/>
        </w:rPr>
        <w:t>бала</w:t>
      </w:r>
      <w:proofErr w:type="spellEnd"/>
      <w:r w:rsidRPr="00CC04E6">
        <w:rPr>
          <w:rFonts w:ascii="Times New Roman" w:hAnsi="Times New Roman" w:cs="Times New Roman"/>
          <w:sz w:val="28"/>
          <w:szCs w:val="28"/>
        </w:rPr>
        <w:t>, що відповідає фізіологічній нормі (типи 3</w:t>
      </w:r>
      <w:r w:rsidR="006F705F">
        <w:rPr>
          <w:rFonts w:ascii="Times New Roman" w:hAnsi="Times New Roman" w:cs="Times New Roman"/>
          <w:sz w:val="28"/>
          <w:szCs w:val="28"/>
        </w:rPr>
        <w:t xml:space="preserve"> </w:t>
      </w:r>
      <w:r w:rsidRPr="00CC04E6">
        <w:rPr>
          <w:rFonts w:ascii="Times New Roman" w:hAnsi="Times New Roman" w:cs="Times New Roman"/>
          <w:sz w:val="28"/>
          <w:szCs w:val="28"/>
        </w:rPr>
        <w:t>–</w:t>
      </w:r>
      <w:r w:rsidR="006F705F">
        <w:rPr>
          <w:rFonts w:ascii="Times New Roman" w:hAnsi="Times New Roman" w:cs="Times New Roman"/>
          <w:sz w:val="28"/>
          <w:szCs w:val="28"/>
        </w:rPr>
        <w:t xml:space="preserve"> </w:t>
      </w:r>
      <w:r w:rsidRPr="00CC04E6">
        <w:rPr>
          <w:rFonts w:ascii="Times New Roman" w:hAnsi="Times New Roman" w:cs="Times New Roman"/>
          <w:sz w:val="28"/>
          <w:szCs w:val="28"/>
        </w:rPr>
        <w:t>4).</w:t>
      </w:r>
      <w:r w:rsidR="008F5841">
        <w:rPr>
          <w:rFonts w:ascii="Times New Roman" w:hAnsi="Times New Roman" w:cs="Times New Roman"/>
          <w:sz w:val="28"/>
          <w:szCs w:val="28"/>
        </w:rPr>
        <w:t xml:space="preserve"> </w:t>
      </w:r>
      <w:r w:rsidRPr="00CC04E6">
        <w:rPr>
          <w:rFonts w:ascii="Times New Roman" w:hAnsi="Times New Roman" w:cs="Times New Roman"/>
          <w:sz w:val="28"/>
          <w:szCs w:val="28"/>
        </w:rPr>
        <w:t>Сумарний бал PAC-SYM зменшився більш ніж на 35 %, що свідчило про зниження вираженості симптомів абдомінального дискомфорту, здуття та відчуття неповного випорожнення. Паралельно відзначал</w:t>
      </w:r>
      <w:r w:rsidR="008F5841">
        <w:rPr>
          <w:rFonts w:ascii="Times New Roman" w:hAnsi="Times New Roman" w:cs="Times New Roman"/>
          <w:sz w:val="28"/>
          <w:szCs w:val="28"/>
        </w:rPr>
        <w:t>и</w:t>
      </w:r>
      <w:r w:rsidRPr="00CC04E6">
        <w:rPr>
          <w:rFonts w:ascii="Times New Roman" w:hAnsi="Times New Roman" w:cs="Times New Roman"/>
          <w:sz w:val="28"/>
          <w:szCs w:val="28"/>
        </w:rPr>
        <w:t xml:space="preserve"> покращення суб’єктивного самопочуття за шкалою VAS: середнє значення зросло з 6,9 до 8,2 </w:t>
      </w:r>
      <w:proofErr w:type="spellStart"/>
      <w:r w:rsidRPr="00CC04E6">
        <w:rPr>
          <w:rFonts w:ascii="Times New Roman" w:hAnsi="Times New Roman" w:cs="Times New Roman"/>
          <w:sz w:val="28"/>
          <w:szCs w:val="28"/>
        </w:rPr>
        <w:t>бала</w:t>
      </w:r>
      <w:proofErr w:type="spellEnd"/>
      <w:r w:rsidRPr="00CC04E6">
        <w:rPr>
          <w:rFonts w:ascii="Times New Roman" w:hAnsi="Times New Roman" w:cs="Times New Roman"/>
          <w:sz w:val="28"/>
          <w:szCs w:val="28"/>
        </w:rPr>
        <w:t xml:space="preserve">, що відображає підвищення рівня життєвого тонусу та комфорту </w:t>
      </w:r>
      <w:r w:rsidRPr="00CC04E6">
        <w:rPr>
          <w:rFonts w:ascii="Times New Roman" w:hAnsi="Times New Roman" w:cs="Times New Roman"/>
          <w:sz w:val="28"/>
          <w:szCs w:val="28"/>
        </w:rPr>
        <w:lastRenderedPageBreak/>
        <w:t xml:space="preserve">травлення. Такі зміни можна пояснити </w:t>
      </w:r>
      <w:proofErr w:type="spellStart"/>
      <w:r w:rsidRPr="00CC04E6">
        <w:rPr>
          <w:rFonts w:ascii="Times New Roman" w:hAnsi="Times New Roman" w:cs="Times New Roman"/>
          <w:sz w:val="28"/>
          <w:szCs w:val="28"/>
        </w:rPr>
        <w:t>пребіотичною</w:t>
      </w:r>
      <w:proofErr w:type="spellEnd"/>
      <w:r w:rsidRPr="00CC04E6">
        <w:rPr>
          <w:rFonts w:ascii="Times New Roman" w:hAnsi="Times New Roman" w:cs="Times New Roman"/>
          <w:sz w:val="28"/>
          <w:szCs w:val="28"/>
        </w:rPr>
        <w:t xml:space="preserve"> дією розчинних харчових волокон, які збільшують об’єм калових мас, активізують перистальтику та стимулюють продукцію </w:t>
      </w:r>
      <w:proofErr w:type="spellStart"/>
      <w:r w:rsidRPr="00CC04E6">
        <w:rPr>
          <w:rFonts w:ascii="Times New Roman" w:hAnsi="Times New Roman" w:cs="Times New Roman"/>
          <w:sz w:val="28"/>
          <w:szCs w:val="28"/>
        </w:rPr>
        <w:t>коротколанцюгових</w:t>
      </w:r>
      <w:proofErr w:type="spellEnd"/>
      <w:r w:rsidRPr="00CC04E6">
        <w:rPr>
          <w:rFonts w:ascii="Times New Roman" w:hAnsi="Times New Roman" w:cs="Times New Roman"/>
          <w:sz w:val="28"/>
          <w:szCs w:val="28"/>
        </w:rPr>
        <w:t xml:space="preserve"> жирних кислот — основного енергетичного субстрату </w:t>
      </w:r>
      <w:proofErr w:type="spellStart"/>
      <w:r w:rsidRPr="00CC04E6">
        <w:rPr>
          <w:rFonts w:ascii="Times New Roman" w:hAnsi="Times New Roman" w:cs="Times New Roman"/>
          <w:sz w:val="28"/>
          <w:szCs w:val="28"/>
        </w:rPr>
        <w:t>ентероцитів</w:t>
      </w:r>
      <w:proofErr w:type="spellEnd"/>
      <w:r w:rsidRPr="00CC04E6">
        <w:rPr>
          <w:rFonts w:ascii="Times New Roman" w:hAnsi="Times New Roman" w:cs="Times New Roman"/>
          <w:sz w:val="28"/>
          <w:szCs w:val="28"/>
        </w:rPr>
        <w:t>.</w:t>
      </w:r>
    </w:p>
    <w:p w14:paraId="326CD75B" w14:textId="77777777" w:rsidR="00D218E8" w:rsidRDefault="00CC04E6" w:rsidP="00FB0ED9">
      <w:pPr>
        <w:spacing w:after="0" w:line="360" w:lineRule="auto"/>
        <w:ind w:firstLine="709"/>
        <w:jc w:val="both"/>
        <w:rPr>
          <w:rFonts w:ascii="Times New Roman" w:hAnsi="Times New Roman" w:cs="Times New Roman"/>
          <w:sz w:val="28"/>
          <w:szCs w:val="28"/>
        </w:rPr>
      </w:pPr>
      <w:r w:rsidRPr="00CC04E6">
        <w:rPr>
          <w:rFonts w:ascii="Times New Roman" w:hAnsi="Times New Roman" w:cs="Times New Roman"/>
          <w:sz w:val="28"/>
          <w:szCs w:val="28"/>
        </w:rPr>
        <w:t xml:space="preserve">Найбільш виражений позитивний ефект спостерігався у групі комбінованої корекції (ККГ), де </w:t>
      </w:r>
      <w:proofErr w:type="spellStart"/>
      <w:r w:rsidRPr="00CC04E6">
        <w:rPr>
          <w:rFonts w:ascii="Times New Roman" w:hAnsi="Times New Roman" w:cs="Times New Roman"/>
          <w:sz w:val="28"/>
          <w:szCs w:val="28"/>
        </w:rPr>
        <w:t>нутрітивна</w:t>
      </w:r>
      <w:proofErr w:type="spellEnd"/>
      <w:r w:rsidRPr="00CC04E6">
        <w:rPr>
          <w:rFonts w:ascii="Times New Roman" w:hAnsi="Times New Roman" w:cs="Times New Roman"/>
          <w:sz w:val="28"/>
          <w:szCs w:val="28"/>
        </w:rPr>
        <w:t xml:space="preserve"> програма поєднувалася із силовими тренуваннями. Уже на 4-му тижні частота дефекацій зросла до ≈ 5 разів на тиждень, а до 12-го — стабілізувалася на рівні 6 разів (p &lt; 0,05).</w:t>
      </w:r>
    </w:p>
    <w:p w14:paraId="28DCD9E2" w14:textId="747E7574" w:rsidR="00CC04E6" w:rsidRPr="00CC04E6" w:rsidRDefault="00CC04E6" w:rsidP="00FB0ED9">
      <w:pPr>
        <w:spacing w:after="0" w:line="360" w:lineRule="auto"/>
        <w:ind w:firstLine="709"/>
        <w:jc w:val="both"/>
        <w:rPr>
          <w:rFonts w:ascii="Times New Roman" w:hAnsi="Times New Roman" w:cs="Times New Roman"/>
          <w:sz w:val="28"/>
          <w:szCs w:val="28"/>
        </w:rPr>
      </w:pPr>
      <w:r w:rsidRPr="00CC04E6">
        <w:rPr>
          <w:rFonts w:ascii="Times New Roman" w:hAnsi="Times New Roman" w:cs="Times New Roman"/>
          <w:sz w:val="28"/>
          <w:szCs w:val="28"/>
        </w:rPr>
        <w:t>Консистенція випорожнень нормалізувалася до 4 типу за BSFS, що є оптимальним показником моторно-</w:t>
      </w:r>
      <w:proofErr w:type="spellStart"/>
      <w:r w:rsidRPr="00CC04E6">
        <w:rPr>
          <w:rFonts w:ascii="Times New Roman" w:hAnsi="Times New Roman" w:cs="Times New Roman"/>
          <w:sz w:val="28"/>
          <w:szCs w:val="28"/>
        </w:rPr>
        <w:t>евакуаторної</w:t>
      </w:r>
      <w:proofErr w:type="spellEnd"/>
      <w:r w:rsidRPr="00CC04E6">
        <w:rPr>
          <w:rFonts w:ascii="Times New Roman" w:hAnsi="Times New Roman" w:cs="Times New Roman"/>
          <w:sz w:val="28"/>
          <w:szCs w:val="28"/>
        </w:rPr>
        <w:t xml:space="preserve"> функції. Бал PAC-SYM зменшився удвічі порівняно з вихідним рівнем, тоді як показник VAS підвищився до 8,8 </w:t>
      </w:r>
      <w:proofErr w:type="spellStart"/>
      <w:r w:rsidRPr="00CC04E6">
        <w:rPr>
          <w:rFonts w:ascii="Times New Roman" w:hAnsi="Times New Roman" w:cs="Times New Roman"/>
          <w:sz w:val="28"/>
          <w:szCs w:val="28"/>
        </w:rPr>
        <w:t>бала</w:t>
      </w:r>
      <w:proofErr w:type="spellEnd"/>
      <w:r w:rsidRPr="00CC04E6">
        <w:rPr>
          <w:rFonts w:ascii="Times New Roman" w:hAnsi="Times New Roman" w:cs="Times New Roman"/>
          <w:sz w:val="28"/>
          <w:szCs w:val="28"/>
        </w:rPr>
        <w:t>, відображаючи значне покращення загального самопочуття. Регулярні фізичні вправи, ймовірно, посилили вісцеральну стимуляцію, покращили кровопостачання органів черевної порожнини та сприяли більш ефективному транзиту вмісту кишечника.</w:t>
      </w:r>
    </w:p>
    <w:p w14:paraId="3B9F703E" w14:textId="05DDB4B2" w:rsidR="00CC04E6" w:rsidRPr="00CC04E6" w:rsidRDefault="00CC04E6" w:rsidP="00FB0ED9">
      <w:pPr>
        <w:spacing w:after="0" w:line="360" w:lineRule="auto"/>
        <w:ind w:firstLine="709"/>
        <w:jc w:val="both"/>
        <w:rPr>
          <w:rFonts w:ascii="Times New Roman" w:hAnsi="Times New Roman" w:cs="Times New Roman"/>
          <w:sz w:val="28"/>
          <w:szCs w:val="28"/>
        </w:rPr>
      </w:pPr>
      <w:r w:rsidRPr="00CC04E6">
        <w:rPr>
          <w:rFonts w:ascii="Times New Roman" w:hAnsi="Times New Roman" w:cs="Times New Roman"/>
          <w:sz w:val="28"/>
          <w:szCs w:val="28"/>
        </w:rPr>
        <w:t xml:space="preserve">Порівняльний аналіз показників між групами підтвердив наявність градієнта ефективності: ККГ &gt; НКГ &gt; КГ. Комбінована програма забезпечила найшвидше відновлення регулярності дефекацій, нормалізацію консистенції випорожнень і достовірне зниження симптомів ФРК. Така спрямованість результатів свідчить про синергічний ефект поєднання </w:t>
      </w:r>
      <w:proofErr w:type="spellStart"/>
      <w:r w:rsidRPr="00CC04E6">
        <w:rPr>
          <w:rFonts w:ascii="Times New Roman" w:hAnsi="Times New Roman" w:cs="Times New Roman"/>
          <w:sz w:val="28"/>
          <w:szCs w:val="28"/>
        </w:rPr>
        <w:t>нутрітивної</w:t>
      </w:r>
      <w:proofErr w:type="spellEnd"/>
      <w:r w:rsidRPr="00CC04E6">
        <w:rPr>
          <w:rFonts w:ascii="Times New Roman" w:hAnsi="Times New Roman" w:cs="Times New Roman"/>
          <w:sz w:val="28"/>
          <w:szCs w:val="28"/>
        </w:rPr>
        <w:t xml:space="preserve"> корекції з фізичними в</w:t>
      </w:r>
      <w:r w:rsidR="00CB64B1">
        <w:rPr>
          <w:rFonts w:ascii="Times New Roman" w:hAnsi="Times New Roman" w:cs="Times New Roman"/>
          <w:sz w:val="28"/>
          <w:szCs w:val="28"/>
        </w:rPr>
        <w:t>пр</w:t>
      </w:r>
      <w:r w:rsidRPr="00CC04E6">
        <w:rPr>
          <w:rFonts w:ascii="Times New Roman" w:hAnsi="Times New Roman" w:cs="Times New Roman"/>
          <w:sz w:val="28"/>
          <w:szCs w:val="28"/>
        </w:rPr>
        <w:t>а</w:t>
      </w:r>
      <w:r w:rsidR="00CB64B1">
        <w:rPr>
          <w:rFonts w:ascii="Times New Roman" w:hAnsi="Times New Roman" w:cs="Times New Roman"/>
          <w:sz w:val="28"/>
          <w:szCs w:val="28"/>
        </w:rPr>
        <w:t>в</w:t>
      </w:r>
      <w:r w:rsidRPr="00CC04E6">
        <w:rPr>
          <w:rFonts w:ascii="Times New Roman" w:hAnsi="Times New Roman" w:cs="Times New Roman"/>
          <w:sz w:val="28"/>
          <w:szCs w:val="28"/>
        </w:rPr>
        <w:t>ами, коли механічна стимуляція перистальтики під час тренуван</w:t>
      </w:r>
      <w:r w:rsidR="00CB64B1">
        <w:rPr>
          <w:rFonts w:ascii="Times New Roman" w:hAnsi="Times New Roman" w:cs="Times New Roman"/>
          <w:sz w:val="28"/>
          <w:szCs w:val="28"/>
        </w:rPr>
        <w:t>ь</w:t>
      </w:r>
      <w:r w:rsidRPr="00CC04E6">
        <w:rPr>
          <w:rFonts w:ascii="Times New Roman" w:hAnsi="Times New Roman" w:cs="Times New Roman"/>
          <w:sz w:val="28"/>
          <w:szCs w:val="28"/>
        </w:rPr>
        <w:t xml:space="preserve"> підсилює </w:t>
      </w:r>
      <w:proofErr w:type="spellStart"/>
      <w:r w:rsidRPr="00CC04E6">
        <w:rPr>
          <w:rFonts w:ascii="Times New Roman" w:hAnsi="Times New Roman" w:cs="Times New Roman"/>
          <w:sz w:val="28"/>
          <w:szCs w:val="28"/>
        </w:rPr>
        <w:t>пребіотичний</w:t>
      </w:r>
      <w:proofErr w:type="spellEnd"/>
      <w:r w:rsidRPr="00CC04E6">
        <w:rPr>
          <w:rFonts w:ascii="Times New Roman" w:hAnsi="Times New Roman" w:cs="Times New Roman"/>
          <w:sz w:val="28"/>
          <w:szCs w:val="28"/>
        </w:rPr>
        <w:t xml:space="preserve"> і метаболічний вплив харчових волокон.</w:t>
      </w:r>
    </w:p>
    <w:p w14:paraId="5AE99701" w14:textId="77777777" w:rsidR="008F5841" w:rsidRDefault="00CC04E6" w:rsidP="008F5841">
      <w:pPr>
        <w:spacing w:after="0" w:line="360" w:lineRule="auto"/>
        <w:ind w:firstLine="709"/>
        <w:jc w:val="both"/>
        <w:rPr>
          <w:rFonts w:ascii="Times New Roman" w:hAnsi="Times New Roman" w:cs="Times New Roman"/>
          <w:sz w:val="28"/>
          <w:szCs w:val="28"/>
        </w:rPr>
      </w:pPr>
      <w:r w:rsidRPr="00CC04E6">
        <w:rPr>
          <w:rFonts w:ascii="Times New Roman" w:hAnsi="Times New Roman" w:cs="Times New Roman"/>
          <w:sz w:val="28"/>
          <w:szCs w:val="28"/>
        </w:rPr>
        <w:t xml:space="preserve">Отримані дані узгоджуються з сучасними дослідженнями, які вказують, що регулярна фізична активність помірної інтенсивності, у поєднанні з підвищеним споживанням розчинних волокон, сприяє скороченню часу кишкового транзиту, збільшенню продукції </w:t>
      </w:r>
      <w:proofErr w:type="spellStart"/>
      <w:r w:rsidRPr="00CC04E6">
        <w:rPr>
          <w:rFonts w:ascii="Times New Roman" w:hAnsi="Times New Roman" w:cs="Times New Roman"/>
          <w:sz w:val="28"/>
          <w:szCs w:val="28"/>
        </w:rPr>
        <w:t>бутірату</w:t>
      </w:r>
      <w:proofErr w:type="spellEnd"/>
      <w:r w:rsidRPr="00CC04E6">
        <w:rPr>
          <w:rFonts w:ascii="Times New Roman" w:hAnsi="Times New Roman" w:cs="Times New Roman"/>
          <w:sz w:val="28"/>
          <w:szCs w:val="28"/>
        </w:rPr>
        <w:t xml:space="preserve"> та відновленню </w:t>
      </w:r>
      <w:proofErr w:type="spellStart"/>
      <w:r w:rsidRPr="00CC04E6">
        <w:rPr>
          <w:rFonts w:ascii="Times New Roman" w:hAnsi="Times New Roman" w:cs="Times New Roman"/>
          <w:sz w:val="28"/>
          <w:szCs w:val="28"/>
        </w:rPr>
        <w:t>мікробіотичного</w:t>
      </w:r>
      <w:proofErr w:type="spellEnd"/>
      <w:r w:rsidRPr="00CC04E6">
        <w:rPr>
          <w:rFonts w:ascii="Times New Roman" w:hAnsi="Times New Roman" w:cs="Times New Roman"/>
          <w:sz w:val="28"/>
          <w:szCs w:val="28"/>
        </w:rPr>
        <w:t xml:space="preserve"> балансу. Таким чином, застосований комбінований підхід довів свою ефективність у нормалізації моторно-</w:t>
      </w:r>
      <w:proofErr w:type="spellStart"/>
      <w:r w:rsidRPr="00CC04E6">
        <w:rPr>
          <w:rFonts w:ascii="Times New Roman" w:hAnsi="Times New Roman" w:cs="Times New Roman"/>
          <w:sz w:val="28"/>
          <w:szCs w:val="28"/>
        </w:rPr>
        <w:t>евакуаторної</w:t>
      </w:r>
      <w:proofErr w:type="spellEnd"/>
      <w:r w:rsidRPr="00CC04E6">
        <w:rPr>
          <w:rFonts w:ascii="Times New Roman" w:hAnsi="Times New Roman" w:cs="Times New Roman"/>
          <w:sz w:val="28"/>
          <w:szCs w:val="28"/>
        </w:rPr>
        <w:t xml:space="preserve"> функції та покращенні якості життя жінок першого зрілого віку.</w:t>
      </w:r>
    </w:p>
    <w:p w14:paraId="369717ED" w14:textId="239D0C32" w:rsidR="00416B5D" w:rsidRDefault="00416B5D" w:rsidP="008F5841">
      <w:pPr>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sz w:val="28"/>
          <w:szCs w:val="28"/>
          <w:highlight w:val="yellow"/>
        </w:rPr>
        <w:br w:type="page"/>
      </w:r>
    </w:p>
    <w:p w14:paraId="1C740AED" w14:textId="5A33AF11" w:rsidR="00151AE5" w:rsidRPr="006614F3" w:rsidRDefault="006F5F21" w:rsidP="00696D31">
      <w:pPr>
        <w:tabs>
          <w:tab w:val="left" w:pos="3332"/>
        </w:tabs>
        <w:spacing w:after="0" w:line="360" w:lineRule="auto"/>
        <w:jc w:val="center"/>
        <w:rPr>
          <w:rFonts w:ascii="Times New Roman" w:hAnsi="Times New Roman" w:cs="Times New Roman"/>
          <w:b/>
          <w:sz w:val="28"/>
          <w:szCs w:val="28"/>
        </w:rPr>
      </w:pPr>
      <w:r w:rsidRPr="006614F3">
        <w:rPr>
          <w:rFonts w:ascii="Times New Roman" w:hAnsi="Times New Roman" w:cs="Times New Roman"/>
          <w:b/>
          <w:sz w:val="28"/>
          <w:szCs w:val="28"/>
        </w:rPr>
        <w:lastRenderedPageBreak/>
        <w:t>ВИСНОВКИ</w:t>
      </w:r>
      <w:r w:rsidR="003C5195">
        <w:rPr>
          <w:rFonts w:ascii="Times New Roman" w:hAnsi="Times New Roman" w:cs="Times New Roman"/>
          <w:b/>
          <w:sz w:val="28"/>
          <w:szCs w:val="28"/>
        </w:rPr>
        <w:t xml:space="preserve"> </w:t>
      </w:r>
    </w:p>
    <w:p w14:paraId="15755040" w14:textId="202CEF8B" w:rsidR="00BF079E" w:rsidRPr="00BF079E" w:rsidRDefault="00BF079E" w:rsidP="00696D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BF079E">
        <w:rPr>
          <w:rFonts w:ascii="Times New Roman" w:hAnsi="Times New Roman" w:cs="Times New Roman"/>
          <w:sz w:val="28"/>
          <w:szCs w:val="28"/>
        </w:rPr>
        <w:t xml:space="preserve">Проведене дослідження підтвердило, що функціональний запор є поширеним функціональним розладом серед жінок, які систематично займаються силовим фітнесом, і має </w:t>
      </w:r>
      <w:proofErr w:type="spellStart"/>
      <w:r w:rsidRPr="00BF079E">
        <w:rPr>
          <w:rFonts w:ascii="Times New Roman" w:hAnsi="Times New Roman" w:cs="Times New Roman"/>
          <w:sz w:val="28"/>
          <w:szCs w:val="28"/>
        </w:rPr>
        <w:t>мультифакторну</w:t>
      </w:r>
      <w:proofErr w:type="spellEnd"/>
      <w:r w:rsidRPr="00BF079E">
        <w:rPr>
          <w:rFonts w:ascii="Times New Roman" w:hAnsi="Times New Roman" w:cs="Times New Roman"/>
          <w:sz w:val="28"/>
          <w:szCs w:val="28"/>
        </w:rPr>
        <w:t xml:space="preserve"> природу, пов’язану з надмірним білковим споживанням, недостатнім надходженням розчинних харчових волокон і рідини, а також з особливостями гормонального статусу. Отримані результати свідчать про необхідність інтеграції </w:t>
      </w:r>
      <w:proofErr w:type="spellStart"/>
      <w:r w:rsidRPr="00BF079E">
        <w:rPr>
          <w:rFonts w:ascii="Times New Roman" w:hAnsi="Times New Roman" w:cs="Times New Roman"/>
          <w:sz w:val="28"/>
          <w:szCs w:val="28"/>
        </w:rPr>
        <w:t>нутрітивних</w:t>
      </w:r>
      <w:proofErr w:type="spellEnd"/>
      <w:r w:rsidRPr="00BF079E">
        <w:rPr>
          <w:rFonts w:ascii="Times New Roman" w:hAnsi="Times New Roman" w:cs="Times New Roman"/>
          <w:sz w:val="28"/>
          <w:szCs w:val="28"/>
        </w:rPr>
        <w:t xml:space="preserve"> стратегій у програми фізичного тренування для попередження та корекції цих порушень.</w:t>
      </w:r>
    </w:p>
    <w:p w14:paraId="5094746D" w14:textId="20A07747" w:rsidR="00BF079E" w:rsidRPr="00BF079E" w:rsidRDefault="00EC4884" w:rsidP="00696D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BF079E" w:rsidRPr="00BF079E">
        <w:rPr>
          <w:rFonts w:ascii="Times New Roman" w:hAnsi="Times New Roman" w:cs="Times New Roman"/>
          <w:sz w:val="28"/>
          <w:szCs w:val="28"/>
        </w:rPr>
        <w:t xml:space="preserve">На початку експерименту всі учасниці були однорідними за </w:t>
      </w:r>
      <w:proofErr w:type="spellStart"/>
      <w:r w:rsidR="00BF079E" w:rsidRPr="00BF079E">
        <w:rPr>
          <w:rFonts w:ascii="Times New Roman" w:hAnsi="Times New Roman" w:cs="Times New Roman"/>
          <w:sz w:val="28"/>
          <w:szCs w:val="28"/>
        </w:rPr>
        <w:t>морфофункціональними</w:t>
      </w:r>
      <w:proofErr w:type="spellEnd"/>
      <w:r w:rsidR="00BF079E" w:rsidRPr="00BF079E">
        <w:rPr>
          <w:rFonts w:ascii="Times New Roman" w:hAnsi="Times New Roman" w:cs="Times New Roman"/>
          <w:sz w:val="28"/>
          <w:szCs w:val="28"/>
        </w:rPr>
        <w:t xml:space="preserve">, композиційними та функціональними характеристиками травної системи, що забезпечило коректність </w:t>
      </w:r>
      <w:proofErr w:type="spellStart"/>
      <w:r w:rsidR="00BF079E" w:rsidRPr="00BF079E">
        <w:rPr>
          <w:rFonts w:ascii="Times New Roman" w:hAnsi="Times New Roman" w:cs="Times New Roman"/>
          <w:sz w:val="28"/>
          <w:szCs w:val="28"/>
        </w:rPr>
        <w:t>міжгрупового</w:t>
      </w:r>
      <w:proofErr w:type="spellEnd"/>
      <w:r w:rsidR="00BF079E" w:rsidRPr="00BF079E">
        <w:rPr>
          <w:rFonts w:ascii="Times New Roman" w:hAnsi="Times New Roman" w:cs="Times New Roman"/>
          <w:sz w:val="28"/>
          <w:szCs w:val="28"/>
        </w:rPr>
        <w:t xml:space="preserve"> порівняння. Індекс маси тіла жінок (24,0–24,5 кг/м²) відповідав нормальним величинам, а частота дефекацій (≈ 3,8 рази/тиждень) і тип випорожнень за шкалою </w:t>
      </w:r>
      <w:proofErr w:type="spellStart"/>
      <w:r w:rsidR="00BF079E" w:rsidRPr="00BF079E">
        <w:rPr>
          <w:rFonts w:ascii="Times New Roman" w:hAnsi="Times New Roman" w:cs="Times New Roman"/>
          <w:sz w:val="28"/>
          <w:szCs w:val="28"/>
        </w:rPr>
        <w:t>Bristol</w:t>
      </w:r>
      <w:proofErr w:type="spellEnd"/>
      <w:r w:rsidR="00BF079E" w:rsidRPr="00BF079E">
        <w:rPr>
          <w:rFonts w:ascii="Times New Roman" w:hAnsi="Times New Roman" w:cs="Times New Roman"/>
          <w:sz w:val="28"/>
          <w:szCs w:val="28"/>
        </w:rPr>
        <w:t xml:space="preserve"> </w:t>
      </w:r>
      <w:proofErr w:type="spellStart"/>
      <w:r w:rsidR="00BF079E" w:rsidRPr="00BF079E">
        <w:rPr>
          <w:rFonts w:ascii="Times New Roman" w:hAnsi="Times New Roman" w:cs="Times New Roman"/>
          <w:sz w:val="28"/>
          <w:szCs w:val="28"/>
        </w:rPr>
        <w:t>Stool</w:t>
      </w:r>
      <w:proofErr w:type="spellEnd"/>
      <w:r w:rsidR="00BF079E" w:rsidRPr="00BF079E">
        <w:rPr>
          <w:rFonts w:ascii="Times New Roman" w:hAnsi="Times New Roman" w:cs="Times New Roman"/>
          <w:sz w:val="28"/>
          <w:szCs w:val="28"/>
        </w:rPr>
        <w:t xml:space="preserve"> </w:t>
      </w:r>
      <w:proofErr w:type="spellStart"/>
      <w:r w:rsidR="00BF079E" w:rsidRPr="00BF079E">
        <w:rPr>
          <w:rFonts w:ascii="Times New Roman" w:hAnsi="Times New Roman" w:cs="Times New Roman"/>
          <w:sz w:val="28"/>
          <w:szCs w:val="28"/>
        </w:rPr>
        <w:t>Form</w:t>
      </w:r>
      <w:proofErr w:type="spellEnd"/>
      <w:r w:rsidR="00BF079E" w:rsidRPr="00BF079E">
        <w:rPr>
          <w:rFonts w:ascii="Times New Roman" w:hAnsi="Times New Roman" w:cs="Times New Roman"/>
          <w:sz w:val="28"/>
          <w:szCs w:val="28"/>
        </w:rPr>
        <w:t xml:space="preserve"> (2–3 типи) вказували на тенденцію до уповільненого транзиту.</w:t>
      </w:r>
    </w:p>
    <w:p w14:paraId="6A4356E2" w14:textId="539BF603" w:rsidR="00BF079E" w:rsidRPr="00BF079E" w:rsidRDefault="00EC4884" w:rsidP="00696D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BF079E" w:rsidRPr="00BF079E">
        <w:rPr>
          <w:rFonts w:ascii="Times New Roman" w:hAnsi="Times New Roman" w:cs="Times New Roman"/>
          <w:sz w:val="28"/>
          <w:szCs w:val="28"/>
        </w:rPr>
        <w:t xml:space="preserve">Внаслідок 12-тижневого втручання в групах </w:t>
      </w:r>
      <w:proofErr w:type="spellStart"/>
      <w:r w:rsidR="00BF079E" w:rsidRPr="00BF079E">
        <w:rPr>
          <w:rFonts w:ascii="Times New Roman" w:hAnsi="Times New Roman" w:cs="Times New Roman"/>
          <w:sz w:val="28"/>
          <w:szCs w:val="28"/>
        </w:rPr>
        <w:t>нутрітивної</w:t>
      </w:r>
      <w:proofErr w:type="spellEnd"/>
      <w:r w:rsidR="00BF079E" w:rsidRPr="00BF079E">
        <w:rPr>
          <w:rFonts w:ascii="Times New Roman" w:hAnsi="Times New Roman" w:cs="Times New Roman"/>
          <w:sz w:val="28"/>
          <w:szCs w:val="28"/>
        </w:rPr>
        <w:t xml:space="preserve"> (НКГ) та комбінованої корекції (ККГ) відзначено достовірне покращення </w:t>
      </w:r>
      <w:proofErr w:type="spellStart"/>
      <w:r w:rsidR="00BF079E" w:rsidRPr="00BF079E">
        <w:rPr>
          <w:rFonts w:ascii="Times New Roman" w:hAnsi="Times New Roman" w:cs="Times New Roman"/>
          <w:sz w:val="28"/>
          <w:szCs w:val="28"/>
        </w:rPr>
        <w:t>морфофункціональних</w:t>
      </w:r>
      <w:proofErr w:type="spellEnd"/>
      <w:r w:rsidR="00BF079E" w:rsidRPr="00BF079E">
        <w:rPr>
          <w:rFonts w:ascii="Times New Roman" w:hAnsi="Times New Roman" w:cs="Times New Roman"/>
          <w:sz w:val="28"/>
          <w:szCs w:val="28"/>
        </w:rPr>
        <w:t xml:space="preserve"> параметрів порівняно з контрольною групою. Зменшення маси тіла становило відповідно 2,5 % і 6 %, індексу маси тіла — до 23,0 кг/м² у ККГ (p &lt; 0,05), що свідчить про позитивний вплив як раціонального харчування, так і поєднання його з силовими тренуваннями.</w:t>
      </w:r>
    </w:p>
    <w:p w14:paraId="3468FB69" w14:textId="654C31EB" w:rsidR="00BF079E" w:rsidRPr="00BF079E" w:rsidRDefault="00EC4884" w:rsidP="00696D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sidR="00BF079E" w:rsidRPr="00BF079E">
        <w:rPr>
          <w:rFonts w:ascii="Times New Roman" w:hAnsi="Times New Roman" w:cs="Times New Roman"/>
          <w:sz w:val="28"/>
          <w:szCs w:val="28"/>
        </w:rPr>
        <w:t>Біоімпедансний</w:t>
      </w:r>
      <w:proofErr w:type="spellEnd"/>
      <w:r w:rsidR="00BF079E" w:rsidRPr="00BF079E">
        <w:rPr>
          <w:rFonts w:ascii="Times New Roman" w:hAnsi="Times New Roman" w:cs="Times New Roman"/>
          <w:sz w:val="28"/>
          <w:szCs w:val="28"/>
        </w:rPr>
        <w:t xml:space="preserve"> аналіз засвідчив суттєві позитивні зміни у складі тіла під впливом </w:t>
      </w:r>
      <w:proofErr w:type="spellStart"/>
      <w:r w:rsidR="00BF079E" w:rsidRPr="00BF079E">
        <w:rPr>
          <w:rFonts w:ascii="Times New Roman" w:hAnsi="Times New Roman" w:cs="Times New Roman"/>
          <w:sz w:val="28"/>
          <w:szCs w:val="28"/>
        </w:rPr>
        <w:t>нутрітивної</w:t>
      </w:r>
      <w:proofErr w:type="spellEnd"/>
      <w:r w:rsidR="00BF079E" w:rsidRPr="00BF079E">
        <w:rPr>
          <w:rFonts w:ascii="Times New Roman" w:hAnsi="Times New Roman" w:cs="Times New Roman"/>
          <w:sz w:val="28"/>
          <w:szCs w:val="28"/>
        </w:rPr>
        <w:t xml:space="preserve"> та комбінованої корекції. Вміст м’язової тканини зріс на 1,9 % у НКГ і на 3,2 % у ККГ, тоді як вміст жирової тканини зменшився на 3,1 % та 4,5 % відповідно (p &lt; 0,05). Показник гідратації підвищився до 56,8 % у ККГ, що свідчить про оптимізацію водного балансу на тлі поліпшення </w:t>
      </w:r>
      <w:proofErr w:type="spellStart"/>
      <w:r w:rsidR="00BF079E" w:rsidRPr="00BF079E">
        <w:rPr>
          <w:rFonts w:ascii="Times New Roman" w:hAnsi="Times New Roman" w:cs="Times New Roman"/>
          <w:sz w:val="28"/>
          <w:szCs w:val="28"/>
        </w:rPr>
        <w:t>нутрітивного</w:t>
      </w:r>
      <w:proofErr w:type="spellEnd"/>
      <w:r w:rsidR="00BF079E" w:rsidRPr="00BF079E">
        <w:rPr>
          <w:rFonts w:ascii="Times New Roman" w:hAnsi="Times New Roman" w:cs="Times New Roman"/>
          <w:sz w:val="28"/>
          <w:szCs w:val="28"/>
        </w:rPr>
        <w:t xml:space="preserve"> профілю.</w:t>
      </w:r>
    </w:p>
    <w:p w14:paraId="3A81C6C8" w14:textId="21FBFDC0" w:rsidR="00BF079E" w:rsidRPr="00BF079E" w:rsidRDefault="008F03F0" w:rsidP="00696D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BF079E" w:rsidRPr="00BF079E">
        <w:rPr>
          <w:rFonts w:ascii="Times New Roman" w:hAnsi="Times New Roman" w:cs="Times New Roman"/>
          <w:sz w:val="28"/>
          <w:szCs w:val="28"/>
        </w:rPr>
        <w:t xml:space="preserve"> У жінок обох експериментальних груп відзначено суттєве покращення функціонального стану кишечника: частота дефекацій зросла до 5,4 ± 0,2 </w:t>
      </w:r>
      <w:r w:rsidR="00BF079E" w:rsidRPr="00BF079E">
        <w:rPr>
          <w:rFonts w:ascii="Times New Roman" w:hAnsi="Times New Roman" w:cs="Times New Roman"/>
          <w:sz w:val="28"/>
          <w:szCs w:val="28"/>
        </w:rPr>
        <w:lastRenderedPageBreak/>
        <w:t xml:space="preserve">разів/тиждень у НКГ і до 6,0 ± 0,2 разів/тиждень у ККГ (p &lt; 0,05). Показники BSFS наблизилися до фізіологічної норми (3,8–4,0 типи), а сумарний PAC-SYM зменшився більш ніж на 40 %. Такі зміни супроводжувалися покращенням суб’єктивного самопочуття (VAS – 8,2–8,8 </w:t>
      </w:r>
      <w:proofErr w:type="spellStart"/>
      <w:r w:rsidR="00BF079E" w:rsidRPr="00BF079E">
        <w:rPr>
          <w:rFonts w:ascii="Times New Roman" w:hAnsi="Times New Roman" w:cs="Times New Roman"/>
          <w:sz w:val="28"/>
          <w:szCs w:val="28"/>
        </w:rPr>
        <w:t>бала</w:t>
      </w:r>
      <w:proofErr w:type="spellEnd"/>
      <w:r w:rsidR="00BF079E" w:rsidRPr="00BF079E">
        <w:rPr>
          <w:rFonts w:ascii="Times New Roman" w:hAnsi="Times New Roman" w:cs="Times New Roman"/>
          <w:sz w:val="28"/>
          <w:szCs w:val="28"/>
        </w:rPr>
        <w:t>).</w:t>
      </w:r>
    </w:p>
    <w:p w14:paraId="1FB3C61E" w14:textId="1273135F" w:rsidR="00BF079E" w:rsidRPr="00BF079E" w:rsidRDefault="008F03F0" w:rsidP="00696D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BF079E" w:rsidRPr="00BF079E">
        <w:rPr>
          <w:rFonts w:ascii="Times New Roman" w:hAnsi="Times New Roman" w:cs="Times New Roman"/>
          <w:sz w:val="28"/>
          <w:szCs w:val="28"/>
        </w:rPr>
        <w:t xml:space="preserve">Сумарний аналіз результатів довів наявність градієнта ефективності між групами (ККГ &gt; НКГ &gt; КГ). Поєднання збалансованого раціону з підвищеним вмістом розчинних волокон, оптимальним білковим і жировим компонентом, достатньою гідратацією, а також регулярними силовими вправами тричі на тиждень забезпечує найбільш виражений позитивний вплив на </w:t>
      </w:r>
      <w:proofErr w:type="spellStart"/>
      <w:r w:rsidR="00BF079E" w:rsidRPr="00BF079E">
        <w:rPr>
          <w:rFonts w:ascii="Times New Roman" w:hAnsi="Times New Roman" w:cs="Times New Roman"/>
          <w:sz w:val="28"/>
          <w:szCs w:val="28"/>
        </w:rPr>
        <w:t>морфофункціональний</w:t>
      </w:r>
      <w:proofErr w:type="spellEnd"/>
      <w:r w:rsidR="00BF079E" w:rsidRPr="00BF079E">
        <w:rPr>
          <w:rFonts w:ascii="Times New Roman" w:hAnsi="Times New Roman" w:cs="Times New Roman"/>
          <w:sz w:val="28"/>
          <w:szCs w:val="28"/>
        </w:rPr>
        <w:t xml:space="preserve"> стан і моторно-</w:t>
      </w:r>
      <w:proofErr w:type="spellStart"/>
      <w:r w:rsidR="00BF079E" w:rsidRPr="00BF079E">
        <w:rPr>
          <w:rFonts w:ascii="Times New Roman" w:hAnsi="Times New Roman" w:cs="Times New Roman"/>
          <w:sz w:val="28"/>
          <w:szCs w:val="28"/>
        </w:rPr>
        <w:t>евакуаторну</w:t>
      </w:r>
      <w:proofErr w:type="spellEnd"/>
      <w:r w:rsidR="00BF079E" w:rsidRPr="00BF079E">
        <w:rPr>
          <w:rFonts w:ascii="Times New Roman" w:hAnsi="Times New Roman" w:cs="Times New Roman"/>
          <w:sz w:val="28"/>
          <w:szCs w:val="28"/>
        </w:rPr>
        <w:t xml:space="preserve"> функцію кишечника у жінок першого зрілого віку.</w:t>
      </w:r>
    </w:p>
    <w:p w14:paraId="4EC4301C" w14:textId="14E32013" w:rsidR="00BF079E" w:rsidRPr="00BF079E" w:rsidRDefault="008F03F0" w:rsidP="00696D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BF079E" w:rsidRPr="00BF079E">
        <w:rPr>
          <w:rFonts w:ascii="Times New Roman" w:hAnsi="Times New Roman" w:cs="Times New Roman"/>
          <w:sz w:val="28"/>
          <w:szCs w:val="28"/>
        </w:rPr>
        <w:t xml:space="preserve">Практична значущість дослідження полягає у формуванні науково обґрунтованої моделі </w:t>
      </w:r>
      <w:proofErr w:type="spellStart"/>
      <w:r w:rsidR="00BF079E" w:rsidRPr="00BF079E">
        <w:rPr>
          <w:rFonts w:ascii="Times New Roman" w:hAnsi="Times New Roman" w:cs="Times New Roman"/>
          <w:sz w:val="28"/>
          <w:szCs w:val="28"/>
        </w:rPr>
        <w:t>нутрітивної</w:t>
      </w:r>
      <w:proofErr w:type="spellEnd"/>
      <w:r w:rsidR="00BF079E" w:rsidRPr="00BF079E">
        <w:rPr>
          <w:rFonts w:ascii="Times New Roman" w:hAnsi="Times New Roman" w:cs="Times New Roman"/>
          <w:sz w:val="28"/>
          <w:szCs w:val="28"/>
        </w:rPr>
        <w:t xml:space="preserve"> підтримки силових тренувань жінок із тенденцією до функціонального запору. Вона передбачає: споживання 25–30 г клітковини на добу (з перевагою </w:t>
      </w:r>
      <w:proofErr w:type="spellStart"/>
      <w:r w:rsidR="00BF079E" w:rsidRPr="00BF079E">
        <w:rPr>
          <w:rFonts w:ascii="Times New Roman" w:hAnsi="Times New Roman" w:cs="Times New Roman"/>
          <w:sz w:val="28"/>
          <w:szCs w:val="28"/>
        </w:rPr>
        <w:t>псиліуму</w:t>
      </w:r>
      <w:proofErr w:type="spellEnd"/>
      <w:r w:rsidR="00BF079E" w:rsidRPr="00BF079E">
        <w:rPr>
          <w:rFonts w:ascii="Times New Roman" w:hAnsi="Times New Roman" w:cs="Times New Roman"/>
          <w:sz w:val="28"/>
          <w:szCs w:val="28"/>
        </w:rPr>
        <w:t xml:space="preserve"> та інуліну), 1,8–2,0 г білка/кг, 1,5–2,0 г омега-3 ПНЖК, та 2000 МО вітаміну D щоденно, що забезпечує відновлення </w:t>
      </w:r>
      <w:proofErr w:type="spellStart"/>
      <w:r w:rsidR="00BF079E" w:rsidRPr="00BF079E">
        <w:rPr>
          <w:rFonts w:ascii="Times New Roman" w:hAnsi="Times New Roman" w:cs="Times New Roman"/>
          <w:sz w:val="28"/>
          <w:szCs w:val="28"/>
        </w:rPr>
        <w:t>мікробіотичного</w:t>
      </w:r>
      <w:proofErr w:type="spellEnd"/>
      <w:r w:rsidR="00BF079E" w:rsidRPr="00BF079E">
        <w:rPr>
          <w:rFonts w:ascii="Times New Roman" w:hAnsi="Times New Roman" w:cs="Times New Roman"/>
          <w:sz w:val="28"/>
          <w:szCs w:val="28"/>
        </w:rPr>
        <w:t xml:space="preserve"> балансу, нормалізацію моторики та покращення композиційного складу тіла.</w:t>
      </w:r>
    </w:p>
    <w:p w14:paraId="1F5945ED" w14:textId="3EDC5011" w:rsidR="006614F3" w:rsidRDefault="006614F3" w:rsidP="00BF3403">
      <w:pPr>
        <w:tabs>
          <w:tab w:val="left" w:pos="1870"/>
        </w:tabs>
        <w:spacing w:after="0" w:line="240" w:lineRule="auto"/>
        <w:ind w:firstLine="709"/>
        <w:jc w:val="both"/>
        <w:rPr>
          <w:b/>
          <w:sz w:val="28"/>
          <w:szCs w:val="28"/>
        </w:rPr>
      </w:pPr>
    </w:p>
    <w:p w14:paraId="24F87425" w14:textId="6A8C6C5B" w:rsidR="006614F3" w:rsidRDefault="006614F3" w:rsidP="00BF3403">
      <w:pPr>
        <w:tabs>
          <w:tab w:val="left" w:pos="1870"/>
        </w:tabs>
        <w:spacing w:after="0" w:line="240" w:lineRule="auto"/>
        <w:ind w:firstLine="709"/>
        <w:jc w:val="both"/>
        <w:rPr>
          <w:b/>
          <w:sz w:val="28"/>
          <w:szCs w:val="28"/>
        </w:rPr>
      </w:pPr>
    </w:p>
    <w:p w14:paraId="2825D2C0" w14:textId="77777777" w:rsidR="006614F3" w:rsidRPr="00B6790C" w:rsidRDefault="006614F3" w:rsidP="00BF3403">
      <w:pPr>
        <w:tabs>
          <w:tab w:val="left" w:pos="1870"/>
        </w:tabs>
        <w:spacing w:after="0" w:line="240" w:lineRule="auto"/>
        <w:ind w:firstLine="709"/>
        <w:jc w:val="both"/>
        <w:rPr>
          <w:b/>
          <w:sz w:val="28"/>
          <w:szCs w:val="28"/>
        </w:rPr>
      </w:pPr>
    </w:p>
    <w:p w14:paraId="3427F0D3" w14:textId="77777777" w:rsidR="008B6FBA" w:rsidRPr="004D2144" w:rsidRDefault="008B6FBA" w:rsidP="00BF3403">
      <w:pPr>
        <w:spacing w:after="0" w:line="240" w:lineRule="auto"/>
        <w:ind w:firstLine="709"/>
        <w:jc w:val="both"/>
        <w:rPr>
          <w:rFonts w:ascii="Times New Roman" w:hAnsi="Times New Roman" w:cs="Times New Roman"/>
          <w:spacing w:val="-12"/>
          <w:sz w:val="28"/>
          <w:szCs w:val="28"/>
        </w:rPr>
      </w:pPr>
      <w:r w:rsidRPr="004D2144">
        <w:rPr>
          <w:rFonts w:ascii="Times New Roman" w:hAnsi="Times New Roman" w:cs="Times New Roman"/>
          <w:spacing w:val="-12"/>
          <w:sz w:val="28"/>
          <w:szCs w:val="28"/>
        </w:rPr>
        <w:br w:type="page"/>
      </w:r>
    </w:p>
    <w:p w14:paraId="0D1AC597" w14:textId="04BFB888" w:rsidR="009B1949" w:rsidRPr="000D36A1" w:rsidRDefault="009B1949" w:rsidP="000D36A1">
      <w:pPr>
        <w:spacing w:after="0" w:line="360" w:lineRule="auto"/>
        <w:jc w:val="center"/>
        <w:rPr>
          <w:rFonts w:ascii="Times New Roman" w:hAnsi="Times New Roman" w:cs="Times New Roman"/>
          <w:b/>
          <w:sz w:val="28"/>
          <w:szCs w:val="28"/>
        </w:rPr>
      </w:pPr>
      <w:r w:rsidRPr="000D36A1">
        <w:rPr>
          <w:rFonts w:ascii="Times New Roman" w:hAnsi="Times New Roman" w:cs="Times New Roman"/>
          <w:b/>
          <w:sz w:val="28"/>
          <w:szCs w:val="28"/>
        </w:rPr>
        <w:lastRenderedPageBreak/>
        <w:t>ПРАКТИЧНІ РЕКОМЕНДАЦІЇ</w:t>
      </w:r>
      <w:r w:rsidR="00377887">
        <w:rPr>
          <w:rFonts w:ascii="Times New Roman" w:hAnsi="Times New Roman" w:cs="Times New Roman"/>
          <w:b/>
          <w:sz w:val="28"/>
          <w:szCs w:val="28"/>
        </w:rPr>
        <w:t xml:space="preserve"> </w:t>
      </w:r>
    </w:p>
    <w:p w14:paraId="03E10922" w14:textId="347F5D9F" w:rsidR="000D36A1" w:rsidRPr="000D36A1" w:rsidRDefault="000D36A1" w:rsidP="000D36A1">
      <w:pPr>
        <w:spacing w:after="0" w:line="360" w:lineRule="auto"/>
        <w:ind w:firstLine="709"/>
        <w:jc w:val="both"/>
        <w:rPr>
          <w:rFonts w:ascii="Times New Roman" w:hAnsi="Times New Roman" w:cs="Times New Roman"/>
          <w:sz w:val="28"/>
          <w:szCs w:val="28"/>
        </w:rPr>
      </w:pPr>
      <w:r w:rsidRPr="000D36A1">
        <w:rPr>
          <w:rFonts w:ascii="Times New Roman" w:hAnsi="Times New Roman" w:cs="Times New Roman"/>
          <w:b/>
          <w:sz w:val="28"/>
          <w:szCs w:val="28"/>
        </w:rPr>
        <w:t xml:space="preserve">Для фахівців з фітнесу та </w:t>
      </w:r>
      <w:r>
        <w:rPr>
          <w:rFonts w:ascii="Times New Roman" w:hAnsi="Times New Roman" w:cs="Times New Roman"/>
          <w:b/>
          <w:sz w:val="28"/>
          <w:szCs w:val="28"/>
        </w:rPr>
        <w:t xml:space="preserve">спортивної </w:t>
      </w:r>
      <w:r w:rsidRPr="000D36A1">
        <w:rPr>
          <w:rFonts w:ascii="Times New Roman" w:hAnsi="Times New Roman" w:cs="Times New Roman"/>
          <w:b/>
          <w:sz w:val="28"/>
          <w:szCs w:val="28"/>
        </w:rPr>
        <w:t>дієтології</w:t>
      </w:r>
      <w:r w:rsidRPr="000D36A1">
        <w:rPr>
          <w:rFonts w:ascii="Times New Roman" w:hAnsi="Times New Roman" w:cs="Times New Roman"/>
          <w:sz w:val="28"/>
          <w:szCs w:val="28"/>
        </w:rPr>
        <w:t>.</w:t>
      </w:r>
      <w:r>
        <w:rPr>
          <w:rFonts w:ascii="Times New Roman" w:hAnsi="Times New Roman" w:cs="Times New Roman"/>
          <w:sz w:val="28"/>
          <w:szCs w:val="28"/>
        </w:rPr>
        <w:t xml:space="preserve"> </w:t>
      </w:r>
      <w:r w:rsidRPr="000D36A1">
        <w:rPr>
          <w:rFonts w:ascii="Times New Roman" w:hAnsi="Times New Roman" w:cs="Times New Roman"/>
          <w:sz w:val="28"/>
          <w:szCs w:val="28"/>
        </w:rPr>
        <w:t xml:space="preserve">У роботі доведено, що поєднання раціональної </w:t>
      </w:r>
      <w:proofErr w:type="spellStart"/>
      <w:r w:rsidRPr="000D36A1">
        <w:rPr>
          <w:rFonts w:ascii="Times New Roman" w:hAnsi="Times New Roman" w:cs="Times New Roman"/>
          <w:sz w:val="28"/>
          <w:szCs w:val="28"/>
        </w:rPr>
        <w:t>нутрітивної</w:t>
      </w:r>
      <w:proofErr w:type="spellEnd"/>
      <w:r w:rsidRPr="000D36A1">
        <w:rPr>
          <w:rFonts w:ascii="Times New Roman" w:hAnsi="Times New Roman" w:cs="Times New Roman"/>
          <w:sz w:val="28"/>
          <w:szCs w:val="28"/>
        </w:rPr>
        <w:t xml:space="preserve"> підтримки з силовими тренуваннями є найефективнішим засобом нормалізації функціонального стану кишечника у жінок першого зрілого віку. Рекомендується застосовувати комбінований підхід, який включає раціональне дозування фізичних навантажень та корекцію харчування відповідно до енергетичних потреб, складу тіла й наявності симптомів функціональних розладів.</w:t>
      </w:r>
    </w:p>
    <w:p w14:paraId="7C3F997E" w14:textId="2DC1274E" w:rsidR="000D36A1" w:rsidRPr="000D36A1" w:rsidRDefault="000D36A1" w:rsidP="000D36A1">
      <w:pPr>
        <w:spacing w:after="0" w:line="360" w:lineRule="auto"/>
        <w:ind w:firstLine="709"/>
        <w:jc w:val="both"/>
        <w:rPr>
          <w:rFonts w:ascii="Times New Roman" w:hAnsi="Times New Roman" w:cs="Times New Roman"/>
          <w:sz w:val="28"/>
          <w:szCs w:val="28"/>
        </w:rPr>
      </w:pPr>
      <w:r w:rsidRPr="00446BC7">
        <w:rPr>
          <w:rFonts w:ascii="Times New Roman" w:hAnsi="Times New Roman" w:cs="Times New Roman"/>
          <w:b/>
          <w:sz w:val="28"/>
          <w:szCs w:val="28"/>
        </w:rPr>
        <w:t>Харчова програма</w:t>
      </w:r>
      <w:r w:rsidRPr="000D36A1">
        <w:rPr>
          <w:rFonts w:ascii="Times New Roman" w:hAnsi="Times New Roman" w:cs="Times New Roman"/>
          <w:sz w:val="28"/>
          <w:szCs w:val="28"/>
        </w:rPr>
        <w:t>.</w:t>
      </w:r>
      <w:r w:rsidR="00446BC7">
        <w:rPr>
          <w:rFonts w:ascii="Times New Roman" w:hAnsi="Times New Roman" w:cs="Times New Roman"/>
          <w:sz w:val="28"/>
          <w:szCs w:val="28"/>
        </w:rPr>
        <w:t xml:space="preserve"> </w:t>
      </w:r>
      <w:r w:rsidRPr="000D36A1">
        <w:rPr>
          <w:rFonts w:ascii="Times New Roman" w:hAnsi="Times New Roman" w:cs="Times New Roman"/>
          <w:sz w:val="28"/>
          <w:szCs w:val="28"/>
        </w:rPr>
        <w:t>Добова енергетична цінність раціону має відповідати індивідуальним потребам жінки залежно від рівня фізичної активності (приблизно 28–32 ккал/кг маси тіла на добу).</w:t>
      </w:r>
    </w:p>
    <w:p w14:paraId="2EF0782D" w14:textId="77777777" w:rsidR="000D36A1" w:rsidRPr="000D36A1" w:rsidRDefault="000D36A1" w:rsidP="000D36A1">
      <w:pPr>
        <w:spacing w:after="0" w:line="360" w:lineRule="auto"/>
        <w:ind w:firstLine="709"/>
        <w:jc w:val="both"/>
        <w:rPr>
          <w:rFonts w:ascii="Times New Roman" w:hAnsi="Times New Roman" w:cs="Times New Roman"/>
          <w:sz w:val="28"/>
          <w:szCs w:val="28"/>
        </w:rPr>
      </w:pPr>
      <w:r w:rsidRPr="000D36A1">
        <w:rPr>
          <w:rFonts w:ascii="Times New Roman" w:hAnsi="Times New Roman" w:cs="Times New Roman"/>
          <w:sz w:val="28"/>
          <w:szCs w:val="28"/>
        </w:rPr>
        <w:t>Рекомендоване споживання білка — 1,8–2,0 г/кг/добу, перевагу слід надавати комбінованим джерелам (м’ясо птиці, риба, яйця, бобові).</w:t>
      </w:r>
    </w:p>
    <w:p w14:paraId="5A3F247F" w14:textId="77777777" w:rsidR="000D36A1" w:rsidRPr="000D36A1" w:rsidRDefault="000D36A1" w:rsidP="000D36A1">
      <w:pPr>
        <w:spacing w:after="0" w:line="360" w:lineRule="auto"/>
        <w:ind w:firstLine="709"/>
        <w:jc w:val="both"/>
        <w:rPr>
          <w:rFonts w:ascii="Times New Roman" w:hAnsi="Times New Roman" w:cs="Times New Roman"/>
          <w:sz w:val="28"/>
          <w:szCs w:val="28"/>
        </w:rPr>
      </w:pPr>
      <w:r w:rsidRPr="000D36A1">
        <w:rPr>
          <w:rFonts w:ascii="Times New Roman" w:hAnsi="Times New Roman" w:cs="Times New Roman"/>
          <w:sz w:val="28"/>
          <w:szCs w:val="28"/>
        </w:rPr>
        <w:t>Частка жирів у раціоні повинна становити 25–30 % енергетичної цінності, із домінуванням ненасичених жирних кислот (оливкова олія, насіння льону, морська риба).</w:t>
      </w:r>
    </w:p>
    <w:p w14:paraId="43680749" w14:textId="77777777" w:rsidR="000D36A1" w:rsidRPr="000D36A1" w:rsidRDefault="000D36A1" w:rsidP="000D36A1">
      <w:pPr>
        <w:spacing w:after="0" w:line="360" w:lineRule="auto"/>
        <w:ind w:firstLine="709"/>
        <w:jc w:val="both"/>
        <w:rPr>
          <w:rFonts w:ascii="Times New Roman" w:hAnsi="Times New Roman" w:cs="Times New Roman"/>
          <w:sz w:val="28"/>
          <w:szCs w:val="28"/>
        </w:rPr>
      </w:pPr>
      <w:r w:rsidRPr="000D36A1">
        <w:rPr>
          <w:rFonts w:ascii="Times New Roman" w:hAnsi="Times New Roman" w:cs="Times New Roman"/>
          <w:sz w:val="28"/>
          <w:szCs w:val="28"/>
        </w:rPr>
        <w:t>Вуглеводна частка — 3–5 г/кг/добу, переважно за рахунок повільних вуглеводів (</w:t>
      </w:r>
      <w:proofErr w:type="spellStart"/>
      <w:r w:rsidRPr="000D36A1">
        <w:rPr>
          <w:rFonts w:ascii="Times New Roman" w:hAnsi="Times New Roman" w:cs="Times New Roman"/>
          <w:sz w:val="28"/>
          <w:szCs w:val="28"/>
        </w:rPr>
        <w:t>цельнозернові</w:t>
      </w:r>
      <w:proofErr w:type="spellEnd"/>
      <w:r w:rsidRPr="000D36A1">
        <w:rPr>
          <w:rFonts w:ascii="Times New Roman" w:hAnsi="Times New Roman" w:cs="Times New Roman"/>
          <w:sz w:val="28"/>
          <w:szCs w:val="28"/>
        </w:rPr>
        <w:t xml:space="preserve"> крупи, овочі, фрукти).</w:t>
      </w:r>
    </w:p>
    <w:p w14:paraId="08EC4B9F" w14:textId="345DC195" w:rsidR="000D36A1" w:rsidRPr="000D36A1" w:rsidRDefault="000D36A1" w:rsidP="000D36A1">
      <w:pPr>
        <w:spacing w:after="0" w:line="360" w:lineRule="auto"/>
        <w:ind w:firstLine="709"/>
        <w:jc w:val="both"/>
        <w:rPr>
          <w:rFonts w:ascii="Times New Roman" w:hAnsi="Times New Roman" w:cs="Times New Roman"/>
          <w:sz w:val="28"/>
          <w:szCs w:val="28"/>
        </w:rPr>
      </w:pPr>
      <w:r w:rsidRPr="00446BC7">
        <w:rPr>
          <w:rFonts w:ascii="Times New Roman" w:hAnsi="Times New Roman" w:cs="Times New Roman"/>
          <w:b/>
          <w:sz w:val="28"/>
          <w:szCs w:val="28"/>
        </w:rPr>
        <w:t>Вміст харчових волокон</w:t>
      </w:r>
      <w:r w:rsidRPr="000D36A1">
        <w:rPr>
          <w:rFonts w:ascii="Times New Roman" w:hAnsi="Times New Roman" w:cs="Times New Roman"/>
          <w:sz w:val="28"/>
          <w:szCs w:val="28"/>
        </w:rPr>
        <w:t>.</w:t>
      </w:r>
      <w:r w:rsidR="00446BC7">
        <w:rPr>
          <w:rFonts w:ascii="Times New Roman" w:hAnsi="Times New Roman" w:cs="Times New Roman"/>
          <w:sz w:val="28"/>
          <w:szCs w:val="28"/>
        </w:rPr>
        <w:t xml:space="preserve"> </w:t>
      </w:r>
      <w:r w:rsidRPr="000D36A1">
        <w:rPr>
          <w:rFonts w:ascii="Times New Roman" w:hAnsi="Times New Roman" w:cs="Times New Roman"/>
          <w:sz w:val="28"/>
          <w:szCs w:val="28"/>
        </w:rPr>
        <w:t>Для профілактики та корекції функціональних розладів кишечника рекомендовано забезпечувати 25–30 г клітковини на добу, зокрема не менше 10–12 г розчинних волокон (</w:t>
      </w:r>
      <w:proofErr w:type="spellStart"/>
      <w:r w:rsidRPr="000D36A1">
        <w:rPr>
          <w:rFonts w:ascii="Times New Roman" w:hAnsi="Times New Roman" w:cs="Times New Roman"/>
          <w:sz w:val="28"/>
          <w:szCs w:val="28"/>
        </w:rPr>
        <w:t>псиліум</w:t>
      </w:r>
      <w:proofErr w:type="spellEnd"/>
      <w:r w:rsidRPr="000D36A1">
        <w:rPr>
          <w:rFonts w:ascii="Times New Roman" w:hAnsi="Times New Roman" w:cs="Times New Roman"/>
          <w:sz w:val="28"/>
          <w:szCs w:val="28"/>
        </w:rPr>
        <w:t>, інулін, β-</w:t>
      </w:r>
      <w:proofErr w:type="spellStart"/>
      <w:r w:rsidRPr="000D36A1">
        <w:rPr>
          <w:rFonts w:ascii="Times New Roman" w:hAnsi="Times New Roman" w:cs="Times New Roman"/>
          <w:sz w:val="28"/>
          <w:szCs w:val="28"/>
        </w:rPr>
        <w:t>глюкани</w:t>
      </w:r>
      <w:proofErr w:type="spellEnd"/>
      <w:r w:rsidRPr="000D36A1">
        <w:rPr>
          <w:rFonts w:ascii="Times New Roman" w:hAnsi="Times New Roman" w:cs="Times New Roman"/>
          <w:sz w:val="28"/>
          <w:szCs w:val="28"/>
        </w:rPr>
        <w:t>). Їх можна вводити як у натуральному вигляді (овес, ячмінь, корінь цикорію), так і як добавки під контролем спеціаліста.</w:t>
      </w:r>
    </w:p>
    <w:p w14:paraId="4E4AB852" w14:textId="6DF4E1F8" w:rsidR="000D36A1" w:rsidRPr="000D36A1" w:rsidRDefault="000D36A1" w:rsidP="000D36A1">
      <w:pPr>
        <w:spacing w:after="0" w:line="360" w:lineRule="auto"/>
        <w:ind w:firstLine="709"/>
        <w:jc w:val="both"/>
        <w:rPr>
          <w:rFonts w:ascii="Times New Roman" w:hAnsi="Times New Roman" w:cs="Times New Roman"/>
          <w:sz w:val="28"/>
          <w:szCs w:val="28"/>
        </w:rPr>
      </w:pPr>
      <w:r w:rsidRPr="00446BC7">
        <w:rPr>
          <w:rFonts w:ascii="Times New Roman" w:hAnsi="Times New Roman" w:cs="Times New Roman"/>
          <w:b/>
          <w:sz w:val="28"/>
          <w:szCs w:val="28"/>
        </w:rPr>
        <w:t xml:space="preserve">Функціональні </w:t>
      </w:r>
      <w:proofErr w:type="spellStart"/>
      <w:r w:rsidRPr="00446BC7">
        <w:rPr>
          <w:rFonts w:ascii="Times New Roman" w:hAnsi="Times New Roman" w:cs="Times New Roman"/>
          <w:b/>
          <w:sz w:val="28"/>
          <w:szCs w:val="28"/>
        </w:rPr>
        <w:t>нутрієнти</w:t>
      </w:r>
      <w:proofErr w:type="spellEnd"/>
      <w:r w:rsidRPr="000D36A1">
        <w:rPr>
          <w:rFonts w:ascii="Times New Roman" w:hAnsi="Times New Roman" w:cs="Times New Roman"/>
          <w:sz w:val="28"/>
          <w:szCs w:val="28"/>
        </w:rPr>
        <w:t>.</w:t>
      </w:r>
      <w:r w:rsidR="00446BC7">
        <w:rPr>
          <w:rFonts w:ascii="Times New Roman" w:hAnsi="Times New Roman" w:cs="Times New Roman"/>
          <w:sz w:val="28"/>
          <w:szCs w:val="28"/>
        </w:rPr>
        <w:t xml:space="preserve"> </w:t>
      </w:r>
      <w:r w:rsidRPr="000D36A1">
        <w:rPr>
          <w:rFonts w:ascii="Times New Roman" w:hAnsi="Times New Roman" w:cs="Times New Roman"/>
          <w:sz w:val="28"/>
          <w:szCs w:val="28"/>
        </w:rPr>
        <w:t xml:space="preserve">Омега-3 ПНЖК (EPA і DHA) — 1,5–2,0 г/добу у вигляді риб’ячого жиру або </w:t>
      </w:r>
      <w:proofErr w:type="spellStart"/>
      <w:r w:rsidRPr="000D36A1">
        <w:rPr>
          <w:rFonts w:ascii="Times New Roman" w:hAnsi="Times New Roman" w:cs="Times New Roman"/>
          <w:sz w:val="28"/>
          <w:szCs w:val="28"/>
        </w:rPr>
        <w:t>капсульованих</w:t>
      </w:r>
      <w:proofErr w:type="spellEnd"/>
      <w:r w:rsidRPr="000D36A1">
        <w:rPr>
          <w:rFonts w:ascii="Times New Roman" w:hAnsi="Times New Roman" w:cs="Times New Roman"/>
          <w:sz w:val="28"/>
          <w:szCs w:val="28"/>
        </w:rPr>
        <w:t xml:space="preserve"> добавок для зменшення запалення, покращення </w:t>
      </w:r>
      <w:proofErr w:type="spellStart"/>
      <w:r w:rsidRPr="000D36A1">
        <w:rPr>
          <w:rFonts w:ascii="Times New Roman" w:hAnsi="Times New Roman" w:cs="Times New Roman"/>
          <w:sz w:val="28"/>
          <w:szCs w:val="28"/>
        </w:rPr>
        <w:t>мікробіотичного</w:t>
      </w:r>
      <w:proofErr w:type="spellEnd"/>
      <w:r w:rsidRPr="000D36A1">
        <w:rPr>
          <w:rFonts w:ascii="Times New Roman" w:hAnsi="Times New Roman" w:cs="Times New Roman"/>
          <w:sz w:val="28"/>
          <w:szCs w:val="28"/>
        </w:rPr>
        <w:t xml:space="preserve"> балансу та підвищення стрес-толерантності.</w:t>
      </w:r>
    </w:p>
    <w:p w14:paraId="238E0C1D" w14:textId="77777777" w:rsidR="000D36A1" w:rsidRPr="000D36A1" w:rsidRDefault="000D36A1" w:rsidP="000D36A1">
      <w:pPr>
        <w:spacing w:after="0" w:line="360" w:lineRule="auto"/>
        <w:ind w:firstLine="709"/>
        <w:jc w:val="both"/>
        <w:rPr>
          <w:rFonts w:ascii="Times New Roman" w:hAnsi="Times New Roman" w:cs="Times New Roman"/>
          <w:sz w:val="28"/>
          <w:szCs w:val="28"/>
        </w:rPr>
      </w:pPr>
      <w:r w:rsidRPr="000D36A1">
        <w:rPr>
          <w:rFonts w:ascii="Times New Roman" w:hAnsi="Times New Roman" w:cs="Times New Roman"/>
          <w:sz w:val="28"/>
          <w:szCs w:val="28"/>
        </w:rPr>
        <w:t xml:space="preserve">Вітамін D₃ — 2000–4000 МО/добу у зимово-весняний період або при зниженому рівні 25(OH)D у сироватці (&lt;30 </w:t>
      </w:r>
      <w:proofErr w:type="spellStart"/>
      <w:r w:rsidRPr="000D36A1">
        <w:rPr>
          <w:rFonts w:ascii="Times New Roman" w:hAnsi="Times New Roman" w:cs="Times New Roman"/>
          <w:sz w:val="28"/>
          <w:szCs w:val="28"/>
        </w:rPr>
        <w:t>нг</w:t>
      </w:r>
      <w:proofErr w:type="spellEnd"/>
      <w:r w:rsidRPr="000D36A1">
        <w:rPr>
          <w:rFonts w:ascii="Times New Roman" w:hAnsi="Times New Roman" w:cs="Times New Roman"/>
          <w:sz w:val="28"/>
          <w:szCs w:val="28"/>
        </w:rPr>
        <w:t>/мл).</w:t>
      </w:r>
    </w:p>
    <w:p w14:paraId="1B7384B6" w14:textId="77777777" w:rsidR="000D36A1" w:rsidRPr="000D36A1" w:rsidRDefault="000D36A1" w:rsidP="000D36A1">
      <w:pPr>
        <w:spacing w:after="0" w:line="360" w:lineRule="auto"/>
        <w:ind w:firstLine="709"/>
        <w:jc w:val="both"/>
        <w:rPr>
          <w:rFonts w:ascii="Times New Roman" w:hAnsi="Times New Roman" w:cs="Times New Roman"/>
          <w:sz w:val="28"/>
          <w:szCs w:val="28"/>
        </w:rPr>
      </w:pPr>
      <w:proofErr w:type="spellStart"/>
      <w:r w:rsidRPr="000D36A1">
        <w:rPr>
          <w:rFonts w:ascii="Times New Roman" w:hAnsi="Times New Roman" w:cs="Times New Roman"/>
          <w:sz w:val="28"/>
          <w:szCs w:val="28"/>
        </w:rPr>
        <w:lastRenderedPageBreak/>
        <w:t>Феритин</w:t>
      </w:r>
      <w:proofErr w:type="spellEnd"/>
      <w:r w:rsidRPr="000D36A1">
        <w:rPr>
          <w:rFonts w:ascii="Times New Roman" w:hAnsi="Times New Roman" w:cs="Times New Roman"/>
          <w:sz w:val="28"/>
          <w:szCs w:val="28"/>
        </w:rPr>
        <w:t xml:space="preserve"> рекомендовано контролювати двічі на рік; за рівнів &lt;40 </w:t>
      </w:r>
      <w:proofErr w:type="spellStart"/>
      <w:r w:rsidRPr="000D36A1">
        <w:rPr>
          <w:rFonts w:ascii="Times New Roman" w:hAnsi="Times New Roman" w:cs="Times New Roman"/>
          <w:sz w:val="28"/>
          <w:szCs w:val="28"/>
        </w:rPr>
        <w:t>нг</w:t>
      </w:r>
      <w:proofErr w:type="spellEnd"/>
      <w:r w:rsidRPr="000D36A1">
        <w:rPr>
          <w:rFonts w:ascii="Times New Roman" w:hAnsi="Times New Roman" w:cs="Times New Roman"/>
          <w:sz w:val="28"/>
          <w:szCs w:val="28"/>
        </w:rPr>
        <w:t xml:space="preserve">/мл доцільна корекція </w:t>
      </w:r>
      <w:proofErr w:type="spellStart"/>
      <w:r w:rsidRPr="000D36A1">
        <w:rPr>
          <w:rFonts w:ascii="Times New Roman" w:hAnsi="Times New Roman" w:cs="Times New Roman"/>
          <w:sz w:val="28"/>
          <w:szCs w:val="28"/>
        </w:rPr>
        <w:t>хелатними</w:t>
      </w:r>
      <w:proofErr w:type="spellEnd"/>
      <w:r w:rsidRPr="000D36A1">
        <w:rPr>
          <w:rFonts w:ascii="Times New Roman" w:hAnsi="Times New Roman" w:cs="Times New Roman"/>
          <w:sz w:val="28"/>
          <w:szCs w:val="28"/>
        </w:rPr>
        <w:t xml:space="preserve"> формами заліза (20–45 мг/добу) під наглядом лікаря.</w:t>
      </w:r>
    </w:p>
    <w:p w14:paraId="39B6FB3B" w14:textId="3AF5A732" w:rsidR="000D36A1" w:rsidRPr="000D36A1" w:rsidRDefault="000D36A1" w:rsidP="000D36A1">
      <w:pPr>
        <w:spacing w:after="0" w:line="360" w:lineRule="auto"/>
        <w:ind w:firstLine="709"/>
        <w:jc w:val="both"/>
        <w:rPr>
          <w:rFonts w:ascii="Times New Roman" w:hAnsi="Times New Roman" w:cs="Times New Roman"/>
          <w:sz w:val="28"/>
          <w:szCs w:val="28"/>
        </w:rPr>
      </w:pPr>
      <w:r w:rsidRPr="00446BC7">
        <w:rPr>
          <w:rFonts w:ascii="Times New Roman" w:hAnsi="Times New Roman" w:cs="Times New Roman"/>
          <w:b/>
          <w:sz w:val="28"/>
          <w:szCs w:val="28"/>
        </w:rPr>
        <w:t>Гідратаційний режим</w:t>
      </w:r>
      <w:r w:rsidRPr="000D36A1">
        <w:rPr>
          <w:rFonts w:ascii="Times New Roman" w:hAnsi="Times New Roman" w:cs="Times New Roman"/>
          <w:sz w:val="28"/>
          <w:szCs w:val="28"/>
        </w:rPr>
        <w:t>.</w:t>
      </w:r>
      <w:r w:rsidR="00446BC7">
        <w:rPr>
          <w:rFonts w:ascii="Times New Roman" w:hAnsi="Times New Roman" w:cs="Times New Roman"/>
          <w:sz w:val="28"/>
          <w:szCs w:val="28"/>
        </w:rPr>
        <w:t xml:space="preserve"> </w:t>
      </w:r>
      <w:r w:rsidRPr="000D36A1">
        <w:rPr>
          <w:rFonts w:ascii="Times New Roman" w:hAnsi="Times New Roman" w:cs="Times New Roman"/>
          <w:sz w:val="28"/>
          <w:szCs w:val="28"/>
        </w:rPr>
        <w:t>Оптимальне споживання рідини становить 3</w:t>
      </w:r>
      <w:r w:rsidR="00446BC7">
        <w:rPr>
          <w:rFonts w:ascii="Times New Roman" w:hAnsi="Times New Roman" w:cs="Times New Roman"/>
          <w:sz w:val="28"/>
          <w:szCs w:val="28"/>
        </w:rPr>
        <w:t>5</w:t>
      </w:r>
      <w:r w:rsidRPr="000D36A1">
        <w:rPr>
          <w:rFonts w:ascii="Times New Roman" w:hAnsi="Times New Roman" w:cs="Times New Roman"/>
          <w:sz w:val="28"/>
          <w:szCs w:val="28"/>
        </w:rPr>
        <w:t>–</w:t>
      </w:r>
      <w:r w:rsidR="00446BC7">
        <w:rPr>
          <w:rFonts w:ascii="Times New Roman" w:hAnsi="Times New Roman" w:cs="Times New Roman"/>
          <w:sz w:val="28"/>
          <w:szCs w:val="28"/>
        </w:rPr>
        <w:t>40</w:t>
      </w:r>
      <w:r w:rsidRPr="000D36A1">
        <w:rPr>
          <w:rFonts w:ascii="Times New Roman" w:hAnsi="Times New Roman" w:cs="Times New Roman"/>
          <w:sz w:val="28"/>
          <w:szCs w:val="28"/>
        </w:rPr>
        <w:t xml:space="preserve"> мл/кг маси тіла на добу з урахуванням тренувального навантаження. Рекомендується чергування звичайної води, мінералізованих напоїв без цукру та рослинних настоїв з легким жовчогінним ефектом (м’ята, меліса, ромашка, фенхель).</w:t>
      </w:r>
    </w:p>
    <w:p w14:paraId="2CE7A479" w14:textId="0F6BEA2E" w:rsidR="000D36A1" w:rsidRPr="000D36A1" w:rsidRDefault="000D36A1" w:rsidP="000D36A1">
      <w:pPr>
        <w:spacing w:after="0" w:line="360" w:lineRule="auto"/>
        <w:ind w:firstLine="709"/>
        <w:jc w:val="both"/>
        <w:rPr>
          <w:rFonts w:ascii="Times New Roman" w:hAnsi="Times New Roman" w:cs="Times New Roman"/>
          <w:sz w:val="28"/>
          <w:szCs w:val="28"/>
        </w:rPr>
      </w:pPr>
      <w:r w:rsidRPr="00446BC7">
        <w:rPr>
          <w:rFonts w:ascii="Times New Roman" w:hAnsi="Times New Roman" w:cs="Times New Roman"/>
          <w:b/>
          <w:sz w:val="28"/>
          <w:szCs w:val="28"/>
        </w:rPr>
        <w:t>Фізичне навантаження</w:t>
      </w:r>
      <w:r w:rsidRPr="000D36A1">
        <w:rPr>
          <w:rFonts w:ascii="Times New Roman" w:hAnsi="Times New Roman" w:cs="Times New Roman"/>
          <w:sz w:val="28"/>
          <w:szCs w:val="28"/>
        </w:rPr>
        <w:t>.</w:t>
      </w:r>
      <w:r w:rsidR="00446BC7">
        <w:rPr>
          <w:rFonts w:ascii="Times New Roman" w:hAnsi="Times New Roman" w:cs="Times New Roman"/>
          <w:sz w:val="28"/>
          <w:szCs w:val="28"/>
        </w:rPr>
        <w:t xml:space="preserve"> </w:t>
      </w:r>
      <w:r w:rsidRPr="000D36A1">
        <w:rPr>
          <w:rFonts w:ascii="Times New Roman" w:hAnsi="Times New Roman" w:cs="Times New Roman"/>
          <w:sz w:val="28"/>
          <w:szCs w:val="28"/>
        </w:rPr>
        <w:t>Заняття силовим фітнесом проводити 3 рази на тиждень, з тривалістю основної частини 45–60 хв.</w:t>
      </w:r>
      <w:r w:rsidR="00446BC7">
        <w:rPr>
          <w:rFonts w:ascii="Times New Roman" w:hAnsi="Times New Roman" w:cs="Times New Roman"/>
          <w:sz w:val="28"/>
          <w:szCs w:val="28"/>
        </w:rPr>
        <w:t xml:space="preserve"> </w:t>
      </w:r>
      <w:r w:rsidRPr="000D36A1">
        <w:rPr>
          <w:rFonts w:ascii="Times New Roman" w:hAnsi="Times New Roman" w:cs="Times New Roman"/>
          <w:sz w:val="28"/>
          <w:szCs w:val="28"/>
        </w:rPr>
        <w:t xml:space="preserve">Інтенсивність — 60–70 % від 1RM, з пріоритетом базових вправ (присідання, тяги, </w:t>
      </w:r>
      <w:proofErr w:type="spellStart"/>
      <w:r w:rsidRPr="000D36A1">
        <w:rPr>
          <w:rFonts w:ascii="Times New Roman" w:hAnsi="Times New Roman" w:cs="Times New Roman"/>
          <w:sz w:val="28"/>
          <w:szCs w:val="28"/>
        </w:rPr>
        <w:t>жими</w:t>
      </w:r>
      <w:proofErr w:type="spellEnd"/>
      <w:r w:rsidRPr="000D36A1">
        <w:rPr>
          <w:rFonts w:ascii="Times New Roman" w:hAnsi="Times New Roman" w:cs="Times New Roman"/>
          <w:sz w:val="28"/>
          <w:szCs w:val="28"/>
        </w:rPr>
        <w:t>, вправи з TRX).</w:t>
      </w:r>
    </w:p>
    <w:p w14:paraId="4D9D8CF3" w14:textId="77777777" w:rsidR="000D36A1" w:rsidRPr="000D36A1" w:rsidRDefault="000D36A1" w:rsidP="000D36A1">
      <w:pPr>
        <w:spacing w:after="0" w:line="360" w:lineRule="auto"/>
        <w:ind w:firstLine="709"/>
        <w:jc w:val="both"/>
        <w:rPr>
          <w:rFonts w:ascii="Times New Roman" w:hAnsi="Times New Roman" w:cs="Times New Roman"/>
          <w:sz w:val="28"/>
          <w:szCs w:val="28"/>
        </w:rPr>
      </w:pPr>
      <w:r w:rsidRPr="000D36A1">
        <w:rPr>
          <w:rFonts w:ascii="Times New Roman" w:hAnsi="Times New Roman" w:cs="Times New Roman"/>
          <w:sz w:val="28"/>
          <w:szCs w:val="28"/>
        </w:rPr>
        <w:t>У тренувальний процес доцільно включати функціональні вправи з акцентом на м’язи черевного преса, що стимулюють вісцеральну перистальтику.</w:t>
      </w:r>
    </w:p>
    <w:p w14:paraId="30351BB2" w14:textId="77777777" w:rsidR="000D36A1" w:rsidRPr="000D36A1" w:rsidRDefault="000D36A1" w:rsidP="000D36A1">
      <w:pPr>
        <w:spacing w:after="0" w:line="360" w:lineRule="auto"/>
        <w:ind w:firstLine="709"/>
        <w:jc w:val="both"/>
        <w:rPr>
          <w:rFonts w:ascii="Times New Roman" w:hAnsi="Times New Roman" w:cs="Times New Roman"/>
          <w:sz w:val="28"/>
          <w:szCs w:val="28"/>
        </w:rPr>
      </w:pPr>
      <w:r w:rsidRPr="000D36A1">
        <w:rPr>
          <w:rFonts w:ascii="Times New Roman" w:hAnsi="Times New Roman" w:cs="Times New Roman"/>
          <w:sz w:val="28"/>
          <w:szCs w:val="28"/>
        </w:rPr>
        <w:t>Після тренувань — 10–15 хв легких дихальних або релаксаційних вправ для нормалізації тонусу вегетативної нервової системи.</w:t>
      </w:r>
    </w:p>
    <w:p w14:paraId="00745834" w14:textId="43FE6C04" w:rsidR="000D36A1" w:rsidRPr="000D36A1" w:rsidRDefault="000D36A1" w:rsidP="000D36A1">
      <w:pPr>
        <w:spacing w:after="0" w:line="360" w:lineRule="auto"/>
        <w:ind w:firstLine="709"/>
        <w:jc w:val="both"/>
        <w:rPr>
          <w:rFonts w:ascii="Times New Roman" w:hAnsi="Times New Roman" w:cs="Times New Roman"/>
          <w:sz w:val="28"/>
          <w:szCs w:val="28"/>
        </w:rPr>
      </w:pPr>
      <w:r w:rsidRPr="00446BC7">
        <w:rPr>
          <w:rFonts w:ascii="Times New Roman" w:hAnsi="Times New Roman" w:cs="Times New Roman"/>
          <w:b/>
          <w:sz w:val="28"/>
          <w:szCs w:val="28"/>
        </w:rPr>
        <w:t>Моніторинг ефективності</w:t>
      </w:r>
      <w:r w:rsidRPr="000D36A1">
        <w:rPr>
          <w:rFonts w:ascii="Times New Roman" w:hAnsi="Times New Roman" w:cs="Times New Roman"/>
          <w:sz w:val="28"/>
          <w:szCs w:val="28"/>
        </w:rPr>
        <w:t>.</w:t>
      </w:r>
      <w:r w:rsidR="00446BC7">
        <w:rPr>
          <w:rFonts w:ascii="Times New Roman" w:hAnsi="Times New Roman" w:cs="Times New Roman"/>
          <w:sz w:val="28"/>
          <w:szCs w:val="28"/>
        </w:rPr>
        <w:t xml:space="preserve"> </w:t>
      </w:r>
      <w:r w:rsidRPr="000D36A1">
        <w:rPr>
          <w:rFonts w:ascii="Times New Roman" w:hAnsi="Times New Roman" w:cs="Times New Roman"/>
          <w:sz w:val="28"/>
          <w:szCs w:val="28"/>
        </w:rPr>
        <w:t xml:space="preserve">Рекомендується здійснювати контроль стану травної системи кожні 4–6 тижнів за допомогою шкал BSFS та PAC-SYM, а також фіксувати самопочуття за VAS-шкалою. У разі відсутності позитивної динаміки через 8 тижнів варто переглянути співвідношення </w:t>
      </w:r>
      <w:proofErr w:type="spellStart"/>
      <w:r w:rsidRPr="000D36A1">
        <w:rPr>
          <w:rFonts w:ascii="Times New Roman" w:hAnsi="Times New Roman" w:cs="Times New Roman"/>
          <w:sz w:val="28"/>
          <w:szCs w:val="28"/>
        </w:rPr>
        <w:t>макронутрієнтів</w:t>
      </w:r>
      <w:proofErr w:type="spellEnd"/>
      <w:r w:rsidRPr="000D36A1">
        <w:rPr>
          <w:rFonts w:ascii="Times New Roman" w:hAnsi="Times New Roman" w:cs="Times New Roman"/>
          <w:sz w:val="28"/>
          <w:szCs w:val="28"/>
        </w:rPr>
        <w:t xml:space="preserve"> або інтенсивність тренувань.</w:t>
      </w:r>
    </w:p>
    <w:p w14:paraId="03787475" w14:textId="037D0619" w:rsidR="00EF6A1D" w:rsidRDefault="000D36A1" w:rsidP="00446BC7">
      <w:pPr>
        <w:spacing w:after="0" w:line="360" w:lineRule="auto"/>
        <w:ind w:firstLine="709"/>
        <w:jc w:val="both"/>
        <w:rPr>
          <w:rFonts w:ascii="Times New Roman" w:hAnsi="Times New Roman" w:cs="Times New Roman"/>
          <w:b/>
          <w:sz w:val="28"/>
          <w:szCs w:val="28"/>
        </w:rPr>
      </w:pPr>
      <w:r w:rsidRPr="00446BC7">
        <w:rPr>
          <w:rFonts w:ascii="Times New Roman" w:hAnsi="Times New Roman" w:cs="Times New Roman"/>
          <w:b/>
          <w:sz w:val="28"/>
          <w:szCs w:val="28"/>
        </w:rPr>
        <w:t>Практичне впровадження</w:t>
      </w:r>
      <w:r w:rsidRPr="000D36A1">
        <w:rPr>
          <w:rFonts w:ascii="Times New Roman" w:hAnsi="Times New Roman" w:cs="Times New Roman"/>
          <w:sz w:val="28"/>
          <w:szCs w:val="28"/>
        </w:rPr>
        <w:t>.</w:t>
      </w:r>
      <w:r w:rsidR="00446BC7">
        <w:rPr>
          <w:rFonts w:ascii="Times New Roman" w:hAnsi="Times New Roman" w:cs="Times New Roman"/>
          <w:sz w:val="28"/>
          <w:szCs w:val="28"/>
        </w:rPr>
        <w:t xml:space="preserve"> </w:t>
      </w:r>
      <w:r w:rsidRPr="000D36A1">
        <w:rPr>
          <w:rFonts w:ascii="Times New Roman" w:hAnsi="Times New Roman" w:cs="Times New Roman"/>
          <w:sz w:val="28"/>
          <w:szCs w:val="28"/>
        </w:rPr>
        <w:t xml:space="preserve">Розроблену модель можна використовувати в роботі фахівців фітнес-центрів, дієтологічних кабінетів, </w:t>
      </w:r>
      <w:proofErr w:type="spellStart"/>
      <w:r w:rsidRPr="000D36A1">
        <w:rPr>
          <w:rFonts w:ascii="Times New Roman" w:hAnsi="Times New Roman" w:cs="Times New Roman"/>
          <w:sz w:val="28"/>
          <w:szCs w:val="28"/>
        </w:rPr>
        <w:t>клінік</w:t>
      </w:r>
      <w:proofErr w:type="spellEnd"/>
      <w:r w:rsidRPr="000D36A1">
        <w:rPr>
          <w:rFonts w:ascii="Times New Roman" w:hAnsi="Times New Roman" w:cs="Times New Roman"/>
          <w:sz w:val="28"/>
          <w:szCs w:val="28"/>
        </w:rPr>
        <w:t xml:space="preserve"> превентивної медицини та у навчальному процесі закладів вищої освіти для формування індивідуальних програм харчування й фізичної активності жінок.</w:t>
      </w:r>
    </w:p>
    <w:p w14:paraId="3D198AD5" w14:textId="17EFEC17" w:rsidR="009B1949" w:rsidRDefault="009B1949" w:rsidP="00BF3403">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14:paraId="716A0CD6" w14:textId="3AC206CC" w:rsidR="001D397D" w:rsidRPr="001274E5" w:rsidRDefault="00C53351" w:rsidP="00446BC7">
      <w:pPr>
        <w:spacing w:after="0" w:line="360" w:lineRule="auto"/>
        <w:jc w:val="center"/>
        <w:rPr>
          <w:rFonts w:ascii="Times New Roman" w:hAnsi="Times New Roman" w:cs="Times New Roman"/>
          <w:b/>
          <w:sz w:val="28"/>
          <w:szCs w:val="28"/>
        </w:rPr>
      </w:pPr>
      <w:r w:rsidRPr="001274E5">
        <w:rPr>
          <w:rFonts w:ascii="Times New Roman" w:hAnsi="Times New Roman" w:cs="Times New Roman"/>
          <w:b/>
          <w:sz w:val="28"/>
          <w:szCs w:val="28"/>
        </w:rPr>
        <w:lastRenderedPageBreak/>
        <w:t>СПИСОК ВИКОРИСТАНИХ ДЖЕРЕЛ</w:t>
      </w:r>
      <w:r w:rsidR="00377887">
        <w:rPr>
          <w:rFonts w:ascii="Times New Roman" w:hAnsi="Times New Roman" w:cs="Times New Roman"/>
          <w:b/>
          <w:sz w:val="28"/>
          <w:szCs w:val="28"/>
        </w:rPr>
        <w:t xml:space="preserve"> </w:t>
      </w:r>
    </w:p>
    <w:p w14:paraId="38D300E9" w14:textId="77777777" w:rsidR="000B4E03" w:rsidRPr="001274E5" w:rsidRDefault="000B4E03"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 </w:t>
      </w:r>
      <w:proofErr w:type="spellStart"/>
      <w:r w:rsidRPr="001274E5">
        <w:rPr>
          <w:rFonts w:ascii="Times New Roman" w:hAnsi="Times New Roman" w:cs="Times New Roman"/>
          <w:sz w:val="28"/>
          <w:szCs w:val="28"/>
        </w:rPr>
        <w:t>López</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Torres</w:t>
      </w:r>
      <w:proofErr w:type="spellEnd"/>
      <w:r w:rsidRPr="001274E5">
        <w:rPr>
          <w:rFonts w:ascii="Times New Roman" w:hAnsi="Times New Roman" w:cs="Times New Roman"/>
          <w:sz w:val="28"/>
          <w:szCs w:val="28"/>
        </w:rPr>
        <w:t xml:space="preserve"> O, </w:t>
      </w:r>
      <w:proofErr w:type="spellStart"/>
      <w:r w:rsidRPr="001274E5">
        <w:rPr>
          <w:rFonts w:ascii="Times New Roman" w:hAnsi="Times New Roman" w:cs="Times New Roman"/>
          <w:sz w:val="28"/>
          <w:szCs w:val="28"/>
        </w:rPr>
        <w:t>Fernández-Elías</w:t>
      </w:r>
      <w:proofErr w:type="spellEnd"/>
      <w:r w:rsidRPr="001274E5">
        <w:rPr>
          <w:rFonts w:ascii="Times New Roman" w:hAnsi="Times New Roman" w:cs="Times New Roman"/>
          <w:sz w:val="28"/>
          <w:szCs w:val="28"/>
        </w:rPr>
        <w:t xml:space="preserve"> 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Performance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Males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Females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Gender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Differences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Nutrients</w:t>
      </w:r>
      <w:proofErr w:type="spellEnd"/>
      <w:r w:rsidRPr="001274E5">
        <w:rPr>
          <w:rFonts w:ascii="Times New Roman" w:hAnsi="Times New Roman" w:cs="Times New Roman"/>
          <w:sz w:val="28"/>
          <w:szCs w:val="28"/>
        </w:rPr>
        <w:t xml:space="preserve">. 2024 </w:t>
      </w:r>
      <w:proofErr w:type="spellStart"/>
      <w:r w:rsidRPr="001274E5">
        <w:rPr>
          <w:rFonts w:ascii="Times New Roman" w:hAnsi="Times New Roman" w:cs="Times New Roman"/>
          <w:sz w:val="28"/>
          <w:szCs w:val="28"/>
        </w:rPr>
        <w:t>Nov</w:t>
      </w:r>
      <w:proofErr w:type="spellEnd"/>
      <w:r w:rsidRPr="001274E5">
        <w:rPr>
          <w:rFonts w:ascii="Times New Roman" w:hAnsi="Times New Roman" w:cs="Times New Roman"/>
          <w:sz w:val="28"/>
          <w:szCs w:val="28"/>
        </w:rPr>
        <w:t xml:space="preserve"> 21;16(23):3979.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10.3390/nu16233979.</w:t>
      </w:r>
    </w:p>
    <w:p w14:paraId="11D6C370" w14:textId="77777777" w:rsidR="000B4E03" w:rsidRPr="001274E5" w:rsidRDefault="000B4E03"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2. </w:t>
      </w:r>
      <w:proofErr w:type="spellStart"/>
      <w:r w:rsidRPr="001274E5">
        <w:rPr>
          <w:rFonts w:ascii="Times New Roman" w:hAnsi="Times New Roman" w:cs="Times New Roman"/>
          <w:sz w:val="28"/>
          <w:szCs w:val="28"/>
        </w:rPr>
        <w:t>Wagner</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Kapounková</w:t>
      </w:r>
      <w:proofErr w:type="spellEnd"/>
      <w:r w:rsidRPr="001274E5">
        <w:rPr>
          <w:rFonts w:ascii="Times New Roman" w:hAnsi="Times New Roman" w:cs="Times New Roman"/>
          <w:sz w:val="28"/>
          <w:szCs w:val="28"/>
        </w:rPr>
        <w:t xml:space="preserve"> K, </w:t>
      </w:r>
      <w:proofErr w:type="spellStart"/>
      <w:r w:rsidRPr="001274E5">
        <w:rPr>
          <w:rFonts w:ascii="Times New Roman" w:hAnsi="Times New Roman" w:cs="Times New Roman"/>
          <w:sz w:val="28"/>
          <w:szCs w:val="28"/>
        </w:rPr>
        <w:t>Struhár</w:t>
      </w:r>
      <w:proofErr w:type="spellEnd"/>
      <w:r w:rsidRPr="001274E5">
        <w:rPr>
          <w:rFonts w:ascii="Times New Roman" w:hAnsi="Times New Roman" w:cs="Times New Roman"/>
          <w:sz w:val="28"/>
          <w:szCs w:val="28"/>
        </w:rPr>
        <w:t xml:space="preserve"> I.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relationship</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between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microbiome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resistance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rapid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BMC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Sci</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Rehabil</w:t>
      </w:r>
      <w:proofErr w:type="spellEnd"/>
      <w:r w:rsidRPr="001274E5">
        <w:rPr>
          <w:rFonts w:ascii="Times New Roman" w:hAnsi="Times New Roman" w:cs="Times New Roman"/>
          <w:sz w:val="28"/>
          <w:szCs w:val="28"/>
        </w:rPr>
        <w:t xml:space="preserve">. 2024 </w:t>
      </w:r>
      <w:proofErr w:type="spellStart"/>
      <w:r w:rsidRPr="001274E5">
        <w:rPr>
          <w:rFonts w:ascii="Times New Roman" w:hAnsi="Times New Roman" w:cs="Times New Roman"/>
          <w:sz w:val="28"/>
          <w:szCs w:val="28"/>
        </w:rPr>
        <w:t>Jan</w:t>
      </w:r>
      <w:proofErr w:type="spellEnd"/>
      <w:r w:rsidRPr="001274E5">
        <w:rPr>
          <w:rFonts w:ascii="Times New Roman" w:hAnsi="Times New Roman" w:cs="Times New Roman"/>
          <w:sz w:val="28"/>
          <w:szCs w:val="28"/>
        </w:rPr>
        <w:t xml:space="preserve"> 2;16(1):4.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10.1186/s13102-023-00791-4.</w:t>
      </w:r>
    </w:p>
    <w:p w14:paraId="77145C87" w14:textId="60EB5AB1" w:rsidR="000B4E03" w:rsidRPr="001274E5" w:rsidRDefault="000B4E03"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 </w:t>
      </w:r>
      <w:proofErr w:type="spellStart"/>
      <w:r w:rsidRPr="001274E5">
        <w:rPr>
          <w:rFonts w:ascii="Times New Roman" w:hAnsi="Times New Roman" w:cs="Times New Roman"/>
          <w:sz w:val="28"/>
          <w:szCs w:val="28"/>
        </w:rPr>
        <w:t>Campbell</w:t>
      </w:r>
      <w:proofErr w:type="spellEnd"/>
      <w:r w:rsidRPr="001274E5">
        <w:rPr>
          <w:rFonts w:ascii="Times New Roman" w:hAnsi="Times New Roman" w:cs="Times New Roman"/>
          <w:sz w:val="28"/>
          <w:szCs w:val="28"/>
        </w:rPr>
        <w:t xml:space="preserve"> BI, </w:t>
      </w:r>
      <w:proofErr w:type="spellStart"/>
      <w:r w:rsidRPr="001274E5">
        <w:rPr>
          <w:rFonts w:ascii="Times New Roman" w:hAnsi="Times New Roman" w:cs="Times New Roman"/>
          <w:sz w:val="28"/>
          <w:szCs w:val="28"/>
        </w:rPr>
        <w:t>Aguilar</w:t>
      </w:r>
      <w:proofErr w:type="spellEnd"/>
      <w:r w:rsidRPr="001274E5">
        <w:rPr>
          <w:rFonts w:ascii="Times New Roman" w:hAnsi="Times New Roman" w:cs="Times New Roman"/>
          <w:sz w:val="28"/>
          <w:szCs w:val="28"/>
        </w:rPr>
        <w:t xml:space="preserve"> D, </w:t>
      </w:r>
      <w:proofErr w:type="spellStart"/>
      <w:r w:rsidRPr="001274E5">
        <w:rPr>
          <w:rFonts w:ascii="Times New Roman" w:hAnsi="Times New Roman" w:cs="Times New Roman"/>
          <w:sz w:val="28"/>
          <w:szCs w:val="28"/>
        </w:rPr>
        <w:t>Conlin</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Vargas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Schoenfeld</w:t>
      </w:r>
      <w:proofErr w:type="spellEnd"/>
      <w:r w:rsidRPr="001274E5">
        <w:rPr>
          <w:rFonts w:ascii="Times New Roman" w:hAnsi="Times New Roman" w:cs="Times New Roman"/>
          <w:sz w:val="28"/>
          <w:szCs w:val="28"/>
        </w:rPr>
        <w:t xml:space="preserve"> BJ, </w:t>
      </w:r>
      <w:proofErr w:type="spellStart"/>
      <w:r w:rsidRPr="001274E5">
        <w:rPr>
          <w:rFonts w:ascii="Times New Roman" w:hAnsi="Times New Roman" w:cs="Times New Roman"/>
          <w:sz w:val="28"/>
          <w:szCs w:val="28"/>
        </w:rPr>
        <w:t>Corson</w:t>
      </w:r>
      <w:proofErr w:type="spellEnd"/>
      <w:r w:rsidRPr="001274E5">
        <w:rPr>
          <w:rFonts w:ascii="Times New Roman" w:hAnsi="Times New Roman" w:cs="Times New Roman"/>
          <w:sz w:val="28"/>
          <w:szCs w:val="28"/>
        </w:rPr>
        <w:t xml:space="preserve"> A</w:t>
      </w:r>
      <w:r w:rsidR="003F7B0C">
        <w:rPr>
          <w:rFonts w:ascii="Times New Roman" w:hAnsi="Times New Roman" w:cs="Times New Roman"/>
          <w:sz w:val="28"/>
          <w:szCs w:val="28"/>
          <w:lang w:val="en-US"/>
        </w:rPr>
        <w:t xml:space="preserve"> et al. </w:t>
      </w:r>
      <w:proofErr w:type="spellStart"/>
      <w:r w:rsidRPr="001274E5">
        <w:rPr>
          <w:rFonts w:ascii="Times New Roman" w:hAnsi="Times New Roman" w:cs="Times New Roman"/>
          <w:sz w:val="28"/>
          <w:szCs w:val="28"/>
        </w:rPr>
        <w:t>Effects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High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Versus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Low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Protein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Body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Composition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Maximal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Strength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Aspiring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Female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Physique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Engaging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w:t>
      </w:r>
      <w:proofErr w:type="spellEnd"/>
      <w:r w:rsidRPr="001274E5">
        <w:rPr>
          <w:rFonts w:ascii="Times New Roman" w:hAnsi="Times New Roman" w:cs="Times New Roman"/>
          <w:sz w:val="28"/>
          <w:szCs w:val="28"/>
        </w:rPr>
        <w:t xml:space="preserve"> 8-Week </w:t>
      </w:r>
      <w:proofErr w:type="spellStart"/>
      <w:r w:rsidRPr="001274E5">
        <w:rPr>
          <w:rFonts w:ascii="Times New Roman" w:hAnsi="Times New Roman" w:cs="Times New Roman"/>
          <w:sz w:val="28"/>
          <w:szCs w:val="28"/>
        </w:rPr>
        <w:t>Resistance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Program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Sport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Exerc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Metab</w:t>
      </w:r>
      <w:proofErr w:type="spellEnd"/>
      <w:r w:rsidRPr="001274E5">
        <w:rPr>
          <w:rFonts w:ascii="Times New Roman" w:hAnsi="Times New Roman" w:cs="Times New Roman"/>
          <w:sz w:val="28"/>
          <w:szCs w:val="28"/>
        </w:rPr>
        <w:t xml:space="preserve">. 2018;28(6):580-5. </w:t>
      </w:r>
    </w:p>
    <w:p w14:paraId="632E93C3" w14:textId="77777777" w:rsidR="000B4E03" w:rsidRPr="001274E5" w:rsidRDefault="000B4E03"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 </w:t>
      </w:r>
      <w:proofErr w:type="spellStart"/>
      <w:r w:rsidRPr="001274E5">
        <w:rPr>
          <w:rFonts w:ascii="Times New Roman" w:hAnsi="Times New Roman" w:cs="Times New Roman"/>
          <w:sz w:val="28"/>
          <w:szCs w:val="28"/>
        </w:rPr>
        <w:t>Wu</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Bhat</w:t>
      </w:r>
      <w:proofErr w:type="spellEnd"/>
      <w:r w:rsidRPr="001274E5">
        <w:rPr>
          <w:rFonts w:ascii="Times New Roman" w:hAnsi="Times New Roman" w:cs="Times New Roman"/>
          <w:sz w:val="28"/>
          <w:szCs w:val="28"/>
        </w:rPr>
        <w:t xml:space="preserve"> ZF, </w:t>
      </w:r>
      <w:proofErr w:type="spellStart"/>
      <w:r w:rsidRPr="001274E5">
        <w:rPr>
          <w:rFonts w:ascii="Times New Roman" w:hAnsi="Times New Roman" w:cs="Times New Roman"/>
          <w:sz w:val="28"/>
          <w:szCs w:val="28"/>
        </w:rPr>
        <w:t>Gounder</w:t>
      </w:r>
      <w:proofErr w:type="spellEnd"/>
      <w:r w:rsidRPr="001274E5">
        <w:rPr>
          <w:rFonts w:ascii="Times New Roman" w:hAnsi="Times New Roman" w:cs="Times New Roman"/>
          <w:sz w:val="28"/>
          <w:szCs w:val="28"/>
        </w:rPr>
        <w:t xml:space="preserve"> RS, </w:t>
      </w:r>
      <w:proofErr w:type="spellStart"/>
      <w:r w:rsidRPr="001274E5">
        <w:rPr>
          <w:rFonts w:ascii="Times New Roman" w:hAnsi="Times New Roman" w:cs="Times New Roman"/>
          <w:sz w:val="28"/>
          <w:szCs w:val="28"/>
        </w:rPr>
        <w:t>Mohamed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Ahmed</w:t>
      </w:r>
      <w:proofErr w:type="spellEnd"/>
      <w:r w:rsidRPr="001274E5">
        <w:rPr>
          <w:rFonts w:ascii="Times New Roman" w:hAnsi="Times New Roman" w:cs="Times New Roman"/>
          <w:sz w:val="28"/>
          <w:szCs w:val="28"/>
        </w:rPr>
        <w:t xml:space="preserve"> IA, </w:t>
      </w:r>
      <w:proofErr w:type="spellStart"/>
      <w:r w:rsidRPr="001274E5">
        <w:rPr>
          <w:rFonts w:ascii="Times New Roman" w:hAnsi="Times New Roman" w:cs="Times New Roman"/>
          <w:sz w:val="28"/>
          <w:szCs w:val="28"/>
        </w:rPr>
        <w:t>Al-Juhaimi</w:t>
      </w:r>
      <w:proofErr w:type="spellEnd"/>
      <w:r w:rsidRPr="001274E5">
        <w:rPr>
          <w:rFonts w:ascii="Times New Roman" w:hAnsi="Times New Roman" w:cs="Times New Roman"/>
          <w:sz w:val="28"/>
          <w:szCs w:val="28"/>
        </w:rPr>
        <w:t xml:space="preserve"> FY, </w:t>
      </w:r>
      <w:proofErr w:type="spellStart"/>
      <w:r w:rsidRPr="001274E5">
        <w:rPr>
          <w:rFonts w:ascii="Times New Roman" w:hAnsi="Times New Roman" w:cs="Times New Roman"/>
          <w:sz w:val="28"/>
          <w:szCs w:val="28"/>
        </w:rPr>
        <w:t>Ding</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Bekhit</w:t>
      </w:r>
      <w:proofErr w:type="spellEnd"/>
      <w:r w:rsidRPr="001274E5">
        <w:rPr>
          <w:rFonts w:ascii="Times New Roman" w:hAnsi="Times New Roman" w:cs="Times New Roman"/>
          <w:sz w:val="28"/>
          <w:szCs w:val="28"/>
        </w:rPr>
        <w:t xml:space="preserve"> AEA. </w:t>
      </w:r>
      <w:proofErr w:type="spellStart"/>
      <w:r w:rsidRPr="001274E5">
        <w:rPr>
          <w:rFonts w:ascii="Times New Roman" w:hAnsi="Times New Roman" w:cs="Times New Roman"/>
          <w:sz w:val="28"/>
          <w:szCs w:val="28"/>
        </w:rPr>
        <w:t>Effect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Protein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Processing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Microbiota</w:t>
      </w:r>
      <w:proofErr w:type="spellEnd"/>
      <w:r w:rsidRPr="001274E5">
        <w:rPr>
          <w:rFonts w:ascii="Times New Roman" w:hAnsi="Times New Roman" w:cs="Times New Roman"/>
          <w:sz w:val="28"/>
          <w:szCs w:val="28"/>
        </w:rPr>
        <w:t xml:space="preserve">-A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Nutrients</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Jan</w:t>
      </w:r>
      <w:proofErr w:type="spellEnd"/>
      <w:r w:rsidRPr="001274E5">
        <w:rPr>
          <w:rFonts w:ascii="Times New Roman" w:hAnsi="Times New Roman" w:cs="Times New Roman"/>
          <w:sz w:val="28"/>
          <w:szCs w:val="28"/>
        </w:rPr>
        <w:t xml:space="preserve"> 20;14(3):453.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10.3390/nu14030453.</w:t>
      </w:r>
    </w:p>
    <w:p w14:paraId="0CE78F43" w14:textId="1A71AD01" w:rsidR="000B4E03" w:rsidRPr="001274E5" w:rsidRDefault="000B4E03"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 </w:t>
      </w:r>
      <w:proofErr w:type="spellStart"/>
      <w:r w:rsidRPr="001274E5">
        <w:rPr>
          <w:rFonts w:ascii="Times New Roman" w:hAnsi="Times New Roman" w:cs="Times New Roman"/>
          <w:sz w:val="28"/>
          <w:szCs w:val="28"/>
        </w:rPr>
        <w:t>Vasconcelos</w:t>
      </w:r>
      <w:proofErr w:type="spellEnd"/>
      <w:r w:rsidRPr="001274E5">
        <w:rPr>
          <w:rFonts w:ascii="Times New Roman" w:hAnsi="Times New Roman" w:cs="Times New Roman"/>
          <w:sz w:val="28"/>
          <w:szCs w:val="28"/>
        </w:rPr>
        <w:t xml:space="preserve"> QDJS, </w:t>
      </w:r>
      <w:proofErr w:type="spellStart"/>
      <w:r w:rsidRPr="001274E5">
        <w:rPr>
          <w:rFonts w:ascii="Times New Roman" w:hAnsi="Times New Roman" w:cs="Times New Roman"/>
          <w:sz w:val="28"/>
          <w:szCs w:val="28"/>
        </w:rPr>
        <w:t>Bachur</w:t>
      </w:r>
      <w:proofErr w:type="spellEnd"/>
      <w:r w:rsidRPr="001274E5">
        <w:rPr>
          <w:rFonts w:ascii="Times New Roman" w:hAnsi="Times New Roman" w:cs="Times New Roman"/>
          <w:sz w:val="28"/>
          <w:szCs w:val="28"/>
        </w:rPr>
        <w:t xml:space="preserve"> TPR, </w:t>
      </w:r>
      <w:proofErr w:type="spellStart"/>
      <w:r w:rsidRPr="001274E5">
        <w:rPr>
          <w:rFonts w:ascii="Times New Roman" w:hAnsi="Times New Roman" w:cs="Times New Roman"/>
          <w:sz w:val="28"/>
          <w:szCs w:val="28"/>
        </w:rPr>
        <w:t>Aragão</w:t>
      </w:r>
      <w:proofErr w:type="spellEnd"/>
      <w:r w:rsidRPr="001274E5">
        <w:rPr>
          <w:rFonts w:ascii="Times New Roman" w:hAnsi="Times New Roman" w:cs="Times New Roman"/>
          <w:sz w:val="28"/>
          <w:szCs w:val="28"/>
        </w:rPr>
        <w:t xml:space="preserve"> GF. </w:t>
      </w:r>
      <w:proofErr w:type="spellStart"/>
      <w:r w:rsidRPr="001274E5">
        <w:rPr>
          <w:rFonts w:ascii="Times New Roman" w:hAnsi="Times New Roman" w:cs="Times New Roman"/>
          <w:sz w:val="28"/>
          <w:szCs w:val="28"/>
        </w:rPr>
        <w:t>Whey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protein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supplementation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potentially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adverse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effects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Appl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Metab</w:t>
      </w:r>
      <w:proofErr w:type="spellEnd"/>
      <w:r w:rsidRPr="001274E5">
        <w:rPr>
          <w:rFonts w:ascii="Times New Roman" w:hAnsi="Times New Roman" w:cs="Times New Roman"/>
          <w:sz w:val="28"/>
          <w:szCs w:val="28"/>
        </w:rPr>
        <w:t xml:space="preserve">. 2021 Jan;46(1):27-33.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10.1139/apnm-2020-0370.</w:t>
      </w:r>
    </w:p>
    <w:p w14:paraId="1606C666" w14:textId="1E467E9F" w:rsidR="000B4E03" w:rsidRPr="001274E5" w:rsidRDefault="000B4E03"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6. </w:t>
      </w:r>
      <w:hyperlink r:id="rId12" w:history="1">
        <w:r w:rsidR="008A2213" w:rsidRPr="001274E5">
          <w:rPr>
            <w:rStyle w:val="a6"/>
            <w:rFonts w:ascii="Times New Roman" w:hAnsi="Times New Roman" w:cs="Times New Roman"/>
            <w:color w:val="auto"/>
            <w:sz w:val="28"/>
            <w:szCs w:val="28"/>
            <w:u w:val="none"/>
          </w:rPr>
          <w:t>https://icd.who.int/browse10/2019/en</w:t>
        </w:r>
      </w:hyperlink>
      <w:r w:rsidR="008A2213" w:rsidRPr="001274E5">
        <w:rPr>
          <w:rFonts w:ascii="Times New Roman" w:hAnsi="Times New Roman" w:cs="Times New Roman"/>
          <w:sz w:val="28"/>
          <w:szCs w:val="28"/>
        </w:rPr>
        <w:t>.</w:t>
      </w:r>
    </w:p>
    <w:p w14:paraId="1DD29713" w14:textId="77777777" w:rsidR="00BF306A" w:rsidRPr="001274E5" w:rsidRDefault="00BF306A"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7. </w:t>
      </w:r>
      <w:proofErr w:type="spellStart"/>
      <w:r w:rsidRPr="001274E5">
        <w:rPr>
          <w:rFonts w:ascii="Times New Roman" w:hAnsi="Times New Roman" w:cs="Times New Roman"/>
          <w:sz w:val="28"/>
          <w:szCs w:val="28"/>
        </w:rPr>
        <w:t>Verkuijl</w:t>
      </w:r>
      <w:proofErr w:type="spellEnd"/>
      <w:r w:rsidRPr="001274E5">
        <w:rPr>
          <w:rFonts w:ascii="Times New Roman" w:hAnsi="Times New Roman" w:cs="Times New Roman"/>
          <w:sz w:val="28"/>
          <w:szCs w:val="28"/>
        </w:rPr>
        <w:t xml:space="preserve"> SJ, </w:t>
      </w:r>
      <w:proofErr w:type="spellStart"/>
      <w:r w:rsidRPr="001274E5">
        <w:rPr>
          <w:rFonts w:ascii="Times New Roman" w:hAnsi="Times New Roman" w:cs="Times New Roman"/>
          <w:sz w:val="28"/>
          <w:szCs w:val="28"/>
        </w:rPr>
        <w:t>Meinds</w:t>
      </w:r>
      <w:proofErr w:type="spellEnd"/>
      <w:r w:rsidRPr="001274E5">
        <w:rPr>
          <w:rFonts w:ascii="Times New Roman" w:hAnsi="Times New Roman" w:cs="Times New Roman"/>
          <w:sz w:val="28"/>
          <w:szCs w:val="28"/>
        </w:rPr>
        <w:t xml:space="preserve"> RJ, </w:t>
      </w:r>
      <w:proofErr w:type="spellStart"/>
      <w:r w:rsidRPr="001274E5">
        <w:rPr>
          <w:rFonts w:ascii="Times New Roman" w:hAnsi="Times New Roman" w:cs="Times New Roman"/>
          <w:sz w:val="28"/>
          <w:szCs w:val="28"/>
        </w:rPr>
        <w:t>Trzpis</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Broens</w:t>
      </w:r>
      <w:proofErr w:type="spellEnd"/>
      <w:r w:rsidRPr="001274E5">
        <w:rPr>
          <w:rFonts w:ascii="Times New Roman" w:hAnsi="Times New Roman" w:cs="Times New Roman"/>
          <w:sz w:val="28"/>
          <w:szCs w:val="28"/>
        </w:rPr>
        <w:t xml:space="preserve"> PMA.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influence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demographic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characteristics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symptoms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detailed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overview</w:t>
      </w:r>
      <w:proofErr w:type="spellEnd"/>
      <w:r w:rsidRPr="001274E5">
        <w:rPr>
          <w:rFonts w:ascii="Times New Roman" w:hAnsi="Times New Roman" w:cs="Times New Roman"/>
          <w:sz w:val="28"/>
          <w:szCs w:val="28"/>
        </w:rPr>
        <w:t xml:space="preserve">. BMC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2020 </w:t>
      </w:r>
      <w:proofErr w:type="spellStart"/>
      <w:r w:rsidRPr="001274E5">
        <w:rPr>
          <w:rFonts w:ascii="Times New Roman" w:hAnsi="Times New Roman" w:cs="Times New Roman"/>
          <w:sz w:val="28"/>
          <w:szCs w:val="28"/>
        </w:rPr>
        <w:t>Jun</w:t>
      </w:r>
      <w:proofErr w:type="spellEnd"/>
      <w:r w:rsidRPr="001274E5">
        <w:rPr>
          <w:rFonts w:ascii="Times New Roman" w:hAnsi="Times New Roman" w:cs="Times New Roman"/>
          <w:sz w:val="28"/>
          <w:szCs w:val="28"/>
        </w:rPr>
        <w:t xml:space="preserve"> 3;20(1):168.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10.1186/s12876-020-01306-y. </w:t>
      </w:r>
    </w:p>
    <w:p w14:paraId="32FA83C7" w14:textId="77777777" w:rsidR="00BF306A" w:rsidRPr="001274E5" w:rsidRDefault="00BF306A"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8. </w:t>
      </w:r>
      <w:proofErr w:type="spellStart"/>
      <w:r w:rsidRPr="001274E5">
        <w:rPr>
          <w:rFonts w:ascii="Times New Roman" w:hAnsi="Times New Roman" w:cs="Times New Roman"/>
          <w:sz w:val="28"/>
          <w:szCs w:val="28"/>
        </w:rPr>
        <w:t>Sanchez</w:t>
      </w:r>
      <w:proofErr w:type="spellEnd"/>
      <w:r w:rsidRPr="001274E5">
        <w:rPr>
          <w:rFonts w:ascii="Times New Roman" w:hAnsi="Times New Roman" w:cs="Times New Roman"/>
          <w:sz w:val="28"/>
          <w:szCs w:val="28"/>
        </w:rPr>
        <w:t xml:space="preserve"> MI, </w:t>
      </w:r>
      <w:proofErr w:type="spellStart"/>
      <w:r w:rsidRPr="001274E5">
        <w:rPr>
          <w:rFonts w:ascii="Times New Roman" w:hAnsi="Times New Roman" w:cs="Times New Roman"/>
          <w:sz w:val="28"/>
          <w:szCs w:val="28"/>
        </w:rPr>
        <w:t>Bercik</w:t>
      </w:r>
      <w:proofErr w:type="spellEnd"/>
      <w:r w:rsidRPr="001274E5">
        <w:rPr>
          <w:rFonts w:ascii="Times New Roman" w:hAnsi="Times New Roman" w:cs="Times New Roman"/>
          <w:sz w:val="28"/>
          <w:szCs w:val="28"/>
        </w:rPr>
        <w:t xml:space="preserve"> P. </w:t>
      </w:r>
      <w:proofErr w:type="spellStart"/>
      <w:r w:rsidRPr="001274E5">
        <w:rPr>
          <w:rFonts w:ascii="Times New Roman" w:hAnsi="Times New Roman" w:cs="Times New Roman"/>
          <w:sz w:val="28"/>
          <w:szCs w:val="28"/>
        </w:rPr>
        <w:t>Epidemiology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burden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Can</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2011 Oct;25 </w:t>
      </w:r>
      <w:proofErr w:type="spellStart"/>
      <w:r w:rsidRPr="001274E5">
        <w:rPr>
          <w:rFonts w:ascii="Times New Roman" w:hAnsi="Times New Roman" w:cs="Times New Roman"/>
          <w:sz w:val="28"/>
          <w:szCs w:val="28"/>
        </w:rPr>
        <w:t>Suppl</w:t>
      </w:r>
      <w:proofErr w:type="spellEnd"/>
      <w:r w:rsidRPr="001274E5">
        <w:rPr>
          <w:rFonts w:ascii="Times New Roman" w:hAnsi="Times New Roman" w:cs="Times New Roman"/>
          <w:sz w:val="28"/>
          <w:szCs w:val="28"/>
        </w:rPr>
        <w:t xml:space="preserve"> B(</w:t>
      </w:r>
      <w:proofErr w:type="spellStart"/>
      <w:r w:rsidRPr="001274E5">
        <w:rPr>
          <w:rFonts w:ascii="Times New Roman" w:hAnsi="Times New Roman" w:cs="Times New Roman"/>
          <w:sz w:val="28"/>
          <w:szCs w:val="28"/>
        </w:rPr>
        <w:t>Suppl</w:t>
      </w:r>
      <w:proofErr w:type="spellEnd"/>
      <w:r w:rsidRPr="001274E5">
        <w:rPr>
          <w:rFonts w:ascii="Times New Roman" w:hAnsi="Times New Roman" w:cs="Times New Roman"/>
          <w:sz w:val="28"/>
          <w:szCs w:val="28"/>
        </w:rPr>
        <w:t xml:space="preserve"> B):11B-15B.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10.1155/2011/974573.</w:t>
      </w:r>
    </w:p>
    <w:p w14:paraId="4F9E34E5" w14:textId="77777777" w:rsidR="00BF306A" w:rsidRPr="001274E5" w:rsidRDefault="00BF306A"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 </w:t>
      </w:r>
      <w:proofErr w:type="spellStart"/>
      <w:r w:rsidRPr="001274E5">
        <w:rPr>
          <w:rFonts w:ascii="Times New Roman" w:hAnsi="Times New Roman" w:cs="Times New Roman"/>
          <w:sz w:val="28"/>
          <w:szCs w:val="28"/>
        </w:rPr>
        <w:t>Hong</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Shen</w:t>
      </w:r>
      <w:proofErr w:type="spellEnd"/>
      <w:r w:rsidRPr="001274E5">
        <w:rPr>
          <w:rFonts w:ascii="Times New Roman" w:hAnsi="Times New Roman" w:cs="Times New Roman"/>
          <w:sz w:val="28"/>
          <w:szCs w:val="28"/>
        </w:rPr>
        <w:t xml:space="preserve"> H, </w:t>
      </w:r>
      <w:proofErr w:type="spellStart"/>
      <w:r w:rsidRPr="001274E5">
        <w:rPr>
          <w:rFonts w:ascii="Times New Roman" w:hAnsi="Times New Roman" w:cs="Times New Roman"/>
          <w:sz w:val="28"/>
          <w:szCs w:val="28"/>
        </w:rPr>
        <w:t>Chen</w:t>
      </w:r>
      <w:proofErr w:type="spellEnd"/>
      <w:r w:rsidRPr="001274E5">
        <w:rPr>
          <w:rFonts w:ascii="Times New Roman" w:hAnsi="Times New Roman" w:cs="Times New Roman"/>
          <w:sz w:val="28"/>
          <w:szCs w:val="28"/>
        </w:rPr>
        <w:t xml:space="preserve"> X, </w:t>
      </w:r>
      <w:proofErr w:type="spellStart"/>
      <w:r w:rsidRPr="001274E5">
        <w:rPr>
          <w:rFonts w:ascii="Times New Roman" w:hAnsi="Times New Roman" w:cs="Times New Roman"/>
          <w:sz w:val="28"/>
          <w:szCs w:val="28"/>
        </w:rPr>
        <w:t>Li</w:t>
      </w:r>
      <w:proofErr w:type="spellEnd"/>
      <w:r w:rsidRPr="001274E5">
        <w:rPr>
          <w:rFonts w:ascii="Times New Roman" w:hAnsi="Times New Roman" w:cs="Times New Roman"/>
          <w:sz w:val="28"/>
          <w:szCs w:val="28"/>
        </w:rPr>
        <w:t xml:space="preserve"> G. </w:t>
      </w:r>
      <w:proofErr w:type="spellStart"/>
      <w:r w:rsidRPr="001274E5">
        <w:rPr>
          <w:rFonts w:ascii="Times New Roman" w:hAnsi="Times New Roman" w:cs="Times New Roman"/>
          <w:sz w:val="28"/>
          <w:szCs w:val="28"/>
        </w:rPr>
        <w:t>Gender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differences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association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between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protein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findings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from</w:t>
      </w:r>
      <w:proofErr w:type="spellEnd"/>
      <w:r w:rsidRPr="001274E5">
        <w:rPr>
          <w:rFonts w:ascii="Times New Roman" w:hAnsi="Times New Roman" w:cs="Times New Roman"/>
          <w:sz w:val="28"/>
          <w:szCs w:val="28"/>
        </w:rPr>
        <w:t xml:space="preserve"> NHANES. </w:t>
      </w:r>
      <w:proofErr w:type="spellStart"/>
      <w:r w:rsidRPr="001274E5">
        <w:rPr>
          <w:rFonts w:ascii="Times New Roman" w:hAnsi="Times New Roman" w:cs="Times New Roman"/>
          <w:sz w:val="28"/>
          <w:szCs w:val="28"/>
        </w:rPr>
        <w:t>Front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2024 </w:t>
      </w:r>
      <w:proofErr w:type="spellStart"/>
      <w:r w:rsidRPr="001274E5">
        <w:rPr>
          <w:rFonts w:ascii="Times New Roman" w:hAnsi="Times New Roman" w:cs="Times New Roman"/>
          <w:sz w:val="28"/>
          <w:szCs w:val="28"/>
        </w:rPr>
        <w:t>Jun</w:t>
      </w:r>
      <w:proofErr w:type="spellEnd"/>
      <w:r w:rsidRPr="001274E5">
        <w:rPr>
          <w:rFonts w:ascii="Times New Roman" w:hAnsi="Times New Roman" w:cs="Times New Roman"/>
          <w:sz w:val="28"/>
          <w:szCs w:val="28"/>
        </w:rPr>
        <w:t xml:space="preserve"> 19;11:1393596.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10.3389/fnut.2024.1393596.</w:t>
      </w:r>
    </w:p>
    <w:p w14:paraId="03601999" w14:textId="57CF6F8E" w:rsidR="00BF306A" w:rsidRPr="001274E5" w:rsidRDefault="00BF306A"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10. </w:t>
      </w:r>
      <w:proofErr w:type="spellStart"/>
      <w:r w:rsidRPr="001274E5">
        <w:rPr>
          <w:rFonts w:ascii="Times New Roman" w:hAnsi="Times New Roman" w:cs="Times New Roman"/>
          <w:sz w:val="28"/>
          <w:szCs w:val="28"/>
        </w:rPr>
        <w:t>Mohr</w:t>
      </w:r>
      <w:proofErr w:type="spellEnd"/>
      <w:r w:rsidRPr="001274E5">
        <w:rPr>
          <w:rFonts w:ascii="Times New Roman" w:hAnsi="Times New Roman" w:cs="Times New Roman"/>
          <w:sz w:val="28"/>
          <w:szCs w:val="28"/>
        </w:rPr>
        <w:t xml:space="preserve"> AE, </w:t>
      </w:r>
      <w:proofErr w:type="spellStart"/>
      <w:r w:rsidRPr="001274E5">
        <w:rPr>
          <w:rFonts w:ascii="Times New Roman" w:hAnsi="Times New Roman" w:cs="Times New Roman"/>
          <w:sz w:val="28"/>
          <w:szCs w:val="28"/>
        </w:rPr>
        <w:t>Jäger</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Carpenter</w:t>
      </w:r>
      <w:proofErr w:type="spellEnd"/>
      <w:r w:rsidRPr="001274E5">
        <w:rPr>
          <w:rFonts w:ascii="Times New Roman" w:hAnsi="Times New Roman" w:cs="Times New Roman"/>
          <w:sz w:val="28"/>
          <w:szCs w:val="28"/>
        </w:rPr>
        <w:t xml:space="preserve"> KC.</w:t>
      </w:r>
      <w:r w:rsidR="003F7B0C">
        <w:rPr>
          <w:rFonts w:ascii="Times New Roman" w:hAnsi="Times New Roman" w:cs="Times New Roman"/>
          <w:sz w:val="28"/>
          <w:szCs w:val="28"/>
          <w:lang w:val="en-US"/>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microbiota</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Soc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003F7B0C">
        <w:rPr>
          <w:rFonts w:ascii="Times New Roman" w:hAnsi="Times New Roman" w:cs="Times New Roman"/>
          <w:sz w:val="28"/>
          <w:szCs w:val="28"/>
          <w:lang w:val="en-US"/>
        </w:rPr>
        <w:t xml:space="preserve">. </w:t>
      </w:r>
      <w:proofErr w:type="gramStart"/>
      <w:r w:rsidR="003F7B0C">
        <w:rPr>
          <w:rFonts w:ascii="Times New Roman" w:hAnsi="Times New Roman" w:cs="Times New Roman"/>
          <w:sz w:val="28"/>
          <w:szCs w:val="28"/>
          <w:lang w:val="en-US"/>
        </w:rPr>
        <w:t>2020;</w:t>
      </w:r>
      <w:r w:rsidRPr="001274E5">
        <w:rPr>
          <w:rFonts w:ascii="Times New Roman" w:hAnsi="Times New Roman" w:cs="Times New Roman"/>
          <w:sz w:val="28"/>
          <w:szCs w:val="28"/>
        </w:rPr>
        <w:t>17</w:t>
      </w:r>
      <w:r w:rsidR="003F7B0C">
        <w:rPr>
          <w:rFonts w:ascii="Times New Roman" w:hAnsi="Times New Roman" w:cs="Times New Roman"/>
          <w:sz w:val="28"/>
          <w:szCs w:val="28"/>
          <w:lang w:val="en-US"/>
        </w:rPr>
        <w:t>:</w:t>
      </w:r>
      <w:r w:rsidRPr="001274E5">
        <w:rPr>
          <w:rFonts w:ascii="Times New Roman" w:hAnsi="Times New Roman" w:cs="Times New Roman"/>
          <w:sz w:val="28"/>
          <w:szCs w:val="28"/>
        </w:rPr>
        <w:t>24</w:t>
      </w:r>
      <w:proofErr w:type="gramEnd"/>
      <w:r w:rsidRPr="001274E5">
        <w:rPr>
          <w:rFonts w:ascii="Times New Roman" w:hAnsi="Times New Roman" w:cs="Times New Roman"/>
          <w:sz w:val="28"/>
          <w:szCs w:val="28"/>
        </w:rPr>
        <w:t>. https://doi.org/10.1186/s12970-020-00353-w</w:t>
      </w:r>
    </w:p>
    <w:p w14:paraId="19BE3A78" w14:textId="77777777" w:rsidR="00BF306A" w:rsidRPr="001274E5" w:rsidRDefault="00BF306A"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lastRenderedPageBreak/>
        <w:t xml:space="preserve">11. </w:t>
      </w:r>
      <w:proofErr w:type="spellStart"/>
      <w:r w:rsidRPr="001274E5">
        <w:rPr>
          <w:rFonts w:ascii="Times New Roman" w:hAnsi="Times New Roman" w:cs="Times New Roman"/>
          <w:sz w:val="28"/>
          <w:szCs w:val="28"/>
        </w:rPr>
        <w:t>Garzon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Mora</w:t>
      </w:r>
      <w:proofErr w:type="spellEnd"/>
      <w:r w:rsidRPr="001274E5">
        <w:rPr>
          <w:rFonts w:ascii="Times New Roman" w:hAnsi="Times New Roman" w:cs="Times New Roman"/>
          <w:sz w:val="28"/>
          <w:szCs w:val="28"/>
        </w:rPr>
        <w:t xml:space="preserve"> N, </w:t>
      </w:r>
      <w:proofErr w:type="spellStart"/>
      <w:r w:rsidRPr="001274E5">
        <w:rPr>
          <w:rFonts w:ascii="Times New Roman" w:hAnsi="Times New Roman" w:cs="Times New Roman"/>
          <w:sz w:val="28"/>
          <w:szCs w:val="28"/>
        </w:rPr>
        <w:t>Jaramillo</w:t>
      </w:r>
      <w:proofErr w:type="spellEnd"/>
      <w:r w:rsidRPr="001274E5">
        <w:rPr>
          <w:rFonts w:ascii="Times New Roman" w:hAnsi="Times New Roman" w:cs="Times New Roman"/>
          <w:sz w:val="28"/>
          <w:szCs w:val="28"/>
        </w:rPr>
        <w:t xml:space="preserve"> AP. </w:t>
      </w:r>
      <w:proofErr w:type="spellStart"/>
      <w:r w:rsidRPr="001274E5">
        <w:rPr>
          <w:rFonts w:ascii="Times New Roman" w:hAnsi="Times New Roman" w:cs="Times New Roman"/>
          <w:sz w:val="28"/>
          <w:szCs w:val="28"/>
        </w:rPr>
        <w:t>Effectiveness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Probiotics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Patients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With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Meta-Analysis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Cureus</w:t>
      </w:r>
      <w:proofErr w:type="spellEnd"/>
      <w:r w:rsidRPr="001274E5">
        <w:rPr>
          <w:rFonts w:ascii="Times New Roman" w:hAnsi="Times New Roman" w:cs="Times New Roman"/>
          <w:sz w:val="28"/>
          <w:szCs w:val="28"/>
        </w:rPr>
        <w:t xml:space="preserve">. 2024 </w:t>
      </w:r>
      <w:proofErr w:type="spellStart"/>
      <w:r w:rsidRPr="001274E5">
        <w:rPr>
          <w:rFonts w:ascii="Times New Roman" w:hAnsi="Times New Roman" w:cs="Times New Roman"/>
          <w:sz w:val="28"/>
          <w:szCs w:val="28"/>
        </w:rPr>
        <w:t>Jan</w:t>
      </w:r>
      <w:proofErr w:type="spellEnd"/>
      <w:r w:rsidRPr="001274E5">
        <w:rPr>
          <w:rFonts w:ascii="Times New Roman" w:hAnsi="Times New Roman" w:cs="Times New Roman"/>
          <w:sz w:val="28"/>
          <w:szCs w:val="28"/>
        </w:rPr>
        <w:t xml:space="preserve"> 10;16(1):e52013.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10.7759/cureus.52013.</w:t>
      </w:r>
    </w:p>
    <w:p w14:paraId="31D5C677" w14:textId="5A973224" w:rsidR="00BF306A" w:rsidRPr="001274E5" w:rsidRDefault="00BF306A"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12. </w:t>
      </w:r>
      <w:proofErr w:type="spellStart"/>
      <w:r w:rsidRPr="001274E5">
        <w:rPr>
          <w:rFonts w:ascii="Times New Roman" w:hAnsi="Times New Roman" w:cs="Times New Roman"/>
          <w:sz w:val="28"/>
          <w:szCs w:val="28"/>
        </w:rPr>
        <w:t>van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Schoot</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Drysdale</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Whelan</w:t>
      </w:r>
      <w:proofErr w:type="spellEnd"/>
      <w:r w:rsidRPr="001274E5">
        <w:rPr>
          <w:rFonts w:ascii="Times New Roman" w:hAnsi="Times New Roman" w:cs="Times New Roman"/>
          <w:sz w:val="28"/>
          <w:szCs w:val="28"/>
        </w:rPr>
        <w:t xml:space="preserve"> K, </w:t>
      </w:r>
      <w:proofErr w:type="spellStart"/>
      <w:r w:rsidRPr="001274E5">
        <w:rPr>
          <w:rFonts w:ascii="Times New Roman" w:hAnsi="Times New Roman" w:cs="Times New Roman"/>
          <w:sz w:val="28"/>
          <w:szCs w:val="28"/>
        </w:rPr>
        <w:t>Dimidi</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Fiber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Supplementation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Updated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Meta-Analysis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Randomized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Controlled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Trials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Am</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Clin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Oct</w:t>
      </w:r>
      <w:proofErr w:type="spellEnd"/>
      <w:r w:rsidRPr="001274E5">
        <w:rPr>
          <w:rFonts w:ascii="Times New Roman" w:hAnsi="Times New Roman" w:cs="Times New Roman"/>
          <w:sz w:val="28"/>
          <w:szCs w:val="28"/>
        </w:rPr>
        <w:t xml:space="preserve"> 6;116(4):953-969.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10.1093/</w:t>
      </w:r>
      <w:proofErr w:type="spellStart"/>
      <w:r w:rsidRPr="001274E5">
        <w:rPr>
          <w:rFonts w:ascii="Times New Roman" w:hAnsi="Times New Roman" w:cs="Times New Roman"/>
          <w:sz w:val="28"/>
          <w:szCs w:val="28"/>
        </w:rPr>
        <w:t>ajcn</w:t>
      </w:r>
      <w:proofErr w:type="spellEnd"/>
      <w:r w:rsidRPr="001274E5">
        <w:rPr>
          <w:rFonts w:ascii="Times New Roman" w:hAnsi="Times New Roman" w:cs="Times New Roman"/>
          <w:sz w:val="28"/>
          <w:szCs w:val="28"/>
        </w:rPr>
        <w:t>/nqac184. </w:t>
      </w:r>
    </w:p>
    <w:p w14:paraId="756B8769" w14:textId="13E92EBF" w:rsidR="005B003D" w:rsidRPr="003F7B0C" w:rsidRDefault="005B003D" w:rsidP="00446BC7">
      <w:pPr>
        <w:spacing w:after="0" w:line="360" w:lineRule="auto"/>
        <w:ind w:firstLine="709"/>
        <w:jc w:val="both"/>
        <w:rPr>
          <w:rFonts w:ascii="Times New Roman" w:hAnsi="Times New Roman" w:cs="Times New Roman"/>
          <w:sz w:val="28"/>
          <w:szCs w:val="28"/>
          <w:lang w:val="en-US"/>
        </w:rPr>
      </w:pPr>
      <w:r w:rsidRPr="001274E5">
        <w:rPr>
          <w:rFonts w:ascii="Times New Roman" w:hAnsi="Times New Roman" w:cs="Times New Roman"/>
          <w:sz w:val="28"/>
          <w:szCs w:val="28"/>
        </w:rPr>
        <w:t xml:space="preserve">13. </w:t>
      </w:r>
      <w:hyperlink r:id="rId13" w:history="1">
        <w:r w:rsidRPr="001274E5">
          <w:rPr>
            <w:rStyle w:val="a6"/>
            <w:rFonts w:ascii="Times New Roman" w:hAnsi="Times New Roman" w:cs="Times New Roman"/>
            <w:color w:val="auto"/>
            <w:sz w:val="28"/>
            <w:szCs w:val="28"/>
            <w:u w:val="none"/>
          </w:rPr>
          <w:t>https://icd.who.int/browse10/2019/en</w:t>
        </w:r>
      </w:hyperlink>
      <w:r w:rsidR="003F7B0C">
        <w:rPr>
          <w:rStyle w:val="a6"/>
          <w:rFonts w:ascii="Times New Roman" w:hAnsi="Times New Roman" w:cs="Times New Roman"/>
          <w:color w:val="auto"/>
          <w:sz w:val="28"/>
          <w:szCs w:val="28"/>
          <w:u w:val="none"/>
          <w:lang w:val="en-US"/>
        </w:rPr>
        <w:t>.</w:t>
      </w:r>
    </w:p>
    <w:p w14:paraId="0C972017" w14:textId="1DDBCA36" w:rsidR="005B003D" w:rsidRPr="003F7B0C" w:rsidRDefault="005B003D" w:rsidP="00446BC7">
      <w:pPr>
        <w:spacing w:after="0" w:line="360" w:lineRule="auto"/>
        <w:ind w:firstLine="709"/>
        <w:jc w:val="both"/>
        <w:rPr>
          <w:rFonts w:ascii="Times New Roman" w:hAnsi="Times New Roman" w:cs="Times New Roman"/>
          <w:sz w:val="28"/>
          <w:szCs w:val="28"/>
          <w:lang w:val="en-US"/>
        </w:rPr>
      </w:pPr>
      <w:r w:rsidRPr="001274E5">
        <w:rPr>
          <w:rFonts w:ascii="Times New Roman" w:hAnsi="Times New Roman" w:cs="Times New Roman"/>
          <w:sz w:val="28"/>
          <w:szCs w:val="28"/>
        </w:rPr>
        <w:t xml:space="preserve">14. </w:t>
      </w:r>
      <w:proofErr w:type="spellStart"/>
      <w:r w:rsidRPr="001274E5">
        <w:rPr>
          <w:rFonts w:ascii="Times New Roman" w:hAnsi="Times New Roman" w:cs="Times New Roman"/>
          <w:sz w:val="28"/>
          <w:szCs w:val="28"/>
        </w:rPr>
        <w:t>Barberio</w:t>
      </w:r>
      <w:proofErr w:type="spellEnd"/>
      <w:r w:rsidRPr="001274E5">
        <w:rPr>
          <w:rFonts w:ascii="Times New Roman" w:hAnsi="Times New Roman" w:cs="Times New Roman"/>
          <w:sz w:val="28"/>
          <w:szCs w:val="28"/>
        </w:rPr>
        <w:t xml:space="preserve"> B, </w:t>
      </w:r>
      <w:proofErr w:type="spellStart"/>
      <w:r w:rsidRPr="001274E5">
        <w:rPr>
          <w:rFonts w:ascii="Times New Roman" w:hAnsi="Times New Roman" w:cs="Times New Roman"/>
          <w:sz w:val="28"/>
          <w:szCs w:val="28"/>
        </w:rPr>
        <w:t>Judge</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Savarino</w:t>
      </w:r>
      <w:proofErr w:type="spellEnd"/>
      <w:r w:rsidRPr="001274E5">
        <w:rPr>
          <w:rFonts w:ascii="Times New Roman" w:hAnsi="Times New Roman" w:cs="Times New Roman"/>
          <w:sz w:val="28"/>
          <w:szCs w:val="28"/>
        </w:rPr>
        <w:t xml:space="preserve"> EV, </w:t>
      </w:r>
      <w:proofErr w:type="spellStart"/>
      <w:r w:rsidRPr="001274E5">
        <w:rPr>
          <w:rFonts w:ascii="Times New Roman" w:hAnsi="Times New Roman" w:cs="Times New Roman"/>
          <w:sz w:val="28"/>
          <w:szCs w:val="28"/>
        </w:rPr>
        <w:t>Ford</w:t>
      </w:r>
      <w:proofErr w:type="spellEnd"/>
      <w:r w:rsidRPr="001274E5">
        <w:rPr>
          <w:rFonts w:ascii="Times New Roman" w:hAnsi="Times New Roman" w:cs="Times New Roman"/>
          <w:sz w:val="28"/>
          <w:szCs w:val="28"/>
        </w:rPr>
        <w:t xml:space="preserve"> AC. </w:t>
      </w:r>
      <w:proofErr w:type="spellStart"/>
      <w:r w:rsidRPr="001274E5">
        <w:rPr>
          <w:rFonts w:ascii="Times New Roman" w:hAnsi="Times New Roman" w:cs="Times New Roman"/>
          <w:sz w:val="28"/>
          <w:szCs w:val="28"/>
        </w:rPr>
        <w:t>Global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prevalence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according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to</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Rome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criteria</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meta-analysis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Lancet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Hepatol</w:t>
      </w:r>
      <w:proofErr w:type="spellEnd"/>
      <w:r w:rsidRPr="001274E5">
        <w:rPr>
          <w:rFonts w:ascii="Times New Roman" w:hAnsi="Times New Roman" w:cs="Times New Roman"/>
          <w:sz w:val="28"/>
          <w:szCs w:val="28"/>
        </w:rPr>
        <w:t xml:space="preserve">. 2021 Aug;6(8):638-648.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10.1016/S2468-1253(21)00111-4</w:t>
      </w:r>
      <w:r w:rsidR="003F7B0C">
        <w:rPr>
          <w:rFonts w:ascii="Times New Roman" w:hAnsi="Times New Roman" w:cs="Times New Roman"/>
          <w:sz w:val="28"/>
          <w:szCs w:val="28"/>
          <w:lang w:val="en-US"/>
        </w:rPr>
        <w:t>.</w:t>
      </w:r>
    </w:p>
    <w:p w14:paraId="30D79C62" w14:textId="77777777" w:rsidR="005B003D" w:rsidRPr="001274E5" w:rsidRDefault="005B003D"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15. </w:t>
      </w:r>
      <w:proofErr w:type="spellStart"/>
      <w:r w:rsidRPr="001274E5">
        <w:rPr>
          <w:rFonts w:ascii="Times New Roman" w:hAnsi="Times New Roman" w:cs="Times New Roman"/>
          <w:sz w:val="28"/>
          <w:szCs w:val="28"/>
        </w:rPr>
        <w:t>Aziz</w:t>
      </w:r>
      <w:proofErr w:type="spellEnd"/>
      <w:r w:rsidRPr="001274E5">
        <w:rPr>
          <w:rFonts w:ascii="Times New Roman" w:hAnsi="Times New Roman" w:cs="Times New Roman"/>
          <w:sz w:val="28"/>
          <w:szCs w:val="28"/>
        </w:rPr>
        <w:t xml:space="preserve"> I, </w:t>
      </w:r>
      <w:proofErr w:type="spellStart"/>
      <w:r w:rsidRPr="001274E5">
        <w:rPr>
          <w:rFonts w:ascii="Times New Roman" w:hAnsi="Times New Roman" w:cs="Times New Roman"/>
          <w:sz w:val="28"/>
          <w:szCs w:val="28"/>
        </w:rPr>
        <w:t>Whitehead</w:t>
      </w:r>
      <w:proofErr w:type="spellEnd"/>
      <w:r w:rsidRPr="001274E5">
        <w:rPr>
          <w:rFonts w:ascii="Times New Roman" w:hAnsi="Times New Roman" w:cs="Times New Roman"/>
          <w:sz w:val="28"/>
          <w:szCs w:val="28"/>
        </w:rPr>
        <w:t xml:space="preserve"> WE, </w:t>
      </w:r>
      <w:proofErr w:type="spellStart"/>
      <w:r w:rsidRPr="001274E5">
        <w:rPr>
          <w:rFonts w:ascii="Times New Roman" w:hAnsi="Times New Roman" w:cs="Times New Roman"/>
          <w:sz w:val="28"/>
          <w:szCs w:val="28"/>
        </w:rPr>
        <w:t>Palsson</w:t>
      </w:r>
      <w:proofErr w:type="spellEnd"/>
      <w:r w:rsidRPr="001274E5">
        <w:rPr>
          <w:rFonts w:ascii="Times New Roman" w:hAnsi="Times New Roman" w:cs="Times New Roman"/>
          <w:sz w:val="28"/>
          <w:szCs w:val="28"/>
        </w:rPr>
        <w:t xml:space="preserve"> OS, </w:t>
      </w:r>
      <w:proofErr w:type="spellStart"/>
      <w:r w:rsidRPr="001274E5">
        <w:rPr>
          <w:rFonts w:ascii="Times New Roman" w:hAnsi="Times New Roman" w:cs="Times New Roman"/>
          <w:sz w:val="28"/>
          <w:szCs w:val="28"/>
        </w:rPr>
        <w:t>Törnblom</w:t>
      </w:r>
      <w:proofErr w:type="spellEnd"/>
      <w:r w:rsidRPr="001274E5">
        <w:rPr>
          <w:rFonts w:ascii="Times New Roman" w:hAnsi="Times New Roman" w:cs="Times New Roman"/>
          <w:sz w:val="28"/>
          <w:szCs w:val="28"/>
        </w:rPr>
        <w:t xml:space="preserve"> H, </w:t>
      </w:r>
      <w:proofErr w:type="spellStart"/>
      <w:r w:rsidRPr="001274E5">
        <w:rPr>
          <w:rFonts w:ascii="Times New Roman" w:hAnsi="Times New Roman" w:cs="Times New Roman"/>
          <w:sz w:val="28"/>
          <w:szCs w:val="28"/>
        </w:rPr>
        <w:t>Simrén</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approach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to</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diagnosis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management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Rome</w:t>
      </w:r>
      <w:proofErr w:type="spellEnd"/>
      <w:r w:rsidRPr="001274E5">
        <w:rPr>
          <w:rFonts w:ascii="Times New Roman" w:hAnsi="Times New Roman" w:cs="Times New Roman"/>
          <w:sz w:val="28"/>
          <w:szCs w:val="28"/>
        </w:rPr>
        <w:t xml:space="preserve"> IV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disorders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Expert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Hepatol</w:t>
      </w:r>
      <w:proofErr w:type="spellEnd"/>
      <w:r w:rsidRPr="001274E5">
        <w:rPr>
          <w:rFonts w:ascii="Times New Roman" w:hAnsi="Times New Roman" w:cs="Times New Roman"/>
          <w:sz w:val="28"/>
          <w:szCs w:val="28"/>
        </w:rPr>
        <w:t xml:space="preserve">. 2020 Jan;14(1):39-46.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10.1080/17474124.2020.1708718.</w:t>
      </w:r>
    </w:p>
    <w:p w14:paraId="688F9DD2" w14:textId="77777777" w:rsidR="006B27FF" w:rsidRPr="001274E5" w:rsidRDefault="006B27FF"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16. </w:t>
      </w:r>
      <w:proofErr w:type="spellStart"/>
      <w:r w:rsidRPr="001274E5">
        <w:rPr>
          <w:rFonts w:ascii="Times New Roman" w:hAnsi="Times New Roman" w:cs="Times New Roman"/>
          <w:sz w:val="28"/>
          <w:szCs w:val="28"/>
        </w:rPr>
        <w:t>Luo</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To</w:t>
      </w:r>
      <w:proofErr w:type="spellEnd"/>
      <w:r w:rsidRPr="001274E5">
        <w:rPr>
          <w:rFonts w:ascii="Times New Roman" w:hAnsi="Times New Roman" w:cs="Times New Roman"/>
          <w:sz w:val="28"/>
          <w:szCs w:val="28"/>
        </w:rPr>
        <w:t xml:space="preserve"> WLW, </w:t>
      </w:r>
      <w:proofErr w:type="spellStart"/>
      <w:r w:rsidRPr="001274E5">
        <w:rPr>
          <w:rFonts w:ascii="Times New Roman" w:hAnsi="Times New Roman" w:cs="Times New Roman"/>
          <w:sz w:val="28"/>
          <w:szCs w:val="28"/>
        </w:rPr>
        <w:t>Xu</w:t>
      </w:r>
      <w:proofErr w:type="spellEnd"/>
      <w:r w:rsidRPr="001274E5">
        <w:rPr>
          <w:rFonts w:ascii="Times New Roman" w:hAnsi="Times New Roman" w:cs="Times New Roman"/>
          <w:sz w:val="28"/>
          <w:szCs w:val="28"/>
        </w:rPr>
        <w:t xml:space="preserve"> Q, </w:t>
      </w:r>
      <w:proofErr w:type="spellStart"/>
      <w:r w:rsidRPr="001274E5">
        <w:rPr>
          <w:rFonts w:ascii="Times New Roman" w:hAnsi="Times New Roman" w:cs="Times New Roman"/>
          <w:sz w:val="28"/>
          <w:szCs w:val="28"/>
        </w:rPr>
        <w:t>Zhang</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Ma</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Chow</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Yu</w:t>
      </w:r>
      <w:proofErr w:type="spellEnd"/>
      <w:r w:rsidRPr="001274E5">
        <w:rPr>
          <w:rFonts w:ascii="Times New Roman" w:hAnsi="Times New Roman" w:cs="Times New Roman"/>
          <w:sz w:val="28"/>
          <w:szCs w:val="28"/>
        </w:rPr>
        <w:t xml:space="preserve"> DJ, </w:t>
      </w:r>
      <w:proofErr w:type="spellStart"/>
      <w:r w:rsidRPr="001274E5">
        <w:rPr>
          <w:rFonts w:ascii="Times New Roman" w:hAnsi="Times New Roman" w:cs="Times New Roman"/>
          <w:sz w:val="28"/>
          <w:szCs w:val="28"/>
        </w:rPr>
        <w:t>Yuan</w:t>
      </w:r>
      <w:proofErr w:type="spellEnd"/>
      <w:r w:rsidRPr="001274E5">
        <w:rPr>
          <w:rFonts w:ascii="Times New Roman" w:hAnsi="Times New Roman" w:cs="Times New Roman"/>
          <w:sz w:val="28"/>
          <w:szCs w:val="28"/>
        </w:rPr>
        <w:t xml:space="preserve"> CS, </w:t>
      </w:r>
      <w:proofErr w:type="spellStart"/>
      <w:r w:rsidRPr="001274E5">
        <w:rPr>
          <w:rFonts w:ascii="Times New Roman" w:hAnsi="Times New Roman" w:cs="Times New Roman"/>
          <w:sz w:val="28"/>
          <w:szCs w:val="28"/>
        </w:rPr>
        <w:t>Bian</w:t>
      </w:r>
      <w:proofErr w:type="spellEnd"/>
      <w:r w:rsidRPr="001274E5">
        <w:rPr>
          <w:rFonts w:ascii="Times New Roman" w:hAnsi="Times New Roman" w:cs="Times New Roman"/>
          <w:sz w:val="28"/>
          <w:szCs w:val="28"/>
        </w:rPr>
        <w:t xml:space="preserve"> Z. </w:t>
      </w:r>
      <w:proofErr w:type="spellStart"/>
      <w:r w:rsidRPr="001274E5">
        <w:rPr>
          <w:rFonts w:ascii="Times New Roman" w:hAnsi="Times New Roman" w:cs="Times New Roman"/>
          <w:sz w:val="28"/>
          <w:szCs w:val="28"/>
        </w:rPr>
        <w:t>Clinical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practice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guidelines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diagnosis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constipation-predominant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irritable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bowel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syndrome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scoping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BMC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2025 </w:t>
      </w:r>
      <w:proofErr w:type="spellStart"/>
      <w:r w:rsidRPr="001274E5">
        <w:rPr>
          <w:rFonts w:ascii="Times New Roman" w:hAnsi="Times New Roman" w:cs="Times New Roman"/>
          <w:sz w:val="28"/>
          <w:szCs w:val="28"/>
        </w:rPr>
        <w:t>Apr</w:t>
      </w:r>
      <w:proofErr w:type="spellEnd"/>
      <w:r w:rsidRPr="001274E5">
        <w:rPr>
          <w:rFonts w:ascii="Times New Roman" w:hAnsi="Times New Roman" w:cs="Times New Roman"/>
          <w:sz w:val="28"/>
          <w:szCs w:val="28"/>
        </w:rPr>
        <w:t xml:space="preserve"> 9;25(1):234.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10.1186/s12876-025-03774-6.</w:t>
      </w:r>
    </w:p>
    <w:p w14:paraId="68A67DBE" w14:textId="77777777" w:rsidR="006B27FF" w:rsidRPr="006311EB" w:rsidRDefault="006B27FF"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17. </w:t>
      </w:r>
      <w:proofErr w:type="spellStart"/>
      <w:r w:rsidRPr="001274E5">
        <w:rPr>
          <w:rFonts w:ascii="Times New Roman" w:hAnsi="Times New Roman" w:cs="Times New Roman"/>
          <w:sz w:val="28"/>
          <w:szCs w:val="28"/>
        </w:rPr>
        <w:t>Ihara</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Manabe</w:t>
      </w:r>
      <w:proofErr w:type="spellEnd"/>
      <w:r w:rsidRPr="001274E5">
        <w:rPr>
          <w:rFonts w:ascii="Times New Roman" w:hAnsi="Times New Roman" w:cs="Times New Roman"/>
          <w:sz w:val="28"/>
          <w:szCs w:val="28"/>
        </w:rPr>
        <w:t xml:space="preserve"> N, </w:t>
      </w:r>
      <w:proofErr w:type="spellStart"/>
      <w:r w:rsidRPr="001274E5">
        <w:rPr>
          <w:rFonts w:ascii="Times New Roman" w:hAnsi="Times New Roman" w:cs="Times New Roman"/>
          <w:sz w:val="28"/>
          <w:szCs w:val="28"/>
        </w:rPr>
        <w:t>Ohkubo</w:t>
      </w:r>
      <w:proofErr w:type="spellEnd"/>
      <w:r w:rsidRPr="001274E5">
        <w:rPr>
          <w:rFonts w:ascii="Times New Roman" w:hAnsi="Times New Roman" w:cs="Times New Roman"/>
          <w:sz w:val="28"/>
          <w:szCs w:val="28"/>
        </w:rPr>
        <w:t xml:space="preserve"> H, </w:t>
      </w:r>
      <w:proofErr w:type="spellStart"/>
      <w:r w:rsidRPr="001274E5">
        <w:rPr>
          <w:rFonts w:ascii="Times New Roman" w:hAnsi="Times New Roman" w:cs="Times New Roman"/>
          <w:sz w:val="28"/>
          <w:szCs w:val="28"/>
        </w:rPr>
        <w:t>Ogasawara</w:t>
      </w:r>
      <w:proofErr w:type="spellEnd"/>
      <w:r w:rsidRPr="001274E5">
        <w:rPr>
          <w:rFonts w:ascii="Times New Roman" w:hAnsi="Times New Roman" w:cs="Times New Roman"/>
          <w:sz w:val="28"/>
          <w:szCs w:val="28"/>
        </w:rPr>
        <w:t xml:space="preserve"> N, </w:t>
      </w:r>
      <w:proofErr w:type="spellStart"/>
      <w:r w:rsidRPr="001274E5">
        <w:rPr>
          <w:rFonts w:ascii="Times New Roman" w:hAnsi="Times New Roman" w:cs="Times New Roman"/>
          <w:sz w:val="28"/>
          <w:szCs w:val="28"/>
        </w:rPr>
        <w:t>Ogino</w:t>
      </w:r>
      <w:proofErr w:type="spellEnd"/>
      <w:r w:rsidRPr="001274E5">
        <w:rPr>
          <w:rFonts w:ascii="Times New Roman" w:hAnsi="Times New Roman" w:cs="Times New Roman"/>
          <w:sz w:val="28"/>
          <w:szCs w:val="28"/>
        </w:rPr>
        <w:t xml:space="preserve"> H, </w:t>
      </w:r>
      <w:proofErr w:type="spellStart"/>
      <w:r w:rsidRPr="001274E5">
        <w:rPr>
          <w:rFonts w:ascii="Times New Roman" w:hAnsi="Times New Roman" w:cs="Times New Roman"/>
          <w:sz w:val="28"/>
          <w:szCs w:val="28"/>
        </w:rPr>
        <w:t>Kakimoto</w:t>
      </w:r>
      <w:proofErr w:type="spellEnd"/>
      <w:r w:rsidRPr="001274E5">
        <w:rPr>
          <w:rFonts w:ascii="Times New Roman" w:hAnsi="Times New Roman" w:cs="Times New Roman"/>
          <w:sz w:val="28"/>
          <w:szCs w:val="28"/>
        </w:rPr>
        <w:t xml:space="preserve"> K </w:t>
      </w:r>
      <w:proofErr w:type="spellStart"/>
      <w:r w:rsidRPr="001274E5">
        <w:rPr>
          <w:rFonts w:ascii="Times New Roman" w:hAnsi="Times New Roman" w:cs="Times New Roman"/>
          <w:sz w:val="28"/>
          <w:szCs w:val="28"/>
        </w:rPr>
        <w:t>et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Evidence-Based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Clinical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Guidelines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2023. </w:t>
      </w:r>
      <w:proofErr w:type="spellStart"/>
      <w:r w:rsidRPr="001274E5">
        <w:rPr>
          <w:rFonts w:ascii="Times New Roman" w:hAnsi="Times New Roman" w:cs="Times New Roman"/>
          <w:sz w:val="28"/>
          <w:szCs w:val="28"/>
        </w:rPr>
        <w:t>Digestion</w:t>
      </w:r>
      <w:proofErr w:type="spellEnd"/>
      <w:r w:rsidRPr="001274E5">
        <w:rPr>
          <w:rFonts w:ascii="Times New Roman" w:hAnsi="Times New Roman" w:cs="Times New Roman"/>
          <w:sz w:val="28"/>
          <w:szCs w:val="28"/>
        </w:rPr>
        <w:t xml:space="preserve">. 2025;106(1):62-89.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10.1159/</w:t>
      </w:r>
      <w:r w:rsidRPr="006311EB">
        <w:rPr>
          <w:rFonts w:ascii="Times New Roman" w:hAnsi="Times New Roman" w:cs="Times New Roman"/>
          <w:sz w:val="28"/>
          <w:szCs w:val="28"/>
        </w:rPr>
        <w:t>000540912. </w:t>
      </w:r>
    </w:p>
    <w:p w14:paraId="46D79C5A" w14:textId="1AE60EE8" w:rsidR="00FC6293" w:rsidRPr="00C4097A" w:rsidRDefault="00FC6293" w:rsidP="00446BC7">
      <w:pPr>
        <w:spacing w:after="0" w:line="360" w:lineRule="auto"/>
        <w:ind w:firstLine="709"/>
        <w:jc w:val="both"/>
        <w:rPr>
          <w:rFonts w:ascii="Times New Roman" w:hAnsi="Times New Roman" w:cs="Times New Roman"/>
          <w:sz w:val="28"/>
          <w:szCs w:val="28"/>
          <w:lang w:val="ru-RU"/>
        </w:rPr>
      </w:pPr>
      <w:r w:rsidRPr="006311EB">
        <w:rPr>
          <w:rFonts w:ascii="Times New Roman" w:hAnsi="Times New Roman" w:cs="Times New Roman"/>
          <w:sz w:val="28"/>
          <w:szCs w:val="28"/>
        </w:rPr>
        <w:t xml:space="preserve">18. </w:t>
      </w:r>
      <w:proofErr w:type="spellStart"/>
      <w:r w:rsidR="006311EB" w:rsidRPr="006311EB">
        <w:rPr>
          <w:rFonts w:ascii="Times New Roman" w:hAnsi="Times New Roman" w:cs="Times New Roman"/>
          <w:sz w:val="28"/>
          <w:szCs w:val="28"/>
        </w:rPr>
        <w:t>Лук’янцева</w:t>
      </w:r>
      <w:proofErr w:type="spellEnd"/>
      <w:r w:rsidR="006311EB" w:rsidRPr="006311EB">
        <w:rPr>
          <w:rFonts w:ascii="Times New Roman" w:hAnsi="Times New Roman" w:cs="Times New Roman"/>
          <w:sz w:val="28"/>
          <w:szCs w:val="28"/>
        </w:rPr>
        <w:t xml:space="preserve"> ГВ, Олійник ТМ, </w:t>
      </w:r>
      <w:proofErr w:type="spellStart"/>
      <w:r w:rsidR="006311EB" w:rsidRPr="006311EB">
        <w:rPr>
          <w:rFonts w:ascii="Times New Roman" w:hAnsi="Times New Roman" w:cs="Times New Roman"/>
          <w:sz w:val="28"/>
          <w:szCs w:val="28"/>
        </w:rPr>
        <w:t>Киричек</w:t>
      </w:r>
      <w:proofErr w:type="spellEnd"/>
      <w:r w:rsidR="006311EB" w:rsidRPr="006311EB">
        <w:rPr>
          <w:rFonts w:ascii="Times New Roman" w:hAnsi="Times New Roman" w:cs="Times New Roman"/>
          <w:sz w:val="28"/>
          <w:szCs w:val="28"/>
        </w:rPr>
        <w:t xml:space="preserve"> ПВ, Моторна НВ, </w:t>
      </w:r>
      <w:proofErr w:type="spellStart"/>
      <w:r w:rsidR="006311EB" w:rsidRPr="006311EB">
        <w:rPr>
          <w:rFonts w:ascii="Times New Roman" w:hAnsi="Times New Roman" w:cs="Times New Roman"/>
          <w:sz w:val="28"/>
          <w:szCs w:val="28"/>
        </w:rPr>
        <w:t>Луць</w:t>
      </w:r>
      <w:proofErr w:type="spellEnd"/>
      <w:r w:rsidR="006311EB" w:rsidRPr="006311EB">
        <w:rPr>
          <w:rFonts w:ascii="Times New Roman" w:hAnsi="Times New Roman" w:cs="Times New Roman"/>
          <w:sz w:val="28"/>
          <w:szCs w:val="28"/>
        </w:rPr>
        <w:t xml:space="preserve"> ЮП.</w:t>
      </w:r>
      <w:r w:rsidR="006311EB" w:rsidRPr="006311EB">
        <w:rPr>
          <w:rFonts w:ascii="Times New Roman" w:hAnsi="Times New Roman" w:cs="Times New Roman"/>
          <w:sz w:val="28"/>
          <w:szCs w:val="28"/>
          <w:lang w:val="en-US"/>
        </w:rPr>
        <w:t xml:space="preserve"> </w:t>
      </w:r>
      <w:r w:rsidR="006311EB" w:rsidRPr="006311EB">
        <w:rPr>
          <w:rFonts w:ascii="Times New Roman" w:hAnsi="Times New Roman" w:cs="Times New Roman"/>
          <w:sz w:val="28"/>
          <w:szCs w:val="28"/>
        </w:rPr>
        <w:t>Сучасний погляд на регуляторні механізми моторної функції товстої кишки</w:t>
      </w:r>
      <w:r w:rsidRPr="006311EB">
        <w:rPr>
          <w:rFonts w:ascii="Times New Roman" w:hAnsi="Times New Roman" w:cs="Times New Roman"/>
          <w:sz w:val="28"/>
          <w:szCs w:val="28"/>
        </w:rPr>
        <w:t>.</w:t>
      </w:r>
      <w:r w:rsidR="006311EB" w:rsidRPr="00C4097A">
        <w:rPr>
          <w:rFonts w:ascii="Times New Roman" w:hAnsi="Times New Roman" w:cs="Times New Roman"/>
          <w:sz w:val="28"/>
          <w:szCs w:val="28"/>
          <w:lang w:val="ru-RU"/>
        </w:rPr>
        <w:t xml:space="preserve"> </w:t>
      </w:r>
      <w:r w:rsidR="006311EB" w:rsidRPr="006311EB">
        <w:rPr>
          <w:rFonts w:ascii="Times New Roman" w:hAnsi="Times New Roman" w:cs="Times New Roman"/>
          <w:sz w:val="28"/>
          <w:szCs w:val="28"/>
        </w:rPr>
        <w:t>Вісник проблем біології і медицини. 2021;4(162):40-6. DOI 10.29254/2077-4214-2021-4-162-40-46</w:t>
      </w:r>
      <w:r w:rsidR="006311EB" w:rsidRPr="00C4097A">
        <w:rPr>
          <w:rFonts w:ascii="Times New Roman" w:hAnsi="Times New Roman" w:cs="Times New Roman"/>
          <w:sz w:val="28"/>
          <w:szCs w:val="28"/>
          <w:lang w:val="ru-RU"/>
        </w:rPr>
        <w:t>.</w:t>
      </w:r>
    </w:p>
    <w:p w14:paraId="5896115E" w14:textId="6B2CB9AE" w:rsidR="00FC6293" w:rsidRPr="00C4097A" w:rsidRDefault="00FC6293" w:rsidP="00446BC7">
      <w:pPr>
        <w:spacing w:after="0" w:line="360" w:lineRule="auto"/>
        <w:ind w:firstLine="709"/>
        <w:jc w:val="both"/>
        <w:rPr>
          <w:rFonts w:ascii="Times New Roman" w:hAnsi="Times New Roman" w:cs="Times New Roman"/>
          <w:sz w:val="28"/>
          <w:szCs w:val="28"/>
          <w:lang w:val="ru-RU"/>
        </w:rPr>
      </w:pPr>
      <w:r w:rsidRPr="006311EB">
        <w:rPr>
          <w:rFonts w:ascii="Times New Roman" w:hAnsi="Times New Roman" w:cs="Times New Roman"/>
          <w:sz w:val="28"/>
          <w:szCs w:val="28"/>
        </w:rPr>
        <w:t xml:space="preserve">19. </w:t>
      </w:r>
      <w:proofErr w:type="spellStart"/>
      <w:r w:rsidR="006311EB" w:rsidRPr="006311EB">
        <w:rPr>
          <w:rFonts w:ascii="Times New Roman" w:hAnsi="Times New Roman" w:cs="Times New Roman"/>
          <w:sz w:val="28"/>
          <w:szCs w:val="28"/>
        </w:rPr>
        <w:t>Дроздовська</w:t>
      </w:r>
      <w:proofErr w:type="spellEnd"/>
      <w:r w:rsidR="006311EB" w:rsidRPr="006311EB">
        <w:rPr>
          <w:rFonts w:ascii="Times New Roman" w:hAnsi="Times New Roman" w:cs="Times New Roman"/>
          <w:sz w:val="28"/>
          <w:szCs w:val="28"/>
        </w:rPr>
        <w:t xml:space="preserve"> С. Б., Бабак С. В., </w:t>
      </w:r>
      <w:proofErr w:type="spellStart"/>
      <w:r w:rsidR="006311EB" w:rsidRPr="006311EB">
        <w:rPr>
          <w:rFonts w:ascii="Times New Roman" w:hAnsi="Times New Roman" w:cs="Times New Roman"/>
          <w:sz w:val="28"/>
          <w:szCs w:val="28"/>
        </w:rPr>
        <w:t>Лук’янцева</w:t>
      </w:r>
      <w:proofErr w:type="spellEnd"/>
      <w:r w:rsidR="006311EB" w:rsidRPr="006311EB">
        <w:rPr>
          <w:rFonts w:ascii="Times New Roman" w:hAnsi="Times New Roman" w:cs="Times New Roman"/>
          <w:sz w:val="28"/>
          <w:szCs w:val="28"/>
        </w:rPr>
        <w:t xml:space="preserve"> Г. В., Ільїн В. М. </w:t>
      </w:r>
      <w:proofErr w:type="spellStart"/>
      <w:r w:rsidR="006311EB" w:rsidRPr="006311EB">
        <w:rPr>
          <w:rFonts w:ascii="Times New Roman" w:hAnsi="Times New Roman" w:cs="Times New Roman"/>
          <w:sz w:val="28"/>
          <w:szCs w:val="28"/>
        </w:rPr>
        <w:t>Скоробогатов</w:t>
      </w:r>
      <w:proofErr w:type="spellEnd"/>
      <w:r w:rsidR="006311EB" w:rsidRPr="006311EB">
        <w:rPr>
          <w:rFonts w:ascii="Times New Roman" w:hAnsi="Times New Roman" w:cs="Times New Roman"/>
          <w:sz w:val="28"/>
          <w:szCs w:val="28"/>
        </w:rPr>
        <w:t xml:space="preserve"> А. М., Дубинська С. М., Сосновський В. В.</w:t>
      </w:r>
      <w:r w:rsidR="006311EB" w:rsidRPr="00C4097A">
        <w:rPr>
          <w:rFonts w:ascii="Times New Roman" w:hAnsi="Times New Roman" w:cs="Times New Roman"/>
          <w:sz w:val="28"/>
          <w:szCs w:val="28"/>
          <w:lang w:val="ru-RU"/>
        </w:rPr>
        <w:t xml:space="preserve"> </w:t>
      </w:r>
      <w:r w:rsidR="006311EB" w:rsidRPr="006311EB">
        <w:rPr>
          <w:rFonts w:ascii="Times New Roman" w:hAnsi="Times New Roman" w:cs="Times New Roman"/>
          <w:sz w:val="28"/>
          <w:szCs w:val="28"/>
        </w:rPr>
        <w:t xml:space="preserve">Роль </w:t>
      </w:r>
      <w:proofErr w:type="spellStart"/>
      <w:r w:rsidR="006311EB" w:rsidRPr="006311EB">
        <w:rPr>
          <w:rFonts w:ascii="Times New Roman" w:hAnsi="Times New Roman" w:cs="Times New Roman"/>
          <w:sz w:val="28"/>
          <w:szCs w:val="28"/>
        </w:rPr>
        <w:t>мастоцитів</w:t>
      </w:r>
      <w:proofErr w:type="spellEnd"/>
      <w:r w:rsidR="006311EB" w:rsidRPr="006311EB">
        <w:rPr>
          <w:rFonts w:ascii="Times New Roman" w:hAnsi="Times New Roman" w:cs="Times New Roman"/>
          <w:sz w:val="28"/>
          <w:szCs w:val="28"/>
        </w:rPr>
        <w:t xml:space="preserve"> у підтримці гомеостазу слизової оболонки товстої кишки</w:t>
      </w:r>
      <w:r w:rsidR="006311EB" w:rsidRPr="00C4097A">
        <w:rPr>
          <w:rFonts w:ascii="Times New Roman" w:hAnsi="Times New Roman" w:cs="Times New Roman"/>
          <w:sz w:val="28"/>
          <w:szCs w:val="28"/>
          <w:lang w:val="ru-RU"/>
        </w:rPr>
        <w:t xml:space="preserve">. </w:t>
      </w:r>
      <w:r w:rsidR="006311EB" w:rsidRPr="006311EB">
        <w:rPr>
          <w:rFonts w:ascii="Times New Roman" w:hAnsi="Times New Roman" w:cs="Times New Roman"/>
          <w:sz w:val="28"/>
          <w:szCs w:val="28"/>
        </w:rPr>
        <w:t xml:space="preserve">Вісник проблем </w:t>
      </w:r>
      <w:r w:rsidR="006311EB" w:rsidRPr="006311EB">
        <w:rPr>
          <w:rFonts w:ascii="Times New Roman" w:hAnsi="Times New Roman" w:cs="Times New Roman"/>
          <w:sz w:val="28"/>
          <w:szCs w:val="28"/>
        </w:rPr>
        <w:lastRenderedPageBreak/>
        <w:t xml:space="preserve">біології і медицини. 2024;1(172):12-20. </w:t>
      </w:r>
      <w:r w:rsidR="006311EB" w:rsidRPr="00DB3C32">
        <w:rPr>
          <w:rFonts w:ascii="Times New Roman" w:hAnsi="Times New Roman" w:cs="Times New Roman"/>
          <w:sz w:val="28"/>
          <w:szCs w:val="28"/>
        </w:rPr>
        <w:t>DOI 10.29254/2077-4214-2024-1-172-12-20</w:t>
      </w:r>
      <w:r w:rsidR="006311EB" w:rsidRPr="00C4097A">
        <w:rPr>
          <w:rFonts w:ascii="Times New Roman" w:hAnsi="Times New Roman" w:cs="Times New Roman"/>
          <w:sz w:val="28"/>
          <w:szCs w:val="28"/>
          <w:lang w:val="ru-RU"/>
        </w:rPr>
        <w:t>.</w:t>
      </w:r>
    </w:p>
    <w:p w14:paraId="102539D7" w14:textId="3665A6B8" w:rsidR="00FC6293" w:rsidRPr="00C4097A" w:rsidRDefault="00FC6293" w:rsidP="00777231">
      <w:pPr>
        <w:spacing w:after="0" w:line="360" w:lineRule="auto"/>
        <w:ind w:firstLine="709"/>
        <w:jc w:val="both"/>
        <w:rPr>
          <w:rFonts w:ascii="Times New Roman" w:hAnsi="Times New Roman" w:cs="Times New Roman"/>
          <w:sz w:val="28"/>
          <w:szCs w:val="28"/>
          <w:lang w:val="ru-RU"/>
        </w:rPr>
      </w:pPr>
      <w:r w:rsidRPr="00DB3C32">
        <w:rPr>
          <w:rFonts w:ascii="Times New Roman" w:hAnsi="Times New Roman" w:cs="Times New Roman"/>
          <w:sz w:val="28"/>
          <w:szCs w:val="28"/>
        </w:rPr>
        <w:t xml:space="preserve">20. </w:t>
      </w:r>
      <w:proofErr w:type="spellStart"/>
      <w:r w:rsidR="00DB3C32" w:rsidRPr="00DB3C32">
        <w:rPr>
          <w:rFonts w:ascii="Times New Roman" w:hAnsi="Times New Roman" w:cs="Times New Roman"/>
          <w:sz w:val="28"/>
          <w:szCs w:val="28"/>
        </w:rPr>
        <w:t>Імас</w:t>
      </w:r>
      <w:proofErr w:type="spellEnd"/>
      <w:r w:rsidR="00DB3C32" w:rsidRPr="00DB3C32">
        <w:rPr>
          <w:rFonts w:ascii="Times New Roman" w:hAnsi="Times New Roman" w:cs="Times New Roman"/>
          <w:sz w:val="28"/>
          <w:szCs w:val="28"/>
        </w:rPr>
        <w:t xml:space="preserve"> Є. В., </w:t>
      </w:r>
      <w:proofErr w:type="spellStart"/>
      <w:r w:rsidR="00DB3C32" w:rsidRPr="00DB3C32">
        <w:rPr>
          <w:rFonts w:ascii="Times New Roman" w:hAnsi="Times New Roman" w:cs="Times New Roman"/>
          <w:sz w:val="28"/>
          <w:szCs w:val="28"/>
        </w:rPr>
        <w:t>Свірін</w:t>
      </w:r>
      <w:proofErr w:type="spellEnd"/>
      <w:r w:rsidR="00DB3C32" w:rsidRPr="00DB3C32">
        <w:rPr>
          <w:rFonts w:ascii="Times New Roman" w:hAnsi="Times New Roman" w:cs="Times New Roman"/>
          <w:sz w:val="28"/>
          <w:szCs w:val="28"/>
        </w:rPr>
        <w:t xml:space="preserve"> Я. Р., </w:t>
      </w:r>
      <w:proofErr w:type="spellStart"/>
      <w:r w:rsidR="00DB3C32" w:rsidRPr="00DB3C32">
        <w:rPr>
          <w:rFonts w:ascii="Times New Roman" w:hAnsi="Times New Roman" w:cs="Times New Roman"/>
          <w:sz w:val="28"/>
          <w:szCs w:val="28"/>
        </w:rPr>
        <w:t>Свірін</w:t>
      </w:r>
      <w:proofErr w:type="spellEnd"/>
      <w:r w:rsidR="00DB3C32" w:rsidRPr="00DB3C32">
        <w:rPr>
          <w:rFonts w:ascii="Times New Roman" w:hAnsi="Times New Roman" w:cs="Times New Roman"/>
          <w:sz w:val="28"/>
          <w:szCs w:val="28"/>
        </w:rPr>
        <w:t xml:space="preserve"> Ю. В., </w:t>
      </w:r>
      <w:proofErr w:type="spellStart"/>
      <w:r w:rsidR="00DB3C32" w:rsidRPr="00DB3C32">
        <w:rPr>
          <w:rFonts w:ascii="Times New Roman" w:hAnsi="Times New Roman" w:cs="Times New Roman"/>
          <w:sz w:val="28"/>
          <w:szCs w:val="28"/>
        </w:rPr>
        <w:t>Лук’янцева</w:t>
      </w:r>
      <w:proofErr w:type="spellEnd"/>
      <w:r w:rsidR="00DB3C32" w:rsidRPr="00DB3C32">
        <w:rPr>
          <w:rFonts w:ascii="Times New Roman" w:hAnsi="Times New Roman" w:cs="Times New Roman"/>
          <w:sz w:val="28"/>
          <w:szCs w:val="28"/>
        </w:rPr>
        <w:t xml:space="preserve"> Г. В., </w:t>
      </w:r>
      <w:proofErr w:type="spellStart"/>
      <w:r w:rsidR="00DB3C32" w:rsidRPr="00DB3C32">
        <w:rPr>
          <w:rFonts w:ascii="Times New Roman" w:hAnsi="Times New Roman" w:cs="Times New Roman"/>
          <w:sz w:val="28"/>
          <w:szCs w:val="28"/>
        </w:rPr>
        <w:t>Скоробогатов</w:t>
      </w:r>
      <w:proofErr w:type="spellEnd"/>
      <w:r w:rsidR="00DB3C32" w:rsidRPr="00DB3C32">
        <w:rPr>
          <w:rFonts w:ascii="Times New Roman" w:hAnsi="Times New Roman" w:cs="Times New Roman"/>
          <w:sz w:val="28"/>
          <w:szCs w:val="28"/>
        </w:rPr>
        <w:t xml:space="preserve"> А. М., Олійник Т. М., Завальнюк В. Л.</w:t>
      </w:r>
      <w:r w:rsidR="00DB3C32" w:rsidRPr="00C4097A">
        <w:rPr>
          <w:rFonts w:ascii="Times New Roman" w:hAnsi="Times New Roman" w:cs="Times New Roman"/>
          <w:sz w:val="28"/>
          <w:szCs w:val="28"/>
          <w:lang w:val="ru-RU"/>
        </w:rPr>
        <w:t xml:space="preserve"> </w:t>
      </w:r>
      <w:r w:rsidR="00DB3C32" w:rsidRPr="00DB3C32">
        <w:rPr>
          <w:rFonts w:ascii="Times New Roman" w:hAnsi="Times New Roman" w:cs="Times New Roman"/>
          <w:sz w:val="28"/>
          <w:szCs w:val="28"/>
        </w:rPr>
        <w:t xml:space="preserve">Відмінні особливості раціонального харчування і </w:t>
      </w:r>
      <w:proofErr w:type="spellStart"/>
      <w:r w:rsidR="00DB3C32" w:rsidRPr="00DB3C32">
        <w:rPr>
          <w:rFonts w:ascii="Times New Roman" w:hAnsi="Times New Roman" w:cs="Times New Roman"/>
          <w:sz w:val="28"/>
          <w:szCs w:val="28"/>
        </w:rPr>
        <w:t>нутритивної</w:t>
      </w:r>
      <w:proofErr w:type="spellEnd"/>
      <w:r w:rsidR="00DB3C32" w:rsidRPr="00DB3C32">
        <w:rPr>
          <w:rFonts w:ascii="Times New Roman" w:hAnsi="Times New Roman" w:cs="Times New Roman"/>
          <w:sz w:val="28"/>
          <w:szCs w:val="28"/>
        </w:rPr>
        <w:t xml:space="preserve"> підтримки </w:t>
      </w:r>
      <w:proofErr w:type="spellStart"/>
      <w:r w:rsidR="00DB3C32" w:rsidRPr="00DB3C32">
        <w:rPr>
          <w:rFonts w:ascii="Times New Roman" w:hAnsi="Times New Roman" w:cs="Times New Roman"/>
          <w:sz w:val="28"/>
          <w:szCs w:val="28"/>
        </w:rPr>
        <w:t>кіберспортсменів</w:t>
      </w:r>
      <w:proofErr w:type="spellEnd"/>
      <w:r w:rsidR="00DB3C32" w:rsidRPr="00DB3C32">
        <w:rPr>
          <w:rFonts w:ascii="Times New Roman" w:hAnsi="Times New Roman" w:cs="Times New Roman"/>
          <w:sz w:val="28"/>
          <w:szCs w:val="28"/>
        </w:rPr>
        <w:t>.</w:t>
      </w:r>
      <w:r w:rsidR="00DB3C32" w:rsidRPr="00C4097A">
        <w:rPr>
          <w:rFonts w:ascii="Times New Roman" w:hAnsi="Times New Roman" w:cs="Times New Roman"/>
          <w:sz w:val="28"/>
          <w:szCs w:val="28"/>
          <w:lang w:val="ru-RU"/>
        </w:rPr>
        <w:t xml:space="preserve"> </w:t>
      </w:r>
      <w:r w:rsidR="00DB3C32" w:rsidRPr="00DB3C32">
        <w:rPr>
          <w:rFonts w:ascii="Times New Roman" w:hAnsi="Times New Roman" w:cs="Times New Roman"/>
          <w:sz w:val="28"/>
          <w:szCs w:val="28"/>
        </w:rPr>
        <w:t>Вісник проблем біології і медицини</w:t>
      </w:r>
      <w:r w:rsidR="00DB3C32" w:rsidRPr="00777231">
        <w:rPr>
          <w:rFonts w:ascii="Times New Roman" w:hAnsi="Times New Roman" w:cs="Times New Roman"/>
          <w:sz w:val="28"/>
          <w:szCs w:val="28"/>
        </w:rPr>
        <w:t>. 2024;1(172):37-44. DOI 10.29254/2077-4214-2024-1-172-37-44</w:t>
      </w:r>
      <w:r w:rsidR="00DB3C32" w:rsidRPr="00C4097A">
        <w:rPr>
          <w:rFonts w:ascii="Times New Roman" w:hAnsi="Times New Roman" w:cs="Times New Roman"/>
          <w:sz w:val="28"/>
          <w:szCs w:val="28"/>
          <w:lang w:val="ru-RU"/>
        </w:rPr>
        <w:t>.</w:t>
      </w:r>
    </w:p>
    <w:p w14:paraId="7F2895CA" w14:textId="69FFE71F" w:rsidR="00FC6293" w:rsidRPr="00777231" w:rsidRDefault="00FC6293" w:rsidP="00777231">
      <w:pPr>
        <w:spacing w:after="0" w:line="360" w:lineRule="auto"/>
        <w:ind w:firstLine="709"/>
        <w:jc w:val="both"/>
        <w:rPr>
          <w:rFonts w:ascii="Times New Roman" w:hAnsi="Times New Roman" w:cs="Times New Roman"/>
          <w:sz w:val="28"/>
          <w:szCs w:val="28"/>
          <w:lang w:val="en-US"/>
        </w:rPr>
      </w:pPr>
      <w:r w:rsidRPr="00777231">
        <w:rPr>
          <w:rFonts w:ascii="Times New Roman" w:hAnsi="Times New Roman" w:cs="Times New Roman"/>
          <w:sz w:val="28"/>
          <w:szCs w:val="28"/>
        </w:rPr>
        <w:t xml:space="preserve">21. </w:t>
      </w:r>
      <w:proofErr w:type="spellStart"/>
      <w:r w:rsidR="00BF56F7" w:rsidRPr="00777231">
        <w:rPr>
          <w:rFonts w:ascii="Times New Roman" w:hAnsi="Times New Roman" w:cs="Times New Roman"/>
          <w:sz w:val="28"/>
          <w:szCs w:val="28"/>
        </w:rPr>
        <w:t>Лук’янцева</w:t>
      </w:r>
      <w:proofErr w:type="spellEnd"/>
      <w:r w:rsidR="00BF56F7" w:rsidRPr="00777231">
        <w:rPr>
          <w:rFonts w:ascii="Times New Roman" w:hAnsi="Times New Roman" w:cs="Times New Roman"/>
          <w:sz w:val="28"/>
          <w:szCs w:val="28"/>
        </w:rPr>
        <w:t xml:space="preserve"> ГВ, Ільїн В.М., </w:t>
      </w:r>
      <w:proofErr w:type="spellStart"/>
      <w:r w:rsidR="00BF56F7" w:rsidRPr="00777231">
        <w:rPr>
          <w:rFonts w:ascii="Times New Roman" w:hAnsi="Times New Roman" w:cs="Times New Roman"/>
          <w:sz w:val="28"/>
          <w:szCs w:val="28"/>
        </w:rPr>
        <w:t>Дроздовська</w:t>
      </w:r>
      <w:proofErr w:type="spellEnd"/>
      <w:r w:rsidR="00BF56F7" w:rsidRPr="00777231">
        <w:rPr>
          <w:rFonts w:ascii="Times New Roman" w:hAnsi="Times New Roman" w:cs="Times New Roman"/>
          <w:sz w:val="28"/>
          <w:szCs w:val="28"/>
        </w:rPr>
        <w:t xml:space="preserve"> С. Б., Гончаренко І.В., Пастухова В.А.</w:t>
      </w:r>
      <w:r w:rsidR="00BF56F7" w:rsidRPr="00C4097A">
        <w:rPr>
          <w:rFonts w:ascii="Times New Roman" w:hAnsi="Times New Roman" w:cs="Times New Roman"/>
          <w:sz w:val="28"/>
          <w:szCs w:val="28"/>
          <w:lang w:val="ru-RU"/>
        </w:rPr>
        <w:t xml:space="preserve"> </w:t>
      </w:r>
      <w:r w:rsidR="00BF56F7" w:rsidRPr="00777231">
        <w:rPr>
          <w:rFonts w:ascii="Times New Roman" w:hAnsi="Times New Roman" w:cs="Times New Roman"/>
          <w:sz w:val="28"/>
          <w:szCs w:val="28"/>
        </w:rPr>
        <w:t xml:space="preserve">Особливості </w:t>
      </w:r>
      <w:proofErr w:type="spellStart"/>
      <w:r w:rsidR="00BF56F7" w:rsidRPr="00777231">
        <w:rPr>
          <w:rFonts w:ascii="Times New Roman" w:hAnsi="Times New Roman" w:cs="Times New Roman"/>
          <w:sz w:val="28"/>
          <w:szCs w:val="28"/>
        </w:rPr>
        <w:t>нейро</w:t>
      </w:r>
      <w:proofErr w:type="spellEnd"/>
      <w:r w:rsidR="00BF56F7" w:rsidRPr="00777231">
        <w:rPr>
          <w:rFonts w:ascii="Times New Roman" w:hAnsi="Times New Roman" w:cs="Times New Roman"/>
          <w:sz w:val="28"/>
          <w:szCs w:val="28"/>
        </w:rPr>
        <w:t xml:space="preserve">-гуморальної регуляції скоротливої активності </w:t>
      </w:r>
      <w:proofErr w:type="spellStart"/>
      <w:r w:rsidR="00BF56F7" w:rsidRPr="00777231">
        <w:rPr>
          <w:rFonts w:ascii="Times New Roman" w:hAnsi="Times New Roman" w:cs="Times New Roman"/>
          <w:sz w:val="28"/>
          <w:szCs w:val="28"/>
        </w:rPr>
        <w:t>гладком’язової</w:t>
      </w:r>
      <w:proofErr w:type="spellEnd"/>
      <w:r w:rsidR="00BF56F7" w:rsidRPr="00777231">
        <w:rPr>
          <w:rFonts w:ascii="Times New Roman" w:hAnsi="Times New Roman" w:cs="Times New Roman"/>
          <w:sz w:val="28"/>
          <w:szCs w:val="28"/>
        </w:rPr>
        <w:t xml:space="preserve"> тканини товстої кишки</w:t>
      </w:r>
      <w:r w:rsidRPr="00777231">
        <w:rPr>
          <w:rFonts w:ascii="Times New Roman" w:hAnsi="Times New Roman" w:cs="Times New Roman"/>
          <w:sz w:val="28"/>
          <w:szCs w:val="28"/>
        </w:rPr>
        <w:t>.</w:t>
      </w:r>
      <w:r w:rsidR="00BF56F7" w:rsidRPr="00C4097A">
        <w:rPr>
          <w:rFonts w:ascii="Times New Roman" w:hAnsi="Times New Roman" w:cs="Times New Roman"/>
          <w:sz w:val="28"/>
          <w:szCs w:val="28"/>
          <w:lang w:val="ru-RU"/>
        </w:rPr>
        <w:t xml:space="preserve"> </w:t>
      </w:r>
      <w:r w:rsidR="00BF56F7" w:rsidRPr="00777231">
        <w:rPr>
          <w:rFonts w:ascii="Times New Roman" w:hAnsi="Times New Roman" w:cs="Times New Roman"/>
          <w:sz w:val="28"/>
          <w:szCs w:val="28"/>
        </w:rPr>
        <w:t>Вісник Черкаського університету. 2024;2:69-82.</w:t>
      </w:r>
      <w:r w:rsidR="00BF56F7" w:rsidRPr="00777231">
        <w:rPr>
          <w:rFonts w:ascii="Times New Roman" w:hAnsi="Times New Roman" w:cs="Times New Roman"/>
          <w:sz w:val="28"/>
          <w:szCs w:val="28"/>
          <w:lang w:val="en-US"/>
        </w:rPr>
        <w:t xml:space="preserve"> </w:t>
      </w:r>
      <w:r w:rsidR="00BF56F7" w:rsidRPr="00777231">
        <w:rPr>
          <w:rFonts w:ascii="Times New Roman" w:hAnsi="Times New Roman" w:cs="Times New Roman"/>
          <w:sz w:val="28"/>
          <w:szCs w:val="28"/>
        </w:rPr>
        <w:t>DOI: 10.31651/2076-5835-2018-1-2024-2-69-82</w:t>
      </w:r>
    </w:p>
    <w:p w14:paraId="5307586C" w14:textId="77777777" w:rsidR="00FC6293" w:rsidRPr="00777231" w:rsidRDefault="00FC6293" w:rsidP="00777231">
      <w:pPr>
        <w:spacing w:after="0" w:line="360" w:lineRule="auto"/>
        <w:ind w:firstLine="709"/>
        <w:jc w:val="both"/>
        <w:rPr>
          <w:rFonts w:ascii="Times New Roman" w:hAnsi="Times New Roman" w:cs="Times New Roman"/>
          <w:sz w:val="28"/>
          <w:szCs w:val="28"/>
        </w:rPr>
      </w:pPr>
      <w:r w:rsidRPr="00777231">
        <w:rPr>
          <w:rFonts w:ascii="Times New Roman" w:hAnsi="Times New Roman" w:cs="Times New Roman"/>
          <w:sz w:val="28"/>
          <w:szCs w:val="28"/>
        </w:rPr>
        <w:t xml:space="preserve">22. </w:t>
      </w:r>
      <w:proofErr w:type="spellStart"/>
      <w:r w:rsidRPr="00777231">
        <w:rPr>
          <w:rFonts w:ascii="Times New Roman" w:hAnsi="Times New Roman" w:cs="Times New Roman"/>
          <w:sz w:val="28"/>
          <w:szCs w:val="28"/>
        </w:rPr>
        <w:t>Frattini</w:t>
      </w:r>
      <w:proofErr w:type="spellEnd"/>
      <w:r w:rsidRPr="00777231">
        <w:rPr>
          <w:rFonts w:ascii="Times New Roman" w:hAnsi="Times New Roman" w:cs="Times New Roman"/>
          <w:sz w:val="28"/>
          <w:szCs w:val="28"/>
        </w:rPr>
        <w:t xml:space="preserve"> JC, </w:t>
      </w:r>
      <w:proofErr w:type="spellStart"/>
      <w:r w:rsidRPr="00777231">
        <w:rPr>
          <w:rFonts w:ascii="Times New Roman" w:hAnsi="Times New Roman" w:cs="Times New Roman"/>
          <w:sz w:val="28"/>
          <w:szCs w:val="28"/>
        </w:rPr>
        <w:t>Nogueras</w:t>
      </w:r>
      <w:proofErr w:type="spellEnd"/>
      <w:r w:rsidRPr="00777231">
        <w:rPr>
          <w:rFonts w:ascii="Times New Roman" w:hAnsi="Times New Roman" w:cs="Times New Roman"/>
          <w:sz w:val="28"/>
          <w:szCs w:val="28"/>
        </w:rPr>
        <w:t xml:space="preserve"> JJ. </w:t>
      </w:r>
      <w:proofErr w:type="spellStart"/>
      <w:r w:rsidRPr="00777231">
        <w:rPr>
          <w:rFonts w:ascii="Times New Roman" w:hAnsi="Times New Roman" w:cs="Times New Roman"/>
          <w:sz w:val="28"/>
          <w:szCs w:val="28"/>
        </w:rPr>
        <w:t>Slow</w:t>
      </w:r>
      <w:proofErr w:type="spellEnd"/>
      <w:r w:rsidRPr="00777231">
        <w:rPr>
          <w:rFonts w:ascii="Times New Roman" w:hAnsi="Times New Roman" w:cs="Times New Roman"/>
          <w:sz w:val="28"/>
          <w:szCs w:val="28"/>
        </w:rPr>
        <w:t xml:space="preserve"> </w:t>
      </w:r>
      <w:proofErr w:type="spellStart"/>
      <w:r w:rsidRPr="00777231">
        <w:rPr>
          <w:rFonts w:ascii="Times New Roman" w:hAnsi="Times New Roman" w:cs="Times New Roman"/>
          <w:sz w:val="28"/>
          <w:szCs w:val="28"/>
        </w:rPr>
        <w:t>transit</w:t>
      </w:r>
      <w:proofErr w:type="spellEnd"/>
      <w:r w:rsidRPr="00777231">
        <w:rPr>
          <w:rFonts w:ascii="Times New Roman" w:hAnsi="Times New Roman" w:cs="Times New Roman"/>
          <w:sz w:val="28"/>
          <w:szCs w:val="28"/>
        </w:rPr>
        <w:t xml:space="preserve"> </w:t>
      </w:r>
      <w:proofErr w:type="spellStart"/>
      <w:r w:rsidRPr="00777231">
        <w:rPr>
          <w:rFonts w:ascii="Times New Roman" w:hAnsi="Times New Roman" w:cs="Times New Roman"/>
          <w:sz w:val="28"/>
          <w:szCs w:val="28"/>
        </w:rPr>
        <w:t>constipation</w:t>
      </w:r>
      <w:proofErr w:type="spellEnd"/>
      <w:r w:rsidRPr="00777231">
        <w:rPr>
          <w:rFonts w:ascii="Times New Roman" w:hAnsi="Times New Roman" w:cs="Times New Roman"/>
          <w:sz w:val="28"/>
          <w:szCs w:val="28"/>
        </w:rPr>
        <w:t xml:space="preserve">: a </w:t>
      </w:r>
      <w:proofErr w:type="spellStart"/>
      <w:r w:rsidRPr="00777231">
        <w:rPr>
          <w:rFonts w:ascii="Times New Roman" w:hAnsi="Times New Roman" w:cs="Times New Roman"/>
          <w:sz w:val="28"/>
          <w:szCs w:val="28"/>
        </w:rPr>
        <w:t>review</w:t>
      </w:r>
      <w:proofErr w:type="spellEnd"/>
      <w:r w:rsidRPr="00777231">
        <w:rPr>
          <w:rFonts w:ascii="Times New Roman" w:hAnsi="Times New Roman" w:cs="Times New Roman"/>
          <w:sz w:val="28"/>
          <w:szCs w:val="28"/>
        </w:rPr>
        <w:t xml:space="preserve"> </w:t>
      </w:r>
      <w:proofErr w:type="spellStart"/>
      <w:r w:rsidRPr="00777231">
        <w:rPr>
          <w:rFonts w:ascii="Times New Roman" w:hAnsi="Times New Roman" w:cs="Times New Roman"/>
          <w:sz w:val="28"/>
          <w:szCs w:val="28"/>
        </w:rPr>
        <w:t>of</w:t>
      </w:r>
      <w:proofErr w:type="spellEnd"/>
      <w:r w:rsidRPr="00777231">
        <w:rPr>
          <w:rFonts w:ascii="Times New Roman" w:hAnsi="Times New Roman" w:cs="Times New Roman"/>
          <w:sz w:val="28"/>
          <w:szCs w:val="28"/>
        </w:rPr>
        <w:t xml:space="preserve"> a </w:t>
      </w:r>
      <w:proofErr w:type="spellStart"/>
      <w:r w:rsidRPr="00777231">
        <w:rPr>
          <w:rFonts w:ascii="Times New Roman" w:hAnsi="Times New Roman" w:cs="Times New Roman"/>
          <w:sz w:val="28"/>
          <w:szCs w:val="28"/>
        </w:rPr>
        <w:t>colonic</w:t>
      </w:r>
      <w:proofErr w:type="spellEnd"/>
      <w:r w:rsidRPr="00777231">
        <w:rPr>
          <w:rFonts w:ascii="Times New Roman" w:hAnsi="Times New Roman" w:cs="Times New Roman"/>
          <w:sz w:val="28"/>
          <w:szCs w:val="28"/>
        </w:rPr>
        <w:t xml:space="preserve"> </w:t>
      </w:r>
      <w:proofErr w:type="spellStart"/>
      <w:r w:rsidRPr="00777231">
        <w:rPr>
          <w:rFonts w:ascii="Times New Roman" w:hAnsi="Times New Roman" w:cs="Times New Roman"/>
          <w:sz w:val="28"/>
          <w:szCs w:val="28"/>
        </w:rPr>
        <w:t>functional</w:t>
      </w:r>
      <w:proofErr w:type="spellEnd"/>
      <w:r w:rsidRPr="00777231">
        <w:rPr>
          <w:rFonts w:ascii="Times New Roman" w:hAnsi="Times New Roman" w:cs="Times New Roman"/>
          <w:sz w:val="28"/>
          <w:szCs w:val="28"/>
        </w:rPr>
        <w:t xml:space="preserve"> </w:t>
      </w:r>
      <w:proofErr w:type="spellStart"/>
      <w:r w:rsidRPr="00777231">
        <w:rPr>
          <w:rFonts w:ascii="Times New Roman" w:hAnsi="Times New Roman" w:cs="Times New Roman"/>
          <w:sz w:val="28"/>
          <w:szCs w:val="28"/>
        </w:rPr>
        <w:t>disorder</w:t>
      </w:r>
      <w:proofErr w:type="spellEnd"/>
      <w:r w:rsidRPr="00777231">
        <w:rPr>
          <w:rFonts w:ascii="Times New Roman" w:hAnsi="Times New Roman" w:cs="Times New Roman"/>
          <w:sz w:val="28"/>
          <w:szCs w:val="28"/>
        </w:rPr>
        <w:t xml:space="preserve">. </w:t>
      </w:r>
      <w:proofErr w:type="spellStart"/>
      <w:r w:rsidRPr="00777231">
        <w:rPr>
          <w:rFonts w:ascii="Times New Roman" w:hAnsi="Times New Roman" w:cs="Times New Roman"/>
          <w:sz w:val="28"/>
          <w:szCs w:val="28"/>
        </w:rPr>
        <w:t>Clin</w:t>
      </w:r>
      <w:proofErr w:type="spellEnd"/>
      <w:r w:rsidRPr="00777231">
        <w:rPr>
          <w:rFonts w:ascii="Times New Roman" w:hAnsi="Times New Roman" w:cs="Times New Roman"/>
          <w:sz w:val="28"/>
          <w:szCs w:val="28"/>
        </w:rPr>
        <w:t xml:space="preserve"> </w:t>
      </w:r>
      <w:proofErr w:type="spellStart"/>
      <w:r w:rsidRPr="00777231">
        <w:rPr>
          <w:rFonts w:ascii="Times New Roman" w:hAnsi="Times New Roman" w:cs="Times New Roman"/>
          <w:sz w:val="28"/>
          <w:szCs w:val="28"/>
        </w:rPr>
        <w:t>Colon</w:t>
      </w:r>
      <w:proofErr w:type="spellEnd"/>
      <w:r w:rsidRPr="00777231">
        <w:rPr>
          <w:rFonts w:ascii="Times New Roman" w:hAnsi="Times New Roman" w:cs="Times New Roman"/>
          <w:sz w:val="28"/>
          <w:szCs w:val="28"/>
        </w:rPr>
        <w:t xml:space="preserve"> </w:t>
      </w:r>
      <w:proofErr w:type="spellStart"/>
      <w:r w:rsidRPr="00777231">
        <w:rPr>
          <w:rFonts w:ascii="Times New Roman" w:hAnsi="Times New Roman" w:cs="Times New Roman"/>
          <w:sz w:val="28"/>
          <w:szCs w:val="28"/>
        </w:rPr>
        <w:t>Rectal</w:t>
      </w:r>
      <w:proofErr w:type="spellEnd"/>
      <w:r w:rsidRPr="00777231">
        <w:rPr>
          <w:rFonts w:ascii="Times New Roman" w:hAnsi="Times New Roman" w:cs="Times New Roman"/>
          <w:sz w:val="28"/>
          <w:szCs w:val="28"/>
        </w:rPr>
        <w:t xml:space="preserve"> </w:t>
      </w:r>
      <w:proofErr w:type="spellStart"/>
      <w:r w:rsidRPr="00777231">
        <w:rPr>
          <w:rFonts w:ascii="Times New Roman" w:hAnsi="Times New Roman" w:cs="Times New Roman"/>
          <w:sz w:val="28"/>
          <w:szCs w:val="28"/>
        </w:rPr>
        <w:t>Surg</w:t>
      </w:r>
      <w:proofErr w:type="spellEnd"/>
      <w:r w:rsidRPr="00777231">
        <w:rPr>
          <w:rFonts w:ascii="Times New Roman" w:hAnsi="Times New Roman" w:cs="Times New Roman"/>
          <w:sz w:val="28"/>
          <w:szCs w:val="28"/>
        </w:rPr>
        <w:t xml:space="preserve">. 2008 May;21(2):146-52. </w:t>
      </w:r>
      <w:proofErr w:type="spellStart"/>
      <w:r w:rsidRPr="00777231">
        <w:rPr>
          <w:rFonts w:ascii="Times New Roman" w:hAnsi="Times New Roman" w:cs="Times New Roman"/>
          <w:sz w:val="28"/>
          <w:szCs w:val="28"/>
        </w:rPr>
        <w:t>doi</w:t>
      </w:r>
      <w:proofErr w:type="spellEnd"/>
      <w:r w:rsidRPr="00777231">
        <w:rPr>
          <w:rFonts w:ascii="Times New Roman" w:hAnsi="Times New Roman" w:cs="Times New Roman"/>
          <w:sz w:val="28"/>
          <w:szCs w:val="28"/>
        </w:rPr>
        <w:t>: 10.1055/s-2008-1075864. </w:t>
      </w:r>
    </w:p>
    <w:p w14:paraId="5BD812C1" w14:textId="77777777" w:rsidR="00FC6293" w:rsidRPr="001274E5" w:rsidRDefault="00FC6293"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23. </w:t>
      </w:r>
      <w:proofErr w:type="spellStart"/>
      <w:r w:rsidRPr="001274E5">
        <w:rPr>
          <w:rFonts w:ascii="Times New Roman" w:hAnsi="Times New Roman" w:cs="Times New Roman"/>
          <w:sz w:val="28"/>
          <w:szCs w:val="28"/>
        </w:rPr>
        <w:t>Bharucha</w:t>
      </w:r>
      <w:proofErr w:type="spellEnd"/>
      <w:r w:rsidRPr="001274E5">
        <w:rPr>
          <w:rFonts w:ascii="Times New Roman" w:hAnsi="Times New Roman" w:cs="Times New Roman"/>
          <w:sz w:val="28"/>
          <w:szCs w:val="28"/>
        </w:rPr>
        <w:t xml:space="preserve"> AE, </w:t>
      </w:r>
      <w:proofErr w:type="spellStart"/>
      <w:r w:rsidRPr="001274E5">
        <w:rPr>
          <w:rFonts w:ascii="Times New Roman" w:hAnsi="Times New Roman" w:cs="Times New Roman"/>
          <w:sz w:val="28"/>
          <w:szCs w:val="28"/>
        </w:rPr>
        <w:t>Lacy</w:t>
      </w:r>
      <w:proofErr w:type="spellEnd"/>
      <w:r w:rsidRPr="001274E5">
        <w:rPr>
          <w:rFonts w:ascii="Times New Roman" w:hAnsi="Times New Roman" w:cs="Times New Roman"/>
          <w:sz w:val="28"/>
          <w:szCs w:val="28"/>
        </w:rPr>
        <w:t xml:space="preserve"> BE. </w:t>
      </w:r>
      <w:proofErr w:type="spellStart"/>
      <w:r w:rsidRPr="001274E5">
        <w:rPr>
          <w:rFonts w:ascii="Times New Roman" w:hAnsi="Times New Roman" w:cs="Times New Roman"/>
          <w:sz w:val="28"/>
          <w:szCs w:val="28"/>
        </w:rPr>
        <w:t>Mechanisms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Evaluation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Management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Gastroenterology</w:t>
      </w:r>
      <w:proofErr w:type="spellEnd"/>
      <w:r w:rsidRPr="001274E5">
        <w:rPr>
          <w:rFonts w:ascii="Times New Roman" w:hAnsi="Times New Roman" w:cs="Times New Roman"/>
          <w:sz w:val="28"/>
          <w:szCs w:val="28"/>
        </w:rPr>
        <w:t xml:space="preserve">. 2020 Apr;158(5):1232-1249.e3.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10.1053/j.gastro.2019.12.034. </w:t>
      </w:r>
    </w:p>
    <w:p w14:paraId="0B54690F" w14:textId="77777777" w:rsidR="00FC6293" w:rsidRPr="002B01E9" w:rsidRDefault="00FC6293"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24. </w:t>
      </w:r>
      <w:proofErr w:type="spellStart"/>
      <w:r w:rsidRPr="001274E5">
        <w:rPr>
          <w:rFonts w:ascii="Times New Roman" w:hAnsi="Times New Roman" w:cs="Times New Roman"/>
          <w:sz w:val="28"/>
          <w:szCs w:val="28"/>
        </w:rPr>
        <w:t>Tillou</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Poylin</w:t>
      </w:r>
      <w:proofErr w:type="spellEnd"/>
      <w:r w:rsidRPr="001274E5">
        <w:rPr>
          <w:rFonts w:ascii="Times New Roman" w:hAnsi="Times New Roman" w:cs="Times New Roman"/>
          <w:sz w:val="28"/>
          <w:szCs w:val="28"/>
        </w:rPr>
        <w:t xml:space="preserve"> V.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Disorders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Slow-Transit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Clin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Colon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Rectal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Surg</w:t>
      </w:r>
      <w:proofErr w:type="spellEnd"/>
      <w:r w:rsidRPr="001274E5">
        <w:rPr>
          <w:rFonts w:ascii="Times New Roman" w:hAnsi="Times New Roman" w:cs="Times New Roman"/>
          <w:sz w:val="28"/>
          <w:szCs w:val="28"/>
        </w:rPr>
        <w:t>. 2017 Feb;30(1):76-</w:t>
      </w:r>
      <w:r w:rsidRPr="002B01E9">
        <w:rPr>
          <w:rFonts w:ascii="Times New Roman" w:hAnsi="Times New Roman" w:cs="Times New Roman"/>
          <w:sz w:val="28"/>
          <w:szCs w:val="28"/>
        </w:rPr>
        <w:t xml:space="preserve">86. </w:t>
      </w:r>
      <w:proofErr w:type="spellStart"/>
      <w:r w:rsidRPr="002B01E9">
        <w:rPr>
          <w:rFonts w:ascii="Times New Roman" w:hAnsi="Times New Roman" w:cs="Times New Roman"/>
          <w:sz w:val="28"/>
          <w:szCs w:val="28"/>
        </w:rPr>
        <w:t>doi</w:t>
      </w:r>
      <w:proofErr w:type="spellEnd"/>
      <w:r w:rsidRPr="002B01E9">
        <w:rPr>
          <w:rFonts w:ascii="Times New Roman" w:hAnsi="Times New Roman" w:cs="Times New Roman"/>
          <w:sz w:val="28"/>
          <w:szCs w:val="28"/>
        </w:rPr>
        <w:t>: 10.1055/s-0036-1593436. </w:t>
      </w:r>
    </w:p>
    <w:p w14:paraId="0C55FC99" w14:textId="7CAE20AA" w:rsidR="008A2BCE" w:rsidRPr="002B01E9" w:rsidRDefault="008A2BCE" w:rsidP="00446BC7">
      <w:pPr>
        <w:spacing w:after="0" w:line="360" w:lineRule="auto"/>
        <w:ind w:firstLine="709"/>
        <w:jc w:val="both"/>
        <w:rPr>
          <w:rFonts w:ascii="Times New Roman" w:hAnsi="Times New Roman" w:cs="Times New Roman"/>
          <w:sz w:val="28"/>
          <w:szCs w:val="28"/>
        </w:rPr>
      </w:pPr>
      <w:r w:rsidRPr="002B01E9">
        <w:rPr>
          <w:rFonts w:ascii="Times New Roman" w:hAnsi="Times New Roman" w:cs="Times New Roman"/>
          <w:sz w:val="28"/>
          <w:szCs w:val="28"/>
        </w:rPr>
        <w:t xml:space="preserve">25. </w:t>
      </w:r>
      <w:proofErr w:type="spellStart"/>
      <w:r w:rsidR="002B01E9" w:rsidRPr="002B01E9">
        <w:rPr>
          <w:rFonts w:ascii="Times New Roman" w:hAnsi="Times New Roman" w:cs="Times New Roman"/>
          <w:sz w:val="28"/>
          <w:szCs w:val="28"/>
        </w:rPr>
        <w:t>Лук'янцева</w:t>
      </w:r>
      <w:proofErr w:type="spellEnd"/>
      <w:r w:rsidR="002B01E9" w:rsidRPr="002B01E9">
        <w:rPr>
          <w:rFonts w:ascii="Times New Roman" w:hAnsi="Times New Roman" w:cs="Times New Roman"/>
          <w:sz w:val="28"/>
          <w:szCs w:val="28"/>
        </w:rPr>
        <w:t xml:space="preserve"> Г. В. Фізіологія людини. Посібник для самостійної роботи студентів. Київ: </w:t>
      </w:r>
      <w:proofErr w:type="spellStart"/>
      <w:r w:rsidR="002B01E9" w:rsidRPr="002B01E9">
        <w:rPr>
          <w:rFonts w:ascii="Times New Roman" w:hAnsi="Times New Roman" w:cs="Times New Roman"/>
          <w:sz w:val="28"/>
          <w:szCs w:val="28"/>
        </w:rPr>
        <w:t>Нац</w:t>
      </w:r>
      <w:proofErr w:type="spellEnd"/>
      <w:r w:rsidR="002B01E9" w:rsidRPr="002B01E9">
        <w:rPr>
          <w:rFonts w:ascii="Times New Roman" w:hAnsi="Times New Roman" w:cs="Times New Roman"/>
          <w:sz w:val="28"/>
          <w:szCs w:val="28"/>
        </w:rPr>
        <w:t xml:space="preserve">. ун-т </w:t>
      </w:r>
      <w:proofErr w:type="spellStart"/>
      <w:r w:rsidR="002B01E9" w:rsidRPr="002B01E9">
        <w:rPr>
          <w:rFonts w:ascii="Times New Roman" w:hAnsi="Times New Roman" w:cs="Times New Roman"/>
          <w:sz w:val="28"/>
          <w:szCs w:val="28"/>
        </w:rPr>
        <w:t>фіз</w:t>
      </w:r>
      <w:proofErr w:type="spellEnd"/>
      <w:r w:rsidR="002B01E9" w:rsidRPr="002B01E9">
        <w:rPr>
          <w:rFonts w:ascii="Times New Roman" w:hAnsi="Times New Roman" w:cs="Times New Roman"/>
          <w:sz w:val="28"/>
          <w:szCs w:val="28"/>
        </w:rPr>
        <w:t>. виховання і спорту України: Олімпійська література. 2017. 2-ге вид., без змін, 181 с. ISBN 978-966-8708-80-0</w:t>
      </w:r>
      <w:r w:rsidRPr="002B01E9">
        <w:rPr>
          <w:rFonts w:ascii="Times New Roman" w:hAnsi="Times New Roman" w:cs="Times New Roman"/>
          <w:sz w:val="28"/>
          <w:szCs w:val="28"/>
        </w:rPr>
        <w:t>.</w:t>
      </w:r>
    </w:p>
    <w:p w14:paraId="59C8384C" w14:textId="77777777" w:rsidR="008A2BCE" w:rsidRPr="001274E5" w:rsidRDefault="008A2BCE" w:rsidP="00446BC7">
      <w:pPr>
        <w:spacing w:after="0" w:line="360" w:lineRule="auto"/>
        <w:ind w:firstLine="709"/>
        <w:jc w:val="both"/>
        <w:rPr>
          <w:rFonts w:ascii="Times New Roman" w:hAnsi="Times New Roman" w:cs="Times New Roman"/>
          <w:sz w:val="28"/>
          <w:szCs w:val="28"/>
        </w:rPr>
      </w:pPr>
      <w:r w:rsidRPr="002B01E9">
        <w:rPr>
          <w:rFonts w:ascii="Times New Roman" w:hAnsi="Times New Roman" w:cs="Times New Roman"/>
          <w:sz w:val="28"/>
          <w:szCs w:val="28"/>
        </w:rPr>
        <w:t xml:space="preserve">26. </w:t>
      </w:r>
      <w:proofErr w:type="spellStart"/>
      <w:r w:rsidRPr="002B01E9">
        <w:rPr>
          <w:rFonts w:ascii="Times New Roman" w:hAnsi="Times New Roman" w:cs="Times New Roman"/>
          <w:sz w:val="28"/>
          <w:szCs w:val="28"/>
        </w:rPr>
        <w:t>Jiang</w:t>
      </w:r>
      <w:proofErr w:type="spellEnd"/>
      <w:r w:rsidRPr="002B01E9">
        <w:rPr>
          <w:rFonts w:ascii="Times New Roman" w:hAnsi="Times New Roman" w:cs="Times New Roman"/>
          <w:sz w:val="28"/>
          <w:szCs w:val="28"/>
        </w:rPr>
        <w:t xml:space="preserve"> W, </w:t>
      </w:r>
      <w:proofErr w:type="spellStart"/>
      <w:r w:rsidRPr="002B01E9">
        <w:rPr>
          <w:rFonts w:ascii="Times New Roman" w:hAnsi="Times New Roman" w:cs="Times New Roman"/>
          <w:sz w:val="28"/>
          <w:szCs w:val="28"/>
        </w:rPr>
        <w:t>Wu</w:t>
      </w:r>
      <w:proofErr w:type="spellEnd"/>
      <w:r w:rsidRPr="002B01E9">
        <w:rPr>
          <w:rFonts w:ascii="Times New Roman" w:hAnsi="Times New Roman" w:cs="Times New Roman"/>
          <w:sz w:val="28"/>
          <w:szCs w:val="28"/>
        </w:rPr>
        <w:t xml:space="preserve"> J, </w:t>
      </w:r>
      <w:proofErr w:type="spellStart"/>
      <w:r w:rsidRPr="002B01E9">
        <w:rPr>
          <w:rFonts w:ascii="Times New Roman" w:hAnsi="Times New Roman" w:cs="Times New Roman"/>
          <w:sz w:val="28"/>
          <w:szCs w:val="28"/>
        </w:rPr>
        <w:t>Zhu</w:t>
      </w:r>
      <w:proofErr w:type="spellEnd"/>
      <w:r w:rsidRPr="002B01E9">
        <w:rPr>
          <w:rFonts w:ascii="Times New Roman" w:hAnsi="Times New Roman" w:cs="Times New Roman"/>
          <w:sz w:val="28"/>
          <w:szCs w:val="28"/>
        </w:rPr>
        <w:t xml:space="preserve"> S, </w:t>
      </w:r>
      <w:proofErr w:type="spellStart"/>
      <w:r w:rsidRPr="002B01E9">
        <w:rPr>
          <w:rFonts w:ascii="Times New Roman" w:hAnsi="Times New Roman" w:cs="Times New Roman"/>
          <w:sz w:val="28"/>
          <w:szCs w:val="28"/>
        </w:rPr>
        <w:t>Xin</w:t>
      </w:r>
      <w:proofErr w:type="spellEnd"/>
      <w:r w:rsidRPr="002B01E9">
        <w:rPr>
          <w:rFonts w:ascii="Times New Roman" w:hAnsi="Times New Roman" w:cs="Times New Roman"/>
          <w:sz w:val="28"/>
          <w:szCs w:val="28"/>
        </w:rPr>
        <w:t xml:space="preserve"> L, </w:t>
      </w:r>
      <w:proofErr w:type="spellStart"/>
      <w:r w:rsidRPr="002B01E9">
        <w:rPr>
          <w:rFonts w:ascii="Times New Roman" w:hAnsi="Times New Roman" w:cs="Times New Roman"/>
          <w:sz w:val="28"/>
          <w:szCs w:val="28"/>
        </w:rPr>
        <w:t>Yu</w:t>
      </w:r>
      <w:proofErr w:type="spellEnd"/>
      <w:r w:rsidRPr="002B01E9">
        <w:rPr>
          <w:rFonts w:ascii="Times New Roman" w:hAnsi="Times New Roman" w:cs="Times New Roman"/>
          <w:sz w:val="28"/>
          <w:szCs w:val="28"/>
        </w:rPr>
        <w:t xml:space="preserve"> C, </w:t>
      </w:r>
      <w:proofErr w:type="spellStart"/>
      <w:r w:rsidRPr="002B01E9">
        <w:rPr>
          <w:rFonts w:ascii="Times New Roman" w:hAnsi="Times New Roman" w:cs="Times New Roman"/>
          <w:sz w:val="28"/>
          <w:szCs w:val="28"/>
        </w:rPr>
        <w:t>Shen</w:t>
      </w:r>
      <w:proofErr w:type="spellEnd"/>
      <w:r w:rsidRPr="002B01E9">
        <w:rPr>
          <w:rFonts w:ascii="Times New Roman" w:hAnsi="Times New Roman" w:cs="Times New Roman"/>
          <w:sz w:val="28"/>
          <w:szCs w:val="28"/>
        </w:rPr>
        <w:t xml:space="preserve"> Z. </w:t>
      </w:r>
      <w:proofErr w:type="spellStart"/>
      <w:r w:rsidRPr="002B01E9">
        <w:rPr>
          <w:rFonts w:ascii="Times New Roman" w:hAnsi="Times New Roman" w:cs="Times New Roman"/>
          <w:sz w:val="28"/>
          <w:szCs w:val="28"/>
        </w:rPr>
        <w:t>The</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Role</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of</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Short</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Chain</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Fatty</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Acids</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in</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Irritable</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Bowel</w:t>
      </w:r>
      <w:proofErr w:type="spellEnd"/>
      <w:r w:rsidRPr="002B01E9">
        <w:rPr>
          <w:rFonts w:ascii="Times New Roman" w:hAnsi="Times New Roman" w:cs="Times New Roman"/>
          <w:sz w:val="28"/>
          <w:szCs w:val="28"/>
        </w:rPr>
        <w:t xml:space="preserve"> </w:t>
      </w:r>
      <w:proofErr w:type="spellStart"/>
      <w:r w:rsidRPr="002B01E9">
        <w:rPr>
          <w:rFonts w:ascii="Times New Roman" w:hAnsi="Times New Roman" w:cs="Times New Roman"/>
          <w:sz w:val="28"/>
          <w:szCs w:val="28"/>
        </w:rPr>
        <w:t>Syndrome</w:t>
      </w:r>
      <w:proofErr w:type="spellEnd"/>
      <w:r w:rsidRPr="002B01E9">
        <w:rPr>
          <w:rFonts w:ascii="Times New Roman" w:hAnsi="Times New Roman" w:cs="Times New Roman"/>
          <w:sz w:val="28"/>
          <w:szCs w:val="28"/>
        </w:rPr>
        <w:t>. J</w:t>
      </w:r>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Neurogastroenterol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Oct</w:t>
      </w:r>
      <w:proofErr w:type="spellEnd"/>
      <w:r w:rsidRPr="001274E5">
        <w:rPr>
          <w:rFonts w:ascii="Times New Roman" w:hAnsi="Times New Roman" w:cs="Times New Roman"/>
          <w:sz w:val="28"/>
          <w:szCs w:val="28"/>
        </w:rPr>
        <w:t xml:space="preserve"> 30;28(4):540-548.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10.5056/jnm22093.</w:t>
      </w:r>
    </w:p>
    <w:p w14:paraId="712496B8" w14:textId="77777777" w:rsidR="008A2BCE" w:rsidRPr="001274E5" w:rsidRDefault="008A2BC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27. </w:t>
      </w:r>
      <w:proofErr w:type="spellStart"/>
      <w:r w:rsidRPr="001274E5">
        <w:rPr>
          <w:rFonts w:ascii="Times New Roman" w:hAnsi="Times New Roman" w:cs="Times New Roman"/>
          <w:sz w:val="28"/>
          <w:szCs w:val="28"/>
        </w:rPr>
        <w:t>Arnaud</w:t>
      </w:r>
      <w:proofErr w:type="spellEnd"/>
      <w:r w:rsidRPr="001274E5">
        <w:rPr>
          <w:rFonts w:ascii="Times New Roman" w:hAnsi="Times New Roman" w:cs="Times New Roman"/>
          <w:sz w:val="28"/>
          <w:szCs w:val="28"/>
        </w:rPr>
        <w:t xml:space="preserve"> MJ. </w:t>
      </w:r>
      <w:proofErr w:type="spellStart"/>
      <w:r w:rsidRPr="001274E5">
        <w:rPr>
          <w:rFonts w:ascii="Times New Roman" w:hAnsi="Times New Roman" w:cs="Times New Roman"/>
          <w:sz w:val="28"/>
          <w:szCs w:val="28"/>
        </w:rPr>
        <w:t>Mild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dehydration</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risk</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factor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Eur</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Clin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2003 Dec;57 </w:t>
      </w:r>
      <w:proofErr w:type="spellStart"/>
      <w:r w:rsidRPr="001274E5">
        <w:rPr>
          <w:rFonts w:ascii="Times New Roman" w:hAnsi="Times New Roman" w:cs="Times New Roman"/>
          <w:sz w:val="28"/>
          <w:szCs w:val="28"/>
        </w:rPr>
        <w:t>Suppl</w:t>
      </w:r>
      <w:proofErr w:type="spellEnd"/>
      <w:r w:rsidRPr="001274E5">
        <w:rPr>
          <w:rFonts w:ascii="Times New Roman" w:hAnsi="Times New Roman" w:cs="Times New Roman"/>
          <w:sz w:val="28"/>
          <w:szCs w:val="28"/>
        </w:rPr>
        <w:t xml:space="preserve"> 2:S88-95.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10.1038/sj.ejcn.1601907.</w:t>
      </w:r>
    </w:p>
    <w:p w14:paraId="23B70C41" w14:textId="3A0ED746" w:rsidR="008A2BCE" w:rsidRPr="001274E5" w:rsidRDefault="008A2BC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28</w:t>
      </w:r>
      <w:r w:rsidRPr="00826924">
        <w:rPr>
          <w:rFonts w:ascii="Times New Roman" w:hAnsi="Times New Roman" w:cs="Times New Roman"/>
          <w:sz w:val="28"/>
          <w:szCs w:val="28"/>
        </w:rPr>
        <w:t>.</w:t>
      </w:r>
      <w:r w:rsidR="00826924" w:rsidRPr="00826924">
        <w:rPr>
          <w:rFonts w:ascii="Times New Roman" w:hAnsi="Times New Roman" w:cs="Times New Roman"/>
          <w:sz w:val="28"/>
          <w:szCs w:val="28"/>
        </w:rPr>
        <w:t xml:space="preserve"> </w:t>
      </w:r>
      <w:proofErr w:type="spellStart"/>
      <w:r w:rsidR="00826924" w:rsidRPr="00826924">
        <w:rPr>
          <w:rFonts w:ascii="Times New Roman" w:hAnsi="Times New Roman" w:cs="Times New Roman"/>
          <w:sz w:val="28"/>
          <w:szCs w:val="28"/>
        </w:rPr>
        <w:t>Лук’янцева</w:t>
      </w:r>
      <w:proofErr w:type="spellEnd"/>
      <w:r w:rsidR="00826924" w:rsidRPr="00826924">
        <w:rPr>
          <w:rFonts w:ascii="Times New Roman" w:hAnsi="Times New Roman" w:cs="Times New Roman"/>
          <w:sz w:val="28"/>
          <w:szCs w:val="28"/>
        </w:rPr>
        <w:t xml:space="preserve"> Г. В</w:t>
      </w:r>
      <w:r w:rsidRPr="00826924">
        <w:rPr>
          <w:rFonts w:ascii="Times New Roman" w:hAnsi="Times New Roman" w:cs="Times New Roman"/>
          <w:sz w:val="28"/>
          <w:szCs w:val="28"/>
        </w:rPr>
        <w:t>.</w:t>
      </w:r>
      <w:r w:rsidR="00826924" w:rsidRPr="00826924">
        <w:rPr>
          <w:rFonts w:ascii="Times New Roman" w:hAnsi="Times New Roman" w:cs="Times New Roman"/>
          <w:sz w:val="28"/>
          <w:szCs w:val="28"/>
        </w:rPr>
        <w:t xml:space="preserve"> </w:t>
      </w:r>
      <w:r w:rsidR="00826924" w:rsidRPr="00826924">
        <w:rPr>
          <w:rFonts w:ascii="Times New Roman" w:hAnsi="Times New Roman" w:cs="Times New Roman"/>
          <w:sz w:val="28"/>
          <w:szCs w:val="28"/>
          <w:shd w:val="clear" w:color="auto" w:fill="F9F9F9"/>
        </w:rPr>
        <w:t xml:space="preserve">Фізіологія людини: </w:t>
      </w:r>
      <w:proofErr w:type="spellStart"/>
      <w:r w:rsidR="00826924" w:rsidRPr="00826924">
        <w:rPr>
          <w:rFonts w:ascii="Times New Roman" w:hAnsi="Times New Roman" w:cs="Times New Roman"/>
          <w:sz w:val="28"/>
          <w:szCs w:val="28"/>
          <w:shd w:val="clear" w:color="auto" w:fill="F9F9F9"/>
        </w:rPr>
        <w:t>навч</w:t>
      </w:r>
      <w:proofErr w:type="spellEnd"/>
      <w:r w:rsidR="00826924" w:rsidRPr="00826924">
        <w:rPr>
          <w:rFonts w:ascii="Times New Roman" w:hAnsi="Times New Roman" w:cs="Times New Roman"/>
          <w:sz w:val="28"/>
          <w:szCs w:val="28"/>
          <w:shd w:val="clear" w:color="auto" w:fill="F9F9F9"/>
        </w:rPr>
        <w:t xml:space="preserve">. </w:t>
      </w:r>
      <w:proofErr w:type="spellStart"/>
      <w:r w:rsidR="00826924" w:rsidRPr="00826924">
        <w:rPr>
          <w:rFonts w:ascii="Times New Roman" w:hAnsi="Times New Roman" w:cs="Times New Roman"/>
          <w:sz w:val="28"/>
          <w:szCs w:val="28"/>
          <w:shd w:val="clear" w:color="auto" w:fill="F9F9F9"/>
        </w:rPr>
        <w:t>посіб</w:t>
      </w:r>
      <w:proofErr w:type="spellEnd"/>
      <w:r w:rsidR="00826924" w:rsidRPr="00826924">
        <w:rPr>
          <w:rFonts w:ascii="Times New Roman" w:hAnsi="Times New Roman" w:cs="Times New Roman"/>
          <w:sz w:val="28"/>
          <w:szCs w:val="28"/>
          <w:shd w:val="clear" w:color="auto" w:fill="F9F9F9"/>
        </w:rPr>
        <w:t xml:space="preserve">. для </w:t>
      </w:r>
      <w:proofErr w:type="spellStart"/>
      <w:r w:rsidR="00826924" w:rsidRPr="00826924">
        <w:rPr>
          <w:rFonts w:ascii="Times New Roman" w:hAnsi="Times New Roman" w:cs="Times New Roman"/>
          <w:sz w:val="28"/>
          <w:szCs w:val="28"/>
          <w:shd w:val="clear" w:color="auto" w:fill="F9F9F9"/>
        </w:rPr>
        <w:t>самост</w:t>
      </w:r>
      <w:proofErr w:type="spellEnd"/>
      <w:r w:rsidR="00826924" w:rsidRPr="00826924">
        <w:rPr>
          <w:rFonts w:ascii="Times New Roman" w:hAnsi="Times New Roman" w:cs="Times New Roman"/>
          <w:sz w:val="28"/>
          <w:szCs w:val="28"/>
          <w:shd w:val="clear" w:color="auto" w:fill="F9F9F9"/>
        </w:rPr>
        <w:t xml:space="preserve">. роботи студентів з індивід. графіком навчання та </w:t>
      </w:r>
      <w:proofErr w:type="spellStart"/>
      <w:r w:rsidR="00826924" w:rsidRPr="00826924">
        <w:rPr>
          <w:rFonts w:ascii="Times New Roman" w:hAnsi="Times New Roman" w:cs="Times New Roman"/>
          <w:sz w:val="28"/>
          <w:szCs w:val="28"/>
          <w:shd w:val="clear" w:color="auto" w:fill="F9F9F9"/>
        </w:rPr>
        <w:t>заоч</w:t>
      </w:r>
      <w:proofErr w:type="spellEnd"/>
      <w:r w:rsidR="00826924" w:rsidRPr="00826924">
        <w:rPr>
          <w:rFonts w:ascii="Times New Roman" w:hAnsi="Times New Roman" w:cs="Times New Roman"/>
          <w:sz w:val="28"/>
          <w:szCs w:val="28"/>
          <w:shd w:val="clear" w:color="auto" w:fill="F9F9F9"/>
        </w:rPr>
        <w:t xml:space="preserve">. Форми. Київ: Олімпійська </w:t>
      </w:r>
      <w:r w:rsidR="00826924" w:rsidRPr="00826924">
        <w:rPr>
          <w:rFonts w:ascii="Times New Roman" w:hAnsi="Times New Roman" w:cs="Times New Roman"/>
          <w:sz w:val="28"/>
          <w:szCs w:val="28"/>
          <w:shd w:val="clear" w:color="auto" w:fill="F9F9F9"/>
        </w:rPr>
        <w:lastRenderedPageBreak/>
        <w:t xml:space="preserve">література: НУФВСУ, 2014. - 181, [2] с. : рис. - </w:t>
      </w:r>
      <w:proofErr w:type="spellStart"/>
      <w:r w:rsidR="00826924" w:rsidRPr="00826924">
        <w:rPr>
          <w:rFonts w:ascii="Times New Roman" w:hAnsi="Times New Roman" w:cs="Times New Roman"/>
          <w:sz w:val="28"/>
          <w:szCs w:val="28"/>
          <w:shd w:val="clear" w:color="auto" w:fill="F9F9F9"/>
        </w:rPr>
        <w:t>Бібліогр</w:t>
      </w:r>
      <w:proofErr w:type="spellEnd"/>
      <w:r w:rsidR="00826924" w:rsidRPr="00826924">
        <w:rPr>
          <w:rFonts w:ascii="Times New Roman" w:hAnsi="Times New Roman" w:cs="Times New Roman"/>
          <w:sz w:val="28"/>
          <w:szCs w:val="28"/>
          <w:shd w:val="clear" w:color="auto" w:fill="F9F9F9"/>
        </w:rPr>
        <w:t>.: с. [183]. - 1000 прим. - </w:t>
      </w:r>
      <w:r w:rsidR="00826924" w:rsidRPr="00826924">
        <w:rPr>
          <w:rFonts w:ascii="Times New Roman" w:hAnsi="Times New Roman" w:cs="Times New Roman"/>
          <w:bCs/>
          <w:sz w:val="28"/>
          <w:szCs w:val="28"/>
          <w:lang w:val="en-US"/>
        </w:rPr>
        <w:t>ISBN</w:t>
      </w:r>
      <w:r w:rsidR="00826924" w:rsidRPr="00826924">
        <w:rPr>
          <w:rFonts w:ascii="Times New Roman" w:hAnsi="Times New Roman" w:cs="Times New Roman"/>
          <w:b/>
          <w:bCs/>
          <w:sz w:val="28"/>
          <w:szCs w:val="28"/>
          <w:lang w:val="en-US"/>
        </w:rPr>
        <w:t> </w:t>
      </w:r>
      <w:r w:rsidR="00826924" w:rsidRPr="00826924">
        <w:rPr>
          <w:rFonts w:ascii="Times New Roman" w:hAnsi="Times New Roman" w:cs="Times New Roman"/>
          <w:sz w:val="28"/>
          <w:szCs w:val="28"/>
          <w:shd w:val="clear" w:color="auto" w:fill="F9F9F9"/>
        </w:rPr>
        <w:t>978-966-8708-80-0.</w:t>
      </w:r>
    </w:p>
    <w:p w14:paraId="405DD362" w14:textId="55968BBC" w:rsidR="008A2BCE" w:rsidRPr="001274E5" w:rsidRDefault="008A2BC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29. </w:t>
      </w:r>
      <w:proofErr w:type="spellStart"/>
      <w:r w:rsidRPr="001274E5">
        <w:rPr>
          <w:rFonts w:ascii="Times New Roman" w:hAnsi="Times New Roman" w:cs="Times New Roman"/>
          <w:sz w:val="28"/>
          <w:szCs w:val="28"/>
        </w:rPr>
        <w:t>Wang</w:t>
      </w:r>
      <w:proofErr w:type="spellEnd"/>
      <w:r w:rsidRPr="001274E5">
        <w:rPr>
          <w:rFonts w:ascii="Times New Roman" w:hAnsi="Times New Roman" w:cs="Times New Roman"/>
          <w:sz w:val="28"/>
          <w:szCs w:val="28"/>
        </w:rPr>
        <w:t xml:space="preserve"> DC, </w:t>
      </w:r>
      <w:proofErr w:type="spellStart"/>
      <w:r w:rsidRPr="001274E5">
        <w:rPr>
          <w:rFonts w:ascii="Times New Roman" w:hAnsi="Times New Roman" w:cs="Times New Roman"/>
          <w:sz w:val="28"/>
          <w:szCs w:val="28"/>
        </w:rPr>
        <w:t>Peng</w:t>
      </w:r>
      <w:proofErr w:type="spellEnd"/>
      <w:r w:rsidRPr="001274E5">
        <w:rPr>
          <w:rFonts w:ascii="Times New Roman" w:hAnsi="Times New Roman" w:cs="Times New Roman"/>
          <w:sz w:val="28"/>
          <w:szCs w:val="28"/>
        </w:rPr>
        <w:t xml:space="preserve"> XF, </w:t>
      </w:r>
      <w:proofErr w:type="spellStart"/>
      <w:r w:rsidRPr="001274E5">
        <w:rPr>
          <w:rFonts w:ascii="Times New Roman" w:hAnsi="Times New Roman" w:cs="Times New Roman"/>
          <w:sz w:val="28"/>
          <w:szCs w:val="28"/>
        </w:rPr>
        <w:t>Chen</w:t>
      </w:r>
      <w:proofErr w:type="spellEnd"/>
      <w:r w:rsidRPr="001274E5">
        <w:rPr>
          <w:rFonts w:ascii="Times New Roman" w:hAnsi="Times New Roman" w:cs="Times New Roman"/>
          <w:sz w:val="28"/>
          <w:szCs w:val="28"/>
        </w:rPr>
        <w:t xml:space="preserve"> WX.</w:t>
      </w:r>
      <w:r w:rsidR="00792B27">
        <w:rPr>
          <w:rFonts w:ascii="Times New Roman" w:hAnsi="Times New Roman" w:cs="Times New Roman"/>
          <w:sz w:val="28"/>
          <w:szCs w:val="28"/>
          <w:lang w:val="en-US"/>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Association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moisture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among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us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evidence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from</w:t>
      </w:r>
      <w:proofErr w:type="spellEnd"/>
      <w:r w:rsidRPr="001274E5">
        <w:rPr>
          <w:rFonts w:ascii="Times New Roman" w:hAnsi="Times New Roman" w:cs="Times New Roman"/>
          <w:sz w:val="28"/>
          <w:szCs w:val="28"/>
        </w:rPr>
        <w:t xml:space="preserve"> NHANES 2005–2010.</w:t>
      </w:r>
      <w:r w:rsidR="00792B27">
        <w:rPr>
          <w:rFonts w:ascii="Times New Roman" w:hAnsi="Times New Roman" w:cs="Times New Roman"/>
          <w:sz w:val="28"/>
          <w:szCs w:val="28"/>
          <w:lang w:val="en-US"/>
        </w:rPr>
        <w:t xml:space="preserve"> </w:t>
      </w:r>
      <w:r w:rsidRPr="001274E5">
        <w:rPr>
          <w:rFonts w:ascii="Times New Roman" w:hAnsi="Times New Roman" w:cs="Times New Roman"/>
          <w:sz w:val="28"/>
          <w:szCs w:val="28"/>
        </w:rPr>
        <w:t xml:space="preserve">BMC </w:t>
      </w:r>
      <w:proofErr w:type="spellStart"/>
      <w:r w:rsidRPr="001274E5">
        <w:rPr>
          <w:rFonts w:ascii="Times New Roman" w:hAnsi="Times New Roman" w:cs="Times New Roman"/>
          <w:sz w:val="28"/>
          <w:szCs w:val="28"/>
        </w:rPr>
        <w:t>Public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00792B27">
        <w:rPr>
          <w:rFonts w:ascii="Times New Roman" w:hAnsi="Times New Roman" w:cs="Times New Roman"/>
          <w:sz w:val="28"/>
          <w:szCs w:val="28"/>
          <w:lang w:val="en-US"/>
        </w:rPr>
        <w:t xml:space="preserve">. </w:t>
      </w:r>
      <w:proofErr w:type="gramStart"/>
      <w:r w:rsidR="00792B27">
        <w:rPr>
          <w:rFonts w:ascii="Times New Roman" w:hAnsi="Times New Roman" w:cs="Times New Roman"/>
          <w:sz w:val="28"/>
          <w:szCs w:val="28"/>
          <w:lang w:val="en-US"/>
        </w:rPr>
        <w:t>2025;2</w:t>
      </w:r>
      <w:r w:rsidRPr="001274E5">
        <w:rPr>
          <w:rFonts w:ascii="Times New Roman" w:hAnsi="Times New Roman" w:cs="Times New Roman"/>
          <w:sz w:val="28"/>
          <w:szCs w:val="28"/>
        </w:rPr>
        <w:t>5</w:t>
      </w:r>
      <w:r w:rsidR="00792B27">
        <w:rPr>
          <w:rFonts w:ascii="Times New Roman" w:hAnsi="Times New Roman" w:cs="Times New Roman"/>
          <w:sz w:val="28"/>
          <w:szCs w:val="28"/>
          <w:lang w:val="en-US"/>
        </w:rPr>
        <w:t>:</w:t>
      </w:r>
      <w:r w:rsidRPr="001274E5">
        <w:rPr>
          <w:rFonts w:ascii="Times New Roman" w:hAnsi="Times New Roman" w:cs="Times New Roman"/>
          <w:sz w:val="28"/>
          <w:szCs w:val="28"/>
        </w:rPr>
        <w:t>399</w:t>
      </w:r>
      <w:proofErr w:type="gramEnd"/>
      <w:r w:rsidRPr="001274E5">
        <w:rPr>
          <w:rFonts w:ascii="Times New Roman" w:hAnsi="Times New Roman" w:cs="Times New Roman"/>
          <w:sz w:val="28"/>
          <w:szCs w:val="28"/>
        </w:rPr>
        <w:t>. https://doi.org/10.1186/s12889-025-21346-x</w:t>
      </w:r>
    </w:p>
    <w:p w14:paraId="6A833229" w14:textId="77777777" w:rsidR="008A2BCE" w:rsidRPr="001274E5" w:rsidRDefault="008A2BC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30. </w:t>
      </w:r>
      <w:proofErr w:type="spellStart"/>
      <w:r w:rsidRPr="001274E5">
        <w:rPr>
          <w:rFonts w:ascii="Times New Roman" w:hAnsi="Times New Roman" w:cs="Times New Roman"/>
          <w:sz w:val="28"/>
          <w:szCs w:val="28"/>
        </w:rPr>
        <w:t>Abdalla</w:t>
      </w:r>
      <w:proofErr w:type="spellEnd"/>
      <w:r w:rsidRPr="001274E5">
        <w:rPr>
          <w:rFonts w:ascii="Times New Roman" w:hAnsi="Times New Roman" w:cs="Times New Roman"/>
          <w:sz w:val="28"/>
          <w:szCs w:val="28"/>
        </w:rPr>
        <w:t xml:space="preserve"> SA, </w:t>
      </w:r>
      <w:proofErr w:type="spellStart"/>
      <w:r w:rsidRPr="001274E5">
        <w:rPr>
          <w:rFonts w:ascii="Times New Roman" w:hAnsi="Times New Roman" w:cs="Times New Roman"/>
          <w:sz w:val="28"/>
          <w:szCs w:val="28"/>
        </w:rPr>
        <w:t>Al-Mana</w:t>
      </w:r>
      <w:proofErr w:type="spellEnd"/>
      <w:r w:rsidRPr="001274E5">
        <w:rPr>
          <w:rFonts w:ascii="Times New Roman" w:hAnsi="Times New Roman" w:cs="Times New Roman"/>
          <w:sz w:val="28"/>
          <w:szCs w:val="28"/>
        </w:rPr>
        <w:t xml:space="preserve"> NM, </w:t>
      </w:r>
      <w:proofErr w:type="spellStart"/>
      <w:r w:rsidRPr="001274E5">
        <w:rPr>
          <w:rFonts w:ascii="Times New Roman" w:hAnsi="Times New Roman" w:cs="Times New Roman"/>
          <w:sz w:val="28"/>
          <w:szCs w:val="28"/>
        </w:rPr>
        <w:t>Hasosah</w:t>
      </w:r>
      <w:proofErr w:type="spellEnd"/>
      <w:r w:rsidRPr="001274E5">
        <w:rPr>
          <w:rFonts w:ascii="Times New Roman" w:hAnsi="Times New Roman" w:cs="Times New Roman"/>
          <w:sz w:val="28"/>
          <w:szCs w:val="28"/>
        </w:rPr>
        <w:t xml:space="preserve"> SM, </w:t>
      </w:r>
      <w:proofErr w:type="spellStart"/>
      <w:r w:rsidRPr="001274E5">
        <w:rPr>
          <w:rFonts w:ascii="Times New Roman" w:hAnsi="Times New Roman" w:cs="Times New Roman"/>
          <w:sz w:val="28"/>
          <w:szCs w:val="28"/>
        </w:rPr>
        <w:t>Alghamdi</w:t>
      </w:r>
      <w:proofErr w:type="spellEnd"/>
      <w:r w:rsidRPr="001274E5">
        <w:rPr>
          <w:rFonts w:ascii="Times New Roman" w:hAnsi="Times New Roman" w:cs="Times New Roman"/>
          <w:sz w:val="28"/>
          <w:szCs w:val="28"/>
        </w:rPr>
        <w:t xml:space="preserve"> NM, </w:t>
      </w:r>
      <w:proofErr w:type="spellStart"/>
      <w:r w:rsidRPr="001274E5">
        <w:rPr>
          <w:rFonts w:ascii="Times New Roman" w:hAnsi="Times New Roman" w:cs="Times New Roman"/>
          <w:sz w:val="28"/>
          <w:szCs w:val="28"/>
        </w:rPr>
        <w:t>Alkhamesi</w:t>
      </w:r>
      <w:proofErr w:type="spellEnd"/>
      <w:r w:rsidRPr="001274E5">
        <w:rPr>
          <w:rFonts w:ascii="Times New Roman" w:hAnsi="Times New Roman" w:cs="Times New Roman"/>
          <w:sz w:val="28"/>
          <w:szCs w:val="28"/>
        </w:rPr>
        <w:t xml:space="preserve"> AA. </w:t>
      </w:r>
      <w:proofErr w:type="spellStart"/>
      <w:r w:rsidRPr="001274E5">
        <w:rPr>
          <w:rFonts w:ascii="Times New Roman" w:hAnsi="Times New Roman" w:cs="Times New Roman"/>
          <w:sz w:val="28"/>
          <w:szCs w:val="28"/>
        </w:rPr>
        <w:t>Effects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Fiber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Prevalence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Among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Patients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With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End-Stage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Disease</w:t>
      </w:r>
      <w:proofErr w:type="spellEnd"/>
      <w:r w:rsidRPr="001274E5">
        <w:rPr>
          <w:rFonts w:ascii="Times New Roman" w:hAnsi="Times New Roman" w:cs="Times New Roman"/>
          <w:sz w:val="28"/>
          <w:szCs w:val="28"/>
        </w:rPr>
        <w:t xml:space="preserve"> (ESRD)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Jeddah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Saudi</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Arabia</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Cross-Sectional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Observational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Study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Cureus</w:t>
      </w:r>
      <w:proofErr w:type="spellEnd"/>
      <w:r w:rsidRPr="001274E5">
        <w:rPr>
          <w:rFonts w:ascii="Times New Roman" w:hAnsi="Times New Roman" w:cs="Times New Roman"/>
          <w:sz w:val="28"/>
          <w:szCs w:val="28"/>
        </w:rPr>
        <w:t xml:space="preserve">. 2024 </w:t>
      </w:r>
      <w:proofErr w:type="spellStart"/>
      <w:r w:rsidRPr="001274E5">
        <w:rPr>
          <w:rFonts w:ascii="Times New Roman" w:hAnsi="Times New Roman" w:cs="Times New Roman"/>
          <w:sz w:val="28"/>
          <w:szCs w:val="28"/>
        </w:rPr>
        <w:t>Jun</w:t>
      </w:r>
      <w:proofErr w:type="spellEnd"/>
      <w:r w:rsidRPr="001274E5">
        <w:rPr>
          <w:rFonts w:ascii="Times New Roman" w:hAnsi="Times New Roman" w:cs="Times New Roman"/>
          <w:sz w:val="28"/>
          <w:szCs w:val="28"/>
        </w:rPr>
        <w:t xml:space="preserve"> 13;16(6):e62289.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10.7759/cureus.62289.</w:t>
      </w:r>
    </w:p>
    <w:p w14:paraId="46284DC0" w14:textId="7B27697A" w:rsidR="008A2BCE" w:rsidRPr="001274E5" w:rsidRDefault="008A2BC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31. </w:t>
      </w:r>
      <w:proofErr w:type="spellStart"/>
      <w:r w:rsidRPr="001274E5">
        <w:rPr>
          <w:rFonts w:ascii="Times New Roman" w:hAnsi="Times New Roman" w:cs="Times New Roman"/>
          <w:sz w:val="28"/>
          <w:szCs w:val="28"/>
        </w:rPr>
        <w:t>Forootan</w:t>
      </w:r>
      <w:proofErr w:type="spellEnd"/>
      <w:r w:rsidR="001A3866">
        <w:rPr>
          <w:rFonts w:ascii="Times New Roman" w:hAnsi="Times New Roman" w:cs="Times New Roman"/>
          <w:sz w:val="28"/>
          <w:szCs w:val="28"/>
          <w:lang w:val="en-US"/>
        </w:rPr>
        <w:t xml:space="preserve"> </w:t>
      </w:r>
      <w:r w:rsidRPr="001274E5">
        <w:rPr>
          <w:rFonts w:ascii="Times New Roman" w:hAnsi="Times New Roman" w:cs="Times New Roman"/>
          <w:sz w:val="28"/>
          <w:szCs w:val="28"/>
        </w:rPr>
        <w:t>M</w:t>
      </w:r>
      <w:r w:rsidR="001A3866">
        <w:rPr>
          <w:rFonts w:ascii="Times New Roman" w:hAnsi="Times New Roman" w:cs="Times New Roman"/>
          <w:sz w:val="28"/>
          <w:szCs w:val="28"/>
          <w:lang w:val="en-US"/>
        </w:rPr>
        <w:t xml:space="preserve">, </w:t>
      </w:r>
      <w:proofErr w:type="spellStart"/>
      <w:r w:rsidRPr="001274E5">
        <w:rPr>
          <w:rFonts w:ascii="Times New Roman" w:hAnsi="Times New Roman" w:cs="Times New Roman"/>
          <w:sz w:val="28"/>
          <w:szCs w:val="28"/>
        </w:rPr>
        <w:t>Bagheri</w:t>
      </w:r>
      <w:proofErr w:type="spellEnd"/>
      <w:r w:rsidRPr="001274E5">
        <w:rPr>
          <w:rFonts w:ascii="Times New Roman" w:hAnsi="Times New Roman" w:cs="Times New Roman"/>
          <w:sz w:val="28"/>
          <w:szCs w:val="28"/>
        </w:rPr>
        <w:t xml:space="preserve"> N</w:t>
      </w:r>
      <w:r w:rsidR="001A3866">
        <w:rPr>
          <w:rFonts w:ascii="Times New Roman" w:hAnsi="Times New Roman" w:cs="Times New Roman"/>
          <w:sz w:val="28"/>
          <w:szCs w:val="28"/>
          <w:lang w:val="en-US"/>
        </w:rPr>
        <w:t xml:space="preserve">, </w:t>
      </w:r>
      <w:proofErr w:type="spellStart"/>
      <w:r w:rsidRPr="001274E5">
        <w:rPr>
          <w:rFonts w:ascii="Times New Roman" w:hAnsi="Times New Roman" w:cs="Times New Roman"/>
          <w:sz w:val="28"/>
          <w:szCs w:val="28"/>
        </w:rPr>
        <w:t>Darvishi</w:t>
      </w:r>
      <w:proofErr w:type="spellEnd"/>
      <w:r w:rsidRPr="001274E5">
        <w:rPr>
          <w:rFonts w:ascii="Times New Roman" w:hAnsi="Times New Roman" w:cs="Times New Roman"/>
          <w:sz w:val="28"/>
          <w:szCs w:val="28"/>
        </w:rPr>
        <w:t xml:space="preserve"> M</w:t>
      </w:r>
      <w:r w:rsidR="001A3866">
        <w:rPr>
          <w:rFonts w:ascii="Times New Roman" w:hAnsi="Times New Roman" w:cs="Times New Roman"/>
          <w:sz w:val="28"/>
          <w:szCs w:val="28"/>
          <w:lang w:val="en-US"/>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literature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Medicine</w:t>
      </w:r>
      <w:proofErr w:type="spellEnd"/>
      <w:r w:rsidR="00792B27">
        <w:rPr>
          <w:rFonts w:ascii="Times New Roman" w:hAnsi="Times New Roman" w:cs="Times New Roman"/>
          <w:sz w:val="28"/>
          <w:szCs w:val="28"/>
          <w:lang w:val="en-US"/>
        </w:rPr>
        <w:t>. 2018;</w:t>
      </w:r>
      <w:r w:rsidRPr="001274E5">
        <w:rPr>
          <w:rFonts w:ascii="Times New Roman" w:hAnsi="Times New Roman" w:cs="Times New Roman"/>
          <w:sz w:val="28"/>
          <w:szCs w:val="28"/>
        </w:rPr>
        <w:t>97(20</w:t>
      </w:r>
      <w:proofErr w:type="gramStart"/>
      <w:r w:rsidRPr="001274E5">
        <w:rPr>
          <w:rFonts w:ascii="Times New Roman" w:hAnsi="Times New Roman" w:cs="Times New Roman"/>
          <w:sz w:val="28"/>
          <w:szCs w:val="28"/>
        </w:rPr>
        <w:t>):p</w:t>
      </w:r>
      <w:proofErr w:type="gramEnd"/>
      <w:r w:rsidRPr="001274E5">
        <w:rPr>
          <w:rFonts w:ascii="Times New Roman" w:hAnsi="Times New Roman" w:cs="Times New Roman"/>
          <w:sz w:val="28"/>
          <w:szCs w:val="28"/>
        </w:rPr>
        <w:t xml:space="preserve"> e10631. </w:t>
      </w:r>
    </w:p>
    <w:p w14:paraId="133B8616" w14:textId="77777777" w:rsidR="008A2BCE" w:rsidRPr="001274E5" w:rsidRDefault="008A2BC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32. </w:t>
      </w:r>
      <w:proofErr w:type="spellStart"/>
      <w:r w:rsidRPr="001274E5">
        <w:rPr>
          <w:rFonts w:ascii="Times New Roman" w:hAnsi="Times New Roman" w:cs="Times New Roman"/>
          <w:sz w:val="28"/>
          <w:szCs w:val="28"/>
        </w:rPr>
        <w:t>Zhao</w:t>
      </w:r>
      <w:proofErr w:type="spellEnd"/>
      <w:r w:rsidRPr="001274E5">
        <w:rPr>
          <w:rFonts w:ascii="Times New Roman" w:hAnsi="Times New Roman" w:cs="Times New Roman"/>
          <w:sz w:val="28"/>
          <w:szCs w:val="28"/>
        </w:rPr>
        <w:t xml:space="preserve"> Q, </w:t>
      </w:r>
      <w:proofErr w:type="spellStart"/>
      <w:r w:rsidRPr="001274E5">
        <w:rPr>
          <w:rFonts w:ascii="Times New Roman" w:hAnsi="Times New Roman" w:cs="Times New Roman"/>
          <w:sz w:val="28"/>
          <w:szCs w:val="28"/>
        </w:rPr>
        <w:t>Chen</w:t>
      </w:r>
      <w:proofErr w:type="spellEnd"/>
      <w:r w:rsidRPr="001274E5">
        <w:rPr>
          <w:rFonts w:ascii="Times New Roman" w:hAnsi="Times New Roman" w:cs="Times New Roman"/>
          <w:sz w:val="28"/>
          <w:szCs w:val="28"/>
        </w:rPr>
        <w:t xml:space="preserve"> YY, </w:t>
      </w:r>
      <w:proofErr w:type="spellStart"/>
      <w:r w:rsidRPr="001274E5">
        <w:rPr>
          <w:rFonts w:ascii="Times New Roman" w:hAnsi="Times New Roman" w:cs="Times New Roman"/>
          <w:sz w:val="28"/>
          <w:szCs w:val="28"/>
        </w:rPr>
        <w:t>Xu</w:t>
      </w:r>
      <w:proofErr w:type="spellEnd"/>
      <w:r w:rsidRPr="001274E5">
        <w:rPr>
          <w:rFonts w:ascii="Times New Roman" w:hAnsi="Times New Roman" w:cs="Times New Roman"/>
          <w:sz w:val="28"/>
          <w:szCs w:val="28"/>
        </w:rPr>
        <w:t xml:space="preserve"> DQ, </w:t>
      </w:r>
      <w:proofErr w:type="spellStart"/>
      <w:r w:rsidRPr="001274E5">
        <w:rPr>
          <w:rFonts w:ascii="Times New Roman" w:hAnsi="Times New Roman" w:cs="Times New Roman"/>
          <w:sz w:val="28"/>
          <w:szCs w:val="28"/>
        </w:rPr>
        <w:t>Yue</w:t>
      </w:r>
      <w:proofErr w:type="spellEnd"/>
      <w:r w:rsidRPr="001274E5">
        <w:rPr>
          <w:rFonts w:ascii="Times New Roman" w:hAnsi="Times New Roman" w:cs="Times New Roman"/>
          <w:sz w:val="28"/>
          <w:szCs w:val="28"/>
        </w:rPr>
        <w:t xml:space="preserve"> SJ, </w:t>
      </w:r>
      <w:proofErr w:type="spellStart"/>
      <w:r w:rsidRPr="001274E5">
        <w:rPr>
          <w:rFonts w:ascii="Times New Roman" w:hAnsi="Times New Roman" w:cs="Times New Roman"/>
          <w:sz w:val="28"/>
          <w:szCs w:val="28"/>
        </w:rPr>
        <w:t>Fu</w:t>
      </w:r>
      <w:proofErr w:type="spellEnd"/>
      <w:r w:rsidRPr="001274E5">
        <w:rPr>
          <w:rFonts w:ascii="Times New Roman" w:hAnsi="Times New Roman" w:cs="Times New Roman"/>
          <w:sz w:val="28"/>
          <w:szCs w:val="28"/>
        </w:rPr>
        <w:t xml:space="preserve"> RJ, </w:t>
      </w:r>
      <w:proofErr w:type="spellStart"/>
      <w:r w:rsidRPr="001274E5">
        <w:rPr>
          <w:rFonts w:ascii="Times New Roman" w:hAnsi="Times New Roman" w:cs="Times New Roman"/>
          <w:sz w:val="28"/>
          <w:szCs w:val="28"/>
        </w:rPr>
        <w:t>Yang</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Xing</w:t>
      </w:r>
      <w:proofErr w:type="spellEnd"/>
      <w:r w:rsidRPr="001274E5">
        <w:rPr>
          <w:rFonts w:ascii="Times New Roman" w:hAnsi="Times New Roman" w:cs="Times New Roman"/>
          <w:sz w:val="28"/>
          <w:szCs w:val="28"/>
        </w:rPr>
        <w:t xml:space="preserve"> LM, </w:t>
      </w:r>
      <w:proofErr w:type="spellStart"/>
      <w:r w:rsidRPr="001274E5">
        <w:rPr>
          <w:rFonts w:ascii="Times New Roman" w:hAnsi="Times New Roman" w:cs="Times New Roman"/>
          <w:sz w:val="28"/>
          <w:szCs w:val="28"/>
        </w:rPr>
        <w:t>Tang</w:t>
      </w:r>
      <w:proofErr w:type="spellEnd"/>
      <w:r w:rsidRPr="001274E5">
        <w:rPr>
          <w:rFonts w:ascii="Times New Roman" w:hAnsi="Times New Roman" w:cs="Times New Roman"/>
          <w:sz w:val="28"/>
          <w:szCs w:val="28"/>
        </w:rPr>
        <w:t xml:space="preserve"> YP. </w:t>
      </w:r>
      <w:proofErr w:type="spellStart"/>
      <w:r w:rsidRPr="001274E5">
        <w:rPr>
          <w:rFonts w:ascii="Times New Roman" w:hAnsi="Times New Roman" w:cs="Times New Roman"/>
          <w:sz w:val="28"/>
          <w:szCs w:val="28"/>
        </w:rPr>
        <w:t>Action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Mode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Fluid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Electrolyte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Transport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Front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Pharmacol</w:t>
      </w:r>
      <w:proofErr w:type="spellEnd"/>
      <w:r w:rsidRPr="001274E5">
        <w:rPr>
          <w:rFonts w:ascii="Times New Roman" w:hAnsi="Times New Roman" w:cs="Times New Roman"/>
          <w:sz w:val="28"/>
          <w:szCs w:val="28"/>
        </w:rPr>
        <w:t xml:space="preserve">. 2021 </w:t>
      </w:r>
      <w:proofErr w:type="spellStart"/>
      <w:r w:rsidRPr="001274E5">
        <w:rPr>
          <w:rFonts w:ascii="Times New Roman" w:hAnsi="Times New Roman" w:cs="Times New Roman"/>
          <w:sz w:val="28"/>
          <w:szCs w:val="28"/>
        </w:rPr>
        <w:t>Jul</w:t>
      </w:r>
      <w:proofErr w:type="spellEnd"/>
      <w:r w:rsidRPr="001274E5">
        <w:rPr>
          <w:rFonts w:ascii="Times New Roman" w:hAnsi="Times New Roman" w:cs="Times New Roman"/>
          <w:sz w:val="28"/>
          <w:szCs w:val="28"/>
        </w:rPr>
        <w:t xml:space="preserve"> 27;12:630249.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10.3389/fphar.2021.630249. </w:t>
      </w:r>
    </w:p>
    <w:p w14:paraId="40C507D6" w14:textId="77777777" w:rsidR="00D46EED" w:rsidRPr="001274E5" w:rsidRDefault="00D46EED"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33. </w:t>
      </w:r>
      <w:proofErr w:type="spellStart"/>
      <w:r w:rsidRPr="001274E5">
        <w:rPr>
          <w:rFonts w:ascii="Times New Roman" w:hAnsi="Times New Roman" w:cs="Times New Roman"/>
          <w:sz w:val="28"/>
          <w:szCs w:val="28"/>
        </w:rPr>
        <w:t>Blake</w:t>
      </w:r>
      <w:proofErr w:type="spellEnd"/>
      <w:r w:rsidRPr="001274E5">
        <w:rPr>
          <w:rFonts w:ascii="Times New Roman" w:hAnsi="Times New Roman" w:cs="Times New Roman"/>
          <w:sz w:val="28"/>
          <w:szCs w:val="28"/>
        </w:rPr>
        <w:t xml:space="preserve"> MR, </w:t>
      </w:r>
      <w:proofErr w:type="spellStart"/>
      <w:r w:rsidRPr="001274E5">
        <w:rPr>
          <w:rFonts w:ascii="Times New Roman" w:hAnsi="Times New Roman" w:cs="Times New Roman"/>
          <w:sz w:val="28"/>
          <w:szCs w:val="28"/>
        </w:rPr>
        <w:t>Raker</w:t>
      </w:r>
      <w:proofErr w:type="spellEnd"/>
      <w:r w:rsidRPr="001274E5">
        <w:rPr>
          <w:rFonts w:ascii="Times New Roman" w:hAnsi="Times New Roman" w:cs="Times New Roman"/>
          <w:sz w:val="28"/>
          <w:szCs w:val="28"/>
        </w:rPr>
        <w:t xml:space="preserve"> JM, </w:t>
      </w:r>
      <w:proofErr w:type="spellStart"/>
      <w:r w:rsidRPr="001274E5">
        <w:rPr>
          <w:rFonts w:ascii="Times New Roman" w:hAnsi="Times New Roman" w:cs="Times New Roman"/>
          <w:sz w:val="28"/>
          <w:szCs w:val="28"/>
        </w:rPr>
        <w:t>Whelan</w:t>
      </w:r>
      <w:proofErr w:type="spellEnd"/>
      <w:r w:rsidRPr="001274E5">
        <w:rPr>
          <w:rFonts w:ascii="Times New Roman" w:hAnsi="Times New Roman" w:cs="Times New Roman"/>
          <w:sz w:val="28"/>
          <w:szCs w:val="28"/>
        </w:rPr>
        <w:t xml:space="preserve"> K. </w:t>
      </w:r>
      <w:proofErr w:type="spellStart"/>
      <w:r w:rsidRPr="001274E5">
        <w:rPr>
          <w:rFonts w:ascii="Times New Roman" w:hAnsi="Times New Roman" w:cs="Times New Roman"/>
          <w:sz w:val="28"/>
          <w:szCs w:val="28"/>
        </w:rPr>
        <w:t>Validity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reliability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Bristol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Stool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Scale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patients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with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diarrhoea-predominant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irritable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bowel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syndrome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Aliment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Pharmacol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Ther</w:t>
      </w:r>
      <w:proofErr w:type="spellEnd"/>
      <w:r w:rsidRPr="001274E5">
        <w:rPr>
          <w:rFonts w:ascii="Times New Roman" w:hAnsi="Times New Roman" w:cs="Times New Roman"/>
          <w:sz w:val="28"/>
          <w:szCs w:val="28"/>
        </w:rPr>
        <w:t xml:space="preserve">. 2016 Oct;44(7):693-703.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10.1111/apt.13746. </w:t>
      </w:r>
    </w:p>
    <w:p w14:paraId="61CA741B" w14:textId="77777777" w:rsidR="00D46EED" w:rsidRPr="001274E5" w:rsidRDefault="00D46EED"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34. </w:t>
      </w:r>
      <w:proofErr w:type="spellStart"/>
      <w:r w:rsidRPr="001274E5">
        <w:rPr>
          <w:rFonts w:ascii="Times New Roman" w:hAnsi="Times New Roman" w:cs="Times New Roman"/>
          <w:sz w:val="28"/>
          <w:szCs w:val="28"/>
        </w:rPr>
        <w:t>Frank</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Kleinman</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Farup</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Taylor</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Miner</w:t>
      </w:r>
      <w:proofErr w:type="spellEnd"/>
      <w:r w:rsidRPr="001274E5">
        <w:rPr>
          <w:rFonts w:ascii="Times New Roman" w:hAnsi="Times New Roman" w:cs="Times New Roman"/>
          <w:sz w:val="28"/>
          <w:szCs w:val="28"/>
        </w:rPr>
        <w:t xml:space="preserve"> P </w:t>
      </w:r>
      <w:proofErr w:type="spellStart"/>
      <w:r w:rsidRPr="001274E5">
        <w:rPr>
          <w:rFonts w:ascii="Times New Roman" w:hAnsi="Times New Roman" w:cs="Times New Roman"/>
          <w:sz w:val="28"/>
          <w:szCs w:val="28"/>
        </w:rPr>
        <w:t>Jr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Psychometric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validation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symptom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assessment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questionnaire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Scand</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1999 Sep;34(9):870-7.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10.1080/003655299750025327.</w:t>
      </w:r>
    </w:p>
    <w:p w14:paraId="0B7E04FF" w14:textId="77777777" w:rsidR="00A009EE" w:rsidRPr="001274E5" w:rsidRDefault="00A009E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35. </w:t>
      </w:r>
      <w:proofErr w:type="spellStart"/>
      <w:r w:rsidRPr="001274E5">
        <w:rPr>
          <w:rFonts w:ascii="Times New Roman" w:hAnsi="Times New Roman" w:cs="Times New Roman"/>
          <w:sz w:val="28"/>
          <w:szCs w:val="28"/>
        </w:rPr>
        <w:t>Darma</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Sumitro</w:t>
      </w:r>
      <w:proofErr w:type="spellEnd"/>
      <w:r w:rsidRPr="001274E5">
        <w:rPr>
          <w:rFonts w:ascii="Times New Roman" w:hAnsi="Times New Roman" w:cs="Times New Roman"/>
          <w:sz w:val="28"/>
          <w:szCs w:val="28"/>
        </w:rPr>
        <w:t xml:space="preserve"> KR, </w:t>
      </w:r>
      <w:proofErr w:type="spellStart"/>
      <w:r w:rsidRPr="001274E5">
        <w:rPr>
          <w:rFonts w:ascii="Times New Roman" w:hAnsi="Times New Roman" w:cs="Times New Roman"/>
          <w:sz w:val="28"/>
          <w:szCs w:val="28"/>
        </w:rPr>
        <w:t>Muhardi</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Vandenplas</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Hegar</w:t>
      </w:r>
      <w:proofErr w:type="spellEnd"/>
      <w:r w:rsidRPr="001274E5">
        <w:rPr>
          <w:rFonts w:ascii="Times New Roman" w:hAnsi="Times New Roman" w:cs="Times New Roman"/>
          <w:sz w:val="28"/>
          <w:szCs w:val="28"/>
        </w:rPr>
        <w:t xml:space="preserve"> B. </w:t>
      </w:r>
      <w:proofErr w:type="spellStart"/>
      <w:r w:rsidRPr="001274E5">
        <w:rPr>
          <w:rFonts w:ascii="Times New Roman" w:hAnsi="Times New Roman" w:cs="Times New Roman"/>
          <w:sz w:val="28"/>
          <w:szCs w:val="28"/>
        </w:rPr>
        <w:t>Rome</w:t>
      </w:r>
      <w:proofErr w:type="spellEnd"/>
      <w:r w:rsidRPr="001274E5">
        <w:rPr>
          <w:rFonts w:ascii="Times New Roman" w:hAnsi="Times New Roman" w:cs="Times New Roman"/>
          <w:sz w:val="28"/>
          <w:szCs w:val="28"/>
        </w:rPr>
        <w:t xml:space="preserve"> IV </w:t>
      </w:r>
      <w:proofErr w:type="spellStart"/>
      <w:r w:rsidRPr="001274E5">
        <w:rPr>
          <w:rFonts w:ascii="Times New Roman" w:hAnsi="Times New Roman" w:cs="Times New Roman"/>
          <w:sz w:val="28"/>
          <w:szCs w:val="28"/>
        </w:rPr>
        <w:t>Clinical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Criteria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Management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Indonesian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Professionals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Perspective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Pediatr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Hepatol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2024 Mar;27(2):125-135.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10.5223/pghn.2024.27.2.125.</w:t>
      </w:r>
    </w:p>
    <w:p w14:paraId="7C92654D" w14:textId="77777777" w:rsidR="00A009EE" w:rsidRPr="001274E5" w:rsidRDefault="00A009E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36. </w:t>
      </w:r>
      <w:proofErr w:type="spellStart"/>
      <w:r w:rsidRPr="001274E5">
        <w:rPr>
          <w:rFonts w:ascii="Times New Roman" w:hAnsi="Times New Roman" w:cs="Times New Roman"/>
          <w:sz w:val="28"/>
          <w:szCs w:val="28"/>
        </w:rPr>
        <w:t>Sharma</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Rao</w:t>
      </w:r>
      <w:proofErr w:type="spellEnd"/>
      <w:r w:rsidRPr="001274E5">
        <w:rPr>
          <w:rFonts w:ascii="Times New Roman" w:hAnsi="Times New Roman" w:cs="Times New Roman"/>
          <w:sz w:val="28"/>
          <w:szCs w:val="28"/>
        </w:rPr>
        <w:t xml:space="preserve"> SSC, </w:t>
      </w:r>
      <w:proofErr w:type="spellStart"/>
      <w:r w:rsidRPr="001274E5">
        <w:rPr>
          <w:rFonts w:ascii="Times New Roman" w:hAnsi="Times New Roman" w:cs="Times New Roman"/>
          <w:sz w:val="28"/>
          <w:szCs w:val="28"/>
        </w:rPr>
        <w:t>Kearns</w:t>
      </w:r>
      <w:proofErr w:type="spellEnd"/>
      <w:r w:rsidRPr="001274E5">
        <w:rPr>
          <w:rFonts w:ascii="Times New Roman" w:hAnsi="Times New Roman" w:cs="Times New Roman"/>
          <w:sz w:val="28"/>
          <w:szCs w:val="28"/>
        </w:rPr>
        <w:t xml:space="preserve"> K, </w:t>
      </w:r>
      <w:proofErr w:type="spellStart"/>
      <w:r w:rsidRPr="001274E5">
        <w:rPr>
          <w:rFonts w:ascii="Times New Roman" w:hAnsi="Times New Roman" w:cs="Times New Roman"/>
          <w:sz w:val="28"/>
          <w:szCs w:val="28"/>
        </w:rPr>
        <w:t>Orleck</w:t>
      </w:r>
      <w:proofErr w:type="spellEnd"/>
      <w:r w:rsidRPr="001274E5">
        <w:rPr>
          <w:rFonts w:ascii="Times New Roman" w:hAnsi="Times New Roman" w:cs="Times New Roman"/>
          <w:sz w:val="28"/>
          <w:szCs w:val="28"/>
        </w:rPr>
        <w:t xml:space="preserve"> KD, </w:t>
      </w:r>
      <w:proofErr w:type="spellStart"/>
      <w:r w:rsidRPr="001274E5">
        <w:rPr>
          <w:rFonts w:ascii="Times New Roman" w:hAnsi="Times New Roman" w:cs="Times New Roman"/>
          <w:sz w:val="28"/>
          <w:szCs w:val="28"/>
        </w:rPr>
        <w:t>Waldman</w:t>
      </w:r>
      <w:proofErr w:type="spellEnd"/>
      <w:r w:rsidRPr="001274E5">
        <w:rPr>
          <w:rFonts w:ascii="Times New Roman" w:hAnsi="Times New Roman" w:cs="Times New Roman"/>
          <w:sz w:val="28"/>
          <w:szCs w:val="28"/>
        </w:rPr>
        <w:t xml:space="preserve"> SA.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article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diagnosis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management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patient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perspectives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spectrum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lastRenderedPageBreak/>
        <w:t>disorders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Aliment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Pharmacol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Ther</w:t>
      </w:r>
      <w:proofErr w:type="spellEnd"/>
      <w:r w:rsidRPr="001274E5">
        <w:rPr>
          <w:rFonts w:ascii="Times New Roman" w:hAnsi="Times New Roman" w:cs="Times New Roman"/>
          <w:sz w:val="28"/>
          <w:szCs w:val="28"/>
        </w:rPr>
        <w:t xml:space="preserve">. 2021 Jun;53(12):1250-1267.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10.1111/apt.16369.</w:t>
      </w:r>
    </w:p>
    <w:p w14:paraId="174543CB" w14:textId="77777777" w:rsidR="00A009EE" w:rsidRPr="001274E5" w:rsidRDefault="00A009E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37. </w:t>
      </w:r>
      <w:proofErr w:type="spellStart"/>
      <w:r w:rsidRPr="001274E5">
        <w:rPr>
          <w:rFonts w:ascii="Times New Roman" w:hAnsi="Times New Roman" w:cs="Times New Roman"/>
          <w:sz w:val="28"/>
          <w:szCs w:val="28"/>
        </w:rPr>
        <w:t>Popovic</w:t>
      </w:r>
      <w:proofErr w:type="spellEnd"/>
      <w:r w:rsidRPr="001274E5">
        <w:rPr>
          <w:rFonts w:ascii="Times New Roman" w:hAnsi="Times New Roman" w:cs="Times New Roman"/>
          <w:sz w:val="28"/>
          <w:szCs w:val="28"/>
        </w:rPr>
        <w:t xml:space="preserve"> DD, </w:t>
      </w:r>
      <w:proofErr w:type="spellStart"/>
      <w:r w:rsidRPr="001274E5">
        <w:rPr>
          <w:rFonts w:ascii="Times New Roman" w:hAnsi="Times New Roman" w:cs="Times New Roman"/>
          <w:sz w:val="28"/>
          <w:szCs w:val="28"/>
        </w:rPr>
        <w:t>Filipovic</w:t>
      </w:r>
      <w:proofErr w:type="spellEnd"/>
      <w:r w:rsidRPr="001274E5">
        <w:rPr>
          <w:rFonts w:ascii="Times New Roman" w:hAnsi="Times New Roman" w:cs="Times New Roman"/>
          <w:sz w:val="28"/>
          <w:szCs w:val="28"/>
        </w:rPr>
        <w:t xml:space="preserve"> B.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colonoscopy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World</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Gastrointest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Endosc</w:t>
      </w:r>
      <w:proofErr w:type="spellEnd"/>
      <w:r w:rsidRPr="001274E5">
        <w:rPr>
          <w:rFonts w:ascii="Times New Roman" w:hAnsi="Times New Roman" w:cs="Times New Roman"/>
          <w:sz w:val="28"/>
          <w:szCs w:val="28"/>
        </w:rPr>
        <w:t xml:space="preserve">. 2024 </w:t>
      </w:r>
      <w:proofErr w:type="spellStart"/>
      <w:r w:rsidRPr="001274E5">
        <w:rPr>
          <w:rFonts w:ascii="Times New Roman" w:hAnsi="Times New Roman" w:cs="Times New Roman"/>
          <w:sz w:val="28"/>
          <w:szCs w:val="28"/>
        </w:rPr>
        <w:t>May</w:t>
      </w:r>
      <w:proofErr w:type="spellEnd"/>
      <w:r w:rsidRPr="001274E5">
        <w:rPr>
          <w:rFonts w:ascii="Times New Roman" w:hAnsi="Times New Roman" w:cs="Times New Roman"/>
          <w:sz w:val="28"/>
          <w:szCs w:val="28"/>
        </w:rPr>
        <w:t xml:space="preserve"> 16;16(5):244-249.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10.4253/wjge.v16.i5.244.</w:t>
      </w:r>
    </w:p>
    <w:p w14:paraId="5746904C" w14:textId="77777777" w:rsidR="00A009EE" w:rsidRPr="001274E5" w:rsidRDefault="00A009E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38. </w:t>
      </w:r>
      <w:proofErr w:type="spellStart"/>
      <w:r w:rsidRPr="001274E5">
        <w:rPr>
          <w:rFonts w:ascii="Times New Roman" w:hAnsi="Times New Roman" w:cs="Times New Roman"/>
          <w:sz w:val="28"/>
          <w:szCs w:val="28"/>
        </w:rPr>
        <w:t>Tack</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Müller-Lissner</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Stanghellini</w:t>
      </w:r>
      <w:proofErr w:type="spellEnd"/>
      <w:r w:rsidRPr="001274E5">
        <w:rPr>
          <w:rFonts w:ascii="Times New Roman" w:hAnsi="Times New Roman" w:cs="Times New Roman"/>
          <w:sz w:val="28"/>
          <w:szCs w:val="28"/>
        </w:rPr>
        <w:t xml:space="preserve"> V, </w:t>
      </w:r>
      <w:proofErr w:type="spellStart"/>
      <w:r w:rsidRPr="001274E5">
        <w:rPr>
          <w:rFonts w:ascii="Times New Roman" w:hAnsi="Times New Roman" w:cs="Times New Roman"/>
          <w:sz w:val="28"/>
          <w:szCs w:val="28"/>
        </w:rPr>
        <w:t>Boeckxstaens</w:t>
      </w:r>
      <w:proofErr w:type="spellEnd"/>
      <w:r w:rsidRPr="001274E5">
        <w:rPr>
          <w:rFonts w:ascii="Times New Roman" w:hAnsi="Times New Roman" w:cs="Times New Roman"/>
          <w:sz w:val="28"/>
          <w:szCs w:val="28"/>
        </w:rPr>
        <w:t xml:space="preserve"> G, </w:t>
      </w:r>
      <w:proofErr w:type="spellStart"/>
      <w:r w:rsidRPr="001274E5">
        <w:rPr>
          <w:rFonts w:ascii="Times New Roman" w:hAnsi="Times New Roman" w:cs="Times New Roman"/>
          <w:sz w:val="28"/>
          <w:szCs w:val="28"/>
        </w:rPr>
        <w:t>Kamm</w:t>
      </w:r>
      <w:proofErr w:type="spellEnd"/>
      <w:r w:rsidRPr="001274E5">
        <w:rPr>
          <w:rFonts w:ascii="Times New Roman" w:hAnsi="Times New Roman" w:cs="Times New Roman"/>
          <w:sz w:val="28"/>
          <w:szCs w:val="28"/>
        </w:rPr>
        <w:t xml:space="preserve"> MA, </w:t>
      </w:r>
      <w:proofErr w:type="spellStart"/>
      <w:r w:rsidRPr="001274E5">
        <w:rPr>
          <w:rFonts w:ascii="Times New Roman" w:hAnsi="Times New Roman" w:cs="Times New Roman"/>
          <w:sz w:val="28"/>
          <w:szCs w:val="28"/>
        </w:rPr>
        <w:t>Simren</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Galmiche</w:t>
      </w:r>
      <w:proofErr w:type="spellEnd"/>
      <w:r w:rsidRPr="001274E5">
        <w:rPr>
          <w:rFonts w:ascii="Times New Roman" w:hAnsi="Times New Roman" w:cs="Times New Roman"/>
          <w:sz w:val="28"/>
          <w:szCs w:val="28"/>
        </w:rPr>
        <w:t xml:space="preserve"> JP, </w:t>
      </w:r>
      <w:proofErr w:type="spellStart"/>
      <w:r w:rsidRPr="001274E5">
        <w:rPr>
          <w:rFonts w:ascii="Times New Roman" w:hAnsi="Times New Roman" w:cs="Times New Roman"/>
          <w:sz w:val="28"/>
          <w:szCs w:val="28"/>
        </w:rPr>
        <w:t>Fried</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Diagnosis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treatment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--a </w:t>
      </w:r>
      <w:proofErr w:type="spellStart"/>
      <w:r w:rsidRPr="001274E5">
        <w:rPr>
          <w:rFonts w:ascii="Times New Roman" w:hAnsi="Times New Roman" w:cs="Times New Roman"/>
          <w:sz w:val="28"/>
          <w:szCs w:val="28"/>
        </w:rPr>
        <w:t>European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perspective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Neurogastroenterol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w:t>
      </w:r>
      <w:proofErr w:type="spellEnd"/>
      <w:r w:rsidRPr="001274E5">
        <w:rPr>
          <w:rFonts w:ascii="Times New Roman" w:hAnsi="Times New Roman" w:cs="Times New Roman"/>
          <w:sz w:val="28"/>
          <w:szCs w:val="28"/>
        </w:rPr>
        <w:t xml:space="preserve">. 2011 Aug;23(8):697-710.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10.1111/j.1365-2982.2011.01709.x.</w:t>
      </w:r>
    </w:p>
    <w:p w14:paraId="491A8D60" w14:textId="77777777" w:rsidR="00A009EE" w:rsidRPr="001274E5" w:rsidRDefault="00A009E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39. </w:t>
      </w:r>
      <w:proofErr w:type="spellStart"/>
      <w:r w:rsidRPr="001274E5">
        <w:rPr>
          <w:rFonts w:ascii="Times New Roman" w:hAnsi="Times New Roman" w:cs="Times New Roman"/>
          <w:sz w:val="28"/>
          <w:szCs w:val="28"/>
        </w:rPr>
        <w:t>Cho</w:t>
      </w:r>
      <w:proofErr w:type="spellEnd"/>
      <w:r w:rsidRPr="001274E5">
        <w:rPr>
          <w:rFonts w:ascii="Times New Roman" w:hAnsi="Times New Roman" w:cs="Times New Roman"/>
          <w:sz w:val="28"/>
          <w:szCs w:val="28"/>
        </w:rPr>
        <w:t xml:space="preserve"> YS, </w:t>
      </w:r>
      <w:proofErr w:type="spellStart"/>
      <w:r w:rsidRPr="001274E5">
        <w:rPr>
          <w:rFonts w:ascii="Times New Roman" w:hAnsi="Times New Roman" w:cs="Times New Roman"/>
          <w:sz w:val="28"/>
          <w:szCs w:val="28"/>
        </w:rPr>
        <w:t>Lee</w:t>
      </w:r>
      <w:proofErr w:type="spellEnd"/>
      <w:r w:rsidRPr="001274E5">
        <w:rPr>
          <w:rFonts w:ascii="Times New Roman" w:hAnsi="Times New Roman" w:cs="Times New Roman"/>
          <w:sz w:val="28"/>
          <w:szCs w:val="28"/>
        </w:rPr>
        <w:t xml:space="preserve"> YJ, </w:t>
      </w:r>
      <w:proofErr w:type="spellStart"/>
      <w:r w:rsidRPr="001274E5">
        <w:rPr>
          <w:rFonts w:ascii="Times New Roman" w:hAnsi="Times New Roman" w:cs="Times New Roman"/>
          <w:sz w:val="28"/>
          <w:szCs w:val="28"/>
        </w:rPr>
        <w:t>Shin</w:t>
      </w:r>
      <w:proofErr w:type="spellEnd"/>
      <w:r w:rsidRPr="001274E5">
        <w:rPr>
          <w:rFonts w:ascii="Times New Roman" w:hAnsi="Times New Roman" w:cs="Times New Roman"/>
          <w:sz w:val="28"/>
          <w:szCs w:val="28"/>
        </w:rPr>
        <w:t xml:space="preserve"> JE, </w:t>
      </w:r>
      <w:proofErr w:type="spellStart"/>
      <w:r w:rsidRPr="001274E5">
        <w:rPr>
          <w:rFonts w:ascii="Times New Roman" w:hAnsi="Times New Roman" w:cs="Times New Roman"/>
          <w:sz w:val="28"/>
          <w:szCs w:val="28"/>
        </w:rPr>
        <w:t>Jung</w:t>
      </w:r>
      <w:proofErr w:type="spellEnd"/>
      <w:r w:rsidRPr="001274E5">
        <w:rPr>
          <w:rFonts w:ascii="Times New Roman" w:hAnsi="Times New Roman" w:cs="Times New Roman"/>
          <w:sz w:val="28"/>
          <w:szCs w:val="28"/>
        </w:rPr>
        <w:t xml:space="preserve"> HK, </w:t>
      </w:r>
      <w:proofErr w:type="spellStart"/>
      <w:r w:rsidRPr="001274E5">
        <w:rPr>
          <w:rFonts w:ascii="Times New Roman" w:hAnsi="Times New Roman" w:cs="Times New Roman"/>
          <w:sz w:val="28"/>
          <w:szCs w:val="28"/>
        </w:rPr>
        <w:t>Park</w:t>
      </w:r>
      <w:proofErr w:type="spellEnd"/>
      <w:r w:rsidRPr="001274E5">
        <w:rPr>
          <w:rFonts w:ascii="Times New Roman" w:hAnsi="Times New Roman" w:cs="Times New Roman"/>
          <w:sz w:val="28"/>
          <w:szCs w:val="28"/>
        </w:rPr>
        <w:t xml:space="preserve"> SY, </w:t>
      </w:r>
      <w:proofErr w:type="spellStart"/>
      <w:r w:rsidRPr="001274E5">
        <w:rPr>
          <w:rFonts w:ascii="Times New Roman" w:hAnsi="Times New Roman" w:cs="Times New Roman"/>
          <w:sz w:val="28"/>
          <w:szCs w:val="28"/>
        </w:rPr>
        <w:t>Kang</w:t>
      </w:r>
      <w:proofErr w:type="spellEnd"/>
      <w:r w:rsidRPr="001274E5">
        <w:rPr>
          <w:rFonts w:ascii="Times New Roman" w:hAnsi="Times New Roman" w:cs="Times New Roman"/>
          <w:sz w:val="28"/>
          <w:szCs w:val="28"/>
        </w:rPr>
        <w:t xml:space="preserve"> SJ </w:t>
      </w:r>
      <w:proofErr w:type="spellStart"/>
      <w:r w:rsidRPr="001274E5">
        <w:rPr>
          <w:rFonts w:ascii="Times New Roman" w:hAnsi="Times New Roman" w:cs="Times New Roman"/>
          <w:sz w:val="28"/>
          <w:szCs w:val="28"/>
        </w:rPr>
        <w:t>et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Korean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Society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Neurogastroenterology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Motility</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Seoul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Consensus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Clinical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Practice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Guidelines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Neurogastroenterol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w:t>
      </w:r>
      <w:proofErr w:type="spellEnd"/>
      <w:r w:rsidRPr="001274E5">
        <w:rPr>
          <w:rFonts w:ascii="Times New Roman" w:hAnsi="Times New Roman" w:cs="Times New Roman"/>
          <w:sz w:val="28"/>
          <w:szCs w:val="28"/>
        </w:rPr>
        <w:t xml:space="preserve">. 2023 </w:t>
      </w:r>
      <w:proofErr w:type="spellStart"/>
      <w:r w:rsidRPr="001274E5">
        <w:rPr>
          <w:rFonts w:ascii="Times New Roman" w:hAnsi="Times New Roman" w:cs="Times New Roman"/>
          <w:sz w:val="28"/>
          <w:szCs w:val="28"/>
        </w:rPr>
        <w:t>Jul</w:t>
      </w:r>
      <w:proofErr w:type="spellEnd"/>
      <w:r w:rsidRPr="001274E5">
        <w:rPr>
          <w:rFonts w:ascii="Times New Roman" w:hAnsi="Times New Roman" w:cs="Times New Roman"/>
          <w:sz w:val="28"/>
          <w:szCs w:val="28"/>
        </w:rPr>
        <w:t xml:space="preserve"> 30;29(3):271-305.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10.5056/jnm23066.</w:t>
      </w:r>
    </w:p>
    <w:p w14:paraId="6D3558EE" w14:textId="77777777" w:rsidR="001124A5" w:rsidRPr="001274E5" w:rsidRDefault="001124A5"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40. </w:t>
      </w:r>
      <w:proofErr w:type="spellStart"/>
      <w:r w:rsidRPr="001274E5">
        <w:rPr>
          <w:rFonts w:ascii="Times New Roman" w:hAnsi="Times New Roman" w:cs="Times New Roman"/>
          <w:sz w:val="28"/>
          <w:szCs w:val="28"/>
        </w:rPr>
        <w:t>Kilgore</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Khlevner</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Pathophysiology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evaluation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management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Aliment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Pharmacol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Ther</w:t>
      </w:r>
      <w:proofErr w:type="spellEnd"/>
      <w:r w:rsidRPr="001274E5">
        <w:rPr>
          <w:rFonts w:ascii="Times New Roman" w:hAnsi="Times New Roman" w:cs="Times New Roman"/>
          <w:sz w:val="28"/>
          <w:szCs w:val="28"/>
        </w:rPr>
        <w:t xml:space="preserve">. 2024 Jul;60 </w:t>
      </w:r>
      <w:proofErr w:type="spellStart"/>
      <w:r w:rsidRPr="001274E5">
        <w:rPr>
          <w:rFonts w:ascii="Times New Roman" w:hAnsi="Times New Roman" w:cs="Times New Roman"/>
          <w:sz w:val="28"/>
          <w:szCs w:val="28"/>
        </w:rPr>
        <w:t>Suppl</w:t>
      </w:r>
      <w:proofErr w:type="spellEnd"/>
      <w:r w:rsidRPr="001274E5">
        <w:rPr>
          <w:rFonts w:ascii="Times New Roman" w:hAnsi="Times New Roman" w:cs="Times New Roman"/>
          <w:sz w:val="28"/>
          <w:szCs w:val="28"/>
        </w:rPr>
        <w:t xml:space="preserve"> 1:S20-S29.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10.1111/apt.17852.</w:t>
      </w:r>
    </w:p>
    <w:p w14:paraId="32A182BF" w14:textId="77777777" w:rsidR="001124A5" w:rsidRPr="001274E5" w:rsidRDefault="001124A5"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41. </w:t>
      </w:r>
      <w:proofErr w:type="spellStart"/>
      <w:r w:rsidRPr="001274E5">
        <w:rPr>
          <w:rFonts w:ascii="Times New Roman" w:hAnsi="Times New Roman" w:cs="Times New Roman"/>
          <w:sz w:val="28"/>
          <w:szCs w:val="28"/>
        </w:rPr>
        <w:t>Fedele</w:t>
      </w:r>
      <w:proofErr w:type="spellEnd"/>
      <w:r w:rsidRPr="001274E5">
        <w:rPr>
          <w:rFonts w:ascii="Times New Roman" w:hAnsi="Times New Roman" w:cs="Times New Roman"/>
          <w:sz w:val="28"/>
          <w:szCs w:val="28"/>
        </w:rPr>
        <w:t xml:space="preserve"> F, </w:t>
      </w:r>
      <w:proofErr w:type="spellStart"/>
      <w:r w:rsidRPr="001274E5">
        <w:rPr>
          <w:rFonts w:ascii="Times New Roman" w:hAnsi="Times New Roman" w:cs="Times New Roman"/>
          <w:sz w:val="28"/>
          <w:szCs w:val="28"/>
        </w:rPr>
        <w:t>Fioretti</w:t>
      </w:r>
      <w:proofErr w:type="spellEnd"/>
      <w:r w:rsidRPr="001274E5">
        <w:rPr>
          <w:rFonts w:ascii="Times New Roman" w:hAnsi="Times New Roman" w:cs="Times New Roman"/>
          <w:sz w:val="28"/>
          <w:szCs w:val="28"/>
        </w:rPr>
        <w:t xml:space="preserve"> MT, </w:t>
      </w:r>
      <w:proofErr w:type="spellStart"/>
      <w:r w:rsidRPr="001274E5">
        <w:rPr>
          <w:rFonts w:ascii="Times New Roman" w:hAnsi="Times New Roman" w:cs="Times New Roman"/>
          <w:sz w:val="28"/>
          <w:szCs w:val="28"/>
        </w:rPr>
        <w:t>Scarpato</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Martinelli</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Strisciuglio</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Miele</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hard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questions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pediatric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Ital</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Pediatr</w:t>
      </w:r>
      <w:proofErr w:type="spellEnd"/>
      <w:r w:rsidRPr="001274E5">
        <w:rPr>
          <w:rFonts w:ascii="Times New Roman" w:hAnsi="Times New Roman" w:cs="Times New Roman"/>
          <w:sz w:val="28"/>
          <w:szCs w:val="28"/>
        </w:rPr>
        <w:t xml:space="preserve">. 2024 </w:t>
      </w:r>
      <w:proofErr w:type="spellStart"/>
      <w:r w:rsidRPr="001274E5">
        <w:rPr>
          <w:rFonts w:ascii="Times New Roman" w:hAnsi="Times New Roman" w:cs="Times New Roman"/>
          <w:sz w:val="28"/>
          <w:szCs w:val="28"/>
        </w:rPr>
        <w:t>Apr</w:t>
      </w:r>
      <w:proofErr w:type="spellEnd"/>
      <w:r w:rsidRPr="001274E5">
        <w:rPr>
          <w:rFonts w:ascii="Times New Roman" w:hAnsi="Times New Roman" w:cs="Times New Roman"/>
          <w:sz w:val="28"/>
          <w:szCs w:val="28"/>
        </w:rPr>
        <w:t xml:space="preserve"> 8;50(1):64.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10.1186/s13052-024-01623-y.</w:t>
      </w:r>
    </w:p>
    <w:p w14:paraId="3DDEFDC6" w14:textId="77777777" w:rsidR="00A3795B" w:rsidRPr="001274E5" w:rsidRDefault="00A3795B"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42. </w:t>
      </w:r>
      <w:proofErr w:type="spellStart"/>
      <w:r w:rsidRPr="001274E5">
        <w:rPr>
          <w:rFonts w:ascii="Times New Roman" w:hAnsi="Times New Roman" w:cs="Times New Roman"/>
          <w:sz w:val="28"/>
          <w:szCs w:val="28"/>
        </w:rPr>
        <w:t>Peppas</w:t>
      </w:r>
      <w:proofErr w:type="spellEnd"/>
      <w:r w:rsidRPr="001274E5">
        <w:rPr>
          <w:rFonts w:ascii="Times New Roman" w:hAnsi="Times New Roman" w:cs="Times New Roman"/>
          <w:sz w:val="28"/>
          <w:szCs w:val="28"/>
        </w:rPr>
        <w:t xml:space="preserve"> G, </w:t>
      </w:r>
      <w:proofErr w:type="spellStart"/>
      <w:r w:rsidRPr="001274E5">
        <w:rPr>
          <w:rFonts w:ascii="Times New Roman" w:hAnsi="Times New Roman" w:cs="Times New Roman"/>
          <w:sz w:val="28"/>
          <w:szCs w:val="28"/>
        </w:rPr>
        <w:t>Alexiou</w:t>
      </w:r>
      <w:proofErr w:type="spellEnd"/>
      <w:r w:rsidRPr="001274E5">
        <w:rPr>
          <w:rFonts w:ascii="Times New Roman" w:hAnsi="Times New Roman" w:cs="Times New Roman"/>
          <w:sz w:val="28"/>
          <w:szCs w:val="28"/>
        </w:rPr>
        <w:t xml:space="preserve"> VG, </w:t>
      </w:r>
      <w:proofErr w:type="spellStart"/>
      <w:r w:rsidRPr="001274E5">
        <w:rPr>
          <w:rFonts w:ascii="Times New Roman" w:hAnsi="Times New Roman" w:cs="Times New Roman"/>
          <w:sz w:val="28"/>
          <w:szCs w:val="28"/>
        </w:rPr>
        <w:t>Mourtzoukou</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Falagas</w:t>
      </w:r>
      <w:proofErr w:type="spellEnd"/>
      <w:r w:rsidRPr="001274E5">
        <w:rPr>
          <w:rFonts w:ascii="Times New Roman" w:hAnsi="Times New Roman" w:cs="Times New Roman"/>
          <w:sz w:val="28"/>
          <w:szCs w:val="28"/>
        </w:rPr>
        <w:t xml:space="preserve"> ME. </w:t>
      </w:r>
      <w:proofErr w:type="spellStart"/>
      <w:r w:rsidRPr="001274E5">
        <w:rPr>
          <w:rFonts w:ascii="Times New Roman" w:hAnsi="Times New Roman" w:cs="Times New Roman"/>
          <w:sz w:val="28"/>
          <w:szCs w:val="28"/>
        </w:rPr>
        <w:t>Epidemiology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Europe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Oceania</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BMC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2008 </w:t>
      </w:r>
      <w:proofErr w:type="spellStart"/>
      <w:r w:rsidRPr="001274E5">
        <w:rPr>
          <w:rFonts w:ascii="Times New Roman" w:hAnsi="Times New Roman" w:cs="Times New Roman"/>
          <w:sz w:val="28"/>
          <w:szCs w:val="28"/>
        </w:rPr>
        <w:t>Feb</w:t>
      </w:r>
      <w:proofErr w:type="spellEnd"/>
      <w:r w:rsidRPr="001274E5">
        <w:rPr>
          <w:rFonts w:ascii="Times New Roman" w:hAnsi="Times New Roman" w:cs="Times New Roman"/>
          <w:sz w:val="28"/>
          <w:szCs w:val="28"/>
        </w:rPr>
        <w:t xml:space="preserve"> 12;8:5.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10.1186/1471-230X-8-5.</w:t>
      </w:r>
    </w:p>
    <w:p w14:paraId="2EBA7716" w14:textId="77777777" w:rsidR="00A3795B" w:rsidRPr="001274E5" w:rsidRDefault="00A3795B"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43. </w:t>
      </w:r>
      <w:proofErr w:type="spellStart"/>
      <w:r w:rsidRPr="001274E5">
        <w:rPr>
          <w:rFonts w:ascii="Times New Roman" w:hAnsi="Times New Roman" w:cs="Times New Roman"/>
          <w:sz w:val="28"/>
          <w:szCs w:val="28"/>
        </w:rPr>
        <w:t>Verkuijl</w:t>
      </w:r>
      <w:proofErr w:type="spellEnd"/>
      <w:r w:rsidRPr="001274E5">
        <w:rPr>
          <w:rFonts w:ascii="Times New Roman" w:hAnsi="Times New Roman" w:cs="Times New Roman"/>
          <w:sz w:val="28"/>
          <w:szCs w:val="28"/>
        </w:rPr>
        <w:t xml:space="preserve"> SJ, </w:t>
      </w:r>
      <w:proofErr w:type="spellStart"/>
      <w:r w:rsidRPr="001274E5">
        <w:rPr>
          <w:rFonts w:ascii="Times New Roman" w:hAnsi="Times New Roman" w:cs="Times New Roman"/>
          <w:sz w:val="28"/>
          <w:szCs w:val="28"/>
        </w:rPr>
        <w:t>Meinds</w:t>
      </w:r>
      <w:proofErr w:type="spellEnd"/>
      <w:r w:rsidRPr="001274E5">
        <w:rPr>
          <w:rFonts w:ascii="Times New Roman" w:hAnsi="Times New Roman" w:cs="Times New Roman"/>
          <w:sz w:val="28"/>
          <w:szCs w:val="28"/>
        </w:rPr>
        <w:t xml:space="preserve"> RJ, </w:t>
      </w:r>
      <w:proofErr w:type="spellStart"/>
      <w:r w:rsidRPr="001274E5">
        <w:rPr>
          <w:rFonts w:ascii="Times New Roman" w:hAnsi="Times New Roman" w:cs="Times New Roman"/>
          <w:sz w:val="28"/>
          <w:szCs w:val="28"/>
        </w:rPr>
        <w:t>Trzpis</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Broens</w:t>
      </w:r>
      <w:proofErr w:type="spellEnd"/>
      <w:r w:rsidRPr="001274E5">
        <w:rPr>
          <w:rFonts w:ascii="Times New Roman" w:hAnsi="Times New Roman" w:cs="Times New Roman"/>
          <w:sz w:val="28"/>
          <w:szCs w:val="28"/>
        </w:rPr>
        <w:t xml:space="preserve"> PMA.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influence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demographic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characteristics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symptoms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detailed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overview</w:t>
      </w:r>
      <w:proofErr w:type="spellEnd"/>
      <w:r w:rsidRPr="001274E5">
        <w:rPr>
          <w:rFonts w:ascii="Times New Roman" w:hAnsi="Times New Roman" w:cs="Times New Roman"/>
          <w:sz w:val="28"/>
          <w:szCs w:val="28"/>
        </w:rPr>
        <w:t xml:space="preserve">. BMC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2020 </w:t>
      </w:r>
      <w:proofErr w:type="spellStart"/>
      <w:r w:rsidRPr="001274E5">
        <w:rPr>
          <w:rFonts w:ascii="Times New Roman" w:hAnsi="Times New Roman" w:cs="Times New Roman"/>
          <w:sz w:val="28"/>
          <w:szCs w:val="28"/>
        </w:rPr>
        <w:t>Jun</w:t>
      </w:r>
      <w:proofErr w:type="spellEnd"/>
      <w:r w:rsidRPr="001274E5">
        <w:rPr>
          <w:rFonts w:ascii="Times New Roman" w:hAnsi="Times New Roman" w:cs="Times New Roman"/>
          <w:sz w:val="28"/>
          <w:szCs w:val="28"/>
        </w:rPr>
        <w:t xml:space="preserve"> 3;20(1):168.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10.1186/s12876-020-01306-y.</w:t>
      </w:r>
    </w:p>
    <w:p w14:paraId="017020FD" w14:textId="77777777" w:rsidR="00F57470" w:rsidRPr="001274E5" w:rsidRDefault="00F57470"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44. </w:t>
      </w:r>
      <w:proofErr w:type="spellStart"/>
      <w:r w:rsidRPr="001274E5">
        <w:rPr>
          <w:rFonts w:ascii="Times New Roman" w:hAnsi="Times New Roman" w:cs="Times New Roman"/>
          <w:sz w:val="28"/>
          <w:szCs w:val="28"/>
        </w:rPr>
        <w:t>Chen</w:t>
      </w:r>
      <w:proofErr w:type="spellEnd"/>
      <w:r w:rsidRPr="001274E5">
        <w:rPr>
          <w:rFonts w:ascii="Times New Roman" w:hAnsi="Times New Roman" w:cs="Times New Roman"/>
          <w:sz w:val="28"/>
          <w:szCs w:val="28"/>
        </w:rPr>
        <w:t xml:space="preserve"> Z, </w:t>
      </w:r>
      <w:proofErr w:type="spellStart"/>
      <w:r w:rsidRPr="001274E5">
        <w:rPr>
          <w:rFonts w:ascii="Times New Roman" w:hAnsi="Times New Roman" w:cs="Times New Roman"/>
          <w:sz w:val="28"/>
          <w:szCs w:val="28"/>
        </w:rPr>
        <w:t>Peng</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Shi</w:t>
      </w:r>
      <w:proofErr w:type="spellEnd"/>
      <w:r w:rsidRPr="001274E5">
        <w:rPr>
          <w:rFonts w:ascii="Times New Roman" w:hAnsi="Times New Roman" w:cs="Times New Roman"/>
          <w:sz w:val="28"/>
          <w:szCs w:val="28"/>
        </w:rPr>
        <w:t xml:space="preserve"> Q, </w:t>
      </w:r>
      <w:proofErr w:type="spellStart"/>
      <w:r w:rsidRPr="001274E5">
        <w:rPr>
          <w:rFonts w:ascii="Times New Roman" w:hAnsi="Times New Roman" w:cs="Times New Roman"/>
          <w:sz w:val="28"/>
          <w:szCs w:val="28"/>
        </w:rPr>
        <w:t>Chen</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Cao</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Jia</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Liu</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Zhang</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Prevalence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Risk</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Factors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According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to</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Rome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Criteria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China</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Meta-Analysis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Front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Lausanne</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Feb</w:t>
      </w:r>
      <w:proofErr w:type="spellEnd"/>
      <w:r w:rsidRPr="001274E5">
        <w:rPr>
          <w:rFonts w:ascii="Times New Roman" w:hAnsi="Times New Roman" w:cs="Times New Roman"/>
          <w:sz w:val="28"/>
          <w:szCs w:val="28"/>
        </w:rPr>
        <w:t xml:space="preserve"> 16;9:815156.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10.3389/fmed.2022.815156.</w:t>
      </w:r>
    </w:p>
    <w:p w14:paraId="45AE2F00" w14:textId="77777777" w:rsidR="00F57470" w:rsidRPr="001274E5" w:rsidRDefault="00F57470"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lastRenderedPageBreak/>
        <w:t xml:space="preserve">45. </w:t>
      </w:r>
      <w:proofErr w:type="spellStart"/>
      <w:r w:rsidRPr="001274E5">
        <w:rPr>
          <w:rFonts w:ascii="Times New Roman" w:hAnsi="Times New Roman" w:cs="Times New Roman"/>
          <w:sz w:val="28"/>
          <w:szCs w:val="28"/>
        </w:rPr>
        <w:t>De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Giorgio</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Ruggeri</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Stanghellini</w:t>
      </w:r>
      <w:proofErr w:type="spellEnd"/>
      <w:r w:rsidRPr="001274E5">
        <w:rPr>
          <w:rFonts w:ascii="Times New Roman" w:hAnsi="Times New Roman" w:cs="Times New Roman"/>
          <w:sz w:val="28"/>
          <w:szCs w:val="28"/>
        </w:rPr>
        <w:t>, V. </w:t>
      </w:r>
      <w:proofErr w:type="spellStart"/>
      <w:r w:rsidRPr="001274E5">
        <w:rPr>
          <w:rFonts w:ascii="Times New Roman" w:hAnsi="Times New Roman" w:cs="Times New Roman"/>
          <w:sz w:val="28"/>
          <w:szCs w:val="28"/>
        </w:rPr>
        <w:t>et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al</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elderly</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primer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gastroenterologist</w:t>
      </w:r>
      <w:proofErr w:type="spellEnd"/>
      <w:r w:rsidRPr="001274E5">
        <w:rPr>
          <w:rFonts w:ascii="Times New Roman" w:hAnsi="Times New Roman" w:cs="Times New Roman"/>
          <w:sz w:val="28"/>
          <w:szCs w:val="28"/>
        </w:rPr>
        <w:t xml:space="preserve">. BMC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15, 130 (2015). https://doi.org/10.1186/s12876-015-0366-3</w:t>
      </w:r>
    </w:p>
    <w:p w14:paraId="3EB22E9E" w14:textId="77777777" w:rsidR="00A40959" w:rsidRPr="001274E5" w:rsidRDefault="00A40959"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46. </w:t>
      </w:r>
      <w:proofErr w:type="spellStart"/>
      <w:r w:rsidRPr="001274E5">
        <w:rPr>
          <w:rFonts w:ascii="Times New Roman" w:hAnsi="Times New Roman" w:cs="Times New Roman"/>
          <w:sz w:val="28"/>
          <w:szCs w:val="28"/>
        </w:rPr>
        <w:t>Chen</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Gong</w:t>
      </w:r>
      <w:proofErr w:type="spellEnd"/>
      <w:r w:rsidRPr="001274E5">
        <w:rPr>
          <w:rFonts w:ascii="Times New Roman" w:hAnsi="Times New Roman" w:cs="Times New Roman"/>
          <w:sz w:val="28"/>
          <w:szCs w:val="28"/>
        </w:rPr>
        <w:t xml:space="preserve"> X, </w:t>
      </w:r>
      <w:proofErr w:type="spellStart"/>
      <w:r w:rsidRPr="001274E5">
        <w:rPr>
          <w:rFonts w:ascii="Times New Roman" w:hAnsi="Times New Roman" w:cs="Times New Roman"/>
          <w:sz w:val="28"/>
          <w:szCs w:val="28"/>
        </w:rPr>
        <w:t>Yang</w:t>
      </w:r>
      <w:proofErr w:type="spellEnd"/>
      <w:r w:rsidRPr="001274E5">
        <w:rPr>
          <w:rFonts w:ascii="Times New Roman" w:hAnsi="Times New Roman" w:cs="Times New Roman"/>
          <w:sz w:val="28"/>
          <w:szCs w:val="28"/>
        </w:rPr>
        <w:t xml:space="preserve"> X, </w:t>
      </w:r>
      <w:proofErr w:type="spellStart"/>
      <w:r w:rsidRPr="001274E5">
        <w:rPr>
          <w:rFonts w:ascii="Times New Roman" w:hAnsi="Times New Roman" w:cs="Times New Roman"/>
          <w:sz w:val="28"/>
          <w:szCs w:val="28"/>
        </w:rPr>
        <w:t>Shang</w:t>
      </w:r>
      <w:proofErr w:type="spellEnd"/>
      <w:r w:rsidRPr="001274E5">
        <w:rPr>
          <w:rFonts w:ascii="Times New Roman" w:hAnsi="Times New Roman" w:cs="Times New Roman"/>
          <w:sz w:val="28"/>
          <w:szCs w:val="28"/>
        </w:rPr>
        <w:t xml:space="preserve"> X, </w:t>
      </w:r>
      <w:proofErr w:type="spellStart"/>
      <w:r w:rsidRPr="001274E5">
        <w:rPr>
          <w:rFonts w:ascii="Times New Roman" w:hAnsi="Times New Roman" w:cs="Times New Roman"/>
          <w:sz w:val="28"/>
          <w:szCs w:val="28"/>
        </w:rPr>
        <w:t>Du</w:t>
      </w:r>
      <w:proofErr w:type="spellEnd"/>
      <w:r w:rsidRPr="001274E5">
        <w:rPr>
          <w:rFonts w:ascii="Times New Roman" w:hAnsi="Times New Roman" w:cs="Times New Roman"/>
          <w:sz w:val="28"/>
          <w:szCs w:val="28"/>
        </w:rPr>
        <w:t xml:space="preserve"> Q, </w:t>
      </w:r>
      <w:proofErr w:type="spellStart"/>
      <w:r w:rsidRPr="001274E5">
        <w:rPr>
          <w:rFonts w:ascii="Times New Roman" w:hAnsi="Times New Roman" w:cs="Times New Roman"/>
          <w:sz w:val="28"/>
          <w:szCs w:val="28"/>
        </w:rPr>
        <w:t>Liao</w:t>
      </w:r>
      <w:proofErr w:type="spellEnd"/>
      <w:r w:rsidRPr="001274E5">
        <w:rPr>
          <w:rFonts w:ascii="Times New Roman" w:hAnsi="Times New Roman" w:cs="Times New Roman"/>
          <w:sz w:val="28"/>
          <w:szCs w:val="28"/>
        </w:rPr>
        <w:t xml:space="preserve"> Q, </w:t>
      </w:r>
      <w:proofErr w:type="spellStart"/>
      <w:r w:rsidRPr="001274E5">
        <w:rPr>
          <w:rFonts w:ascii="Times New Roman" w:hAnsi="Times New Roman" w:cs="Times New Roman"/>
          <w:sz w:val="28"/>
          <w:szCs w:val="28"/>
        </w:rPr>
        <w:t>Xie</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Chen</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Xu</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roles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estrogen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estrogen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receptors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gastrointestinal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disease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Oncol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Lett</w:t>
      </w:r>
      <w:proofErr w:type="spellEnd"/>
      <w:r w:rsidRPr="001274E5">
        <w:rPr>
          <w:rFonts w:ascii="Times New Roman" w:hAnsi="Times New Roman" w:cs="Times New Roman"/>
          <w:sz w:val="28"/>
          <w:szCs w:val="28"/>
        </w:rPr>
        <w:t xml:space="preserve">. 2019 Dec;18(6):5673-5680.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10.3892/ol.2019.10983.</w:t>
      </w:r>
    </w:p>
    <w:p w14:paraId="41E13C5D" w14:textId="1D71C577" w:rsidR="008A2213" w:rsidRPr="001274E5" w:rsidRDefault="00A40959"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47. </w:t>
      </w:r>
      <w:proofErr w:type="spellStart"/>
      <w:r w:rsidRPr="001274E5">
        <w:rPr>
          <w:rFonts w:ascii="Times New Roman" w:hAnsi="Times New Roman" w:cs="Times New Roman"/>
          <w:sz w:val="28"/>
          <w:szCs w:val="28"/>
        </w:rPr>
        <w:t>Alqudah</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Al-Shboul</w:t>
      </w:r>
      <w:proofErr w:type="spellEnd"/>
      <w:r w:rsidRPr="001274E5">
        <w:rPr>
          <w:rFonts w:ascii="Times New Roman" w:hAnsi="Times New Roman" w:cs="Times New Roman"/>
          <w:sz w:val="28"/>
          <w:szCs w:val="28"/>
        </w:rPr>
        <w:t xml:space="preserve"> O, </w:t>
      </w:r>
      <w:proofErr w:type="spellStart"/>
      <w:r w:rsidRPr="001274E5">
        <w:rPr>
          <w:rFonts w:ascii="Times New Roman" w:hAnsi="Times New Roman" w:cs="Times New Roman"/>
          <w:sz w:val="28"/>
          <w:szCs w:val="28"/>
        </w:rPr>
        <w:t>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Dwairi</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Al-U´Datt</w:t>
      </w:r>
      <w:proofErr w:type="spellEnd"/>
      <w:r w:rsidRPr="001274E5">
        <w:rPr>
          <w:rFonts w:ascii="Times New Roman" w:hAnsi="Times New Roman" w:cs="Times New Roman"/>
          <w:sz w:val="28"/>
          <w:szCs w:val="28"/>
        </w:rPr>
        <w:t xml:space="preserve"> DG, </w:t>
      </w:r>
      <w:proofErr w:type="spellStart"/>
      <w:r w:rsidRPr="001274E5">
        <w:rPr>
          <w:rFonts w:ascii="Times New Roman" w:hAnsi="Times New Roman" w:cs="Times New Roman"/>
          <w:sz w:val="28"/>
          <w:szCs w:val="28"/>
        </w:rPr>
        <w:t>Alqudah</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Progesterone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inhibitory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role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gastrointestinal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Apr</w:t>
      </w:r>
      <w:proofErr w:type="spellEnd"/>
      <w:r w:rsidRPr="001274E5">
        <w:rPr>
          <w:rFonts w:ascii="Times New Roman" w:hAnsi="Times New Roman" w:cs="Times New Roman"/>
          <w:sz w:val="28"/>
          <w:szCs w:val="28"/>
        </w:rPr>
        <w:t xml:space="preserve"> 30;71(2):193-198.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10.33549/physiolres.934824.</w:t>
      </w:r>
    </w:p>
    <w:p w14:paraId="5F7FD789" w14:textId="77777777" w:rsidR="006B0D62" w:rsidRPr="001274E5" w:rsidRDefault="006B0D62"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48. </w:t>
      </w:r>
      <w:proofErr w:type="spellStart"/>
      <w:r w:rsidRPr="001274E5">
        <w:rPr>
          <w:rFonts w:ascii="Times New Roman" w:hAnsi="Times New Roman" w:cs="Times New Roman"/>
          <w:sz w:val="28"/>
          <w:szCs w:val="28"/>
        </w:rPr>
        <w:t>Jung</w:t>
      </w:r>
      <w:proofErr w:type="spellEnd"/>
      <w:r w:rsidRPr="001274E5">
        <w:rPr>
          <w:rFonts w:ascii="Times New Roman" w:hAnsi="Times New Roman" w:cs="Times New Roman"/>
          <w:sz w:val="28"/>
          <w:szCs w:val="28"/>
        </w:rPr>
        <w:t xml:space="preserve"> HK, </w:t>
      </w:r>
      <w:proofErr w:type="spellStart"/>
      <w:r w:rsidRPr="001274E5">
        <w:rPr>
          <w:rFonts w:ascii="Times New Roman" w:hAnsi="Times New Roman" w:cs="Times New Roman"/>
          <w:sz w:val="28"/>
          <w:szCs w:val="28"/>
        </w:rPr>
        <w:t>Kim</w:t>
      </w:r>
      <w:proofErr w:type="spellEnd"/>
      <w:r w:rsidRPr="001274E5">
        <w:rPr>
          <w:rFonts w:ascii="Times New Roman" w:hAnsi="Times New Roman" w:cs="Times New Roman"/>
          <w:sz w:val="28"/>
          <w:szCs w:val="28"/>
        </w:rPr>
        <w:t xml:space="preserve"> DY, </w:t>
      </w:r>
      <w:proofErr w:type="spellStart"/>
      <w:r w:rsidRPr="001274E5">
        <w:rPr>
          <w:rFonts w:ascii="Times New Roman" w:hAnsi="Times New Roman" w:cs="Times New Roman"/>
          <w:sz w:val="28"/>
          <w:szCs w:val="28"/>
        </w:rPr>
        <w:t>Moon</w:t>
      </w:r>
      <w:proofErr w:type="spellEnd"/>
      <w:r w:rsidRPr="001274E5">
        <w:rPr>
          <w:rFonts w:ascii="Times New Roman" w:hAnsi="Times New Roman" w:cs="Times New Roman"/>
          <w:sz w:val="28"/>
          <w:szCs w:val="28"/>
        </w:rPr>
        <w:t xml:space="preserve"> IH. </w:t>
      </w:r>
      <w:proofErr w:type="spellStart"/>
      <w:r w:rsidRPr="001274E5">
        <w:rPr>
          <w:rFonts w:ascii="Times New Roman" w:hAnsi="Times New Roman" w:cs="Times New Roman"/>
          <w:sz w:val="28"/>
          <w:szCs w:val="28"/>
        </w:rPr>
        <w:t>Effects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gender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menstrual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cycle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colonic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transit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time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subjects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Korean</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Intern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Med</w:t>
      </w:r>
      <w:proofErr w:type="spellEnd"/>
      <w:r w:rsidRPr="001274E5">
        <w:rPr>
          <w:rFonts w:ascii="Times New Roman" w:hAnsi="Times New Roman" w:cs="Times New Roman"/>
          <w:sz w:val="28"/>
          <w:szCs w:val="28"/>
        </w:rPr>
        <w:t xml:space="preserve">. 2003 Sep;18(3):181-6.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10.3904/kjim.2003.</w:t>
      </w:r>
    </w:p>
    <w:p w14:paraId="467C9BC7" w14:textId="77777777" w:rsidR="006B0D62" w:rsidRPr="001274E5" w:rsidRDefault="006B0D62"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49. </w:t>
      </w:r>
      <w:proofErr w:type="spellStart"/>
      <w:r w:rsidRPr="001274E5">
        <w:rPr>
          <w:rFonts w:ascii="Times New Roman" w:hAnsi="Times New Roman" w:cs="Times New Roman"/>
          <w:sz w:val="28"/>
          <w:szCs w:val="28"/>
        </w:rPr>
        <w:t>Sitaraman</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Lewicky-Gaupp</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Rao</w:t>
      </w:r>
      <w:proofErr w:type="spellEnd"/>
      <w:r w:rsidRPr="001274E5">
        <w:rPr>
          <w:rFonts w:ascii="Times New Roman" w:hAnsi="Times New Roman" w:cs="Times New Roman"/>
          <w:sz w:val="28"/>
          <w:szCs w:val="28"/>
        </w:rPr>
        <w:t xml:space="preserve"> SS. </w:t>
      </w:r>
      <w:proofErr w:type="spellStart"/>
      <w:r w:rsidRPr="001274E5">
        <w:rPr>
          <w:rFonts w:ascii="Times New Roman" w:hAnsi="Times New Roman" w:cs="Times New Roman"/>
          <w:sz w:val="28"/>
          <w:szCs w:val="28"/>
        </w:rPr>
        <w:t>Postpartum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Anorectal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Pelvic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Floor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Disorders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Evaluation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Treatment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Prevention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Curr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Rep</w:t>
      </w:r>
      <w:proofErr w:type="spellEnd"/>
      <w:r w:rsidRPr="001274E5">
        <w:rPr>
          <w:rFonts w:ascii="Times New Roman" w:hAnsi="Times New Roman" w:cs="Times New Roman"/>
          <w:sz w:val="28"/>
          <w:szCs w:val="28"/>
        </w:rPr>
        <w:t xml:space="preserve">. 2025 </w:t>
      </w:r>
      <w:proofErr w:type="spellStart"/>
      <w:r w:rsidRPr="001274E5">
        <w:rPr>
          <w:rFonts w:ascii="Times New Roman" w:hAnsi="Times New Roman" w:cs="Times New Roman"/>
          <w:sz w:val="28"/>
          <w:szCs w:val="28"/>
        </w:rPr>
        <w:t>Jul</w:t>
      </w:r>
      <w:proofErr w:type="spellEnd"/>
      <w:r w:rsidRPr="001274E5">
        <w:rPr>
          <w:rFonts w:ascii="Times New Roman" w:hAnsi="Times New Roman" w:cs="Times New Roman"/>
          <w:sz w:val="28"/>
          <w:szCs w:val="28"/>
        </w:rPr>
        <w:t xml:space="preserve"> 3;27(1):48.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10.1007/s11894-025-01000-7.</w:t>
      </w:r>
    </w:p>
    <w:p w14:paraId="3571088C" w14:textId="77777777" w:rsidR="006B0D62" w:rsidRPr="001274E5" w:rsidRDefault="006B0D62"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50. </w:t>
      </w:r>
      <w:proofErr w:type="spellStart"/>
      <w:r w:rsidRPr="001274E5">
        <w:rPr>
          <w:rFonts w:ascii="Times New Roman" w:hAnsi="Times New Roman" w:cs="Times New Roman"/>
          <w:sz w:val="28"/>
          <w:szCs w:val="28"/>
        </w:rPr>
        <w:t>Hierink</w:t>
      </w:r>
      <w:proofErr w:type="spellEnd"/>
      <w:r w:rsidRPr="001274E5">
        <w:rPr>
          <w:rFonts w:ascii="Times New Roman" w:hAnsi="Times New Roman" w:cs="Times New Roman"/>
          <w:sz w:val="28"/>
          <w:szCs w:val="28"/>
        </w:rPr>
        <w:t xml:space="preserve"> GM, </w:t>
      </w:r>
      <w:proofErr w:type="spellStart"/>
      <w:r w:rsidRPr="001274E5">
        <w:rPr>
          <w:rFonts w:ascii="Times New Roman" w:hAnsi="Times New Roman" w:cs="Times New Roman"/>
          <w:sz w:val="28"/>
          <w:szCs w:val="28"/>
        </w:rPr>
        <w:t>Brinkman</w:t>
      </w:r>
      <w:proofErr w:type="spellEnd"/>
      <w:r w:rsidRPr="001274E5">
        <w:rPr>
          <w:rFonts w:ascii="Times New Roman" w:hAnsi="Times New Roman" w:cs="Times New Roman"/>
          <w:sz w:val="28"/>
          <w:szCs w:val="28"/>
        </w:rPr>
        <w:t xml:space="preserve"> LAM, </w:t>
      </w:r>
      <w:proofErr w:type="spellStart"/>
      <w:r w:rsidRPr="001274E5">
        <w:rPr>
          <w:rFonts w:ascii="Times New Roman" w:hAnsi="Times New Roman" w:cs="Times New Roman"/>
          <w:sz w:val="28"/>
          <w:szCs w:val="28"/>
        </w:rPr>
        <w:t>Malmberg</w:t>
      </w:r>
      <w:proofErr w:type="spellEnd"/>
      <w:r w:rsidRPr="001274E5">
        <w:rPr>
          <w:rFonts w:ascii="Times New Roman" w:hAnsi="Times New Roman" w:cs="Times New Roman"/>
          <w:sz w:val="28"/>
          <w:szCs w:val="28"/>
        </w:rPr>
        <w:t xml:space="preserve"> GGA, </w:t>
      </w:r>
      <w:proofErr w:type="spellStart"/>
      <w:r w:rsidRPr="001274E5">
        <w:rPr>
          <w:rFonts w:ascii="Times New Roman" w:hAnsi="Times New Roman" w:cs="Times New Roman"/>
          <w:sz w:val="28"/>
          <w:szCs w:val="28"/>
        </w:rPr>
        <w:t>van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Eijndhoven</w:t>
      </w:r>
      <w:proofErr w:type="spellEnd"/>
      <w:r w:rsidRPr="001274E5">
        <w:rPr>
          <w:rFonts w:ascii="Times New Roman" w:hAnsi="Times New Roman" w:cs="Times New Roman"/>
          <w:sz w:val="28"/>
          <w:szCs w:val="28"/>
        </w:rPr>
        <w:t xml:space="preserve"> HWF, </w:t>
      </w:r>
      <w:proofErr w:type="spellStart"/>
      <w:r w:rsidRPr="001274E5">
        <w:rPr>
          <w:rFonts w:ascii="Times New Roman" w:hAnsi="Times New Roman" w:cs="Times New Roman"/>
          <w:sz w:val="28"/>
          <w:szCs w:val="28"/>
        </w:rPr>
        <w:t>Trzpis</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Broens</w:t>
      </w:r>
      <w:proofErr w:type="spellEnd"/>
      <w:r w:rsidRPr="001274E5">
        <w:rPr>
          <w:rFonts w:ascii="Times New Roman" w:hAnsi="Times New Roman" w:cs="Times New Roman"/>
          <w:sz w:val="28"/>
          <w:szCs w:val="28"/>
        </w:rPr>
        <w:t xml:space="preserve"> PMA; LIOMOC-</w:t>
      </w:r>
      <w:proofErr w:type="spellStart"/>
      <w:r w:rsidRPr="001274E5">
        <w:rPr>
          <w:rFonts w:ascii="Times New Roman" w:hAnsi="Times New Roman" w:cs="Times New Roman"/>
          <w:sz w:val="28"/>
          <w:szCs w:val="28"/>
        </w:rPr>
        <w:t>study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group</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Association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with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Modes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Delivery</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Retrospective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Questionnaire-based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Study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Urogynecol</w:t>
      </w:r>
      <w:proofErr w:type="spellEnd"/>
      <w:r w:rsidRPr="001274E5">
        <w:rPr>
          <w:rFonts w:ascii="Times New Roman" w:hAnsi="Times New Roman" w:cs="Times New Roman"/>
          <w:sz w:val="28"/>
          <w:szCs w:val="28"/>
        </w:rPr>
        <w:t xml:space="preserve"> J. 2024 Jul;35(7):1477-1485.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10.1007/s00192-024-05824-1.</w:t>
      </w:r>
    </w:p>
    <w:p w14:paraId="617C8079" w14:textId="77777777" w:rsidR="00CE34DD" w:rsidRPr="001274E5" w:rsidRDefault="00CE34DD"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51. </w:t>
      </w:r>
      <w:proofErr w:type="spellStart"/>
      <w:r w:rsidRPr="001274E5">
        <w:rPr>
          <w:rFonts w:ascii="Times New Roman" w:hAnsi="Times New Roman" w:cs="Times New Roman"/>
          <w:sz w:val="28"/>
          <w:szCs w:val="28"/>
        </w:rPr>
        <w:t>Mason</w:t>
      </w:r>
      <w:proofErr w:type="spellEnd"/>
      <w:r w:rsidRPr="001274E5">
        <w:rPr>
          <w:rFonts w:ascii="Times New Roman" w:hAnsi="Times New Roman" w:cs="Times New Roman"/>
          <w:sz w:val="28"/>
          <w:szCs w:val="28"/>
        </w:rPr>
        <w:t xml:space="preserve"> HJ, </w:t>
      </w:r>
      <w:proofErr w:type="spellStart"/>
      <w:r w:rsidRPr="001274E5">
        <w:rPr>
          <w:rFonts w:ascii="Times New Roman" w:hAnsi="Times New Roman" w:cs="Times New Roman"/>
          <w:sz w:val="28"/>
          <w:szCs w:val="28"/>
        </w:rPr>
        <w:t>Serrano-Ikkos</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Kamm</w:t>
      </w:r>
      <w:proofErr w:type="spellEnd"/>
      <w:r w:rsidRPr="001274E5">
        <w:rPr>
          <w:rFonts w:ascii="Times New Roman" w:hAnsi="Times New Roman" w:cs="Times New Roman"/>
          <w:sz w:val="28"/>
          <w:szCs w:val="28"/>
        </w:rPr>
        <w:t xml:space="preserve"> MA. </w:t>
      </w:r>
      <w:proofErr w:type="spellStart"/>
      <w:r w:rsidRPr="001274E5">
        <w:rPr>
          <w:rFonts w:ascii="Times New Roman" w:hAnsi="Times New Roman" w:cs="Times New Roman"/>
          <w:sz w:val="28"/>
          <w:szCs w:val="28"/>
        </w:rPr>
        <w:t>Psychological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morbidity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women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with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idiopathic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Am</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2000 Oct;95(10):2852-7.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10.1111/j.1572-0241.2000.02313.x.</w:t>
      </w:r>
    </w:p>
    <w:p w14:paraId="00599E0B" w14:textId="77777777" w:rsidR="00CE34DD" w:rsidRPr="001274E5" w:rsidRDefault="00CE34DD"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52. </w:t>
      </w:r>
      <w:proofErr w:type="spellStart"/>
      <w:r w:rsidRPr="001274E5">
        <w:rPr>
          <w:rFonts w:ascii="Times New Roman" w:hAnsi="Times New Roman" w:cs="Times New Roman"/>
          <w:sz w:val="28"/>
          <w:szCs w:val="28"/>
        </w:rPr>
        <w:t>Dykes</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Smilgin-Humphreys</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Bass</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idiopathic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psychological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enquiry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Eur</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Hepatol</w:t>
      </w:r>
      <w:proofErr w:type="spellEnd"/>
      <w:r w:rsidRPr="001274E5">
        <w:rPr>
          <w:rFonts w:ascii="Times New Roman" w:hAnsi="Times New Roman" w:cs="Times New Roman"/>
          <w:sz w:val="28"/>
          <w:szCs w:val="28"/>
        </w:rPr>
        <w:t xml:space="preserve">. 2001 Jan;13(1):39-44.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10.1097/00042737-200101000-00007.</w:t>
      </w:r>
    </w:p>
    <w:p w14:paraId="0910B7AF" w14:textId="77777777" w:rsidR="00CE34DD" w:rsidRPr="001274E5" w:rsidRDefault="00CE34DD"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53. </w:t>
      </w:r>
      <w:proofErr w:type="spellStart"/>
      <w:r w:rsidRPr="001274E5">
        <w:rPr>
          <w:rFonts w:ascii="Times New Roman" w:hAnsi="Times New Roman" w:cs="Times New Roman"/>
          <w:sz w:val="28"/>
          <w:szCs w:val="28"/>
        </w:rPr>
        <w:t>Li</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Tong</w:t>
      </w:r>
      <w:proofErr w:type="spellEnd"/>
      <w:r w:rsidRPr="001274E5">
        <w:rPr>
          <w:rFonts w:ascii="Times New Roman" w:hAnsi="Times New Roman" w:cs="Times New Roman"/>
          <w:sz w:val="28"/>
          <w:szCs w:val="28"/>
        </w:rPr>
        <w:t xml:space="preserve"> WD. </w:t>
      </w:r>
      <w:proofErr w:type="spellStart"/>
      <w:r w:rsidRPr="001274E5">
        <w:rPr>
          <w:rFonts w:ascii="Times New Roman" w:hAnsi="Times New Roman" w:cs="Times New Roman"/>
          <w:sz w:val="28"/>
          <w:szCs w:val="28"/>
        </w:rPr>
        <w:t>Association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between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protein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Data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from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National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examination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survey</w:t>
      </w:r>
      <w:proofErr w:type="spellEnd"/>
      <w:r w:rsidRPr="001274E5">
        <w:rPr>
          <w:rFonts w:ascii="Times New Roman" w:hAnsi="Times New Roman" w:cs="Times New Roman"/>
          <w:sz w:val="28"/>
          <w:szCs w:val="28"/>
        </w:rPr>
        <w:t xml:space="preserve"> 2005-2010. </w:t>
      </w:r>
      <w:proofErr w:type="spellStart"/>
      <w:r w:rsidRPr="001274E5">
        <w:rPr>
          <w:rFonts w:ascii="Times New Roman" w:hAnsi="Times New Roman" w:cs="Times New Roman"/>
          <w:sz w:val="28"/>
          <w:szCs w:val="28"/>
        </w:rPr>
        <w:t>Neurogastroenterol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w:t>
      </w:r>
      <w:proofErr w:type="spellEnd"/>
      <w:r w:rsidRPr="001274E5">
        <w:rPr>
          <w:rFonts w:ascii="Times New Roman" w:hAnsi="Times New Roman" w:cs="Times New Roman"/>
          <w:sz w:val="28"/>
          <w:szCs w:val="28"/>
        </w:rPr>
        <w:t xml:space="preserve">. 2024 Jun;36(6):e14795.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10.1111/nmo.14795. </w:t>
      </w:r>
    </w:p>
    <w:p w14:paraId="343A8E0C" w14:textId="77777777" w:rsidR="004A402B" w:rsidRPr="001274E5" w:rsidRDefault="004A402B"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54. </w:t>
      </w:r>
      <w:proofErr w:type="spellStart"/>
      <w:r w:rsidRPr="001274E5">
        <w:rPr>
          <w:rFonts w:ascii="Times New Roman" w:hAnsi="Times New Roman" w:cs="Times New Roman"/>
          <w:sz w:val="28"/>
          <w:szCs w:val="28"/>
        </w:rPr>
        <w:t>Jensen</w:t>
      </w:r>
      <w:proofErr w:type="spellEnd"/>
      <w:r w:rsidRPr="001274E5">
        <w:rPr>
          <w:rFonts w:ascii="Times New Roman" w:hAnsi="Times New Roman" w:cs="Times New Roman"/>
          <w:sz w:val="28"/>
          <w:szCs w:val="28"/>
        </w:rPr>
        <w:t xml:space="preserve"> MM, </w:t>
      </w:r>
      <w:proofErr w:type="spellStart"/>
      <w:r w:rsidRPr="001274E5">
        <w:rPr>
          <w:rFonts w:ascii="Times New Roman" w:hAnsi="Times New Roman" w:cs="Times New Roman"/>
          <w:sz w:val="28"/>
          <w:szCs w:val="28"/>
        </w:rPr>
        <w:t>Pedersen</w:t>
      </w:r>
      <w:proofErr w:type="spellEnd"/>
      <w:r w:rsidRPr="001274E5">
        <w:rPr>
          <w:rFonts w:ascii="Times New Roman" w:hAnsi="Times New Roman" w:cs="Times New Roman"/>
          <w:sz w:val="28"/>
          <w:szCs w:val="28"/>
        </w:rPr>
        <w:t xml:space="preserve"> HE, </w:t>
      </w:r>
      <w:proofErr w:type="spellStart"/>
      <w:r w:rsidRPr="001274E5">
        <w:rPr>
          <w:rFonts w:ascii="Times New Roman" w:hAnsi="Times New Roman" w:cs="Times New Roman"/>
          <w:sz w:val="28"/>
          <w:szCs w:val="28"/>
        </w:rPr>
        <w:t>Clemmensen</w:t>
      </w:r>
      <w:proofErr w:type="spellEnd"/>
      <w:r w:rsidRPr="001274E5">
        <w:rPr>
          <w:rFonts w:ascii="Times New Roman" w:hAnsi="Times New Roman" w:cs="Times New Roman"/>
          <w:sz w:val="28"/>
          <w:szCs w:val="28"/>
        </w:rPr>
        <w:t xml:space="preserve"> KKB, </w:t>
      </w:r>
      <w:proofErr w:type="spellStart"/>
      <w:r w:rsidRPr="001274E5">
        <w:rPr>
          <w:rFonts w:ascii="Times New Roman" w:hAnsi="Times New Roman" w:cs="Times New Roman"/>
          <w:sz w:val="28"/>
          <w:szCs w:val="28"/>
        </w:rPr>
        <w:t>Ekblond</w:t>
      </w:r>
      <w:proofErr w:type="spellEnd"/>
      <w:r w:rsidRPr="001274E5">
        <w:rPr>
          <w:rFonts w:ascii="Times New Roman" w:hAnsi="Times New Roman" w:cs="Times New Roman"/>
          <w:sz w:val="28"/>
          <w:szCs w:val="28"/>
        </w:rPr>
        <w:t xml:space="preserve"> TS, </w:t>
      </w:r>
      <w:proofErr w:type="spellStart"/>
      <w:r w:rsidRPr="001274E5">
        <w:rPr>
          <w:rFonts w:ascii="Times New Roman" w:hAnsi="Times New Roman" w:cs="Times New Roman"/>
          <w:sz w:val="28"/>
          <w:szCs w:val="28"/>
        </w:rPr>
        <w:t>Ried-Larsen</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Færch</w:t>
      </w:r>
      <w:proofErr w:type="spellEnd"/>
      <w:r w:rsidRPr="001274E5">
        <w:rPr>
          <w:rFonts w:ascii="Times New Roman" w:hAnsi="Times New Roman" w:cs="Times New Roman"/>
          <w:sz w:val="28"/>
          <w:szCs w:val="28"/>
        </w:rPr>
        <w:t xml:space="preserve"> K, </w:t>
      </w:r>
      <w:proofErr w:type="spellStart"/>
      <w:r w:rsidRPr="001274E5">
        <w:rPr>
          <w:rFonts w:ascii="Times New Roman" w:hAnsi="Times New Roman" w:cs="Times New Roman"/>
          <w:sz w:val="28"/>
          <w:szCs w:val="28"/>
        </w:rPr>
        <w:t>Brock</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Quist</w:t>
      </w:r>
      <w:proofErr w:type="spellEnd"/>
      <w:r w:rsidRPr="001274E5">
        <w:rPr>
          <w:rFonts w:ascii="Times New Roman" w:hAnsi="Times New Roman" w:cs="Times New Roman"/>
          <w:sz w:val="28"/>
          <w:szCs w:val="28"/>
        </w:rPr>
        <w:t xml:space="preserve"> JS. </w:t>
      </w:r>
      <w:proofErr w:type="spellStart"/>
      <w:r w:rsidRPr="001274E5">
        <w:rPr>
          <w:rFonts w:ascii="Times New Roman" w:hAnsi="Times New Roman" w:cs="Times New Roman"/>
          <w:sz w:val="28"/>
          <w:szCs w:val="28"/>
        </w:rPr>
        <w:t>Associations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Between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Activity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lastRenderedPageBreak/>
        <w:t>Gastrointestinal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Transit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Times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People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with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Normal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Weight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Overweight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Obesity</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2024 Jan;154(1):41-48.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10.1016/j.tjnut.2023.06.00.</w:t>
      </w:r>
    </w:p>
    <w:p w14:paraId="45682844" w14:textId="77777777" w:rsidR="004A402B" w:rsidRPr="001274E5" w:rsidRDefault="004A402B"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55. </w:t>
      </w:r>
      <w:proofErr w:type="spellStart"/>
      <w:r w:rsidRPr="001274E5">
        <w:rPr>
          <w:rFonts w:ascii="Times New Roman" w:hAnsi="Times New Roman" w:cs="Times New Roman"/>
          <w:sz w:val="28"/>
          <w:szCs w:val="28"/>
        </w:rPr>
        <w:t>Song</w:t>
      </w:r>
      <w:proofErr w:type="spellEnd"/>
      <w:r w:rsidRPr="001274E5">
        <w:rPr>
          <w:rFonts w:ascii="Times New Roman" w:hAnsi="Times New Roman" w:cs="Times New Roman"/>
          <w:sz w:val="28"/>
          <w:szCs w:val="28"/>
        </w:rPr>
        <w:t xml:space="preserve"> BK, </w:t>
      </w:r>
      <w:proofErr w:type="spellStart"/>
      <w:r w:rsidRPr="001274E5">
        <w:rPr>
          <w:rFonts w:ascii="Times New Roman" w:hAnsi="Times New Roman" w:cs="Times New Roman"/>
          <w:sz w:val="28"/>
          <w:szCs w:val="28"/>
        </w:rPr>
        <w:t>Cho</w:t>
      </w:r>
      <w:proofErr w:type="spellEnd"/>
      <w:r w:rsidRPr="001274E5">
        <w:rPr>
          <w:rFonts w:ascii="Times New Roman" w:hAnsi="Times New Roman" w:cs="Times New Roman"/>
          <w:sz w:val="28"/>
          <w:szCs w:val="28"/>
        </w:rPr>
        <w:t xml:space="preserve"> KO, </w:t>
      </w:r>
      <w:proofErr w:type="spellStart"/>
      <w:r w:rsidRPr="001274E5">
        <w:rPr>
          <w:rFonts w:ascii="Times New Roman" w:hAnsi="Times New Roman" w:cs="Times New Roman"/>
          <w:sz w:val="28"/>
          <w:szCs w:val="28"/>
        </w:rPr>
        <w:t>Jo</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Oh</w:t>
      </w:r>
      <w:proofErr w:type="spellEnd"/>
      <w:r w:rsidRPr="001274E5">
        <w:rPr>
          <w:rFonts w:ascii="Times New Roman" w:hAnsi="Times New Roman" w:cs="Times New Roman"/>
          <w:sz w:val="28"/>
          <w:szCs w:val="28"/>
        </w:rPr>
        <w:t xml:space="preserve"> JW, </w:t>
      </w:r>
      <w:proofErr w:type="spellStart"/>
      <w:r w:rsidRPr="001274E5">
        <w:rPr>
          <w:rFonts w:ascii="Times New Roman" w:hAnsi="Times New Roman" w:cs="Times New Roman"/>
          <w:sz w:val="28"/>
          <w:szCs w:val="28"/>
        </w:rPr>
        <w:t>Kim</w:t>
      </w:r>
      <w:proofErr w:type="spellEnd"/>
      <w:r w:rsidRPr="001274E5">
        <w:rPr>
          <w:rFonts w:ascii="Times New Roman" w:hAnsi="Times New Roman" w:cs="Times New Roman"/>
          <w:sz w:val="28"/>
          <w:szCs w:val="28"/>
        </w:rPr>
        <w:t xml:space="preserve"> YS. </w:t>
      </w:r>
      <w:proofErr w:type="spellStart"/>
      <w:r w:rsidRPr="001274E5">
        <w:rPr>
          <w:rFonts w:ascii="Times New Roman" w:hAnsi="Times New Roman" w:cs="Times New Roman"/>
          <w:sz w:val="28"/>
          <w:szCs w:val="28"/>
        </w:rPr>
        <w:t>Colon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transit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time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according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to</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activity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level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Neurogastroenterol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w:t>
      </w:r>
      <w:proofErr w:type="spellEnd"/>
      <w:r w:rsidRPr="001274E5">
        <w:rPr>
          <w:rFonts w:ascii="Times New Roman" w:hAnsi="Times New Roman" w:cs="Times New Roman"/>
          <w:sz w:val="28"/>
          <w:szCs w:val="28"/>
        </w:rPr>
        <w:t xml:space="preserve">. 2012 Jan;18(1):64-9.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10.5056/jnm.2012.18.1.64.</w:t>
      </w:r>
    </w:p>
    <w:p w14:paraId="5DC38B38" w14:textId="15C7236C" w:rsidR="004A402B" w:rsidRPr="001274E5" w:rsidRDefault="004A402B"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56. </w:t>
      </w:r>
      <w:proofErr w:type="spellStart"/>
      <w:r w:rsidRPr="001274E5">
        <w:rPr>
          <w:rFonts w:ascii="Times New Roman" w:hAnsi="Times New Roman" w:cs="Times New Roman"/>
          <w:sz w:val="28"/>
          <w:szCs w:val="28"/>
        </w:rPr>
        <w:t>Clark</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Mach</w:t>
      </w:r>
      <w:proofErr w:type="spellEnd"/>
      <w:r w:rsidRPr="001274E5">
        <w:rPr>
          <w:rFonts w:ascii="Times New Roman" w:hAnsi="Times New Roman" w:cs="Times New Roman"/>
          <w:sz w:val="28"/>
          <w:szCs w:val="28"/>
        </w:rPr>
        <w:t xml:space="preserve"> N. </w:t>
      </w:r>
      <w:proofErr w:type="spellStart"/>
      <w:r w:rsidRPr="001274E5">
        <w:rPr>
          <w:rFonts w:ascii="Times New Roman" w:hAnsi="Times New Roman" w:cs="Times New Roman"/>
          <w:sz w:val="28"/>
          <w:szCs w:val="28"/>
        </w:rPr>
        <w:t>Exercise-induced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stress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behavior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gut-microbiota-brain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axis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athletes</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Soc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001A3866">
        <w:rPr>
          <w:rFonts w:ascii="Times New Roman" w:hAnsi="Times New Roman" w:cs="Times New Roman"/>
          <w:sz w:val="28"/>
          <w:szCs w:val="28"/>
          <w:lang w:val="en-US"/>
        </w:rPr>
        <w:t xml:space="preserve">. </w:t>
      </w:r>
      <w:proofErr w:type="gramStart"/>
      <w:r w:rsidR="001A3866">
        <w:rPr>
          <w:rFonts w:ascii="Times New Roman" w:hAnsi="Times New Roman" w:cs="Times New Roman"/>
          <w:sz w:val="28"/>
          <w:szCs w:val="28"/>
          <w:lang w:val="en-US"/>
        </w:rPr>
        <w:t>2016;</w:t>
      </w:r>
      <w:r w:rsidRPr="001274E5">
        <w:rPr>
          <w:rFonts w:ascii="Times New Roman" w:hAnsi="Times New Roman" w:cs="Times New Roman"/>
          <w:sz w:val="28"/>
          <w:szCs w:val="28"/>
        </w:rPr>
        <w:t>13</w:t>
      </w:r>
      <w:r w:rsidR="001A3866">
        <w:rPr>
          <w:rFonts w:ascii="Times New Roman" w:hAnsi="Times New Roman" w:cs="Times New Roman"/>
          <w:sz w:val="28"/>
          <w:szCs w:val="28"/>
          <w:lang w:val="en-US"/>
        </w:rPr>
        <w:t>:</w:t>
      </w:r>
      <w:r w:rsidRPr="001274E5">
        <w:rPr>
          <w:rFonts w:ascii="Times New Roman" w:hAnsi="Times New Roman" w:cs="Times New Roman"/>
          <w:sz w:val="28"/>
          <w:szCs w:val="28"/>
        </w:rPr>
        <w:t>43</w:t>
      </w:r>
      <w:proofErr w:type="gramEnd"/>
      <w:r w:rsidRPr="001274E5">
        <w:rPr>
          <w:rFonts w:ascii="Times New Roman" w:hAnsi="Times New Roman" w:cs="Times New Roman"/>
          <w:sz w:val="28"/>
          <w:szCs w:val="28"/>
        </w:rPr>
        <w:t>. https://doi.org/10.1186/s12970-016-0155-6</w:t>
      </w:r>
    </w:p>
    <w:p w14:paraId="31C0C01B" w14:textId="2F27463D" w:rsidR="004A402B" w:rsidRPr="001274E5" w:rsidRDefault="004A402B"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57. </w:t>
      </w:r>
      <w:proofErr w:type="spellStart"/>
      <w:r w:rsidRPr="001274E5">
        <w:rPr>
          <w:rFonts w:ascii="Times New Roman" w:hAnsi="Times New Roman" w:cs="Times New Roman"/>
          <w:sz w:val="28"/>
          <w:szCs w:val="28"/>
        </w:rPr>
        <w:t>Pritchard</w:t>
      </w:r>
      <w:proofErr w:type="spellEnd"/>
      <w:r w:rsidRPr="001274E5">
        <w:rPr>
          <w:rFonts w:ascii="Times New Roman" w:hAnsi="Times New Roman" w:cs="Times New Roman"/>
          <w:sz w:val="28"/>
          <w:szCs w:val="28"/>
        </w:rPr>
        <w:t xml:space="preserve"> SE, </w:t>
      </w:r>
      <w:proofErr w:type="spellStart"/>
      <w:r w:rsidRPr="001274E5">
        <w:rPr>
          <w:rFonts w:ascii="Times New Roman" w:hAnsi="Times New Roman" w:cs="Times New Roman"/>
          <w:sz w:val="28"/>
          <w:szCs w:val="28"/>
        </w:rPr>
        <w:t>Garsed</w:t>
      </w:r>
      <w:proofErr w:type="spellEnd"/>
      <w:r w:rsidRPr="001274E5">
        <w:rPr>
          <w:rFonts w:ascii="Times New Roman" w:hAnsi="Times New Roman" w:cs="Times New Roman"/>
          <w:sz w:val="28"/>
          <w:szCs w:val="28"/>
        </w:rPr>
        <w:t xml:space="preserve"> KC, </w:t>
      </w:r>
      <w:proofErr w:type="spellStart"/>
      <w:r w:rsidRPr="001274E5">
        <w:rPr>
          <w:rFonts w:ascii="Times New Roman" w:hAnsi="Times New Roman" w:cs="Times New Roman"/>
          <w:sz w:val="28"/>
          <w:szCs w:val="28"/>
        </w:rPr>
        <w:t>Hoad</w:t>
      </w:r>
      <w:proofErr w:type="spellEnd"/>
      <w:r w:rsidRPr="001274E5">
        <w:rPr>
          <w:rFonts w:ascii="Times New Roman" w:hAnsi="Times New Roman" w:cs="Times New Roman"/>
          <w:sz w:val="28"/>
          <w:szCs w:val="28"/>
        </w:rPr>
        <w:t xml:space="preserve"> CL, </w:t>
      </w:r>
      <w:proofErr w:type="spellStart"/>
      <w:r w:rsidRPr="001274E5">
        <w:rPr>
          <w:rFonts w:ascii="Times New Roman" w:hAnsi="Times New Roman" w:cs="Times New Roman"/>
          <w:sz w:val="28"/>
          <w:szCs w:val="28"/>
        </w:rPr>
        <w:t>Lingaya</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Banwait</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Thongborisute</w:t>
      </w:r>
      <w:proofErr w:type="spellEnd"/>
      <w:r w:rsidRPr="001274E5">
        <w:rPr>
          <w:rFonts w:ascii="Times New Roman" w:hAnsi="Times New Roman" w:cs="Times New Roman"/>
          <w:sz w:val="28"/>
          <w:szCs w:val="28"/>
        </w:rPr>
        <w:t xml:space="preserve"> W</w:t>
      </w:r>
      <w:r w:rsidR="001A3866">
        <w:rPr>
          <w:rFonts w:ascii="Times New Roman" w:hAnsi="Times New Roman" w:cs="Times New Roman"/>
          <w:sz w:val="28"/>
          <w:szCs w:val="28"/>
          <w:lang w:val="en-US"/>
        </w:rPr>
        <w:t xml:space="preserve"> et al. </w:t>
      </w:r>
      <w:proofErr w:type="spellStart"/>
      <w:r w:rsidRPr="001274E5">
        <w:rPr>
          <w:rFonts w:ascii="Times New Roman" w:hAnsi="Times New Roman" w:cs="Times New Roman"/>
          <w:sz w:val="28"/>
          <w:szCs w:val="28"/>
        </w:rPr>
        <w:t>Effect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experimental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stress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small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bowel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colon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humans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Neurogastroenterol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w:t>
      </w:r>
      <w:proofErr w:type="spellEnd"/>
      <w:r w:rsidRPr="001274E5">
        <w:rPr>
          <w:rFonts w:ascii="Times New Roman" w:hAnsi="Times New Roman" w:cs="Times New Roman"/>
          <w:sz w:val="28"/>
          <w:szCs w:val="28"/>
        </w:rPr>
        <w:t xml:space="preserve">. 2015;27(4):542-9.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10.1111/nmo.12529. </w:t>
      </w:r>
    </w:p>
    <w:p w14:paraId="4A96A0B4" w14:textId="77777777" w:rsidR="004A402B" w:rsidRPr="001274E5" w:rsidRDefault="004A402B"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58. </w:t>
      </w:r>
      <w:proofErr w:type="spellStart"/>
      <w:r w:rsidRPr="001274E5">
        <w:rPr>
          <w:rFonts w:ascii="Times New Roman" w:hAnsi="Times New Roman" w:cs="Times New Roman"/>
          <w:sz w:val="28"/>
          <w:szCs w:val="28"/>
        </w:rPr>
        <w:t>Sadeghi</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Akbarpour</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Majidirad</w:t>
      </w:r>
      <w:proofErr w:type="spellEnd"/>
      <w:r w:rsidRPr="001274E5">
        <w:rPr>
          <w:rFonts w:ascii="Times New Roman" w:hAnsi="Times New Roman" w:cs="Times New Roman"/>
          <w:sz w:val="28"/>
          <w:szCs w:val="28"/>
        </w:rPr>
        <w:t xml:space="preserve"> F, </w:t>
      </w:r>
      <w:proofErr w:type="spellStart"/>
      <w:r w:rsidRPr="001274E5">
        <w:rPr>
          <w:rFonts w:ascii="Times New Roman" w:hAnsi="Times New Roman" w:cs="Times New Roman"/>
          <w:sz w:val="28"/>
          <w:szCs w:val="28"/>
        </w:rPr>
        <w:t>Bor</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Forootan</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Hadian</w:t>
      </w:r>
      <w:proofErr w:type="spellEnd"/>
      <w:r w:rsidRPr="001274E5">
        <w:rPr>
          <w:rFonts w:ascii="Times New Roman" w:hAnsi="Times New Roman" w:cs="Times New Roman"/>
          <w:sz w:val="28"/>
          <w:szCs w:val="28"/>
        </w:rPr>
        <w:t xml:space="preserve"> MR, </w:t>
      </w:r>
      <w:proofErr w:type="spellStart"/>
      <w:r w:rsidRPr="001274E5">
        <w:rPr>
          <w:rFonts w:ascii="Times New Roman" w:hAnsi="Times New Roman" w:cs="Times New Roman"/>
          <w:sz w:val="28"/>
          <w:szCs w:val="28"/>
        </w:rPr>
        <w:t>Adibi</w:t>
      </w:r>
      <w:proofErr w:type="spellEnd"/>
      <w:r w:rsidRPr="001274E5">
        <w:rPr>
          <w:rFonts w:ascii="Times New Roman" w:hAnsi="Times New Roman" w:cs="Times New Roman"/>
          <w:sz w:val="28"/>
          <w:szCs w:val="28"/>
        </w:rPr>
        <w:t xml:space="preserve"> P. </w:t>
      </w:r>
      <w:proofErr w:type="spellStart"/>
      <w:r w:rsidRPr="001274E5">
        <w:rPr>
          <w:rFonts w:ascii="Times New Roman" w:hAnsi="Times New Roman" w:cs="Times New Roman"/>
          <w:sz w:val="28"/>
          <w:szCs w:val="28"/>
        </w:rPr>
        <w:t>Dyssynergic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Defecation</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Comprehensive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Diagnosis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Management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Turk</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2023 Mar;34(3):182-195.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10.5152/tjg.2023.22148.</w:t>
      </w:r>
    </w:p>
    <w:p w14:paraId="051ADD6E" w14:textId="77777777" w:rsidR="004A402B" w:rsidRPr="001274E5" w:rsidRDefault="004A402B"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59. </w:t>
      </w:r>
      <w:proofErr w:type="spellStart"/>
      <w:r w:rsidRPr="001274E5">
        <w:rPr>
          <w:rFonts w:ascii="Times New Roman" w:hAnsi="Times New Roman" w:cs="Times New Roman"/>
          <w:sz w:val="28"/>
          <w:szCs w:val="28"/>
        </w:rPr>
        <w:t>Mancin</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Burke</w:t>
      </w:r>
      <w:proofErr w:type="spellEnd"/>
      <w:r w:rsidRPr="001274E5">
        <w:rPr>
          <w:rFonts w:ascii="Times New Roman" w:hAnsi="Times New Roman" w:cs="Times New Roman"/>
          <w:sz w:val="28"/>
          <w:szCs w:val="28"/>
        </w:rPr>
        <w:t xml:space="preserve"> LM, </w:t>
      </w:r>
      <w:proofErr w:type="spellStart"/>
      <w:r w:rsidRPr="001274E5">
        <w:rPr>
          <w:rFonts w:ascii="Times New Roman" w:hAnsi="Times New Roman" w:cs="Times New Roman"/>
          <w:sz w:val="28"/>
          <w:szCs w:val="28"/>
        </w:rPr>
        <w:t>Rollo</w:t>
      </w:r>
      <w:proofErr w:type="spellEnd"/>
      <w:r w:rsidRPr="001274E5">
        <w:rPr>
          <w:rFonts w:ascii="Times New Roman" w:hAnsi="Times New Roman" w:cs="Times New Roman"/>
          <w:sz w:val="28"/>
          <w:szCs w:val="28"/>
        </w:rPr>
        <w:t xml:space="preserve"> I. </w:t>
      </w:r>
      <w:proofErr w:type="spellStart"/>
      <w:r w:rsidRPr="001274E5">
        <w:rPr>
          <w:rFonts w:ascii="Times New Roman" w:hAnsi="Times New Roman" w:cs="Times New Roman"/>
          <w:sz w:val="28"/>
          <w:szCs w:val="28"/>
        </w:rPr>
        <w:t>Fibre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Forgotten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Carbohydrate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Recommendations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Med</w:t>
      </w:r>
      <w:proofErr w:type="spellEnd"/>
      <w:r w:rsidRPr="001274E5">
        <w:rPr>
          <w:rFonts w:ascii="Times New Roman" w:hAnsi="Times New Roman" w:cs="Times New Roman"/>
          <w:sz w:val="28"/>
          <w:szCs w:val="28"/>
        </w:rPr>
        <w:t xml:space="preserve">. 2025 May;55(5):1067-1083.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10.1007/s40279-024-02167-1.</w:t>
      </w:r>
    </w:p>
    <w:p w14:paraId="72AD7A75" w14:textId="77777777" w:rsidR="004A402B" w:rsidRPr="001274E5" w:rsidRDefault="004A402B"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60. </w:t>
      </w:r>
      <w:proofErr w:type="spellStart"/>
      <w:r w:rsidRPr="001274E5">
        <w:rPr>
          <w:rFonts w:ascii="Times New Roman" w:hAnsi="Times New Roman" w:cs="Times New Roman"/>
          <w:sz w:val="28"/>
          <w:szCs w:val="28"/>
        </w:rPr>
        <w:t>Rollet</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Bohn</w:t>
      </w:r>
      <w:proofErr w:type="spellEnd"/>
      <w:r w:rsidRPr="001274E5">
        <w:rPr>
          <w:rFonts w:ascii="Times New Roman" w:hAnsi="Times New Roman" w:cs="Times New Roman"/>
          <w:sz w:val="28"/>
          <w:szCs w:val="28"/>
        </w:rPr>
        <w:t xml:space="preserve"> T, </w:t>
      </w:r>
      <w:proofErr w:type="spellStart"/>
      <w:r w:rsidRPr="001274E5">
        <w:rPr>
          <w:rFonts w:ascii="Times New Roman" w:hAnsi="Times New Roman" w:cs="Times New Roman"/>
          <w:sz w:val="28"/>
          <w:szCs w:val="28"/>
        </w:rPr>
        <w:t>Vahid</w:t>
      </w:r>
      <w:proofErr w:type="spellEnd"/>
      <w:r w:rsidRPr="001274E5">
        <w:rPr>
          <w:rFonts w:ascii="Times New Roman" w:hAnsi="Times New Roman" w:cs="Times New Roman"/>
          <w:sz w:val="28"/>
          <w:szCs w:val="28"/>
        </w:rPr>
        <w:t xml:space="preserve"> F,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Behalf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Oriscav</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Working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Group</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Association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between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Factors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Living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Luxembourg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Taking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Part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ORISCAV-LUX 2 </w:t>
      </w:r>
      <w:proofErr w:type="spellStart"/>
      <w:r w:rsidRPr="001274E5">
        <w:rPr>
          <w:rFonts w:ascii="Times New Roman" w:hAnsi="Times New Roman" w:cs="Times New Roman"/>
          <w:sz w:val="28"/>
          <w:szCs w:val="28"/>
        </w:rPr>
        <w:t>Survey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Nutrients</w:t>
      </w:r>
      <w:proofErr w:type="spellEnd"/>
      <w:r w:rsidRPr="001274E5">
        <w:rPr>
          <w:rFonts w:ascii="Times New Roman" w:hAnsi="Times New Roman" w:cs="Times New Roman"/>
          <w:sz w:val="28"/>
          <w:szCs w:val="28"/>
        </w:rPr>
        <w:t xml:space="preserve">. 2021 </w:t>
      </w:r>
      <w:proofErr w:type="spellStart"/>
      <w:r w:rsidRPr="001274E5">
        <w:rPr>
          <w:rFonts w:ascii="Times New Roman" w:hAnsi="Times New Roman" w:cs="Times New Roman"/>
          <w:sz w:val="28"/>
          <w:szCs w:val="28"/>
        </w:rPr>
        <w:t>Dec</w:t>
      </w:r>
      <w:proofErr w:type="spellEnd"/>
      <w:r w:rsidRPr="001274E5">
        <w:rPr>
          <w:rFonts w:ascii="Times New Roman" w:hAnsi="Times New Roman" w:cs="Times New Roman"/>
          <w:sz w:val="28"/>
          <w:szCs w:val="28"/>
        </w:rPr>
        <w:t xml:space="preserve"> 28;14(1):122.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10.3390/nu14010122. </w:t>
      </w:r>
    </w:p>
    <w:p w14:paraId="61F037B9" w14:textId="77777777" w:rsidR="004C3751" w:rsidRPr="001274E5" w:rsidRDefault="004C375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61. </w:t>
      </w:r>
      <w:proofErr w:type="spellStart"/>
      <w:r w:rsidRPr="001274E5">
        <w:rPr>
          <w:rFonts w:ascii="Times New Roman" w:hAnsi="Times New Roman" w:cs="Times New Roman"/>
          <w:sz w:val="28"/>
          <w:szCs w:val="28"/>
        </w:rPr>
        <w:t>Fu</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Zheng</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Gao</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Xu</w:t>
      </w:r>
      <w:proofErr w:type="spellEnd"/>
      <w:r w:rsidRPr="001274E5">
        <w:rPr>
          <w:rFonts w:ascii="Times New Roman" w:hAnsi="Times New Roman" w:cs="Times New Roman"/>
          <w:sz w:val="28"/>
          <w:szCs w:val="28"/>
        </w:rPr>
        <w:t xml:space="preserve"> W.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Fiber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Microbiota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Human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Microorganisms</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Dec</w:t>
      </w:r>
      <w:proofErr w:type="spellEnd"/>
      <w:r w:rsidRPr="001274E5">
        <w:rPr>
          <w:rFonts w:ascii="Times New Roman" w:hAnsi="Times New Roman" w:cs="Times New Roman"/>
          <w:sz w:val="28"/>
          <w:szCs w:val="28"/>
        </w:rPr>
        <w:t xml:space="preserve"> 18;10(12):2507.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10.3390/microorganisms10122507.</w:t>
      </w:r>
    </w:p>
    <w:p w14:paraId="5796953D" w14:textId="77777777" w:rsidR="004C3751" w:rsidRPr="001274E5" w:rsidRDefault="004C375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62. </w:t>
      </w:r>
      <w:proofErr w:type="spellStart"/>
      <w:r w:rsidRPr="001274E5">
        <w:rPr>
          <w:rFonts w:ascii="Times New Roman" w:hAnsi="Times New Roman" w:cs="Times New Roman"/>
          <w:sz w:val="28"/>
          <w:szCs w:val="28"/>
        </w:rPr>
        <w:t>Chen</w:t>
      </w:r>
      <w:proofErr w:type="spellEnd"/>
      <w:r w:rsidRPr="001274E5">
        <w:rPr>
          <w:rFonts w:ascii="Times New Roman" w:hAnsi="Times New Roman" w:cs="Times New Roman"/>
          <w:sz w:val="28"/>
          <w:szCs w:val="28"/>
        </w:rPr>
        <w:t xml:space="preserve"> Q, </w:t>
      </w:r>
      <w:proofErr w:type="spellStart"/>
      <w:r w:rsidRPr="001274E5">
        <w:rPr>
          <w:rFonts w:ascii="Times New Roman" w:hAnsi="Times New Roman" w:cs="Times New Roman"/>
          <w:sz w:val="28"/>
          <w:szCs w:val="28"/>
        </w:rPr>
        <w:t>Chen</w:t>
      </w:r>
      <w:proofErr w:type="spellEnd"/>
      <w:r w:rsidRPr="001274E5">
        <w:rPr>
          <w:rFonts w:ascii="Times New Roman" w:hAnsi="Times New Roman" w:cs="Times New Roman"/>
          <w:sz w:val="28"/>
          <w:szCs w:val="28"/>
        </w:rPr>
        <w:t xml:space="preserve"> D, </w:t>
      </w:r>
      <w:proofErr w:type="spellStart"/>
      <w:r w:rsidRPr="001274E5">
        <w:rPr>
          <w:rFonts w:ascii="Times New Roman" w:hAnsi="Times New Roman" w:cs="Times New Roman"/>
          <w:sz w:val="28"/>
          <w:szCs w:val="28"/>
        </w:rPr>
        <w:t>Gao</w:t>
      </w:r>
      <w:proofErr w:type="spellEnd"/>
      <w:r w:rsidRPr="001274E5">
        <w:rPr>
          <w:rFonts w:ascii="Times New Roman" w:hAnsi="Times New Roman" w:cs="Times New Roman"/>
          <w:sz w:val="28"/>
          <w:szCs w:val="28"/>
        </w:rPr>
        <w:t xml:space="preserve"> X, </w:t>
      </w:r>
      <w:proofErr w:type="spellStart"/>
      <w:r w:rsidRPr="001274E5">
        <w:rPr>
          <w:rFonts w:ascii="Times New Roman" w:hAnsi="Times New Roman" w:cs="Times New Roman"/>
          <w:sz w:val="28"/>
          <w:szCs w:val="28"/>
        </w:rPr>
        <w:t>Jiang</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Yu</w:t>
      </w:r>
      <w:proofErr w:type="spellEnd"/>
      <w:r w:rsidRPr="001274E5">
        <w:rPr>
          <w:rFonts w:ascii="Times New Roman" w:hAnsi="Times New Roman" w:cs="Times New Roman"/>
          <w:sz w:val="28"/>
          <w:szCs w:val="28"/>
        </w:rPr>
        <w:t xml:space="preserve"> T, </w:t>
      </w:r>
      <w:proofErr w:type="spellStart"/>
      <w:r w:rsidRPr="001274E5">
        <w:rPr>
          <w:rFonts w:ascii="Times New Roman" w:hAnsi="Times New Roman" w:cs="Times New Roman"/>
          <w:sz w:val="28"/>
          <w:szCs w:val="28"/>
        </w:rPr>
        <w:t>Jiang</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Tang</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Association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between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fecal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short-chain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fatty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acid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levels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severity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subjects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with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slow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transit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Eur</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Hepatol</w:t>
      </w:r>
      <w:proofErr w:type="spellEnd"/>
      <w:r w:rsidRPr="001274E5">
        <w:rPr>
          <w:rFonts w:ascii="Times New Roman" w:hAnsi="Times New Roman" w:cs="Times New Roman"/>
          <w:sz w:val="28"/>
          <w:szCs w:val="28"/>
        </w:rPr>
        <w:t xml:space="preserve">. 2024 </w:t>
      </w:r>
      <w:proofErr w:type="spellStart"/>
      <w:r w:rsidRPr="001274E5">
        <w:rPr>
          <w:rFonts w:ascii="Times New Roman" w:hAnsi="Times New Roman" w:cs="Times New Roman"/>
          <w:sz w:val="28"/>
          <w:szCs w:val="28"/>
        </w:rPr>
        <w:t>Apr</w:t>
      </w:r>
      <w:proofErr w:type="spellEnd"/>
      <w:r w:rsidRPr="001274E5">
        <w:rPr>
          <w:rFonts w:ascii="Times New Roman" w:hAnsi="Times New Roman" w:cs="Times New Roman"/>
          <w:sz w:val="28"/>
          <w:szCs w:val="28"/>
        </w:rPr>
        <w:t xml:space="preserve"> 1;36(4):394-403.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10.1097/MEG.000000000000273</w:t>
      </w:r>
    </w:p>
    <w:p w14:paraId="46E8279E" w14:textId="77777777" w:rsidR="004C3751" w:rsidRPr="001274E5" w:rsidRDefault="004C375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lastRenderedPageBreak/>
        <w:t xml:space="preserve">63. </w:t>
      </w:r>
      <w:proofErr w:type="spellStart"/>
      <w:r w:rsidRPr="001274E5">
        <w:rPr>
          <w:rFonts w:ascii="Times New Roman" w:hAnsi="Times New Roman" w:cs="Times New Roman"/>
          <w:sz w:val="28"/>
          <w:szCs w:val="28"/>
        </w:rPr>
        <w:t>Bartlett</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Kleiner</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protein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intestinal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microbiota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understudied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relationship</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iScience</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Oct</w:t>
      </w:r>
      <w:proofErr w:type="spellEnd"/>
      <w:r w:rsidRPr="001274E5">
        <w:rPr>
          <w:rFonts w:ascii="Times New Roman" w:hAnsi="Times New Roman" w:cs="Times New Roman"/>
          <w:sz w:val="28"/>
          <w:szCs w:val="28"/>
        </w:rPr>
        <w:t xml:space="preserve"> 9;25(11):105313.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10.1016/j.isci.2022.105313.</w:t>
      </w:r>
    </w:p>
    <w:p w14:paraId="5E6C7D26" w14:textId="77777777" w:rsidR="00045BD5" w:rsidRPr="001274E5" w:rsidRDefault="00045BD5"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64. </w:t>
      </w:r>
      <w:proofErr w:type="spellStart"/>
      <w:r w:rsidRPr="001274E5">
        <w:rPr>
          <w:rFonts w:ascii="Times New Roman" w:hAnsi="Times New Roman" w:cs="Times New Roman"/>
          <w:sz w:val="28"/>
          <w:szCs w:val="28"/>
        </w:rPr>
        <w:t>Popkin</w:t>
      </w:r>
      <w:proofErr w:type="spellEnd"/>
      <w:r w:rsidRPr="001274E5">
        <w:rPr>
          <w:rFonts w:ascii="Times New Roman" w:hAnsi="Times New Roman" w:cs="Times New Roman"/>
          <w:sz w:val="28"/>
          <w:szCs w:val="28"/>
        </w:rPr>
        <w:t xml:space="preserve"> BM, </w:t>
      </w:r>
      <w:proofErr w:type="spellStart"/>
      <w:r w:rsidRPr="001274E5">
        <w:rPr>
          <w:rFonts w:ascii="Times New Roman" w:hAnsi="Times New Roman" w:cs="Times New Roman"/>
          <w:sz w:val="28"/>
          <w:szCs w:val="28"/>
        </w:rPr>
        <w:t>D'Anci</w:t>
      </w:r>
      <w:proofErr w:type="spellEnd"/>
      <w:r w:rsidRPr="001274E5">
        <w:rPr>
          <w:rFonts w:ascii="Times New Roman" w:hAnsi="Times New Roman" w:cs="Times New Roman"/>
          <w:sz w:val="28"/>
          <w:szCs w:val="28"/>
        </w:rPr>
        <w:t xml:space="preserve"> KE, </w:t>
      </w:r>
      <w:proofErr w:type="spellStart"/>
      <w:r w:rsidRPr="001274E5">
        <w:rPr>
          <w:rFonts w:ascii="Times New Roman" w:hAnsi="Times New Roman" w:cs="Times New Roman"/>
          <w:sz w:val="28"/>
          <w:szCs w:val="28"/>
        </w:rPr>
        <w:t>Rosenberg</w:t>
      </w:r>
      <w:proofErr w:type="spellEnd"/>
      <w:r w:rsidRPr="001274E5">
        <w:rPr>
          <w:rFonts w:ascii="Times New Roman" w:hAnsi="Times New Roman" w:cs="Times New Roman"/>
          <w:sz w:val="28"/>
          <w:szCs w:val="28"/>
        </w:rPr>
        <w:t xml:space="preserve"> IH. </w:t>
      </w:r>
      <w:proofErr w:type="spellStart"/>
      <w:r w:rsidRPr="001274E5">
        <w:rPr>
          <w:rFonts w:ascii="Times New Roman" w:hAnsi="Times New Roman" w:cs="Times New Roman"/>
          <w:sz w:val="28"/>
          <w:szCs w:val="28"/>
        </w:rPr>
        <w:t>Water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hydration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w:t>
      </w:r>
      <w:proofErr w:type="spellEnd"/>
      <w:r w:rsidRPr="001274E5">
        <w:rPr>
          <w:rFonts w:ascii="Times New Roman" w:hAnsi="Times New Roman" w:cs="Times New Roman"/>
          <w:sz w:val="28"/>
          <w:szCs w:val="28"/>
        </w:rPr>
        <w:t xml:space="preserve">. 2010 Aug;68(8):439-58.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10.1111/j.1753-4887.2010.00304.x.</w:t>
      </w:r>
    </w:p>
    <w:p w14:paraId="030A05E2" w14:textId="77777777" w:rsidR="00045BD5" w:rsidRPr="001274E5" w:rsidRDefault="00045BD5"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65. </w:t>
      </w:r>
      <w:proofErr w:type="spellStart"/>
      <w:r w:rsidRPr="001274E5">
        <w:rPr>
          <w:rFonts w:ascii="Times New Roman" w:hAnsi="Times New Roman" w:cs="Times New Roman"/>
          <w:sz w:val="28"/>
          <w:szCs w:val="28"/>
        </w:rPr>
        <w:t>Zhang</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Du</w:t>
      </w:r>
      <w:proofErr w:type="spellEnd"/>
      <w:r w:rsidRPr="001274E5">
        <w:rPr>
          <w:rFonts w:ascii="Times New Roman" w:hAnsi="Times New Roman" w:cs="Times New Roman"/>
          <w:sz w:val="28"/>
          <w:szCs w:val="28"/>
        </w:rPr>
        <w:t xml:space="preserve"> Z, </w:t>
      </w:r>
      <w:proofErr w:type="spellStart"/>
      <w:r w:rsidRPr="001274E5">
        <w:rPr>
          <w:rFonts w:ascii="Times New Roman" w:hAnsi="Times New Roman" w:cs="Times New Roman"/>
          <w:sz w:val="28"/>
          <w:szCs w:val="28"/>
        </w:rPr>
        <w:t>Li</w:t>
      </w:r>
      <w:proofErr w:type="spellEnd"/>
      <w:r w:rsidRPr="001274E5">
        <w:rPr>
          <w:rFonts w:ascii="Times New Roman" w:hAnsi="Times New Roman" w:cs="Times New Roman"/>
          <w:sz w:val="28"/>
          <w:szCs w:val="28"/>
        </w:rPr>
        <w:t xml:space="preserve"> Z, </w:t>
      </w:r>
      <w:proofErr w:type="spellStart"/>
      <w:r w:rsidRPr="001274E5">
        <w:rPr>
          <w:rFonts w:ascii="Times New Roman" w:hAnsi="Times New Roman" w:cs="Times New Roman"/>
          <w:sz w:val="28"/>
          <w:szCs w:val="28"/>
        </w:rPr>
        <w:t>Yu</w:t>
      </w:r>
      <w:proofErr w:type="spellEnd"/>
      <w:r w:rsidRPr="001274E5">
        <w:rPr>
          <w:rFonts w:ascii="Times New Roman" w:hAnsi="Times New Roman" w:cs="Times New Roman"/>
          <w:sz w:val="28"/>
          <w:szCs w:val="28"/>
        </w:rPr>
        <w:t xml:space="preserve"> F, </w:t>
      </w:r>
      <w:proofErr w:type="spellStart"/>
      <w:r w:rsidRPr="001274E5">
        <w:rPr>
          <w:rFonts w:ascii="Times New Roman" w:hAnsi="Times New Roman" w:cs="Times New Roman"/>
          <w:sz w:val="28"/>
          <w:szCs w:val="28"/>
        </w:rPr>
        <w:t>Li</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Association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magnesium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with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among</w:t>
      </w:r>
      <w:proofErr w:type="spellEnd"/>
      <w:r w:rsidRPr="001274E5">
        <w:rPr>
          <w:rFonts w:ascii="Times New Roman" w:hAnsi="Times New Roman" w:cs="Times New Roman"/>
          <w:sz w:val="28"/>
          <w:szCs w:val="28"/>
        </w:rPr>
        <w:t xml:space="preserve"> US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Evidence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from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National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Examination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Survey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Food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Sci</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2021 </w:t>
      </w:r>
      <w:proofErr w:type="spellStart"/>
      <w:r w:rsidRPr="001274E5">
        <w:rPr>
          <w:rFonts w:ascii="Times New Roman" w:hAnsi="Times New Roman" w:cs="Times New Roman"/>
          <w:sz w:val="28"/>
          <w:szCs w:val="28"/>
        </w:rPr>
        <w:t>Sep</w:t>
      </w:r>
      <w:proofErr w:type="spellEnd"/>
      <w:r w:rsidRPr="001274E5">
        <w:rPr>
          <w:rFonts w:ascii="Times New Roman" w:hAnsi="Times New Roman" w:cs="Times New Roman"/>
          <w:sz w:val="28"/>
          <w:szCs w:val="28"/>
        </w:rPr>
        <w:t xml:space="preserve"> 29;9(12):6634-6641.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10.1002/fsn3.2611.</w:t>
      </w:r>
    </w:p>
    <w:p w14:paraId="329051DF" w14:textId="77777777" w:rsidR="00045BD5" w:rsidRPr="001274E5" w:rsidRDefault="00045BD5"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66. </w:t>
      </w:r>
      <w:proofErr w:type="spellStart"/>
      <w:r w:rsidRPr="001274E5">
        <w:rPr>
          <w:rFonts w:ascii="Times New Roman" w:hAnsi="Times New Roman" w:cs="Times New Roman"/>
          <w:sz w:val="28"/>
          <w:szCs w:val="28"/>
        </w:rPr>
        <w:t>Erhardt</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Harnett</w:t>
      </w:r>
      <w:proofErr w:type="spellEnd"/>
      <w:r w:rsidRPr="001274E5">
        <w:rPr>
          <w:rFonts w:ascii="Times New Roman" w:hAnsi="Times New Roman" w:cs="Times New Roman"/>
          <w:sz w:val="28"/>
          <w:szCs w:val="28"/>
        </w:rPr>
        <w:t xml:space="preserve"> JE, </w:t>
      </w:r>
      <w:proofErr w:type="spellStart"/>
      <w:r w:rsidRPr="001274E5">
        <w:rPr>
          <w:rFonts w:ascii="Times New Roman" w:hAnsi="Times New Roman" w:cs="Times New Roman"/>
          <w:sz w:val="28"/>
          <w:szCs w:val="28"/>
        </w:rPr>
        <w:t>Steels</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Steadman</w:t>
      </w:r>
      <w:proofErr w:type="spellEnd"/>
      <w:r w:rsidRPr="001274E5">
        <w:rPr>
          <w:rFonts w:ascii="Times New Roman" w:hAnsi="Times New Roman" w:cs="Times New Roman"/>
          <w:sz w:val="28"/>
          <w:szCs w:val="28"/>
        </w:rPr>
        <w:t xml:space="preserve"> KJ.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prebiotics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microbiota</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Br</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2023 </w:t>
      </w:r>
      <w:proofErr w:type="spellStart"/>
      <w:r w:rsidRPr="001274E5">
        <w:rPr>
          <w:rFonts w:ascii="Times New Roman" w:hAnsi="Times New Roman" w:cs="Times New Roman"/>
          <w:sz w:val="28"/>
          <w:szCs w:val="28"/>
        </w:rPr>
        <w:t>Sep</w:t>
      </w:r>
      <w:proofErr w:type="spellEnd"/>
      <w:r w:rsidRPr="001274E5">
        <w:rPr>
          <w:rFonts w:ascii="Times New Roman" w:hAnsi="Times New Roman" w:cs="Times New Roman"/>
          <w:sz w:val="28"/>
          <w:szCs w:val="28"/>
        </w:rPr>
        <w:t xml:space="preserve"> 28;130(6):1015-1023.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10.1017/S0007114522003853. </w:t>
      </w:r>
    </w:p>
    <w:p w14:paraId="107CC979" w14:textId="77777777" w:rsidR="00181197" w:rsidRPr="001274E5" w:rsidRDefault="00181197"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67. </w:t>
      </w:r>
      <w:proofErr w:type="spellStart"/>
      <w:r w:rsidRPr="001274E5">
        <w:rPr>
          <w:rFonts w:ascii="Times New Roman" w:hAnsi="Times New Roman" w:cs="Times New Roman"/>
          <w:sz w:val="28"/>
          <w:szCs w:val="28"/>
        </w:rPr>
        <w:t>Zhao</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Yu</w:t>
      </w:r>
      <w:proofErr w:type="spellEnd"/>
      <w:r w:rsidRPr="001274E5">
        <w:rPr>
          <w:rFonts w:ascii="Times New Roman" w:hAnsi="Times New Roman" w:cs="Times New Roman"/>
          <w:sz w:val="28"/>
          <w:szCs w:val="28"/>
        </w:rPr>
        <w:t xml:space="preserve"> YB. </w:t>
      </w:r>
      <w:proofErr w:type="spellStart"/>
      <w:r w:rsidRPr="001274E5">
        <w:rPr>
          <w:rFonts w:ascii="Times New Roman" w:hAnsi="Times New Roman" w:cs="Times New Roman"/>
          <w:sz w:val="28"/>
          <w:szCs w:val="28"/>
        </w:rPr>
        <w:t>Intestinal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microbiota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Springerplus</w:t>
      </w:r>
      <w:proofErr w:type="spellEnd"/>
      <w:r w:rsidRPr="001274E5">
        <w:rPr>
          <w:rFonts w:ascii="Times New Roman" w:hAnsi="Times New Roman" w:cs="Times New Roman"/>
          <w:sz w:val="28"/>
          <w:szCs w:val="28"/>
        </w:rPr>
        <w:t xml:space="preserve">. 2016 </w:t>
      </w:r>
      <w:proofErr w:type="spellStart"/>
      <w:r w:rsidRPr="001274E5">
        <w:rPr>
          <w:rFonts w:ascii="Times New Roman" w:hAnsi="Times New Roman" w:cs="Times New Roman"/>
          <w:sz w:val="28"/>
          <w:szCs w:val="28"/>
        </w:rPr>
        <w:t>Jul</w:t>
      </w:r>
      <w:proofErr w:type="spellEnd"/>
      <w:r w:rsidRPr="001274E5">
        <w:rPr>
          <w:rFonts w:ascii="Times New Roman" w:hAnsi="Times New Roman" w:cs="Times New Roman"/>
          <w:sz w:val="28"/>
          <w:szCs w:val="28"/>
        </w:rPr>
        <w:t xml:space="preserve"> 19;5(1):1130.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10.1186/s40064-016-2821-1.</w:t>
      </w:r>
    </w:p>
    <w:p w14:paraId="1E49D6C3" w14:textId="77777777" w:rsidR="00181197" w:rsidRPr="001274E5" w:rsidRDefault="00181197"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68. </w:t>
      </w:r>
      <w:proofErr w:type="spellStart"/>
      <w:r w:rsidRPr="001274E5">
        <w:rPr>
          <w:rFonts w:ascii="Times New Roman" w:hAnsi="Times New Roman" w:cs="Times New Roman"/>
          <w:sz w:val="28"/>
          <w:szCs w:val="28"/>
        </w:rPr>
        <w:t>Zhou</w:t>
      </w:r>
      <w:proofErr w:type="spellEnd"/>
      <w:r w:rsidRPr="001274E5">
        <w:rPr>
          <w:rFonts w:ascii="Times New Roman" w:hAnsi="Times New Roman" w:cs="Times New Roman"/>
          <w:sz w:val="28"/>
          <w:szCs w:val="28"/>
        </w:rPr>
        <w:t xml:space="preserve"> X, </w:t>
      </w:r>
      <w:proofErr w:type="spellStart"/>
      <w:r w:rsidRPr="001274E5">
        <w:rPr>
          <w:rFonts w:ascii="Times New Roman" w:hAnsi="Times New Roman" w:cs="Times New Roman"/>
          <w:sz w:val="28"/>
          <w:szCs w:val="28"/>
        </w:rPr>
        <w:t>Mao</w:t>
      </w:r>
      <w:proofErr w:type="spellEnd"/>
      <w:r w:rsidRPr="001274E5">
        <w:rPr>
          <w:rFonts w:ascii="Times New Roman" w:hAnsi="Times New Roman" w:cs="Times New Roman"/>
          <w:sz w:val="28"/>
          <w:szCs w:val="28"/>
        </w:rPr>
        <w:t xml:space="preserve"> B, </w:t>
      </w:r>
      <w:proofErr w:type="spellStart"/>
      <w:r w:rsidRPr="001274E5">
        <w:rPr>
          <w:rFonts w:ascii="Times New Roman" w:hAnsi="Times New Roman" w:cs="Times New Roman"/>
          <w:sz w:val="28"/>
          <w:szCs w:val="28"/>
        </w:rPr>
        <w:t>Tang</w:t>
      </w:r>
      <w:proofErr w:type="spellEnd"/>
      <w:r w:rsidRPr="001274E5">
        <w:rPr>
          <w:rFonts w:ascii="Times New Roman" w:hAnsi="Times New Roman" w:cs="Times New Roman"/>
          <w:sz w:val="28"/>
          <w:szCs w:val="28"/>
        </w:rPr>
        <w:t xml:space="preserve"> X, </w:t>
      </w:r>
      <w:proofErr w:type="spellStart"/>
      <w:r w:rsidRPr="001274E5">
        <w:rPr>
          <w:rFonts w:ascii="Times New Roman" w:hAnsi="Times New Roman" w:cs="Times New Roman"/>
          <w:sz w:val="28"/>
          <w:szCs w:val="28"/>
        </w:rPr>
        <w:t>Zhang</w:t>
      </w:r>
      <w:proofErr w:type="spellEnd"/>
      <w:r w:rsidRPr="001274E5">
        <w:rPr>
          <w:rFonts w:ascii="Times New Roman" w:hAnsi="Times New Roman" w:cs="Times New Roman"/>
          <w:sz w:val="28"/>
          <w:szCs w:val="28"/>
        </w:rPr>
        <w:t xml:space="preserve"> Q, </w:t>
      </w:r>
      <w:proofErr w:type="spellStart"/>
      <w:r w:rsidRPr="001274E5">
        <w:rPr>
          <w:rFonts w:ascii="Times New Roman" w:hAnsi="Times New Roman" w:cs="Times New Roman"/>
          <w:sz w:val="28"/>
          <w:szCs w:val="28"/>
        </w:rPr>
        <w:t>Zhao</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Zhang</w:t>
      </w:r>
      <w:proofErr w:type="spellEnd"/>
      <w:r w:rsidRPr="001274E5">
        <w:rPr>
          <w:rFonts w:ascii="Times New Roman" w:hAnsi="Times New Roman" w:cs="Times New Roman"/>
          <w:sz w:val="28"/>
          <w:szCs w:val="28"/>
        </w:rPr>
        <w:t xml:space="preserve"> H, </w:t>
      </w:r>
      <w:proofErr w:type="spellStart"/>
      <w:r w:rsidRPr="001274E5">
        <w:rPr>
          <w:rFonts w:ascii="Times New Roman" w:hAnsi="Times New Roman" w:cs="Times New Roman"/>
          <w:sz w:val="28"/>
          <w:szCs w:val="28"/>
        </w:rPr>
        <w:t>Cui</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Exploring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Dose-Effect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Relationship</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Bifidobacterium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longum</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Relieving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Loperamide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Hydrochloride-Induced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Rats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through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Colon-Released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Capsules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Mol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Sci</w:t>
      </w:r>
      <w:proofErr w:type="spellEnd"/>
      <w:r w:rsidRPr="001274E5">
        <w:rPr>
          <w:rFonts w:ascii="Times New Roman" w:hAnsi="Times New Roman" w:cs="Times New Roman"/>
          <w:sz w:val="28"/>
          <w:szCs w:val="28"/>
        </w:rPr>
        <w:t xml:space="preserve">. 2023 </w:t>
      </w:r>
      <w:proofErr w:type="spellStart"/>
      <w:r w:rsidRPr="001274E5">
        <w:rPr>
          <w:rFonts w:ascii="Times New Roman" w:hAnsi="Times New Roman" w:cs="Times New Roman"/>
          <w:sz w:val="28"/>
          <w:szCs w:val="28"/>
        </w:rPr>
        <w:t>Apr</w:t>
      </w:r>
      <w:proofErr w:type="spellEnd"/>
      <w:r w:rsidRPr="001274E5">
        <w:rPr>
          <w:rFonts w:ascii="Times New Roman" w:hAnsi="Times New Roman" w:cs="Times New Roman"/>
          <w:sz w:val="28"/>
          <w:szCs w:val="28"/>
        </w:rPr>
        <w:t xml:space="preserve"> 1;24(7):6585.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10.3390/ijms24076585. </w:t>
      </w:r>
    </w:p>
    <w:p w14:paraId="62F4925A" w14:textId="18AFF8DF" w:rsidR="00295843" w:rsidRPr="00FB1D58" w:rsidRDefault="00295843" w:rsidP="00FB1D58">
      <w:pPr>
        <w:spacing w:after="0" w:line="360" w:lineRule="auto"/>
        <w:ind w:firstLine="709"/>
        <w:jc w:val="both"/>
        <w:rPr>
          <w:rFonts w:ascii="Times New Roman" w:hAnsi="Times New Roman" w:cs="Times New Roman"/>
          <w:sz w:val="28"/>
          <w:szCs w:val="28"/>
        </w:rPr>
      </w:pPr>
      <w:r w:rsidRPr="00FB1D58">
        <w:rPr>
          <w:rFonts w:ascii="Times New Roman" w:hAnsi="Times New Roman" w:cs="Times New Roman"/>
          <w:sz w:val="28"/>
          <w:szCs w:val="28"/>
        </w:rPr>
        <w:t xml:space="preserve">69. </w:t>
      </w:r>
      <w:proofErr w:type="spellStart"/>
      <w:r w:rsidRPr="00FB1D58">
        <w:rPr>
          <w:rFonts w:ascii="Times New Roman" w:hAnsi="Times New Roman" w:cs="Times New Roman"/>
          <w:sz w:val="28"/>
          <w:szCs w:val="28"/>
        </w:rPr>
        <w:t>Yasuda</w:t>
      </w:r>
      <w:proofErr w:type="spellEnd"/>
      <w:r w:rsidRPr="00FB1D58">
        <w:rPr>
          <w:rFonts w:ascii="Times New Roman" w:hAnsi="Times New Roman" w:cs="Times New Roman"/>
          <w:sz w:val="28"/>
          <w:szCs w:val="28"/>
        </w:rPr>
        <w:t xml:space="preserve"> T. </w:t>
      </w:r>
      <w:proofErr w:type="spellStart"/>
      <w:r w:rsidRPr="00FB1D58">
        <w:rPr>
          <w:rFonts w:ascii="Times New Roman" w:hAnsi="Times New Roman" w:cs="Times New Roman"/>
          <w:sz w:val="28"/>
          <w:szCs w:val="28"/>
        </w:rPr>
        <w:t>Selected</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Methods</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of</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Resistance</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Training</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for</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Prevention</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and</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Treatment</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of</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Sarcopenia</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Cells</w:t>
      </w:r>
      <w:proofErr w:type="spellEnd"/>
      <w:r w:rsidRPr="00FB1D58">
        <w:rPr>
          <w:rFonts w:ascii="Times New Roman" w:hAnsi="Times New Roman" w:cs="Times New Roman"/>
          <w:sz w:val="28"/>
          <w:szCs w:val="28"/>
        </w:rPr>
        <w:t xml:space="preserve">. 2022;11(9):1389. </w:t>
      </w:r>
      <w:proofErr w:type="spellStart"/>
      <w:r w:rsidRPr="00FB1D58">
        <w:rPr>
          <w:rFonts w:ascii="Times New Roman" w:hAnsi="Times New Roman" w:cs="Times New Roman"/>
          <w:sz w:val="28"/>
          <w:szCs w:val="28"/>
        </w:rPr>
        <w:t>doi</w:t>
      </w:r>
      <w:proofErr w:type="spellEnd"/>
      <w:r w:rsidRPr="00FB1D58">
        <w:rPr>
          <w:rFonts w:ascii="Times New Roman" w:hAnsi="Times New Roman" w:cs="Times New Roman"/>
          <w:sz w:val="28"/>
          <w:szCs w:val="28"/>
        </w:rPr>
        <w:t>: 10.3390/cells11091389.</w:t>
      </w:r>
    </w:p>
    <w:p w14:paraId="5B9F6E8B" w14:textId="60B5A79B" w:rsidR="00295843" w:rsidRPr="00FB1D58" w:rsidRDefault="00295843" w:rsidP="00FB1D58">
      <w:pPr>
        <w:spacing w:after="0" w:line="360" w:lineRule="auto"/>
        <w:ind w:firstLine="709"/>
        <w:jc w:val="both"/>
        <w:rPr>
          <w:rFonts w:ascii="Times New Roman" w:hAnsi="Times New Roman" w:cs="Times New Roman"/>
          <w:sz w:val="28"/>
          <w:szCs w:val="28"/>
        </w:rPr>
      </w:pPr>
      <w:r w:rsidRPr="00FB1D58">
        <w:rPr>
          <w:rFonts w:ascii="Times New Roman" w:hAnsi="Times New Roman" w:cs="Times New Roman"/>
          <w:sz w:val="28"/>
          <w:szCs w:val="28"/>
        </w:rPr>
        <w:t xml:space="preserve">70. </w:t>
      </w:r>
      <w:proofErr w:type="spellStart"/>
      <w:r w:rsidR="00FB1D58" w:rsidRPr="00FB1D58">
        <w:rPr>
          <w:rFonts w:ascii="Times New Roman" w:hAnsi="Times New Roman" w:cs="Times New Roman"/>
          <w:sz w:val="28"/>
          <w:szCs w:val="28"/>
        </w:rPr>
        <w:t>Устіменко</w:t>
      </w:r>
      <w:proofErr w:type="spellEnd"/>
      <w:r w:rsidR="00FB1D58" w:rsidRPr="00FB1D58">
        <w:rPr>
          <w:rFonts w:ascii="Times New Roman" w:hAnsi="Times New Roman" w:cs="Times New Roman"/>
          <w:sz w:val="28"/>
          <w:szCs w:val="28"/>
        </w:rPr>
        <w:t xml:space="preserve"> Я. О., </w:t>
      </w:r>
      <w:proofErr w:type="spellStart"/>
      <w:r w:rsidR="00FB1D58" w:rsidRPr="00FB1D58">
        <w:rPr>
          <w:rFonts w:ascii="Times New Roman" w:hAnsi="Times New Roman" w:cs="Times New Roman"/>
          <w:sz w:val="28"/>
          <w:szCs w:val="28"/>
        </w:rPr>
        <w:t>Лук’янцева</w:t>
      </w:r>
      <w:proofErr w:type="spellEnd"/>
      <w:r w:rsidR="00FB1D58" w:rsidRPr="00FB1D58">
        <w:rPr>
          <w:rFonts w:ascii="Times New Roman" w:hAnsi="Times New Roman" w:cs="Times New Roman"/>
          <w:sz w:val="28"/>
          <w:szCs w:val="28"/>
        </w:rPr>
        <w:t xml:space="preserve"> Г. В</w:t>
      </w:r>
      <w:r w:rsidRPr="00FB1D58">
        <w:rPr>
          <w:rFonts w:ascii="Times New Roman" w:hAnsi="Times New Roman" w:cs="Times New Roman"/>
          <w:sz w:val="28"/>
          <w:szCs w:val="28"/>
        </w:rPr>
        <w:t>.</w:t>
      </w:r>
      <w:r w:rsidR="00FB1D58" w:rsidRPr="00FB1D58">
        <w:rPr>
          <w:rFonts w:ascii="Times New Roman" w:hAnsi="Times New Roman" w:cs="Times New Roman"/>
          <w:sz w:val="28"/>
          <w:szCs w:val="28"/>
        </w:rPr>
        <w:t xml:space="preserve"> Розробка протоколу дослідження </w:t>
      </w:r>
      <w:proofErr w:type="spellStart"/>
      <w:r w:rsidR="00FB1D58" w:rsidRPr="00FB1D58">
        <w:rPr>
          <w:rFonts w:ascii="Times New Roman" w:hAnsi="Times New Roman" w:cs="Times New Roman"/>
          <w:sz w:val="28"/>
          <w:szCs w:val="28"/>
        </w:rPr>
        <w:t>метаболітного</w:t>
      </w:r>
      <w:proofErr w:type="spellEnd"/>
      <w:r w:rsidR="00FB1D58" w:rsidRPr="00FB1D58">
        <w:rPr>
          <w:rFonts w:ascii="Times New Roman" w:hAnsi="Times New Roman" w:cs="Times New Roman"/>
          <w:sz w:val="28"/>
          <w:szCs w:val="28"/>
        </w:rPr>
        <w:t xml:space="preserve"> профілю і </w:t>
      </w:r>
      <w:proofErr w:type="spellStart"/>
      <w:r w:rsidR="00FB1D58" w:rsidRPr="00FB1D58">
        <w:rPr>
          <w:rFonts w:ascii="Times New Roman" w:hAnsi="Times New Roman" w:cs="Times New Roman"/>
          <w:sz w:val="28"/>
          <w:szCs w:val="28"/>
        </w:rPr>
        <w:t>морфофункціональних</w:t>
      </w:r>
      <w:proofErr w:type="spellEnd"/>
      <w:r w:rsidR="00FB1D58" w:rsidRPr="00FB1D58">
        <w:rPr>
          <w:rFonts w:ascii="Times New Roman" w:hAnsi="Times New Roman" w:cs="Times New Roman"/>
          <w:sz w:val="28"/>
          <w:szCs w:val="28"/>
        </w:rPr>
        <w:t xml:space="preserve"> параметрів жінок з метаболічним синдромом під впливом комбінованих та силових тренувань. Вісник проблем біології і медицини. 2025;4(179):397-406. DOI 10.29254/2077-4214-2025-4-179-397-406.</w:t>
      </w:r>
    </w:p>
    <w:p w14:paraId="7FB9CFD8" w14:textId="77777777" w:rsidR="00E00B0C" w:rsidRPr="00FB1D58" w:rsidRDefault="00E00B0C" w:rsidP="00FB1D58">
      <w:pPr>
        <w:spacing w:after="0" w:line="360" w:lineRule="auto"/>
        <w:ind w:firstLine="709"/>
        <w:jc w:val="both"/>
        <w:rPr>
          <w:rFonts w:ascii="Times New Roman" w:hAnsi="Times New Roman" w:cs="Times New Roman"/>
          <w:sz w:val="28"/>
          <w:szCs w:val="28"/>
        </w:rPr>
      </w:pPr>
      <w:r w:rsidRPr="00FB1D58">
        <w:rPr>
          <w:rFonts w:ascii="Times New Roman" w:hAnsi="Times New Roman" w:cs="Times New Roman"/>
          <w:sz w:val="28"/>
          <w:szCs w:val="28"/>
        </w:rPr>
        <w:t xml:space="preserve">71. </w:t>
      </w:r>
      <w:proofErr w:type="spellStart"/>
      <w:r w:rsidRPr="00FB1D58">
        <w:rPr>
          <w:rFonts w:ascii="Times New Roman" w:hAnsi="Times New Roman" w:cs="Times New Roman"/>
          <w:sz w:val="28"/>
          <w:szCs w:val="28"/>
        </w:rPr>
        <w:t>Hong</w:t>
      </w:r>
      <w:proofErr w:type="spellEnd"/>
      <w:r w:rsidRPr="00FB1D58">
        <w:rPr>
          <w:rFonts w:ascii="Times New Roman" w:hAnsi="Times New Roman" w:cs="Times New Roman"/>
          <w:sz w:val="28"/>
          <w:szCs w:val="28"/>
        </w:rPr>
        <w:t xml:space="preserve"> AR, </w:t>
      </w:r>
      <w:proofErr w:type="spellStart"/>
      <w:r w:rsidRPr="00FB1D58">
        <w:rPr>
          <w:rFonts w:ascii="Times New Roman" w:hAnsi="Times New Roman" w:cs="Times New Roman"/>
          <w:sz w:val="28"/>
          <w:szCs w:val="28"/>
        </w:rPr>
        <w:t>Kim</w:t>
      </w:r>
      <w:proofErr w:type="spellEnd"/>
      <w:r w:rsidRPr="00FB1D58">
        <w:rPr>
          <w:rFonts w:ascii="Times New Roman" w:hAnsi="Times New Roman" w:cs="Times New Roman"/>
          <w:sz w:val="28"/>
          <w:szCs w:val="28"/>
        </w:rPr>
        <w:t xml:space="preserve"> SW. </w:t>
      </w:r>
      <w:proofErr w:type="spellStart"/>
      <w:r w:rsidRPr="00FB1D58">
        <w:rPr>
          <w:rFonts w:ascii="Times New Roman" w:hAnsi="Times New Roman" w:cs="Times New Roman"/>
          <w:sz w:val="28"/>
          <w:szCs w:val="28"/>
        </w:rPr>
        <w:t>Effects</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of</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Resistance</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Exercise</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on</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Bone</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Health</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Endocrinol</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Metab</w:t>
      </w:r>
      <w:proofErr w:type="spellEnd"/>
      <w:r w:rsidRPr="00FB1D58">
        <w:rPr>
          <w:rFonts w:ascii="Times New Roman" w:hAnsi="Times New Roman" w:cs="Times New Roman"/>
          <w:sz w:val="28"/>
          <w:szCs w:val="28"/>
        </w:rPr>
        <w:t xml:space="preserve"> (</w:t>
      </w:r>
      <w:proofErr w:type="spellStart"/>
      <w:r w:rsidRPr="00FB1D58">
        <w:rPr>
          <w:rFonts w:ascii="Times New Roman" w:hAnsi="Times New Roman" w:cs="Times New Roman"/>
          <w:sz w:val="28"/>
          <w:szCs w:val="28"/>
        </w:rPr>
        <w:t>Seoul</w:t>
      </w:r>
      <w:proofErr w:type="spellEnd"/>
      <w:r w:rsidRPr="00FB1D58">
        <w:rPr>
          <w:rFonts w:ascii="Times New Roman" w:hAnsi="Times New Roman" w:cs="Times New Roman"/>
          <w:sz w:val="28"/>
          <w:szCs w:val="28"/>
        </w:rPr>
        <w:t xml:space="preserve">). 2018 Dec;33(4):435-444. </w:t>
      </w:r>
      <w:proofErr w:type="spellStart"/>
      <w:r w:rsidRPr="00FB1D58">
        <w:rPr>
          <w:rFonts w:ascii="Times New Roman" w:hAnsi="Times New Roman" w:cs="Times New Roman"/>
          <w:sz w:val="28"/>
          <w:szCs w:val="28"/>
        </w:rPr>
        <w:t>doi</w:t>
      </w:r>
      <w:proofErr w:type="spellEnd"/>
      <w:r w:rsidRPr="00FB1D58">
        <w:rPr>
          <w:rFonts w:ascii="Times New Roman" w:hAnsi="Times New Roman" w:cs="Times New Roman"/>
          <w:sz w:val="28"/>
          <w:szCs w:val="28"/>
        </w:rPr>
        <w:t>: 10.3803/EnM.2018.33.4.435.</w:t>
      </w:r>
    </w:p>
    <w:p w14:paraId="16679DE3" w14:textId="77777777" w:rsidR="00E00B0C" w:rsidRPr="001274E5" w:rsidRDefault="00E00B0C"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lastRenderedPageBreak/>
        <w:t xml:space="preserve">72. </w:t>
      </w:r>
      <w:proofErr w:type="spellStart"/>
      <w:r w:rsidRPr="001274E5">
        <w:rPr>
          <w:rFonts w:ascii="Times New Roman" w:hAnsi="Times New Roman" w:cs="Times New Roman"/>
          <w:sz w:val="28"/>
          <w:szCs w:val="28"/>
        </w:rPr>
        <w:t>Jiahao</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Jiajin</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Yifan</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Effects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resistance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insulin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sensitivity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elderly</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meta-analysis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randomized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controlled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trials</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Exerc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Sci</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Fit</w:t>
      </w:r>
      <w:proofErr w:type="spellEnd"/>
      <w:r w:rsidRPr="001274E5">
        <w:rPr>
          <w:rFonts w:ascii="Times New Roman" w:hAnsi="Times New Roman" w:cs="Times New Roman"/>
          <w:sz w:val="28"/>
          <w:szCs w:val="28"/>
        </w:rPr>
        <w:t xml:space="preserve">. 2021 Oct;19(4):241-251.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10.1016/j.jesf.2021.08.002.</w:t>
      </w:r>
    </w:p>
    <w:p w14:paraId="5C2A6A86" w14:textId="77777777" w:rsidR="00B73561" w:rsidRPr="001274E5" w:rsidRDefault="00B7356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73. </w:t>
      </w:r>
      <w:proofErr w:type="spellStart"/>
      <w:r w:rsidRPr="001274E5">
        <w:rPr>
          <w:rFonts w:ascii="Times New Roman" w:hAnsi="Times New Roman" w:cs="Times New Roman"/>
          <w:sz w:val="28"/>
          <w:szCs w:val="28"/>
        </w:rPr>
        <w:t>Bauer</w:t>
      </w:r>
      <w:proofErr w:type="spellEnd"/>
      <w:r w:rsidRPr="001274E5">
        <w:rPr>
          <w:rFonts w:ascii="Times New Roman" w:hAnsi="Times New Roman" w:cs="Times New Roman"/>
          <w:sz w:val="28"/>
          <w:szCs w:val="28"/>
        </w:rPr>
        <w:t xml:space="preserve"> P, </w:t>
      </w:r>
      <w:proofErr w:type="spellStart"/>
      <w:r w:rsidRPr="001274E5">
        <w:rPr>
          <w:rFonts w:ascii="Times New Roman" w:hAnsi="Times New Roman" w:cs="Times New Roman"/>
          <w:sz w:val="28"/>
          <w:szCs w:val="28"/>
        </w:rPr>
        <w:t>Majisik</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Mitter</w:t>
      </w:r>
      <w:proofErr w:type="spellEnd"/>
      <w:r w:rsidRPr="001274E5">
        <w:rPr>
          <w:rFonts w:ascii="Times New Roman" w:hAnsi="Times New Roman" w:cs="Times New Roman"/>
          <w:sz w:val="28"/>
          <w:szCs w:val="28"/>
        </w:rPr>
        <w:t xml:space="preserve"> B, </w:t>
      </w:r>
      <w:proofErr w:type="spellStart"/>
      <w:r w:rsidRPr="001274E5">
        <w:rPr>
          <w:rFonts w:ascii="Times New Roman" w:hAnsi="Times New Roman" w:cs="Times New Roman"/>
          <w:sz w:val="28"/>
          <w:szCs w:val="28"/>
        </w:rPr>
        <w:t>Csapo</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Tschan</w:t>
      </w:r>
      <w:proofErr w:type="spellEnd"/>
      <w:r w:rsidRPr="001274E5">
        <w:rPr>
          <w:rFonts w:ascii="Times New Roman" w:hAnsi="Times New Roman" w:cs="Times New Roman"/>
          <w:sz w:val="28"/>
          <w:szCs w:val="28"/>
        </w:rPr>
        <w:t xml:space="preserve"> H, </w:t>
      </w:r>
      <w:proofErr w:type="spellStart"/>
      <w:r w:rsidRPr="001274E5">
        <w:rPr>
          <w:rFonts w:ascii="Times New Roman" w:hAnsi="Times New Roman" w:cs="Times New Roman"/>
          <w:sz w:val="28"/>
          <w:szCs w:val="28"/>
        </w:rPr>
        <w:t>Hume</w:t>
      </w:r>
      <w:proofErr w:type="spellEnd"/>
      <w:r w:rsidRPr="001274E5">
        <w:rPr>
          <w:rFonts w:ascii="Times New Roman" w:hAnsi="Times New Roman" w:cs="Times New Roman"/>
          <w:sz w:val="28"/>
          <w:szCs w:val="28"/>
        </w:rPr>
        <w:t xml:space="preserve"> P, </w:t>
      </w:r>
      <w:proofErr w:type="spellStart"/>
      <w:r w:rsidRPr="001274E5">
        <w:rPr>
          <w:rFonts w:ascii="Times New Roman" w:hAnsi="Times New Roman" w:cs="Times New Roman"/>
          <w:sz w:val="28"/>
          <w:szCs w:val="28"/>
        </w:rPr>
        <w:t>Martínez-Rodríguez</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Makivic</w:t>
      </w:r>
      <w:proofErr w:type="spellEnd"/>
      <w:r w:rsidRPr="001274E5">
        <w:rPr>
          <w:rFonts w:ascii="Times New Roman" w:hAnsi="Times New Roman" w:cs="Times New Roman"/>
          <w:sz w:val="28"/>
          <w:szCs w:val="28"/>
        </w:rPr>
        <w:t xml:space="preserve"> B. </w:t>
      </w:r>
      <w:proofErr w:type="spellStart"/>
      <w:r w:rsidRPr="001274E5">
        <w:rPr>
          <w:rFonts w:ascii="Times New Roman" w:hAnsi="Times New Roman" w:cs="Times New Roman"/>
          <w:sz w:val="28"/>
          <w:szCs w:val="28"/>
        </w:rPr>
        <w:t>Body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Composition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Competitive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Bodybuilders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Published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Data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Recommendations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Future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Work</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Strength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w:t>
      </w:r>
      <w:proofErr w:type="spellEnd"/>
      <w:r w:rsidRPr="001274E5">
        <w:rPr>
          <w:rFonts w:ascii="Times New Roman" w:hAnsi="Times New Roman" w:cs="Times New Roman"/>
          <w:sz w:val="28"/>
          <w:szCs w:val="28"/>
        </w:rPr>
        <w:t xml:space="preserve">. 2023 </w:t>
      </w:r>
      <w:proofErr w:type="spellStart"/>
      <w:r w:rsidRPr="001274E5">
        <w:rPr>
          <w:rFonts w:ascii="Times New Roman" w:hAnsi="Times New Roman" w:cs="Times New Roman"/>
          <w:sz w:val="28"/>
          <w:szCs w:val="28"/>
        </w:rPr>
        <w:t>Mar</w:t>
      </w:r>
      <w:proofErr w:type="spellEnd"/>
      <w:r w:rsidRPr="001274E5">
        <w:rPr>
          <w:rFonts w:ascii="Times New Roman" w:hAnsi="Times New Roman" w:cs="Times New Roman"/>
          <w:sz w:val="28"/>
          <w:szCs w:val="28"/>
        </w:rPr>
        <w:t xml:space="preserve"> 1;37(3):726-732.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10.1519/JSC.0000000000004155.</w:t>
      </w:r>
    </w:p>
    <w:p w14:paraId="624583B3" w14:textId="6AEE5117" w:rsidR="00B73561" w:rsidRPr="001A3866" w:rsidRDefault="00B73561" w:rsidP="00446BC7">
      <w:pPr>
        <w:spacing w:after="0" w:line="360" w:lineRule="auto"/>
        <w:ind w:firstLine="709"/>
        <w:jc w:val="both"/>
        <w:rPr>
          <w:rFonts w:ascii="Times New Roman" w:hAnsi="Times New Roman" w:cs="Times New Roman"/>
          <w:sz w:val="28"/>
          <w:szCs w:val="28"/>
          <w:lang w:val="en-US"/>
        </w:rPr>
      </w:pPr>
      <w:r w:rsidRPr="001274E5">
        <w:rPr>
          <w:rFonts w:ascii="Times New Roman" w:hAnsi="Times New Roman" w:cs="Times New Roman"/>
          <w:sz w:val="28"/>
          <w:szCs w:val="28"/>
        </w:rPr>
        <w:t xml:space="preserve">74. </w:t>
      </w:r>
      <w:proofErr w:type="spellStart"/>
      <w:r w:rsidRPr="001274E5">
        <w:rPr>
          <w:rFonts w:ascii="Times New Roman" w:hAnsi="Times New Roman" w:cs="Times New Roman"/>
          <w:sz w:val="28"/>
          <w:szCs w:val="28"/>
        </w:rPr>
        <w:t>Białek-Dratwa</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Staśkiewicz</w:t>
      </w:r>
      <w:proofErr w:type="spellEnd"/>
      <w:r w:rsidRPr="001274E5">
        <w:rPr>
          <w:rFonts w:ascii="Times New Roman" w:hAnsi="Times New Roman" w:cs="Times New Roman"/>
          <w:sz w:val="28"/>
          <w:szCs w:val="28"/>
        </w:rPr>
        <w:t xml:space="preserve"> W, </w:t>
      </w:r>
      <w:proofErr w:type="spellStart"/>
      <w:r w:rsidRPr="001274E5">
        <w:rPr>
          <w:rFonts w:ascii="Times New Roman" w:hAnsi="Times New Roman" w:cs="Times New Roman"/>
          <w:sz w:val="28"/>
          <w:szCs w:val="28"/>
        </w:rPr>
        <w:t>Grajek</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Filip</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Rozmiarek</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Krupa-Kotara</w:t>
      </w:r>
      <w:proofErr w:type="spellEnd"/>
      <w:r w:rsidRPr="001274E5">
        <w:rPr>
          <w:rFonts w:ascii="Times New Roman" w:hAnsi="Times New Roman" w:cs="Times New Roman"/>
          <w:sz w:val="28"/>
          <w:szCs w:val="28"/>
        </w:rPr>
        <w:t xml:space="preserve"> K</w:t>
      </w:r>
      <w:r w:rsidR="001A3866">
        <w:rPr>
          <w:rFonts w:ascii="Times New Roman" w:hAnsi="Times New Roman" w:cs="Times New Roman"/>
          <w:sz w:val="28"/>
          <w:szCs w:val="28"/>
          <w:lang w:val="en-US"/>
        </w:rPr>
        <w:t xml:space="preserve"> et al. </w:t>
      </w:r>
      <w:proofErr w:type="spellStart"/>
      <w:r w:rsidRPr="001274E5">
        <w:rPr>
          <w:rFonts w:ascii="Times New Roman" w:hAnsi="Times New Roman" w:cs="Times New Roman"/>
          <w:sz w:val="28"/>
          <w:szCs w:val="28"/>
        </w:rPr>
        <w:t>Body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Composition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Perception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among</w:t>
      </w:r>
      <w:proofErr w:type="spellEnd"/>
      <w:r w:rsidRPr="001274E5">
        <w:rPr>
          <w:rFonts w:ascii="Times New Roman" w:hAnsi="Times New Roman" w:cs="Times New Roman"/>
          <w:sz w:val="28"/>
          <w:szCs w:val="28"/>
        </w:rPr>
        <w:t xml:space="preserve"> Professional </w:t>
      </w:r>
      <w:proofErr w:type="spellStart"/>
      <w:r w:rsidRPr="001274E5">
        <w:rPr>
          <w:rFonts w:ascii="Times New Roman" w:hAnsi="Times New Roman" w:cs="Times New Roman"/>
          <w:sz w:val="28"/>
          <w:szCs w:val="28"/>
        </w:rPr>
        <w:t>Female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Volleyball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Players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Fitness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Silesia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Poland</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International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Journal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Environmental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Research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Public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2022;19(19):11891. https://doi.org/10.3390/ijerph191911891</w:t>
      </w:r>
      <w:r w:rsidR="001A3866">
        <w:rPr>
          <w:rFonts w:ascii="Times New Roman" w:hAnsi="Times New Roman" w:cs="Times New Roman"/>
          <w:sz w:val="28"/>
          <w:szCs w:val="28"/>
          <w:lang w:val="en-US"/>
        </w:rPr>
        <w:t>.</w:t>
      </w:r>
    </w:p>
    <w:p w14:paraId="1FDA4EE2" w14:textId="77777777" w:rsidR="00B73561" w:rsidRPr="001274E5" w:rsidRDefault="00B7356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75. </w:t>
      </w:r>
      <w:proofErr w:type="spellStart"/>
      <w:r w:rsidRPr="001274E5">
        <w:rPr>
          <w:rFonts w:ascii="Times New Roman" w:hAnsi="Times New Roman" w:cs="Times New Roman"/>
          <w:sz w:val="28"/>
          <w:szCs w:val="28"/>
        </w:rPr>
        <w:t>Akbar</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Soh</w:t>
      </w:r>
      <w:proofErr w:type="spellEnd"/>
      <w:r w:rsidRPr="001274E5">
        <w:rPr>
          <w:rFonts w:ascii="Times New Roman" w:hAnsi="Times New Roman" w:cs="Times New Roman"/>
          <w:sz w:val="28"/>
          <w:szCs w:val="28"/>
        </w:rPr>
        <w:t xml:space="preserve"> KG, </w:t>
      </w:r>
      <w:proofErr w:type="spellStart"/>
      <w:r w:rsidRPr="001274E5">
        <w:rPr>
          <w:rFonts w:ascii="Times New Roman" w:hAnsi="Times New Roman" w:cs="Times New Roman"/>
          <w:sz w:val="28"/>
          <w:szCs w:val="28"/>
        </w:rPr>
        <w:t>Jazaily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Mohd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Nasiruddin</w:t>
      </w:r>
      <w:proofErr w:type="spellEnd"/>
      <w:r w:rsidRPr="001274E5">
        <w:rPr>
          <w:rFonts w:ascii="Times New Roman" w:hAnsi="Times New Roman" w:cs="Times New Roman"/>
          <w:sz w:val="28"/>
          <w:szCs w:val="28"/>
        </w:rPr>
        <w:t xml:space="preserve"> N, </w:t>
      </w:r>
      <w:proofErr w:type="spellStart"/>
      <w:r w:rsidRPr="001274E5">
        <w:rPr>
          <w:rFonts w:ascii="Times New Roman" w:hAnsi="Times New Roman" w:cs="Times New Roman"/>
          <w:sz w:val="28"/>
          <w:szCs w:val="28"/>
        </w:rPr>
        <w:t>Bashir</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Cao</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Soh</w:t>
      </w:r>
      <w:proofErr w:type="spellEnd"/>
      <w:r w:rsidRPr="001274E5">
        <w:rPr>
          <w:rFonts w:ascii="Times New Roman" w:hAnsi="Times New Roman" w:cs="Times New Roman"/>
          <w:sz w:val="28"/>
          <w:szCs w:val="28"/>
        </w:rPr>
        <w:t xml:space="preserve"> KL. </w:t>
      </w:r>
      <w:proofErr w:type="spellStart"/>
      <w:r w:rsidRPr="001274E5">
        <w:rPr>
          <w:rFonts w:ascii="Times New Roman" w:hAnsi="Times New Roman" w:cs="Times New Roman"/>
          <w:sz w:val="28"/>
          <w:szCs w:val="28"/>
        </w:rPr>
        <w:t>Effects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neuromuscular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fitness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Front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Physiol</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Sep</w:t>
      </w:r>
      <w:proofErr w:type="spellEnd"/>
      <w:r w:rsidRPr="001274E5">
        <w:rPr>
          <w:rFonts w:ascii="Times New Roman" w:hAnsi="Times New Roman" w:cs="Times New Roman"/>
          <w:sz w:val="28"/>
          <w:szCs w:val="28"/>
        </w:rPr>
        <w:t xml:space="preserve"> 23;13:939042.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10.3389/fphys.2022.939042.</w:t>
      </w:r>
    </w:p>
    <w:p w14:paraId="1510FA50" w14:textId="77777777" w:rsidR="00B73561" w:rsidRPr="001274E5" w:rsidRDefault="00B7356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76. </w:t>
      </w:r>
      <w:proofErr w:type="spellStart"/>
      <w:r w:rsidRPr="001274E5">
        <w:rPr>
          <w:rFonts w:ascii="Times New Roman" w:hAnsi="Times New Roman" w:cs="Times New Roman"/>
          <w:sz w:val="28"/>
          <w:szCs w:val="28"/>
        </w:rPr>
        <w:t>Wiszomirska</w:t>
      </w:r>
      <w:proofErr w:type="spellEnd"/>
      <w:r w:rsidRPr="001274E5">
        <w:rPr>
          <w:rFonts w:ascii="Times New Roman" w:hAnsi="Times New Roman" w:cs="Times New Roman"/>
          <w:sz w:val="28"/>
          <w:szCs w:val="28"/>
        </w:rPr>
        <w:t xml:space="preserve"> I, </w:t>
      </w:r>
      <w:proofErr w:type="spellStart"/>
      <w:r w:rsidRPr="001274E5">
        <w:rPr>
          <w:rFonts w:ascii="Times New Roman" w:hAnsi="Times New Roman" w:cs="Times New Roman"/>
          <w:sz w:val="28"/>
          <w:szCs w:val="28"/>
        </w:rPr>
        <w:t>Krynicki</w:t>
      </w:r>
      <w:proofErr w:type="spellEnd"/>
      <w:r w:rsidRPr="001274E5">
        <w:rPr>
          <w:rFonts w:ascii="Times New Roman" w:hAnsi="Times New Roman" w:cs="Times New Roman"/>
          <w:sz w:val="28"/>
          <w:szCs w:val="28"/>
        </w:rPr>
        <w:t xml:space="preserve"> B, </w:t>
      </w:r>
      <w:proofErr w:type="spellStart"/>
      <w:r w:rsidRPr="001274E5">
        <w:rPr>
          <w:rFonts w:ascii="Times New Roman" w:hAnsi="Times New Roman" w:cs="Times New Roman"/>
          <w:sz w:val="28"/>
          <w:szCs w:val="28"/>
        </w:rPr>
        <w:t>Kaczmarczyk</w:t>
      </w:r>
      <w:proofErr w:type="spellEnd"/>
      <w:r w:rsidRPr="001274E5">
        <w:rPr>
          <w:rFonts w:ascii="Times New Roman" w:hAnsi="Times New Roman" w:cs="Times New Roman"/>
          <w:sz w:val="28"/>
          <w:szCs w:val="28"/>
        </w:rPr>
        <w:t xml:space="preserve"> K, </w:t>
      </w:r>
      <w:proofErr w:type="spellStart"/>
      <w:r w:rsidRPr="001274E5">
        <w:rPr>
          <w:rFonts w:ascii="Times New Roman" w:hAnsi="Times New Roman" w:cs="Times New Roman"/>
          <w:sz w:val="28"/>
          <w:szCs w:val="28"/>
        </w:rPr>
        <w:t>Gajewski</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impact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postural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stability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body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composition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women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over</w:t>
      </w:r>
      <w:proofErr w:type="spellEnd"/>
      <w:r w:rsidRPr="001274E5">
        <w:rPr>
          <w:rFonts w:ascii="Times New Roman" w:hAnsi="Times New Roman" w:cs="Times New Roman"/>
          <w:sz w:val="28"/>
          <w:szCs w:val="28"/>
        </w:rPr>
        <w:t xml:space="preserve"> 60. J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Fitness</w:t>
      </w:r>
      <w:proofErr w:type="spellEnd"/>
      <w:r w:rsidRPr="001274E5">
        <w:rPr>
          <w:rFonts w:ascii="Times New Roman" w:hAnsi="Times New Roman" w:cs="Times New Roman"/>
          <w:sz w:val="28"/>
          <w:szCs w:val="28"/>
        </w:rPr>
        <w:t>. 2015 Jun;55(6):654-62.</w:t>
      </w:r>
    </w:p>
    <w:p w14:paraId="1CBAF64C" w14:textId="77777777" w:rsidR="00710C19" w:rsidRPr="001274E5" w:rsidRDefault="00B7356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77. </w:t>
      </w:r>
      <w:proofErr w:type="spellStart"/>
      <w:r w:rsidRPr="001274E5">
        <w:rPr>
          <w:rFonts w:ascii="Times New Roman" w:hAnsi="Times New Roman" w:cs="Times New Roman"/>
          <w:sz w:val="28"/>
          <w:szCs w:val="28"/>
        </w:rPr>
        <w:t>Meier</w:t>
      </w:r>
      <w:proofErr w:type="spellEnd"/>
      <w:r w:rsidRPr="001274E5">
        <w:rPr>
          <w:rFonts w:ascii="Times New Roman" w:hAnsi="Times New Roman" w:cs="Times New Roman"/>
          <w:sz w:val="28"/>
          <w:szCs w:val="28"/>
        </w:rPr>
        <w:t xml:space="preserve"> N, </w:t>
      </w:r>
      <w:proofErr w:type="spellStart"/>
      <w:r w:rsidRPr="001274E5">
        <w:rPr>
          <w:rFonts w:ascii="Times New Roman" w:hAnsi="Times New Roman" w:cs="Times New Roman"/>
          <w:sz w:val="28"/>
          <w:szCs w:val="28"/>
        </w:rPr>
        <w:t>Schlie</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Schmidt</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Physiological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effects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regular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CrossFit</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impact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COVID-19 </w:t>
      </w:r>
      <w:proofErr w:type="spellStart"/>
      <w:r w:rsidRPr="001274E5">
        <w:rPr>
          <w:rFonts w:ascii="Times New Roman" w:hAnsi="Times New Roman" w:cs="Times New Roman"/>
          <w:sz w:val="28"/>
          <w:szCs w:val="28"/>
        </w:rPr>
        <w:t>pandemic</w:t>
      </w:r>
      <w:proofErr w:type="spellEnd"/>
      <w:r w:rsidRPr="001274E5">
        <w:rPr>
          <w:rFonts w:ascii="Times New Roman" w:hAnsi="Times New Roman" w:cs="Times New Roman"/>
          <w:sz w:val="28"/>
          <w:szCs w:val="28"/>
        </w:rPr>
        <w:t xml:space="preserve">-A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Front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Physiol</w:t>
      </w:r>
      <w:proofErr w:type="spellEnd"/>
      <w:r w:rsidRPr="001274E5">
        <w:rPr>
          <w:rFonts w:ascii="Times New Roman" w:hAnsi="Times New Roman" w:cs="Times New Roman"/>
          <w:sz w:val="28"/>
          <w:szCs w:val="28"/>
        </w:rPr>
        <w:t xml:space="preserve">. 2023 </w:t>
      </w:r>
      <w:proofErr w:type="spellStart"/>
      <w:r w:rsidRPr="001274E5">
        <w:rPr>
          <w:rFonts w:ascii="Times New Roman" w:hAnsi="Times New Roman" w:cs="Times New Roman"/>
          <w:sz w:val="28"/>
          <w:szCs w:val="28"/>
        </w:rPr>
        <w:t>Apr</w:t>
      </w:r>
      <w:proofErr w:type="spellEnd"/>
      <w:r w:rsidRPr="001274E5">
        <w:rPr>
          <w:rFonts w:ascii="Times New Roman" w:hAnsi="Times New Roman" w:cs="Times New Roman"/>
          <w:sz w:val="28"/>
          <w:szCs w:val="28"/>
        </w:rPr>
        <w:t xml:space="preserve"> 5;14:1146718.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10.3389/fphys.2023.1146718.</w:t>
      </w:r>
    </w:p>
    <w:p w14:paraId="2D17471E" w14:textId="77777777" w:rsidR="00710C19" w:rsidRPr="001274E5" w:rsidRDefault="00710C19"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78. </w:t>
      </w:r>
      <w:proofErr w:type="spellStart"/>
      <w:r w:rsidRPr="001274E5">
        <w:rPr>
          <w:rFonts w:ascii="Times New Roman" w:hAnsi="Times New Roman" w:cs="Times New Roman"/>
          <w:sz w:val="28"/>
          <w:szCs w:val="28"/>
        </w:rPr>
        <w:t>Gaedtke</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Morat</w:t>
      </w:r>
      <w:proofErr w:type="spellEnd"/>
      <w:r w:rsidRPr="001274E5">
        <w:rPr>
          <w:rFonts w:ascii="Times New Roman" w:hAnsi="Times New Roman" w:cs="Times New Roman"/>
          <w:sz w:val="28"/>
          <w:szCs w:val="28"/>
        </w:rPr>
        <w:t xml:space="preserve"> T. TRX </w:t>
      </w:r>
      <w:proofErr w:type="spellStart"/>
      <w:r w:rsidRPr="001274E5">
        <w:rPr>
          <w:rFonts w:ascii="Times New Roman" w:hAnsi="Times New Roman" w:cs="Times New Roman"/>
          <w:sz w:val="28"/>
          <w:szCs w:val="28"/>
        </w:rPr>
        <w:t>Suspension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New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Approach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Older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 </w:t>
      </w:r>
      <w:proofErr w:type="spellStart"/>
      <w:r w:rsidRPr="001274E5">
        <w:rPr>
          <w:rFonts w:ascii="Times New Roman" w:hAnsi="Times New Roman" w:cs="Times New Roman"/>
          <w:sz w:val="28"/>
          <w:szCs w:val="28"/>
        </w:rPr>
        <w:t>Development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Control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Feasibility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Exerc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Sci</w:t>
      </w:r>
      <w:proofErr w:type="spellEnd"/>
      <w:r w:rsidRPr="001274E5">
        <w:rPr>
          <w:rFonts w:ascii="Times New Roman" w:hAnsi="Times New Roman" w:cs="Times New Roman"/>
          <w:sz w:val="28"/>
          <w:szCs w:val="28"/>
        </w:rPr>
        <w:t xml:space="preserve">. 2015 </w:t>
      </w:r>
      <w:proofErr w:type="spellStart"/>
      <w:r w:rsidRPr="001274E5">
        <w:rPr>
          <w:rFonts w:ascii="Times New Roman" w:hAnsi="Times New Roman" w:cs="Times New Roman"/>
          <w:sz w:val="28"/>
          <w:szCs w:val="28"/>
        </w:rPr>
        <w:t>Jul</w:t>
      </w:r>
      <w:proofErr w:type="spellEnd"/>
      <w:r w:rsidRPr="001274E5">
        <w:rPr>
          <w:rFonts w:ascii="Times New Roman" w:hAnsi="Times New Roman" w:cs="Times New Roman"/>
          <w:sz w:val="28"/>
          <w:szCs w:val="28"/>
        </w:rPr>
        <w:t xml:space="preserve"> 1;8(3):224-233.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10.70252/SWSX2936.</w:t>
      </w:r>
    </w:p>
    <w:p w14:paraId="2580DA15" w14:textId="266FE0FE" w:rsidR="00710C19" w:rsidRPr="001274E5" w:rsidRDefault="00710C19"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79. </w:t>
      </w:r>
      <w:proofErr w:type="spellStart"/>
      <w:r w:rsidRPr="001274E5">
        <w:rPr>
          <w:rFonts w:ascii="Times New Roman" w:hAnsi="Times New Roman" w:cs="Times New Roman"/>
          <w:sz w:val="28"/>
          <w:szCs w:val="28"/>
        </w:rPr>
        <w:t>Blasco</w:t>
      </w:r>
      <w:proofErr w:type="spellEnd"/>
      <w:r w:rsidRPr="001274E5">
        <w:rPr>
          <w:rFonts w:ascii="Times New Roman" w:hAnsi="Times New Roman" w:cs="Times New Roman"/>
          <w:sz w:val="28"/>
          <w:szCs w:val="28"/>
        </w:rPr>
        <w:t xml:space="preserve"> J-M, </w:t>
      </w:r>
      <w:proofErr w:type="spellStart"/>
      <w:r w:rsidRPr="001274E5">
        <w:rPr>
          <w:rFonts w:ascii="Times New Roman" w:hAnsi="Times New Roman" w:cs="Times New Roman"/>
          <w:sz w:val="28"/>
          <w:szCs w:val="28"/>
        </w:rPr>
        <w:t>Domínguez-Navarro</w:t>
      </w:r>
      <w:proofErr w:type="spellEnd"/>
      <w:r w:rsidRPr="001274E5">
        <w:rPr>
          <w:rFonts w:ascii="Times New Roman" w:hAnsi="Times New Roman" w:cs="Times New Roman"/>
          <w:sz w:val="28"/>
          <w:szCs w:val="28"/>
        </w:rPr>
        <w:t xml:space="preserve"> F, </w:t>
      </w:r>
      <w:proofErr w:type="spellStart"/>
      <w:r w:rsidRPr="001274E5">
        <w:rPr>
          <w:rFonts w:ascii="Times New Roman" w:hAnsi="Times New Roman" w:cs="Times New Roman"/>
          <w:sz w:val="28"/>
          <w:szCs w:val="28"/>
        </w:rPr>
        <w:t>Tolsada-Velasco</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de-Borja-Fuentes</w:t>
      </w:r>
      <w:proofErr w:type="spellEnd"/>
      <w:r w:rsidRPr="001274E5">
        <w:rPr>
          <w:rFonts w:ascii="Times New Roman" w:hAnsi="Times New Roman" w:cs="Times New Roman"/>
          <w:sz w:val="28"/>
          <w:szCs w:val="28"/>
        </w:rPr>
        <w:t xml:space="preserve"> I, </w:t>
      </w:r>
      <w:proofErr w:type="spellStart"/>
      <w:r w:rsidRPr="001274E5">
        <w:rPr>
          <w:rFonts w:ascii="Times New Roman" w:hAnsi="Times New Roman" w:cs="Times New Roman"/>
          <w:sz w:val="28"/>
          <w:szCs w:val="28"/>
        </w:rPr>
        <w:t>Costa-Moreno</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García-Gomáriz</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Chiva-Miralles</w:t>
      </w:r>
      <w:proofErr w:type="spellEnd"/>
      <w:r w:rsidRPr="001274E5">
        <w:rPr>
          <w:rFonts w:ascii="Times New Roman" w:hAnsi="Times New Roman" w:cs="Times New Roman"/>
          <w:sz w:val="28"/>
          <w:szCs w:val="28"/>
        </w:rPr>
        <w:t xml:space="preserve"> M-J, </w:t>
      </w:r>
      <w:proofErr w:type="spellStart"/>
      <w:r w:rsidRPr="001274E5">
        <w:rPr>
          <w:rFonts w:ascii="Times New Roman" w:hAnsi="Times New Roman" w:cs="Times New Roman"/>
          <w:sz w:val="28"/>
          <w:szCs w:val="28"/>
        </w:rPr>
        <w:t>Roig-Casasús</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Hernández-Guillen</w:t>
      </w:r>
      <w:proofErr w:type="spellEnd"/>
      <w:r w:rsidRPr="001274E5">
        <w:rPr>
          <w:rFonts w:ascii="Times New Roman" w:hAnsi="Times New Roman" w:cs="Times New Roman"/>
          <w:sz w:val="28"/>
          <w:szCs w:val="28"/>
        </w:rPr>
        <w:t xml:space="preserve"> D.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Effects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Suspension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Dynamic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Balance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Stability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Interventional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Study</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Medicina</w:t>
      </w:r>
      <w:proofErr w:type="spellEnd"/>
      <w:r w:rsidRPr="001274E5">
        <w:rPr>
          <w:rFonts w:ascii="Times New Roman" w:hAnsi="Times New Roman" w:cs="Times New Roman"/>
          <w:sz w:val="28"/>
          <w:szCs w:val="28"/>
        </w:rPr>
        <w:t>. 2024; 60(1):47. https://doi.org/10.3390/medicina60010047</w:t>
      </w:r>
    </w:p>
    <w:p w14:paraId="61067BC9" w14:textId="77777777" w:rsidR="001437F1" w:rsidRPr="001274E5" w:rsidRDefault="001437F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lastRenderedPageBreak/>
        <w:t xml:space="preserve">80. </w:t>
      </w:r>
      <w:proofErr w:type="spellStart"/>
      <w:r w:rsidRPr="001274E5">
        <w:rPr>
          <w:rFonts w:ascii="Times New Roman" w:hAnsi="Times New Roman" w:cs="Times New Roman"/>
          <w:sz w:val="28"/>
          <w:szCs w:val="28"/>
        </w:rPr>
        <w:t>Paquin</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Tremblay</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Islam</w:t>
      </w:r>
      <w:proofErr w:type="spellEnd"/>
      <w:r w:rsidRPr="001274E5">
        <w:rPr>
          <w:rFonts w:ascii="Times New Roman" w:hAnsi="Times New Roman" w:cs="Times New Roman"/>
          <w:sz w:val="28"/>
          <w:szCs w:val="28"/>
        </w:rPr>
        <w:t xml:space="preserve"> H, </w:t>
      </w:r>
      <w:proofErr w:type="spellStart"/>
      <w:r w:rsidRPr="001274E5">
        <w:rPr>
          <w:rFonts w:ascii="Times New Roman" w:hAnsi="Times New Roman" w:cs="Times New Roman"/>
          <w:sz w:val="28"/>
          <w:szCs w:val="28"/>
        </w:rPr>
        <w:t>Riesco</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Marcotte-Chénard</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Dionne</w:t>
      </w:r>
      <w:proofErr w:type="spellEnd"/>
      <w:r w:rsidRPr="001274E5">
        <w:rPr>
          <w:rFonts w:ascii="Times New Roman" w:hAnsi="Times New Roman" w:cs="Times New Roman"/>
          <w:sz w:val="28"/>
          <w:szCs w:val="28"/>
        </w:rPr>
        <w:t xml:space="preserve"> IJ. </w:t>
      </w:r>
      <w:proofErr w:type="spellStart"/>
      <w:r w:rsidRPr="001274E5">
        <w:rPr>
          <w:rFonts w:ascii="Times New Roman" w:hAnsi="Times New Roman" w:cs="Times New Roman"/>
          <w:sz w:val="28"/>
          <w:szCs w:val="28"/>
        </w:rPr>
        <w:t>Resistance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skeletal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muscle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hypertrophy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glucose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homeostasis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how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related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they</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Meta-analysis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Appl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Metab</w:t>
      </w:r>
      <w:proofErr w:type="spellEnd"/>
      <w:r w:rsidRPr="001274E5">
        <w:rPr>
          <w:rFonts w:ascii="Times New Roman" w:hAnsi="Times New Roman" w:cs="Times New Roman"/>
          <w:sz w:val="28"/>
          <w:szCs w:val="28"/>
        </w:rPr>
        <w:t xml:space="preserve">. 2024 </w:t>
      </w:r>
      <w:proofErr w:type="spellStart"/>
      <w:r w:rsidRPr="001274E5">
        <w:rPr>
          <w:rFonts w:ascii="Times New Roman" w:hAnsi="Times New Roman" w:cs="Times New Roman"/>
          <w:sz w:val="28"/>
          <w:szCs w:val="28"/>
        </w:rPr>
        <w:t>Dec</w:t>
      </w:r>
      <w:proofErr w:type="spellEnd"/>
      <w:r w:rsidRPr="001274E5">
        <w:rPr>
          <w:rFonts w:ascii="Times New Roman" w:hAnsi="Times New Roman" w:cs="Times New Roman"/>
          <w:sz w:val="28"/>
          <w:szCs w:val="28"/>
        </w:rPr>
        <w:t xml:space="preserve"> 1;49(12):1622-1635.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10.1139/apnm-2024-0128.</w:t>
      </w:r>
    </w:p>
    <w:p w14:paraId="50C7C288" w14:textId="77777777" w:rsidR="001437F1" w:rsidRPr="001274E5" w:rsidRDefault="001437F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81. </w:t>
      </w:r>
      <w:proofErr w:type="spellStart"/>
      <w:r w:rsidRPr="001274E5">
        <w:rPr>
          <w:rFonts w:ascii="Times New Roman" w:hAnsi="Times New Roman" w:cs="Times New Roman"/>
          <w:sz w:val="28"/>
          <w:szCs w:val="28"/>
        </w:rPr>
        <w:t>Gordon</w:t>
      </w:r>
      <w:proofErr w:type="spellEnd"/>
      <w:r w:rsidRPr="001274E5">
        <w:rPr>
          <w:rFonts w:ascii="Times New Roman" w:hAnsi="Times New Roman" w:cs="Times New Roman"/>
          <w:sz w:val="28"/>
          <w:szCs w:val="28"/>
        </w:rPr>
        <w:t xml:space="preserve"> BA, </w:t>
      </w:r>
      <w:proofErr w:type="spellStart"/>
      <w:r w:rsidRPr="001274E5">
        <w:rPr>
          <w:rFonts w:ascii="Times New Roman" w:hAnsi="Times New Roman" w:cs="Times New Roman"/>
          <w:sz w:val="28"/>
          <w:szCs w:val="28"/>
        </w:rPr>
        <w:t>Benson</w:t>
      </w:r>
      <w:proofErr w:type="spellEnd"/>
      <w:r w:rsidRPr="001274E5">
        <w:rPr>
          <w:rFonts w:ascii="Times New Roman" w:hAnsi="Times New Roman" w:cs="Times New Roman"/>
          <w:sz w:val="28"/>
          <w:szCs w:val="28"/>
        </w:rPr>
        <w:t xml:space="preserve"> AC, </w:t>
      </w:r>
      <w:proofErr w:type="spellStart"/>
      <w:r w:rsidRPr="001274E5">
        <w:rPr>
          <w:rFonts w:ascii="Times New Roman" w:hAnsi="Times New Roman" w:cs="Times New Roman"/>
          <w:sz w:val="28"/>
          <w:szCs w:val="28"/>
        </w:rPr>
        <w:t>Bird</w:t>
      </w:r>
      <w:proofErr w:type="spellEnd"/>
      <w:r w:rsidRPr="001274E5">
        <w:rPr>
          <w:rFonts w:ascii="Times New Roman" w:hAnsi="Times New Roman" w:cs="Times New Roman"/>
          <w:sz w:val="28"/>
          <w:szCs w:val="28"/>
        </w:rPr>
        <w:t xml:space="preserve"> SR, </w:t>
      </w:r>
      <w:proofErr w:type="spellStart"/>
      <w:r w:rsidRPr="001274E5">
        <w:rPr>
          <w:rFonts w:ascii="Times New Roman" w:hAnsi="Times New Roman" w:cs="Times New Roman"/>
          <w:sz w:val="28"/>
          <w:szCs w:val="28"/>
        </w:rPr>
        <w:t>Fraser</w:t>
      </w:r>
      <w:proofErr w:type="spellEnd"/>
      <w:r w:rsidRPr="001274E5">
        <w:rPr>
          <w:rFonts w:ascii="Times New Roman" w:hAnsi="Times New Roman" w:cs="Times New Roman"/>
          <w:sz w:val="28"/>
          <w:szCs w:val="28"/>
        </w:rPr>
        <w:t xml:space="preserve"> SF. </w:t>
      </w:r>
      <w:proofErr w:type="spellStart"/>
      <w:r w:rsidRPr="001274E5">
        <w:rPr>
          <w:rFonts w:ascii="Times New Roman" w:hAnsi="Times New Roman" w:cs="Times New Roman"/>
          <w:sz w:val="28"/>
          <w:szCs w:val="28"/>
        </w:rPr>
        <w:t>Resistance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improves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metabolic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type</w:t>
      </w:r>
      <w:proofErr w:type="spellEnd"/>
      <w:r w:rsidRPr="001274E5">
        <w:rPr>
          <w:rFonts w:ascii="Times New Roman" w:hAnsi="Times New Roman" w:cs="Times New Roman"/>
          <w:sz w:val="28"/>
          <w:szCs w:val="28"/>
        </w:rPr>
        <w:t xml:space="preserve"> 2 </w:t>
      </w:r>
      <w:proofErr w:type="spellStart"/>
      <w:r w:rsidRPr="001274E5">
        <w:rPr>
          <w:rFonts w:ascii="Times New Roman" w:hAnsi="Times New Roman" w:cs="Times New Roman"/>
          <w:sz w:val="28"/>
          <w:szCs w:val="28"/>
        </w:rPr>
        <w:t>diabetes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Diabetes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Clin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Pract</w:t>
      </w:r>
      <w:proofErr w:type="spellEnd"/>
      <w:r w:rsidRPr="001274E5">
        <w:rPr>
          <w:rFonts w:ascii="Times New Roman" w:hAnsi="Times New Roman" w:cs="Times New Roman"/>
          <w:sz w:val="28"/>
          <w:szCs w:val="28"/>
        </w:rPr>
        <w:t xml:space="preserve">. 2009 Feb;83(2):157-75.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10.1016/j.diabres.2008.11.024.</w:t>
      </w:r>
    </w:p>
    <w:p w14:paraId="1A7EC68E" w14:textId="7E7608D3" w:rsidR="001437F1" w:rsidRPr="001A3866" w:rsidRDefault="001437F1" w:rsidP="00446BC7">
      <w:pPr>
        <w:spacing w:after="0" w:line="360" w:lineRule="auto"/>
        <w:ind w:firstLine="709"/>
        <w:jc w:val="both"/>
        <w:rPr>
          <w:rFonts w:ascii="Times New Roman" w:hAnsi="Times New Roman" w:cs="Times New Roman"/>
          <w:sz w:val="28"/>
          <w:szCs w:val="28"/>
          <w:lang w:val="en-US"/>
        </w:rPr>
      </w:pPr>
      <w:r w:rsidRPr="001274E5">
        <w:rPr>
          <w:rFonts w:ascii="Times New Roman" w:hAnsi="Times New Roman" w:cs="Times New Roman"/>
          <w:sz w:val="28"/>
          <w:szCs w:val="28"/>
        </w:rPr>
        <w:t xml:space="preserve">82. </w:t>
      </w:r>
      <w:proofErr w:type="spellStart"/>
      <w:r w:rsidRPr="001274E5">
        <w:rPr>
          <w:rFonts w:ascii="Times New Roman" w:hAnsi="Times New Roman" w:cs="Times New Roman"/>
          <w:sz w:val="28"/>
          <w:szCs w:val="28"/>
        </w:rPr>
        <w:t>Kozlov</w:t>
      </w:r>
      <w:proofErr w:type="spellEnd"/>
      <w:r w:rsidRPr="001274E5">
        <w:rPr>
          <w:rFonts w:ascii="Times New Roman" w:hAnsi="Times New Roman" w:cs="Times New Roman"/>
          <w:sz w:val="28"/>
          <w:szCs w:val="28"/>
        </w:rPr>
        <w:t xml:space="preserve"> AM, </w:t>
      </w:r>
      <w:proofErr w:type="spellStart"/>
      <w:r w:rsidRPr="001274E5">
        <w:rPr>
          <w:rFonts w:ascii="Times New Roman" w:hAnsi="Times New Roman" w:cs="Times New Roman"/>
          <w:sz w:val="28"/>
          <w:szCs w:val="28"/>
        </w:rPr>
        <w:t>Lone</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Betts</w:t>
      </w:r>
      <w:proofErr w:type="spellEnd"/>
      <w:r w:rsidRPr="001274E5">
        <w:rPr>
          <w:rFonts w:ascii="Times New Roman" w:hAnsi="Times New Roman" w:cs="Times New Roman"/>
          <w:sz w:val="28"/>
          <w:szCs w:val="28"/>
        </w:rPr>
        <w:t xml:space="preserve"> DH.</w:t>
      </w:r>
      <w:r w:rsidR="001A3866">
        <w:rPr>
          <w:rFonts w:ascii="Times New Roman" w:hAnsi="Times New Roman" w:cs="Times New Roman"/>
          <w:sz w:val="28"/>
          <w:szCs w:val="28"/>
          <w:lang w:val="en-US"/>
        </w:rPr>
        <w:t xml:space="preserve"> </w:t>
      </w:r>
      <w:proofErr w:type="spellStart"/>
      <w:r w:rsidRPr="001274E5">
        <w:rPr>
          <w:rFonts w:ascii="Times New Roman" w:hAnsi="Times New Roman" w:cs="Times New Roman"/>
          <w:sz w:val="28"/>
          <w:szCs w:val="28"/>
        </w:rPr>
        <w:t>Lactate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preconditioning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promotes</w:t>
      </w:r>
      <w:proofErr w:type="spellEnd"/>
      <w:r w:rsidRPr="001274E5">
        <w:rPr>
          <w:rFonts w:ascii="Times New Roman" w:hAnsi="Times New Roman" w:cs="Times New Roman"/>
          <w:sz w:val="28"/>
          <w:szCs w:val="28"/>
        </w:rPr>
        <w:t xml:space="preserve"> a HIF-1α-</w:t>
      </w:r>
      <w:proofErr w:type="spellStart"/>
      <w:r w:rsidRPr="001274E5">
        <w:rPr>
          <w:rFonts w:ascii="Times New Roman" w:hAnsi="Times New Roman" w:cs="Times New Roman"/>
          <w:sz w:val="28"/>
          <w:szCs w:val="28"/>
        </w:rPr>
        <w:t>mediated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metabolic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shift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from</w:t>
      </w:r>
      <w:proofErr w:type="spellEnd"/>
      <w:r w:rsidRPr="001274E5">
        <w:rPr>
          <w:rFonts w:ascii="Times New Roman" w:hAnsi="Times New Roman" w:cs="Times New Roman"/>
          <w:sz w:val="28"/>
          <w:szCs w:val="28"/>
        </w:rPr>
        <w:t xml:space="preserve"> OXPHOS </w:t>
      </w:r>
      <w:proofErr w:type="spellStart"/>
      <w:r w:rsidRPr="001274E5">
        <w:rPr>
          <w:rFonts w:ascii="Times New Roman" w:hAnsi="Times New Roman" w:cs="Times New Roman"/>
          <w:sz w:val="28"/>
          <w:szCs w:val="28"/>
        </w:rPr>
        <w:t>to</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glycolysis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normal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human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diploid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fibroblasts</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Sci</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Rep</w:t>
      </w:r>
      <w:proofErr w:type="spellEnd"/>
      <w:r w:rsidRPr="001274E5">
        <w:rPr>
          <w:rFonts w:ascii="Times New Roman" w:hAnsi="Times New Roman" w:cs="Times New Roman"/>
          <w:sz w:val="28"/>
          <w:szCs w:val="28"/>
        </w:rPr>
        <w:t> 10, 8388 (2020). https://doi.org/10.1038/s41598-020-65193-9</w:t>
      </w:r>
      <w:r w:rsidR="001A3866">
        <w:rPr>
          <w:rFonts w:ascii="Times New Roman" w:hAnsi="Times New Roman" w:cs="Times New Roman"/>
          <w:sz w:val="28"/>
          <w:szCs w:val="28"/>
          <w:lang w:val="en-US"/>
        </w:rPr>
        <w:t>.</w:t>
      </w:r>
    </w:p>
    <w:p w14:paraId="0C9405B0" w14:textId="77777777" w:rsidR="001437F1" w:rsidRPr="001274E5" w:rsidRDefault="001437F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83. </w:t>
      </w:r>
      <w:proofErr w:type="spellStart"/>
      <w:r w:rsidRPr="001274E5">
        <w:rPr>
          <w:rFonts w:ascii="Times New Roman" w:hAnsi="Times New Roman" w:cs="Times New Roman"/>
          <w:sz w:val="28"/>
          <w:szCs w:val="28"/>
        </w:rPr>
        <w:t>Jung</w:t>
      </w:r>
      <w:proofErr w:type="spellEnd"/>
      <w:r w:rsidRPr="001274E5">
        <w:rPr>
          <w:rFonts w:ascii="Times New Roman" w:hAnsi="Times New Roman" w:cs="Times New Roman"/>
          <w:sz w:val="28"/>
          <w:szCs w:val="28"/>
        </w:rPr>
        <w:t xml:space="preserve"> WS, </w:t>
      </w:r>
      <w:proofErr w:type="spellStart"/>
      <w:r w:rsidRPr="001274E5">
        <w:rPr>
          <w:rFonts w:ascii="Times New Roman" w:hAnsi="Times New Roman" w:cs="Times New Roman"/>
          <w:sz w:val="28"/>
          <w:szCs w:val="28"/>
        </w:rPr>
        <w:t>Kim</w:t>
      </w:r>
      <w:proofErr w:type="spellEnd"/>
      <w:r w:rsidRPr="001274E5">
        <w:rPr>
          <w:rFonts w:ascii="Times New Roman" w:hAnsi="Times New Roman" w:cs="Times New Roman"/>
          <w:sz w:val="28"/>
          <w:szCs w:val="28"/>
        </w:rPr>
        <w:t xml:space="preserve"> SW, </w:t>
      </w:r>
      <w:proofErr w:type="spellStart"/>
      <w:r w:rsidRPr="001274E5">
        <w:rPr>
          <w:rFonts w:ascii="Times New Roman" w:hAnsi="Times New Roman" w:cs="Times New Roman"/>
          <w:sz w:val="28"/>
          <w:szCs w:val="28"/>
        </w:rPr>
        <w:t>Kim</w:t>
      </w:r>
      <w:proofErr w:type="spellEnd"/>
      <w:r w:rsidRPr="001274E5">
        <w:rPr>
          <w:rFonts w:ascii="Times New Roman" w:hAnsi="Times New Roman" w:cs="Times New Roman"/>
          <w:sz w:val="28"/>
          <w:szCs w:val="28"/>
        </w:rPr>
        <w:t xml:space="preserve"> JW, </w:t>
      </w:r>
      <w:proofErr w:type="spellStart"/>
      <w:r w:rsidRPr="001274E5">
        <w:rPr>
          <w:rFonts w:ascii="Times New Roman" w:hAnsi="Times New Roman" w:cs="Times New Roman"/>
          <w:sz w:val="28"/>
          <w:szCs w:val="28"/>
        </w:rPr>
        <w:t>Park</w:t>
      </w:r>
      <w:proofErr w:type="spellEnd"/>
      <w:r w:rsidRPr="001274E5">
        <w:rPr>
          <w:rFonts w:ascii="Times New Roman" w:hAnsi="Times New Roman" w:cs="Times New Roman"/>
          <w:sz w:val="28"/>
          <w:szCs w:val="28"/>
        </w:rPr>
        <w:t xml:space="preserve"> HY. </w:t>
      </w:r>
      <w:proofErr w:type="spellStart"/>
      <w:r w:rsidRPr="001274E5">
        <w:rPr>
          <w:rFonts w:ascii="Times New Roman" w:hAnsi="Times New Roman" w:cs="Times New Roman"/>
          <w:sz w:val="28"/>
          <w:szCs w:val="28"/>
        </w:rPr>
        <w:t>Resistance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Hypoxia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New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Therapeutic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Modality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Sarcopenia</w:t>
      </w:r>
      <w:proofErr w:type="spellEnd"/>
      <w:r w:rsidRPr="001274E5">
        <w:rPr>
          <w:rFonts w:ascii="Times New Roman" w:hAnsi="Times New Roman" w:cs="Times New Roman"/>
          <w:sz w:val="28"/>
          <w:szCs w:val="28"/>
        </w:rPr>
        <w:t xml:space="preserve">-A </w:t>
      </w:r>
      <w:proofErr w:type="spellStart"/>
      <w:r w:rsidRPr="001274E5">
        <w:rPr>
          <w:rFonts w:ascii="Times New Roman" w:hAnsi="Times New Roman" w:cs="Times New Roman"/>
          <w:sz w:val="28"/>
          <w:szCs w:val="28"/>
        </w:rPr>
        <w:t>Narrative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Life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Basel</w:t>
      </w:r>
      <w:proofErr w:type="spellEnd"/>
      <w:r w:rsidRPr="001274E5">
        <w:rPr>
          <w:rFonts w:ascii="Times New Roman" w:hAnsi="Times New Roman" w:cs="Times New Roman"/>
          <w:sz w:val="28"/>
          <w:szCs w:val="28"/>
        </w:rPr>
        <w:t xml:space="preserve">). 2021 </w:t>
      </w:r>
      <w:proofErr w:type="spellStart"/>
      <w:r w:rsidRPr="001274E5">
        <w:rPr>
          <w:rFonts w:ascii="Times New Roman" w:hAnsi="Times New Roman" w:cs="Times New Roman"/>
          <w:sz w:val="28"/>
          <w:szCs w:val="28"/>
        </w:rPr>
        <w:t>Jan</w:t>
      </w:r>
      <w:proofErr w:type="spellEnd"/>
      <w:r w:rsidRPr="001274E5">
        <w:rPr>
          <w:rFonts w:ascii="Times New Roman" w:hAnsi="Times New Roman" w:cs="Times New Roman"/>
          <w:sz w:val="28"/>
          <w:szCs w:val="28"/>
        </w:rPr>
        <w:t xml:space="preserve"> 30;11(2):106.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10.3390/life11020106</w:t>
      </w:r>
    </w:p>
    <w:p w14:paraId="25AAEB15" w14:textId="77777777" w:rsidR="001437F1" w:rsidRPr="001274E5" w:rsidRDefault="001437F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84. </w:t>
      </w:r>
      <w:proofErr w:type="spellStart"/>
      <w:r w:rsidRPr="001274E5">
        <w:rPr>
          <w:rFonts w:ascii="Times New Roman" w:hAnsi="Times New Roman" w:cs="Times New Roman"/>
          <w:sz w:val="28"/>
          <w:szCs w:val="28"/>
        </w:rPr>
        <w:t>de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Freitas</w:t>
      </w:r>
      <w:proofErr w:type="spellEnd"/>
      <w:r w:rsidRPr="001274E5">
        <w:rPr>
          <w:rFonts w:ascii="Times New Roman" w:hAnsi="Times New Roman" w:cs="Times New Roman"/>
          <w:sz w:val="28"/>
          <w:szCs w:val="28"/>
        </w:rPr>
        <w:t xml:space="preserve"> MC, </w:t>
      </w:r>
      <w:proofErr w:type="spellStart"/>
      <w:r w:rsidRPr="001274E5">
        <w:rPr>
          <w:rFonts w:ascii="Times New Roman" w:hAnsi="Times New Roman" w:cs="Times New Roman"/>
          <w:sz w:val="28"/>
          <w:szCs w:val="28"/>
        </w:rPr>
        <w:t>Gerosa-Neto</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Zanchi</w:t>
      </w:r>
      <w:proofErr w:type="spellEnd"/>
      <w:r w:rsidRPr="001274E5">
        <w:rPr>
          <w:rFonts w:ascii="Times New Roman" w:hAnsi="Times New Roman" w:cs="Times New Roman"/>
          <w:sz w:val="28"/>
          <w:szCs w:val="28"/>
        </w:rPr>
        <w:t xml:space="preserve"> NE, </w:t>
      </w:r>
      <w:proofErr w:type="spellStart"/>
      <w:r w:rsidRPr="001274E5">
        <w:rPr>
          <w:rFonts w:ascii="Times New Roman" w:hAnsi="Times New Roman" w:cs="Times New Roman"/>
          <w:sz w:val="28"/>
          <w:szCs w:val="28"/>
        </w:rPr>
        <w:t>Lira</w:t>
      </w:r>
      <w:proofErr w:type="spellEnd"/>
      <w:r w:rsidRPr="001274E5">
        <w:rPr>
          <w:rFonts w:ascii="Times New Roman" w:hAnsi="Times New Roman" w:cs="Times New Roman"/>
          <w:sz w:val="28"/>
          <w:szCs w:val="28"/>
        </w:rPr>
        <w:t xml:space="preserve"> FS, </w:t>
      </w:r>
      <w:proofErr w:type="spellStart"/>
      <w:r w:rsidRPr="001274E5">
        <w:rPr>
          <w:rFonts w:ascii="Times New Roman" w:hAnsi="Times New Roman" w:cs="Times New Roman"/>
          <w:sz w:val="28"/>
          <w:szCs w:val="28"/>
        </w:rPr>
        <w:t>Rossi</w:t>
      </w:r>
      <w:proofErr w:type="spellEnd"/>
      <w:r w:rsidRPr="001274E5">
        <w:rPr>
          <w:rFonts w:ascii="Times New Roman" w:hAnsi="Times New Roman" w:cs="Times New Roman"/>
          <w:sz w:val="28"/>
          <w:szCs w:val="28"/>
        </w:rPr>
        <w:t xml:space="preserve"> FE. </w:t>
      </w:r>
      <w:proofErr w:type="spellStart"/>
      <w:r w:rsidRPr="001274E5">
        <w:rPr>
          <w:rFonts w:ascii="Times New Roman" w:hAnsi="Times New Roman" w:cs="Times New Roman"/>
          <w:sz w:val="28"/>
          <w:szCs w:val="28"/>
        </w:rPr>
        <w:t>Role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metabolic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stress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enhancing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muscle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adaptations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Practical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applications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World</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Methodol</w:t>
      </w:r>
      <w:proofErr w:type="spellEnd"/>
      <w:r w:rsidRPr="001274E5">
        <w:rPr>
          <w:rFonts w:ascii="Times New Roman" w:hAnsi="Times New Roman" w:cs="Times New Roman"/>
          <w:sz w:val="28"/>
          <w:szCs w:val="28"/>
        </w:rPr>
        <w:t xml:space="preserve">. 2017 </w:t>
      </w:r>
      <w:proofErr w:type="spellStart"/>
      <w:r w:rsidRPr="001274E5">
        <w:rPr>
          <w:rFonts w:ascii="Times New Roman" w:hAnsi="Times New Roman" w:cs="Times New Roman"/>
          <w:sz w:val="28"/>
          <w:szCs w:val="28"/>
        </w:rPr>
        <w:t>Jun</w:t>
      </w:r>
      <w:proofErr w:type="spellEnd"/>
      <w:r w:rsidRPr="001274E5">
        <w:rPr>
          <w:rFonts w:ascii="Times New Roman" w:hAnsi="Times New Roman" w:cs="Times New Roman"/>
          <w:sz w:val="28"/>
          <w:szCs w:val="28"/>
        </w:rPr>
        <w:t xml:space="preserve"> 26;7(2):46-54.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10.5662/wjm.v7.i2.46. </w:t>
      </w:r>
    </w:p>
    <w:p w14:paraId="39B05140" w14:textId="2F102CD5" w:rsidR="0032384F" w:rsidRPr="001274E5" w:rsidRDefault="0032384F"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85. </w:t>
      </w:r>
      <w:proofErr w:type="spellStart"/>
      <w:r w:rsidRPr="001274E5">
        <w:rPr>
          <w:rFonts w:ascii="Times New Roman" w:hAnsi="Times New Roman" w:cs="Times New Roman"/>
          <w:sz w:val="28"/>
          <w:szCs w:val="28"/>
        </w:rPr>
        <w:t>Škarabot</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Brownstein</w:t>
      </w:r>
      <w:proofErr w:type="spellEnd"/>
      <w:r w:rsidRPr="001274E5">
        <w:rPr>
          <w:rFonts w:ascii="Times New Roman" w:hAnsi="Times New Roman" w:cs="Times New Roman"/>
          <w:sz w:val="28"/>
          <w:szCs w:val="28"/>
        </w:rPr>
        <w:t xml:space="preserve"> CG, </w:t>
      </w:r>
      <w:proofErr w:type="spellStart"/>
      <w:r w:rsidRPr="001274E5">
        <w:rPr>
          <w:rFonts w:ascii="Times New Roman" w:hAnsi="Times New Roman" w:cs="Times New Roman"/>
          <w:sz w:val="28"/>
          <w:szCs w:val="28"/>
        </w:rPr>
        <w:t>Casolo</w:t>
      </w:r>
      <w:proofErr w:type="spellEnd"/>
      <w:r w:rsidRPr="001274E5">
        <w:rPr>
          <w:rFonts w:ascii="Times New Roman" w:hAnsi="Times New Roman" w:cs="Times New Roman"/>
          <w:sz w:val="28"/>
          <w:szCs w:val="28"/>
        </w:rPr>
        <w:t xml:space="preserve"> A.</w:t>
      </w:r>
      <w:r w:rsidR="00F37C04">
        <w:rPr>
          <w:rFonts w:ascii="Times New Roman" w:hAnsi="Times New Roman" w:cs="Times New Roman"/>
          <w:sz w:val="28"/>
          <w:szCs w:val="28"/>
          <w:lang w:val="en-US"/>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knowns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unknowns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neural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adaptations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to</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resistance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Eur</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Appl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Physiol</w:t>
      </w:r>
      <w:proofErr w:type="spellEnd"/>
      <w:r w:rsidR="00F37C04">
        <w:rPr>
          <w:rFonts w:ascii="Times New Roman" w:hAnsi="Times New Roman" w:cs="Times New Roman"/>
          <w:sz w:val="28"/>
          <w:szCs w:val="28"/>
          <w:lang w:val="en-US"/>
        </w:rPr>
        <w:t xml:space="preserve">. </w:t>
      </w:r>
      <w:proofErr w:type="gramStart"/>
      <w:r w:rsidR="00F37C04">
        <w:rPr>
          <w:rFonts w:ascii="Times New Roman" w:hAnsi="Times New Roman" w:cs="Times New Roman"/>
          <w:sz w:val="28"/>
          <w:szCs w:val="28"/>
          <w:lang w:val="en-US"/>
        </w:rPr>
        <w:t>2021;</w:t>
      </w:r>
      <w:r w:rsidRPr="001274E5">
        <w:rPr>
          <w:rFonts w:ascii="Times New Roman" w:hAnsi="Times New Roman" w:cs="Times New Roman"/>
          <w:sz w:val="28"/>
          <w:szCs w:val="28"/>
        </w:rPr>
        <w:t>121</w:t>
      </w:r>
      <w:r w:rsidR="00F37C04">
        <w:rPr>
          <w:rFonts w:ascii="Times New Roman" w:hAnsi="Times New Roman" w:cs="Times New Roman"/>
          <w:sz w:val="28"/>
          <w:szCs w:val="28"/>
          <w:lang w:val="en-US"/>
        </w:rPr>
        <w:t>:</w:t>
      </w:r>
      <w:r w:rsidRPr="001274E5">
        <w:rPr>
          <w:rFonts w:ascii="Times New Roman" w:hAnsi="Times New Roman" w:cs="Times New Roman"/>
          <w:sz w:val="28"/>
          <w:szCs w:val="28"/>
        </w:rPr>
        <w:t>675</w:t>
      </w:r>
      <w:proofErr w:type="gramEnd"/>
      <w:r w:rsidRPr="001274E5">
        <w:rPr>
          <w:rFonts w:ascii="Times New Roman" w:hAnsi="Times New Roman" w:cs="Times New Roman"/>
          <w:sz w:val="28"/>
          <w:szCs w:val="28"/>
        </w:rPr>
        <w:t xml:space="preserve">–685. </w:t>
      </w:r>
      <w:hyperlink r:id="rId14" w:history="1">
        <w:r w:rsidRPr="001274E5">
          <w:rPr>
            <w:rStyle w:val="a6"/>
            <w:rFonts w:ascii="Times New Roman" w:hAnsi="Times New Roman" w:cs="Times New Roman"/>
            <w:color w:val="auto"/>
            <w:sz w:val="28"/>
            <w:szCs w:val="28"/>
            <w:u w:val="none"/>
          </w:rPr>
          <w:t>https://doi.org/10.1007/s00421-020-04567-3</w:t>
        </w:r>
      </w:hyperlink>
      <w:r w:rsidRPr="001274E5">
        <w:rPr>
          <w:rFonts w:ascii="Times New Roman" w:hAnsi="Times New Roman" w:cs="Times New Roman"/>
          <w:sz w:val="28"/>
          <w:szCs w:val="28"/>
        </w:rPr>
        <w:t>.</w:t>
      </w:r>
    </w:p>
    <w:p w14:paraId="3C29D852" w14:textId="509A6FC9" w:rsidR="0032384F" w:rsidRPr="001274E5" w:rsidRDefault="0032384F"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86. </w:t>
      </w:r>
      <w:proofErr w:type="spellStart"/>
      <w:r w:rsidRPr="001274E5">
        <w:rPr>
          <w:rFonts w:ascii="Times New Roman" w:hAnsi="Times New Roman" w:cs="Times New Roman"/>
          <w:sz w:val="28"/>
          <w:szCs w:val="28"/>
        </w:rPr>
        <w:t>Brumitt</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Cuddeford</w:t>
      </w:r>
      <w:proofErr w:type="spellEnd"/>
      <w:r w:rsidRPr="001274E5">
        <w:rPr>
          <w:rFonts w:ascii="Times New Roman" w:hAnsi="Times New Roman" w:cs="Times New Roman"/>
          <w:sz w:val="28"/>
          <w:szCs w:val="28"/>
        </w:rPr>
        <w:t xml:space="preserve"> T. </w:t>
      </w:r>
      <w:r w:rsidR="00F37C04">
        <w:rPr>
          <w:rFonts w:ascii="Times New Roman" w:hAnsi="Times New Roman" w:cs="Times New Roman"/>
          <w:sz w:val="28"/>
          <w:szCs w:val="28"/>
          <w:lang w:val="en-US"/>
        </w:rPr>
        <w:t>C</w:t>
      </w:r>
      <w:proofErr w:type="spellStart"/>
      <w:r w:rsidR="00F37C04" w:rsidRPr="001274E5">
        <w:rPr>
          <w:rFonts w:ascii="Times New Roman" w:hAnsi="Times New Roman" w:cs="Times New Roman"/>
          <w:sz w:val="28"/>
          <w:szCs w:val="28"/>
        </w:rPr>
        <w:t>urrent</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concepts</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of</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muscle</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and</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tendon</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adaptation</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to</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strength</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and</w:t>
      </w:r>
      <w:proofErr w:type="spellEnd"/>
      <w:r w:rsidR="00F37C04" w:rsidRPr="001274E5">
        <w:rPr>
          <w:rFonts w:ascii="Times New Roman" w:hAnsi="Times New Roman" w:cs="Times New Roman"/>
          <w:sz w:val="28"/>
          <w:szCs w:val="28"/>
        </w:rPr>
        <w:t xml:space="preserve"> </w:t>
      </w:r>
      <w:proofErr w:type="spellStart"/>
      <w:r w:rsidR="00F37C04" w:rsidRPr="001274E5">
        <w:rPr>
          <w:rFonts w:ascii="Times New Roman" w:hAnsi="Times New Roman" w:cs="Times New Roman"/>
          <w:sz w:val="28"/>
          <w:szCs w:val="28"/>
        </w:rPr>
        <w:t>conditioning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Ther</w:t>
      </w:r>
      <w:proofErr w:type="spellEnd"/>
      <w:r w:rsidRPr="001274E5">
        <w:rPr>
          <w:rFonts w:ascii="Times New Roman" w:hAnsi="Times New Roman" w:cs="Times New Roman"/>
          <w:sz w:val="28"/>
          <w:szCs w:val="28"/>
        </w:rPr>
        <w:t>. 2015 Nov;10(6):748-59.</w:t>
      </w:r>
    </w:p>
    <w:p w14:paraId="47FCC00D" w14:textId="2E122C7D" w:rsidR="000051A4" w:rsidRPr="001274E5" w:rsidRDefault="000051A4"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87. </w:t>
      </w:r>
      <w:proofErr w:type="spellStart"/>
      <w:r w:rsidRPr="001274E5">
        <w:rPr>
          <w:rFonts w:ascii="Times New Roman" w:hAnsi="Times New Roman" w:cs="Times New Roman"/>
          <w:sz w:val="28"/>
          <w:szCs w:val="28"/>
        </w:rPr>
        <w:t>Morton</w:t>
      </w:r>
      <w:proofErr w:type="spellEnd"/>
      <w:r w:rsidRPr="001274E5">
        <w:rPr>
          <w:rFonts w:ascii="Times New Roman" w:hAnsi="Times New Roman" w:cs="Times New Roman"/>
          <w:sz w:val="28"/>
          <w:szCs w:val="28"/>
        </w:rPr>
        <w:t xml:space="preserve"> RW, </w:t>
      </w:r>
      <w:proofErr w:type="spellStart"/>
      <w:r w:rsidRPr="001274E5">
        <w:rPr>
          <w:rFonts w:ascii="Times New Roman" w:hAnsi="Times New Roman" w:cs="Times New Roman"/>
          <w:sz w:val="28"/>
          <w:szCs w:val="28"/>
        </w:rPr>
        <w:t>Murphy</w:t>
      </w:r>
      <w:proofErr w:type="spellEnd"/>
      <w:r w:rsidRPr="001274E5">
        <w:rPr>
          <w:rFonts w:ascii="Times New Roman" w:hAnsi="Times New Roman" w:cs="Times New Roman"/>
          <w:sz w:val="28"/>
          <w:szCs w:val="28"/>
        </w:rPr>
        <w:t xml:space="preserve"> KT, </w:t>
      </w:r>
      <w:proofErr w:type="spellStart"/>
      <w:r w:rsidRPr="001274E5">
        <w:rPr>
          <w:rFonts w:ascii="Times New Roman" w:hAnsi="Times New Roman" w:cs="Times New Roman"/>
          <w:sz w:val="28"/>
          <w:szCs w:val="28"/>
        </w:rPr>
        <w:t>McKellar</w:t>
      </w:r>
      <w:proofErr w:type="spellEnd"/>
      <w:r w:rsidRPr="001274E5">
        <w:rPr>
          <w:rFonts w:ascii="Times New Roman" w:hAnsi="Times New Roman" w:cs="Times New Roman"/>
          <w:sz w:val="28"/>
          <w:szCs w:val="28"/>
        </w:rPr>
        <w:t xml:space="preserve"> SR, </w:t>
      </w:r>
      <w:proofErr w:type="spellStart"/>
      <w:r w:rsidRPr="001274E5">
        <w:rPr>
          <w:rFonts w:ascii="Times New Roman" w:hAnsi="Times New Roman" w:cs="Times New Roman"/>
          <w:sz w:val="28"/>
          <w:szCs w:val="28"/>
        </w:rPr>
        <w:t>Schoenfeld</w:t>
      </w:r>
      <w:proofErr w:type="spellEnd"/>
      <w:r w:rsidRPr="001274E5">
        <w:rPr>
          <w:rFonts w:ascii="Times New Roman" w:hAnsi="Times New Roman" w:cs="Times New Roman"/>
          <w:sz w:val="28"/>
          <w:szCs w:val="28"/>
        </w:rPr>
        <w:t xml:space="preserve"> BJ, </w:t>
      </w:r>
      <w:proofErr w:type="spellStart"/>
      <w:r w:rsidRPr="001274E5">
        <w:rPr>
          <w:rFonts w:ascii="Times New Roman" w:hAnsi="Times New Roman" w:cs="Times New Roman"/>
          <w:sz w:val="28"/>
          <w:szCs w:val="28"/>
        </w:rPr>
        <w:t>Henselmans</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Helms</w:t>
      </w:r>
      <w:proofErr w:type="spellEnd"/>
      <w:r w:rsidRPr="001274E5">
        <w:rPr>
          <w:rFonts w:ascii="Times New Roman" w:hAnsi="Times New Roman" w:cs="Times New Roman"/>
          <w:sz w:val="28"/>
          <w:szCs w:val="28"/>
        </w:rPr>
        <w:t xml:space="preserve"> E</w:t>
      </w:r>
      <w:r w:rsidR="00F37C04">
        <w:rPr>
          <w:rFonts w:ascii="Times New Roman" w:hAnsi="Times New Roman" w:cs="Times New Roman"/>
          <w:sz w:val="28"/>
          <w:szCs w:val="28"/>
        </w:rPr>
        <w:t xml:space="preserve"> </w:t>
      </w:r>
      <w:r w:rsidR="00F37C04">
        <w:rPr>
          <w:rFonts w:ascii="Times New Roman" w:hAnsi="Times New Roman" w:cs="Times New Roman"/>
          <w:sz w:val="28"/>
          <w:szCs w:val="28"/>
          <w:lang w:val="en-US"/>
        </w:rPr>
        <w:t xml:space="preserve">et al. </w:t>
      </w:r>
      <w:r w:rsidRPr="001274E5">
        <w:rPr>
          <w:rFonts w:ascii="Times New Roman" w:hAnsi="Times New Roman" w:cs="Times New Roman"/>
          <w:sz w:val="28"/>
          <w:szCs w:val="28"/>
        </w:rPr>
        <w:t xml:space="preserve">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meta-analysis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meta-regression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protein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supplementation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resistance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training-induced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gains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muscle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mass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strength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Br</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Med</w:t>
      </w:r>
      <w:proofErr w:type="spellEnd"/>
      <w:r w:rsidRPr="001274E5">
        <w:rPr>
          <w:rFonts w:ascii="Times New Roman" w:hAnsi="Times New Roman" w:cs="Times New Roman"/>
          <w:sz w:val="28"/>
          <w:szCs w:val="28"/>
        </w:rPr>
        <w:t xml:space="preserve">. 2018;52(6):376-384.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10.1136/bjsports-2017-097608.</w:t>
      </w:r>
    </w:p>
    <w:p w14:paraId="46607D47" w14:textId="093B10F2" w:rsidR="000051A4" w:rsidRPr="001274E5" w:rsidRDefault="000051A4"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88. </w:t>
      </w:r>
      <w:proofErr w:type="spellStart"/>
      <w:r w:rsidRPr="001274E5">
        <w:rPr>
          <w:rFonts w:ascii="Times New Roman" w:hAnsi="Times New Roman" w:cs="Times New Roman"/>
          <w:sz w:val="28"/>
          <w:szCs w:val="28"/>
        </w:rPr>
        <w:t>Jäger</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Kerksick</w:t>
      </w:r>
      <w:proofErr w:type="spellEnd"/>
      <w:r w:rsidRPr="001274E5">
        <w:rPr>
          <w:rFonts w:ascii="Times New Roman" w:hAnsi="Times New Roman" w:cs="Times New Roman"/>
          <w:sz w:val="28"/>
          <w:szCs w:val="28"/>
        </w:rPr>
        <w:t xml:space="preserve"> CM, </w:t>
      </w:r>
      <w:proofErr w:type="spellStart"/>
      <w:r w:rsidRPr="001274E5">
        <w:rPr>
          <w:rFonts w:ascii="Times New Roman" w:hAnsi="Times New Roman" w:cs="Times New Roman"/>
          <w:sz w:val="28"/>
          <w:szCs w:val="28"/>
        </w:rPr>
        <w:t>Campbell</w:t>
      </w:r>
      <w:proofErr w:type="spellEnd"/>
      <w:r w:rsidRPr="001274E5">
        <w:rPr>
          <w:rFonts w:ascii="Times New Roman" w:hAnsi="Times New Roman" w:cs="Times New Roman"/>
          <w:sz w:val="28"/>
          <w:szCs w:val="28"/>
        </w:rPr>
        <w:t xml:space="preserve"> BI.</w:t>
      </w:r>
      <w:r w:rsidR="00B3465E">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International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Society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Position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protein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exercise</w:t>
      </w:r>
      <w:proofErr w:type="spellEnd"/>
      <w:r w:rsidRPr="001274E5">
        <w:rPr>
          <w:rFonts w:ascii="Times New Roman" w:hAnsi="Times New Roman" w:cs="Times New Roman"/>
          <w:sz w:val="28"/>
          <w:szCs w:val="28"/>
        </w:rPr>
        <w:t>.</w:t>
      </w:r>
      <w:r w:rsidR="00B3465E">
        <w:rPr>
          <w:rFonts w:ascii="Times New Roman" w:hAnsi="Times New Roman" w:cs="Times New Roman"/>
          <w:sz w:val="28"/>
          <w:szCs w:val="28"/>
        </w:rPr>
        <w:t xml:space="preserve"> </w:t>
      </w:r>
      <w:r w:rsidRPr="001274E5">
        <w:rPr>
          <w:rFonts w:ascii="Times New Roman" w:hAnsi="Times New Roman" w:cs="Times New Roman"/>
          <w:sz w:val="28"/>
          <w:szCs w:val="28"/>
        </w:rPr>
        <w:t xml:space="preserve">J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Soc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00B3465E">
        <w:rPr>
          <w:rFonts w:ascii="Times New Roman" w:hAnsi="Times New Roman" w:cs="Times New Roman"/>
          <w:sz w:val="28"/>
          <w:szCs w:val="28"/>
        </w:rPr>
        <w:t>. 2017;</w:t>
      </w:r>
      <w:r w:rsidRPr="001274E5">
        <w:rPr>
          <w:rFonts w:ascii="Times New Roman" w:hAnsi="Times New Roman" w:cs="Times New Roman"/>
          <w:sz w:val="28"/>
          <w:szCs w:val="28"/>
        </w:rPr>
        <w:t>14</w:t>
      </w:r>
      <w:r w:rsidR="00B3465E">
        <w:rPr>
          <w:rFonts w:ascii="Times New Roman" w:hAnsi="Times New Roman" w:cs="Times New Roman"/>
          <w:sz w:val="28"/>
          <w:szCs w:val="28"/>
        </w:rPr>
        <w:t>:</w:t>
      </w:r>
      <w:r w:rsidRPr="001274E5">
        <w:rPr>
          <w:rFonts w:ascii="Times New Roman" w:hAnsi="Times New Roman" w:cs="Times New Roman"/>
          <w:sz w:val="28"/>
          <w:szCs w:val="28"/>
        </w:rPr>
        <w:t>20. https://doi.org/10.1186/s12970-017-0177-8</w:t>
      </w:r>
    </w:p>
    <w:p w14:paraId="3875DCE4" w14:textId="77777777" w:rsidR="00C455D8" w:rsidRPr="001274E5" w:rsidRDefault="00C455D8"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lastRenderedPageBreak/>
        <w:t xml:space="preserve">89. </w:t>
      </w:r>
      <w:proofErr w:type="spellStart"/>
      <w:r w:rsidRPr="001274E5">
        <w:rPr>
          <w:rFonts w:ascii="Times New Roman" w:hAnsi="Times New Roman" w:cs="Times New Roman"/>
          <w:sz w:val="28"/>
          <w:szCs w:val="28"/>
        </w:rPr>
        <w:t>Henselmans</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Bjørnsen</w:t>
      </w:r>
      <w:proofErr w:type="spellEnd"/>
      <w:r w:rsidRPr="001274E5">
        <w:rPr>
          <w:rFonts w:ascii="Times New Roman" w:hAnsi="Times New Roman" w:cs="Times New Roman"/>
          <w:sz w:val="28"/>
          <w:szCs w:val="28"/>
        </w:rPr>
        <w:t xml:space="preserve"> T, </w:t>
      </w:r>
      <w:proofErr w:type="spellStart"/>
      <w:r w:rsidRPr="001274E5">
        <w:rPr>
          <w:rFonts w:ascii="Times New Roman" w:hAnsi="Times New Roman" w:cs="Times New Roman"/>
          <w:sz w:val="28"/>
          <w:szCs w:val="28"/>
        </w:rPr>
        <w:t>Hedderman</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Vårvik</w:t>
      </w:r>
      <w:proofErr w:type="spellEnd"/>
      <w:r w:rsidRPr="001274E5">
        <w:rPr>
          <w:rFonts w:ascii="Times New Roman" w:hAnsi="Times New Roman" w:cs="Times New Roman"/>
          <w:sz w:val="28"/>
          <w:szCs w:val="28"/>
        </w:rPr>
        <w:t xml:space="preserve"> FT.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Carbohydrate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Strength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Resistance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Performance</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Systematic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Nutrients</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Feb</w:t>
      </w:r>
      <w:proofErr w:type="spellEnd"/>
      <w:r w:rsidRPr="001274E5">
        <w:rPr>
          <w:rFonts w:ascii="Times New Roman" w:hAnsi="Times New Roman" w:cs="Times New Roman"/>
          <w:sz w:val="28"/>
          <w:szCs w:val="28"/>
        </w:rPr>
        <w:t xml:space="preserve"> 18;14(4):856.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10.3390/nu14040856.</w:t>
      </w:r>
    </w:p>
    <w:p w14:paraId="1CA7E32F" w14:textId="77777777" w:rsidR="00C455D8" w:rsidRPr="001274E5" w:rsidRDefault="00C455D8"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90. </w:t>
      </w:r>
      <w:proofErr w:type="spellStart"/>
      <w:r w:rsidRPr="001274E5">
        <w:rPr>
          <w:rFonts w:ascii="Times New Roman" w:hAnsi="Times New Roman" w:cs="Times New Roman"/>
          <w:sz w:val="28"/>
          <w:szCs w:val="28"/>
        </w:rPr>
        <w:t>Ardisson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Korat</w:t>
      </w:r>
      <w:proofErr w:type="spellEnd"/>
      <w:r w:rsidRPr="001274E5">
        <w:rPr>
          <w:rFonts w:ascii="Times New Roman" w:hAnsi="Times New Roman" w:cs="Times New Roman"/>
          <w:sz w:val="28"/>
          <w:szCs w:val="28"/>
        </w:rPr>
        <w:t xml:space="preserve"> AV, </w:t>
      </w:r>
      <w:proofErr w:type="spellStart"/>
      <w:r w:rsidRPr="001274E5">
        <w:rPr>
          <w:rFonts w:ascii="Times New Roman" w:hAnsi="Times New Roman" w:cs="Times New Roman"/>
          <w:sz w:val="28"/>
          <w:szCs w:val="28"/>
        </w:rPr>
        <w:t>Duscova</w:t>
      </w:r>
      <w:proofErr w:type="spellEnd"/>
      <w:r w:rsidRPr="001274E5">
        <w:rPr>
          <w:rFonts w:ascii="Times New Roman" w:hAnsi="Times New Roman" w:cs="Times New Roman"/>
          <w:sz w:val="28"/>
          <w:szCs w:val="28"/>
        </w:rPr>
        <w:t xml:space="preserve"> E, </w:t>
      </w:r>
      <w:proofErr w:type="spellStart"/>
      <w:r w:rsidRPr="001274E5">
        <w:rPr>
          <w:rFonts w:ascii="Times New Roman" w:hAnsi="Times New Roman" w:cs="Times New Roman"/>
          <w:sz w:val="28"/>
          <w:szCs w:val="28"/>
        </w:rPr>
        <w:t>Shea</w:t>
      </w:r>
      <w:proofErr w:type="spellEnd"/>
      <w:r w:rsidRPr="001274E5">
        <w:rPr>
          <w:rFonts w:ascii="Times New Roman" w:hAnsi="Times New Roman" w:cs="Times New Roman"/>
          <w:sz w:val="28"/>
          <w:szCs w:val="28"/>
        </w:rPr>
        <w:t xml:space="preserve"> MK, </w:t>
      </w:r>
      <w:proofErr w:type="spellStart"/>
      <w:r w:rsidRPr="001274E5">
        <w:rPr>
          <w:rFonts w:ascii="Times New Roman" w:hAnsi="Times New Roman" w:cs="Times New Roman"/>
          <w:sz w:val="28"/>
          <w:szCs w:val="28"/>
        </w:rPr>
        <w:t>Jacques</w:t>
      </w:r>
      <w:proofErr w:type="spellEnd"/>
      <w:r w:rsidRPr="001274E5">
        <w:rPr>
          <w:rFonts w:ascii="Times New Roman" w:hAnsi="Times New Roman" w:cs="Times New Roman"/>
          <w:sz w:val="28"/>
          <w:szCs w:val="28"/>
        </w:rPr>
        <w:t xml:space="preserve"> PF, </w:t>
      </w:r>
      <w:proofErr w:type="spellStart"/>
      <w:r w:rsidRPr="001274E5">
        <w:rPr>
          <w:rFonts w:ascii="Times New Roman" w:hAnsi="Times New Roman" w:cs="Times New Roman"/>
          <w:sz w:val="28"/>
          <w:szCs w:val="28"/>
        </w:rPr>
        <w:t>Sebastiani</w:t>
      </w:r>
      <w:proofErr w:type="spellEnd"/>
      <w:r w:rsidRPr="001274E5">
        <w:rPr>
          <w:rFonts w:ascii="Times New Roman" w:hAnsi="Times New Roman" w:cs="Times New Roman"/>
          <w:sz w:val="28"/>
          <w:szCs w:val="28"/>
        </w:rPr>
        <w:t xml:space="preserve"> P, </w:t>
      </w:r>
      <w:proofErr w:type="spellStart"/>
      <w:r w:rsidRPr="001274E5">
        <w:rPr>
          <w:rFonts w:ascii="Times New Roman" w:hAnsi="Times New Roman" w:cs="Times New Roman"/>
          <w:sz w:val="28"/>
          <w:szCs w:val="28"/>
        </w:rPr>
        <w:t>Wang</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Mahdavi</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Eliassen</w:t>
      </w:r>
      <w:proofErr w:type="spellEnd"/>
      <w:r w:rsidRPr="001274E5">
        <w:rPr>
          <w:rFonts w:ascii="Times New Roman" w:hAnsi="Times New Roman" w:cs="Times New Roman"/>
          <w:sz w:val="28"/>
          <w:szCs w:val="28"/>
        </w:rPr>
        <w:t xml:space="preserve"> AH, </w:t>
      </w:r>
      <w:proofErr w:type="spellStart"/>
      <w:r w:rsidRPr="001274E5">
        <w:rPr>
          <w:rFonts w:ascii="Times New Roman" w:hAnsi="Times New Roman" w:cs="Times New Roman"/>
          <w:sz w:val="28"/>
          <w:szCs w:val="28"/>
        </w:rPr>
        <w:t>Willett</w:t>
      </w:r>
      <w:proofErr w:type="spellEnd"/>
      <w:r w:rsidRPr="001274E5">
        <w:rPr>
          <w:rFonts w:ascii="Times New Roman" w:hAnsi="Times New Roman" w:cs="Times New Roman"/>
          <w:sz w:val="28"/>
          <w:szCs w:val="28"/>
        </w:rPr>
        <w:t xml:space="preserve"> WC, </w:t>
      </w:r>
      <w:proofErr w:type="spellStart"/>
      <w:r w:rsidRPr="001274E5">
        <w:rPr>
          <w:rFonts w:ascii="Times New Roman" w:hAnsi="Times New Roman" w:cs="Times New Roman"/>
          <w:sz w:val="28"/>
          <w:szCs w:val="28"/>
        </w:rPr>
        <w:t>Sun</w:t>
      </w:r>
      <w:proofErr w:type="spellEnd"/>
      <w:r w:rsidRPr="001274E5">
        <w:rPr>
          <w:rFonts w:ascii="Times New Roman" w:hAnsi="Times New Roman" w:cs="Times New Roman"/>
          <w:sz w:val="28"/>
          <w:szCs w:val="28"/>
        </w:rPr>
        <w:t xml:space="preserve"> Q.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Carbohydrate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Carbohydrate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Quality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Aging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Women</w:t>
      </w:r>
      <w:proofErr w:type="spellEnd"/>
      <w:r w:rsidRPr="001274E5">
        <w:rPr>
          <w:rFonts w:ascii="Times New Roman" w:hAnsi="Times New Roman" w:cs="Times New Roman"/>
          <w:sz w:val="28"/>
          <w:szCs w:val="28"/>
        </w:rPr>
        <w:t xml:space="preserve">. JAMA </w:t>
      </w:r>
      <w:proofErr w:type="spellStart"/>
      <w:r w:rsidRPr="001274E5">
        <w:rPr>
          <w:rFonts w:ascii="Times New Roman" w:hAnsi="Times New Roman" w:cs="Times New Roman"/>
          <w:sz w:val="28"/>
          <w:szCs w:val="28"/>
        </w:rPr>
        <w:t>Netw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Open</w:t>
      </w:r>
      <w:proofErr w:type="spellEnd"/>
      <w:r w:rsidRPr="001274E5">
        <w:rPr>
          <w:rFonts w:ascii="Times New Roman" w:hAnsi="Times New Roman" w:cs="Times New Roman"/>
          <w:sz w:val="28"/>
          <w:szCs w:val="28"/>
        </w:rPr>
        <w:t xml:space="preserve">. 2025 </w:t>
      </w:r>
      <w:proofErr w:type="spellStart"/>
      <w:r w:rsidRPr="001274E5">
        <w:rPr>
          <w:rFonts w:ascii="Times New Roman" w:hAnsi="Times New Roman" w:cs="Times New Roman"/>
          <w:sz w:val="28"/>
          <w:szCs w:val="28"/>
        </w:rPr>
        <w:t>May</w:t>
      </w:r>
      <w:proofErr w:type="spellEnd"/>
      <w:r w:rsidRPr="001274E5">
        <w:rPr>
          <w:rFonts w:ascii="Times New Roman" w:hAnsi="Times New Roman" w:cs="Times New Roman"/>
          <w:sz w:val="28"/>
          <w:szCs w:val="28"/>
        </w:rPr>
        <w:t xml:space="preserve"> 1;8(5):e2511056.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10.1001/jamanetworkopen.2025.11056.</w:t>
      </w:r>
    </w:p>
    <w:p w14:paraId="6FC33912" w14:textId="77777777" w:rsidR="00C455D8" w:rsidRPr="001274E5" w:rsidRDefault="00C455D8"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91. </w:t>
      </w:r>
      <w:proofErr w:type="spellStart"/>
      <w:r w:rsidRPr="001274E5">
        <w:rPr>
          <w:rFonts w:ascii="Times New Roman" w:hAnsi="Times New Roman" w:cs="Times New Roman"/>
          <w:sz w:val="28"/>
          <w:szCs w:val="28"/>
        </w:rPr>
        <w:t>Helm</w:t>
      </w:r>
      <w:proofErr w:type="spellEnd"/>
      <w:r w:rsidRPr="001274E5">
        <w:rPr>
          <w:rFonts w:ascii="Times New Roman" w:hAnsi="Times New Roman" w:cs="Times New Roman"/>
          <w:sz w:val="28"/>
          <w:szCs w:val="28"/>
        </w:rPr>
        <w:t xml:space="preserve"> MM, </w:t>
      </w:r>
      <w:proofErr w:type="spellStart"/>
      <w:r w:rsidRPr="001274E5">
        <w:rPr>
          <w:rFonts w:ascii="Times New Roman" w:hAnsi="Times New Roman" w:cs="Times New Roman"/>
          <w:sz w:val="28"/>
          <w:szCs w:val="28"/>
        </w:rPr>
        <w:t>McGinnis</w:t>
      </w:r>
      <w:proofErr w:type="spellEnd"/>
      <w:r w:rsidRPr="001274E5">
        <w:rPr>
          <w:rFonts w:ascii="Times New Roman" w:hAnsi="Times New Roman" w:cs="Times New Roman"/>
          <w:sz w:val="28"/>
          <w:szCs w:val="28"/>
        </w:rPr>
        <w:t xml:space="preserve"> GR, </w:t>
      </w:r>
      <w:proofErr w:type="spellStart"/>
      <w:r w:rsidRPr="001274E5">
        <w:rPr>
          <w:rFonts w:ascii="Times New Roman" w:hAnsi="Times New Roman" w:cs="Times New Roman"/>
          <w:sz w:val="28"/>
          <w:szCs w:val="28"/>
        </w:rPr>
        <w:t>Basu</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Impact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Nutrition-Based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Interventions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Performance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during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Menstrual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Cycle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Phases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Environ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Public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xml:space="preserve">. 2021 </w:t>
      </w:r>
      <w:proofErr w:type="spellStart"/>
      <w:r w:rsidRPr="001274E5">
        <w:rPr>
          <w:rFonts w:ascii="Times New Roman" w:hAnsi="Times New Roman" w:cs="Times New Roman"/>
          <w:sz w:val="28"/>
          <w:szCs w:val="28"/>
        </w:rPr>
        <w:t>Jun</w:t>
      </w:r>
      <w:proofErr w:type="spellEnd"/>
      <w:r w:rsidRPr="001274E5">
        <w:rPr>
          <w:rFonts w:ascii="Times New Roman" w:hAnsi="Times New Roman" w:cs="Times New Roman"/>
          <w:sz w:val="28"/>
          <w:szCs w:val="28"/>
        </w:rPr>
        <w:t xml:space="preserve"> 10;18(12):6294.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10.3390/ijerph18126294.</w:t>
      </w:r>
    </w:p>
    <w:p w14:paraId="5FFEEA5C" w14:textId="77777777" w:rsidR="00874A94" w:rsidRPr="001274E5" w:rsidRDefault="00874A94"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92. </w:t>
      </w:r>
      <w:proofErr w:type="spellStart"/>
      <w:r w:rsidRPr="001274E5">
        <w:rPr>
          <w:rFonts w:ascii="Times New Roman" w:hAnsi="Times New Roman" w:cs="Times New Roman"/>
          <w:sz w:val="28"/>
          <w:szCs w:val="28"/>
        </w:rPr>
        <w:t>Ingram</w:t>
      </w:r>
      <w:proofErr w:type="spellEnd"/>
      <w:r w:rsidRPr="001274E5">
        <w:rPr>
          <w:rFonts w:ascii="Times New Roman" w:hAnsi="Times New Roman" w:cs="Times New Roman"/>
          <w:sz w:val="28"/>
          <w:szCs w:val="28"/>
        </w:rPr>
        <w:t xml:space="preserve"> DM, </w:t>
      </w:r>
      <w:proofErr w:type="spellStart"/>
      <w:r w:rsidRPr="001274E5">
        <w:rPr>
          <w:rFonts w:ascii="Times New Roman" w:hAnsi="Times New Roman" w:cs="Times New Roman"/>
          <w:sz w:val="28"/>
          <w:szCs w:val="28"/>
        </w:rPr>
        <w:t>Bennett</w:t>
      </w:r>
      <w:proofErr w:type="spellEnd"/>
      <w:r w:rsidRPr="001274E5">
        <w:rPr>
          <w:rFonts w:ascii="Times New Roman" w:hAnsi="Times New Roman" w:cs="Times New Roman"/>
          <w:sz w:val="28"/>
          <w:szCs w:val="28"/>
        </w:rPr>
        <w:t xml:space="preserve"> FC, </w:t>
      </w:r>
      <w:proofErr w:type="spellStart"/>
      <w:r w:rsidRPr="001274E5">
        <w:rPr>
          <w:rFonts w:ascii="Times New Roman" w:hAnsi="Times New Roman" w:cs="Times New Roman"/>
          <w:sz w:val="28"/>
          <w:szCs w:val="28"/>
        </w:rPr>
        <w:t>Willcox</w:t>
      </w:r>
      <w:proofErr w:type="spellEnd"/>
      <w:r w:rsidRPr="001274E5">
        <w:rPr>
          <w:rFonts w:ascii="Times New Roman" w:hAnsi="Times New Roman" w:cs="Times New Roman"/>
          <w:sz w:val="28"/>
          <w:szCs w:val="28"/>
        </w:rPr>
        <w:t xml:space="preserve"> D, </w:t>
      </w:r>
      <w:proofErr w:type="spellStart"/>
      <w:r w:rsidRPr="001274E5">
        <w:rPr>
          <w:rFonts w:ascii="Times New Roman" w:hAnsi="Times New Roman" w:cs="Times New Roman"/>
          <w:sz w:val="28"/>
          <w:szCs w:val="28"/>
        </w:rPr>
        <w:t>de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Klerk</w:t>
      </w:r>
      <w:proofErr w:type="spellEnd"/>
      <w:r w:rsidRPr="001274E5">
        <w:rPr>
          <w:rFonts w:ascii="Times New Roman" w:hAnsi="Times New Roman" w:cs="Times New Roman"/>
          <w:sz w:val="28"/>
          <w:szCs w:val="28"/>
        </w:rPr>
        <w:t xml:space="preserve"> N. </w:t>
      </w:r>
      <w:proofErr w:type="spellStart"/>
      <w:r w:rsidRPr="001274E5">
        <w:rPr>
          <w:rFonts w:ascii="Times New Roman" w:hAnsi="Times New Roman" w:cs="Times New Roman"/>
          <w:sz w:val="28"/>
          <w:szCs w:val="28"/>
        </w:rPr>
        <w:t>Effect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low-fat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female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sex</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hormone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levels</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Natl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Cancer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Inst</w:t>
      </w:r>
      <w:proofErr w:type="spellEnd"/>
      <w:r w:rsidRPr="001274E5">
        <w:rPr>
          <w:rFonts w:ascii="Times New Roman" w:hAnsi="Times New Roman" w:cs="Times New Roman"/>
          <w:sz w:val="28"/>
          <w:szCs w:val="28"/>
        </w:rPr>
        <w:t>. 1987 Dec;79(6):1225-9</w:t>
      </w:r>
    </w:p>
    <w:p w14:paraId="5171C029" w14:textId="77777777" w:rsidR="00874A94" w:rsidRPr="001274E5" w:rsidRDefault="00874A94"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93. </w:t>
      </w:r>
      <w:proofErr w:type="spellStart"/>
      <w:r w:rsidRPr="001274E5">
        <w:rPr>
          <w:rFonts w:ascii="Times New Roman" w:hAnsi="Times New Roman" w:cs="Times New Roman"/>
          <w:sz w:val="28"/>
          <w:szCs w:val="28"/>
        </w:rPr>
        <w:t>Mumford</w:t>
      </w:r>
      <w:proofErr w:type="spellEnd"/>
      <w:r w:rsidRPr="001274E5">
        <w:rPr>
          <w:rFonts w:ascii="Times New Roman" w:hAnsi="Times New Roman" w:cs="Times New Roman"/>
          <w:sz w:val="28"/>
          <w:szCs w:val="28"/>
        </w:rPr>
        <w:t xml:space="preserve"> SL, </w:t>
      </w:r>
      <w:proofErr w:type="spellStart"/>
      <w:r w:rsidRPr="001274E5">
        <w:rPr>
          <w:rFonts w:ascii="Times New Roman" w:hAnsi="Times New Roman" w:cs="Times New Roman"/>
          <w:sz w:val="28"/>
          <w:szCs w:val="28"/>
        </w:rPr>
        <w:t>Chavarro</w:t>
      </w:r>
      <w:proofErr w:type="spellEnd"/>
      <w:r w:rsidRPr="001274E5">
        <w:rPr>
          <w:rFonts w:ascii="Times New Roman" w:hAnsi="Times New Roman" w:cs="Times New Roman"/>
          <w:sz w:val="28"/>
          <w:szCs w:val="28"/>
        </w:rPr>
        <w:t xml:space="preserve"> JE, </w:t>
      </w:r>
      <w:proofErr w:type="spellStart"/>
      <w:r w:rsidRPr="001274E5">
        <w:rPr>
          <w:rFonts w:ascii="Times New Roman" w:hAnsi="Times New Roman" w:cs="Times New Roman"/>
          <w:sz w:val="28"/>
          <w:szCs w:val="28"/>
        </w:rPr>
        <w:t>Zhang</w:t>
      </w:r>
      <w:proofErr w:type="spellEnd"/>
      <w:r w:rsidRPr="001274E5">
        <w:rPr>
          <w:rFonts w:ascii="Times New Roman" w:hAnsi="Times New Roman" w:cs="Times New Roman"/>
          <w:sz w:val="28"/>
          <w:szCs w:val="28"/>
        </w:rPr>
        <w:t xml:space="preserve"> C, </w:t>
      </w:r>
      <w:proofErr w:type="spellStart"/>
      <w:r w:rsidRPr="001274E5">
        <w:rPr>
          <w:rFonts w:ascii="Times New Roman" w:hAnsi="Times New Roman" w:cs="Times New Roman"/>
          <w:sz w:val="28"/>
          <w:szCs w:val="28"/>
        </w:rPr>
        <w:t>Perkins</w:t>
      </w:r>
      <w:proofErr w:type="spellEnd"/>
      <w:r w:rsidRPr="001274E5">
        <w:rPr>
          <w:rFonts w:ascii="Times New Roman" w:hAnsi="Times New Roman" w:cs="Times New Roman"/>
          <w:sz w:val="28"/>
          <w:szCs w:val="28"/>
        </w:rPr>
        <w:t xml:space="preserve"> NJ, </w:t>
      </w:r>
      <w:proofErr w:type="spellStart"/>
      <w:r w:rsidRPr="001274E5">
        <w:rPr>
          <w:rFonts w:ascii="Times New Roman" w:hAnsi="Times New Roman" w:cs="Times New Roman"/>
          <w:sz w:val="28"/>
          <w:szCs w:val="28"/>
        </w:rPr>
        <w:t>Sjaarda</w:t>
      </w:r>
      <w:proofErr w:type="spellEnd"/>
      <w:r w:rsidRPr="001274E5">
        <w:rPr>
          <w:rFonts w:ascii="Times New Roman" w:hAnsi="Times New Roman" w:cs="Times New Roman"/>
          <w:sz w:val="28"/>
          <w:szCs w:val="28"/>
        </w:rPr>
        <w:t xml:space="preserve"> LA, </w:t>
      </w:r>
      <w:proofErr w:type="spellStart"/>
      <w:r w:rsidRPr="001274E5">
        <w:rPr>
          <w:rFonts w:ascii="Times New Roman" w:hAnsi="Times New Roman" w:cs="Times New Roman"/>
          <w:sz w:val="28"/>
          <w:szCs w:val="28"/>
        </w:rPr>
        <w:t>Pollack</w:t>
      </w:r>
      <w:proofErr w:type="spellEnd"/>
      <w:r w:rsidRPr="001274E5">
        <w:rPr>
          <w:rFonts w:ascii="Times New Roman" w:hAnsi="Times New Roman" w:cs="Times New Roman"/>
          <w:sz w:val="28"/>
          <w:szCs w:val="28"/>
        </w:rPr>
        <w:t xml:space="preserve"> AZ, </w:t>
      </w:r>
      <w:proofErr w:type="spellStart"/>
      <w:r w:rsidRPr="001274E5">
        <w:rPr>
          <w:rFonts w:ascii="Times New Roman" w:hAnsi="Times New Roman" w:cs="Times New Roman"/>
          <w:sz w:val="28"/>
          <w:szCs w:val="28"/>
        </w:rPr>
        <w:t>Schliep</w:t>
      </w:r>
      <w:proofErr w:type="spellEnd"/>
      <w:r w:rsidRPr="001274E5">
        <w:rPr>
          <w:rFonts w:ascii="Times New Roman" w:hAnsi="Times New Roman" w:cs="Times New Roman"/>
          <w:sz w:val="28"/>
          <w:szCs w:val="28"/>
        </w:rPr>
        <w:t xml:space="preserve"> KC, </w:t>
      </w:r>
      <w:proofErr w:type="spellStart"/>
      <w:r w:rsidRPr="001274E5">
        <w:rPr>
          <w:rFonts w:ascii="Times New Roman" w:hAnsi="Times New Roman" w:cs="Times New Roman"/>
          <w:sz w:val="28"/>
          <w:szCs w:val="28"/>
        </w:rPr>
        <w:t>Michels</w:t>
      </w:r>
      <w:proofErr w:type="spellEnd"/>
      <w:r w:rsidRPr="001274E5">
        <w:rPr>
          <w:rFonts w:ascii="Times New Roman" w:hAnsi="Times New Roman" w:cs="Times New Roman"/>
          <w:sz w:val="28"/>
          <w:szCs w:val="28"/>
        </w:rPr>
        <w:t xml:space="preserve"> KA, </w:t>
      </w:r>
      <w:proofErr w:type="spellStart"/>
      <w:r w:rsidRPr="001274E5">
        <w:rPr>
          <w:rFonts w:ascii="Times New Roman" w:hAnsi="Times New Roman" w:cs="Times New Roman"/>
          <w:sz w:val="28"/>
          <w:szCs w:val="28"/>
        </w:rPr>
        <w:t>Zarek</w:t>
      </w:r>
      <w:proofErr w:type="spellEnd"/>
      <w:r w:rsidRPr="001274E5">
        <w:rPr>
          <w:rFonts w:ascii="Times New Roman" w:hAnsi="Times New Roman" w:cs="Times New Roman"/>
          <w:sz w:val="28"/>
          <w:szCs w:val="28"/>
        </w:rPr>
        <w:t xml:space="preserve"> SM, </w:t>
      </w:r>
      <w:proofErr w:type="spellStart"/>
      <w:r w:rsidRPr="001274E5">
        <w:rPr>
          <w:rFonts w:ascii="Times New Roman" w:hAnsi="Times New Roman" w:cs="Times New Roman"/>
          <w:sz w:val="28"/>
          <w:szCs w:val="28"/>
        </w:rPr>
        <w:t>Plowden</w:t>
      </w:r>
      <w:proofErr w:type="spellEnd"/>
      <w:r w:rsidRPr="001274E5">
        <w:rPr>
          <w:rFonts w:ascii="Times New Roman" w:hAnsi="Times New Roman" w:cs="Times New Roman"/>
          <w:sz w:val="28"/>
          <w:szCs w:val="28"/>
        </w:rPr>
        <w:t xml:space="preserve"> TC, </w:t>
      </w:r>
      <w:proofErr w:type="spellStart"/>
      <w:r w:rsidRPr="001274E5">
        <w:rPr>
          <w:rFonts w:ascii="Times New Roman" w:hAnsi="Times New Roman" w:cs="Times New Roman"/>
          <w:sz w:val="28"/>
          <w:szCs w:val="28"/>
        </w:rPr>
        <w:t>Radin</w:t>
      </w:r>
      <w:proofErr w:type="spellEnd"/>
      <w:r w:rsidRPr="001274E5">
        <w:rPr>
          <w:rFonts w:ascii="Times New Roman" w:hAnsi="Times New Roman" w:cs="Times New Roman"/>
          <w:sz w:val="28"/>
          <w:szCs w:val="28"/>
        </w:rPr>
        <w:t xml:space="preserve"> RG, </w:t>
      </w:r>
      <w:proofErr w:type="spellStart"/>
      <w:r w:rsidRPr="001274E5">
        <w:rPr>
          <w:rFonts w:ascii="Times New Roman" w:hAnsi="Times New Roman" w:cs="Times New Roman"/>
          <w:sz w:val="28"/>
          <w:szCs w:val="28"/>
        </w:rPr>
        <w:t>Messer</w:t>
      </w:r>
      <w:proofErr w:type="spellEnd"/>
      <w:r w:rsidRPr="001274E5">
        <w:rPr>
          <w:rFonts w:ascii="Times New Roman" w:hAnsi="Times New Roman" w:cs="Times New Roman"/>
          <w:sz w:val="28"/>
          <w:szCs w:val="28"/>
        </w:rPr>
        <w:t xml:space="preserve"> LC, </w:t>
      </w:r>
      <w:proofErr w:type="spellStart"/>
      <w:r w:rsidRPr="001274E5">
        <w:rPr>
          <w:rFonts w:ascii="Times New Roman" w:hAnsi="Times New Roman" w:cs="Times New Roman"/>
          <w:sz w:val="28"/>
          <w:szCs w:val="28"/>
        </w:rPr>
        <w:t>Frankel</w:t>
      </w:r>
      <w:proofErr w:type="spellEnd"/>
      <w:r w:rsidRPr="001274E5">
        <w:rPr>
          <w:rFonts w:ascii="Times New Roman" w:hAnsi="Times New Roman" w:cs="Times New Roman"/>
          <w:sz w:val="28"/>
          <w:szCs w:val="28"/>
        </w:rPr>
        <w:t xml:space="preserve"> RA, </w:t>
      </w:r>
      <w:proofErr w:type="spellStart"/>
      <w:r w:rsidRPr="001274E5">
        <w:rPr>
          <w:rFonts w:ascii="Times New Roman" w:hAnsi="Times New Roman" w:cs="Times New Roman"/>
          <w:sz w:val="28"/>
          <w:szCs w:val="28"/>
        </w:rPr>
        <w:t>Wactawski-Wende</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fat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reproductive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hormone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concentrations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ovulation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regularly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menstruating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women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Am</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Clin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2016 Mar;103(3):868-77.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10.3945/ajcn.115.119321.</w:t>
      </w:r>
    </w:p>
    <w:p w14:paraId="13E5BE96" w14:textId="77777777" w:rsidR="00874A94" w:rsidRPr="001274E5" w:rsidRDefault="00874A94"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94. </w:t>
      </w:r>
      <w:proofErr w:type="spellStart"/>
      <w:r w:rsidRPr="001274E5">
        <w:rPr>
          <w:rFonts w:ascii="Times New Roman" w:hAnsi="Times New Roman" w:cs="Times New Roman"/>
          <w:sz w:val="28"/>
          <w:szCs w:val="28"/>
        </w:rPr>
        <w:t>Spradley</w:t>
      </w:r>
      <w:proofErr w:type="spellEnd"/>
      <w:r w:rsidRPr="001274E5">
        <w:rPr>
          <w:rFonts w:ascii="Times New Roman" w:hAnsi="Times New Roman" w:cs="Times New Roman"/>
          <w:sz w:val="28"/>
          <w:szCs w:val="28"/>
        </w:rPr>
        <w:t xml:space="preserve"> BD, </w:t>
      </w:r>
      <w:proofErr w:type="spellStart"/>
      <w:r w:rsidRPr="001274E5">
        <w:rPr>
          <w:rFonts w:ascii="Times New Roman" w:hAnsi="Times New Roman" w:cs="Times New Roman"/>
          <w:sz w:val="28"/>
          <w:szCs w:val="28"/>
        </w:rPr>
        <w:t>Crowley</w:t>
      </w:r>
      <w:proofErr w:type="spellEnd"/>
      <w:r w:rsidRPr="001274E5">
        <w:rPr>
          <w:rFonts w:ascii="Times New Roman" w:hAnsi="Times New Roman" w:cs="Times New Roman"/>
          <w:sz w:val="28"/>
          <w:szCs w:val="28"/>
        </w:rPr>
        <w:t xml:space="preserve"> KR, </w:t>
      </w:r>
      <w:proofErr w:type="spellStart"/>
      <w:r w:rsidRPr="001274E5">
        <w:rPr>
          <w:rFonts w:ascii="Times New Roman" w:hAnsi="Times New Roman" w:cs="Times New Roman"/>
          <w:sz w:val="28"/>
          <w:szCs w:val="28"/>
        </w:rPr>
        <w:t>Tai</w:t>
      </w:r>
      <w:proofErr w:type="spellEnd"/>
      <w:r w:rsidRPr="001274E5">
        <w:rPr>
          <w:rFonts w:ascii="Times New Roman" w:hAnsi="Times New Roman" w:cs="Times New Roman"/>
          <w:sz w:val="28"/>
          <w:szCs w:val="28"/>
        </w:rPr>
        <w:t xml:space="preserve"> CY, </w:t>
      </w:r>
      <w:proofErr w:type="spellStart"/>
      <w:r w:rsidRPr="001274E5">
        <w:rPr>
          <w:rFonts w:ascii="Times New Roman" w:hAnsi="Times New Roman" w:cs="Times New Roman"/>
          <w:sz w:val="28"/>
          <w:szCs w:val="28"/>
        </w:rPr>
        <w:t>Kendall</w:t>
      </w:r>
      <w:proofErr w:type="spellEnd"/>
      <w:r w:rsidRPr="001274E5">
        <w:rPr>
          <w:rFonts w:ascii="Times New Roman" w:hAnsi="Times New Roman" w:cs="Times New Roman"/>
          <w:sz w:val="28"/>
          <w:szCs w:val="28"/>
        </w:rPr>
        <w:t xml:space="preserve"> KL, </w:t>
      </w:r>
      <w:proofErr w:type="spellStart"/>
      <w:r w:rsidRPr="001274E5">
        <w:rPr>
          <w:rFonts w:ascii="Times New Roman" w:hAnsi="Times New Roman" w:cs="Times New Roman"/>
          <w:sz w:val="28"/>
          <w:szCs w:val="28"/>
        </w:rPr>
        <w:t>Fukuda</w:t>
      </w:r>
      <w:proofErr w:type="spellEnd"/>
      <w:r w:rsidRPr="001274E5">
        <w:rPr>
          <w:rFonts w:ascii="Times New Roman" w:hAnsi="Times New Roman" w:cs="Times New Roman"/>
          <w:sz w:val="28"/>
          <w:szCs w:val="28"/>
        </w:rPr>
        <w:t xml:space="preserve"> DH, </w:t>
      </w:r>
      <w:proofErr w:type="spellStart"/>
      <w:r w:rsidRPr="001274E5">
        <w:rPr>
          <w:rFonts w:ascii="Times New Roman" w:hAnsi="Times New Roman" w:cs="Times New Roman"/>
          <w:sz w:val="28"/>
          <w:szCs w:val="28"/>
        </w:rPr>
        <w:t>Esposito</w:t>
      </w:r>
      <w:proofErr w:type="spellEnd"/>
      <w:r w:rsidRPr="001274E5">
        <w:rPr>
          <w:rFonts w:ascii="Times New Roman" w:hAnsi="Times New Roman" w:cs="Times New Roman"/>
          <w:sz w:val="28"/>
          <w:szCs w:val="28"/>
        </w:rPr>
        <w:t xml:space="preserve"> EN, </w:t>
      </w:r>
      <w:proofErr w:type="spellStart"/>
      <w:r w:rsidRPr="001274E5">
        <w:rPr>
          <w:rFonts w:ascii="Times New Roman" w:hAnsi="Times New Roman" w:cs="Times New Roman"/>
          <w:sz w:val="28"/>
          <w:szCs w:val="28"/>
        </w:rPr>
        <w:t>Moon</w:t>
      </w:r>
      <w:proofErr w:type="spellEnd"/>
      <w:r w:rsidRPr="001274E5">
        <w:rPr>
          <w:rFonts w:ascii="Times New Roman" w:hAnsi="Times New Roman" w:cs="Times New Roman"/>
          <w:sz w:val="28"/>
          <w:szCs w:val="28"/>
        </w:rPr>
        <w:t xml:space="preserve"> SE, </w:t>
      </w:r>
      <w:proofErr w:type="spellStart"/>
      <w:r w:rsidRPr="001274E5">
        <w:rPr>
          <w:rFonts w:ascii="Times New Roman" w:hAnsi="Times New Roman" w:cs="Times New Roman"/>
          <w:sz w:val="28"/>
          <w:szCs w:val="28"/>
        </w:rPr>
        <w:t>Moon</w:t>
      </w:r>
      <w:proofErr w:type="spellEnd"/>
      <w:r w:rsidRPr="001274E5">
        <w:rPr>
          <w:rFonts w:ascii="Times New Roman" w:hAnsi="Times New Roman" w:cs="Times New Roman"/>
          <w:sz w:val="28"/>
          <w:szCs w:val="28"/>
        </w:rPr>
        <w:t xml:space="preserve"> JR. </w:t>
      </w:r>
      <w:proofErr w:type="spellStart"/>
      <w:r w:rsidRPr="001274E5">
        <w:rPr>
          <w:rFonts w:ascii="Times New Roman" w:hAnsi="Times New Roman" w:cs="Times New Roman"/>
          <w:sz w:val="28"/>
          <w:szCs w:val="28"/>
        </w:rPr>
        <w:t>Ingesting</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pre-workout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supplement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containing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caffeine</w:t>
      </w:r>
      <w:proofErr w:type="spellEnd"/>
      <w:r w:rsidRPr="001274E5">
        <w:rPr>
          <w:rFonts w:ascii="Times New Roman" w:hAnsi="Times New Roman" w:cs="Times New Roman"/>
          <w:sz w:val="28"/>
          <w:szCs w:val="28"/>
        </w:rPr>
        <w:t>, B-</w:t>
      </w:r>
      <w:proofErr w:type="spellStart"/>
      <w:r w:rsidRPr="001274E5">
        <w:rPr>
          <w:rFonts w:ascii="Times New Roman" w:hAnsi="Times New Roman" w:cs="Times New Roman"/>
          <w:sz w:val="28"/>
          <w:szCs w:val="28"/>
        </w:rPr>
        <w:t>vitamins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amino</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acids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creatine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beta-alanine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before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exercise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delays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fatigue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while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improving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reaction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time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muscular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endurance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Metab</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Lond</w:t>
      </w:r>
      <w:proofErr w:type="spellEnd"/>
      <w:r w:rsidRPr="001274E5">
        <w:rPr>
          <w:rFonts w:ascii="Times New Roman" w:hAnsi="Times New Roman" w:cs="Times New Roman"/>
          <w:sz w:val="28"/>
          <w:szCs w:val="28"/>
        </w:rPr>
        <w:t xml:space="preserve">). 2012 </w:t>
      </w:r>
      <w:proofErr w:type="spellStart"/>
      <w:r w:rsidRPr="001274E5">
        <w:rPr>
          <w:rFonts w:ascii="Times New Roman" w:hAnsi="Times New Roman" w:cs="Times New Roman"/>
          <w:sz w:val="28"/>
          <w:szCs w:val="28"/>
        </w:rPr>
        <w:t>Mar</w:t>
      </w:r>
      <w:proofErr w:type="spellEnd"/>
      <w:r w:rsidRPr="001274E5">
        <w:rPr>
          <w:rFonts w:ascii="Times New Roman" w:hAnsi="Times New Roman" w:cs="Times New Roman"/>
          <w:sz w:val="28"/>
          <w:szCs w:val="28"/>
        </w:rPr>
        <w:t xml:space="preserve"> 30;9:28.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10.1186/1743-7075-9-28.</w:t>
      </w:r>
    </w:p>
    <w:p w14:paraId="6FCD443A" w14:textId="77777777" w:rsidR="00874A94" w:rsidRPr="001274E5" w:rsidRDefault="00874A94"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95. </w:t>
      </w:r>
      <w:proofErr w:type="spellStart"/>
      <w:r w:rsidRPr="001274E5">
        <w:rPr>
          <w:rFonts w:ascii="Times New Roman" w:hAnsi="Times New Roman" w:cs="Times New Roman"/>
          <w:sz w:val="28"/>
          <w:szCs w:val="28"/>
        </w:rPr>
        <w:t>Murphy</w:t>
      </w:r>
      <w:proofErr w:type="spellEnd"/>
      <w:r w:rsidRPr="001274E5">
        <w:rPr>
          <w:rFonts w:ascii="Times New Roman" w:hAnsi="Times New Roman" w:cs="Times New Roman"/>
          <w:sz w:val="28"/>
          <w:szCs w:val="28"/>
        </w:rPr>
        <w:t xml:space="preserve"> MJ, </w:t>
      </w:r>
      <w:proofErr w:type="spellStart"/>
      <w:r w:rsidRPr="001274E5">
        <w:rPr>
          <w:rFonts w:ascii="Times New Roman" w:hAnsi="Times New Roman" w:cs="Times New Roman"/>
          <w:sz w:val="28"/>
          <w:szCs w:val="28"/>
        </w:rPr>
        <w:t>Rushing</w:t>
      </w:r>
      <w:proofErr w:type="spellEnd"/>
      <w:r w:rsidRPr="001274E5">
        <w:rPr>
          <w:rFonts w:ascii="Times New Roman" w:hAnsi="Times New Roman" w:cs="Times New Roman"/>
          <w:sz w:val="28"/>
          <w:szCs w:val="28"/>
        </w:rPr>
        <w:t xml:space="preserve"> BR, </w:t>
      </w:r>
      <w:proofErr w:type="spellStart"/>
      <w:r w:rsidRPr="001274E5">
        <w:rPr>
          <w:rFonts w:ascii="Times New Roman" w:hAnsi="Times New Roman" w:cs="Times New Roman"/>
          <w:sz w:val="28"/>
          <w:szCs w:val="28"/>
        </w:rPr>
        <w:t>Sumner</w:t>
      </w:r>
      <w:proofErr w:type="spellEnd"/>
      <w:r w:rsidRPr="001274E5">
        <w:rPr>
          <w:rFonts w:ascii="Times New Roman" w:hAnsi="Times New Roman" w:cs="Times New Roman"/>
          <w:sz w:val="28"/>
          <w:szCs w:val="28"/>
        </w:rPr>
        <w:t xml:space="preserve"> SJ, </w:t>
      </w:r>
      <w:proofErr w:type="spellStart"/>
      <w:r w:rsidRPr="001274E5">
        <w:rPr>
          <w:rFonts w:ascii="Times New Roman" w:hAnsi="Times New Roman" w:cs="Times New Roman"/>
          <w:sz w:val="28"/>
          <w:szCs w:val="28"/>
        </w:rPr>
        <w:t>Hackney</w:t>
      </w:r>
      <w:proofErr w:type="spellEnd"/>
      <w:r w:rsidRPr="001274E5">
        <w:rPr>
          <w:rFonts w:ascii="Times New Roman" w:hAnsi="Times New Roman" w:cs="Times New Roman"/>
          <w:sz w:val="28"/>
          <w:szCs w:val="28"/>
        </w:rPr>
        <w:t xml:space="preserve"> AC.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Supplements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Performance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Women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Beta-Alanine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Caffeine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Nitrate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Sport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Exerc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Metab</w:t>
      </w:r>
      <w:proofErr w:type="spellEnd"/>
      <w:r w:rsidRPr="001274E5">
        <w:rPr>
          <w:rFonts w:ascii="Times New Roman" w:hAnsi="Times New Roman" w:cs="Times New Roman"/>
          <w:sz w:val="28"/>
          <w:szCs w:val="28"/>
        </w:rPr>
        <w:t xml:space="preserve">. 2022 </w:t>
      </w:r>
      <w:proofErr w:type="spellStart"/>
      <w:r w:rsidRPr="001274E5">
        <w:rPr>
          <w:rFonts w:ascii="Times New Roman" w:hAnsi="Times New Roman" w:cs="Times New Roman"/>
          <w:sz w:val="28"/>
          <w:szCs w:val="28"/>
        </w:rPr>
        <w:t>Feb</w:t>
      </w:r>
      <w:proofErr w:type="spellEnd"/>
      <w:r w:rsidRPr="001274E5">
        <w:rPr>
          <w:rFonts w:ascii="Times New Roman" w:hAnsi="Times New Roman" w:cs="Times New Roman"/>
          <w:sz w:val="28"/>
          <w:szCs w:val="28"/>
        </w:rPr>
        <w:t xml:space="preserve"> 23;32(4):311-323.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10.1123/ijsnem.2021-0176. </w:t>
      </w:r>
    </w:p>
    <w:p w14:paraId="30BF46B4" w14:textId="2F214113" w:rsidR="00874A94" w:rsidRPr="001274E5" w:rsidRDefault="00874A94"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96. </w:t>
      </w:r>
      <w:proofErr w:type="spellStart"/>
      <w:r w:rsidRPr="001274E5">
        <w:rPr>
          <w:rFonts w:ascii="Times New Roman" w:hAnsi="Times New Roman" w:cs="Times New Roman"/>
          <w:sz w:val="28"/>
          <w:szCs w:val="28"/>
        </w:rPr>
        <w:t>Conlin</w:t>
      </w:r>
      <w:proofErr w:type="spellEnd"/>
      <w:r w:rsidRPr="001274E5">
        <w:rPr>
          <w:rFonts w:ascii="Times New Roman" w:hAnsi="Times New Roman" w:cs="Times New Roman"/>
          <w:sz w:val="28"/>
          <w:szCs w:val="28"/>
        </w:rPr>
        <w:t xml:space="preserve"> LA, </w:t>
      </w:r>
      <w:proofErr w:type="spellStart"/>
      <w:r w:rsidRPr="001274E5">
        <w:rPr>
          <w:rFonts w:ascii="Times New Roman" w:hAnsi="Times New Roman" w:cs="Times New Roman"/>
          <w:sz w:val="28"/>
          <w:szCs w:val="28"/>
        </w:rPr>
        <w:t>Aguilar</w:t>
      </w:r>
      <w:proofErr w:type="spellEnd"/>
      <w:r w:rsidRPr="001274E5">
        <w:rPr>
          <w:rFonts w:ascii="Times New Roman" w:hAnsi="Times New Roman" w:cs="Times New Roman"/>
          <w:sz w:val="28"/>
          <w:szCs w:val="28"/>
        </w:rPr>
        <w:t xml:space="preserve"> DT, </w:t>
      </w:r>
      <w:proofErr w:type="spellStart"/>
      <w:r w:rsidRPr="001274E5">
        <w:rPr>
          <w:rFonts w:ascii="Times New Roman" w:hAnsi="Times New Roman" w:cs="Times New Roman"/>
          <w:sz w:val="28"/>
          <w:szCs w:val="28"/>
        </w:rPr>
        <w:t>Rogers</w:t>
      </w:r>
      <w:proofErr w:type="spellEnd"/>
      <w:r w:rsidRPr="001274E5">
        <w:rPr>
          <w:rFonts w:ascii="Times New Roman" w:hAnsi="Times New Roman" w:cs="Times New Roman"/>
          <w:sz w:val="28"/>
          <w:szCs w:val="28"/>
        </w:rPr>
        <w:t xml:space="preserve"> GE. </w:t>
      </w:r>
      <w:proofErr w:type="spellStart"/>
      <w:r w:rsidRPr="001274E5">
        <w:rPr>
          <w:rFonts w:ascii="Times New Roman" w:hAnsi="Times New Roman" w:cs="Times New Roman"/>
          <w:sz w:val="28"/>
          <w:szCs w:val="28"/>
        </w:rPr>
        <w:t>Flexible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vs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rigid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resistance-trained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individuals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seeking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to</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optimize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their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physiques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randomized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controlled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trial</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Soc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00256FEC">
        <w:rPr>
          <w:rFonts w:ascii="Times New Roman" w:hAnsi="Times New Roman" w:cs="Times New Roman"/>
          <w:sz w:val="28"/>
          <w:szCs w:val="28"/>
        </w:rPr>
        <w:t>. 2021;</w:t>
      </w:r>
      <w:r w:rsidRPr="001274E5">
        <w:rPr>
          <w:rFonts w:ascii="Times New Roman" w:hAnsi="Times New Roman" w:cs="Times New Roman"/>
          <w:sz w:val="28"/>
          <w:szCs w:val="28"/>
        </w:rPr>
        <w:t>18</w:t>
      </w:r>
      <w:r w:rsidR="00256FEC">
        <w:rPr>
          <w:rFonts w:ascii="Times New Roman" w:hAnsi="Times New Roman" w:cs="Times New Roman"/>
          <w:sz w:val="28"/>
          <w:szCs w:val="28"/>
        </w:rPr>
        <w:t>:</w:t>
      </w:r>
      <w:r w:rsidRPr="001274E5">
        <w:rPr>
          <w:rFonts w:ascii="Times New Roman" w:hAnsi="Times New Roman" w:cs="Times New Roman"/>
          <w:sz w:val="28"/>
          <w:szCs w:val="28"/>
        </w:rPr>
        <w:t xml:space="preserve">52. </w:t>
      </w:r>
      <w:hyperlink r:id="rId15" w:history="1">
        <w:r w:rsidR="00AB07B6" w:rsidRPr="001274E5">
          <w:rPr>
            <w:rStyle w:val="a6"/>
            <w:rFonts w:ascii="Times New Roman" w:hAnsi="Times New Roman" w:cs="Times New Roman"/>
            <w:color w:val="auto"/>
            <w:sz w:val="28"/>
            <w:szCs w:val="28"/>
            <w:u w:val="none"/>
          </w:rPr>
          <w:t>https://doi.org/10.1186/s12970-021-00452-2</w:t>
        </w:r>
      </w:hyperlink>
      <w:r w:rsidR="00AB07B6" w:rsidRPr="001274E5">
        <w:rPr>
          <w:rFonts w:ascii="Times New Roman" w:hAnsi="Times New Roman" w:cs="Times New Roman"/>
          <w:sz w:val="28"/>
          <w:szCs w:val="28"/>
        </w:rPr>
        <w:t>.</w:t>
      </w:r>
    </w:p>
    <w:p w14:paraId="4831D310" w14:textId="77777777" w:rsidR="00214D30" w:rsidRPr="001274E5" w:rsidRDefault="00214D30"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lastRenderedPageBreak/>
        <w:t xml:space="preserve">97. </w:t>
      </w:r>
      <w:proofErr w:type="spellStart"/>
      <w:r w:rsidRPr="001274E5">
        <w:rPr>
          <w:rFonts w:ascii="Times New Roman" w:hAnsi="Times New Roman" w:cs="Times New Roman"/>
          <w:sz w:val="28"/>
          <w:szCs w:val="28"/>
        </w:rPr>
        <w:t>Hughes</w:t>
      </w:r>
      <w:proofErr w:type="spellEnd"/>
      <w:r w:rsidRPr="001274E5">
        <w:rPr>
          <w:rFonts w:ascii="Times New Roman" w:hAnsi="Times New Roman" w:cs="Times New Roman"/>
          <w:sz w:val="28"/>
          <w:szCs w:val="28"/>
        </w:rPr>
        <w:t xml:space="preserve"> RL, </w:t>
      </w:r>
      <w:proofErr w:type="spellStart"/>
      <w:r w:rsidRPr="001274E5">
        <w:rPr>
          <w:rFonts w:ascii="Times New Roman" w:hAnsi="Times New Roman" w:cs="Times New Roman"/>
          <w:sz w:val="28"/>
          <w:szCs w:val="28"/>
        </w:rPr>
        <w:t>Holscher</w:t>
      </w:r>
      <w:proofErr w:type="spellEnd"/>
      <w:r w:rsidRPr="001274E5">
        <w:rPr>
          <w:rFonts w:ascii="Times New Roman" w:hAnsi="Times New Roman" w:cs="Times New Roman"/>
          <w:sz w:val="28"/>
          <w:szCs w:val="28"/>
        </w:rPr>
        <w:t xml:space="preserve"> HD. </w:t>
      </w:r>
      <w:proofErr w:type="spellStart"/>
      <w:r w:rsidRPr="001274E5">
        <w:rPr>
          <w:rFonts w:ascii="Times New Roman" w:hAnsi="Times New Roman" w:cs="Times New Roman"/>
          <w:sz w:val="28"/>
          <w:szCs w:val="28"/>
        </w:rPr>
        <w:t>Fueling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Microbes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Interaction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between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Exercise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Microbiota</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Adv</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2021 </w:t>
      </w:r>
      <w:proofErr w:type="spellStart"/>
      <w:r w:rsidRPr="001274E5">
        <w:rPr>
          <w:rFonts w:ascii="Times New Roman" w:hAnsi="Times New Roman" w:cs="Times New Roman"/>
          <w:sz w:val="28"/>
          <w:szCs w:val="28"/>
        </w:rPr>
        <w:t>Dec</w:t>
      </w:r>
      <w:proofErr w:type="spellEnd"/>
      <w:r w:rsidRPr="001274E5">
        <w:rPr>
          <w:rFonts w:ascii="Times New Roman" w:hAnsi="Times New Roman" w:cs="Times New Roman"/>
          <w:sz w:val="28"/>
          <w:szCs w:val="28"/>
        </w:rPr>
        <w:t xml:space="preserve"> 1;12(6):2190-2215.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10.1093/</w:t>
      </w:r>
      <w:proofErr w:type="spellStart"/>
      <w:r w:rsidRPr="001274E5">
        <w:rPr>
          <w:rFonts w:ascii="Times New Roman" w:hAnsi="Times New Roman" w:cs="Times New Roman"/>
          <w:sz w:val="28"/>
          <w:szCs w:val="28"/>
        </w:rPr>
        <w:t>advances</w:t>
      </w:r>
      <w:proofErr w:type="spellEnd"/>
      <w:r w:rsidRPr="001274E5">
        <w:rPr>
          <w:rFonts w:ascii="Times New Roman" w:hAnsi="Times New Roman" w:cs="Times New Roman"/>
          <w:sz w:val="28"/>
          <w:szCs w:val="28"/>
        </w:rPr>
        <w:t>/nmab077.</w:t>
      </w:r>
    </w:p>
    <w:p w14:paraId="3A7AEA79" w14:textId="77777777" w:rsidR="00214D30" w:rsidRPr="001274E5" w:rsidRDefault="00214D30"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98. </w:t>
      </w:r>
      <w:proofErr w:type="spellStart"/>
      <w:r w:rsidRPr="001274E5">
        <w:rPr>
          <w:rFonts w:ascii="Times New Roman" w:hAnsi="Times New Roman" w:cs="Times New Roman"/>
          <w:sz w:val="28"/>
          <w:szCs w:val="28"/>
        </w:rPr>
        <w:t>Morais</w:t>
      </w:r>
      <w:proofErr w:type="spellEnd"/>
      <w:r w:rsidRPr="001274E5">
        <w:rPr>
          <w:rFonts w:ascii="Times New Roman" w:hAnsi="Times New Roman" w:cs="Times New Roman"/>
          <w:sz w:val="28"/>
          <w:szCs w:val="28"/>
        </w:rPr>
        <w:t xml:space="preserve"> MB, </w:t>
      </w:r>
      <w:proofErr w:type="spellStart"/>
      <w:r w:rsidRPr="001274E5">
        <w:rPr>
          <w:rFonts w:ascii="Times New Roman" w:hAnsi="Times New Roman" w:cs="Times New Roman"/>
          <w:sz w:val="28"/>
          <w:szCs w:val="28"/>
        </w:rPr>
        <w:t>Vítolo</w:t>
      </w:r>
      <w:proofErr w:type="spellEnd"/>
      <w:r w:rsidRPr="001274E5">
        <w:rPr>
          <w:rFonts w:ascii="Times New Roman" w:hAnsi="Times New Roman" w:cs="Times New Roman"/>
          <w:sz w:val="28"/>
          <w:szCs w:val="28"/>
        </w:rPr>
        <w:t xml:space="preserve"> MR, </w:t>
      </w:r>
      <w:proofErr w:type="spellStart"/>
      <w:r w:rsidRPr="001274E5">
        <w:rPr>
          <w:rFonts w:ascii="Times New Roman" w:hAnsi="Times New Roman" w:cs="Times New Roman"/>
          <w:sz w:val="28"/>
          <w:szCs w:val="28"/>
        </w:rPr>
        <w:t>Aguirre</w:t>
      </w:r>
      <w:proofErr w:type="spellEnd"/>
      <w:r w:rsidRPr="001274E5">
        <w:rPr>
          <w:rFonts w:ascii="Times New Roman" w:hAnsi="Times New Roman" w:cs="Times New Roman"/>
          <w:sz w:val="28"/>
          <w:szCs w:val="28"/>
        </w:rPr>
        <w:t xml:space="preserve"> AN, </w:t>
      </w:r>
      <w:proofErr w:type="spellStart"/>
      <w:r w:rsidRPr="001274E5">
        <w:rPr>
          <w:rFonts w:ascii="Times New Roman" w:hAnsi="Times New Roman" w:cs="Times New Roman"/>
          <w:sz w:val="28"/>
          <w:szCs w:val="28"/>
        </w:rPr>
        <w:t>Fagundes-Neto</w:t>
      </w:r>
      <w:proofErr w:type="spellEnd"/>
      <w:r w:rsidRPr="001274E5">
        <w:rPr>
          <w:rFonts w:ascii="Times New Roman" w:hAnsi="Times New Roman" w:cs="Times New Roman"/>
          <w:sz w:val="28"/>
          <w:szCs w:val="28"/>
        </w:rPr>
        <w:t xml:space="preserve"> U. </w:t>
      </w:r>
      <w:proofErr w:type="spellStart"/>
      <w:r w:rsidRPr="001274E5">
        <w:rPr>
          <w:rFonts w:ascii="Times New Roman" w:hAnsi="Times New Roman" w:cs="Times New Roman"/>
          <w:sz w:val="28"/>
          <w:szCs w:val="28"/>
        </w:rPr>
        <w:t>Measurement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low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fiber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risk</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factor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chronic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children</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Pediatr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1999 Aug;29(2):132-5.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10.1097/00005176-199908000-00007.</w:t>
      </w:r>
    </w:p>
    <w:p w14:paraId="2B208682" w14:textId="77777777" w:rsidR="00214D30" w:rsidRPr="001274E5" w:rsidRDefault="00214D30"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99. </w:t>
      </w:r>
      <w:proofErr w:type="spellStart"/>
      <w:r w:rsidRPr="001274E5">
        <w:rPr>
          <w:rFonts w:ascii="Times New Roman" w:hAnsi="Times New Roman" w:cs="Times New Roman"/>
          <w:sz w:val="28"/>
          <w:szCs w:val="28"/>
        </w:rPr>
        <w:t>Boilesen</w:t>
      </w:r>
      <w:proofErr w:type="spellEnd"/>
      <w:r w:rsidRPr="001274E5">
        <w:rPr>
          <w:rFonts w:ascii="Times New Roman" w:hAnsi="Times New Roman" w:cs="Times New Roman"/>
          <w:sz w:val="28"/>
          <w:szCs w:val="28"/>
        </w:rPr>
        <w:t xml:space="preserve"> SN, </w:t>
      </w:r>
      <w:proofErr w:type="spellStart"/>
      <w:r w:rsidRPr="001274E5">
        <w:rPr>
          <w:rFonts w:ascii="Times New Roman" w:hAnsi="Times New Roman" w:cs="Times New Roman"/>
          <w:sz w:val="28"/>
          <w:szCs w:val="28"/>
        </w:rPr>
        <w:t>Tahan</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Dias</w:t>
      </w:r>
      <w:proofErr w:type="spellEnd"/>
      <w:r w:rsidRPr="001274E5">
        <w:rPr>
          <w:rFonts w:ascii="Times New Roman" w:hAnsi="Times New Roman" w:cs="Times New Roman"/>
          <w:sz w:val="28"/>
          <w:szCs w:val="28"/>
        </w:rPr>
        <w:t xml:space="preserve"> FC, </w:t>
      </w:r>
      <w:proofErr w:type="spellStart"/>
      <w:r w:rsidRPr="001274E5">
        <w:rPr>
          <w:rFonts w:ascii="Times New Roman" w:hAnsi="Times New Roman" w:cs="Times New Roman"/>
          <w:sz w:val="28"/>
          <w:szCs w:val="28"/>
        </w:rPr>
        <w:t>Melli</w:t>
      </w:r>
      <w:proofErr w:type="spellEnd"/>
      <w:r w:rsidRPr="001274E5">
        <w:rPr>
          <w:rFonts w:ascii="Times New Roman" w:hAnsi="Times New Roman" w:cs="Times New Roman"/>
          <w:sz w:val="28"/>
          <w:szCs w:val="28"/>
        </w:rPr>
        <w:t xml:space="preserve"> LCFL, </w:t>
      </w:r>
      <w:proofErr w:type="spellStart"/>
      <w:r w:rsidRPr="001274E5">
        <w:rPr>
          <w:rFonts w:ascii="Times New Roman" w:hAnsi="Times New Roman" w:cs="Times New Roman"/>
          <w:sz w:val="28"/>
          <w:szCs w:val="28"/>
        </w:rPr>
        <w:t>de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Morais</w:t>
      </w:r>
      <w:proofErr w:type="spellEnd"/>
      <w:r w:rsidRPr="001274E5">
        <w:rPr>
          <w:rFonts w:ascii="Times New Roman" w:hAnsi="Times New Roman" w:cs="Times New Roman"/>
          <w:sz w:val="28"/>
          <w:szCs w:val="28"/>
        </w:rPr>
        <w:t xml:space="preserve"> MB. </w:t>
      </w:r>
      <w:proofErr w:type="spellStart"/>
      <w:r w:rsidRPr="001274E5">
        <w:rPr>
          <w:rFonts w:ascii="Times New Roman" w:hAnsi="Times New Roman" w:cs="Times New Roman"/>
          <w:sz w:val="28"/>
          <w:szCs w:val="28"/>
        </w:rPr>
        <w:t>Water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fluid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prevention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treatment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children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adolescents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evidence</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Pediatr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Rio</w:t>
      </w:r>
      <w:proofErr w:type="spellEnd"/>
      <w:r w:rsidRPr="001274E5">
        <w:rPr>
          <w:rFonts w:ascii="Times New Roman" w:hAnsi="Times New Roman" w:cs="Times New Roman"/>
          <w:sz w:val="28"/>
          <w:szCs w:val="28"/>
        </w:rPr>
        <w:t xml:space="preserve"> J). 2017 Jul-Aug;93(4):320-327.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10.1016/j.jped.2017.01.005.</w:t>
      </w:r>
    </w:p>
    <w:p w14:paraId="0DAE1FB9" w14:textId="77777777" w:rsidR="00003ABE" w:rsidRPr="001274E5" w:rsidRDefault="00003AB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100. </w:t>
      </w:r>
      <w:proofErr w:type="spellStart"/>
      <w:r w:rsidRPr="001274E5">
        <w:rPr>
          <w:rFonts w:ascii="Times New Roman" w:hAnsi="Times New Roman" w:cs="Times New Roman"/>
          <w:sz w:val="28"/>
          <w:szCs w:val="28"/>
        </w:rPr>
        <w:t>Wald</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Van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Thiel</w:t>
      </w:r>
      <w:proofErr w:type="spellEnd"/>
      <w:r w:rsidRPr="001274E5">
        <w:rPr>
          <w:rFonts w:ascii="Times New Roman" w:hAnsi="Times New Roman" w:cs="Times New Roman"/>
          <w:sz w:val="28"/>
          <w:szCs w:val="28"/>
        </w:rPr>
        <w:t xml:space="preserve"> DH, </w:t>
      </w:r>
      <w:proofErr w:type="spellStart"/>
      <w:r w:rsidRPr="001274E5">
        <w:rPr>
          <w:rFonts w:ascii="Times New Roman" w:hAnsi="Times New Roman" w:cs="Times New Roman"/>
          <w:sz w:val="28"/>
          <w:szCs w:val="28"/>
        </w:rPr>
        <w:t>Hoechstetter</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Gavaler</w:t>
      </w:r>
      <w:proofErr w:type="spellEnd"/>
      <w:r w:rsidRPr="001274E5">
        <w:rPr>
          <w:rFonts w:ascii="Times New Roman" w:hAnsi="Times New Roman" w:cs="Times New Roman"/>
          <w:sz w:val="28"/>
          <w:szCs w:val="28"/>
        </w:rPr>
        <w:t xml:space="preserve"> JS, </w:t>
      </w:r>
      <w:proofErr w:type="spellStart"/>
      <w:r w:rsidRPr="001274E5">
        <w:rPr>
          <w:rFonts w:ascii="Times New Roman" w:hAnsi="Times New Roman" w:cs="Times New Roman"/>
          <w:sz w:val="28"/>
          <w:szCs w:val="28"/>
        </w:rPr>
        <w:t>Egler</w:t>
      </w:r>
      <w:proofErr w:type="spellEnd"/>
      <w:r w:rsidRPr="001274E5">
        <w:rPr>
          <w:rFonts w:ascii="Times New Roman" w:hAnsi="Times New Roman" w:cs="Times New Roman"/>
          <w:sz w:val="28"/>
          <w:szCs w:val="28"/>
        </w:rPr>
        <w:t xml:space="preserve"> KM, </w:t>
      </w:r>
      <w:proofErr w:type="spellStart"/>
      <w:r w:rsidRPr="001274E5">
        <w:rPr>
          <w:rFonts w:ascii="Times New Roman" w:hAnsi="Times New Roman" w:cs="Times New Roman"/>
          <w:sz w:val="28"/>
          <w:szCs w:val="28"/>
        </w:rPr>
        <w:t>Verm</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Scott</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Lester</w:t>
      </w:r>
      <w:proofErr w:type="spellEnd"/>
      <w:r w:rsidRPr="001274E5">
        <w:rPr>
          <w:rFonts w:ascii="Times New Roman" w:hAnsi="Times New Roman" w:cs="Times New Roman"/>
          <w:sz w:val="28"/>
          <w:szCs w:val="28"/>
        </w:rPr>
        <w:t xml:space="preserve"> R. </w:t>
      </w:r>
      <w:proofErr w:type="spellStart"/>
      <w:r w:rsidRPr="001274E5">
        <w:rPr>
          <w:rFonts w:ascii="Times New Roman" w:hAnsi="Times New Roman" w:cs="Times New Roman"/>
          <w:sz w:val="28"/>
          <w:szCs w:val="28"/>
        </w:rPr>
        <w:t>Gastrointestinal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transit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menstrual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cycle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Gastroenterology</w:t>
      </w:r>
      <w:proofErr w:type="spellEnd"/>
      <w:r w:rsidRPr="001274E5">
        <w:rPr>
          <w:rFonts w:ascii="Times New Roman" w:hAnsi="Times New Roman" w:cs="Times New Roman"/>
          <w:sz w:val="28"/>
          <w:szCs w:val="28"/>
        </w:rPr>
        <w:t>. 1981 Jun;80(6):1497-500. </w:t>
      </w:r>
    </w:p>
    <w:p w14:paraId="2404557A" w14:textId="77777777" w:rsidR="002558AD" w:rsidRPr="001274E5" w:rsidRDefault="002558AD"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101. </w:t>
      </w:r>
      <w:proofErr w:type="spellStart"/>
      <w:r w:rsidRPr="001274E5">
        <w:rPr>
          <w:rFonts w:ascii="Times New Roman" w:hAnsi="Times New Roman" w:cs="Times New Roman"/>
          <w:sz w:val="28"/>
          <w:szCs w:val="28"/>
        </w:rPr>
        <w:t>Yaylali</w:t>
      </w:r>
      <w:proofErr w:type="spellEnd"/>
      <w:r w:rsidRPr="001274E5">
        <w:rPr>
          <w:rFonts w:ascii="Times New Roman" w:hAnsi="Times New Roman" w:cs="Times New Roman"/>
          <w:sz w:val="28"/>
          <w:szCs w:val="28"/>
        </w:rPr>
        <w:t xml:space="preserve"> O, </w:t>
      </w:r>
      <w:proofErr w:type="spellStart"/>
      <w:r w:rsidRPr="001274E5">
        <w:rPr>
          <w:rFonts w:ascii="Times New Roman" w:hAnsi="Times New Roman" w:cs="Times New Roman"/>
          <w:sz w:val="28"/>
          <w:szCs w:val="28"/>
        </w:rPr>
        <w:t>Kirac</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Yilmaz</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Akin</w:t>
      </w:r>
      <w:proofErr w:type="spellEnd"/>
      <w:r w:rsidRPr="001274E5">
        <w:rPr>
          <w:rFonts w:ascii="Times New Roman" w:hAnsi="Times New Roman" w:cs="Times New Roman"/>
          <w:sz w:val="28"/>
          <w:szCs w:val="28"/>
        </w:rPr>
        <w:t xml:space="preserve"> F, </w:t>
      </w:r>
      <w:proofErr w:type="spellStart"/>
      <w:r w:rsidRPr="001274E5">
        <w:rPr>
          <w:rFonts w:ascii="Times New Roman" w:hAnsi="Times New Roman" w:cs="Times New Roman"/>
          <w:sz w:val="28"/>
          <w:szCs w:val="28"/>
        </w:rPr>
        <w:t>Yuksel</w:t>
      </w:r>
      <w:proofErr w:type="spellEnd"/>
      <w:r w:rsidRPr="001274E5">
        <w:rPr>
          <w:rFonts w:ascii="Times New Roman" w:hAnsi="Times New Roman" w:cs="Times New Roman"/>
          <w:sz w:val="28"/>
          <w:szCs w:val="28"/>
        </w:rPr>
        <w:t xml:space="preserve"> D, </w:t>
      </w:r>
      <w:proofErr w:type="spellStart"/>
      <w:r w:rsidRPr="001274E5">
        <w:rPr>
          <w:rFonts w:ascii="Times New Roman" w:hAnsi="Times New Roman" w:cs="Times New Roman"/>
          <w:sz w:val="28"/>
          <w:szCs w:val="28"/>
        </w:rPr>
        <w:t>Demirkan</w:t>
      </w:r>
      <w:proofErr w:type="spellEnd"/>
      <w:r w:rsidRPr="001274E5">
        <w:rPr>
          <w:rFonts w:ascii="Times New Roman" w:hAnsi="Times New Roman" w:cs="Times New Roman"/>
          <w:sz w:val="28"/>
          <w:szCs w:val="28"/>
        </w:rPr>
        <w:t xml:space="preserve"> N, </w:t>
      </w:r>
      <w:proofErr w:type="spellStart"/>
      <w:r w:rsidRPr="001274E5">
        <w:rPr>
          <w:rFonts w:ascii="Times New Roman" w:hAnsi="Times New Roman" w:cs="Times New Roman"/>
          <w:sz w:val="28"/>
          <w:szCs w:val="28"/>
        </w:rPr>
        <w:t>Akdag</w:t>
      </w:r>
      <w:proofErr w:type="spellEnd"/>
      <w:r w:rsidRPr="001274E5">
        <w:rPr>
          <w:rFonts w:ascii="Times New Roman" w:hAnsi="Times New Roman" w:cs="Times New Roman"/>
          <w:sz w:val="28"/>
          <w:szCs w:val="28"/>
        </w:rPr>
        <w:t xml:space="preserve"> B. </w:t>
      </w:r>
      <w:proofErr w:type="spellStart"/>
      <w:r w:rsidRPr="001274E5">
        <w:rPr>
          <w:rFonts w:ascii="Times New Roman" w:hAnsi="Times New Roman" w:cs="Times New Roman"/>
          <w:sz w:val="28"/>
          <w:szCs w:val="28"/>
        </w:rPr>
        <w:t>Does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hypothyroidism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affect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gastrointestinal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Gastroenterol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Pract</w:t>
      </w:r>
      <w:proofErr w:type="spellEnd"/>
      <w:r w:rsidRPr="001274E5">
        <w:rPr>
          <w:rFonts w:ascii="Times New Roman" w:hAnsi="Times New Roman" w:cs="Times New Roman"/>
          <w:sz w:val="28"/>
          <w:szCs w:val="28"/>
        </w:rPr>
        <w:t xml:space="preserve">. 2009;2009:529802.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10.1155/2009/529802.</w:t>
      </w:r>
    </w:p>
    <w:p w14:paraId="554FEF87" w14:textId="44ACE530" w:rsidR="002558AD" w:rsidRPr="001274E5" w:rsidRDefault="002558AD"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102. </w:t>
      </w:r>
      <w:proofErr w:type="spellStart"/>
      <w:r w:rsidRPr="001274E5">
        <w:rPr>
          <w:rFonts w:ascii="Times New Roman" w:hAnsi="Times New Roman" w:cs="Times New Roman"/>
          <w:sz w:val="28"/>
          <w:szCs w:val="28"/>
        </w:rPr>
        <w:t>Nakazawa</w:t>
      </w:r>
      <w:proofErr w:type="spellEnd"/>
      <w:r w:rsidRPr="001274E5">
        <w:rPr>
          <w:rFonts w:ascii="Times New Roman" w:hAnsi="Times New Roman" w:cs="Times New Roman"/>
          <w:sz w:val="28"/>
          <w:szCs w:val="28"/>
        </w:rPr>
        <w:t xml:space="preserve"> N, </w:t>
      </w:r>
      <w:proofErr w:type="spellStart"/>
      <w:r w:rsidRPr="001274E5">
        <w:rPr>
          <w:rFonts w:ascii="Times New Roman" w:hAnsi="Times New Roman" w:cs="Times New Roman"/>
          <w:sz w:val="28"/>
          <w:szCs w:val="28"/>
        </w:rPr>
        <w:t>Sohda</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Ogata</w:t>
      </w:r>
      <w:proofErr w:type="spellEnd"/>
      <w:r w:rsidRPr="001274E5">
        <w:rPr>
          <w:rFonts w:ascii="Times New Roman" w:hAnsi="Times New Roman" w:cs="Times New Roman"/>
          <w:sz w:val="28"/>
          <w:szCs w:val="28"/>
        </w:rPr>
        <w:t xml:space="preserve"> K.</w:t>
      </w:r>
      <w:r w:rsidR="00256FEC">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Thyroid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hormone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activated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upper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gastrointestinal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motility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without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mediating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gastrointestinal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hormones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conscious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dogs</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Sci</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Rep</w:t>
      </w:r>
      <w:proofErr w:type="spellEnd"/>
      <w:r w:rsidRPr="001274E5">
        <w:rPr>
          <w:rFonts w:ascii="Times New Roman" w:hAnsi="Times New Roman" w:cs="Times New Roman"/>
          <w:sz w:val="28"/>
          <w:szCs w:val="28"/>
        </w:rPr>
        <w:t xml:space="preserve"> 11, 9975 (2021). </w:t>
      </w:r>
      <w:hyperlink r:id="rId16" w:history="1">
        <w:r w:rsidR="00967EB1" w:rsidRPr="001274E5">
          <w:rPr>
            <w:rStyle w:val="a6"/>
            <w:rFonts w:ascii="Times New Roman" w:hAnsi="Times New Roman" w:cs="Times New Roman"/>
            <w:color w:val="auto"/>
            <w:sz w:val="28"/>
            <w:szCs w:val="28"/>
            <w:u w:val="none"/>
          </w:rPr>
          <w:t>https://doi.org/10.1038/s41598-021-89378-y</w:t>
        </w:r>
      </w:hyperlink>
      <w:r w:rsidR="00967EB1" w:rsidRPr="001274E5">
        <w:rPr>
          <w:rFonts w:ascii="Times New Roman" w:hAnsi="Times New Roman" w:cs="Times New Roman"/>
          <w:sz w:val="28"/>
          <w:szCs w:val="28"/>
        </w:rPr>
        <w:t>.</w:t>
      </w:r>
    </w:p>
    <w:p w14:paraId="5B68FEF1" w14:textId="77777777" w:rsidR="00967EB1" w:rsidRPr="001274E5" w:rsidRDefault="00967EB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103. </w:t>
      </w:r>
      <w:proofErr w:type="spellStart"/>
      <w:r w:rsidRPr="001274E5">
        <w:rPr>
          <w:rFonts w:ascii="Times New Roman" w:hAnsi="Times New Roman" w:cs="Times New Roman"/>
          <w:sz w:val="28"/>
          <w:szCs w:val="28"/>
        </w:rPr>
        <w:t>Stengel</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Taché</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Neuroendocrine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control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during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stress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corticotropin-releasing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factor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signaling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pathways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spotlight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Annu</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Rev</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Physiol</w:t>
      </w:r>
      <w:proofErr w:type="spellEnd"/>
      <w:r w:rsidRPr="001274E5">
        <w:rPr>
          <w:rFonts w:ascii="Times New Roman" w:hAnsi="Times New Roman" w:cs="Times New Roman"/>
          <w:sz w:val="28"/>
          <w:szCs w:val="28"/>
        </w:rPr>
        <w:t xml:space="preserve">. 2009;71:219-39.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10.1146/annurev.physiol.010908.</w:t>
      </w:r>
    </w:p>
    <w:p w14:paraId="6609434F" w14:textId="77777777" w:rsidR="00967EB1" w:rsidRPr="001274E5" w:rsidRDefault="00967EB1"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104. </w:t>
      </w:r>
      <w:proofErr w:type="spellStart"/>
      <w:r w:rsidRPr="001274E5">
        <w:rPr>
          <w:rFonts w:ascii="Times New Roman" w:hAnsi="Times New Roman" w:cs="Times New Roman"/>
          <w:sz w:val="28"/>
          <w:szCs w:val="28"/>
        </w:rPr>
        <w:t>Baker</w:t>
      </w:r>
      <w:proofErr w:type="spellEnd"/>
      <w:r w:rsidRPr="001274E5">
        <w:rPr>
          <w:rFonts w:ascii="Times New Roman" w:hAnsi="Times New Roman" w:cs="Times New Roman"/>
          <w:sz w:val="28"/>
          <w:szCs w:val="28"/>
        </w:rPr>
        <w:t xml:space="preserve"> JM, </w:t>
      </w:r>
      <w:proofErr w:type="spellStart"/>
      <w:r w:rsidRPr="001274E5">
        <w:rPr>
          <w:rFonts w:ascii="Times New Roman" w:hAnsi="Times New Roman" w:cs="Times New Roman"/>
          <w:sz w:val="28"/>
          <w:szCs w:val="28"/>
        </w:rPr>
        <w:t>Al-Nakkash</w:t>
      </w:r>
      <w:proofErr w:type="spellEnd"/>
      <w:r w:rsidRPr="001274E5">
        <w:rPr>
          <w:rFonts w:ascii="Times New Roman" w:hAnsi="Times New Roman" w:cs="Times New Roman"/>
          <w:sz w:val="28"/>
          <w:szCs w:val="28"/>
        </w:rPr>
        <w:t xml:space="preserve"> L, </w:t>
      </w:r>
      <w:proofErr w:type="spellStart"/>
      <w:r w:rsidRPr="001274E5">
        <w:rPr>
          <w:rFonts w:ascii="Times New Roman" w:hAnsi="Times New Roman" w:cs="Times New Roman"/>
          <w:sz w:val="28"/>
          <w:szCs w:val="28"/>
        </w:rPr>
        <w:t>Herbst-Kralovetz</w:t>
      </w:r>
      <w:proofErr w:type="spellEnd"/>
      <w:r w:rsidRPr="001274E5">
        <w:rPr>
          <w:rFonts w:ascii="Times New Roman" w:hAnsi="Times New Roman" w:cs="Times New Roman"/>
          <w:sz w:val="28"/>
          <w:szCs w:val="28"/>
        </w:rPr>
        <w:t xml:space="preserve"> MM. </w:t>
      </w:r>
      <w:proofErr w:type="spellStart"/>
      <w:r w:rsidRPr="001274E5">
        <w:rPr>
          <w:rFonts w:ascii="Times New Roman" w:hAnsi="Times New Roman" w:cs="Times New Roman"/>
          <w:sz w:val="28"/>
          <w:szCs w:val="28"/>
        </w:rPr>
        <w:t>Estrogen-gut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microbiome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axis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Physiological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clinical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implications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Maturitas</w:t>
      </w:r>
      <w:proofErr w:type="spellEnd"/>
      <w:r w:rsidRPr="001274E5">
        <w:rPr>
          <w:rFonts w:ascii="Times New Roman" w:hAnsi="Times New Roman" w:cs="Times New Roman"/>
          <w:sz w:val="28"/>
          <w:szCs w:val="28"/>
        </w:rPr>
        <w:t xml:space="preserve">. 2017 Sep;103:45-53.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10.1016/j.maturitas.2017.06.025.</w:t>
      </w:r>
    </w:p>
    <w:p w14:paraId="34E1936F" w14:textId="77777777" w:rsidR="00061C28" w:rsidRPr="001274E5" w:rsidRDefault="00061C28"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105. </w:t>
      </w:r>
      <w:proofErr w:type="spellStart"/>
      <w:r w:rsidRPr="001274E5">
        <w:rPr>
          <w:rFonts w:ascii="Times New Roman" w:hAnsi="Times New Roman" w:cs="Times New Roman"/>
          <w:sz w:val="28"/>
          <w:szCs w:val="28"/>
        </w:rPr>
        <w:t>Abdullah</w:t>
      </w:r>
      <w:proofErr w:type="spellEnd"/>
      <w:r w:rsidRPr="001274E5">
        <w:rPr>
          <w:rFonts w:ascii="Times New Roman" w:hAnsi="Times New Roman" w:cs="Times New Roman"/>
          <w:sz w:val="28"/>
          <w:szCs w:val="28"/>
        </w:rPr>
        <w:t xml:space="preserve"> MM, </w:t>
      </w:r>
      <w:proofErr w:type="spellStart"/>
      <w:r w:rsidRPr="001274E5">
        <w:rPr>
          <w:rFonts w:ascii="Times New Roman" w:hAnsi="Times New Roman" w:cs="Times New Roman"/>
          <w:sz w:val="28"/>
          <w:szCs w:val="28"/>
        </w:rPr>
        <w:t>Gyles</w:t>
      </w:r>
      <w:proofErr w:type="spellEnd"/>
      <w:r w:rsidRPr="001274E5">
        <w:rPr>
          <w:rFonts w:ascii="Times New Roman" w:hAnsi="Times New Roman" w:cs="Times New Roman"/>
          <w:sz w:val="28"/>
          <w:szCs w:val="28"/>
        </w:rPr>
        <w:t xml:space="preserve"> CL, </w:t>
      </w:r>
      <w:proofErr w:type="spellStart"/>
      <w:r w:rsidRPr="001274E5">
        <w:rPr>
          <w:rFonts w:ascii="Times New Roman" w:hAnsi="Times New Roman" w:cs="Times New Roman"/>
          <w:sz w:val="28"/>
          <w:szCs w:val="28"/>
        </w:rPr>
        <w:t>Marinangeli</w:t>
      </w:r>
      <w:proofErr w:type="spellEnd"/>
      <w:r w:rsidRPr="001274E5">
        <w:rPr>
          <w:rFonts w:ascii="Times New Roman" w:hAnsi="Times New Roman" w:cs="Times New Roman"/>
          <w:sz w:val="28"/>
          <w:szCs w:val="28"/>
        </w:rPr>
        <w:t xml:space="preserve"> CP, </w:t>
      </w:r>
      <w:proofErr w:type="spellStart"/>
      <w:r w:rsidRPr="001274E5">
        <w:rPr>
          <w:rFonts w:ascii="Times New Roman" w:hAnsi="Times New Roman" w:cs="Times New Roman"/>
          <w:sz w:val="28"/>
          <w:szCs w:val="28"/>
        </w:rPr>
        <w:t>Carlberg</w:t>
      </w:r>
      <w:proofErr w:type="spellEnd"/>
      <w:r w:rsidRPr="001274E5">
        <w:rPr>
          <w:rFonts w:ascii="Times New Roman" w:hAnsi="Times New Roman" w:cs="Times New Roman"/>
          <w:sz w:val="28"/>
          <w:szCs w:val="28"/>
        </w:rPr>
        <w:t xml:space="preserve"> JG, </w:t>
      </w:r>
      <w:proofErr w:type="spellStart"/>
      <w:r w:rsidRPr="001274E5">
        <w:rPr>
          <w:rFonts w:ascii="Times New Roman" w:hAnsi="Times New Roman" w:cs="Times New Roman"/>
          <w:sz w:val="28"/>
          <w:szCs w:val="28"/>
        </w:rPr>
        <w:t>Jones</w:t>
      </w:r>
      <w:proofErr w:type="spellEnd"/>
      <w:r w:rsidRPr="001274E5">
        <w:rPr>
          <w:rFonts w:ascii="Times New Roman" w:hAnsi="Times New Roman" w:cs="Times New Roman"/>
          <w:sz w:val="28"/>
          <w:szCs w:val="28"/>
        </w:rPr>
        <w:t xml:space="preserve"> PJ.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fibre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intakes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reduction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functional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constipation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rates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among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Canadian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adults</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cost-of-illness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analysis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Food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Res</w:t>
      </w:r>
      <w:proofErr w:type="spellEnd"/>
      <w:r w:rsidRPr="001274E5">
        <w:rPr>
          <w:rFonts w:ascii="Times New Roman" w:hAnsi="Times New Roman" w:cs="Times New Roman"/>
          <w:sz w:val="28"/>
          <w:szCs w:val="28"/>
        </w:rPr>
        <w:t xml:space="preserve">. 2015 </w:t>
      </w:r>
      <w:proofErr w:type="spellStart"/>
      <w:r w:rsidRPr="001274E5">
        <w:rPr>
          <w:rFonts w:ascii="Times New Roman" w:hAnsi="Times New Roman" w:cs="Times New Roman"/>
          <w:sz w:val="28"/>
          <w:szCs w:val="28"/>
        </w:rPr>
        <w:t>Dec</w:t>
      </w:r>
      <w:proofErr w:type="spellEnd"/>
      <w:r w:rsidRPr="001274E5">
        <w:rPr>
          <w:rFonts w:ascii="Times New Roman" w:hAnsi="Times New Roman" w:cs="Times New Roman"/>
          <w:sz w:val="28"/>
          <w:szCs w:val="28"/>
        </w:rPr>
        <w:t xml:space="preserve"> 11;59:28646.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10.3402/fnr.v59.28646.</w:t>
      </w:r>
    </w:p>
    <w:p w14:paraId="16ED3AC9" w14:textId="77777777" w:rsidR="0030199E" w:rsidRPr="001274E5" w:rsidRDefault="0030199E"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lastRenderedPageBreak/>
        <w:t xml:space="preserve">107. </w:t>
      </w:r>
      <w:proofErr w:type="spellStart"/>
      <w:r w:rsidRPr="001274E5">
        <w:rPr>
          <w:rFonts w:ascii="Times New Roman" w:hAnsi="Times New Roman" w:cs="Times New Roman"/>
          <w:sz w:val="28"/>
          <w:szCs w:val="28"/>
        </w:rPr>
        <w:t>Davani-Davari</w:t>
      </w:r>
      <w:proofErr w:type="spellEnd"/>
      <w:r w:rsidRPr="001274E5">
        <w:rPr>
          <w:rFonts w:ascii="Times New Roman" w:hAnsi="Times New Roman" w:cs="Times New Roman"/>
          <w:sz w:val="28"/>
          <w:szCs w:val="28"/>
        </w:rPr>
        <w:t xml:space="preserve"> D, </w:t>
      </w:r>
      <w:proofErr w:type="spellStart"/>
      <w:r w:rsidRPr="001274E5">
        <w:rPr>
          <w:rFonts w:ascii="Times New Roman" w:hAnsi="Times New Roman" w:cs="Times New Roman"/>
          <w:sz w:val="28"/>
          <w:szCs w:val="28"/>
        </w:rPr>
        <w:t>Negahdaripour</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Karimzadeh</w:t>
      </w:r>
      <w:proofErr w:type="spellEnd"/>
      <w:r w:rsidRPr="001274E5">
        <w:rPr>
          <w:rFonts w:ascii="Times New Roman" w:hAnsi="Times New Roman" w:cs="Times New Roman"/>
          <w:sz w:val="28"/>
          <w:szCs w:val="28"/>
        </w:rPr>
        <w:t xml:space="preserve"> I, </w:t>
      </w:r>
      <w:proofErr w:type="spellStart"/>
      <w:r w:rsidRPr="001274E5">
        <w:rPr>
          <w:rFonts w:ascii="Times New Roman" w:hAnsi="Times New Roman" w:cs="Times New Roman"/>
          <w:sz w:val="28"/>
          <w:szCs w:val="28"/>
        </w:rPr>
        <w:t>Seifan</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Mohkam</w:t>
      </w:r>
      <w:proofErr w:type="spellEnd"/>
      <w:r w:rsidRPr="001274E5">
        <w:rPr>
          <w:rFonts w:ascii="Times New Roman" w:hAnsi="Times New Roman" w:cs="Times New Roman"/>
          <w:sz w:val="28"/>
          <w:szCs w:val="28"/>
        </w:rPr>
        <w:t xml:space="preserve"> M, </w:t>
      </w:r>
      <w:proofErr w:type="spellStart"/>
      <w:r w:rsidRPr="001274E5">
        <w:rPr>
          <w:rFonts w:ascii="Times New Roman" w:hAnsi="Times New Roman" w:cs="Times New Roman"/>
          <w:sz w:val="28"/>
          <w:szCs w:val="28"/>
        </w:rPr>
        <w:t>Masoumi</w:t>
      </w:r>
      <w:proofErr w:type="spellEnd"/>
      <w:r w:rsidRPr="001274E5">
        <w:rPr>
          <w:rFonts w:ascii="Times New Roman" w:hAnsi="Times New Roman" w:cs="Times New Roman"/>
          <w:sz w:val="28"/>
          <w:szCs w:val="28"/>
        </w:rPr>
        <w:t xml:space="preserve"> SJ, </w:t>
      </w:r>
      <w:proofErr w:type="spellStart"/>
      <w:r w:rsidRPr="001274E5">
        <w:rPr>
          <w:rFonts w:ascii="Times New Roman" w:hAnsi="Times New Roman" w:cs="Times New Roman"/>
          <w:sz w:val="28"/>
          <w:szCs w:val="28"/>
        </w:rPr>
        <w:t>Berenjian</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Ghasemi</w:t>
      </w:r>
      <w:proofErr w:type="spellEnd"/>
      <w:r w:rsidRPr="001274E5">
        <w:rPr>
          <w:rFonts w:ascii="Times New Roman" w:hAnsi="Times New Roman" w:cs="Times New Roman"/>
          <w:sz w:val="28"/>
          <w:szCs w:val="28"/>
        </w:rPr>
        <w:t xml:space="preserve"> Y. </w:t>
      </w:r>
      <w:proofErr w:type="spellStart"/>
      <w:r w:rsidRPr="001274E5">
        <w:rPr>
          <w:rFonts w:ascii="Times New Roman" w:hAnsi="Times New Roman" w:cs="Times New Roman"/>
          <w:sz w:val="28"/>
          <w:szCs w:val="28"/>
        </w:rPr>
        <w:t>Prebiotics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Definition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Types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Sources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Mechanisms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Clinical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Applications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Foods</w:t>
      </w:r>
      <w:proofErr w:type="spellEnd"/>
      <w:r w:rsidRPr="001274E5">
        <w:rPr>
          <w:rFonts w:ascii="Times New Roman" w:hAnsi="Times New Roman" w:cs="Times New Roman"/>
          <w:sz w:val="28"/>
          <w:szCs w:val="28"/>
        </w:rPr>
        <w:t xml:space="preserve">. 2019 </w:t>
      </w:r>
      <w:proofErr w:type="spellStart"/>
      <w:r w:rsidRPr="001274E5">
        <w:rPr>
          <w:rFonts w:ascii="Times New Roman" w:hAnsi="Times New Roman" w:cs="Times New Roman"/>
          <w:sz w:val="28"/>
          <w:szCs w:val="28"/>
        </w:rPr>
        <w:t>Mar</w:t>
      </w:r>
      <w:proofErr w:type="spellEnd"/>
      <w:r w:rsidRPr="001274E5">
        <w:rPr>
          <w:rFonts w:ascii="Times New Roman" w:hAnsi="Times New Roman" w:cs="Times New Roman"/>
          <w:sz w:val="28"/>
          <w:szCs w:val="28"/>
        </w:rPr>
        <w:t xml:space="preserve"> 9;8(3):92.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10.3390/foods8030092.</w:t>
      </w:r>
    </w:p>
    <w:p w14:paraId="3CAC58A0" w14:textId="77777777" w:rsidR="0006474D" w:rsidRPr="001274E5" w:rsidRDefault="0006474D"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108. </w:t>
      </w:r>
      <w:proofErr w:type="spellStart"/>
      <w:r w:rsidRPr="001274E5">
        <w:rPr>
          <w:rFonts w:ascii="Times New Roman" w:hAnsi="Times New Roman" w:cs="Times New Roman"/>
          <w:sz w:val="28"/>
          <w:szCs w:val="28"/>
        </w:rPr>
        <w:t>Roberts</w:t>
      </w:r>
      <w:proofErr w:type="spellEnd"/>
      <w:r w:rsidRPr="001274E5">
        <w:rPr>
          <w:rFonts w:ascii="Times New Roman" w:hAnsi="Times New Roman" w:cs="Times New Roman"/>
          <w:sz w:val="28"/>
          <w:szCs w:val="28"/>
        </w:rPr>
        <w:t xml:space="preserve"> BM, </w:t>
      </w:r>
      <w:proofErr w:type="spellStart"/>
      <w:r w:rsidRPr="001274E5">
        <w:rPr>
          <w:rFonts w:ascii="Times New Roman" w:hAnsi="Times New Roman" w:cs="Times New Roman"/>
          <w:sz w:val="28"/>
          <w:szCs w:val="28"/>
        </w:rPr>
        <w:t>Helms</w:t>
      </w:r>
      <w:proofErr w:type="spellEnd"/>
      <w:r w:rsidRPr="001274E5">
        <w:rPr>
          <w:rFonts w:ascii="Times New Roman" w:hAnsi="Times New Roman" w:cs="Times New Roman"/>
          <w:sz w:val="28"/>
          <w:szCs w:val="28"/>
        </w:rPr>
        <w:t xml:space="preserve"> ER, </w:t>
      </w:r>
      <w:proofErr w:type="spellStart"/>
      <w:r w:rsidRPr="001274E5">
        <w:rPr>
          <w:rFonts w:ascii="Times New Roman" w:hAnsi="Times New Roman" w:cs="Times New Roman"/>
          <w:sz w:val="28"/>
          <w:szCs w:val="28"/>
        </w:rPr>
        <w:t>Trexler</w:t>
      </w:r>
      <w:proofErr w:type="spellEnd"/>
      <w:r w:rsidRPr="001274E5">
        <w:rPr>
          <w:rFonts w:ascii="Times New Roman" w:hAnsi="Times New Roman" w:cs="Times New Roman"/>
          <w:sz w:val="28"/>
          <w:szCs w:val="28"/>
        </w:rPr>
        <w:t xml:space="preserve"> ET, </w:t>
      </w:r>
      <w:proofErr w:type="spellStart"/>
      <w:r w:rsidRPr="001274E5">
        <w:rPr>
          <w:rFonts w:ascii="Times New Roman" w:hAnsi="Times New Roman" w:cs="Times New Roman"/>
          <w:sz w:val="28"/>
          <w:szCs w:val="28"/>
        </w:rPr>
        <w:t>Fitschen</w:t>
      </w:r>
      <w:proofErr w:type="spellEnd"/>
      <w:r w:rsidRPr="001274E5">
        <w:rPr>
          <w:rFonts w:ascii="Times New Roman" w:hAnsi="Times New Roman" w:cs="Times New Roman"/>
          <w:sz w:val="28"/>
          <w:szCs w:val="28"/>
        </w:rPr>
        <w:t xml:space="preserve"> PJ. </w:t>
      </w:r>
      <w:proofErr w:type="spellStart"/>
      <w:r w:rsidRPr="001274E5">
        <w:rPr>
          <w:rFonts w:ascii="Times New Roman" w:hAnsi="Times New Roman" w:cs="Times New Roman"/>
          <w:sz w:val="28"/>
          <w:szCs w:val="28"/>
        </w:rPr>
        <w:t>Nutritional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Recommendations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Physique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Athletes</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Hum</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Kinet</w:t>
      </w:r>
      <w:proofErr w:type="spellEnd"/>
      <w:r w:rsidRPr="001274E5">
        <w:rPr>
          <w:rFonts w:ascii="Times New Roman" w:hAnsi="Times New Roman" w:cs="Times New Roman"/>
          <w:sz w:val="28"/>
          <w:szCs w:val="28"/>
        </w:rPr>
        <w:t xml:space="preserve">. 2020 </w:t>
      </w:r>
      <w:proofErr w:type="spellStart"/>
      <w:r w:rsidRPr="001274E5">
        <w:rPr>
          <w:rFonts w:ascii="Times New Roman" w:hAnsi="Times New Roman" w:cs="Times New Roman"/>
          <w:sz w:val="28"/>
          <w:szCs w:val="28"/>
        </w:rPr>
        <w:t>Jan</w:t>
      </w:r>
      <w:proofErr w:type="spellEnd"/>
      <w:r w:rsidRPr="001274E5">
        <w:rPr>
          <w:rFonts w:ascii="Times New Roman" w:hAnsi="Times New Roman" w:cs="Times New Roman"/>
          <w:sz w:val="28"/>
          <w:szCs w:val="28"/>
        </w:rPr>
        <w:t xml:space="preserve"> 31;71:79-108.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10.2478/hukin-2019-0096.</w:t>
      </w:r>
    </w:p>
    <w:p w14:paraId="71262648" w14:textId="34DE3EDA" w:rsidR="00EE4F32" w:rsidRPr="001274E5" w:rsidRDefault="00EE4F32"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109. </w:t>
      </w:r>
      <w:proofErr w:type="spellStart"/>
      <w:r w:rsidRPr="001274E5">
        <w:rPr>
          <w:rFonts w:ascii="Times New Roman" w:hAnsi="Times New Roman" w:cs="Times New Roman"/>
          <w:sz w:val="28"/>
          <w:szCs w:val="28"/>
        </w:rPr>
        <w:t>Owens</w:t>
      </w:r>
      <w:proofErr w:type="spellEnd"/>
      <w:r w:rsidRPr="001274E5">
        <w:rPr>
          <w:rFonts w:ascii="Times New Roman" w:hAnsi="Times New Roman" w:cs="Times New Roman"/>
          <w:sz w:val="28"/>
          <w:szCs w:val="28"/>
        </w:rPr>
        <w:t xml:space="preserve"> DJ, </w:t>
      </w:r>
      <w:proofErr w:type="spellStart"/>
      <w:r w:rsidRPr="001274E5">
        <w:rPr>
          <w:rFonts w:ascii="Times New Roman" w:hAnsi="Times New Roman" w:cs="Times New Roman"/>
          <w:sz w:val="28"/>
          <w:szCs w:val="28"/>
        </w:rPr>
        <w:t>Allison</w:t>
      </w:r>
      <w:proofErr w:type="spellEnd"/>
      <w:r w:rsidRPr="001274E5">
        <w:rPr>
          <w:rFonts w:ascii="Times New Roman" w:hAnsi="Times New Roman" w:cs="Times New Roman"/>
          <w:sz w:val="28"/>
          <w:szCs w:val="28"/>
        </w:rPr>
        <w:t xml:space="preserve"> R</w:t>
      </w:r>
      <w:r w:rsidR="00256FEC">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Close</w:t>
      </w:r>
      <w:proofErr w:type="spellEnd"/>
      <w:r w:rsidRPr="001274E5">
        <w:rPr>
          <w:rFonts w:ascii="Times New Roman" w:hAnsi="Times New Roman" w:cs="Times New Roman"/>
          <w:sz w:val="28"/>
          <w:szCs w:val="28"/>
        </w:rPr>
        <w:t xml:space="preserve"> GL. </w:t>
      </w:r>
      <w:proofErr w:type="spellStart"/>
      <w:r w:rsidRPr="001274E5">
        <w:rPr>
          <w:rFonts w:ascii="Times New Roman" w:hAnsi="Times New Roman" w:cs="Times New Roman"/>
          <w:sz w:val="28"/>
          <w:szCs w:val="28"/>
        </w:rPr>
        <w:t>Vitamin</w:t>
      </w:r>
      <w:proofErr w:type="spellEnd"/>
      <w:r w:rsidRPr="001274E5">
        <w:rPr>
          <w:rFonts w:ascii="Times New Roman" w:hAnsi="Times New Roman" w:cs="Times New Roman"/>
          <w:sz w:val="28"/>
          <w:szCs w:val="28"/>
        </w:rPr>
        <w:t xml:space="preserve"> D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Current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Perspectives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Challenges</w:t>
      </w:r>
      <w:proofErr w:type="spellEnd"/>
      <w:r w:rsidRPr="001274E5">
        <w:rPr>
          <w:rFonts w:ascii="Times New Roman" w:hAnsi="Times New Roman" w:cs="Times New Roman"/>
          <w:sz w:val="28"/>
          <w:szCs w:val="28"/>
        </w:rPr>
        <w:t>.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Med</w:t>
      </w:r>
      <w:proofErr w:type="spellEnd"/>
      <w:r w:rsidR="00256FEC">
        <w:rPr>
          <w:rFonts w:ascii="Times New Roman" w:hAnsi="Times New Roman" w:cs="Times New Roman"/>
          <w:sz w:val="28"/>
          <w:szCs w:val="28"/>
        </w:rPr>
        <w:t xml:space="preserve"> </w:t>
      </w:r>
      <w:r w:rsidRPr="001274E5">
        <w:rPr>
          <w:rFonts w:ascii="Times New Roman" w:hAnsi="Times New Roman" w:cs="Times New Roman"/>
          <w:sz w:val="28"/>
          <w:szCs w:val="28"/>
        </w:rPr>
        <w:t>48</w:t>
      </w:r>
      <w:r w:rsidR="00256FEC">
        <w:rPr>
          <w:rFonts w:ascii="Times New Roman" w:hAnsi="Times New Roman" w:cs="Times New Roman"/>
          <w:sz w:val="28"/>
          <w:szCs w:val="28"/>
        </w:rPr>
        <w:t xml:space="preserve"> </w:t>
      </w:r>
      <w:r w:rsidRPr="001274E5">
        <w:rPr>
          <w:rFonts w:ascii="Times New Roman" w:hAnsi="Times New Roman" w:cs="Times New Roman"/>
          <w:sz w:val="28"/>
          <w:szCs w:val="28"/>
        </w:rPr>
        <w:t>(</w:t>
      </w:r>
      <w:proofErr w:type="spellStart"/>
      <w:r w:rsidRPr="001274E5">
        <w:rPr>
          <w:rFonts w:ascii="Times New Roman" w:hAnsi="Times New Roman" w:cs="Times New Roman"/>
          <w:sz w:val="28"/>
          <w:szCs w:val="28"/>
        </w:rPr>
        <w:t>Suppl</w:t>
      </w:r>
      <w:proofErr w:type="spellEnd"/>
      <w:r w:rsidRPr="001274E5">
        <w:rPr>
          <w:rFonts w:ascii="Times New Roman" w:hAnsi="Times New Roman" w:cs="Times New Roman"/>
          <w:sz w:val="28"/>
          <w:szCs w:val="28"/>
        </w:rPr>
        <w:t xml:space="preserve"> 1), 3–16 (2018). https://doi.org/10.1007/s40279-017-0841-9</w:t>
      </w:r>
    </w:p>
    <w:p w14:paraId="6D273059" w14:textId="77777777" w:rsidR="00EE4F32" w:rsidRPr="001274E5" w:rsidRDefault="00EE4F32"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110. </w:t>
      </w:r>
      <w:proofErr w:type="spellStart"/>
      <w:r w:rsidRPr="001274E5">
        <w:rPr>
          <w:rFonts w:ascii="Times New Roman" w:hAnsi="Times New Roman" w:cs="Times New Roman"/>
          <w:sz w:val="28"/>
          <w:szCs w:val="28"/>
        </w:rPr>
        <w:t>Jeromson</w:t>
      </w:r>
      <w:proofErr w:type="spellEnd"/>
      <w:r w:rsidRPr="001274E5">
        <w:rPr>
          <w:rFonts w:ascii="Times New Roman" w:hAnsi="Times New Roman" w:cs="Times New Roman"/>
          <w:sz w:val="28"/>
          <w:szCs w:val="28"/>
        </w:rPr>
        <w:t xml:space="preserve"> S, </w:t>
      </w:r>
      <w:proofErr w:type="spellStart"/>
      <w:r w:rsidRPr="001274E5">
        <w:rPr>
          <w:rFonts w:ascii="Times New Roman" w:hAnsi="Times New Roman" w:cs="Times New Roman"/>
          <w:sz w:val="28"/>
          <w:szCs w:val="28"/>
        </w:rPr>
        <w:t>Gallagher</w:t>
      </w:r>
      <w:proofErr w:type="spellEnd"/>
      <w:r w:rsidRPr="001274E5">
        <w:rPr>
          <w:rFonts w:ascii="Times New Roman" w:hAnsi="Times New Roman" w:cs="Times New Roman"/>
          <w:sz w:val="28"/>
          <w:szCs w:val="28"/>
        </w:rPr>
        <w:t xml:space="preserve"> IJ, </w:t>
      </w:r>
      <w:proofErr w:type="spellStart"/>
      <w:r w:rsidRPr="001274E5">
        <w:rPr>
          <w:rFonts w:ascii="Times New Roman" w:hAnsi="Times New Roman" w:cs="Times New Roman"/>
          <w:sz w:val="28"/>
          <w:szCs w:val="28"/>
        </w:rPr>
        <w:t>Galloway</w:t>
      </w:r>
      <w:proofErr w:type="spellEnd"/>
      <w:r w:rsidRPr="001274E5">
        <w:rPr>
          <w:rFonts w:ascii="Times New Roman" w:hAnsi="Times New Roman" w:cs="Times New Roman"/>
          <w:sz w:val="28"/>
          <w:szCs w:val="28"/>
        </w:rPr>
        <w:t xml:space="preserve"> SD, </w:t>
      </w:r>
      <w:proofErr w:type="spellStart"/>
      <w:r w:rsidRPr="001274E5">
        <w:rPr>
          <w:rFonts w:ascii="Times New Roman" w:hAnsi="Times New Roman" w:cs="Times New Roman"/>
          <w:sz w:val="28"/>
          <w:szCs w:val="28"/>
        </w:rPr>
        <w:t>Hamilton</w:t>
      </w:r>
      <w:proofErr w:type="spellEnd"/>
      <w:r w:rsidRPr="001274E5">
        <w:rPr>
          <w:rFonts w:ascii="Times New Roman" w:hAnsi="Times New Roman" w:cs="Times New Roman"/>
          <w:sz w:val="28"/>
          <w:szCs w:val="28"/>
        </w:rPr>
        <w:t xml:space="preserve"> DL. Omega-3 </w:t>
      </w:r>
      <w:proofErr w:type="spellStart"/>
      <w:r w:rsidRPr="001274E5">
        <w:rPr>
          <w:rFonts w:ascii="Times New Roman" w:hAnsi="Times New Roman" w:cs="Times New Roman"/>
          <w:sz w:val="28"/>
          <w:szCs w:val="28"/>
        </w:rPr>
        <w:t>Fatty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Acids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Skeletal</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Muscle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Health</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Mar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Drugs</w:t>
      </w:r>
      <w:proofErr w:type="spellEnd"/>
      <w:r w:rsidRPr="001274E5">
        <w:rPr>
          <w:rFonts w:ascii="Times New Roman" w:hAnsi="Times New Roman" w:cs="Times New Roman"/>
          <w:sz w:val="28"/>
          <w:szCs w:val="28"/>
        </w:rPr>
        <w:t xml:space="preserve">. 2015 </w:t>
      </w:r>
      <w:proofErr w:type="spellStart"/>
      <w:r w:rsidRPr="001274E5">
        <w:rPr>
          <w:rFonts w:ascii="Times New Roman" w:hAnsi="Times New Roman" w:cs="Times New Roman"/>
          <w:sz w:val="28"/>
          <w:szCs w:val="28"/>
        </w:rPr>
        <w:t>Nov</w:t>
      </w:r>
      <w:proofErr w:type="spellEnd"/>
      <w:r w:rsidRPr="001274E5">
        <w:rPr>
          <w:rFonts w:ascii="Times New Roman" w:hAnsi="Times New Roman" w:cs="Times New Roman"/>
          <w:sz w:val="28"/>
          <w:szCs w:val="28"/>
        </w:rPr>
        <w:t xml:space="preserve"> 19;13(11):6977-7004.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10.3390/md13116977. </w:t>
      </w:r>
    </w:p>
    <w:p w14:paraId="7F577CB4" w14:textId="4221E4A9" w:rsidR="00AB07B6" w:rsidRPr="001274E5" w:rsidRDefault="00EE4F32" w:rsidP="00446BC7">
      <w:pPr>
        <w:spacing w:after="0" w:line="360" w:lineRule="auto"/>
        <w:ind w:firstLine="709"/>
        <w:jc w:val="both"/>
        <w:rPr>
          <w:rFonts w:ascii="Times New Roman" w:hAnsi="Times New Roman" w:cs="Times New Roman"/>
          <w:sz w:val="28"/>
          <w:szCs w:val="28"/>
        </w:rPr>
      </w:pPr>
      <w:r w:rsidRPr="001274E5">
        <w:rPr>
          <w:rFonts w:ascii="Times New Roman" w:hAnsi="Times New Roman" w:cs="Times New Roman"/>
          <w:sz w:val="28"/>
          <w:szCs w:val="28"/>
        </w:rPr>
        <w:t xml:space="preserve">111. </w:t>
      </w:r>
      <w:proofErr w:type="spellStart"/>
      <w:r w:rsidRPr="001274E5">
        <w:rPr>
          <w:rFonts w:ascii="Times New Roman" w:hAnsi="Times New Roman" w:cs="Times New Roman"/>
          <w:sz w:val="28"/>
          <w:szCs w:val="28"/>
        </w:rPr>
        <w:t>Alaunyte</w:t>
      </w:r>
      <w:proofErr w:type="spellEnd"/>
      <w:r w:rsidRPr="001274E5">
        <w:rPr>
          <w:rFonts w:ascii="Times New Roman" w:hAnsi="Times New Roman" w:cs="Times New Roman"/>
          <w:sz w:val="28"/>
          <w:szCs w:val="28"/>
        </w:rPr>
        <w:t xml:space="preserve"> I, </w:t>
      </w:r>
      <w:proofErr w:type="spellStart"/>
      <w:r w:rsidRPr="001274E5">
        <w:rPr>
          <w:rFonts w:ascii="Times New Roman" w:hAnsi="Times New Roman" w:cs="Times New Roman"/>
          <w:sz w:val="28"/>
          <w:szCs w:val="28"/>
        </w:rPr>
        <w:t>Stojceska</w:t>
      </w:r>
      <w:proofErr w:type="spellEnd"/>
      <w:r w:rsidRPr="001274E5">
        <w:rPr>
          <w:rFonts w:ascii="Times New Roman" w:hAnsi="Times New Roman" w:cs="Times New Roman"/>
          <w:sz w:val="28"/>
          <w:szCs w:val="28"/>
        </w:rPr>
        <w:t xml:space="preserve"> V, </w:t>
      </w:r>
      <w:proofErr w:type="spellStart"/>
      <w:r w:rsidRPr="001274E5">
        <w:rPr>
          <w:rFonts w:ascii="Times New Roman" w:hAnsi="Times New Roman" w:cs="Times New Roman"/>
          <w:sz w:val="28"/>
          <w:szCs w:val="28"/>
        </w:rPr>
        <w:t>Plunkett</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Iron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the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female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athlete</w:t>
      </w:r>
      <w:proofErr w:type="spellEnd"/>
      <w:r w:rsidRPr="001274E5">
        <w:rPr>
          <w:rFonts w:ascii="Times New Roman" w:hAnsi="Times New Roman" w:cs="Times New Roman"/>
          <w:sz w:val="28"/>
          <w:szCs w:val="28"/>
        </w:rPr>
        <w:t xml:space="preserve">: a </w:t>
      </w:r>
      <w:proofErr w:type="spellStart"/>
      <w:r w:rsidRPr="001274E5">
        <w:rPr>
          <w:rFonts w:ascii="Times New Roman" w:hAnsi="Times New Roman" w:cs="Times New Roman"/>
          <w:sz w:val="28"/>
          <w:szCs w:val="28"/>
        </w:rPr>
        <w:t>review</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of</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dietary</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treatment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methods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for</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improving</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iron</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status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and</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exercise</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performance</w:t>
      </w:r>
      <w:proofErr w:type="spellEnd"/>
      <w:r w:rsidRPr="001274E5">
        <w:rPr>
          <w:rFonts w:ascii="Times New Roman" w:hAnsi="Times New Roman" w:cs="Times New Roman"/>
          <w:sz w:val="28"/>
          <w:szCs w:val="28"/>
        </w:rPr>
        <w:t xml:space="preserve">. J </w:t>
      </w:r>
      <w:proofErr w:type="spellStart"/>
      <w:r w:rsidRPr="001274E5">
        <w:rPr>
          <w:rFonts w:ascii="Times New Roman" w:hAnsi="Times New Roman" w:cs="Times New Roman"/>
          <w:sz w:val="28"/>
          <w:szCs w:val="28"/>
        </w:rPr>
        <w:t>Int</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Soc</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Sports</w:t>
      </w:r>
      <w:proofErr w:type="spellEnd"/>
      <w:r w:rsidRPr="001274E5">
        <w:rPr>
          <w:rFonts w:ascii="Times New Roman" w:hAnsi="Times New Roman" w:cs="Times New Roman"/>
          <w:sz w:val="28"/>
          <w:szCs w:val="28"/>
        </w:rPr>
        <w:t xml:space="preserve"> </w:t>
      </w:r>
      <w:proofErr w:type="spellStart"/>
      <w:r w:rsidRPr="001274E5">
        <w:rPr>
          <w:rFonts w:ascii="Times New Roman" w:hAnsi="Times New Roman" w:cs="Times New Roman"/>
          <w:sz w:val="28"/>
          <w:szCs w:val="28"/>
        </w:rPr>
        <w:t>Nutr</w:t>
      </w:r>
      <w:proofErr w:type="spellEnd"/>
      <w:r w:rsidRPr="001274E5">
        <w:rPr>
          <w:rFonts w:ascii="Times New Roman" w:hAnsi="Times New Roman" w:cs="Times New Roman"/>
          <w:sz w:val="28"/>
          <w:szCs w:val="28"/>
        </w:rPr>
        <w:t xml:space="preserve">. 2015 </w:t>
      </w:r>
      <w:proofErr w:type="spellStart"/>
      <w:r w:rsidRPr="001274E5">
        <w:rPr>
          <w:rFonts w:ascii="Times New Roman" w:hAnsi="Times New Roman" w:cs="Times New Roman"/>
          <w:sz w:val="28"/>
          <w:szCs w:val="28"/>
        </w:rPr>
        <w:t>Oct</w:t>
      </w:r>
      <w:proofErr w:type="spellEnd"/>
      <w:r w:rsidRPr="001274E5">
        <w:rPr>
          <w:rFonts w:ascii="Times New Roman" w:hAnsi="Times New Roman" w:cs="Times New Roman"/>
          <w:sz w:val="28"/>
          <w:szCs w:val="28"/>
        </w:rPr>
        <w:t xml:space="preserve"> 6;12:38. </w:t>
      </w:r>
      <w:proofErr w:type="spellStart"/>
      <w:r w:rsidRPr="001274E5">
        <w:rPr>
          <w:rFonts w:ascii="Times New Roman" w:hAnsi="Times New Roman" w:cs="Times New Roman"/>
          <w:sz w:val="28"/>
          <w:szCs w:val="28"/>
        </w:rPr>
        <w:t>doi</w:t>
      </w:r>
      <w:proofErr w:type="spellEnd"/>
      <w:r w:rsidRPr="001274E5">
        <w:rPr>
          <w:rFonts w:ascii="Times New Roman" w:hAnsi="Times New Roman" w:cs="Times New Roman"/>
          <w:sz w:val="28"/>
          <w:szCs w:val="28"/>
        </w:rPr>
        <w:t>: 10.1186/s12970-015-0099-2.</w:t>
      </w:r>
    </w:p>
    <w:sectPr w:rsidR="00AB07B6" w:rsidRPr="001274E5" w:rsidSect="00A270A3">
      <w:headerReference w:type="default" r:id="rId17"/>
      <w:footerReference w:type="default" r:id="rId1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202DD2" w14:textId="77777777" w:rsidR="00B6055A" w:rsidRDefault="00B6055A" w:rsidP="000E71F0">
      <w:pPr>
        <w:spacing w:after="0" w:line="240" w:lineRule="auto"/>
      </w:pPr>
      <w:r>
        <w:separator/>
      </w:r>
    </w:p>
  </w:endnote>
  <w:endnote w:type="continuationSeparator" w:id="0">
    <w:p w14:paraId="72826138" w14:textId="77777777" w:rsidR="00B6055A" w:rsidRDefault="00B6055A" w:rsidP="000E71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Roman">
    <w:altName w:val="Times New Roman"/>
    <w:charset w:val="00"/>
    <w:family w:val="roman"/>
    <w:pitch w:val="default"/>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Helvetica Neue">
    <w:altName w:val="Times New Roman"/>
    <w:charset w:val="00"/>
    <w:family w:val="roman"/>
    <w:pitch w:val="default"/>
  </w:font>
  <w:font w:name=".AppleSystemUIFont">
    <w:altName w:val="Cambria"/>
    <w:charset w:val="00"/>
    <w:family w:val="roman"/>
    <w:pitch w:val="default"/>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92B683" w14:textId="77777777" w:rsidR="003C5195" w:rsidRDefault="003C5195" w:rsidP="00427F83">
    <w:pPr>
      <w:pStyle w:val="ac"/>
      <w:tabs>
        <w:tab w:val="left" w:pos="340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2F0B6A" w14:textId="77777777" w:rsidR="00B6055A" w:rsidRDefault="00B6055A" w:rsidP="000E71F0">
      <w:pPr>
        <w:spacing w:after="0" w:line="240" w:lineRule="auto"/>
      </w:pPr>
      <w:r>
        <w:separator/>
      </w:r>
    </w:p>
  </w:footnote>
  <w:footnote w:type="continuationSeparator" w:id="0">
    <w:p w14:paraId="2E5ADF36" w14:textId="77777777" w:rsidR="00B6055A" w:rsidRDefault="00B6055A" w:rsidP="000E71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319907"/>
      <w:docPartObj>
        <w:docPartGallery w:val="Page Numbers (Top of Page)"/>
        <w:docPartUnique/>
      </w:docPartObj>
    </w:sdtPr>
    <w:sdtEndPr/>
    <w:sdtContent>
      <w:p w14:paraId="7308FFD3" w14:textId="77777777" w:rsidR="003C5195" w:rsidRDefault="003C5195">
        <w:pPr>
          <w:pStyle w:val="aa"/>
          <w:jc w:val="right"/>
        </w:pPr>
        <w:r>
          <w:fldChar w:fldCharType="begin"/>
        </w:r>
        <w:r>
          <w:instrText xml:space="preserve"> PAGE   \* MERGEFORMAT </w:instrText>
        </w:r>
        <w:r>
          <w:fldChar w:fldCharType="separate"/>
        </w:r>
        <w:r>
          <w:rPr>
            <w:noProof/>
          </w:rPr>
          <w:t>57</w:t>
        </w:r>
        <w:r>
          <w:rPr>
            <w:noProof/>
          </w:rPr>
          <w:fldChar w:fldCharType="end"/>
        </w:r>
      </w:p>
    </w:sdtContent>
  </w:sdt>
  <w:p w14:paraId="3B4B3B09" w14:textId="77777777" w:rsidR="003C5195" w:rsidRDefault="003C5195">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126320"/>
    <w:multiLevelType w:val="hybridMultilevel"/>
    <w:tmpl w:val="F68E5C3C"/>
    <w:lvl w:ilvl="0" w:tplc="0B865EA2">
      <w:start w:val="1"/>
      <w:numFmt w:val="bullet"/>
      <w:lvlText w:val="-"/>
      <w:lvlJc w:val="left"/>
      <w:pPr>
        <w:ind w:left="1141" w:hanging="360"/>
      </w:pPr>
      <w:rPr>
        <w:rFonts w:ascii="Times New Roman" w:eastAsiaTheme="minorEastAsia" w:hAnsi="Times New Roman" w:cs="Times New Roman" w:hint="default"/>
      </w:rPr>
    </w:lvl>
    <w:lvl w:ilvl="1" w:tplc="04220003" w:tentative="1">
      <w:start w:val="1"/>
      <w:numFmt w:val="bullet"/>
      <w:lvlText w:val="o"/>
      <w:lvlJc w:val="left"/>
      <w:pPr>
        <w:ind w:left="1861" w:hanging="360"/>
      </w:pPr>
      <w:rPr>
        <w:rFonts w:ascii="Courier New" w:hAnsi="Courier New" w:cs="Courier New" w:hint="default"/>
      </w:rPr>
    </w:lvl>
    <w:lvl w:ilvl="2" w:tplc="04220005" w:tentative="1">
      <w:start w:val="1"/>
      <w:numFmt w:val="bullet"/>
      <w:lvlText w:val=""/>
      <w:lvlJc w:val="left"/>
      <w:pPr>
        <w:ind w:left="2581" w:hanging="360"/>
      </w:pPr>
      <w:rPr>
        <w:rFonts w:ascii="Wingdings" w:hAnsi="Wingdings" w:hint="default"/>
      </w:rPr>
    </w:lvl>
    <w:lvl w:ilvl="3" w:tplc="04220001" w:tentative="1">
      <w:start w:val="1"/>
      <w:numFmt w:val="bullet"/>
      <w:lvlText w:val=""/>
      <w:lvlJc w:val="left"/>
      <w:pPr>
        <w:ind w:left="3301" w:hanging="360"/>
      </w:pPr>
      <w:rPr>
        <w:rFonts w:ascii="Symbol" w:hAnsi="Symbol" w:hint="default"/>
      </w:rPr>
    </w:lvl>
    <w:lvl w:ilvl="4" w:tplc="04220003" w:tentative="1">
      <w:start w:val="1"/>
      <w:numFmt w:val="bullet"/>
      <w:lvlText w:val="o"/>
      <w:lvlJc w:val="left"/>
      <w:pPr>
        <w:ind w:left="4021" w:hanging="360"/>
      </w:pPr>
      <w:rPr>
        <w:rFonts w:ascii="Courier New" w:hAnsi="Courier New" w:cs="Courier New" w:hint="default"/>
      </w:rPr>
    </w:lvl>
    <w:lvl w:ilvl="5" w:tplc="04220005" w:tentative="1">
      <w:start w:val="1"/>
      <w:numFmt w:val="bullet"/>
      <w:lvlText w:val=""/>
      <w:lvlJc w:val="left"/>
      <w:pPr>
        <w:ind w:left="4741" w:hanging="360"/>
      </w:pPr>
      <w:rPr>
        <w:rFonts w:ascii="Wingdings" w:hAnsi="Wingdings" w:hint="default"/>
      </w:rPr>
    </w:lvl>
    <w:lvl w:ilvl="6" w:tplc="04220001" w:tentative="1">
      <w:start w:val="1"/>
      <w:numFmt w:val="bullet"/>
      <w:lvlText w:val=""/>
      <w:lvlJc w:val="left"/>
      <w:pPr>
        <w:ind w:left="5461" w:hanging="360"/>
      </w:pPr>
      <w:rPr>
        <w:rFonts w:ascii="Symbol" w:hAnsi="Symbol" w:hint="default"/>
      </w:rPr>
    </w:lvl>
    <w:lvl w:ilvl="7" w:tplc="04220003" w:tentative="1">
      <w:start w:val="1"/>
      <w:numFmt w:val="bullet"/>
      <w:lvlText w:val="o"/>
      <w:lvlJc w:val="left"/>
      <w:pPr>
        <w:ind w:left="6181" w:hanging="360"/>
      </w:pPr>
      <w:rPr>
        <w:rFonts w:ascii="Courier New" w:hAnsi="Courier New" w:cs="Courier New" w:hint="default"/>
      </w:rPr>
    </w:lvl>
    <w:lvl w:ilvl="8" w:tplc="04220005" w:tentative="1">
      <w:start w:val="1"/>
      <w:numFmt w:val="bullet"/>
      <w:lvlText w:val=""/>
      <w:lvlJc w:val="left"/>
      <w:pPr>
        <w:ind w:left="6901" w:hanging="360"/>
      </w:pPr>
      <w:rPr>
        <w:rFonts w:ascii="Wingdings" w:hAnsi="Wingdings" w:hint="default"/>
      </w:rPr>
    </w:lvl>
  </w:abstractNum>
  <w:abstractNum w:abstractNumId="1" w15:restartNumberingAfterBreak="0">
    <w:nsid w:val="7E07308B"/>
    <w:multiLevelType w:val="hybridMultilevel"/>
    <w:tmpl w:val="1E7E3808"/>
    <w:styleLink w:val="a"/>
    <w:lvl w:ilvl="0" w:tplc="E1AADBA2">
      <w:start w:val="1"/>
      <w:numFmt w:val="bullet"/>
      <w:lvlText w:val="•"/>
      <w:lvlJc w:val="left"/>
      <w:pPr>
        <w:ind w:left="544" w:hanging="324"/>
      </w:pPr>
      <w:rPr>
        <w:rFonts w:ascii="Times Roman" w:eastAsia="Times Roman" w:hAnsi="Times Roman" w:cs="Times Roman"/>
        <w:b w:val="0"/>
        <w:bCs w:val="0"/>
        <w:i w:val="0"/>
        <w:iCs w:val="0"/>
        <w:caps w:val="0"/>
        <w:smallCaps w:val="0"/>
        <w:strike w:val="0"/>
        <w:dstrike w:val="0"/>
        <w:outline w:val="0"/>
        <w:shadow w:val="0"/>
        <w:emboss w:val="0"/>
        <w:imprint w:val="0"/>
        <w:color w:val="333333"/>
        <w:spacing w:val="0"/>
        <w:w w:val="100"/>
        <w:kern w:val="0"/>
        <w:position w:val="0"/>
        <w:highlight w:val="none"/>
        <w:u w:val="none"/>
        <w:effect w:val="none"/>
        <w:vertAlign w:val="baseline"/>
      </w:rPr>
    </w:lvl>
    <w:lvl w:ilvl="1" w:tplc="7BFE350A">
      <w:start w:val="1"/>
      <w:numFmt w:val="bullet"/>
      <w:lvlText w:val="•"/>
      <w:lvlJc w:val="left"/>
      <w:pPr>
        <w:ind w:left="852" w:hanging="412"/>
      </w:pPr>
      <w:rPr>
        <w:rFonts w:ascii="Times Roman" w:eastAsia="Times Roman" w:hAnsi="Times Roman" w:cs="Times Roman"/>
        <w:b w:val="0"/>
        <w:bCs w:val="0"/>
        <w:i w:val="0"/>
        <w:iCs w:val="0"/>
        <w:caps w:val="0"/>
        <w:smallCaps w:val="0"/>
        <w:strike w:val="0"/>
        <w:dstrike w:val="0"/>
        <w:outline w:val="0"/>
        <w:shadow w:val="0"/>
        <w:emboss w:val="0"/>
        <w:imprint w:val="0"/>
        <w:color w:val="333333"/>
        <w:spacing w:val="0"/>
        <w:w w:val="100"/>
        <w:kern w:val="0"/>
        <w:position w:val="-2"/>
        <w:highlight w:val="none"/>
        <w:u w:val="none"/>
        <w:effect w:val="none"/>
        <w:vertAlign w:val="baseline"/>
      </w:rPr>
    </w:lvl>
    <w:lvl w:ilvl="2" w:tplc="17E2BA7A">
      <w:start w:val="1"/>
      <w:numFmt w:val="bullet"/>
      <w:lvlText w:val="•"/>
      <w:lvlJc w:val="left"/>
      <w:pPr>
        <w:ind w:left="1072" w:hanging="412"/>
      </w:pPr>
      <w:rPr>
        <w:rFonts w:ascii="Times Roman" w:eastAsia="Times Roman" w:hAnsi="Times Roman" w:cs="Times Roman"/>
        <w:b w:val="0"/>
        <w:bCs w:val="0"/>
        <w:i w:val="0"/>
        <w:iCs w:val="0"/>
        <w:caps w:val="0"/>
        <w:smallCaps w:val="0"/>
        <w:strike w:val="0"/>
        <w:dstrike w:val="0"/>
        <w:outline w:val="0"/>
        <w:shadow w:val="0"/>
        <w:emboss w:val="0"/>
        <w:imprint w:val="0"/>
        <w:color w:val="333333"/>
        <w:spacing w:val="0"/>
        <w:w w:val="100"/>
        <w:kern w:val="0"/>
        <w:position w:val="-2"/>
        <w:highlight w:val="none"/>
        <w:u w:val="none"/>
        <w:effect w:val="none"/>
        <w:vertAlign w:val="baseline"/>
      </w:rPr>
    </w:lvl>
    <w:lvl w:ilvl="3" w:tplc="7B8AF23A">
      <w:start w:val="1"/>
      <w:numFmt w:val="bullet"/>
      <w:lvlText w:val="•"/>
      <w:lvlJc w:val="left"/>
      <w:pPr>
        <w:ind w:left="1292" w:hanging="412"/>
      </w:pPr>
      <w:rPr>
        <w:rFonts w:ascii="Times Roman" w:eastAsia="Times Roman" w:hAnsi="Times Roman" w:cs="Times Roman"/>
        <w:b w:val="0"/>
        <w:bCs w:val="0"/>
        <w:i w:val="0"/>
        <w:iCs w:val="0"/>
        <w:caps w:val="0"/>
        <w:smallCaps w:val="0"/>
        <w:strike w:val="0"/>
        <w:dstrike w:val="0"/>
        <w:outline w:val="0"/>
        <w:shadow w:val="0"/>
        <w:emboss w:val="0"/>
        <w:imprint w:val="0"/>
        <w:color w:val="333333"/>
        <w:spacing w:val="0"/>
        <w:w w:val="100"/>
        <w:kern w:val="0"/>
        <w:position w:val="-2"/>
        <w:highlight w:val="none"/>
        <w:u w:val="none"/>
        <w:effect w:val="none"/>
        <w:vertAlign w:val="baseline"/>
      </w:rPr>
    </w:lvl>
    <w:lvl w:ilvl="4" w:tplc="1C4A8FB0">
      <w:start w:val="1"/>
      <w:numFmt w:val="bullet"/>
      <w:lvlText w:val="•"/>
      <w:lvlJc w:val="left"/>
      <w:pPr>
        <w:ind w:left="1512" w:hanging="412"/>
      </w:pPr>
      <w:rPr>
        <w:rFonts w:ascii="Times Roman" w:eastAsia="Times Roman" w:hAnsi="Times Roman" w:cs="Times Roman"/>
        <w:b w:val="0"/>
        <w:bCs w:val="0"/>
        <w:i w:val="0"/>
        <w:iCs w:val="0"/>
        <w:caps w:val="0"/>
        <w:smallCaps w:val="0"/>
        <w:strike w:val="0"/>
        <w:dstrike w:val="0"/>
        <w:outline w:val="0"/>
        <w:shadow w:val="0"/>
        <w:emboss w:val="0"/>
        <w:imprint w:val="0"/>
        <w:color w:val="333333"/>
        <w:spacing w:val="0"/>
        <w:w w:val="100"/>
        <w:kern w:val="0"/>
        <w:position w:val="-2"/>
        <w:highlight w:val="none"/>
        <w:u w:val="none"/>
        <w:effect w:val="none"/>
        <w:vertAlign w:val="baseline"/>
      </w:rPr>
    </w:lvl>
    <w:lvl w:ilvl="5" w:tplc="D8363FA6">
      <w:start w:val="1"/>
      <w:numFmt w:val="bullet"/>
      <w:lvlText w:val="•"/>
      <w:lvlJc w:val="left"/>
      <w:pPr>
        <w:ind w:left="1732" w:hanging="412"/>
      </w:pPr>
      <w:rPr>
        <w:rFonts w:ascii="Times Roman" w:eastAsia="Times Roman" w:hAnsi="Times Roman" w:cs="Times Roman"/>
        <w:b w:val="0"/>
        <w:bCs w:val="0"/>
        <w:i w:val="0"/>
        <w:iCs w:val="0"/>
        <w:caps w:val="0"/>
        <w:smallCaps w:val="0"/>
        <w:strike w:val="0"/>
        <w:dstrike w:val="0"/>
        <w:outline w:val="0"/>
        <w:shadow w:val="0"/>
        <w:emboss w:val="0"/>
        <w:imprint w:val="0"/>
        <w:color w:val="333333"/>
        <w:spacing w:val="0"/>
        <w:w w:val="100"/>
        <w:kern w:val="0"/>
        <w:position w:val="-2"/>
        <w:highlight w:val="none"/>
        <w:u w:val="none"/>
        <w:effect w:val="none"/>
        <w:vertAlign w:val="baseline"/>
      </w:rPr>
    </w:lvl>
    <w:lvl w:ilvl="6" w:tplc="3396801E">
      <w:start w:val="1"/>
      <w:numFmt w:val="bullet"/>
      <w:lvlText w:val="•"/>
      <w:lvlJc w:val="left"/>
      <w:pPr>
        <w:ind w:left="1952" w:hanging="412"/>
      </w:pPr>
      <w:rPr>
        <w:rFonts w:ascii="Times Roman" w:eastAsia="Times Roman" w:hAnsi="Times Roman" w:cs="Times Roman"/>
        <w:b w:val="0"/>
        <w:bCs w:val="0"/>
        <w:i w:val="0"/>
        <w:iCs w:val="0"/>
        <w:caps w:val="0"/>
        <w:smallCaps w:val="0"/>
        <w:strike w:val="0"/>
        <w:dstrike w:val="0"/>
        <w:outline w:val="0"/>
        <w:shadow w:val="0"/>
        <w:emboss w:val="0"/>
        <w:imprint w:val="0"/>
        <w:color w:val="333333"/>
        <w:spacing w:val="0"/>
        <w:w w:val="100"/>
        <w:kern w:val="0"/>
        <w:position w:val="-2"/>
        <w:highlight w:val="none"/>
        <w:u w:val="none"/>
        <w:effect w:val="none"/>
        <w:vertAlign w:val="baseline"/>
      </w:rPr>
    </w:lvl>
    <w:lvl w:ilvl="7" w:tplc="94727CEC">
      <w:start w:val="1"/>
      <w:numFmt w:val="bullet"/>
      <w:lvlText w:val="•"/>
      <w:lvlJc w:val="left"/>
      <w:pPr>
        <w:ind w:left="2172" w:hanging="412"/>
      </w:pPr>
      <w:rPr>
        <w:rFonts w:ascii="Times Roman" w:eastAsia="Times Roman" w:hAnsi="Times Roman" w:cs="Times Roman"/>
        <w:b w:val="0"/>
        <w:bCs w:val="0"/>
        <w:i w:val="0"/>
        <w:iCs w:val="0"/>
        <w:caps w:val="0"/>
        <w:smallCaps w:val="0"/>
        <w:strike w:val="0"/>
        <w:dstrike w:val="0"/>
        <w:outline w:val="0"/>
        <w:shadow w:val="0"/>
        <w:emboss w:val="0"/>
        <w:imprint w:val="0"/>
        <w:color w:val="333333"/>
        <w:spacing w:val="0"/>
        <w:w w:val="100"/>
        <w:kern w:val="0"/>
        <w:position w:val="-2"/>
        <w:highlight w:val="none"/>
        <w:u w:val="none"/>
        <w:effect w:val="none"/>
        <w:vertAlign w:val="baseline"/>
      </w:rPr>
    </w:lvl>
    <w:lvl w:ilvl="8" w:tplc="F9586BBE">
      <w:start w:val="1"/>
      <w:numFmt w:val="bullet"/>
      <w:lvlText w:val="•"/>
      <w:lvlJc w:val="left"/>
      <w:pPr>
        <w:ind w:left="2392" w:hanging="412"/>
      </w:pPr>
      <w:rPr>
        <w:rFonts w:ascii="Times Roman" w:eastAsia="Times Roman" w:hAnsi="Times Roman" w:cs="Times Roman"/>
        <w:b w:val="0"/>
        <w:bCs w:val="0"/>
        <w:i w:val="0"/>
        <w:iCs w:val="0"/>
        <w:caps w:val="0"/>
        <w:smallCaps w:val="0"/>
        <w:strike w:val="0"/>
        <w:dstrike w:val="0"/>
        <w:outline w:val="0"/>
        <w:shadow w:val="0"/>
        <w:emboss w:val="0"/>
        <w:imprint w:val="0"/>
        <w:color w:val="333333"/>
        <w:spacing w:val="0"/>
        <w:w w:val="100"/>
        <w:kern w:val="0"/>
        <w:position w:val="-2"/>
        <w:highlight w:val="none"/>
        <w:u w:val="none"/>
        <w:effect w:val="none"/>
        <w:vertAlign w:val="baseline"/>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9DB"/>
    <w:rsid w:val="0000079C"/>
    <w:rsid w:val="000013F6"/>
    <w:rsid w:val="000015E3"/>
    <w:rsid w:val="00002572"/>
    <w:rsid w:val="000025CF"/>
    <w:rsid w:val="00003ABE"/>
    <w:rsid w:val="000051A4"/>
    <w:rsid w:val="00005319"/>
    <w:rsid w:val="0000624C"/>
    <w:rsid w:val="00006450"/>
    <w:rsid w:val="00007E60"/>
    <w:rsid w:val="00007F4F"/>
    <w:rsid w:val="000102AD"/>
    <w:rsid w:val="0001158F"/>
    <w:rsid w:val="00011E4E"/>
    <w:rsid w:val="0001296C"/>
    <w:rsid w:val="00015598"/>
    <w:rsid w:val="00015A59"/>
    <w:rsid w:val="00015E45"/>
    <w:rsid w:val="0001658A"/>
    <w:rsid w:val="000203E8"/>
    <w:rsid w:val="00021C96"/>
    <w:rsid w:val="0002230F"/>
    <w:rsid w:val="00023595"/>
    <w:rsid w:val="000245B9"/>
    <w:rsid w:val="00026AFF"/>
    <w:rsid w:val="00026EE3"/>
    <w:rsid w:val="00030482"/>
    <w:rsid w:val="00030E28"/>
    <w:rsid w:val="00034939"/>
    <w:rsid w:val="00034F02"/>
    <w:rsid w:val="000356B3"/>
    <w:rsid w:val="000379B1"/>
    <w:rsid w:val="00037ABD"/>
    <w:rsid w:val="00040031"/>
    <w:rsid w:val="00040A16"/>
    <w:rsid w:val="00042349"/>
    <w:rsid w:val="000450FE"/>
    <w:rsid w:val="00045B56"/>
    <w:rsid w:val="00045BD5"/>
    <w:rsid w:val="00045F11"/>
    <w:rsid w:val="00046C4B"/>
    <w:rsid w:val="0005025F"/>
    <w:rsid w:val="000503DF"/>
    <w:rsid w:val="000536E4"/>
    <w:rsid w:val="00053779"/>
    <w:rsid w:val="00053896"/>
    <w:rsid w:val="000559FE"/>
    <w:rsid w:val="00056193"/>
    <w:rsid w:val="000573DE"/>
    <w:rsid w:val="00060DE4"/>
    <w:rsid w:val="00061C28"/>
    <w:rsid w:val="00061EE5"/>
    <w:rsid w:val="000630BA"/>
    <w:rsid w:val="0006474D"/>
    <w:rsid w:val="000650B1"/>
    <w:rsid w:val="000671A8"/>
    <w:rsid w:val="00067995"/>
    <w:rsid w:val="00067CCF"/>
    <w:rsid w:val="000713EC"/>
    <w:rsid w:val="0007233E"/>
    <w:rsid w:val="000726FE"/>
    <w:rsid w:val="00074D6D"/>
    <w:rsid w:val="00074DB4"/>
    <w:rsid w:val="00074DFF"/>
    <w:rsid w:val="00075932"/>
    <w:rsid w:val="00080B51"/>
    <w:rsid w:val="00081F97"/>
    <w:rsid w:val="000831FB"/>
    <w:rsid w:val="00084B4C"/>
    <w:rsid w:val="000857EA"/>
    <w:rsid w:val="0008595E"/>
    <w:rsid w:val="000868D1"/>
    <w:rsid w:val="00086CC5"/>
    <w:rsid w:val="00090A58"/>
    <w:rsid w:val="00091AB9"/>
    <w:rsid w:val="00092584"/>
    <w:rsid w:val="00093D90"/>
    <w:rsid w:val="00095299"/>
    <w:rsid w:val="00095ED5"/>
    <w:rsid w:val="00095FB3"/>
    <w:rsid w:val="000966A0"/>
    <w:rsid w:val="000A02A8"/>
    <w:rsid w:val="000A250F"/>
    <w:rsid w:val="000A3954"/>
    <w:rsid w:val="000A55E0"/>
    <w:rsid w:val="000A5697"/>
    <w:rsid w:val="000A6DCF"/>
    <w:rsid w:val="000B0DBF"/>
    <w:rsid w:val="000B17C2"/>
    <w:rsid w:val="000B1AF7"/>
    <w:rsid w:val="000B229E"/>
    <w:rsid w:val="000B24B2"/>
    <w:rsid w:val="000B364F"/>
    <w:rsid w:val="000B3F64"/>
    <w:rsid w:val="000B4B97"/>
    <w:rsid w:val="000B4E03"/>
    <w:rsid w:val="000B517C"/>
    <w:rsid w:val="000B5C86"/>
    <w:rsid w:val="000B63FF"/>
    <w:rsid w:val="000B671A"/>
    <w:rsid w:val="000B73A6"/>
    <w:rsid w:val="000B7833"/>
    <w:rsid w:val="000C10E2"/>
    <w:rsid w:val="000C1409"/>
    <w:rsid w:val="000C2569"/>
    <w:rsid w:val="000C3C13"/>
    <w:rsid w:val="000C4263"/>
    <w:rsid w:val="000C5DE9"/>
    <w:rsid w:val="000C6B2A"/>
    <w:rsid w:val="000C74D7"/>
    <w:rsid w:val="000D01D9"/>
    <w:rsid w:val="000D03FD"/>
    <w:rsid w:val="000D2083"/>
    <w:rsid w:val="000D2163"/>
    <w:rsid w:val="000D21CF"/>
    <w:rsid w:val="000D26D9"/>
    <w:rsid w:val="000D36A1"/>
    <w:rsid w:val="000E058D"/>
    <w:rsid w:val="000E28BB"/>
    <w:rsid w:val="000E3C75"/>
    <w:rsid w:val="000E431F"/>
    <w:rsid w:val="000E44E7"/>
    <w:rsid w:val="000E6571"/>
    <w:rsid w:val="000E6721"/>
    <w:rsid w:val="000E71AE"/>
    <w:rsid w:val="000E71F0"/>
    <w:rsid w:val="000F107E"/>
    <w:rsid w:val="000F2DF6"/>
    <w:rsid w:val="000F3CC0"/>
    <w:rsid w:val="000F4CCF"/>
    <w:rsid w:val="00100859"/>
    <w:rsid w:val="00100A73"/>
    <w:rsid w:val="001011C4"/>
    <w:rsid w:val="00101335"/>
    <w:rsid w:val="0010218A"/>
    <w:rsid w:val="00104225"/>
    <w:rsid w:val="0010512D"/>
    <w:rsid w:val="00105682"/>
    <w:rsid w:val="001058F9"/>
    <w:rsid w:val="001124A5"/>
    <w:rsid w:val="00114938"/>
    <w:rsid w:val="00116BB3"/>
    <w:rsid w:val="00117850"/>
    <w:rsid w:val="00122F95"/>
    <w:rsid w:val="00126897"/>
    <w:rsid w:val="001274E5"/>
    <w:rsid w:val="00127F0D"/>
    <w:rsid w:val="0013082E"/>
    <w:rsid w:val="00131549"/>
    <w:rsid w:val="00132179"/>
    <w:rsid w:val="00134E12"/>
    <w:rsid w:val="00134EE6"/>
    <w:rsid w:val="00141099"/>
    <w:rsid w:val="00142ACC"/>
    <w:rsid w:val="00142E84"/>
    <w:rsid w:val="001437F1"/>
    <w:rsid w:val="00145F51"/>
    <w:rsid w:val="00146AB7"/>
    <w:rsid w:val="001476FA"/>
    <w:rsid w:val="00147E16"/>
    <w:rsid w:val="00150A02"/>
    <w:rsid w:val="00151AE5"/>
    <w:rsid w:val="00151FD8"/>
    <w:rsid w:val="001555E5"/>
    <w:rsid w:val="0015567E"/>
    <w:rsid w:val="0015617A"/>
    <w:rsid w:val="00157258"/>
    <w:rsid w:val="00157EF0"/>
    <w:rsid w:val="00160948"/>
    <w:rsid w:val="0016124D"/>
    <w:rsid w:val="00161CBC"/>
    <w:rsid w:val="00162815"/>
    <w:rsid w:val="001637F3"/>
    <w:rsid w:val="0016417E"/>
    <w:rsid w:val="001644DD"/>
    <w:rsid w:val="00164DEA"/>
    <w:rsid w:val="00166B78"/>
    <w:rsid w:val="001677B7"/>
    <w:rsid w:val="00172100"/>
    <w:rsid w:val="0017248B"/>
    <w:rsid w:val="001730DC"/>
    <w:rsid w:val="00174052"/>
    <w:rsid w:val="00174166"/>
    <w:rsid w:val="001749B9"/>
    <w:rsid w:val="001753AC"/>
    <w:rsid w:val="00181197"/>
    <w:rsid w:val="001840DE"/>
    <w:rsid w:val="0018467D"/>
    <w:rsid w:val="00184B97"/>
    <w:rsid w:val="00184EA6"/>
    <w:rsid w:val="00185E72"/>
    <w:rsid w:val="00185F45"/>
    <w:rsid w:val="00186092"/>
    <w:rsid w:val="0018672E"/>
    <w:rsid w:val="00186B34"/>
    <w:rsid w:val="001871E1"/>
    <w:rsid w:val="00191BD3"/>
    <w:rsid w:val="00192583"/>
    <w:rsid w:val="0019292D"/>
    <w:rsid w:val="001936BF"/>
    <w:rsid w:val="00193990"/>
    <w:rsid w:val="001942FE"/>
    <w:rsid w:val="00197012"/>
    <w:rsid w:val="001A08A1"/>
    <w:rsid w:val="001A12D8"/>
    <w:rsid w:val="001A1342"/>
    <w:rsid w:val="001A1A96"/>
    <w:rsid w:val="001A1AAC"/>
    <w:rsid w:val="001A1CD1"/>
    <w:rsid w:val="001A3866"/>
    <w:rsid w:val="001A4617"/>
    <w:rsid w:val="001A49CC"/>
    <w:rsid w:val="001A719E"/>
    <w:rsid w:val="001A743A"/>
    <w:rsid w:val="001B18BC"/>
    <w:rsid w:val="001B19E0"/>
    <w:rsid w:val="001B2A78"/>
    <w:rsid w:val="001B3E55"/>
    <w:rsid w:val="001B3F01"/>
    <w:rsid w:val="001C1068"/>
    <w:rsid w:val="001C13C6"/>
    <w:rsid w:val="001C3FD6"/>
    <w:rsid w:val="001D2613"/>
    <w:rsid w:val="001D2BC0"/>
    <w:rsid w:val="001D397D"/>
    <w:rsid w:val="001D473D"/>
    <w:rsid w:val="001D70D6"/>
    <w:rsid w:val="001E03B5"/>
    <w:rsid w:val="001E152E"/>
    <w:rsid w:val="001E37C4"/>
    <w:rsid w:val="001E4B25"/>
    <w:rsid w:val="001E4DBC"/>
    <w:rsid w:val="001E6A2B"/>
    <w:rsid w:val="001F1627"/>
    <w:rsid w:val="001F1878"/>
    <w:rsid w:val="001F1A0C"/>
    <w:rsid w:val="001F1E7F"/>
    <w:rsid w:val="001F3C79"/>
    <w:rsid w:val="001F6611"/>
    <w:rsid w:val="001F67CF"/>
    <w:rsid w:val="001F77DF"/>
    <w:rsid w:val="001F79E5"/>
    <w:rsid w:val="00200B09"/>
    <w:rsid w:val="00201961"/>
    <w:rsid w:val="00203FEA"/>
    <w:rsid w:val="00207E28"/>
    <w:rsid w:val="00212859"/>
    <w:rsid w:val="00213B54"/>
    <w:rsid w:val="00213ED3"/>
    <w:rsid w:val="002140A6"/>
    <w:rsid w:val="00214717"/>
    <w:rsid w:val="00214D30"/>
    <w:rsid w:val="002155AD"/>
    <w:rsid w:val="0021569F"/>
    <w:rsid w:val="00215836"/>
    <w:rsid w:val="00215A09"/>
    <w:rsid w:val="00217344"/>
    <w:rsid w:val="00217ED1"/>
    <w:rsid w:val="0022025A"/>
    <w:rsid w:val="00220C83"/>
    <w:rsid w:val="002228AC"/>
    <w:rsid w:val="00223790"/>
    <w:rsid w:val="0022380B"/>
    <w:rsid w:val="0022613F"/>
    <w:rsid w:val="002262ED"/>
    <w:rsid w:val="002264F6"/>
    <w:rsid w:val="00226993"/>
    <w:rsid w:val="002270F4"/>
    <w:rsid w:val="0023105A"/>
    <w:rsid w:val="00231231"/>
    <w:rsid w:val="0023159C"/>
    <w:rsid w:val="00231D03"/>
    <w:rsid w:val="00232440"/>
    <w:rsid w:val="002324D5"/>
    <w:rsid w:val="00233D32"/>
    <w:rsid w:val="00234926"/>
    <w:rsid w:val="00234D1D"/>
    <w:rsid w:val="002357FF"/>
    <w:rsid w:val="00236A3C"/>
    <w:rsid w:val="0024261E"/>
    <w:rsid w:val="00243724"/>
    <w:rsid w:val="002445CA"/>
    <w:rsid w:val="002446BB"/>
    <w:rsid w:val="00244BBD"/>
    <w:rsid w:val="002460EC"/>
    <w:rsid w:val="002471D8"/>
    <w:rsid w:val="00247B30"/>
    <w:rsid w:val="0025053B"/>
    <w:rsid w:val="00253526"/>
    <w:rsid w:val="00254868"/>
    <w:rsid w:val="00254A66"/>
    <w:rsid w:val="002558AD"/>
    <w:rsid w:val="00256FEC"/>
    <w:rsid w:val="00257539"/>
    <w:rsid w:val="00257B91"/>
    <w:rsid w:val="00257E81"/>
    <w:rsid w:val="002605A3"/>
    <w:rsid w:val="00262551"/>
    <w:rsid w:val="002642B7"/>
    <w:rsid w:val="00264ECB"/>
    <w:rsid w:val="002655FE"/>
    <w:rsid w:val="00266AE8"/>
    <w:rsid w:val="00270847"/>
    <w:rsid w:val="00270F55"/>
    <w:rsid w:val="0027484F"/>
    <w:rsid w:val="00274854"/>
    <w:rsid w:val="00275794"/>
    <w:rsid w:val="00276DD8"/>
    <w:rsid w:val="0027736D"/>
    <w:rsid w:val="00277A13"/>
    <w:rsid w:val="00280B52"/>
    <w:rsid w:val="00282550"/>
    <w:rsid w:val="002829DB"/>
    <w:rsid w:val="00283243"/>
    <w:rsid w:val="00283EC8"/>
    <w:rsid w:val="002915F6"/>
    <w:rsid w:val="00291EA2"/>
    <w:rsid w:val="0029282E"/>
    <w:rsid w:val="00292C37"/>
    <w:rsid w:val="00294169"/>
    <w:rsid w:val="00295843"/>
    <w:rsid w:val="00296366"/>
    <w:rsid w:val="00297FAE"/>
    <w:rsid w:val="002A03F9"/>
    <w:rsid w:val="002A2485"/>
    <w:rsid w:val="002A25B1"/>
    <w:rsid w:val="002A3183"/>
    <w:rsid w:val="002A4A8D"/>
    <w:rsid w:val="002A64F3"/>
    <w:rsid w:val="002B01E9"/>
    <w:rsid w:val="002B1C66"/>
    <w:rsid w:val="002B2EC0"/>
    <w:rsid w:val="002B4BCB"/>
    <w:rsid w:val="002B55BF"/>
    <w:rsid w:val="002C138B"/>
    <w:rsid w:val="002C43FA"/>
    <w:rsid w:val="002C609A"/>
    <w:rsid w:val="002C6B19"/>
    <w:rsid w:val="002C73A4"/>
    <w:rsid w:val="002D0B55"/>
    <w:rsid w:val="002D59DA"/>
    <w:rsid w:val="002E127B"/>
    <w:rsid w:val="002E1474"/>
    <w:rsid w:val="002E27CF"/>
    <w:rsid w:val="002E28C6"/>
    <w:rsid w:val="002E4086"/>
    <w:rsid w:val="002E56B2"/>
    <w:rsid w:val="002E6FEE"/>
    <w:rsid w:val="002E726B"/>
    <w:rsid w:val="002F1A1A"/>
    <w:rsid w:val="002F3C94"/>
    <w:rsid w:val="002F6661"/>
    <w:rsid w:val="003002D5"/>
    <w:rsid w:val="0030199E"/>
    <w:rsid w:val="00301B0A"/>
    <w:rsid w:val="00302E74"/>
    <w:rsid w:val="00303B43"/>
    <w:rsid w:val="00303B5E"/>
    <w:rsid w:val="00304680"/>
    <w:rsid w:val="0030569B"/>
    <w:rsid w:val="00310917"/>
    <w:rsid w:val="00316885"/>
    <w:rsid w:val="0032384F"/>
    <w:rsid w:val="0032389E"/>
    <w:rsid w:val="00323D3B"/>
    <w:rsid w:val="003253F5"/>
    <w:rsid w:val="003265D5"/>
    <w:rsid w:val="00327A93"/>
    <w:rsid w:val="00330E4E"/>
    <w:rsid w:val="003329BB"/>
    <w:rsid w:val="0033431B"/>
    <w:rsid w:val="00335AA2"/>
    <w:rsid w:val="00335EAA"/>
    <w:rsid w:val="003365AA"/>
    <w:rsid w:val="00337E6B"/>
    <w:rsid w:val="0034079B"/>
    <w:rsid w:val="003411F6"/>
    <w:rsid w:val="003419E0"/>
    <w:rsid w:val="00341C2B"/>
    <w:rsid w:val="00342C10"/>
    <w:rsid w:val="0034411F"/>
    <w:rsid w:val="00344DEB"/>
    <w:rsid w:val="00345AA0"/>
    <w:rsid w:val="00347517"/>
    <w:rsid w:val="00347F1D"/>
    <w:rsid w:val="00347F99"/>
    <w:rsid w:val="0035002A"/>
    <w:rsid w:val="00350461"/>
    <w:rsid w:val="00352526"/>
    <w:rsid w:val="00353E18"/>
    <w:rsid w:val="00357CFF"/>
    <w:rsid w:val="003609F9"/>
    <w:rsid w:val="00361E49"/>
    <w:rsid w:val="003649C3"/>
    <w:rsid w:val="00364D5C"/>
    <w:rsid w:val="00367762"/>
    <w:rsid w:val="00367A19"/>
    <w:rsid w:val="0037136B"/>
    <w:rsid w:val="00371494"/>
    <w:rsid w:val="0037293C"/>
    <w:rsid w:val="003734CE"/>
    <w:rsid w:val="003743D7"/>
    <w:rsid w:val="00375D88"/>
    <w:rsid w:val="00377506"/>
    <w:rsid w:val="00377887"/>
    <w:rsid w:val="003810C5"/>
    <w:rsid w:val="00381900"/>
    <w:rsid w:val="00381BB3"/>
    <w:rsid w:val="00381E5E"/>
    <w:rsid w:val="003823DB"/>
    <w:rsid w:val="0038249E"/>
    <w:rsid w:val="00382C19"/>
    <w:rsid w:val="003877CD"/>
    <w:rsid w:val="00387C43"/>
    <w:rsid w:val="00387DBD"/>
    <w:rsid w:val="0039200A"/>
    <w:rsid w:val="00393151"/>
    <w:rsid w:val="00393E39"/>
    <w:rsid w:val="0039406F"/>
    <w:rsid w:val="00394D86"/>
    <w:rsid w:val="00395426"/>
    <w:rsid w:val="003A0263"/>
    <w:rsid w:val="003A0439"/>
    <w:rsid w:val="003A1AC6"/>
    <w:rsid w:val="003A2F45"/>
    <w:rsid w:val="003A3D27"/>
    <w:rsid w:val="003A41D3"/>
    <w:rsid w:val="003A4B6C"/>
    <w:rsid w:val="003A4C94"/>
    <w:rsid w:val="003A62BD"/>
    <w:rsid w:val="003A7143"/>
    <w:rsid w:val="003A72C5"/>
    <w:rsid w:val="003B0616"/>
    <w:rsid w:val="003B1062"/>
    <w:rsid w:val="003B4172"/>
    <w:rsid w:val="003B4486"/>
    <w:rsid w:val="003B6562"/>
    <w:rsid w:val="003B7F0F"/>
    <w:rsid w:val="003C140D"/>
    <w:rsid w:val="003C4335"/>
    <w:rsid w:val="003C4ED6"/>
    <w:rsid w:val="003C5195"/>
    <w:rsid w:val="003C67F5"/>
    <w:rsid w:val="003C6CCF"/>
    <w:rsid w:val="003C7CB4"/>
    <w:rsid w:val="003D24B4"/>
    <w:rsid w:val="003D5050"/>
    <w:rsid w:val="003D53E1"/>
    <w:rsid w:val="003D5973"/>
    <w:rsid w:val="003D6925"/>
    <w:rsid w:val="003E1218"/>
    <w:rsid w:val="003E33C1"/>
    <w:rsid w:val="003E3526"/>
    <w:rsid w:val="003E4549"/>
    <w:rsid w:val="003E63F7"/>
    <w:rsid w:val="003E74DB"/>
    <w:rsid w:val="003F002F"/>
    <w:rsid w:val="003F1936"/>
    <w:rsid w:val="003F2DA3"/>
    <w:rsid w:val="003F34D0"/>
    <w:rsid w:val="003F37EA"/>
    <w:rsid w:val="003F44E8"/>
    <w:rsid w:val="003F479E"/>
    <w:rsid w:val="003F6310"/>
    <w:rsid w:val="003F657B"/>
    <w:rsid w:val="003F74AC"/>
    <w:rsid w:val="003F7577"/>
    <w:rsid w:val="003F7B0C"/>
    <w:rsid w:val="003F7BF4"/>
    <w:rsid w:val="004000B0"/>
    <w:rsid w:val="004006B4"/>
    <w:rsid w:val="00400717"/>
    <w:rsid w:val="00403ADF"/>
    <w:rsid w:val="00406F45"/>
    <w:rsid w:val="00410730"/>
    <w:rsid w:val="00410AE7"/>
    <w:rsid w:val="00411B56"/>
    <w:rsid w:val="004130C2"/>
    <w:rsid w:val="004130F7"/>
    <w:rsid w:val="00413C5E"/>
    <w:rsid w:val="00416B5D"/>
    <w:rsid w:val="00420145"/>
    <w:rsid w:val="00422017"/>
    <w:rsid w:val="0042531A"/>
    <w:rsid w:val="00427F83"/>
    <w:rsid w:val="00431228"/>
    <w:rsid w:val="004327D3"/>
    <w:rsid w:val="00432B09"/>
    <w:rsid w:val="00434515"/>
    <w:rsid w:val="00436E09"/>
    <w:rsid w:val="004403E1"/>
    <w:rsid w:val="0044097F"/>
    <w:rsid w:val="00441D1A"/>
    <w:rsid w:val="004420A3"/>
    <w:rsid w:val="00444DBD"/>
    <w:rsid w:val="00444E89"/>
    <w:rsid w:val="00445936"/>
    <w:rsid w:val="00445C9F"/>
    <w:rsid w:val="00446038"/>
    <w:rsid w:val="00446BC7"/>
    <w:rsid w:val="00447D25"/>
    <w:rsid w:val="004512C8"/>
    <w:rsid w:val="00453BA7"/>
    <w:rsid w:val="00454DCE"/>
    <w:rsid w:val="004566E4"/>
    <w:rsid w:val="004576EC"/>
    <w:rsid w:val="00460945"/>
    <w:rsid w:val="004613DB"/>
    <w:rsid w:val="00465010"/>
    <w:rsid w:val="0046600E"/>
    <w:rsid w:val="004668F5"/>
    <w:rsid w:val="00467EDD"/>
    <w:rsid w:val="00470100"/>
    <w:rsid w:val="0047208B"/>
    <w:rsid w:val="004746A9"/>
    <w:rsid w:val="00475662"/>
    <w:rsid w:val="00477575"/>
    <w:rsid w:val="004775BA"/>
    <w:rsid w:val="004776B8"/>
    <w:rsid w:val="00482598"/>
    <w:rsid w:val="00482C39"/>
    <w:rsid w:val="00482FA9"/>
    <w:rsid w:val="004833F0"/>
    <w:rsid w:val="00483ACB"/>
    <w:rsid w:val="0048453F"/>
    <w:rsid w:val="00484B85"/>
    <w:rsid w:val="00485118"/>
    <w:rsid w:val="00485D13"/>
    <w:rsid w:val="00485F38"/>
    <w:rsid w:val="004867A9"/>
    <w:rsid w:val="0048723E"/>
    <w:rsid w:val="00490A0D"/>
    <w:rsid w:val="00490F48"/>
    <w:rsid w:val="00491CF8"/>
    <w:rsid w:val="00492F16"/>
    <w:rsid w:val="004959B4"/>
    <w:rsid w:val="00497263"/>
    <w:rsid w:val="004A048D"/>
    <w:rsid w:val="004A113E"/>
    <w:rsid w:val="004A196F"/>
    <w:rsid w:val="004A1D22"/>
    <w:rsid w:val="004A402B"/>
    <w:rsid w:val="004A4163"/>
    <w:rsid w:val="004A491C"/>
    <w:rsid w:val="004A5FAF"/>
    <w:rsid w:val="004A6445"/>
    <w:rsid w:val="004A6486"/>
    <w:rsid w:val="004A6F3C"/>
    <w:rsid w:val="004A71EA"/>
    <w:rsid w:val="004B1E73"/>
    <w:rsid w:val="004B2845"/>
    <w:rsid w:val="004B43A5"/>
    <w:rsid w:val="004B50E0"/>
    <w:rsid w:val="004C1C4E"/>
    <w:rsid w:val="004C2805"/>
    <w:rsid w:val="004C3751"/>
    <w:rsid w:val="004C5604"/>
    <w:rsid w:val="004C57EF"/>
    <w:rsid w:val="004C655D"/>
    <w:rsid w:val="004C6C89"/>
    <w:rsid w:val="004D1237"/>
    <w:rsid w:val="004D2144"/>
    <w:rsid w:val="004D45D6"/>
    <w:rsid w:val="004D5D37"/>
    <w:rsid w:val="004D6614"/>
    <w:rsid w:val="004D7F3A"/>
    <w:rsid w:val="004E0D50"/>
    <w:rsid w:val="004E174E"/>
    <w:rsid w:val="004E2417"/>
    <w:rsid w:val="004E251D"/>
    <w:rsid w:val="004E4449"/>
    <w:rsid w:val="004E52BC"/>
    <w:rsid w:val="004E7223"/>
    <w:rsid w:val="004E7AF9"/>
    <w:rsid w:val="004E7E08"/>
    <w:rsid w:val="004F1AD8"/>
    <w:rsid w:val="004F27FD"/>
    <w:rsid w:val="004F549E"/>
    <w:rsid w:val="004F624B"/>
    <w:rsid w:val="004F6602"/>
    <w:rsid w:val="004F6F30"/>
    <w:rsid w:val="004F7895"/>
    <w:rsid w:val="005003B2"/>
    <w:rsid w:val="00500587"/>
    <w:rsid w:val="00501CD5"/>
    <w:rsid w:val="00502DC2"/>
    <w:rsid w:val="00503E12"/>
    <w:rsid w:val="005042BC"/>
    <w:rsid w:val="00505D83"/>
    <w:rsid w:val="005074D8"/>
    <w:rsid w:val="00507557"/>
    <w:rsid w:val="00511D97"/>
    <w:rsid w:val="005137F3"/>
    <w:rsid w:val="00515220"/>
    <w:rsid w:val="00515774"/>
    <w:rsid w:val="00515864"/>
    <w:rsid w:val="00516360"/>
    <w:rsid w:val="00516E5A"/>
    <w:rsid w:val="0052058E"/>
    <w:rsid w:val="00522883"/>
    <w:rsid w:val="00522932"/>
    <w:rsid w:val="00524008"/>
    <w:rsid w:val="00524380"/>
    <w:rsid w:val="00526C95"/>
    <w:rsid w:val="00527A2E"/>
    <w:rsid w:val="00527F13"/>
    <w:rsid w:val="005301A0"/>
    <w:rsid w:val="005301E6"/>
    <w:rsid w:val="00530C59"/>
    <w:rsid w:val="00530CFD"/>
    <w:rsid w:val="00531678"/>
    <w:rsid w:val="00534E90"/>
    <w:rsid w:val="00535B65"/>
    <w:rsid w:val="0053692B"/>
    <w:rsid w:val="00536E9D"/>
    <w:rsid w:val="005404EB"/>
    <w:rsid w:val="00541B51"/>
    <w:rsid w:val="005426EF"/>
    <w:rsid w:val="00543B40"/>
    <w:rsid w:val="00545370"/>
    <w:rsid w:val="0055026E"/>
    <w:rsid w:val="00551C97"/>
    <w:rsid w:val="00552374"/>
    <w:rsid w:val="00552B4C"/>
    <w:rsid w:val="00553778"/>
    <w:rsid w:val="00553C72"/>
    <w:rsid w:val="00554439"/>
    <w:rsid w:val="00554539"/>
    <w:rsid w:val="00554F07"/>
    <w:rsid w:val="0055607C"/>
    <w:rsid w:val="00556273"/>
    <w:rsid w:val="00556DA2"/>
    <w:rsid w:val="00557963"/>
    <w:rsid w:val="00560769"/>
    <w:rsid w:val="00560A07"/>
    <w:rsid w:val="005655D6"/>
    <w:rsid w:val="00570BD3"/>
    <w:rsid w:val="00571A15"/>
    <w:rsid w:val="00571EAD"/>
    <w:rsid w:val="00573CA7"/>
    <w:rsid w:val="00574A6E"/>
    <w:rsid w:val="00576B33"/>
    <w:rsid w:val="00581E2E"/>
    <w:rsid w:val="00582FAF"/>
    <w:rsid w:val="0058397D"/>
    <w:rsid w:val="00585908"/>
    <w:rsid w:val="00585D22"/>
    <w:rsid w:val="0058617D"/>
    <w:rsid w:val="00586442"/>
    <w:rsid w:val="005900BC"/>
    <w:rsid w:val="005915D4"/>
    <w:rsid w:val="00591A51"/>
    <w:rsid w:val="00591D79"/>
    <w:rsid w:val="00593004"/>
    <w:rsid w:val="0059380B"/>
    <w:rsid w:val="005942B1"/>
    <w:rsid w:val="00595E50"/>
    <w:rsid w:val="00596FF6"/>
    <w:rsid w:val="005A0166"/>
    <w:rsid w:val="005A09CC"/>
    <w:rsid w:val="005A2019"/>
    <w:rsid w:val="005A3335"/>
    <w:rsid w:val="005A35A9"/>
    <w:rsid w:val="005A3667"/>
    <w:rsid w:val="005A43F3"/>
    <w:rsid w:val="005A5A5B"/>
    <w:rsid w:val="005A5B53"/>
    <w:rsid w:val="005A5F50"/>
    <w:rsid w:val="005A6EC4"/>
    <w:rsid w:val="005A798D"/>
    <w:rsid w:val="005A7F63"/>
    <w:rsid w:val="005B003D"/>
    <w:rsid w:val="005B3D41"/>
    <w:rsid w:val="005B5E98"/>
    <w:rsid w:val="005B6AEE"/>
    <w:rsid w:val="005C0B1B"/>
    <w:rsid w:val="005C1F4E"/>
    <w:rsid w:val="005C419B"/>
    <w:rsid w:val="005C5F0D"/>
    <w:rsid w:val="005C66C7"/>
    <w:rsid w:val="005C73A1"/>
    <w:rsid w:val="005D01F0"/>
    <w:rsid w:val="005D035A"/>
    <w:rsid w:val="005D0394"/>
    <w:rsid w:val="005D067B"/>
    <w:rsid w:val="005D0CA8"/>
    <w:rsid w:val="005D1661"/>
    <w:rsid w:val="005D4436"/>
    <w:rsid w:val="005D5404"/>
    <w:rsid w:val="005D5B8B"/>
    <w:rsid w:val="005E05BB"/>
    <w:rsid w:val="005E24D2"/>
    <w:rsid w:val="005E39DB"/>
    <w:rsid w:val="005E3D7A"/>
    <w:rsid w:val="005E4A6B"/>
    <w:rsid w:val="005E4CBD"/>
    <w:rsid w:val="005E5D16"/>
    <w:rsid w:val="005E7160"/>
    <w:rsid w:val="005F0B43"/>
    <w:rsid w:val="005F1361"/>
    <w:rsid w:val="005F1A58"/>
    <w:rsid w:val="005F1F21"/>
    <w:rsid w:val="005F2054"/>
    <w:rsid w:val="005F22DA"/>
    <w:rsid w:val="005F3118"/>
    <w:rsid w:val="005F3F98"/>
    <w:rsid w:val="00603407"/>
    <w:rsid w:val="006039FC"/>
    <w:rsid w:val="00604FF0"/>
    <w:rsid w:val="00605500"/>
    <w:rsid w:val="006100F1"/>
    <w:rsid w:val="00610826"/>
    <w:rsid w:val="00610C8E"/>
    <w:rsid w:val="00611429"/>
    <w:rsid w:val="006119CE"/>
    <w:rsid w:val="0061259B"/>
    <w:rsid w:val="0061321E"/>
    <w:rsid w:val="006138DA"/>
    <w:rsid w:val="00613ACA"/>
    <w:rsid w:val="006163E2"/>
    <w:rsid w:val="00616B3E"/>
    <w:rsid w:val="00616C86"/>
    <w:rsid w:val="00617D3E"/>
    <w:rsid w:val="006200DC"/>
    <w:rsid w:val="006204F9"/>
    <w:rsid w:val="006207C8"/>
    <w:rsid w:val="006212A2"/>
    <w:rsid w:val="0062147F"/>
    <w:rsid w:val="0062233B"/>
    <w:rsid w:val="00624643"/>
    <w:rsid w:val="00624D87"/>
    <w:rsid w:val="00626B2D"/>
    <w:rsid w:val="00630B44"/>
    <w:rsid w:val="006311EB"/>
    <w:rsid w:val="00631A78"/>
    <w:rsid w:val="00631EE4"/>
    <w:rsid w:val="00633C48"/>
    <w:rsid w:val="00635FBE"/>
    <w:rsid w:val="006366BB"/>
    <w:rsid w:val="00637550"/>
    <w:rsid w:val="00641108"/>
    <w:rsid w:val="00641804"/>
    <w:rsid w:val="00642AB3"/>
    <w:rsid w:val="00642F66"/>
    <w:rsid w:val="00643454"/>
    <w:rsid w:val="00643889"/>
    <w:rsid w:val="00643FC7"/>
    <w:rsid w:val="00645BFF"/>
    <w:rsid w:val="00646C4E"/>
    <w:rsid w:val="00646FB4"/>
    <w:rsid w:val="0064745B"/>
    <w:rsid w:val="00647B3C"/>
    <w:rsid w:val="00652679"/>
    <w:rsid w:val="0065374D"/>
    <w:rsid w:val="006548D6"/>
    <w:rsid w:val="0065597F"/>
    <w:rsid w:val="006560A0"/>
    <w:rsid w:val="00660640"/>
    <w:rsid w:val="00660794"/>
    <w:rsid w:val="00660CB5"/>
    <w:rsid w:val="006610E3"/>
    <w:rsid w:val="006614F3"/>
    <w:rsid w:val="0066168E"/>
    <w:rsid w:val="00664320"/>
    <w:rsid w:val="006643BD"/>
    <w:rsid w:val="00664F49"/>
    <w:rsid w:val="00665FEB"/>
    <w:rsid w:val="006665BE"/>
    <w:rsid w:val="0066689A"/>
    <w:rsid w:val="0067030C"/>
    <w:rsid w:val="0067107A"/>
    <w:rsid w:val="00671BAE"/>
    <w:rsid w:val="00673F8D"/>
    <w:rsid w:val="0067442C"/>
    <w:rsid w:val="00675686"/>
    <w:rsid w:val="006807C9"/>
    <w:rsid w:val="0068092C"/>
    <w:rsid w:val="00681D0A"/>
    <w:rsid w:val="00684FC8"/>
    <w:rsid w:val="006851AC"/>
    <w:rsid w:val="00685871"/>
    <w:rsid w:val="006858D3"/>
    <w:rsid w:val="00685A2A"/>
    <w:rsid w:val="00695718"/>
    <w:rsid w:val="006957E2"/>
    <w:rsid w:val="00696D31"/>
    <w:rsid w:val="00696FAE"/>
    <w:rsid w:val="006976CF"/>
    <w:rsid w:val="006A0159"/>
    <w:rsid w:val="006A0738"/>
    <w:rsid w:val="006A363F"/>
    <w:rsid w:val="006A4377"/>
    <w:rsid w:val="006A4705"/>
    <w:rsid w:val="006A55CE"/>
    <w:rsid w:val="006B034C"/>
    <w:rsid w:val="006B0B18"/>
    <w:rsid w:val="006B0D62"/>
    <w:rsid w:val="006B27FF"/>
    <w:rsid w:val="006B4311"/>
    <w:rsid w:val="006B4BEB"/>
    <w:rsid w:val="006B56C5"/>
    <w:rsid w:val="006B6CD9"/>
    <w:rsid w:val="006C3371"/>
    <w:rsid w:val="006C3C0C"/>
    <w:rsid w:val="006C52BC"/>
    <w:rsid w:val="006C6E84"/>
    <w:rsid w:val="006C7E32"/>
    <w:rsid w:val="006D135B"/>
    <w:rsid w:val="006E05A5"/>
    <w:rsid w:val="006E0D6A"/>
    <w:rsid w:val="006E236B"/>
    <w:rsid w:val="006E2AEC"/>
    <w:rsid w:val="006E646D"/>
    <w:rsid w:val="006E67B5"/>
    <w:rsid w:val="006E7045"/>
    <w:rsid w:val="006E7145"/>
    <w:rsid w:val="006F1EDA"/>
    <w:rsid w:val="006F20C7"/>
    <w:rsid w:val="006F2676"/>
    <w:rsid w:val="006F3B9D"/>
    <w:rsid w:val="006F466F"/>
    <w:rsid w:val="006F47BF"/>
    <w:rsid w:val="006F5C6A"/>
    <w:rsid w:val="006F5E32"/>
    <w:rsid w:val="006F5F21"/>
    <w:rsid w:val="006F705F"/>
    <w:rsid w:val="006F7352"/>
    <w:rsid w:val="006F79B6"/>
    <w:rsid w:val="0070072E"/>
    <w:rsid w:val="00701E57"/>
    <w:rsid w:val="0070288B"/>
    <w:rsid w:val="00702AAE"/>
    <w:rsid w:val="00703857"/>
    <w:rsid w:val="00704399"/>
    <w:rsid w:val="0070513D"/>
    <w:rsid w:val="00705190"/>
    <w:rsid w:val="0070681E"/>
    <w:rsid w:val="00707AF3"/>
    <w:rsid w:val="00707D13"/>
    <w:rsid w:val="00710C15"/>
    <w:rsid w:val="00710C19"/>
    <w:rsid w:val="00712BD7"/>
    <w:rsid w:val="00713AE5"/>
    <w:rsid w:val="0071434E"/>
    <w:rsid w:val="007143FB"/>
    <w:rsid w:val="007149DD"/>
    <w:rsid w:val="00714A17"/>
    <w:rsid w:val="007150B6"/>
    <w:rsid w:val="00716388"/>
    <w:rsid w:val="00717BF9"/>
    <w:rsid w:val="00721B74"/>
    <w:rsid w:val="00722179"/>
    <w:rsid w:val="0072351D"/>
    <w:rsid w:val="007236B5"/>
    <w:rsid w:val="0072475C"/>
    <w:rsid w:val="0072522F"/>
    <w:rsid w:val="007257BF"/>
    <w:rsid w:val="00727BE8"/>
    <w:rsid w:val="00727E98"/>
    <w:rsid w:val="007310CE"/>
    <w:rsid w:val="0073332A"/>
    <w:rsid w:val="00734678"/>
    <w:rsid w:val="00737041"/>
    <w:rsid w:val="00740A5D"/>
    <w:rsid w:val="00743BEE"/>
    <w:rsid w:val="00744D29"/>
    <w:rsid w:val="0074685D"/>
    <w:rsid w:val="00746B35"/>
    <w:rsid w:val="00750D68"/>
    <w:rsid w:val="007517B4"/>
    <w:rsid w:val="00751DC0"/>
    <w:rsid w:val="00754AC1"/>
    <w:rsid w:val="00754E2A"/>
    <w:rsid w:val="00755A4F"/>
    <w:rsid w:val="00755FF7"/>
    <w:rsid w:val="00757585"/>
    <w:rsid w:val="00757A2A"/>
    <w:rsid w:val="00757E04"/>
    <w:rsid w:val="007615BB"/>
    <w:rsid w:val="007615CE"/>
    <w:rsid w:val="0076358C"/>
    <w:rsid w:val="0076562E"/>
    <w:rsid w:val="00765937"/>
    <w:rsid w:val="007674C3"/>
    <w:rsid w:val="00770AA1"/>
    <w:rsid w:val="00770FE0"/>
    <w:rsid w:val="00773546"/>
    <w:rsid w:val="00775835"/>
    <w:rsid w:val="00777231"/>
    <w:rsid w:val="0078348B"/>
    <w:rsid w:val="00783639"/>
    <w:rsid w:val="007846D2"/>
    <w:rsid w:val="00784DCE"/>
    <w:rsid w:val="007861ED"/>
    <w:rsid w:val="00787D0C"/>
    <w:rsid w:val="00791B03"/>
    <w:rsid w:val="00791C27"/>
    <w:rsid w:val="00792B27"/>
    <w:rsid w:val="00793BBD"/>
    <w:rsid w:val="00795A13"/>
    <w:rsid w:val="00796725"/>
    <w:rsid w:val="00796D4D"/>
    <w:rsid w:val="007A0115"/>
    <w:rsid w:val="007A121B"/>
    <w:rsid w:val="007A1BCF"/>
    <w:rsid w:val="007A277E"/>
    <w:rsid w:val="007A2AC6"/>
    <w:rsid w:val="007A2BBC"/>
    <w:rsid w:val="007A50F9"/>
    <w:rsid w:val="007A51FA"/>
    <w:rsid w:val="007A5832"/>
    <w:rsid w:val="007A7E52"/>
    <w:rsid w:val="007B146F"/>
    <w:rsid w:val="007B214B"/>
    <w:rsid w:val="007B3410"/>
    <w:rsid w:val="007B6677"/>
    <w:rsid w:val="007B6D58"/>
    <w:rsid w:val="007B744D"/>
    <w:rsid w:val="007B78EC"/>
    <w:rsid w:val="007B7B17"/>
    <w:rsid w:val="007B7E72"/>
    <w:rsid w:val="007C088B"/>
    <w:rsid w:val="007C1075"/>
    <w:rsid w:val="007C316A"/>
    <w:rsid w:val="007C480A"/>
    <w:rsid w:val="007C54FF"/>
    <w:rsid w:val="007C6A3A"/>
    <w:rsid w:val="007C7BF0"/>
    <w:rsid w:val="007D00DA"/>
    <w:rsid w:val="007D0911"/>
    <w:rsid w:val="007D0C68"/>
    <w:rsid w:val="007D118F"/>
    <w:rsid w:val="007D1E3E"/>
    <w:rsid w:val="007D25AC"/>
    <w:rsid w:val="007D2C68"/>
    <w:rsid w:val="007D4A1A"/>
    <w:rsid w:val="007E5279"/>
    <w:rsid w:val="007E787F"/>
    <w:rsid w:val="007F0987"/>
    <w:rsid w:val="007F3DB2"/>
    <w:rsid w:val="007F44FA"/>
    <w:rsid w:val="007F48AF"/>
    <w:rsid w:val="007F4FBF"/>
    <w:rsid w:val="007F5BAF"/>
    <w:rsid w:val="007F65AC"/>
    <w:rsid w:val="007F66CC"/>
    <w:rsid w:val="007F7165"/>
    <w:rsid w:val="007F756E"/>
    <w:rsid w:val="00801C6B"/>
    <w:rsid w:val="00802336"/>
    <w:rsid w:val="00802D83"/>
    <w:rsid w:val="0080303D"/>
    <w:rsid w:val="00804987"/>
    <w:rsid w:val="00810BE1"/>
    <w:rsid w:val="00811269"/>
    <w:rsid w:val="00812392"/>
    <w:rsid w:val="0081309B"/>
    <w:rsid w:val="0081386E"/>
    <w:rsid w:val="00814494"/>
    <w:rsid w:val="00814932"/>
    <w:rsid w:val="00815C42"/>
    <w:rsid w:val="008171D4"/>
    <w:rsid w:val="00817ABD"/>
    <w:rsid w:val="00817B53"/>
    <w:rsid w:val="00820197"/>
    <w:rsid w:val="00820410"/>
    <w:rsid w:val="00823FEC"/>
    <w:rsid w:val="00825C4D"/>
    <w:rsid w:val="008262B3"/>
    <w:rsid w:val="00826924"/>
    <w:rsid w:val="00827D5F"/>
    <w:rsid w:val="00831FA8"/>
    <w:rsid w:val="008326AA"/>
    <w:rsid w:val="008352EE"/>
    <w:rsid w:val="00835D5A"/>
    <w:rsid w:val="00836136"/>
    <w:rsid w:val="00836DA6"/>
    <w:rsid w:val="0084002E"/>
    <w:rsid w:val="00840896"/>
    <w:rsid w:val="008429A6"/>
    <w:rsid w:val="0084478A"/>
    <w:rsid w:val="00845C05"/>
    <w:rsid w:val="008475FC"/>
    <w:rsid w:val="00850049"/>
    <w:rsid w:val="0085040A"/>
    <w:rsid w:val="008531BC"/>
    <w:rsid w:val="008539C8"/>
    <w:rsid w:val="00854142"/>
    <w:rsid w:val="0085433B"/>
    <w:rsid w:val="00861149"/>
    <w:rsid w:val="00862EF2"/>
    <w:rsid w:val="00865679"/>
    <w:rsid w:val="008660AF"/>
    <w:rsid w:val="00867C4F"/>
    <w:rsid w:val="0087004D"/>
    <w:rsid w:val="008710A5"/>
    <w:rsid w:val="008733B2"/>
    <w:rsid w:val="00873AEA"/>
    <w:rsid w:val="00874A94"/>
    <w:rsid w:val="0087705F"/>
    <w:rsid w:val="008806F8"/>
    <w:rsid w:val="00880C64"/>
    <w:rsid w:val="00882377"/>
    <w:rsid w:val="008838B2"/>
    <w:rsid w:val="00883CAA"/>
    <w:rsid w:val="00885627"/>
    <w:rsid w:val="00886654"/>
    <w:rsid w:val="00887956"/>
    <w:rsid w:val="0089042B"/>
    <w:rsid w:val="00890BB9"/>
    <w:rsid w:val="008917B4"/>
    <w:rsid w:val="00891AD6"/>
    <w:rsid w:val="00894ECE"/>
    <w:rsid w:val="00896D19"/>
    <w:rsid w:val="008979AF"/>
    <w:rsid w:val="00897A4E"/>
    <w:rsid w:val="008A01AE"/>
    <w:rsid w:val="008A0B28"/>
    <w:rsid w:val="008A0D6C"/>
    <w:rsid w:val="008A2213"/>
    <w:rsid w:val="008A29BC"/>
    <w:rsid w:val="008A2BCE"/>
    <w:rsid w:val="008A67B8"/>
    <w:rsid w:val="008A7886"/>
    <w:rsid w:val="008B0612"/>
    <w:rsid w:val="008B0F06"/>
    <w:rsid w:val="008B1965"/>
    <w:rsid w:val="008B33C6"/>
    <w:rsid w:val="008B3C26"/>
    <w:rsid w:val="008B47B9"/>
    <w:rsid w:val="008B4AE6"/>
    <w:rsid w:val="008B5761"/>
    <w:rsid w:val="008B5ED4"/>
    <w:rsid w:val="008B6FBA"/>
    <w:rsid w:val="008B6FD2"/>
    <w:rsid w:val="008B7554"/>
    <w:rsid w:val="008C0C34"/>
    <w:rsid w:val="008C1950"/>
    <w:rsid w:val="008C24A7"/>
    <w:rsid w:val="008C29F9"/>
    <w:rsid w:val="008C331A"/>
    <w:rsid w:val="008C339E"/>
    <w:rsid w:val="008C457F"/>
    <w:rsid w:val="008C4A67"/>
    <w:rsid w:val="008C63F1"/>
    <w:rsid w:val="008C6676"/>
    <w:rsid w:val="008C66E6"/>
    <w:rsid w:val="008D00E6"/>
    <w:rsid w:val="008D0636"/>
    <w:rsid w:val="008D1A24"/>
    <w:rsid w:val="008D23A0"/>
    <w:rsid w:val="008D2E8C"/>
    <w:rsid w:val="008D3F84"/>
    <w:rsid w:val="008D4083"/>
    <w:rsid w:val="008D4BF7"/>
    <w:rsid w:val="008D53F4"/>
    <w:rsid w:val="008D5C95"/>
    <w:rsid w:val="008E3C9A"/>
    <w:rsid w:val="008E3F40"/>
    <w:rsid w:val="008E523A"/>
    <w:rsid w:val="008E5736"/>
    <w:rsid w:val="008E69AF"/>
    <w:rsid w:val="008E7178"/>
    <w:rsid w:val="008E730D"/>
    <w:rsid w:val="008F03F0"/>
    <w:rsid w:val="008F099B"/>
    <w:rsid w:val="008F1EC3"/>
    <w:rsid w:val="008F1F0B"/>
    <w:rsid w:val="008F2DCB"/>
    <w:rsid w:val="008F3556"/>
    <w:rsid w:val="008F46C9"/>
    <w:rsid w:val="008F51E0"/>
    <w:rsid w:val="008F5841"/>
    <w:rsid w:val="009003E3"/>
    <w:rsid w:val="00901018"/>
    <w:rsid w:val="009011E3"/>
    <w:rsid w:val="0090278D"/>
    <w:rsid w:val="0090289B"/>
    <w:rsid w:val="00905386"/>
    <w:rsid w:val="00905480"/>
    <w:rsid w:val="0090702A"/>
    <w:rsid w:val="00912289"/>
    <w:rsid w:val="00912831"/>
    <w:rsid w:val="00913984"/>
    <w:rsid w:val="00914876"/>
    <w:rsid w:val="009153A9"/>
    <w:rsid w:val="00917810"/>
    <w:rsid w:val="00917CA6"/>
    <w:rsid w:val="009220BE"/>
    <w:rsid w:val="00923BEB"/>
    <w:rsid w:val="0092445A"/>
    <w:rsid w:val="00924758"/>
    <w:rsid w:val="00925D2A"/>
    <w:rsid w:val="009267B0"/>
    <w:rsid w:val="00927F6F"/>
    <w:rsid w:val="009308DC"/>
    <w:rsid w:val="00930A0C"/>
    <w:rsid w:val="0093188F"/>
    <w:rsid w:val="00931E5F"/>
    <w:rsid w:val="0093266A"/>
    <w:rsid w:val="009346DF"/>
    <w:rsid w:val="00934AAD"/>
    <w:rsid w:val="009350E8"/>
    <w:rsid w:val="009371C4"/>
    <w:rsid w:val="00941F20"/>
    <w:rsid w:val="00942E41"/>
    <w:rsid w:val="00943E96"/>
    <w:rsid w:val="009447D4"/>
    <w:rsid w:val="00944886"/>
    <w:rsid w:val="00946772"/>
    <w:rsid w:val="0094704D"/>
    <w:rsid w:val="00947AA5"/>
    <w:rsid w:val="00950956"/>
    <w:rsid w:val="00951413"/>
    <w:rsid w:val="00951DE0"/>
    <w:rsid w:val="00952520"/>
    <w:rsid w:val="00952DF5"/>
    <w:rsid w:val="009539FA"/>
    <w:rsid w:val="00954DBD"/>
    <w:rsid w:val="0095542C"/>
    <w:rsid w:val="00955BA3"/>
    <w:rsid w:val="00957616"/>
    <w:rsid w:val="0096033F"/>
    <w:rsid w:val="00960508"/>
    <w:rsid w:val="0096128E"/>
    <w:rsid w:val="00961A18"/>
    <w:rsid w:val="00964F8C"/>
    <w:rsid w:val="009657C5"/>
    <w:rsid w:val="0096713F"/>
    <w:rsid w:val="009676C2"/>
    <w:rsid w:val="00967EB1"/>
    <w:rsid w:val="00971129"/>
    <w:rsid w:val="009728DE"/>
    <w:rsid w:val="00975159"/>
    <w:rsid w:val="0097532E"/>
    <w:rsid w:val="009823CE"/>
    <w:rsid w:val="00982A26"/>
    <w:rsid w:val="00982F5E"/>
    <w:rsid w:val="00983CCB"/>
    <w:rsid w:val="00984A85"/>
    <w:rsid w:val="00984C58"/>
    <w:rsid w:val="00985052"/>
    <w:rsid w:val="0098539E"/>
    <w:rsid w:val="009853DD"/>
    <w:rsid w:val="0098608F"/>
    <w:rsid w:val="009868F0"/>
    <w:rsid w:val="00990CA3"/>
    <w:rsid w:val="00991148"/>
    <w:rsid w:val="009911AE"/>
    <w:rsid w:val="009948D8"/>
    <w:rsid w:val="00995798"/>
    <w:rsid w:val="00996426"/>
    <w:rsid w:val="009A5E07"/>
    <w:rsid w:val="009A6710"/>
    <w:rsid w:val="009A78C0"/>
    <w:rsid w:val="009B012B"/>
    <w:rsid w:val="009B0D80"/>
    <w:rsid w:val="009B112E"/>
    <w:rsid w:val="009B1949"/>
    <w:rsid w:val="009B2154"/>
    <w:rsid w:val="009B2C1B"/>
    <w:rsid w:val="009B2FD7"/>
    <w:rsid w:val="009B3086"/>
    <w:rsid w:val="009B51D0"/>
    <w:rsid w:val="009B5323"/>
    <w:rsid w:val="009B5548"/>
    <w:rsid w:val="009B5C15"/>
    <w:rsid w:val="009B6DAA"/>
    <w:rsid w:val="009B75F0"/>
    <w:rsid w:val="009B77DD"/>
    <w:rsid w:val="009C089D"/>
    <w:rsid w:val="009C282B"/>
    <w:rsid w:val="009C32A1"/>
    <w:rsid w:val="009C4D2F"/>
    <w:rsid w:val="009C65E7"/>
    <w:rsid w:val="009C79FE"/>
    <w:rsid w:val="009D001B"/>
    <w:rsid w:val="009D0C61"/>
    <w:rsid w:val="009D1838"/>
    <w:rsid w:val="009D23EB"/>
    <w:rsid w:val="009D301F"/>
    <w:rsid w:val="009D463A"/>
    <w:rsid w:val="009D4CEB"/>
    <w:rsid w:val="009D524E"/>
    <w:rsid w:val="009D7244"/>
    <w:rsid w:val="009D7621"/>
    <w:rsid w:val="009E3FC4"/>
    <w:rsid w:val="009E431A"/>
    <w:rsid w:val="009E6096"/>
    <w:rsid w:val="009E62DD"/>
    <w:rsid w:val="009E7B58"/>
    <w:rsid w:val="009E7D96"/>
    <w:rsid w:val="009F1084"/>
    <w:rsid w:val="009F11C1"/>
    <w:rsid w:val="009F21AF"/>
    <w:rsid w:val="009F4BD4"/>
    <w:rsid w:val="009F526D"/>
    <w:rsid w:val="009F5383"/>
    <w:rsid w:val="009F54BE"/>
    <w:rsid w:val="009F5E88"/>
    <w:rsid w:val="009F61D6"/>
    <w:rsid w:val="009F6420"/>
    <w:rsid w:val="00A009EE"/>
    <w:rsid w:val="00A017FB"/>
    <w:rsid w:val="00A01B2D"/>
    <w:rsid w:val="00A01F84"/>
    <w:rsid w:val="00A03917"/>
    <w:rsid w:val="00A04B2E"/>
    <w:rsid w:val="00A05F77"/>
    <w:rsid w:val="00A07D33"/>
    <w:rsid w:val="00A10775"/>
    <w:rsid w:val="00A10E9B"/>
    <w:rsid w:val="00A157CD"/>
    <w:rsid w:val="00A15B44"/>
    <w:rsid w:val="00A1657A"/>
    <w:rsid w:val="00A23FF1"/>
    <w:rsid w:val="00A270A3"/>
    <w:rsid w:val="00A274B9"/>
    <w:rsid w:val="00A321BE"/>
    <w:rsid w:val="00A324E9"/>
    <w:rsid w:val="00A357B8"/>
    <w:rsid w:val="00A36245"/>
    <w:rsid w:val="00A3795B"/>
    <w:rsid w:val="00A37998"/>
    <w:rsid w:val="00A37AD6"/>
    <w:rsid w:val="00A40959"/>
    <w:rsid w:val="00A4151D"/>
    <w:rsid w:val="00A42171"/>
    <w:rsid w:val="00A42229"/>
    <w:rsid w:val="00A42D2D"/>
    <w:rsid w:val="00A42D62"/>
    <w:rsid w:val="00A4308A"/>
    <w:rsid w:val="00A4423F"/>
    <w:rsid w:val="00A44EB4"/>
    <w:rsid w:val="00A461A2"/>
    <w:rsid w:val="00A46D71"/>
    <w:rsid w:val="00A507EF"/>
    <w:rsid w:val="00A5480B"/>
    <w:rsid w:val="00A555D7"/>
    <w:rsid w:val="00A55B43"/>
    <w:rsid w:val="00A5688B"/>
    <w:rsid w:val="00A6092B"/>
    <w:rsid w:val="00A609DC"/>
    <w:rsid w:val="00A616C9"/>
    <w:rsid w:val="00A620AA"/>
    <w:rsid w:val="00A62298"/>
    <w:rsid w:val="00A65692"/>
    <w:rsid w:val="00A668D8"/>
    <w:rsid w:val="00A67ADD"/>
    <w:rsid w:val="00A73317"/>
    <w:rsid w:val="00A77498"/>
    <w:rsid w:val="00A77FEC"/>
    <w:rsid w:val="00A81886"/>
    <w:rsid w:val="00A84DB7"/>
    <w:rsid w:val="00A854D2"/>
    <w:rsid w:val="00A858B7"/>
    <w:rsid w:val="00A90ADC"/>
    <w:rsid w:val="00A91B4C"/>
    <w:rsid w:val="00A92D5A"/>
    <w:rsid w:val="00A938F7"/>
    <w:rsid w:val="00A93E3F"/>
    <w:rsid w:val="00A94D2C"/>
    <w:rsid w:val="00A96055"/>
    <w:rsid w:val="00A96B3A"/>
    <w:rsid w:val="00AA0698"/>
    <w:rsid w:val="00AA0B8E"/>
    <w:rsid w:val="00AA2A69"/>
    <w:rsid w:val="00AA3071"/>
    <w:rsid w:val="00AA32D3"/>
    <w:rsid w:val="00AA422E"/>
    <w:rsid w:val="00AB07B6"/>
    <w:rsid w:val="00AB1381"/>
    <w:rsid w:val="00AB14A4"/>
    <w:rsid w:val="00AB1AC1"/>
    <w:rsid w:val="00AB2CA4"/>
    <w:rsid w:val="00AB483D"/>
    <w:rsid w:val="00AB4A3F"/>
    <w:rsid w:val="00AB5781"/>
    <w:rsid w:val="00AB5816"/>
    <w:rsid w:val="00AB667C"/>
    <w:rsid w:val="00AB6F81"/>
    <w:rsid w:val="00AC037D"/>
    <w:rsid w:val="00AC0AB7"/>
    <w:rsid w:val="00AC0E4B"/>
    <w:rsid w:val="00AC2D28"/>
    <w:rsid w:val="00AC33A5"/>
    <w:rsid w:val="00AC3C5E"/>
    <w:rsid w:val="00AC3D45"/>
    <w:rsid w:val="00AC687E"/>
    <w:rsid w:val="00AC6DF0"/>
    <w:rsid w:val="00AC754A"/>
    <w:rsid w:val="00AD0627"/>
    <w:rsid w:val="00AD2833"/>
    <w:rsid w:val="00AD3354"/>
    <w:rsid w:val="00AD35E1"/>
    <w:rsid w:val="00AD4373"/>
    <w:rsid w:val="00AD4933"/>
    <w:rsid w:val="00AD5E6D"/>
    <w:rsid w:val="00AD6046"/>
    <w:rsid w:val="00AD62FB"/>
    <w:rsid w:val="00AD6560"/>
    <w:rsid w:val="00AD6BC3"/>
    <w:rsid w:val="00AE0A06"/>
    <w:rsid w:val="00AE356C"/>
    <w:rsid w:val="00AE3A0C"/>
    <w:rsid w:val="00AE703A"/>
    <w:rsid w:val="00AE7DDC"/>
    <w:rsid w:val="00AF0AE0"/>
    <w:rsid w:val="00AF0AF3"/>
    <w:rsid w:val="00AF78FC"/>
    <w:rsid w:val="00B01427"/>
    <w:rsid w:val="00B01E09"/>
    <w:rsid w:val="00B02838"/>
    <w:rsid w:val="00B06428"/>
    <w:rsid w:val="00B07D3D"/>
    <w:rsid w:val="00B11B13"/>
    <w:rsid w:val="00B11DF1"/>
    <w:rsid w:val="00B1234C"/>
    <w:rsid w:val="00B130CD"/>
    <w:rsid w:val="00B132D4"/>
    <w:rsid w:val="00B13A39"/>
    <w:rsid w:val="00B13D8F"/>
    <w:rsid w:val="00B13DEE"/>
    <w:rsid w:val="00B14977"/>
    <w:rsid w:val="00B14E1A"/>
    <w:rsid w:val="00B15219"/>
    <w:rsid w:val="00B1544E"/>
    <w:rsid w:val="00B15D85"/>
    <w:rsid w:val="00B21A91"/>
    <w:rsid w:val="00B2275A"/>
    <w:rsid w:val="00B25E10"/>
    <w:rsid w:val="00B301F3"/>
    <w:rsid w:val="00B33ED8"/>
    <w:rsid w:val="00B34367"/>
    <w:rsid w:val="00B3465E"/>
    <w:rsid w:val="00B3589B"/>
    <w:rsid w:val="00B36CAF"/>
    <w:rsid w:val="00B375D6"/>
    <w:rsid w:val="00B4066A"/>
    <w:rsid w:val="00B42340"/>
    <w:rsid w:val="00B50618"/>
    <w:rsid w:val="00B54AD3"/>
    <w:rsid w:val="00B55653"/>
    <w:rsid w:val="00B56DC4"/>
    <w:rsid w:val="00B5704F"/>
    <w:rsid w:val="00B6055A"/>
    <w:rsid w:val="00B6129E"/>
    <w:rsid w:val="00B620D5"/>
    <w:rsid w:val="00B62F63"/>
    <w:rsid w:val="00B63553"/>
    <w:rsid w:val="00B648E2"/>
    <w:rsid w:val="00B65827"/>
    <w:rsid w:val="00B65A73"/>
    <w:rsid w:val="00B67625"/>
    <w:rsid w:val="00B6764A"/>
    <w:rsid w:val="00B6790C"/>
    <w:rsid w:val="00B707A9"/>
    <w:rsid w:val="00B71779"/>
    <w:rsid w:val="00B733ED"/>
    <w:rsid w:val="00B73561"/>
    <w:rsid w:val="00B7579F"/>
    <w:rsid w:val="00B75AE1"/>
    <w:rsid w:val="00B77E08"/>
    <w:rsid w:val="00B77F7D"/>
    <w:rsid w:val="00B82113"/>
    <w:rsid w:val="00B8348C"/>
    <w:rsid w:val="00B84035"/>
    <w:rsid w:val="00B85207"/>
    <w:rsid w:val="00B85215"/>
    <w:rsid w:val="00B91876"/>
    <w:rsid w:val="00B9368B"/>
    <w:rsid w:val="00B93ADE"/>
    <w:rsid w:val="00B96B79"/>
    <w:rsid w:val="00B97735"/>
    <w:rsid w:val="00BA1A3C"/>
    <w:rsid w:val="00BA1DC4"/>
    <w:rsid w:val="00BA22E6"/>
    <w:rsid w:val="00BA4DEF"/>
    <w:rsid w:val="00BA5061"/>
    <w:rsid w:val="00BA77F6"/>
    <w:rsid w:val="00BB21C6"/>
    <w:rsid w:val="00BB3F35"/>
    <w:rsid w:val="00BB4B1B"/>
    <w:rsid w:val="00BB5A68"/>
    <w:rsid w:val="00BB665A"/>
    <w:rsid w:val="00BB6EC6"/>
    <w:rsid w:val="00BC1834"/>
    <w:rsid w:val="00BC3463"/>
    <w:rsid w:val="00BC3D62"/>
    <w:rsid w:val="00BC477D"/>
    <w:rsid w:val="00BC4D88"/>
    <w:rsid w:val="00BC7AAC"/>
    <w:rsid w:val="00BE37D8"/>
    <w:rsid w:val="00BE6A4C"/>
    <w:rsid w:val="00BE783B"/>
    <w:rsid w:val="00BF079E"/>
    <w:rsid w:val="00BF2984"/>
    <w:rsid w:val="00BF306A"/>
    <w:rsid w:val="00BF315A"/>
    <w:rsid w:val="00BF3403"/>
    <w:rsid w:val="00BF5382"/>
    <w:rsid w:val="00BF56F7"/>
    <w:rsid w:val="00BF6309"/>
    <w:rsid w:val="00C00EDE"/>
    <w:rsid w:val="00C02538"/>
    <w:rsid w:val="00C02F5C"/>
    <w:rsid w:val="00C03FCD"/>
    <w:rsid w:val="00C048A8"/>
    <w:rsid w:val="00C05517"/>
    <w:rsid w:val="00C07A6A"/>
    <w:rsid w:val="00C07EAB"/>
    <w:rsid w:val="00C107DC"/>
    <w:rsid w:val="00C115D6"/>
    <w:rsid w:val="00C15119"/>
    <w:rsid w:val="00C1634C"/>
    <w:rsid w:val="00C1688A"/>
    <w:rsid w:val="00C16AB5"/>
    <w:rsid w:val="00C16FEA"/>
    <w:rsid w:val="00C170F1"/>
    <w:rsid w:val="00C17382"/>
    <w:rsid w:val="00C21318"/>
    <w:rsid w:val="00C215C5"/>
    <w:rsid w:val="00C22441"/>
    <w:rsid w:val="00C22669"/>
    <w:rsid w:val="00C22BD6"/>
    <w:rsid w:val="00C22F43"/>
    <w:rsid w:val="00C230C0"/>
    <w:rsid w:val="00C24689"/>
    <w:rsid w:val="00C25BDF"/>
    <w:rsid w:val="00C26FDD"/>
    <w:rsid w:val="00C305D9"/>
    <w:rsid w:val="00C30BEC"/>
    <w:rsid w:val="00C30F21"/>
    <w:rsid w:val="00C30FF8"/>
    <w:rsid w:val="00C317AD"/>
    <w:rsid w:val="00C32C72"/>
    <w:rsid w:val="00C33147"/>
    <w:rsid w:val="00C341CF"/>
    <w:rsid w:val="00C34A85"/>
    <w:rsid w:val="00C3671B"/>
    <w:rsid w:val="00C36E76"/>
    <w:rsid w:val="00C40627"/>
    <w:rsid w:val="00C4097A"/>
    <w:rsid w:val="00C413AA"/>
    <w:rsid w:val="00C43610"/>
    <w:rsid w:val="00C439B3"/>
    <w:rsid w:val="00C446E6"/>
    <w:rsid w:val="00C44F62"/>
    <w:rsid w:val="00C455D8"/>
    <w:rsid w:val="00C4563B"/>
    <w:rsid w:val="00C4607A"/>
    <w:rsid w:val="00C52D49"/>
    <w:rsid w:val="00C53351"/>
    <w:rsid w:val="00C546B8"/>
    <w:rsid w:val="00C54FE3"/>
    <w:rsid w:val="00C56087"/>
    <w:rsid w:val="00C56A6E"/>
    <w:rsid w:val="00C56E0A"/>
    <w:rsid w:val="00C60767"/>
    <w:rsid w:val="00C60946"/>
    <w:rsid w:val="00C609C3"/>
    <w:rsid w:val="00C63DCA"/>
    <w:rsid w:val="00C640A7"/>
    <w:rsid w:val="00C649BA"/>
    <w:rsid w:val="00C64E24"/>
    <w:rsid w:val="00C74000"/>
    <w:rsid w:val="00C74870"/>
    <w:rsid w:val="00C7555A"/>
    <w:rsid w:val="00C75EEF"/>
    <w:rsid w:val="00C76629"/>
    <w:rsid w:val="00C76FDD"/>
    <w:rsid w:val="00C77DA9"/>
    <w:rsid w:val="00C8204B"/>
    <w:rsid w:val="00C83B4D"/>
    <w:rsid w:val="00C8504E"/>
    <w:rsid w:val="00C85101"/>
    <w:rsid w:val="00C87B77"/>
    <w:rsid w:val="00C90FC4"/>
    <w:rsid w:val="00C91119"/>
    <w:rsid w:val="00C92321"/>
    <w:rsid w:val="00C945C9"/>
    <w:rsid w:val="00C950AC"/>
    <w:rsid w:val="00C957F1"/>
    <w:rsid w:val="00C9626B"/>
    <w:rsid w:val="00C96CF5"/>
    <w:rsid w:val="00CA0B53"/>
    <w:rsid w:val="00CA0D59"/>
    <w:rsid w:val="00CA1991"/>
    <w:rsid w:val="00CA2A5A"/>
    <w:rsid w:val="00CA60D0"/>
    <w:rsid w:val="00CA78E9"/>
    <w:rsid w:val="00CA7F0F"/>
    <w:rsid w:val="00CB2CED"/>
    <w:rsid w:val="00CB42C1"/>
    <w:rsid w:val="00CB50DE"/>
    <w:rsid w:val="00CB64B1"/>
    <w:rsid w:val="00CB6B16"/>
    <w:rsid w:val="00CB6F68"/>
    <w:rsid w:val="00CB7CF3"/>
    <w:rsid w:val="00CB7E21"/>
    <w:rsid w:val="00CC04E6"/>
    <w:rsid w:val="00CC2C55"/>
    <w:rsid w:val="00CC3706"/>
    <w:rsid w:val="00CC4D67"/>
    <w:rsid w:val="00CC58A7"/>
    <w:rsid w:val="00CC6FC8"/>
    <w:rsid w:val="00CD2AB7"/>
    <w:rsid w:val="00CD5D56"/>
    <w:rsid w:val="00CD7269"/>
    <w:rsid w:val="00CD7310"/>
    <w:rsid w:val="00CD7D06"/>
    <w:rsid w:val="00CE22B6"/>
    <w:rsid w:val="00CE2E3C"/>
    <w:rsid w:val="00CE34DD"/>
    <w:rsid w:val="00CE58A2"/>
    <w:rsid w:val="00CE5BB6"/>
    <w:rsid w:val="00CE6B37"/>
    <w:rsid w:val="00CE6C50"/>
    <w:rsid w:val="00CE7B9F"/>
    <w:rsid w:val="00CE7E09"/>
    <w:rsid w:val="00CF057E"/>
    <w:rsid w:val="00CF0B02"/>
    <w:rsid w:val="00CF1ACA"/>
    <w:rsid w:val="00CF3CBD"/>
    <w:rsid w:val="00CF40ED"/>
    <w:rsid w:val="00CF4852"/>
    <w:rsid w:val="00CF751A"/>
    <w:rsid w:val="00CF7596"/>
    <w:rsid w:val="00D004AA"/>
    <w:rsid w:val="00D02375"/>
    <w:rsid w:val="00D04054"/>
    <w:rsid w:val="00D04157"/>
    <w:rsid w:val="00D052C8"/>
    <w:rsid w:val="00D06C7B"/>
    <w:rsid w:val="00D07AB5"/>
    <w:rsid w:val="00D106CD"/>
    <w:rsid w:val="00D10C7B"/>
    <w:rsid w:val="00D12E4E"/>
    <w:rsid w:val="00D13EA5"/>
    <w:rsid w:val="00D150C9"/>
    <w:rsid w:val="00D16186"/>
    <w:rsid w:val="00D20411"/>
    <w:rsid w:val="00D209C8"/>
    <w:rsid w:val="00D218E8"/>
    <w:rsid w:val="00D22E0E"/>
    <w:rsid w:val="00D22F02"/>
    <w:rsid w:val="00D24BC3"/>
    <w:rsid w:val="00D26947"/>
    <w:rsid w:val="00D279FD"/>
    <w:rsid w:val="00D30FB6"/>
    <w:rsid w:val="00D319FC"/>
    <w:rsid w:val="00D31CE3"/>
    <w:rsid w:val="00D3270A"/>
    <w:rsid w:val="00D3337E"/>
    <w:rsid w:val="00D3356D"/>
    <w:rsid w:val="00D35F49"/>
    <w:rsid w:val="00D36351"/>
    <w:rsid w:val="00D3679B"/>
    <w:rsid w:val="00D41647"/>
    <w:rsid w:val="00D42D2D"/>
    <w:rsid w:val="00D44004"/>
    <w:rsid w:val="00D44281"/>
    <w:rsid w:val="00D4446A"/>
    <w:rsid w:val="00D444BA"/>
    <w:rsid w:val="00D44CEA"/>
    <w:rsid w:val="00D46863"/>
    <w:rsid w:val="00D46EED"/>
    <w:rsid w:val="00D47451"/>
    <w:rsid w:val="00D47BC9"/>
    <w:rsid w:val="00D47D7B"/>
    <w:rsid w:val="00D5014C"/>
    <w:rsid w:val="00D50DA3"/>
    <w:rsid w:val="00D523C4"/>
    <w:rsid w:val="00D5286B"/>
    <w:rsid w:val="00D52D9D"/>
    <w:rsid w:val="00D53A9C"/>
    <w:rsid w:val="00D556C4"/>
    <w:rsid w:val="00D55D5A"/>
    <w:rsid w:val="00D60EC7"/>
    <w:rsid w:val="00D63A86"/>
    <w:rsid w:val="00D649F3"/>
    <w:rsid w:val="00D64C76"/>
    <w:rsid w:val="00D6515D"/>
    <w:rsid w:val="00D65EEC"/>
    <w:rsid w:val="00D70A56"/>
    <w:rsid w:val="00D71623"/>
    <w:rsid w:val="00D723BC"/>
    <w:rsid w:val="00D72839"/>
    <w:rsid w:val="00D7496F"/>
    <w:rsid w:val="00D77882"/>
    <w:rsid w:val="00D80FD5"/>
    <w:rsid w:val="00D811D1"/>
    <w:rsid w:val="00D81605"/>
    <w:rsid w:val="00D836B1"/>
    <w:rsid w:val="00D837DB"/>
    <w:rsid w:val="00D85486"/>
    <w:rsid w:val="00D869BA"/>
    <w:rsid w:val="00D86ADD"/>
    <w:rsid w:val="00D876EB"/>
    <w:rsid w:val="00D903BF"/>
    <w:rsid w:val="00D90E05"/>
    <w:rsid w:val="00D91835"/>
    <w:rsid w:val="00D93342"/>
    <w:rsid w:val="00D95A1C"/>
    <w:rsid w:val="00D96407"/>
    <w:rsid w:val="00DA03BA"/>
    <w:rsid w:val="00DA1D83"/>
    <w:rsid w:val="00DA3C2D"/>
    <w:rsid w:val="00DA6361"/>
    <w:rsid w:val="00DA6A46"/>
    <w:rsid w:val="00DA77F6"/>
    <w:rsid w:val="00DB01C1"/>
    <w:rsid w:val="00DB2209"/>
    <w:rsid w:val="00DB3C32"/>
    <w:rsid w:val="00DB46C3"/>
    <w:rsid w:val="00DB5E58"/>
    <w:rsid w:val="00DC0BC6"/>
    <w:rsid w:val="00DC3C0A"/>
    <w:rsid w:val="00DC7451"/>
    <w:rsid w:val="00DC74A4"/>
    <w:rsid w:val="00DD3175"/>
    <w:rsid w:val="00DD42EC"/>
    <w:rsid w:val="00DD4E24"/>
    <w:rsid w:val="00DD4E2A"/>
    <w:rsid w:val="00DE010D"/>
    <w:rsid w:val="00DE2340"/>
    <w:rsid w:val="00DE2729"/>
    <w:rsid w:val="00DE2C58"/>
    <w:rsid w:val="00DE40EE"/>
    <w:rsid w:val="00DE5BE9"/>
    <w:rsid w:val="00DE65F4"/>
    <w:rsid w:val="00DE676A"/>
    <w:rsid w:val="00DE7A46"/>
    <w:rsid w:val="00DF2252"/>
    <w:rsid w:val="00DF22A0"/>
    <w:rsid w:val="00DF4B66"/>
    <w:rsid w:val="00DF58DD"/>
    <w:rsid w:val="00DF7209"/>
    <w:rsid w:val="00DF7238"/>
    <w:rsid w:val="00DF79F4"/>
    <w:rsid w:val="00DF7A2C"/>
    <w:rsid w:val="00E00083"/>
    <w:rsid w:val="00E00B0C"/>
    <w:rsid w:val="00E00F0C"/>
    <w:rsid w:val="00E01A58"/>
    <w:rsid w:val="00E02424"/>
    <w:rsid w:val="00E02580"/>
    <w:rsid w:val="00E03996"/>
    <w:rsid w:val="00E04FF6"/>
    <w:rsid w:val="00E06AA1"/>
    <w:rsid w:val="00E1063C"/>
    <w:rsid w:val="00E109EC"/>
    <w:rsid w:val="00E120ED"/>
    <w:rsid w:val="00E123A2"/>
    <w:rsid w:val="00E12F2D"/>
    <w:rsid w:val="00E14522"/>
    <w:rsid w:val="00E15BFE"/>
    <w:rsid w:val="00E15C6B"/>
    <w:rsid w:val="00E15F46"/>
    <w:rsid w:val="00E20E4A"/>
    <w:rsid w:val="00E24BA5"/>
    <w:rsid w:val="00E25283"/>
    <w:rsid w:val="00E25493"/>
    <w:rsid w:val="00E25B1E"/>
    <w:rsid w:val="00E2636A"/>
    <w:rsid w:val="00E26F95"/>
    <w:rsid w:val="00E27D66"/>
    <w:rsid w:val="00E30289"/>
    <w:rsid w:val="00E31C1A"/>
    <w:rsid w:val="00E31E4B"/>
    <w:rsid w:val="00E3347C"/>
    <w:rsid w:val="00E33BE6"/>
    <w:rsid w:val="00E3412C"/>
    <w:rsid w:val="00E36442"/>
    <w:rsid w:val="00E36DBA"/>
    <w:rsid w:val="00E4079F"/>
    <w:rsid w:val="00E40DE6"/>
    <w:rsid w:val="00E425E8"/>
    <w:rsid w:val="00E427B5"/>
    <w:rsid w:val="00E43C27"/>
    <w:rsid w:val="00E45427"/>
    <w:rsid w:val="00E46EE6"/>
    <w:rsid w:val="00E5028B"/>
    <w:rsid w:val="00E50626"/>
    <w:rsid w:val="00E5172F"/>
    <w:rsid w:val="00E51B4D"/>
    <w:rsid w:val="00E52146"/>
    <w:rsid w:val="00E5242B"/>
    <w:rsid w:val="00E53BAC"/>
    <w:rsid w:val="00E5484A"/>
    <w:rsid w:val="00E564F1"/>
    <w:rsid w:val="00E57A74"/>
    <w:rsid w:val="00E60C18"/>
    <w:rsid w:val="00E60D41"/>
    <w:rsid w:val="00E62FBA"/>
    <w:rsid w:val="00E63276"/>
    <w:rsid w:val="00E64376"/>
    <w:rsid w:val="00E64827"/>
    <w:rsid w:val="00E65D64"/>
    <w:rsid w:val="00E668C4"/>
    <w:rsid w:val="00E70C67"/>
    <w:rsid w:val="00E722E0"/>
    <w:rsid w:val="00E73EA6"/>
    <w:rsid w:val="00E75EFF"/>
    <w:rsid w:val="00E7689A"/>
    <w:rsid w:val="00E777B3"/>
    <w:rsid w:val="00E77A60"/>
    <w:rsid w:val="00E77FB8"/>
    <w:rsid w:val="00E80D8F"/>
    <w:rsid w:val="00E812BA"/>
    <w:rsid w:val="00E81C9E"/>
    <w:rsid w:val="00E83E99"/>
    <w:rsid w:val="00E83FEC"/>
    <w:rsid w:val="00E84F08"/>
    <w:rsid w:val="00E8537E"/>
    <w:rsid w:val="00E85C79"/>
    <w:rsid w:val="00E86739"/>
    <w:rsid w:val="00E8703A"/>
    <w:rsid w:val="00E87A55"/>
    <w:rsid w:val="00E87B84"/>
    <w:rsid w:val="00E87DB3"/>
    <w:rsid w:val="00E90180"/>
    <w:rsid w:val="00E9235C"/>
    <w:rsid w:val="00E9352C"/>
    <w:rsid w:val="00E952A1"/>
    <w:rsid w:val="00EA0B8D"/>
    <w:rsid w:val="00EA100F"/>
    <w:rsid w:val="00EA108F"/>
    <w:rsid w:val="00EA2997"/>
    <w:rsid w:val="00EA3207"/>
    <w:rsid w:val="00EA3A66"/>
    <w:rsid w:val="00EA449A"/>
    <w:rsid w:val="00EA4513"/>
    <w:rsid w:val="00EA4FFB"/>
    <w:rsid w:val="00EA579F"/>
    <w:rsid w:val="00EA6D37"/>
    <w:rsid w:val="00EA7011"/>
    <w:rsid w:val="00EB172E"/>
    <w:rsid w:val="00EB22FD"/>
    <w:rsid w:val="00EB44A7"/>
    <w:rsid w:val="00EB5504"/>
    <w:rsid w:val="00EB5875"/>
    <w:rsid w:val="00EB7472"/>
    <w:rsid w:val="00EC173B"/>
    <w:rsid w:val="00EC1C46"/>
    <w:rsid w:val="00EC312A"/>
    <w:rsid w:val="00EC34DB"/>
    <w:rsid w:val="00EC3B4F"/>
    <w:rsid w:val="00EC4884"/>
    <w:rsid w:val="00EC6021"/>
    <w:rsid w:val="00EC61A3"/>
    <w:rsid w:val="00EC6477"/>
    <w:rsid w:val="00ED09E8"/>
    <w:rsid w:val="00ED0B4F"/>
    <w:rsid w:val="00ED3794"/>
    <w:rsid w:val="00ED4E33"/>
    <w:rsid w:val="00ED5754"/>
    <w:rsid w:val="00ED59BC"/>
    <w:rsid w:val="00ED647B"/>
    <w:rsid w:val="00ED68DA"/>
    <w:rsid w:val="00ED7E85"/>
    <w:rsid w:val="00EE1450"/>
    <w:rsid w:val="00EE2F59"/>
    <w:rsid w:val="00EE33D0"/>
    <w:rsid w:val="00EE3856"/>
    <w:rsid w:val="00EE4B50"/>
    <w:rsid w:val="00EE4F32"/>
    <w:rsid w:val="00EE54BC"/>
    <w:rsid w:val="00EE5939"/>
    <w:rsid w:val="00EE6C3D"/>
    <w:rsid w:val="00EE7762"/>
    <w:rsid w:val="00EF1158"/>
    <w:rsid w:val="00EF3E53"/>
    <w:rsid w:val="00EF6A1D"/>
    <w:rsid w:val="00EF6DE8"/>
    <w:rsid w:val="00EF7181"/>
    <w:rsid w:val="00F02116"/>
    <w:rsid w:val="00F027D5"/>
    <w:rsid w:val="00F02CF7"/>
    <w:rsid w:val="00F048D0"/>
    <w:rsid w:val="00F065E9"/>
    <w:rsid w:val="00F0723D"/>
    <w:rsid w:val="00F078BE"/>
    <w:rsid w:val="00F1148F"/>
    <w:rsid w:val="00F12AE4"/>
    <w:rsid w:val="00F21523"/>
    <w:rsid w:val="00F21C49"/>
    <w:rsid w:val="00F222A9"/>
    <w:rsid w:val="00F22F8E"/>
    <w:rsid w:val="00F2388C"/>
    <w:rsid w:val="00F249F2"/>
    <w:rsid w:val="00F25EED"/>
    <w:rsid w:val="00F322B6"/>
    <w:rsid w:val="00F32503"/>
    <w:rsid w:val="00F3466D"/>
    <w:rsid w:val="00F362DB"/>
    <w:rsid w:val="00F368FE"/>
    <w:rsid w:val="00F37C04"/>
    <w:rsid w:val="00F404B2"/>
    <w:rsid w:val="00F40F3A"/>
    <w:rsid w:val="00F41058"/>
    <w:rsid w:val="00F42E20"/>
    <w:rsid w:val="00F43C26"/>
    <w:rsid w:val="00F45B9A"/>
    <w:rsid w:val="00F460E9"/>
    <w:rsid w:val="00F4717E"/>
    <w:rsid w:val="00F479C8"/>
    <w:rsid w:val="00F50DD6"/>
    <w:rsid w:val="00F50F2D"/>
    <w:rsid w:val="00F513EF"/>
    <w:rsid w:val="00F51868"/>
    <w:rsid w:val="00F51D89"/>
    <w:rsid w:val="00F538CA"/>
    <w:rsid w:val="00F545F4"/>
    <w:rsid w:val="00F54C9D"/>
    <w:rsid w:val="00F54C9E"/>
    <w:rsid w:val="00F552D1"/>
    <w:rsid w:val="00F55EB9"/>
    <w:rsid w:val="00F56742"/>
    <w:rsid w:val="00F56AF7"/>
    <w:rsid w:val="00F57470"/>
    <w:rsid w:val="00F60CB6"/>
    <w:rsid w:val="00F60DDA"/>
    <w:rsid w:val="00F621C8"/>
    <w:rsid w:val="00F63B9E"/>
    <w:rsid w:val="00F64698"/>
    <w:rsid w:val="00F6473D"/>
    <w:rsid w:val="00F64A6A"/>
    <w:rsid w:val="00F64C87"/>
    <w:rsid w:val="00F65B6E"/>
    <w:rsid w:val="00F66A84"/>
    <w:rsid w:val="00F705B6"/>
    <w:rsid w:val="00F707B2"/>
    <w:rsid w:val="00F7082B"/>
    <w:rsid w:val="00F70910"/>
    <w:rsid w:val="00F70B25"/>
    <w:rsid w:val="00F7153A"/>
    <w:rsid w:val="00F7160A"/>
    <w:rsid w:val="00F71E79"/>
    <w:rsid w:val="00F720D8"/>
    <w:rsid w:val="00F73A1E"/>
    <w:rsid w:val="00F73F32"/>
    <w:rsid w:val="00F75164"/>
    <w:rsid w:val="00F75E06"/>
    <w:rsid w:val="00F7725F"/>
    <w:rsid w:val="00F804CA"/>
    <w:rsid w:val="00F806AD"/>
    <w:rsid w:val="00F8136B"/>
    <w:rsid w:val="00F820B0"/>
    <w:rsid w:val="00F82241"/>
    <w:rsid w:val="00F8258B"/>
    <w:rsid w:val="00F8345C"/>
    <w:rsid w:val="00F83D86"/>
    <w:rsid w:val="00F8465F"/>
    <w:rsid w:val="00F84BF2"/>
    <w:rsid w:val="00F85AEF"/>
    <w:rsid w:val="00F86D06"/>
    <w:rsid w:val="00F86D5E"/>
    <w:rsid w:val="00F87EE0"/>
    <w:rsid w:val="00F90A66"/>
    <w:rsid w:val="00F91241"/>
    <w:rsid w:val="00F91970"/>
    <w:rsid w:val="00F92182"/>
    <w:rsid w:val="00F92533"/>
    <w:rsid w:val="00F93A05"/>
    <w:rsid w:val="00F9436F"/>
    <w:rsid w:val="00F9655B"/>
    <w:rsid w:val="00F97C6F"/>
    <w:rsid w:val="00FA211B"/>
    <w:rsid w:val="00FA349A"/>
    <w:rsid w:val="00FA3C73"/>
    <w:rsid w:val="00FA3C83"/>
    <w:rsid w:val="00FA60F9"/>
    <w:rsid w:val="00FA626C"/>
    <w:rsid w:val="00FA6972"/>
    <w:rsid w:val="00FB02EF"/>
    <w:rsid w:val="00FB0B68"/>
    <w:rsid w:val="00FB0ED9"/>
    <w:rsid w:val="00FB11BC"/>
    <w:rsid w:val="00FB133B"/>
    <w:rsid w:val="00FB1D58"/>
    <w:rsid w:val="00FB358D"/>
    <w:rsid w:val="00FB43D0"/>
    <w:rsid w:val="00FB6206"/>
    <w:rsid w:val="00FB68C9"/>
    <w:rsid w:val="00FB7CBF"/>
    <w:rsid w:val="00FC15C7"/>
    <w:rsid w:val="00FC2968"/>
    <w:rsid w:val="00FC3A3F"/>
    <w:rsid w:val="00FC528B"/>
    <w:rsid w:val="00FC6293"/>
    <w:rsid w:val="00FC64D1"/>
    <w:rsid w:val="00FC765E"/>
    <w:rsid w:val="00FC7F1D"/>
    <w:rsid w:val="00FD0337"/>
    <w:rsid w:val="00FD0624"/>
    <w:rsid w:val="00FD0973"/>
    <w:rsid w:val="00FD1961"/>
    <w:rsid w:val="00FD1FB9"/>
    <w:rsid w:val="00FD40C2"/>
    <w:rsid w:val="00FD50D2"/>
    <w:rsid w:val="00FD59A4"/>
    <w:rsid w:val="00FD5BA9"/>
    <w:rsid w:val="00FD6BA1"/>
    <w:rsid w:val="00FE2F0C"/>
    <w:rsid w:val="00FE421E"/>
    <w:rsid w:val="00FE62AE"/>
    <w:rsid w:val="00FE62EE"/>
    <w:rsid w:val="00FE6F00"/>
    <w:rsid w:val="00FE7490"/>
    <w:rsid w:val="00FF0CA3"/>
    <w:rsid w:val="00FF1452"/>
    <w:rsid w:val="00FF1B31"/>
    <w:rsid w:val="00FF50BC"/>
    <w:rsid w:val="00FF55B6"/>
    <w:rsid w:val="00FF5FD9"/>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7A0EA"/>
  <w15:docId w15:val="{A171E4FD-F4B0-48BD-9E1D-76BC1A2DB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D44004"/>
    <w:rPr>
      <w:lang w:val="uk-UA"/>
    </w:rPr>
  </w:style>
  <w:style w:type="paragraph" w:styleId="1">
    <w:name w:val="heading 1"/>
    <w:basedOn w:val="a0"/>
    <w:next w:val="a0"/>
    <w:link w:val="10"/>
    <w:uiPriority w:val="9"/>
    <w:qFormat/>
    <w:rsid w:val="00717BF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0"/>
    <w:next w:val="a0"/>
    <w:link w:val="20"/>
    <w:uiPriority w:val="9"/>
    <w:semiHidden/>
    <w:unhideWhenUsed/>
    <w:qFormat/>
    <w:rsid w:val="006212A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0"/>
    <w:link w:val="30"/>
    <w:uiPriority w:val="9"/>
    <w:qFormat/>
    <w:rsid w:val="00522883"/>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0"/>
    <w:next w:val="a0"/>
    <w:link w:val="40"/>
    <w:uiPriority w:val="9"/>
    <w:semiHidden/>
    <w:unhideWhenUsed/>
    <w:qFormat/>
    <w:rsid w:val="006212A2"/>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rsid w:val="00A42D6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Normal (Web)"/>
    <w:basedOn w:val="a0"/>
    <w:uiPriority w:val="99"/>
    <w:unhideWhenUsed/>
    <w:rsid w:val="00A23FF1"/>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1"/>
    <w:unhideWhenUsed/>
    <w:rsid w:val="00A23FF1"/>
    <w:rPr>
      <w:color w:val="0000FF"/>
      <w:u w:val="single"/>
    </w:rPr>
  </w:style>
  <w:style w:type="paragraph" w:styleId="a7">
    <w:name w:val="Balloon Text"/>
    <w:basedOn w:val="a0"/>
    <w:link w:val="a8"/>
    <w:uiPriority w:val="99"/>
    <w:semiHidden/>
    <w:unhideWhenUsed/>
    <w:rsid w:val="003609F9"/>
    <w:pPr>
      <w:spacing w:after="0" w:line="240" w:lineRule="auto"/>
    </w:pPr>
    <w:rPr>
      <w:rFonts w:ascii="Tahoma" w:hAnsi="Tahoma" w:cs="Tahoma"/>
      <w:sz w:val="16"/>
      <w:szCs w:val="16"/>
    </w:rPr>
  </w:style>
  <w:style w:type="character" w:customStyle="1" w:styleId="a8">
    <w:name w:val="Текст выноски Знак"/>
    <w:basedOn w:val="a1"/>
    <w:link w:val="a7"/>
    <w:uiPriority w:val="99"/>
    <w:semiHidden/>
    <w:rsid w:val="003609F9"/>
    <w:rPr>
      <w:rFonts w:ascii="Tahoma" w:hAnsi="Tahoma" w:cs="Tahoma"/>
      <w:sz w:val="16"/>
      <w:szCs w:val="16"/>
    </w:rPr>
  </w:style>
  <w:style w:type="paragraph" w:styleId="31">
    <w:name w:val="Body Text Indent 3"/>
    <w:basedOn w:val="a0"/>
    <w:link w:val="32"/>
    <w:uiPriority w:val="99"/>
    <w:rsid w:val="00D24BC3"/>
    <w:pPr>
      <w:autoSpaceDE w:val="0"/>
      <w:autoSpaceDN w:val="0"/>
      <w:spacing w:after="120" w:line="240" w:lineRule="auto"/>
      <w:ind w:left="283"/>
    </w:pPr>
    <w:rPr>
      <w:rFonts w:ascii="Times New Roman" w:hAnsi="Times New Roman" w:cs="Times New Roman"/>
      <w:sz w:val="16"/>
      <w:szCs w:val="16"/>
      <w:lang w:eastAsia="uk-UA"/>
    </w:rPr>
  </w:style>
  <w:style w:type="character" w:customStyle="1" w:styleId="32">
    <w:name w:val="Основной текст с отступом 3 Знак"/>
    <w:basedOn w:val="a1"/>
    <w:link w:val="31"/>
    <w:uiPriority w:val="99"/>
    <w:rsid w:val="00D24BC3"/>
    <w:rPr>
      <w:rFonts w:ascii="Times New Roman" w:hAnsi="Times New Roman" w:cs="Times New Roman"/>
      <w:sz w:val="16"/>
      <w:szCs w:val="16"/>
      <w:lang w:val="uk-UA" w:eastAsia="uk-UA"/>
    </w:rPr>
  </w:style>
  <w:style w:type="paragraph" w:customStyle="1" w:styleId="Default">
    <w:name w:val="Default"/>
    <w:rsid w:val="00E15F46"/>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List Paragraph"/>
    <w:basedOn w:val="a0"/>
    <w:uiPriority w:val="34"/>
    <w:qFormat/>
    <w:rsid w:val="00213ED3"/>
    <w:pPr>
      <w:ind w:left="720"/>
      <w:contextualSpacing/>
    </w:pPr>
  </w:style>
  <w:style w:type="paragraph" w:styleId="aa">
    <w:name w:val="header"/>
    <w:basedOn w:val="a0"/>
    <w:link w:val="ab"/>
    <w:uiPriority w:val="99"/>
    <w:unhideWhenUsed/>
    <w:rsid w:val="000E71F0"/>
    <w:pPr>
      <w:tabs>
        <w:tab w:val="center" w:pos="4677"/>
        <w:tab w:val="right" w:pos="9355"/>
      </w:tabs>
      <w:spacing w:after="0" w:line="240" w:lineRule="auto"/>
    </w:pPr>
  </w:style>
  <w:style w:type="character" w:customStyle="1" w:styleId="ab">
    <w:name w:val="Верхний колонтитул Знак"/>
    <w:basedOn w:val="a1"/>
    <w:link w:val="aa"/>
    <w:uiPriority w:val="99"/>
    <w:rsid w:val="000E71F0"/>
  </w:style>
  <w:style w:type="paragraph" w:styleId="ac">
    <w:name w:val="footer"/>
    <w:basedOn w:val="a0"/>
    <w:link w:val="ad"/>
    <w:uiPriority w:val="99"/>
    <w:unhideWhenUsed/>
    <w:rsid w:val="000E71F0"/>
    <w:pPr>
      <w:tabs>
        <w:tab w:val="center" w:pos="4677"/>
        <w:tab w:val="right" w:pos="9355"/>
      </w:tabs>
      <w:spacing w:after="0" w:line="240" w:lineRule="auto"/>
    </w:pPr>
  </w:style>
  <w:style w:type="character" w:customStyle="1" w:styleId="ad">
    <w:name w:val="Нижний колонтитул Знак"/>
    <w:basedOn w:val="a1"/>
    <w:link w:val="ac"/>
    <w:uiPriority w:val="99"/>
    <w:rsid w:val="000E71F0"/>
  </w:style>
  <w:style w:type="paragraph" w:customStyle="1" w:styleId="lt-bio-16805">
    <w:name w:val="lt-bio-16805"/>
    <w:basedOn w:val="a0"/>
    <w:rsid w:val="007257B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e">
    <w:name w:val="Strong"/>
    <w:basedOn w:val="a1"/>
    <w:uiPriority w:val="22"/>
    <w:qFormat/>
    <w:rsid w:val="007257BF"/>
    <w:rPr>
      <w:b/>
      <w:bCs/>
    </w:rPr>
  </w:style>
  <w:style w:type="character" w:customStyle="1" w:styleId="docsum-authors">
    <w:name w:val="docsum-authors"/>
    <w:basedOn w:val="a1"/>
    <w:rsid w:val="00CB50DE"/>
  </w:style>
  <w:style w:type="character" w:customStyle="1" w:styleId="docsum-journal-citation">
    <w:name w:val="docsum-journal-citation"/>
    <w:basedOn w:val="a1"/>
    <w:rsid w:val="00CB50DE"/>
  </w:style>
  <w:style w:type="table" w:customStyle="1" w:styleId="TableNormal">
    <w:name w:val="Table Normal"/>
    <w:rsid w:val="00FD6BA1"/>
    <w:pPr>
      <w:spacing w:after="0" w:line="240" w:lineRule="auto"/>
    </w:pPr>
    <w:rPr>
      <w:rFonts w:ascii="Times New Roman" w:eastAsia="Arial Unicode MS" w:hAnsi="Times New Roman" w:cs="Times New Roman"/>
      <w:sz w:val="20"/>
      <w:szCs w:val="20"/>
      <w:bdr w:val="none" w:sz="0" w:space="0" w:color="auto" w:frame="1"/>
    </w:rPr>
    <w:tblPr>
      <w:tblCellMar>
        <w:top w:w="0" w:type="dxa"/>
        <w:left w:w="0" w:type="dxa"/>
        <w:bottom w:w="0" w:type="dxa"/>
        <w:right w:w="0" w:type="dxa"/>
      </w:tblCellMar>
    </w:tblPr>
  </w:style>
  <w:style w:type="character" w:customStyle="1" w:styleId="30">
    <w:name w:val="Заголовок 3 Знак"/>
    <w:basedOn w:val="a1"/>
    <w:link w:val="3"/>
    <w:uiPriority w:val="9"/>
    <w:rsid w:val="00522883"/>
    <w:rPr>
      <w:rFonts w:ascii="Times New Roman" w:eastAsia="Times New Roman" w:hAnsi="Times New Roman" w:cs="Times New Roman"/>
      <w:b/>
      <w:bCs/>
      <w:sz w:val="27"/>
      <w:szCs w:val="27"/>
      <w:lang w:val="uk-UA" w:eastAsia="uk-UA"/>
    </w:rPr>
  </w:style>
  <w:style w:type="character" w:styleId="af">
    <w:name w:val="FollowedHyperlink"/>
    <w:basedOn w:val="a1"/>
    <w:uiPriority w:val="99"/>
    <w:semiHidden/>
    <w:unhideWhenUsed/>
    <w:rsid w:val="006807C9"/>
    <w:rPr>
      <w:color w:val="800080" w:themeColor="followedHyperlink"/>
      <w:u w:val="single"/>
    </w:rPr>
  </w:style>
  <w:style w:type="paragraph" w:customStyle="1" w:styleId="msonormal0">
    <w:name w:val="msonormal"/>
    <w:basedOn w:val="a0"/>
    <w:rsid w:val="006807C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0">
    <w:name w:val="Title"/>
    <w:basedOn w:val="a0"/>
    <w:next w:val="a0"/>
    <w:link w:val="af1"/>
    <w:uiPriority w:val="10"/>
    <w:qFormat/>
    <w:rsid w:val="006807C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1">
    <w:name w:val="Заголовок Знак"/>
    <w:basedOn w:val="a1"/>
    <w:link w:val="af0"/>
    <w:uiPriority w:val="10"/>
    <w:rsid w:val="006807C9"/>
    <w:rPr>
      <w:rFonts w:asciiTheme="majorHAnsi" w:eastAsiaTheme="majorEastAsia" w:hAnsiTheme="majorHAnsi" w:cstheme="majorBidi"/>
      <w:spacing w:val="-10"/>
      <w:kern w:val="28"/>
      <w:sz w:val="56"/>
      <w:szCs w:val="56"/>
    </w:rPr>
  </w:style>
  <w:style w:type="paragraph" w:styleId="af2">
    <w:name w:val="Body Text"/>
    <w:link w:val="af3"/>
    <w:semiHidden/>
    <w:unhideWhenUsed/>
    <w:rsid w:val="006807C9"/>
    <w:pPr>
      <w:spacing w:after="0" w:line="240" w:lineRule="auto"/>
    </w:pPr>
    <w:rPr>
      <w:rFonts w:ascii="Helvetica Neue" w:eastAsia="Arial Unicode MS" w:hAnsi="Helvetica Neue" w:cs="Arial Unicode MS"/>
      <w:color w:val="000000"/>
      <w14:textOutline w14:w="0" w14:cap="flat" w14:cmpd="sng" w14:algn="ctr">
        <w14:noFill/>
        <w14:prstDash w14:val="solid"/>
        <w14:bevel/>
      </w14:textOutline>
    </w:rPr>
  </w:style>
  <w:style w:type="character" w:customStyle="1" w:styleId="af3">
    <w:name w:val="Основной текст Знак"/>
    <w:basedOn w:val="a1"/>
    <w:link w:val="af2"/>
    <w:semiHidden/>
    <w:rsid w:val="006807C9"/>
    <w:rPr>
      <w:rFonts w:ascii="Helvetica Neue" w:eastAsia="Arial Unicode MS" w:hAnsi="Helvetica Neue" w:cs="Arial Unicode MS"/>
      <w:color w:val="000000"/>
      <w14:textOutline w14:w="0" w14:cap="flat" w14:cmpd="sng" w14:algn="ctr">
        <w14:noFill/>
        <w14:prstDash w14:val="solid"/>
        <w14:bevel/>
      </w14:textOutline>
    </w:rPr>
  </w:style>
  <w:style w:type="paragraph" w:customStyle="1" w:styleId="af4">
    <w:name w:val="Рубрика"/>
    <w:next w:val="af2"/>
    <w:rsid w:val="006807C9"/>
    <w:pPr>
      <w:keepNext/>
      <w:spacing w:after="0" w:line="240" w:lineRule="auto"/>
      <w:outlineLvl w:val="1"/>
    </w:pPr>
    <w:rPr>
      <w:rFonts w:ascii="Helvetica Neue" w:eastAsia="Arial Unicode MS" w:hAnsi="Helvetica Neue" w:cs="Arial Unicode MS"/>
      <w:b/>
      <w:bCs/>
      <w:color w:val="EE220C"/>
      <w:sz w:val="32"/>
      <w:szCs w:val="32"/>
      <w14:textOutline w14:w="0" w14:cap="flat" w14:cmpd="sng" w14:algn="ctr">
        <w14:noFill/>
        <w14:prstDash w14:val="solid"/>
        <w14:bevel/>
      </w14:textOutline>
    </w:rPr>
  </w:style>
  <w:style w:type="paragraph" w:customStyle="1" w:styleId="af5">
    <w:name w:val="По умолчанию"/>
    <w:rsid w:val="006807C9"/>
    <w:pPr>
      <w:spacing w:before="160" w:after="0" w:line="288" w:lineRule="auto"/>
    </w:pPr>
    <w:rPr>
      <w:rFonts w:ascii="Helvetica Neue" w:eastAsia="Arial Unicode MS" w:hAnsi="Helvetica Neue" w:cs="Arial Unicode MS"/>
      <w:color w:val="000000"/>
      <w:sz w:val="24"/>
      <w:szCs w:val="24"/>
      <w14:textOutline w14:w="0" w14:cap="flat" w14:cmpd="sng" w14:algn="ctr">
        <w14:noFill/>
        <w14:prstDash w14:val="solid"/>
        <w14:bevel/>
      </w14:textOutline>
    </w:rPr>
  </w:style>
  <w:style w:type="paragraph" w:customStyle="1" w:styleId="21">
    <w:name w:val="Стиль таблицы 2"/>
    <w:rsid w:val="006807C9"/>
    <w:pPr>
      <w:spacing w:after="0" w:line="240" w:lineRule="auto"/>
    </w:pPr>
    <w:rPr>
      <w:rFonts w:ascii="Helvetica Neue" w:eastAsia="Helvetica Neue" w:hAnsi="Helvetica Neue" w:cs="Helvetica Neue"/>
      <w:color w:val="000000"/>
      <w:sz w:val="20"/>
      <w:szCs w:val="20"/>
      <w14:textOutline w14:w="0" w14:cap="flat" w14:cmpd="sng" w14:algn="ctr">
        <w14:noFill/>
        <w14:prstDash w14:val="solid"/>
        <w14:bevel/>
      </w14:textOutline>
    </w:rPr>
  </w:style>
  <w:style w:type="paragraph" w:customStyle="1" w:styleId="rvps12">
    <w:name w:val="rvps12"/>
    <w:basedOn w:val="a0"/>
    <w:rsid w:val="006807C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4">
    <w:name w:val="rvps14"/>
    <w:basedOn w:val="a0"/>
    <w:rsid w:val="006807C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1">
    <w:name w:val="p1"/>
    <w:basedOn w:val="a0"/>
    <w:rsid w:val="006807C9"/>
    <w:pPr>
      <w:spacing w:after="0" w:line="240" w:lineRule="auto"/>
      <w:jc w:val="center"/>
    </w:pPr>
    <w:rPr>
      <w:rFonts w:ascii=".AppleSystemUIFont" w:eastAsia="Times New Roman" w:hAnsi=".AppleSystemUIFont" w:cs="Times New Roman"/>
      <w:sz w:val="20"/>
      <w:szCs w:val="20"/>
    </w:rPr>
  </w:style>
  <w:style w:type="character" w:styleId="af6">
    <w:name w:val="Placeholder Text"/>
    <w:basedOn w:val="a1"/>
    <w:uiPriority w:val="99"/>
    <w:semiHidden/>
    <w:rsid w:val="006807C9"/>
    <w:rPr>
      <w:color w:val="666666"/>
    </w:rPr>
  </w:style>
  <w:style w:type="character" w:customStyle="1" w:styleId="t-name">
    <w:name w:val="t-name"/>
    <w:basedOn w:val="a1"/>
    <w:rsid w:val="006807C9"/>
  </w:style>
  <w:style w:type="character" w:customStyle="1" w:styleId="t-unit">
    <w:name w:val="t-unit"/>
    <w:basedOn w:val="a1"/>
    <w:rsid w:val="006807C9"/>
  </w:style>
  <w:style w:type="numbering" w:customStyle="1" w:styleId="a">
    <w:name w:val="Пункт"/>
    <w:rsid w:val="006807C9"/>
    <w:pPr>
      <w:numPr>
        <w:numId w:val="1"/>
      </w:numPr>
    </w:pPr>
  </w:style>
  <w:style w:type="paragraph" w:styleId="af7">
    <w:name w:val="No Spacing"/>
    <w:uiPriority w:val="1"/>
    <w:qFormat/>
    <w:rsid w:val="00D60EC7"/>
    <w:pPr>
      <w:spacing w:after="0" w:line="240" w:lineRule="auto"/>
    </w:pPr>
  </w:style>
  <w:style w:type="character" w:customStyle="1" w:styleId="10">
    <w:name w:val="Заголовок 1 Знак"/>
    <w:basedOn w:val="a1"/>
    <w:link w:val="1"/>
    <w:uiPriority w:val="9"/>
    <w:rsid w:val="00717BF9"/>
    <w:rPr>
      <w:rFonts w:asciiTheme="majorHAnsi" w:eastAsiaTheme="majorEastAsia" w:hAnsiTheme="majorHAnsi" w:cstheme="majorBidi"/>
      <w:color w:val="365F91" w:themeColor="accent1" w:themeShade="BF"/>
      <w:sz w:val="32"/>
      <w:szCs w:val="32"/>
      <w:lang w:val="uk-UA"/>
    </w:rPr>
  </w:style>
  <w:style w:type="character" w:styleId="af8">
    <w:name w:val="Emphasis"/>
    <w:basedOn w:val="a1"/>
    <w:uiPriority w:val="20"/>
    <w:qFormat/>
    <w:rsid w:val="003A72C5"/>
    <w:rPr>
      <w:i/>
      <w:iCs/>
    </w:rPr>
  </w:style>
  <w:style w:type="character" w:styleId="af9">
    <w:name w:val="Unresolved Mention"/>
    <w:basedOn w:val="a1"/>
    <w:uiPriority w:val="99"/>
    <w:semiHidden/>
    <w:unhideWhenUsed/>
    <w:rsid w:val="003D24B4"/>
    <w:rPr>
      <w:color w:val="605E5C"/>
      <w:shd w:val="clear" w:color="auto" w:fill="E1DFDD"/>
    </w:rPr>
  </w:style>
  <w:style w:type="character" w:customStyle="1" w:styleId="20">
    <w:name w:val="Заголовок 2 Знак"/>
    <w:basedOn w:val="a1"/>
    <w:link w:val="2"/>
    <w:uiPriority w:val="9"/>
    <w:semiHidden/>
    <w:rsid w:val="006212A2"/>
    <w:rPr>
      <w:rFonts w:asciiTheme="majorHAnsi" w:eastAsiaTheme="majorEastAsia" w:hAnsiTheme="majorHAnsi" w:cstheme="majorBidi"/>
      <w:color w:val="365F91" w:themeColor="accent1" w:themeShade="BF"/>
      <w:sz w:val="26"/>
      <w:szCs w:val="26"/>
      <w:lang w:val="uk-UA"/>
    </w:rPr>
  </w:style>
  <w:style w:type="character" w:customStyle="1" w:styleId="40">
    <w:name w:val="Заголовок 4 Знак"/>
    <w:basedOn w:val="a1"/>
    <w:link w:val="4"/>
    <w:uiPriority w:val="9"/>
    <w:semiHidden/>
    <w:rsid w:val="006212A2"/>
    <w:rPr>
      <w:rFonts w:asciiTheme="majorHAnsi" w:eastAsiaTheme="majorEastAsia" w:hAnsiTheme="majorHAnsi" w:cstheme="majorBidi"/>
      <w:i/>
      <w:iCs/>
      <w:color w:val="365F91" w:themeColor="accent1" w:themeShade="BF"/>
      <w:lang w:val="uk-UA"/>
    </w:rPr>
  </w:style>
  <w:style w:type="character" w:customStyle="1" w:styleId="ms-1">
    <w:name w:val="ms-1"/>
    <w:basedOn w:val="a1"/>
    <w:rsid w:val="006212A2"/>
  </w:style>
  <w:style w:type="character" w:customStyle="1" w:styleId="max-w-15ch">
    <w:name w:val="max-w-[15ch]"/>
    <w:basedOn w:val="a1"/>
    <w:rsid w:val="006212A2"/>
  </w:style>
  <w:style w:type="character" w:customStyle="1" w:styleId="-me-1">
    <w:name w:val="-me-1"/>
    <w:basedOn w:val="a1"/>
    <w:rsid w:val="006212A2"/>
  </w:style>
  <w:style w:type="character" w:customStyle="1" w:styleId="al-author-delim">
    <w:name w:val="al-author-delim"/>
    <w:basedOn w:val="a1"/>
    <w:rsid w:val="00FA3C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88383">
      <w:bodyDiv w:val="1"/>
      <w:marLeft w:val="0"/>
      <w:marRight w:val="0"/>
      <w:marTop w:val="0"/>
      <w:marBottom w:val="0"/>
      <w:divBdr>
        <w:top w:val="none" w:sz="0" w:space="0" w:color="auto"/>
        <w:left w:val="none" w:sz="0" w:space="0" w:color="auto"/>
        <w:bottom w:val="none" w:sz="0" w:space="0" w:color="auto"/>
        <w:right w:val="none" w:sz="0" w:space="0" w:color="auto"/>
      </w:divBdr>
      <w:divsChild>
        <w:div w:id="2135252431">
          <w:marLeft w:val="0"/>
          <w:marRight w:val="0"/>
          <w:marTop w:val="0"/>
          <w:marBottom w:val="0"/>
          <w:divBdr>
            <w:top w:val="none" w:sz="0" w:space="0" w:color="auto"/>
            <w:left w:val="none" w:sz="0" w:space="0" w:color="auto"/>
            <w:bottom w:val="none" w:sz="0" w:space="0" w:color="auto"/>
            <w:right w:val="none" w:sz="0" w:space="0" w:color="auto"/>
          </w:divBdr>
        </w:div>
      </w:divsChild>
    </w:div>
    <w:div w:id="8719993">
      <w:bodyDiv w:val="1"/>
      <w:marLeft w:val="0"/>
      <w:marRight w:val="0"/>
      <w:marTop w:val="0"/>
      <w:marBottom w:val="0"/>
      <w:divBdr>
        <w:top w:val="none" w:sz="0" w:space="0" w:color="auto"/>
        <w:left w:val="none" w:sz="0" w:space="0" w:color="auto"/>
        <w:bottom w:val="none" w:sz="0" w:space="0" w:color="auto"/>
        <w:right w:val="none" w:sz="0" w:space="0" w:color="auto"/>
      </w:divBdr>
    </w:div>
    <w:div w:id="13189078">
      <w:bodyDiv w:val="1"/>
      <w:marLeft w:val="0"/>
      <w:marRight w:val="0"/>
      <w:marTop w:val="0"/>
      <w:marBottom w:val="0"/>
      <w:divBdr>
        <w:top w:val="none" w:sz="0" w:space="0" w:color="auto"/>
        <w:left w:val="none" w:sz="0" w:space="0" w:color="auto"/>
        <w:bottom w:val="none" w:sz="0" w:space="0" w:color="auto"/>
        <w:right w:val="none" w:sz="0" w:space="0" w:color="auto"/>
      </w:divBdr>
    </w:div>
    <w:div w:id="14383101">
      <w:bodyDiv w:val="1"/>
      <w:marLeft w:val="0"/>
      <w:marRight w:val="0"/>
      <w:marTop w:val="0"/>
      <w:marBottom w:val="0"/>
      <w:divBdr>
        <w:top w:val="none" w:sz="0" w:space="0" w:color="auto"/>
        <w:left w:val="none" w:sz="0" w:space="0" w:color="auto"/>
        <w:bottom w:val="none" w:sz="0" w:space="0" w:color="auto"/>
        <w:right w:val="none" w:sz="0" w:space="0" w:color="auto"/>
      </w:divBdr>
      <w:divsChild>
        <w:div w:id="821124312">
          <w:marLeft w:val="0"/>
          <w:marRight w:val="0"/>
          <w:marTop w:val="0"/>
          <w:marBottom w:val="0"/>
          <w:divBdr>
            <w:top w:val="none" w:sz="0" w:space="0" w:color="auto"/>
            <w:left w:val="none" w:sz="0" w:space="0" w:color="auto"/>
            <w:bottom w:val="none" w:sz="0" w:space="0" w:color="auto"/>
            <w:right w:val="none" w:sz="0" w:space="0" w:color="auto"/>
          </w:divBdr>
        </w:div>
      </w:divsChild>
    </w:div>
    <w:div w:id="14617776">
      <w:bodyDiv w:val="1"/>
      <w:marLeft w:val="0"/>
      <w:marRight w:val="0"/>
      <w:marTop w:val="0"/>
      <w:marBottom w:val="0"/>
      <w:divBdr>
        <w:top w:val="none" w:sz="0" w:space="0" w:color="auto"/>
        <w:left w:val="none" w:sz="0" w:space="0" w:color="auto"/>
        <w:bottom w:val="none" w:sz="0" w:space="0" w:color="auto"/>
        <w:right w:val="none" w:sz="0" w:space="0" w:color="auto"/>
      </w:divBdr>
    </w:div>
    <w:div w:id="18969107">
      <w:bodyDiv w:val="1"/>
      <w:marLeft w:val="0"/>
      <w:marRight w:val="0"/>
      <w:marTop w:val="0"/>
      <w:marBottom w:val="0"/>
      <w:divBdr>
        <w:top w:val="none" w:sz="0" w:space="0" w:color="auto"/>
        <w:left w:val="none" w:sz="0" w:space="0" w:color="auto"/>
        <w:bottom w:val="none" w:sz="0" w:space="0" w:color="auto"/>
        <w:right w:val="none" w:sz="0" w:space="0" w:color="auto"/>
      </w:divBdr>
    </w:div>
    <w:div w:id="19741143">
      <w:bodyDiv w:val="1"/>
      <w:marLeft w:val="0"/>
      <w:marRight w:val="0"/>
      <w:marTop w:val="0"/>
      <w:marBottom w:val="0"/>
      <w:divBdr>
        <w:top w:val="none" w:sz="0" w:space="0" w:color="auto"/>
        <w:left w:val="none" w:sz="0" w:space="0" w:color="auto"/>
        <w:bottom w:val="none" w:sz="0" w:space="0" w:color="auto"/>
        <w:right w:val="none" w:sz="0" w:space="0" w:color="auto"/>
      </w:divBdr>
      <w:divsChild>
        <w:div w:id="1610896927">
          <w:marLeft w:val="0"/>
          <w:marRight w:val="0"/>
          <w:marTop w:val="0"/>
          <w:marBottom w:val="0"/>
          <w:divBdr>
            <w:top w:val="none" w:sz="0" w:space="0" w:color="auto"/>
            <w:left w:val="none" w:sz="0" w:space="0" w:color="auto"/>
            <w:bottom w:val="none" w:sz="0" w:space="0" w:color="auto"/>
            <w:right w:val="none" w:sz="0" w:space="0" w:color="auto"/>
          </w:divBdr>
        </w:div>
      </w:divsChild>
    </w:div>
    <w:div w:id="22217231">
      <w:bodyDiv w:val="1"/>
      <w:marLeft w:val="0"/>
      <w:marRight w:val="0"/>
      <w:marTop w:val="0"/>
      <w:marBottom w:val="0"/>
      <w:divBdr>
        <w:top w:val="none" w:sz="0" w:space="0" w:color="auto"/>
        <w:left w:val="none" w:sz="0" w:space="0" w:color="auto"/>
        <w:bottom w:val="none" w:sz="0" w:space="0" w:color="auto"/>
        <w:right w:val="none" w:sz="0" w:space="0" w:color="auto"/>
      </w:divBdr>
      <w:divsChild>
        <w:div w:id="1173686009">
          <w:marLeft w:val="0"/>
          <w:marRight w:val="0"/>
          <w:marTop w:val="0"/>
          <w:marBottom w:val="0"/>
          <w:divBdr>
            <w:top w:val="none" w:sz="0" w:space="0" w:color="auto"/>
            <w:left w:val="none" w:sz="0" w:space="0" w:color="auto"/>
            <w:bottom w:val="none" w:sz="0" w:space="0" w:color="auto"/>
            <w:right w:val="none" w:sz="0" w:space="0" w:color="auto"/>
          </w:divBdr>
        </w:div>
      </w:divsChild>
    </w:div>
    <w:div w:id="25372847">
      <w:bodyDiv w:val="1"/>
      <w:marLeft w:val="0"/>
      <w:marRight w:val="0"/>
      <w:marTop w:val="0"/>
      <w:marBottom w:val="0"/>
      <w:divBdr>
        <w:top w:val="none" w:sz="0" w:space="0" w:color="auto"/>
        <w:left w:val="none" w:sz="0" w:space="0" w:color="auto"/>
        <w:bottom w:val="none" w:sz="0" w:space="0" w:color="auto"/>
        <w:right w:val="none" w:sz="0" w:space="0" w:color="auto"/>
      </w:divBdr>
    </w:div>
    <w:div w:id="26565930">
      <w:bodyDiv w:val="1"/>
      <w:marLeft w:val="0"/>
      <w:marRight w:val="0"/>
      <w:marTop w:val="0"/>
      <w:marBottom w:val="0"/>
      <w:divBdr>
        <w:top w:val="none" w:sz="0" w:space="0" w:color="auto"/>
        <w:left w:val="none" w:sz="0" w:space="0" w:color="auto"/>
        <w:bottom w:val="none" w:sz="0" w:space="0" w:color="auto"/>
        <w:right w:val="none" w:sz="0" w:space="0" w:color="auto"/>
      </w:divBdr>
    </w:div>
    <w:div w:id="27419892">
      <w:bodyDiv w:val="1"/>
      <w:marLeft w:val="0"/>
      <w:marRight w:val="0"/>
      <w:marTop w:val="0"/>
      <w:marBottom w:val="0"/>
      <w:divBdr>
        <w:top w:val="none" w:sz="0" w:space="0" w:color="auto"/>
        <w:left w:val="none" w:sz="0" w:space="0" w:color="auto"/>
        <w:bottom w:val="none" w:sz="0" w:space="0" w:color="auto"/>
        <w:right w:val="none" w:sz="0" w:space="0" w:color="auto"/>
      </w:divBdr>
      <w:divsChild>
        <w:div w:id="81411433">
          <w:marLeft w:val="0"/>
          <w:marRight w:val="0"/>
          <w:marTop w:val="0"/>
          <w:marBottom w:val="0"/>
          <w:divBdr>
            <w:top w:val="none" w:sz="0" w:space="0" w:color="auto"/>
            <w:left w:val="none" w:sz="0" w:space="0" w:color="auto"/>
            <w:bottom w:val="none" w:sz="0" w:space="0" w:color="auto"/>
            <w:right w:val="none" w:sz="0" w:space="0" w:color="auto"/>
          </w:divBdr>
        </w:div>
      </w:divsChild>
    </w:div>
    <w:div w:id="28381775">
      <w:bodyDiv w:val="1"/>
      <w:marLeft w:val="0"/>
      <w:marRight w:val="0"/>
      <w:marTop w:val="0"/>
      <w:marBottom w:val="0"/>
      <w:divBdr>
        <w:top w:val="none" w:sz="0" w:space="0" w:color="auto"/>
        <w:left w:val="none" w:sz="0" w:space="0" w:color="auto"/>
        <w:bottom w:val="none" w:sz="0" w:space="0" w:color="auto"/>
        <w:right w:val="none" w:sz="0" w:space="0" w:color="auto"/>
      </w:divBdr>
      <w:divsChild>
        <w:div w:id="1473057069">
          <w:marLeft w:val="0"/>
          <w:marRight w:val="0"/>
          <w:marTop w:val="0"/>
          <w:marBottom w:val="0"/>
          <w:divBdr>
            <w:top w:val="none" w:sz="0" w:space="0" w:color="auto"/>
            <w:left w:val="none" w:sz="0" w:space="0" w:color="auto"/>
            <w:bottom w:val="none" w:sz="0" w:space="0" w:color="auto"/>
            <w:right w:val="none" w:sz="0" w:space="0" w:color="auto"/>
          </w:divBdr>
        </w:div>
      </w:divsChild>
    </w:div>
    <w:div w:id="31735131">
      <w:bodyDiv w:val="1"/>
      <w:marLeft w:val="0"/>
      <w:marRight w:val="0"/>
      <w:marTop w:val="0"/>
      <w:marBottom w:val="0"/>
      <w:divBdr>
        <w:top w:val="none" w:sz="0" w:space="0" w:color="auto"/>
        <w:left w:val="none" w:sz="0" w:space="0" w:color="auto"/>
        <w:bottom w:val="none" w:sz="0" w:space="0" w:color="auto"/>
        <w:right w:val="none" w:sz="0" w:space="0" w:color="auto"/>
      </w:divBdr>
    </w:div>
    <w:div w:id="33435441">
      <w:bodyDiv w:val="1"/>
      <w:marLeft w:val="0"/>
      <w:marRight w:val="0"/>
      <w:marTop w:val="0"/>
      <w:marBottom w:val="0"/>
      <w:divBdr>
        <w:top w:val="none" w:sz="0" w:space="0" w:color="auto"/>
        <w:left w:val="none" w:sz="0" w:space="0" w:color="auto"/>
        <w:bottom w:val="none" w:sz="0" w:space="0" w:color="auto"/>
        <w:right w:val="none" w:sz="0" w:space="0" w:color="auto"/>
      </w:divBdr>
    </w:div>
    <w:div w:id="51121266">
      <w:bodyDiv w:val="1"/>
      <w:marLeft w:val="0"/>
      <w:marRight w:val="0"/>
      <w:marTop w:val="0"/>
      <w:marBottom w:val="0"/>
      <w:divBdr>
        <w:top w:val="none" w:sz="0" w:space="0" w:color="auto"/>
        <w:left w:val="none" w:sz="0" w:space="0" w:color="auto"/>
        <w:bottom w:val="none" w:sz="0" w:space="0" w:color="auto"/>
        <w:right w:val="none" w:sz="0" w:space="0" w:color="auto"/>
      </w:divBdr>
    </w:div>
    <w:div w:id="55322227">
      <w:bodyDiv w:val="1"/>
      <w:marLeft w:val="0"/>
      <w:marRight w:val="0"/>
      <w:marTop w:val="0"/>
      <w:marBottom w:val="0"/>
      <w:divBdr>
        <w:top w:val="none" w:sz="0" w:space="0" w:color="auto"/>
        <w:left w:val="none" w:sz="0" w:space="0" w:color="auto"/>
        <w:bottom w:val="none" w:sz="0" w:space="0" w:color="auto"/>
        <w:right w:val="none" w:sz="0" w:space="0" w:color="auto"/>
      </w:divBdr>
    </w:div>
    <w:div w:id="56175093">
      <w:bodyDiv w:val="1"/>
      <w:marLeft w:val="0"/>
      <w:marRight w:val="0"/>
      <w:marTop w:val="0"/>
      <w:marBottom w:val="0"/>
      <w:divBdr>
        <w:top w:val="none" w:sz="0" w:space="0" w:color="auto"/>
        <w:left w:val="none" w:sz="0" w:space="0" w:color="auto"/>
        <w:bottom w:val="none" w:sz="0" w:space="0" w:color="auto"/>
        <w:right w:val="none" w:sz="0" w:space="0" w:color="auto"/>
      </w:divBdr>
    </w:div>
    <w:div w:id="60758758">
      <w:bodyDiv w:val="1"/>
      <w:marLeft w:val="0"/>
      <w:marRight w:val="0"/>
      <w:marTop w:val="0"/>
      <w:marBottom w:val="0"/>
      <w:divBdr>
        <w:top w:val="none" w:sz="0" w:space="0" w:color="auto"/>
        <w:left w:val="none" w:sz="0" w:space="0" w:color="auto"/>
        <w:bottom w:val="none" w:sz="0" w:space="0" w:color="auto"/>
        <w:right w:val="none" w:sz="0" w:space="0" w:color="auto"/>
      </w:divBdr>
    </w:div>
    <w:div w:id="71007263">
      <w:bodyDiv w:val="1"/>
      <w:marLeft w:val="0"/>
      <w:marRight w:val="0"/>
      <w:marTop w:val="0"/>
      <w:marBottom w:val="0"/>
      <w:divBdr>
        <w:top w:val="none" w:sz="0" w:space="0" w:color="auto"/>
        <w:left w:val="none" w:sz="0" w:space="0" w:color="auto"/>
        <w:bottom w:val="none" w:sz="0" w:space="0" w:color="auto"/>
        <w:right w:val="none" w:sz="0" w:space="0" w:color="auto"/>
      </w:divBdr>
    </w:div>
    <w:div w:id="71975341">
      <w:bodyDiv w:val="1"/>
      <w:marLeft w:val="0"/>
      <w:marRight w:val="0"/>
      <w:marTop w:val="0"/>
      <w:marBottom w:val="0"/>
      <w:divBdr>
        <w:top w:val="none" w:sz="0" w:space="0" w:color="auto"/>
        <w:left w:val="none" w:sz="0" w:space="0" w:color="auto"/>
        <w:bottom w:val="none" w:sz="0" w:space="0" w:color="auto"/>
        <w:right w:val="none" w:sz="0" w:space="0" w:color="auto"/>
      </w:divBdr>
    </w:div>
    <w:div w:id="73281880">
      <w:bodyDiv w:val="1"/>
      <w:marLeft w:val="0"/>
      <w:marRight w:val="0"/>
      <w:marTop w:val="0"/>
      <w:marBottom w:val="0"/>
      <w:divBdr>
        <w:top w:val="none" w:sz="0" w:space="0" w:color="auto"/>
        <w:left w:val="none" w:sz="0" w:space="0" w:color="auto"/>
        <w:bottom w:val="none" w:sz="0" w:space="0" w:color="auto"/>
        <w:right w:val="none" w:sz="0" w:space="0" w:color="auto"/>
      </w:divBdr>
    </w:div>
    <w:div w:id="74515567">
      <w:bodyDiv w:val="1"/>
      <w:marLeft w:val="0"/>
      <w:marRight w:val="0"/>
      <w:marTop w:val="0"/>
      <w:marBottom w:val="0"/>
      <w:divBdr>
        <w:top w:val="none" w:sz="0" w:space="0" w:color="auto"/>
        <w:left w:val="none" w:sz="0" w:space="0" w:color="auto"/>
        <w:bottom w:val="none" w:sz="0" w:space="0" w:color="auto"/>
        <w:right w:val="none" w:sz="0" w:space="0" w:color="auto"/>
      </w:divBdr>
    </w:div>
    <w:div w:id="77411388">
      <w:bodyDiv w:val="1"/>
      <w:marLeft w:val="0"/>
      <w:marRight w:val="0"/>
      <w:marTop w:val="0"/>
      <w:marBottom w:val="0"/>
      <w:divBdr>
        <w:top w:val="none" w:sz="0" w:space="0" w:color="auto"/>
        <w:left w:val="none" w:sz="0" w:space="0" w:color="auto"/>
        <w:bottom w:val="none" w:sz="0" w:space="0" w:color="auto"/>
        <w:right w:val="none" w:sz="0" w:space="0" w:color="auto"/>
      </w:divBdr>
    </w:div>
    <w:div w:id="78674391">
      <w:bodyDiv w:val="1"/>
      <w:marLeft w:val="0"/>
      <w:marRight w:val="0"/>
      <w:marTop w:val="0"/>
      <w:marBottom w:val="0"/>
      <w:divBdr>
        <w:top w:val="none" w:sz="0" w:space="0" w:color="auto"/>
        <w:left w:val="none" w:sz="0" w:space="0" w:color="auto"/>
        <w:bottom w:val="none" w:sz="0" w:space="0" w:color="auto"/>
        <w:right w:val="none" w:sz="0" w:space="0" w:color="auto"/>
      </w:divBdr>
      <w:divsChild>
        <w:div w:id="1632401630">
          <w:marLeft w:val="0"/>
          <w:marRight w:val="0"/>
          <w:marTop w:val="0"/>
          <w:marBottom w:val="0"/>
          <w:divBdr>
            <w:top w:val="none" w:sz="0" w:space="0" w:color="auto"/>
            <w:left w:val="none" w:sz="0" w:space="0" w:color="auto"/>
            <w:bottom w:val="none" w:sz="0" w:space="0" w:color="auto"/>
            <w:right w:val="none" w:sz="0" w:space="0" w:color="auto"/>
          </w:divBdr>
        </w:div>
      </w:divsChild>
    </w:div>
    <w:div w:id="79759502">
      <w:bodyDiv w:val="1"/>
      <w:marLeft w:val="0"/>
      <w:marRight w:val="0"/>
      <w:marTop w:val="0"/>
      <w:marBottom w:val="0"/>
      <w:divBdr>
        <w:top w:val="none" w:sz="0" w:space="0" w:color="auto"/>
        <w:left w:val="none" w:sz="0" w:space="0" w:color="auto"/>
        <w:bottom w:val="none" w:sz="0" w:space="0" w:color="auto"/>
        <w:right w:val="none" w:sz="0" w:space="0" w:color="auto"/>
      </w:divBdr>
      <w:divsChild>
        <w:div w:id="68962573">
          <w:marLeft w:val="0"/>
          <w:marRight w:val="0"/>
          <w:marTop w:val="0"/>
          <w:marBottom w:val="0"/>
          <w:divBdr>
            <w:top w:val="none" w:sz="0" w:space="0" w:color="auto"/>
            <w:left w:val="none" w:sz="0" w:space="0" w:color="auto"/>
            <w:bottom w:val="none" w:sz="0" w:space="0" w:color="auto"/>
            <w:right w:val="none" w:sz="0" w:space="0" w:color="auto"/>
          </w:divBdr>
        </w:div>
      </w:divsChild>
    </w:div>
    <w:div w:id="80952012">
      <w:bodyDiv w:val="1"/>
      <w:marLeft w:val="0"/>
      <w:marRight w:val="0"/>
      <w:marTop w:val="0"/>
      <w:marBottom w:val="0"/>
      <w:divBdr>
        <w:top w:val="none" w:sz="0" w:space="0" w:color="auto"/>
        <w:left w:val="none" w:sz="0" w:space="0" w:color="auto"/>
        <w:bottom w:val="none" w:sz="0" w:space="0" w:color="auto"/>
        <w:right w:val="none" w:sz="0" w:space="0" w:color="auto"/>
      </w:divBdr>
      <w:divsChild>
        <w:div w:id="402261366">
          <w:marLeft w:val="0"/>
          <w:marRight w:val="0"/>
          <w:marTop w:val="0"/>
          <w:marBottom w:val="0"/>
          <w:divBdr>
            <w:top w:val="none" w:sz="0" w:space="0" w:color="auto"/>
            <w:left w:val="none" w:sz="0" w:space="0" w:color="auto"/>
            <w:bottom w:val="none" w:sz="0" w:space="0" w:color="auto"/>
            <w:right w:val="none" w:sz="0" w:space="0" w:color="auto"/>
          </w:divBdr>
        </w:div>
      </w:divsChild>
    </w:div>
    <w:div w:id="82729625">
      <w:bodyDiv w:val="1"/>
      <w:marLeft w:val="0"/>
      <w:marRight w:val="0"/>
      <w:marTop w:val="0"/>
      <w:marBottom w:val="0"/>
      <w:divBdr>
        <w:top w:val="none" w:sz="0" w:space="0" w:color="auto"/>
        <w:left w:val="none" w:sz="0" w:space="0" w:color="auto"/>
        <w:bottom w:val="none" w:sz="0" w:space="0" w:color="auto"/>
        <w:right w:val="none" w:sz="0" w:space="0" w:color="auto"/>
      </w:divBdr>
      <w:divsChild>
        <w:div w:id="2124573994">
          <w:marLeft w:val="0"/>
          <w:marRight w:val="0"/>
          <w:marTop w:val="0"/>
          <w:marBottom w:val="0"/>
          <w:divBdr>
            <w:top w:val="none" w:sz="0" w:space="0" w:color="auto"/>
            <w:left w:val="none" w:sz="0" w:space="0" w:color="auto"/>
            <w:bottom w:val="none" w:sz="0" w:space="0" w:color="auto"/>
            <w:right w:val="none" w:sz="0" w:space="0" w:color="auto"/>
          </w:divBdr>
        </w:div>
      </w:divsChild>
    </w:div>
    <w:div w:id="86578523">
      <w:bodyDiv w:val="1"/>
      <w:marLeft w:val="0"/>
      <w:marRight w:val="0"/>
      <w:marTop w:val="0"/>
      <w:marBottom w:val="0"/>
      <w:divBdr>
        <w:top w:val="none" w:sz="0" w:space="0" w:color="auto"/>
        <w:left w:val="none" w:sz="0" w:space="0" w:color="auto"/>
        <w:bottom w:val="none" w:sz="0" w:space="0" w:color="auto"/>
        <w:right w:val="none" w:sz="0" w:space="0" w:color="auto"/>
      </w:divBdr>
    </w:div>
    <w:div w:id="92241442">
      <w:bodyDiv w:val="1"/>
      <w:marLeft w:val="0"/>
      <w:marRight w:val="0"/>
      <w:marTop w:val="0"/>
      <w:marBottom w:val="0"/>
      <w:divBdr>
        <w:top w:val="none" w:sz="0" w:space="0" w:color="auto"/>
        <w:left w:val="none" w:sz="0" w:space="0" w:color="auto"/>
        <w:bottom w:val="none" w:sz="0" w:space="0" w:color="auto"/>
        <w:right w:val="none" w:sz="0" w:space="0" w:color="auto"/>
      </w:divBdr>
      <w:divsChild>
        <w:div w:id="1728842573">
          <w:marLeft w:val="0"/>
          <w:marRight w:val="0"/>
          <w:marTop w:val="0"/>
          <w:marBottom w:val="0"/>
          <w:divBdr>
            <w:top w:val="none" w:sz="0" w:space="0" w:color="auto"/>
            <w:left w:val="none" w:sz="0" w:space="0" w:color="auto"/>
            <w:bottom w:val="none" w:sz="0" w:space="0" w:color="auto"/>
            <w:right w:val="none" w:sz="0" w:space="0" w:color="auto"/>
          </w:divBdr>
        </w:div>
        <w:div w:id="349142334">
          <w:marLeft w:val="0"/>
          <w:marRight w:val="0"/>
          <w:marTop w:val="0"/>
          <w:marBottom w:val="0"/>
          <w:divBdr>
            <w:top w:val="none" w:sz="0" w:space="0" w:color="auto"/>
            <w:left w:val="none" w:sz="0" w:space="0" w:color="auto"/>
            <w:bottom w:val="none" w:sz="0" w:space="0" w:color="auto"/>
            <w:right w:val="none" w:sz="0" w:space="0" w:color="auto"/>
          </w:divBdr>
        </w:div>
        <w:div w:id="1714112037">
          <w:marLeft w:val="0"/>
          <w:marRight w:val="0"/>
          <w:marTop w:val="0"/>
          <w:marBottom w:val="0"/>
          <w:divBdr>
            <w:top w:val="none" w:sz="0" w:space="0" w:color="auto"/>
            <w:left w:val="none" w:sz="0" w:space="0" w:color="auto"/>
            <w:bottom w:val="none" w:sz="0" w:space="0" w:color="auto"/>
            <w:right w:val="none" w:sz="0" w:space="0" w:color="auto"/>
          </w:divBdr>
        </w:div>
        <w:div w:id="196354824">
          <w:marLeft w:val="0"/>
          <w:marRight w:val="0"/>
          <w:marTop w:val="0"/>
          <w:marBottom w:val="0"/>
          <w:divBdr>
            <w:top w:val="none" w:sz="0" w:space="0" w:color="auto"/>
            <w:left w:val="none" w:sz="0" w:space="0" w:color="auto"/>
            <w:bottom w:val="none" w:sz="0" w:space="0" w:color="auto"/>
            <w:right w:val="none" w:sz="0" w:space="0" w:color="auto"/>
          </w:divBdr>
        </w:div>
        <w:div w:id="99841980">
          <w:marLeft w:val="0"/>
          <w:marRight w:val="0"/>
          <w:marTop w:val="0"/>
          <w:marBottom w:val="0"/>
          <w:divBdr>
            <w:top w:val="none" w:sz="0" w:space="0" w:color="auto"/>
            <w:left w:val="none" w:sz="0" w:space="0" w:color="auto"/>
            <w:bottom w:val="none" w:sz="0" w:space="0" w:color="auto"/>
            <w:right w:val="none" w:sz="0" w:space="0" w:color="auto"/>
          </w:divBdr>
        </w:div>
      </w:divsChild>
    </w:div>
    <w:div w:id="92630646">
      <w:bodyDiv w:val="1"/>
      <w:marLeft w:val="0"/>
      <w:marRight w:val="0"/>
      <w:marTop w:val="0"/>
      <w:marBottom w:val="0"/>
      <w:divBdr>
        <w:top w:val="none" w:sz="0" w:space="0" w:color="auto"/>
        <w:left w:val="none" w:sz="0" w:space="0" w:color="auto"/>
        <w:bottom w:val="none" w:sz="0" w:space="0" w:color="auto"/>
        <w:right w:val="none" w:sz="0" w:space="0" w:color="auto"/>
      </w:divBdr>
    </w:div>
    <w:div w:id="94062612">
      <w:bodyDiv w:val="1"/>
      <w:marLeft w:val="0"/>
      <w:marRight w:val="0"/>
      <w:marTop w:val="0"/>
      <w:marBottom w:val="0"/>
      <w:divBdr>
        <w:top w:val="none" w:sz="0" w:space="0" w:color="auto"/>
        <w:left w:val="none" w:sz="0" w:space="0" w:color="auto"/>
        <w:bottom w:val="none" w:sz="0" w:space="0" w:color="auto"/>
        <w:right w:val="none" w:sz="0" w:space="0" w:color="auto"/>
      </w:divBdr>
      <w:divsChild>
        <w:div w:id="462961495">
          <w:marLeft w:val="0"/>
          <w:marRight w:val="0"/>
          <w:marTop w:val="0"/>
          <w:marBottom w:val="0"/>
          <w:divBdr>
            <w:top w:val="none" w:sz="0" w:space="0" w:color="auto"/>
            <w:left w:val="none" w:sz="0" w:space="0" w:color="auto"/>
            <w:bottom w:val="none" w:sz="0" w:space="0" w:color="auto"/>
            <w:right w:val="none" w:sz="0" w:space="0" w:color="auto"/>
          </w:divBdr>
        </w:div>
      </w:divsChild>
    </w:div>
    <w:div w:id="94442878">
      <w:bodyDiv w:val="1"/>
      <w:marLeft w:val="0"/>
      <w:marRight w:val="0"/>
      <w:marTop w:val="0"/>
      <w:marBottom w:val="0"/>
      <w:divBdr>
        <w:top w:val="none" w:sz="0" w:space="0" w:color="auto"/>
        <w:left w:val="none" w:sz="0" w:space="0" w:color="auto"/>
        <w:bottom w:val="none" w:sz="0" w:space="0" w:color="auto"/>
        <w:right w:val="none" w:sz="0" w:space="0" w:color="auto"/>
      </w:divBdr>
    </w:div>
    <w:div w:id="94832000">
      <w:bodyDiv w:val="1"/>
      <w:marLeft w:val="0"/>
      <w:marRight w:val="0"/>
      <w:marTop w:val="0"/>
      <w:marBottom w:val="0"/>
      <w:divBdr>
        <w:top w:val="none" w:sz="0" w:space="0" w:color="auto"/>
        <w:left w:val="none" w:sz="0" w:space="0" w:color="auto"/>
        <w:bottom w:val="none" w:sz="0" w:space="0" w:color="auto"/>
        <w:right w:val="none" w:sz="0" w:space="0" w:color="auto"/>
      </w:divBdr>
    </w:div>
    <w:div w:id="100226033">
      <w:bodyDiv w:val="1"/>
      <w:marLeft w:val="0"/>
      <w:marRight w:val="0"/>
      <w:marTop w:val="0"/>
      <w:marBottom w:val="0"/>
      <w:divBdr>
        <w:top w:val="none" w:sz="0" w:space="0" w:color="auto"/>
        <w:left w:val="none" w:sz="0" w:space="0" w:color="auto"/>
        <w:bottom w:val="none" w:sz="0" w:space="0" w:color="auto"/>
        <w:right w:val="none" w:sz="0" w:space="0" w:color="auto"/>
      </w:divBdr>
      <w:divsChild>
        <w:div w:id="1859616096">
          <w:marLeft w:val="0"/>
          <w:marRight w:val="0"/>
          <w:marTop w:val="0"/>
          <w:marBottom w:val="0"/>
          <w:divBdr>
            <w:top w:val="none" w:sz="0" w:space="0" w:color="auto"/>
            <w:left w:val="none" w:sz="0" w:space="0" w:color="auto"/>
            <w:bottom w:val="none" w:sz="0" w:space="0" w:color="auto"/>
            <w:right w:val="none" w:sz="0" w:space="0" w:color="auto"/>
          </w:divBdr>
        </w:div>
      </w:divsChild>
    </w:div>
    <w:div w:id="104152336">
      <w:bodyDiv w:val="1"/>
      <w:marLeft w:val="0"/>
      <w:marRight w:val="0"/>
      <w:marTop w:val="0"/>
      <w:marBottom w:val="0"/>
      <w:divBdr>
        <w:top w:val="none" w:sz="0" w:space="0" w:color="auto"/>
        <w:left w:val="none" w:sz="0" w:space="0" w:color="auto"/>
        <w:bottom w:val="none" w:sz="0" w:space="0" w:color="auto"/>
        <w:right w:val="none" w:sz="0" w:space="0" w:color="auto"/>
      </w:divBdr>
    </w:div>
    <w:div w:id="105740464">
      <w:bodyDiv w:val="1"/>
      <w:marLeft w:val="0"/>
      <w:marRight w:val="0"/>
      <w:marTop w:val="0"/>
      <w:marBottom w:val="0"/>
      <w:divBdr>
        <w:top w:val="none" w:sz="0" w:space="0" w:color="auto"/>
        <w:left w:val="none" w:sz="0" w:space="0" w:color="auto"/>
        <w:bottom w:val="none" w:sz="0" w:space="0" w:color="auto"/>
        <w:right w:val="none" w:sz="0" w:space="0" w:color="auto"/>
      </w:divBdr>
    </w:div>
    <w:div w:id="109058899">
      <w:bodyDiv w:val="1"/>
      <w:marLeft w:val="0"/>
      <w:marRight w:val="0"/>
      <w:marTop w:val="0"/>
      <w:marBottom w:val="0"/>
      <w:divBdr>
        <w:top w:val="none" w:sz="0" w:space="0" w:color="auto"/>
        <w:left w:val="none" w:sz="0" w:space="0" w:color="auto"/>
        <w:bottom w:val="none" w:sz="0" w:space="0" w:color="auto"/>
        <w:right w:val="none" w:sz="0" w:space="0" w:color="auto"/>
      </w:divBdr>
    </w:div>
    <w:div w:id="114062191">
      <w:bodyDiv w:val="1"/>
      <w:marLeft w:val="0"/>
      <w:marRight w:val="0"/>
      <w:marTop w:val="0"/>
      <w:marBottom w:val="0"/>
      <w:divBdr>
        <w:top w:val="none" w:sz="0" w:space="0" w:color="auto"/>
        <w:left w:val="none" w:sz="0" w:space="0" w:color="auto"/>
        <w:bottom w:val="none" w:sz="0" w:space="0" w:color="auto"/>
        <w:right w:val="none" w:sz="0" w:space="0" w:color="auto"/>
      </w:divBdr>
    </w:div>
    <w:div w:id="124474211">
      <w:bodyDiv w:val="1"/>
      <w:marLeft w:val="0"/>
      <w:marRight w:val="0"/>
      <w:marTop w:val="0"/>
      <w:marBottom w:val="0"/>
      <w:divBdr>
        <w:top w:val="none" w:sz="0" w:space="0" w:color="auto"/>
        <w:left w:val="none" w:sz="0" w:space="0" w:color="auto"/>
        <w:bottom w:val="none" w:sz="0" w:space="0" w:color="auto"/>
        <w:right w:val="none" w:sz="0" w:space="0" w:color="auto"/>
      </w:divBdr>
    </w:div>
    <w:div w:id="127746916">
      <w:bodyDiv w:val="1"/>
      <w:marLeft w:val="0"/>
      <w:marRight w:val="0"/>
      <w:marTop w:val="0"/>
      <w:marBottom w:val="0"/>
      <w:divBdr>
        <w:top w:val="none" w:sz="0" w:space="0" w:color="auto"/>
        <w:left w:val="none" w:sz="0" w:space="0" w:color="auto"/>
        <w:bottom w:val="none" w:sz="0" w:space="0" w:color="auto"/>
        <w:right w:val="none" w:sz="0" w:space="0" w:color="auto"/>
      </w:divBdr>
      <w:divsChild>
        <w:div w:id="1346857424">
          <w:marLeft w:val="0"/>
          <w:marRight w:val="0"/>
          <w:marTop w:val="0"/>
          <w:marBottom w:val="0"/>
          <w:divBdr>
            <w:top w:val="none" w:sz="0" w:space="0" w:color="auto"/>
            <w:left w:val="none" w:sz="0" w:space="0" w:color="auto"/>
            <w:bottom w:val="none" w:sz="0" w:space="0" w:color="auto"/>
            <w:right w:val="none" w:sz="0" w:space="0" w:color="auto"/>
          </w:divBdr>
        </w:div>
      </w:divsChild>
    </w:div>
    <w:div w:id="131095491">
      <w:bodyDiv w:val="1"/>
      <w:marLeft w:val="0"/>
      <w:marRight w:val="0"/>
      <w:marTop w:val="0"/>
      <w:marBottom w:val="0"/>
      <w:divBdr>
        <w:top w:val="none" w:sz="0" w:space="0" w:color="auto"/>
        <w:left w:val="none" w:sz="0" w:space="0" w:color="auto"/>
        <w:bottom w:val="none" w:sz="0" w:space="0" w:color="auto"/>
        <w:right w:val="none" w:sz="0" w:space="0" w:color="auto"/>
      </w:divBdr>
      <w:divsChild>
        <w:div w:id="1403530717">
          <w:marLeft w:val="0"/>
          <w:marRight w:val="0"/>
          <w:marTop w:val="0"/>
          <w:marBottom w:val="0"/>
          <w:divBdr>
            <w:top w:val="none" w:sz="0" w:space="0" w:color="auto"/>
            <w:left w:val="none" w:sz="0" w:space="0" w:color="auto"/>
            <w:bottom w:val="none" w:sz="0" w:space="0" w:color="auto"/>
            <w:right w:val="none" w:sz="0" w:space="0" w:color="auto"/>
          </w:divBdr>
        </w:div>
      </w:divsChild>
    </w:div>
    <w:div w:id="135077232">
      <w:bodyDiv w:val="1"/>
      <w:marLeft w:val="0"/>
      <w:marRight w:val="0"/>
      <w:marTop w:val="0"/>
      <w:marBottom w:val="0"/>
      <w:divBdr>
        <w:top w:val="none" w:sz="0" w:space="0" w:color="auto"/>
        <w:left w:val="none" w:sz="0" w:space="0" w:color="auto"/>
        <w:bottom w:val="none" w:sz="0" w:space="0" w:color="auto"/>
        <w:right w:val="none" w:sz="0" w:space="0" w:color="auto"/>
      </w:divBdr>
    </w:div>
    <w:div w:id="141318289">
      <w:bodyDiv w:val="1"/>
      <w:marLeft w:val="0"/>
      <w:marRight w:val="0"/>
      <w:marTop w:val="0"/>
      <w:marBottom w:val="0"/>
      <w:divBdr>
        <w:top w:val="none" w:sz="0" w:space="0" w:color="auto"/>
        <w:left w:val="none" w:sz="0" w:space="0" w:color="auto"/>
        <w:bottom w:val="none" w:sz="0" w:space="0" w:color="auto"/>
        <w:right w:val="none" w:sz="0" w:space="0" w:color="auto"/>
      </w:divBdr>
    </w:div>
    <w:div w:id="143477105">
      <w:bodyDiv w:val="1"/>
      <w:marLeft w:val="0"/>
      <w:marRight w:val="0"/>
      <w:marTop w:val="0"/>
      <w:marBottom w:val="0"/>
      <w:divBdr>
        <w:top w:val="none" w:sz="0" w:space="0" w:color="auto"/>
        <w:left w:val="none" w:sz="0" w:space="0" w:color="auto"/>
        <w:bottom w:val="none" w:sz="0" w:space="0" w:color="auto"/>
        <w:right w:val="none" w:sz="0" w:space="0" w:color="auto"/>
      </w:divBdr>
    </w:div>
    <w:div w:id="145560672">
      <w:bodyDiv w:val="1"/>
      <w:marLeft w:val="0"/>
      <w:marRight w:val="0"/>
      <w:marTop w:val="0"/>
      <w:marBottom w:val="0"/>
      <w:divBdr>
        <w:top w:val="none" w:sz="0" w:space="0" w:color="auto"/>
        <w:left w:val="none" w:sz="0" w:space="0" w:color="auto"/>
        <w:bottom w:val="none" w:sz="0" w:space="0" w:color="auto"/>
        <w:right w:val="none" w:sz="0" w:space="0" w:color="auto"/>
      </w:divBdr>
    </w:div>
    <w:div w:id="146408420">
      <w:bodyDiv w:val="1"/>
      <w:marLeft w:val="0"/>
      <w:marRight w:val="0"/>
      <w:marTop w:val="0"/>
      <w:marBottom w:val="0"/>
      <w:divBdr>
        <w:top w:val="none" w:sz="0" w:space="0" w:color="auto"/>
        <w:left w:val="none" w:sz="0" w:space="0" w:color="auto"/>
        <w:bottom w:val="none" w:sz="0" w:space="0" w:color="auto"/>
        <w:right w:val="none" w:sz="0" w:space="0" w:color="auto"/>
      </w:divBdr>
    </w:div>
    <w:div w:id="147136977">
      <w:bodyDiv w:val="1"/>
      <w:marLeft w:val="0"/>
      <w:marRight w:val="0"/>
      <w:marTop w:val="0"/>
      <w:marBottom w:val="0"/>
      <w:divBdr>
        <w:top w:val="none" w:sz="0" w:space="0" w:color="auto"/>
        <w:left w:val="none" w:sz="0" w:space="0" w:color="auto"/>
        <w:bottom w:val="none" w:sz="0" w:space="0" w:color="auto"/>
        <w:right w:val="none" w:sz="0" w:space="0" w:color="auto"/>
      </w:divBdr>
      <w:divsChild>
        <w:div w:id="936130964">
          <w:marLeft w:val="0"/>
          <w:marRight w:val="0"/>
          <w:marTop w:val="0"/>
          <w:marBottom w:val="0"/>
          <w:divBdr>
            <w:top w:val="none" w:sz="0" w:space="0" w:color="auto"/>
            <w:left w:val="none" w:sz="0" w:space="0" w:color="auto"/>
            <w:bottom w:val="none" w:sz="0" w:space="0" w:color="auto"/>
            <w:right w:val="none" w:sz="0" w:space="0" w:color="auto"/>
          </w:divBdr>
        </w:div>
      </w:divsChild>
    </w:div>
    <w:div w:id="150146817">
      <w:bodyDiv w:val="1"/>
      <w:marLeft w:val="0"/>
      <w:marRight w:val="0"/>
      <w:marTop w:val="0"/>
      <w:marBottom w:val="0"/>
      <w:divBdr>
        <w:top w:val="none" w:sz="0" w:space="0" w:color="auto"/>
        <w:left w:val="none" w:sz="0" w:space="0" w:color="auto"/>
        <w:bottom w:val="none" w:sz="0" w:space="0" w:color="auto"/>
        <w:right w:val="none" w:sz="0" w:space="0" w:color="auto"/>
      </w:divBdr>
    </w:div>
    <w:div w:id="154614261">
      <w:bodyDiv w:val="1"/>
      <w:marLeft w:val="0"/>
      <w:marRight w:val="0"/>
      <w:marTop w:val="0"/>
      <w:marBottom w:val="0"/>
      <w:divBdr>
        <w:top w:val="none" w:sz="0" w:space="0" w:color="auto"/>
        <w:left w:val="none" w:sz="0" w:space="0" w:color="auto"/>
        <w:bottom w:val="none" w:sz="0" w:space="0" w:color="auto"/>
        <w:right w:val="none" w:sz="0" w:space="0" w:color="auto"/>
      </w:divBdr>
    </w:div>
    <w:div w:id="157309410">
      <w:bodyDiv w:val="1"/>
      <w:marLeft w:val="0"/>
      <w:marRight w:val="0"/>
      <w:marTop w:val="0"/>
      <w:marBottom w:val="0"/>
      <w:divBdr>
        <w:top w:val="none" w:sz="0" w:space="0" w:color="auto"/>
        <w:left w:val="none" w:sz="0" w:space="0" w:color="auto"/>
        <w:bottom w:val="none" w:sz="0" w:space="0" w:color="auto"/>
        <w:right w:val="none" w:sz="0" w:space="0" w:color="auto"/>
      </w:divBdr>
    </w:div>
    <w:div w:id="159080229">
      <w:bodyDiv w:val="1"/>
      <w:marLeft w:val="0"/>
      <w:marRight w:val="0"/>
      <w:marTop w:val="0"/>
      <w:marBottom w:val="0"/>
      <w:divBdr>
        <w:top w:val="none" w:sz="0" w:space="0" w:color="auto"/>
        <w:left w:val="none" w:sz="0" w:space="0" w:color="auto"/>
        <w:bottom w:val="none" w:sz="0" w:space="0" w:color="auto"/>
        <w:right w:val="none" w:sz="0" w:space="0" w:color="auto"/>
      </w:divBdr>
    </w:div>
    <w:div w:id="161313220">
      <w:bodyDiv w:val="1"/>
      <w:marLeft w:val="0"/>
      <w:marRight w:val="0"/>
      <w:marTop w:val="0"/>
      <w:marBottom w:val="0"/>
      <w:divBdr>
        <w:top w:val="none" w:sz="0" w:space="0" w:color="auto"/>
        <w:left w:val="none" w:sz="0" w:space="0" w:color="auto"/>
        <w:bottom w:val="none" w:sz="0" w:space="0" w:color="auto"/>
        <w:right w:val="none" w:sz="0" w:space="0" w:color="auto"/>
      </w:divBdr>
    </w:div>
    <w:div w:id="162277985">
      <w:bodyDiv w:val="1"/>
      <w:marLeft w:val="0"/>
      <w:marRight w:val="0"/>
      <w:marTop w:val="0"/>
      <w:marBottom w:val="0"/>
      <w:divBdr>
        <w:top w:val="none" w:sz="0" w:space="0" w:color="auto"/>
        <w:left w:val="none" w:sz="0" w:space="0" w:color="auto"/>
        <w:bottom w:val="none" w:sz="0" w:space="0" w:color="auto"/>
        <w:right w:val="none" w:sz="0" w:space="0" w:color="auto"/>
      </w:divBdr>
    </w:div>
    <w:div w:id="170874502">
      <w:bodyDiv w:val="1"/>
      <w:marLeft w:val="0"/>
      <w:marRight w:val="0"/>
      <w:marTop w:val="0"/>
      <w:marBottom w:val="0"/>
      <w:divBdr>
        <w:top w:val="none" w:sz="0" w:space="0" w:color="auto"/>
        <w:left w:val="none" w:sz="0" w:space="0" w:color="auto"/>
        <w:bottom w:val="none" w:sz="0" w:space="0" w:color="auto"/>
        <w:right w:val="none" w:sz="0" w:space="0" w:color="auto"/>
      </w:divBdr>
    </w:div>
    <w:div w:id="172457628">
      <w:bodyDiv w:val="1"/>
      <w:marLeft w:val="0"/>
      <w:marRight w:val="0"/>
      <w:marTop w:val="0"/>
      <w:marBottom w:val="0"/>
      <w:divBdr>
        <w:top w:val="none" w:sz="0" w:space="0" w:color="auto"/>
        <w:left w:val="none" w:sz="0" w:space="0" w:color="auto"/>
        <w:bottom w:val="none" w:sz="0" w:space="0" w:color="auto"/>
        <w:right w:val="none" w:sz="0" w:space="0" w:color="auto"/>
      </w:divBdr>
      <w:divsChild>
        <w:div w:id="409813924">
          <w:marLeft w:val="0"/>
          <w:marRight w:val="0"/>
          <w:marTop w:val="0"/>
          <w:marBottom w:val="0"/>
          <w:divBdr>
            <w:top w:val="none" w:sz="0" w:space="0" w:color="auto"/>
            <w:left w:val="none" w:sz="0" w:space="0" w:color="auto"/>
            <w:bottom w:val="none" w:sz="0" w:space="0" w:color="auto"/>
            <w:right w:val="none" w:sz="0" w:space="0" w:color="auto"/>
          </w:divBdr>
        </w:div>
      </w:divsChild>
    </w:div>
    <w:div w:id="187765028">
      <w:bodyDiv w:val="1"/>
      <w:marLeft w:val="0"/>
      <w:marRight w:val="0"/>
      <w:marTop w:val="0"/>
      <w:marBottom w:val="0"/>
      <w:divBdr>
        <w:top w:val="none" w:sz="0" w:space="0" w:color="auto"/>
        <w:left w:val="none" w:sz="0" w:space="0" w:color="auto"/>
        <w:bottom w:val="none" w:sz="0" w:space="0" w:color="auto"/>
        <w:right w:val="none" w:sz="0" w:space="0" w:color="auto"/>
      </w:divBdr>
      <w:divsChild>
        <w:div w:id="1185512857">
          <w:marLeft w:val="0"/>
          <w:marRight w:val="0"/>
          <w:marTop w:val="0"/>
          <w:marBottom w:val="0"/>
          <w:divBdr>
            <w:top w:val="none" w:sz="0" w:space="0" w:color="auto"/>
            <w:left w:val="none" w:sz="0" w:space="0" w:color="auto"/>
            <w:bottom w:val="none" w:sz="0" w:space="0" w:color="auto"/>
            <w:right w:val="none" w:sz="0" w:space="0" w:color="auto"/>
          </w:divBdr>
          <w:divsChild>
            <w:div w:id="1349672304">
              <w:marLeft w:val="0"/>
              <w:marRight w:val="0"/>
              <w:marTop w:val="0"/>
              <w:marBottom w:val="0"/>
              <w:divBdr>
                <w:top w:val="none" w:sz="0" w:space="0" w:color="auto"/>
                <w:left w:val="none" w:sz="0" w:space="0" w:color="auto"/>
                <w:bottom w:val="none" w:sz="0" w:space="0" w:color="auto"/>
                <w:right w:val="none" w:sz="0" w:space="0" w:color="auto"/>
              </w:divBdr>
              <w:divsChild>
                <w:div w:id="1310087690">
                  <w:marLeft w:val="0"/>
                  <w:marRight w:val="0"/>
                  <w:marTop w:val="0"/>
                  <w:marBottom w:val="0"/>
                  <w:divBdr>
                    <w:top w:val="none" w:sz="0" w:space="0" w:color="auto"/>
                    <w:left w:val="none" w:sz="0" w:space="0" w:color="auto"/>
                    <w:bottom w:val="none" w:sz="0" w:space="0" w:color="auto"/>
                    <w:right w:val="none" w:sz="0" w:space="0" w:color="auto"/>
                  </w:divBdr>
                  <w:divsChild>
                    <w:div w:id="1425105192">
                      <w:marLeft w:val="0"/>
                      <w:marRight w:val="0"/>
                      <w:marTop w:val="0"/>
                      <w:marBottom w:val="0"/>
                      <w:divBdr>
                        <w:top w:val="none" w:sz="0" w:space="0" w:color="auto"/>
                        <w:left w:val="none" w:sz="0" w:space="0" w:color="auto"/>
                        <w:bottom w:val="none" w:sz="0" w:space="0" w:color="auto"/>
                        <w:right w:val="none" w:sz="0" w:space="0" w:color="auto"/>
                      </w:divBdr>
                      <w:divsChild>
                        <w:div w:id="2057847851">
                          <w:marLeft w:val="0"/>
                          <w:marRight w:val="0"/>
                          <w:marTop w:val="0"/>
                          <w:marBottom w:val="0"/>
                          <w:divBdr>
                            <w:top w:val="none" w:sz="0" w:space="0" w:color="auto"/>
                            <w:left w:val="none" w:sz="0" w:space="0" w:color="auto"/>
                            <w:bottom w:val="none" w:sz="0" w:space="0" w:color="auto"/>
                            <w:right w:val="none" w:sz="0" w:space="0" w:color="auto"/>
                          </w:divBdr>
                          <w:divsChild>
                            <w:div w:id="34467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301828">
      <w:bodyDiv w:val="1"/>
      <w:marLeft w:val="0"/>
      <w:marRight w:val="0"/>
      <w:marTop w:val="0"/>
      <w:marBottom w:val="0"/>
      <w:divBdr>
        <w:top w:val="none" w:sz="0" w:space="0" w:color="auto"/>
        <w:left w:val="none" w:sz="0" w:space="0" w:color="auto"/>
        <w:bottom w:val="none" w:sz="0" w:space="0" w:color="auto"/>
        <w:right w:val="none" w:sz="0" w:space="0" w:color="auto"/>
      </w:divBdr>
    </w:div>
    <w:div w:id="191192602">
      <w:bodyDiv w:val="1"/>
      <w:marLeft w:val="0"/>
      <w:marRight w:val="0"/>
      <w:marTop w:val="0"/>
      <w:marBottom w:val="0"/>
      <w:divBdr>
        <w:top w:val="none" w:sz="0" w:space="0" w:color="auto"/>
        <w:left w:val="none" w:sz="0" w:space="0" w:color="auto"/>
        <w:bottom w:val="none" w:sz="0" w:space="0" w:color="auto"/>
        <w:right w:val="none" w:sz="0" w:space="0" w:color="auto"/>
      </w:divBdr>
      <w:divsChild>
        <w:div w:id="1778332062">
          <w:marLeft w:val="0"/>
          <w:marRight w:val="0"/>
          <w:marTop w:val="0"/>
          <w:marBottom w:val="0"/>
          <w:divBdr>
            <w:top w:val="none" w:sz="0" w:space="0" w:color="auto"/>
            <w:left w:val="none" w:sz="0" w:space="0" w:color="auto"/>
            <w:bottom w:val="none" w:sz="0" w:space="0" w:color="auto"/>
            <w:right w:val="none" w:sz="0" w:space="0" w:color="auto"/>
          </w:divBdr>
        </w:div>
      </w:divsChild>
    </w:div>
    <w:div w:id="192036860">
      <w:bodyDiv w:val="1"/>
      <w:marLeft w:val="0"/>
      <w:marRight w:val="0"/>
      <w:marTop w:val="0"/>
      <w:marBottom w:val="0"/>
      <w:divBdr>
        <w:top w:val="none" w:sz="0" w:space="0" w:color="auto"/>
        <w:left w:val="none" w:sz="0" w:space="0" w:color="auto"/>
        <w:bottom w:val="none" w:sz="0" w:space="0" w:color="auto"/>
        <w:right w:val="none" w:sz="0" w:space="0" w:color="auto"/>
      </w:divBdr>
      <w:divsChild>
        <w:div w:id="777990301">
          <w:marLeft w:val="0"/>
          <w:marRight w:val="0"/>
          <w:marTop w:val="0"/>
          <w:marBottom w:val="0"/>
          <w:divBdr>
            <w:top w:val="none" w:sz="0" w:space="0" w:color="auto"/>
            <w:left w:val="none" w:sz="0" w:space="0" w:color="auto"/>
            <w:bottom w:val="none" w:sz="0" w:space="0" w:color="auto"/>
            <w:right w:val="none" w:sz="0" w:space="0" w:color="auto"/>
          </w:divBdr>
        </w:div>
      </w:divsChild>
    </w:div>
    <w:div w:id="198785044">
      <w:bodyDiv w:val="1"/>
      <w:marLeft w:val="0"/>
      <w:marRight w:val="0"/>
      <w:marTop w:val="0"/>
      <w:marBottom w:val="0"/>
      <w:divBdr>
        <w:top w:val="none" w:sz="0" w:space="0" w:color="auto"/>
        <w:left w:val="none" w:sz="0" w:space="0" w:color="auto"/>
        <w:bottom w:val="none" w:sz="0" w:space="0" w:color="auto"/>
        <w:right w:val="none" w:sz="0" w:space="0" w:color="auto"/>
      </w:divBdr>
      <w:divsChild>
        <w:div w:id="161703146">
          <w:marLeft w:val="0"/>
          <w:marRight w:val="0"/>
          <w:marTop w:val="0"/>
          <w:marBottom w:val="0"/>
          <w:divBdr>
            <w:top w:val="none" w:sz="0" w:space="0" w:color="auto"/>
            <w:left w:val="none" w:sz="0" w:space="0" w:color="auto"/>
            <w:bottom w:val="none" w:sz="0" w:space="0" w:color="auto"/>
            <w:right w:val="none" w:sz="0" w:space="0" w:color="auto"/>
          </w:divBdr>
        </w:div>
      </w:divsChild>
    </w:div>
    <w:div w:id="200826887">
      <w:bodyDiv w:val="1"/>
      <w:marLeft w:val="0"/>
      <w:marRight w:val="0"/>
      <w:marTop w:val="0"/>
      <w:marBottom w:val="0"/>
      <w:divBdr>
        <w:top w:val="none" w:sz="0" w:space="0" w:color="auto"/>
        <w:left w:val="none" w:sz="0" w:space="0" w:color="auto"/>
        <w:bottom w:val="none" w:sz="0" w:space="0" w:color="auto"/>
        <w:right w:val="none" w:sz="0" w:space="0" w:color="auto"/>
      </w:divBdr>
    </w:div>
    <w:div w:id="201671823">
      <w:bodyDiv w:val="1"/>
      <w:marLeft w:val="0"/>
      <w:marRight w:val="0"/>
      <w:marTop w:val="0"/>
      <w:marBottom w:val="0"/>
      <w:divBdr>
        <w:top w:val="none" w:sz="0" w:space="0" w:color="auto"/>
        <w:left w:val="none" w:sz="0" w:space="0" w:color="auto"/>
        <w:bottom w:val="none" w:sz="0" w:space="0" w:color="auto"/>
        <w:right w:val="none" w:sz="0" w:space="0" w:color="auto"/>
      </w:divBdr>
    </w:div>
    <w:div w:id="205064904">
      <w:bodyDiv w:val="1"/>
      <w:marLeft w:val="0"/>
      <w:marRight w:val="0"/>
      <w:marTop w:val="0"/>
      <w:marBottom w:val="0"/>
      <w:divBdr>
        <w:top w:val="none" w:sz="0" w:space="0" w:color="auto"/>
        <w:left w:val="none" w:sz="0" w:space="0" w:color="auto"/>
        <w:bottom w:val="none" w:sz="0" w:space="0" w:color="auto"/>
        <w:right w:val="none" w:sz="0" w:space="0" w:color="auto"/>
      </w:divBdr>
    </w:div>
    <w:div w:id="214851007">
      <w:bodyDiv w:val="1"/>
      <w:marLeft w:val="0"/>
      <w:marRight w:val="0"/>
      <w:marTop w:val="0"/>
      <w:marBottom w:val="0"/>
      <w:divBdr>
        <w:top w:val="none" w:sz="0" w:space="0" w:color="auto"/>
        <w:left w:val="none" w:sz="0" w:space="0" w:color="auto"/>
        <w:bottom w:val="none" w:sz="0" w:space="0" w:color="auto"/>
        <w:right w:val="none" w:sz="0" w:space="0" w:color="auto"/>
      </w:divBdr>
    </w:div>
    <w:div w:id="214896982">
      <w:bodyDiv w:val="1"/>
      <w:marLeft w:val="0"/>
      <w:marRight w:val="0"/>
      <w:marTop w:val="0"/>
      <w:marBottom w:val="0"/>
      <w:divBdr>
        <w:top w:val="none" w:sz="0" w:space="0" w:color="auto"/>
        <w:left w:val="none" w:sz="0" w:space="0" w:color="auto"/>
        <w:bottom w:val="none" w:sz="0" w:space="0" w:color="auto"/>
        <w:right w:val="none" w:sz="0" w:space="0" w:color="auto"/>
      </w:divBdr>
    </w:div>
    <w:div w:id="215508782">
      <w:bodyDiv w:val="1"/>
      <w:marLeft w:val="0"/>
      <w:marRight w:val="0"/>
      <w:marTop w:val="0"/>
      <w:marBottom w:val="0"/>
      <w:divBdr>
        <w:top w:val="none" w:sz="0" w:space="0" w:color="auto"/>
        <w:left w:val="none" w:sz="0" w:space="0" w:color="auto"/>
        <w:bottom w:val="none" w:sz="0" w:space="0" w:color="auto"/>
        <w:right w:val="none" w:sz="0" w:space="0" w:color="auto"/>
      </w:divBdr>
    </w:div>
    <w:div w:id="218632440">
      <w:bodyDiv w:val="1"/>
      <w:marLeft w:val="0"/>
      <w:marRight w:val="0"/>
      <w:marTop w:val="0"/>
      <w:marBottom w:val="0"/>
      <w:divBdr>
        <w:top w:val="none" w:sz="0" w:space="0" w:color="auto"/>
        <w:left w:val="none" w:sz="0" w:space="0" w:color="auto"/>
        <w:bottom w:val="none" w:sz="0" w:space="0" w:color="auto"/>
        <w:right w:val="none" w:sz="0" w:space="0" w:color="auto"/>
      </w:divBdr>
      <w:divsChild>
        <w:div w:id="854734555">
          <w:marLeft w:val="0"/>
          <w:marRight w:val="0"/>
          <w:marTop w:val="0"/>
          <w:marBottom w:val="0"/>
          <w:divBdr>
            <w:top w:val="none" w:sz="0" w:space="0" w:color="auto"/>
            <w:left w:val="none" w:sz="0" w:space="0" w:color="auto"/>
            <w:bottom w:val="none" w:sz="0" w:space="0" w:color="auto"/>
            <w:right w:val="none" w:sz="0" w:space="0" w:color="auto"/>
          </w:divBdr>
        </w:div>
      </w:divsChild>
    </w:div>
    <w:div w:id="227542904">
      <w:bodyDiv w:val="1"/>
      <w:marLeft w:val="0"/>
      <w:marRight w:val="0"/>
      <w:marTop w:val="0"/>
      <w:marBottom w:val="0"/>
      <w:divBdr>
        <w:top w:val="none" w:sz="0" w:space="0" w:color="auto"/>
        <w:left w:val="none" w:sz="0" w:space="0" w:color="auto"/>
        <w:bottom w:val="none" w:sz="0" w:space="0" w:color="auto"/>
        <w:right w:val="none" w:sz="0" w:space="0" w:color="auto"/>
      </w:divBdr>
    </w:div>
    <w:div w:id="228154378">
      <w:bodyDiv w:val="1"/>
      <w:marLeft w:val="0"/>
      <w:marRight w:val="0"/>
      <w:marTop w:val="0"/>
      <w:marBottom w:val="0"/>
      <w:divBdr>
        <w:top w:val="none" w:sz="0" w:space="0" w:color="auto"/>
        <w:left w:val="none" w:sz="0" w:space="0" w:color="auto"/>
        <w:bottom w:val="none" w:sz="0" w:space="0" w:color="auto"/>
        <w:right w:val="none" w:sz="0" w:space="0" w:color="auto"/>
      </w:divBdr>
    </w:div>
    <w:div w:id="229581840">
      <w:bodyDiv w:val="1"/>
      <w:marLeft w:val="0"/>
      <w:marRight w:val="0"/>
      <w:marTop w:val="0"/>
      <w:marBottom w:val="0"/>
      <w:divBdr>
        <w:top w:val="none" w:sz="0" w:space="0" w:color="auto"/>
        <w:left w:val="none" w:sz="0" w:space="0" w:color="auto"/>
        <w:bottom w:val="none" w:sz="0" w:space="0" w:color="auto"/>
        <w:right w:val="none" w:sz="0" w:space="0" w:color="auto"/>
      </w:divBdr>
      <w:divsChild>
        <w:div w:id="997155737">
          <w:marLeft w:val="0"/>
          <w:marRight w:val="0"/>
          <w:marTop w:val="0"/>
          <w:marBottom w:val="0"/>
          <w:divBdr>
            <w:top w:val="none" w:sz="0" w:space="0" w:color="auto"/>
            <w:left w:val="none" w:sz="0" w:space="0" w:color="auto"/>
            <w:bottom w:val="none" w:sz="0" w:space="0" w:color="auto"/>
            <w:right w:val="none" w:sz="0" w:space="0" w:color="auto"/>
          </w:divBdr>
        </w:div>
      </w:divsChild>
    </w:div>
    <w:div w:id="234556007">
      <w:bodyDiv w:val="1"/>
      <w:marLeft w:val="0"/>
      <w:marRight w:val="0"/>
      <w:marTop w:val="0"/>
      <w:marBottom w:val="0"/>
      <w:divBdr>
        <w:top w:val="none" w:sz="0" w:space="0" w:color="auto"/>
        <w:left w:val="none" w:sz="0" w:space="0" w:color="auto"/>
        <w:bottom w:val="none" w:sz="0" w:space="0" w:color="auto"/>
        <w:right w:val="none" w:sz="0" w:space="0" w:color="auto"/>
      </w:divBdr>
      <w:divsChild>
        <w:div w:id="393313960">
          <w:marLeft w:val="0"/>
          <w:marRight w:val="0"/>
          <w:marTop w:val="0"/>
          <w:marBottom w:val="0"/>
          <w:divBdr>
            <w:top w:val="none" w:sz="0" w:space="0" w:color="auto"/>
            <w:left w:val="none" w:sz="0" w:space="0" w:color="auto"/>
            <w:bottom w:val="none" w:sz="0" w:space="0" w:color="auto"/>
            <w:right w:val="none" w:sz="0" w:space="0" w:color="auto"/>
          </w:divBdr>
        </w:div>
      </w:divsChild>
    </w:div>
    <w:div w:id="236981452">
      <w:bodyDiv w:val="1"/>
      <w:marLeft w:val="0"/>
      <w:marRight w:val="0"/>
      <w:marTop w:val="0"/>
      <w:marBottom w:val="0"/>
      <w:divBdr>
        <w:top w:val="none" w:sz="0" w:space="0" w:color="auto"/>
        <w:left w:val="none" w:sz="0" w:space="0" w:color="auto"/>
        <w:bottom w:val="none" w:sz="0" w:space="0" w:color="auto"/>
        <w:right w:val="none" w:sz="0" w:space="0" w:color="auto"/>
      </w:divBdr>
    </w:div>
    <w:div w:id="241379421">
      <w:bodyDiv w:val="1"/>
      <w:marLeft w:val="0"/>
      <w:marRight w:val="0"/>
      <w:marTop w:val="0"/>
      <w:marBottom w:val="0"/>
      <w:divBdr>
        <w:top w:val="none" w:sz="0" w:space="0" w:color="auto"/>
        <w:left w:val="none" w:sz="0" w:space="0" w:color="auto"/>
        <w:bottom w:val="none" w:sz="0" w:space="0" w:color="auto"/>
        <w:right w:val="none" w:sz="0" w:space="0" w:color="auto"/>
      </w:divBdr>
      <w:divsChild>
        <w:div w:id="422457761">
          <w:marLeft w:val="0"/>
          <w:marRight w:val="0"/>
          <w:marTop w:val="0"/>
          <w:marBottom w:val="0"/>
          <w:divBdr>
            <w:top w:val="none" w:sz="0" w:space="0" w:color="auto"/>
            <w:left w:val="none" w:sz="0" w:space="0" w:color="auto"/>
            <w:bottom w:val="none" w:sz="0" w:space="0" w:color="auto"/>
            <w:right w:val="none" w:sz="0" w:space="0" w:color="auto"/>
          </w:divBdr>
        </w:div>
      </w:divsChild>
    </w:div>
    <w:div w:id="243145628">
      <w:bodyDiv w:val="1"/>
      <w:marLeft w:val="0"/>
      <w:marRight w:val="0"/>
      <w:marTop w:val="0"/>
      <w:marBottom w:val="0"/>
      <w:divBdr>
        <w:top w:val="none" w:sz="0" w:space="0" w:color="auto"/>
        <w:left w:val="none" w:sz="0" w:space="0" w:color="auto"/>
        <w:bottom w:val="none" w:sz="0" w:space="0" w:color="auto"/>
        <w:right w:val="none" w:sz="0" w:space="0" w:color="auto"/>
      </w:divBdr>
      <w:divsChild>
        <w:div w:id="1627463833">
          <w:marLeft w:val="0"/>
          <w:marRight w:val="0"/>
          <w:marTop w:val="0"/>
          <w:marBottom w:val="0"/>
          <w:divBdr>
            <w:top w:val="none" w:sz="0" w:space="0" w:color="auto"/>
            <w:left w:val="none" w:sz="0" w:space="0" w:color="auto"/>
            <w:bottom w:val="none" w:sz="0" w:space="0" w:color="auto"/>
            <w:right w:val="none" w:sz="0" w:space="0" w:color="auto"/>
          </w:divBdr>
        </w:div>
      </w:divsChild>
    </w:div>
    <w:div w:id="245112934">
      <w:bodyDiv w:val="1"/>
      <w:marLeft w:val="0"/>
      <w:marRight w:val="0"/>
      <w:marTop w:val="0"/>
      <w:marBottom w:val="0"/>
      <w:divBdr>
        <w:top w:val="none" w:sz="0" w:space="0" w:color="auto"/>
        <w:left w:val="none" w:sz="0" w:space="0" w:color="auto"/>
        <w:bottom w:val="none" w:sz="0" w:space="0" w:color="auto"/>
        <w:right w:val="none" w:sz="0" w:space="0" w:color="auto"/>
      </w:divBdr>
    </w:div>
    <w:div w:id="247275180">
      <w:bodyDiv w:val="1"/>
      <w:marLeft w:val="0"/>
      <w:marRight w:val="0"/>
      <w:marTop w:val="0"/>
      <w:marBottom w:val="0"/>
      <w:divBdr>
        <w:top w:val="none" w:sz="0" w:space="0" w:color="auto"/>
        <w:left w:val="none" w:sz="0" w:space="0" w:color="auto"/>
        <w:bottom w:val="none" w:sz="0" w:space="0" w:color="auto"/>
        <w:right w:val="none" w:sz="0" w:space="0" w:color="auto"/>
      </w:divBdr>
      <w:divsChild>
        <w:div w:id="1456482127">
          <w:marLeft w:val="0"/>
          <w:marRight w:val="0"/>
          <w:marTop w:val="0"/>
          <w:marBottom w:val="0"/>
          <w:divBdr>
            <w:top w:val="none" w:sz="0" w:space="0" w:color="auto"/>
            <w:left w:val="none" w:sz="0" w:space="0" w:color="auto"/>
            <w:bottom w:val="none" w:sz="0" w:space="0" w:color="auto"/>
            <w:right w:val="none" w:sz="0" w:space="0" w:color="auto"/>
          </w:divBdr>
        </w:div>
      </w:divsChild>
    </w:div>
    <w:div w:id="248000159">
      <w:bodyDiv w:val="1"/>
      <w:marLeft w:val="0"/>
      <w:marRight w:val="0"/>
      <w:marTop w:val="0"/>
      <w:marBottom w:val="0"/>
      <w:divBdr>
        <w:top w:val="none" w:sz="0" w:space="0" w:color="auto"/>
        <w:left w:val="none" w:sz="0" w:space="0" w:color="auto"/>
        <w:bottom w:val="none" w:sz="0" w:space="0" w:color="auto"/>
        <w:right w:val="none" w:sz="0" w:space="0" w:color="auto"/>
      </w:divBdr>
    </w:div>
    <w:div w:id="254871575">
      <w:bodyDiv w:val="1"/>
      <w:marLeft w:val="0"/>
      <w:marRight w:val="0"/>
      <w:marTop w:val="0"/>
      <w:marBottom w:val="0"/>
      <w:divBdr>
        <w:top w:val="none" w:sz="0" w:space="0" w:color="auto"/>
        <w:left w:val="none" w:sz="0" w:space="0" w:color="auto"/>
        <w:bottom w:val="none" w:sz="0" w:space="0" w:color="auto"/>
        <w:right w:val="none" w:sz="0" w:space="0" w:color="auto"/>
      </w:divBdr>
    </w:div>
    <w:div w:id="256333048">
      <w:bodyDiv w:val="1"/>
      <w:marLeft w:val="0"/>
      <w:marRight w:val="0"/>
      <w:marTop w:val="0"/>
      <w:marBottom w:val="0"/>
      <w:divBdr>
        <w:top w:val="none" w:sz="0" w:space="0" w:color="auto"/>
        <w:left w:val="none" w:sz="0" w:space="0" w:color="auto"/>
        <w:bottom w:val="none" w:sz="0" w:space="0" w:color="auto"/>
        <w:right w:val="none" w:sz="0" w:space="0" w:color="auto"/>
      </w:divBdr>
      <w:divsChild>
        <w:div w:id="879821024">
          <w:marLeft w:val="0"/>
          <w:marRight w:val="0"/>
          <w:marTop w:val="0"/>
          <w:marBottom w:val="0"/>
          <w:divBdr>
            <w:top w:val="none" w:sz="0" w:space="0" w:color="auto"/>
            <w:left w:val="none" w:sz="0" w:space="0" w:color="auto"/>
            <w:bottom w:val="none" w:sz="0" w:space="0" w:color="auto"/>
            <w:right w:val="none" w:sz="0" w:space="0" w:color="auto"/>
          </w:divBdr>
        </w:div>
      </w:divsChild>
    </w:div>
    <w:div w:id="266625368">
      <w:bodyDiv w:val="1"/>
      <w:marLeft w:val="0"/>
      <w:marRight w:val="0"/>
      <w:marTop w:val="0"/>
      <w:marBottom w:val="0"/>
      <w:divBdr>
        <w:top w:val="none" w:sz="0" w:space="0" w:color="auto"/>
        <w:left w:val="none" w:sz="0" w:space="0" w:color="auto"/>
        <w:bottom w:val="none" w:sz="0" w:space="0" w:color="auto"/>
        <w:right w:val="none" w:sz="0" w:space="0" w:color="auto"/>
      </w:divBdr>
    </w:div>
    <w:div w:id="272127062">
      <w:bodyDiv w:val="1"/>
      <w:marLeft w:val="0"/>
      <w:marRight w:val="0"/>
      <w:marTop w:val="0"/>
      <w:marBottom w:val="0"/>
      <w:divBdr>
        <w:top w:val="none" w:sz="0" w:space="0" w:color="auto"/>
        <w:left w:val="none" w:sz="0" w:space="0" w:color="auto"/>
        <w:bottom w:val="none" w:sz="0" w:space="0" w:color="auto"/>
        <w:right w:val="none" w:sz="0" w:space="0" w:color="auto"/>
      </w:divBdr>
    </w:div>
    <w:div w:id="277295257">
      <w:bodyDiv w:val="1"/>
      <w:marLeft w:val="0"/>
      <w:marRight w:val="0"/>
      <w:marTop w:val="0"/>
      <w:marBottom w:val="0"/>
      <w:divBdr>
        <w:top w:val="none" w:sz="0" w:space="0" w:color="auto"/>
        <w:left w:val="none" w:sz="0" w:space="0" w:color="auto"/>
        <w:bottom w:val="none" w:sz="0" w:space="0" w:color="auto"/>
        <w:right w:val="none" w:sz="0" w:space="0" w:color="auto"/>
      </w:divBdr>
      <w:divsChild>
        <w:div w:id="1696468656">
          <w:marLeft w:val="0"/>
          <w:marRight w:val="0"/>
          <w:marTop w:val="0"/>
          <w:marBottom w:val="0"/>
          <w:divBdr>
            <w:top w:val="none" w:sz="0" w:space="0" w:color="auto"/>
            <w:left w:val="none" w:sz="0" w:space="0" w:color="auto"/>
            <w:bottom w:val="none" w:sz="0" w:space="0" w:color="auto"/>
            <w:right w:val="none" w:sz="0" w:space="0" w:color="auto"/>
          </w:divBdr>
        </w:div>
      </w:divsChild>
    </w:div>
    <w:div w:id="287246599">
      <w:bodyDiv w:val="1"/>
      <w:marLeft w:val="0"/>
      <w:marRight w:val="0"/>
      <w:marTop w:val="0"/>
      <w:marBottom w:val="0"/>
      <w:divBdr>
        <w:top w:val="none" w:sz="0" w:space="0" w:color="auto"/>
        <w:left w:val="none" w:sz="0" w:space="0" w:color="auto"/>
        <w:bottom w:val="none" w:sz="0" w:space="0" w:color="auto"/>
        <w:right w:val="none" w:sz="0" w:space="0" w:color="auto"/>
      </w:divBdr>
      <w:divsChild>
        <w:div w:id="2025548151">
          <w:marLeft w:val="0"/>
          <w:marRight w:val="0"/>
          <w:marTop w:val="0"/>
          <w:marBottom w:val="0"/>
          <w:divBdr>
            <w:top w:val="none" w:sz="0" w:space="0" w:color="auto"/>
            <w:left w:val="none" w:sz="0" w:space="0" w:color="auto"/>
            <w:bottom w:val="none" w:sz="0" w:space="0" w:color="auto"/>
            <w:right w:val="none" w:sz="0" w:space="0" w:color="auto"/>
          </w:divBdr>
        </w:div>
      </w:divsChild>
    </w:div>
    <w:div w:id="287514150">
      <w:bodyDiv w:val="1"/>
      <w:marLeft w:val="0"/>
      <w:marRight w:val="0"/>
      <w:marTop w:val="0"/>
      <w:marBottom w:val="0"/>
      <w:divBdr>
        <w:top w:val="none" w:sz="0" w:space="0" w:color="auto"/>
        <w:left w:val="none" w:sz="0" w:space="0" w:color="auto"/>
        <w:bottom w:val="none" w:sz="0" w:space="0" w:color="auto"/>
        <w:right w:val="none" w:sz="0" w:space="0" w:color="auto"/>
      </w:divBdr>
    </w:div>
    <w:div w:id="289095160">
      <w:bodyDiv w:val="1"/>
      <w:marLeft w:val="0"/>
      <w:marRight w:val="0"/>
      <w:marTop w:val="0"/>
      <w:marBottom w:val="0"/>
      <w:divBdr>
        <w:top w:val="none" w:sz="0" w:space="0" w:color="auto"/>
        <w:left w:val="none" w:sz="0" w:space="0" w:color="auto"/>
        <w:bottom w:val="none" w:sz="0" w:space="0" w:color="auto"/>
        <w:right w:val="none" w:sz="0" w:space="0" w:color="auto"/>
      </w:divBdr>
    </w:div>
    <w:div w:id="290401046">
      <w:bodyDiv w:val="1"/>
      <w:marLeft w:val="0"/>
      <w:marRight w:val="0"/>
      <w:marTop w:val="0"/>
      <w:marBottom w:val="0"/>
      <w:divBdr>
        <w:top w:val="none" w:sz="0" w:space="0" w:color="auto"/>
        <w:left w:val="none" w:sz="0" w:space="0" w:color="auto"/>
        <w:bottom w:val="none" w:sz="0" w:space="0" w:color="auto"/>
        <w:right w:val="none" w:sz="0" w:space="0" w:color="auto"/>
      </w:divBdr>
    </w:div>
    <w:div w:id="290983988">
      <w:bodyDiv w:val="1"/>
      <w:marLeft w:val="0"/>
      <w:marRight w:val="0"/>
      <w:marTop w:val="0"/>
      <w:marBottom w:val="0"/>
      <w:divBdr>
        <w:top w:val="none" w:sz="0" w:space="0" w:color="auto"/>
        <w:left w:val="none" w:sz="0" w:space="0" w:color="auto"/>
        <w:bottom w:val="none" w:sz="0" w:space="0" w:color="auto"/>
        <w:right w:val="none" w:sz="0" w:space="0" w:color="auto"/>
      </w:divBdr>
    </w:div>
    <w:div w:id="293213863">
      <w:bodyDiv w:val="1"/>
      <w:marLeft w:val="0"/>
      <w:marRight w:val="0"/>
      <w:marTop w:val="0"/>
      <w:marBottom w:val="0"/>
      <w:divBdr>
        <w:top w:val="none" w:sz="0" w:space="0" w:color="auto"/>
        <w:left w:val="none" w:sz="0" w:space="0" w:color="auto"/>
        <w:bottom w:val="none" w:sz="0" w:space="0" w:color="auto"/>
        <w:right w:val="none" w:sz="0" w:space="0" w:color="auto"/>
      </w:divBdr>
    </w:div>
    <w:div w:id="295717131">
      <w:bodyDiv w:val="1"/>
      <w:marLeft w:val="0"/>
      <w:marRight w:val="0"/>
      <w:marTop w:val="0"/>
      <w:marBottom w:val="0"/>
      <w:divBdr>
        <w:top w:val="none" w:sz="0" w:space="0" w:color="auto"/>
        <w:left w:val="none" w:sz="0" w:space="0" w:color="auto"/>
        <w:bottom w:val="none" w:sz="0" w:space="0" w:color="auto"/>
        <w:right w:val="none" w:sz="0" w:space="0" w:color="auto"/>
      </w:divBdr>
    </w:div>
    <w:div w:id="300619357">
      <w:bodyDiv w:val="1"/>
      <w:marLeft w:val="0"/>
      <w:marRight w:val="0"/>
      <w:marTop w:val="0"/>
      <w:marBottom w:val="0"/>
      <w:divBdr>
        <w:top w:val="none" w:sz="0" w:space="0" w:color="auto"/>
        <w:left w:val="none" w:sz="0" w:space="0" w:color="auto"/>
        <w:bottom w:val="none" w:sz="0" w:space="0" w:color="auto"/>
        <w:right w:val="none" w:sz="0" w:space="0" w:color="auto"/>
      </w:divBdr>
    </w:div>
    <w:div w:id="302850574">
      <w:bodyDiv w:val="1"/>
      <w:marLeft w:val="0"/>
      <w:marRight w:val="0"/>
      <w:marTop w:val="0"/>
      <w:marBottom w:val="0"/>
      <w:divBdr>
        <w:top w:val="none" w:sz="0" w:space="0" w:color="auto"/>
        <w:left w:val="none" w:sz="0" w:space="0" w:color="auto"/>
        <w:bottom w:val="none" w:sz="0" w:space="0" w:color="auto"/>
        <w:right w:val="none" w:sz="0" w:space="0" w:color="auto"/>
      </w:divBdr>
    </w:div>
    <w:div w:id="304360885">
      <w:bodyDiv w:val="1"/>
      <w:marLeft w:val="0"/>
      <w:marRight w:val="0"/>
      <w:marTop w:val="0"/>
      <w:marBottom w:val="0"/>
      <w:divBdr>
        <w:top w:val="none" w:sz="0" w:space="0" w:color="auto"/>
        <w:left w:val="none" w:sz="0" w:space="0" w:color="auto"/>
        <w:bottom w:val="none" w:sz="0" w:space="0" w:color="auto"/>
        <w:right w:val="none" w:sz="0" w:space="0" w:color="auto"/>
      </w:divBdr>
      <w:divsChild>
        <w:div w:id="1518155937">
          <w:marLeft w:val="0"/>
          <w:marRight w:val="0"/>
          <w:marTop w:val="0"/>
          <w:marBottom w:val="0"/>
          <w:divBdr>
            <w:top w:val="none" w:sz="0" w:space="0" w:color="auto"/>
            <w:left w:val="none" w:sz="0" w:space="0" w:color="auto"/>
            <w:bottom w:val="none" w:sz="0" w:space="0" w:color="auto"/>
            <w:right w:val="none" w:sz="0" w:space="0" w:color="auto"/>
          </w:divBdr>
        </w:div>
      </w:divsChild>
    </w:div>
    <w:div w:id="306906138">
      <w:bodyDiv w:val="1"/>
      <w:marLeft w:val="0"/>
      <w:marRight w:val="0"/>
      <w:marTop w:val="0"/>
      <w:marBottom w:val="0"/>
      <w:divBdr>
        <w:top w:val="none" w:sz="0" w:space="0" w:color="auto"/>
        <w:left w:val="none" w:sz="0" w:space="0" w:color="auto"/>
        <w:bottom w:val="none" w:sz="0" w:space="0" w:color="auto"/>
        <w:right w:val="none" w:sz="0" w:space="0" w:color="auto"/>
      </w:divBdr>
      <w:divsChild>
        <w:div w:id="1651515858">
          <w:marLeft w:val="0"/>
          <w:marRight w:val="0"/>
          <w:marTop w:val="0"/>
          <w:marBottom w:val="0"/>
          <w:divBdr>
            <w:top w:val="none" w:sz="0" w:space="0" w:color="auto"/>
            <w:left w:val="none" w:sz="0" w:space="0" w:color="auto"/>
            <w:bottom w:val="none" w:sz="0" w:space="0" w:color="auto"/>
            <w:right w:val="none" w:sz="0" w:space="0" w:color="auto"/>
          </w:divBdr>
        </w:div>
      </w:divsChild>
    </w:div>
    <w:div w:id="307365514">
      <w:bodyDiv w:val="1"/>
      <w:marLeft w:val="0"/>
      <w:marRight w:val="0"/>
      <w:marTop w:val="0"/>
      <w:marBottom w:val="0"/>
      <w:divBdr>
        <w:top w:val="none" w:sz="0" w:space="0" w:color="auto"/>
        <w:left w:val="none" w:sz="0" w:space="0" w:color="auto"/>
        <w:bottom w:val="none" w:sz="0" w:space="0" w:color="auto"/>
        <w:right w:val="none" w:sz="0" w:space="0" w:color="auto"/>
      </w:divBdr>
    </w:div>
    <w:div w:id="308444386">
      <w:bodyDiv w:val="1"/>
      <w:marLeft w:val="0"/>
      <w:marRight w:val="0"/>
      <w:marTop w:val="0"/>
      <w:marBottom w:val="0"/>
      <w:divBdr>
        <w:top w:val="none" w:sz="0" w:space="0" w:color="auto"/>
        <w:left w:val="none" w:sz="0" w:space="0" w:color="auto"/>
        <w:bottom w:val="none" w:sz="0" w:space="0" w:color="auto"/>
        <w:right w:val="none" w:sz="0" w:space="0" w:color="auto"/>
      </w:divBdr>
    </w:div>
    <w:div w:id="309554296">
      <w:bodyDiv w:val="1"/>
      <w:marLeft w:val="0"/>
      <w:marRight w:val="0"/>
      <w:marTop w:val="0"/>
      <w:marBottom w:val="0"/>
      <w:divBdr>
        <w:top w:val="none" w:sz="0" w:space="0" w:color="auto"/>
        <w:left w:val="none" w:sz="0" w:space="0" w:color="auto"/>
        <w:bottom w:val="none" w:sz="0" w:space="0" w:color="auto"/>
        <w:right w:val="none" w:sz="0" w:space="0" w:color="auto"/>
      </w:divBdr>
    </w:div>
    <w:div w:id="311064824">
      <w:bodyDiv w:val="1"/>
      <w:marLeft w:val="0"/>
      <w:marRight w:val="0"/>
      <w:marTop w:val="0"/>
      <w:marBottom w:val="0"/>
      <w:divBdr>
        <w:top w:val="none" w:sz="0" w:space="0" w:color="auto"/>
        <w:left w:val="none" w:sz="0" w:space="0" w:color="auto"/>
        <w:bottom w:val="none" w:sz="0" w:space="0" w:color="auto"/>
        <w:right w:val="none" w:sz="0" w:space="0" w:color="auto"/>
      </w:divBdr>
    </w:div>
    <w:div w:id="314988701">
      <w:bodyDiv w:val="1"/>
      <w:marLeft w:val="0"/>
      <w:marRight w:val="0"/>
      <w:marTop w:val="0"/>
      <w:marBottom w:val="0"/>
      <w:divBdr>
        <w:top w:val="none" w:sz="0" w:space="0" w:color="auto"/>
        <w:left w:val="none" w:sz="0" w:space="0" w:color="auto"/>
        <w:bottom w:val="none" w:sz="0" w:space="0" w:color="auto"/>
        <w:right w:val="none" w:sz="0" w:space="0" w:color="auto"/>
      </w:divBdr>
    </w:div>
    <w:div w:id="315302264">
      <w:bodyDiv w:val="1"/>
      <w:marLeft w:val="0"/>
      <w:marRight w:val="0"/>
      <w:marTop w:val="0"/>
      <w:marBottom w:val="0"/>
      <w:divBdr>
        <w:top w:val="none" w:sz="0" w:space="0" w:color="auto"/>
        <w:left w:val="none" w:sz="0" w:space="0" w:color="auto"/>
        <w:bottom w:val="none" w:sz="0" w:space="0" w:color="auto"/>
        <w:right w:val="none" w:sz="0" w:space="0" w:color="auto"/>
      </w:divBdr>
    </w:div>
    <w:div w:id="316692490">
      <w:bodyDiv w:val="1"/>
      <w:marLeft w:val="0"/>
      <w:marRight w:val="0"/>
      <w:marTop w:val="0"/>
      <w:marBottom w:val="0"/>
      <w:divBdr>
        <w:top w:val="none" w:sz="0" w:space="0" w:color="auto"/>
        <w:left w:val="none" w:sz="0" w:space="0" w:color="auto"/>
        <w:bottom w:val="none" w:sz="0" w:space="0" w:color="auto"/>
        <w:right w:val="none" w:sz="0" w:space="0" w:color="auto"/>
      </w:divBdr>
    </w:div>
    <w:div w:id="325789568">
      <w:bodyDiv w:val="1"/>
      <w:marLeft w:val="0"/>
      <w:marRight w:val="0"/>
      <w:marTop w:val="0"/>
      <w:marBottom w:val="0"/>
      <w:divBdr>
        <w:top w:val="none" w:sz="0" w:space="0" w:color="auto"/>
        <w:left w:val="none" w:sz="0" w:space="0" w:color="auto"/>
        <w:bottom w:val="none" w:sz="0" w:space="0" w:color="auto"/>
        <w:right w:val="none" w:sz="0" w:space="0" w:color="auto"/>
      </w:divBdr>
    </w:div>
    <w:div w:id="326246621">
      <w:bodyDiv w:val="1"/>
      <w:marLeft w:val="0"/>
      <w:marRight w:val="0"/>
      <w:marTop w:val="0"/>
      <w:marBottom w:val="0"/>
      <w:divBdr>
        <w:top w:val="none" w:sz="0" w:space="0" w:color="auto"/>
        <w:left w:val="none" w:sz="0" w:space="0" w:color="auto"/>
        <w:bottom w:val="none" w:sz="0" w:space="0" w:color="auto"/>
        <w:right w:val="none" w:sz="0" w:space="0" w:color="auto"/>
      </w:divBdr>
    </w:div>
    <w:div w:id="326448457">
      <w:bodyDiv w:val="1"/>
      <w:marLeft w:val="0"/>
      <w:marRight w:val="0"/>
      <w:marTop w:val="0"/>
      <w:marBottom w:val="0"/>
      <w:divBdr>
        <w:top w:val="none" w:sz="0" w:space="0" w:color="auto"/>
        <w:left w:val="none" w:sz="0" w:space="0" w:color="auto"/>
        <w:bottom w:val="none" w:sz="0" w:space="0" w:color="auto"/>
        <w:right w:val="none" w:sz="0" w:space="0" w:color="auto"/>
      </w:divBdr>
    </w:div>
    <w:div w:id="328025899">
      <w:bodyDiv w:val="1"/>
      <w:marLeft w:val="0"/>
      <w:marRight w:val="0"/>
      <w:marTop w:val="0"/>
      <w:marBottom w:val="0"/>
      <w:divBdr>
        <w:top w:val="none" w:sz="0" w:space="0" w:color="auto"/>
        <w:left w:val="none" w:sz="0" w:space="0" w:color="auto"/>
        <w:bottom w:val="none" w:sz="0" w:space="0" w:color="auto"/>
        <w:right w:val="none" w:sz="0" w:space="0" w:color="auto"/>
      </w:divBdr>
    </w:div>
    <w:div w:id="331877894">
      <w:bodyDiv w:val="1"/>
      <w:marLeft w:val="0"/>
      <w:marRight w:val="0"/>
      <w:marTop w:val="0"/>
      <w:marBottom w:val="0"/>
      <w:divBdr>
        <w:top w:val="none" w:sz="0" w:space="0" w:color="auto"/>
        <w:left w:val="none" w:sz="0" w:space="0" w:color="auto"/>
        <w:bottom w:val="none" w:sz="0" w:space="0" w:color="auto"/>
        <w:right w:val="none" w:sz="0" w:space="0" w:color="auto"/>
      </w:divBdr>
    </w:div>
    <w:div w:id="333606310">
      <w:bodyDiv w:val="1"/>
      <w:marLeft w:val="0"/>
      <w:marRight w:val="0"/>
      <w:marTop w:val="0"/>
      <w:marBottom w:val="0"/>
      <w:divBdr>
        <w:top w:val="none" w:sz="0" w:space="0" w:color="auto"/>
        <w:left w:val="none" w:sz="0" w:space="0" w:color="auto"/>
        <w:bottom w:val="none" w:sz="0" w:space="0" w:color="auto"/>
        <w:right w:val="none" w:sz="0" w:space="0" w:color="auto"/>
      </w:divBdr>
    </w:div>
    <w:div w:id="337388698">
      <w:bodyDiv w:val="1"/>
      <w:marLeft w:val="0"/>
      <w:marRight w:val="0"/>
      <w:marTop w:val="0"/>
      <w:marBottom w:val="0"/>
      <w:divBdr>
        <w:top w:val="none" w:sz="0" w:space="0" w:color="auto"/>
        <w:left w:val="none" w:sz="0" w:space="0" w:color="auto"/>
        <w:bottom w:val="none" w:sz="0" w:space="0" w:color="auto"/>
        <w:right w:val="none" w:sz="0" w:space="0" w:color="auto"/>
      </w:divBdr>
      <w:divsChild>
        <w:div w:id="132263049">
          <w:marLeft w:val="0"/>
          <w:marRight w:val="0"/>
          <w:marTop w:val="0"/>
          <w:marBottom w:val="0"/>
          <w:divBdr>
            <w:top w:val="none" w:sz="0" w:space="0" w:color="auto"/>
            <w:left w:val="none" w:sz="0" w:space="0" w:color="auto"/>
            <w:bottom w:val="none" w:sz="0" w:space="0" w:color="auto"/>
            <w:right w:val="none" w:sz="0" w:space="0" w:color="auto"/>
          </w:divBdr>
        </w:div>
      </w:divsChild>
    </w:div>
    <w:div w:id="342321276">
      <w:bodyDiv w:val="1"/>
      <w:marLeft w:val="0"/>
      <w:marRight w:val="0"/>
      <w:marTop w:val="0"/>
      <w:marBottom w:val="0"/>
      <w:divBdr>
        <w:top w:val="none" w:sz="0" w:space="0" w:color="auto"/>
        <w:left w:val="none" w:sz="0" w:space="0" w:color="auto"/>
        <w:bottom w:val="none" w:sz="0" w:space="0" w:color="auto"/>
        <w:right w:val="none" w:sz="0" w:space="0" w:color="auto"/>
      </w:divBdr>
      <w:divsChild>
        <w:div w:id="484393435">
          <w:marLeft w:val="0"/>
          <w:marRight w:val="0"/>
          <w:marTop w:val="0"/>
          <w:marBottom w:val="0"/>
          <w:divBdr>
            <w:top w:val="none" w:sz="0" w:space="0" w:color="auto"/>
            <w:left w:val="none" w:sz="0" w:space="0" w:color="auto"/>
            <w:bottom w:val="none" w:sz="0" w:space="0" w:color="auto"/>
            <w:right w:val="none" w:sz="0" w:space="0" w:color="auto"/>
          </w:divBdr>
        </w:div>
      </w:divsChild>
    </w:div>
    <w:div w:id="343098061">
      <w:bodyDiv w:val="1"/>
      <w:marLeft w:val="0"/>
      <w:marRight w:val="0"/>
      <w:marTop w:val="0"/>
      <w:marBottom w:val="0"/>
      <w:divBdr>
        <w:top w:val="none" w:sz="0" w:space="0" w:color="auto"/>
        <w:left w:val="none" w:sz="0" w:space="0" w:color="auto"/>
        <w:bottom w:val="none" w:sz="0" w:space="0" w:color="auto"/>
        <w:right w:val="none" w:sz="0" w:space="0" w:color="auto"/>
      </w:divBdr>
    </w:div>
    <w:div w:id="363874320">
      <w:bodyDiv w:val="1"/>
      <w:marLeft w:val="0"/>
      <w:marRight w:val="0"/>
      <w:marTop w:val="0"/>
      <w:marBottom w:val="0"/>
      <w:divBdr>
        <w:top w:val="none" w:sz="0" w:space="0" w:color="auto"/>
        <w:left w:val="none" w:sz="0" w:space="0" w:color="auto"/>
        <w:bottom w:val="none" w:sz="0" w:space="0" w:color="auto"/>
        <w:right w:val="none" w:sz="0" w:space="0" w:color="auto"/>
      </w:divBdr>
    </w:div>
    <w:div w:id="363947248">
      <w:bodyDiv w:val="1"/>
      <w:marLeft w:val="0"/>
      <w:marRight w:val="0"/>
      <w:marTop w:val="0"/>
      <w:marBottom w:val="0"/>
      <w:divBdr>
        <w:top w:val="none" w:sz="0" w:space="0" w:color="auto"/>
        <w:left w:val="none" w:sz="0" w:space="0" w:color="auto"/>
        <w:bottom w:val="none" w:sz="0" w:space="0" w:color="auto"/>
        <w:right w:val="none" w:sz="0" w:space="0" w:color="auto"/>
      </w:divBdr>
    </w:div>
    <w:div w:id="371661761">
      <w:bodyDiv w:val="1"/>
      <w:marLeft w:val="0"/>
      <w:marRight w:val="0"/>
      <w:marTop w:val="0"/>
      <w:marBottom w:val="0"/>
      <w:divBdr>
        <w:top w:val="none" w:sz="0" w:space="0" w:color="auto"/>
        <w:left w:val="none" w:sz="0" w:space="0" w:color="auto"/>
        <w:bottom w:val="none" w:sz="0" w:space="0" w:color="auto"/>
        <w:right w:val="none" w:sz="0" w:space="0" w:color="auto"/>
      </w:divBdr>
    </w:div>
    <w:div w:id="372268895">
      <w:bodyDiv w:val="1"/>
      <w:marLeft w:val="0"/>
      <w:marRight w:val="0"/>
      <w:marTop w:val="0"/>
      <w:marBottom w:val="0"/>
      <w:divBdr>
        <w:top w:val="none" w:sz="0" w:space="0" w:color="auto"/>
        <w:left w:val="none" w:sz="0" w:space="0" w:color="auto"/>
        <w:bottom w:val="none" w:sz="0" w:space="0" w:color="auto"/>
        <w:right w:val="none" w:sz="0" w:space="0" w:color="auto"/>
      </w:divBdr>
      <w:divsChild>
        <w:div w:id="960067182">
          <w:marLeft w:val="0"/>
          <w:marRight w:val="0"/>
          <w:marTop w:val="0"/>
          <w:marBottom w:val="0"/>
          <w:divBdr>
            <w:top w:val="none" w:sz="0" w:space="0" w:color="auto"/>
            <w:left w:val="none" w:sz="0" w:space="0" w:color="auto"/>
            <w:bottom w:val="none" w:sz="0" w:space="0" w:color="auto"/>
            <w:right w:val="none" w:sz="0" w:space="0" w:color="auto"/>
          </w:divBdr>
        </w:div>
      </w:divsChild>
    </w:div>
    <w:div w:id="378867130">
      <w:bodyDiv w:val="1"/>
      <w:marLeft w:val="0"/>
      <w:marRight w:val="0"/>
      <w:marTop w:val="0"/>
      <w:marBottom w:val="0"/>
      <w:divBdr>
        <w:top w:val="none" w:sz="0" w:space="0" w:color="auto"/>
        <w:left w:val="none" w:sz="0" w:space="0" w:color="auto"/>
        <w:bottom w:val="none" w:sz="0" w:space="0" w:color="auto"/>
        <w:right w:val="none" w:sz="0" w:space="0" w:color="auto"/>
      </w:divBdr>
    </w:div>
    <w:div w:id="379548642">
      <w:bodyDiv w:val="1"/>
      <w:marLeft w:val="0"/>
      <w:marRight w:val="0"/>
      <w:marTop w:val="0"/>
      <w:marBottom w:val="0"/>
      <w:divBdr>
        <w:top w:val="none" w:sz="0" w:space="0" w:color="auto"/>
        <w:left w:val="none" w:sz="0" w:space="0" w:color="auto"/>
        <w:bottom w:val="none" w:sz="0" w:space="0" w:color="auto"/>
        <w:right w:val="none" w:sz="0" w:space="0" w:color="auto"/>
      </w:divBdr>
    </w:div>
    <w:div w:id="381632699">
      <w:bodyDiv w:val="1"/>
      <w:marLeft w:val="0"/>
      <w:marRight w:val="0"/>
      <w:marTop w:val="0"/>
      <w:marBottom w:val="0"/>
      <w:divBdr>
        <w:top w:val="none" w:sz="0" w:space="0" w:color="auto"/>
        <w:left w:val="none" w:sz="0" w:space="0" w:color="auto"/>
        <w:bottom w:val="none" w:sz="0" w:space="0" w:color="auto"/>
        <w:right w:val="none" w:sz="0" w:space="0" w:color="auto"/>
      </w:divBdr>
      <w:divsChild>
        <w:div w:id="244651613">
          <w:marLeft w:val="0"/>
          <w:marRight w:val="0"/>
          <w:marTop w:val="0"/>
          <w:marBottom w:val="0"/>
          <w:divBdr>
            <w:top w:val="none" w:sz="0" w:space="0" w:color="auto"/>
            <w:left w:val="none" w:sz="0" w:space="0" w:color="auto"/>
            <w:bottom w:val="none" w:sz="0" w:space="0" w:color="auto"/>
            <w:right w:val="none" w:sz="0" w:space="0" w:color="auto"/>
          </w:divBdr>
        </w:div>
        <w:div w:id="1978563982">
          <w:marLeft w:val="0"/>
          <w:marRight w:val="0"/>
          <w:marTop w:val="0"/>
          <w:marBottom w:val="0"/>
          <w:divBdr>
            <w:top w:val="none" w:sz="0" w:space="0" w:color="auto"/>
            <w:left w:val="none" w:sz="0" w:space="0" w:color="auto"/>
            <w:bottom w:val="none" w:sz="0" w:space="0" w:color="auto"/>
            <w:right w:val="none" w:sz="0" w:space="0" w:color="auto"/>
          </w:divBdr>
        </w:div>
        <w:div w:id="1721788213">
          <w:marLeft w:val="0"/>
          <w:marRight w:val="0"/>
          <w:marTop w:val="0"/>
          <w:marBottom w:val="0"/>
          <w:divBdr>
            <w:top w:val="none" w:sz="0" w:space="0" w:color="auto"/>
            <w:left w:val="none" w:sz="0" w:space="0" w:color="auto"/>
            <w:bottom w:val="none" w:sz="0" w:space="0" w:color="auto"/>
            <w:right w:val="none" w:sz="0" w:space="0" w:color="auto"/>
          </w:divBdr>
        </w:div>
        <w:div w:id="2098552855">
          <w:marLeft w:val="0"/>
          <w:marRight w:val="0"/>
          <w:marTop w:val="0"/>
          <w:marBottom w:val="0"/>
          <w:divBdr>
            <w:top w:val="none" w:sz="0" w:space="0" w:color="auto"/>
            <w:left w:val="none" w:sz="0" w:space="0" w:color="auto"/>
            <w:bottom w:val="none" w:sz="0" w:space="0" w:color="auto"/>
            <w:right w:val="none" w:sz="0" w:space="0" w:color="auto"/>
          </w:divBdr>
        </w:div>
        <w:div w:id="1863081204">
          <w:marLeft w:val="0"/>
          <w:marRight w:val="0"/>
          <w:marTop w:val="0"/>
          <w:marBottom w:val="0"/>
          <w:divBdr>
            <w:top w:val="none" w:sz="0" w:space="0" w:color="auto"/>
            <w:left w:val="none" w:sz="0" w:space="0" w:color="auto"/>
            <w:bottom w:val="none" w:sz="0" w:space="0" w:color="auto"/>
            <w:right w:val="none" w:sz="0" w:space="0" w:color="auto"/>
          </w:divBdr>
        </w:div>
        <w:div w:id="648902146">
          <w:marLeft w:val="0"/>
          <w:marRight w:val="0"/>
          <w:marTop w:val="0"/>
          <w:marBottom w:val="0"/>
          <w:divBdr>
            <w:top w:val="none" w:sz="0" w:space="0" w:color="auto"/>
            <w:left w:val="none" w:sz="0" w:space="0" w:color="auto"/>
            <w:bottom w:val="none" w:sz="0" w:space="0" w:color="auto"/>
            <w:right w:val="none" w:sz="0" w:space="0" w:color="auto"/>
          </w:divBdr>
        </w:div>
        <w:div w:id="1331639732">
          <w:marLeft w:val="0"/>
          <w:marRight w:val="0"/>
          <w:marTop w:val="0"/>
          <w:marBottom w:val="0"/>
          <w:divBdr>
            <w:top w:val="none" w:sz="0" w:space="0" w:color="auto"/>
            <w:left w:val="none" w:sz="0" w:space="0" w:color="auto"/>
            <w:bottom w:val="none" w:sz="0" w:space="0" w:color="auto"/>
            <w:right w:val="none" w:sz="0" w:space="0" w:color="auto"/>
          </w:divBdr>
        </w:div>
        <w:div w:id="1676495037">
          <w:marLeft w:val="0"/>
          <w:marRight w:val="0"/>
          <w:marTop w:val="0"/>
          <w:marBottom w:val="0"/>
          <w:divBdr>
            <w:top w:val="none" w:sz="0" w:space="0" w:color="auto"/>
            <w:left w:val="none" w:sz="0" w:space="0" w:color="auto"/>
            <w:bottom w:val="none" w:sz="0" w:space="0" w:color="auto"/>
            <w:right w:val="none" w:sz="0" w:space="0" w:color="auto"/>
          </w:divBdr>
        </w:div>
        <w:div w:id="506558993">
          <w:marLeft w:val="0"/>
          <w:marRight w:val="0"/>
          <w:marTop w:val="0"/>
          <w:marBottom w:val="0"/>
          <w:divBdr>
            <w:top w:val="none" w:sz="0" w:space="0" w:color="auto"/>
            <w:left w:val="none" w:sz="0" w:space="0" w:color="auto"/>
            <w:bottom w:val="none" w:sz="0" w:space="0" w:color="auto"/>
            <w:right w:val="none" w:sz="0" w:space="0" w:color="auto"/>
          </w:divBdr>
        </w:div>
        <w:div w:id="277445010">
          <w:marLeft w:val="0"/>
          <w:marRight w:val="0"/>
          <w:marTop w:val="0"/>
          <w:marBottom w:val="0"/>
          <w:divBdr>
            <w:top w:val="none" w:sz="0" w:space="0" w:color="auto"/>
            <w:left w:val="none" w:sz="0" w:space="0" w:color="auto"/>
            <w:bottom w:val="none" w:sz="0" w:space="0" w:color="auto"/>
            <w:right w:val="none" w:sz="0" w:space="0" w:color="auto"/>
          </w:divBdr>
        </w:div>
        <w:div w:id="181090699">
          <w:marLeft w:val="0"/>
          <w:marRight w:val="0"/>
          <w:marTop w:val="0"/>
          <w:marBottom w:val="0"/>
          <w:divBdr>
            <w:top w:val="none" w:sz="0" w:space="0" w:color="auto"/>
            <w:left w:val="none" w:sz="0" w:space="0" w:color="auto"/>
            <w:bottom w:val="none" w:sz="0" w:space="0" w:color="auto"/>
            <w:right w:val="none" w:sz="0" w:space="0" w:color="auto"/>
          </w:divBdr>
        </w:div>
        <w:div w:id="571887535">
          <w:marLeft w:val="0"/>
          <w:marRight w:val="0"/>
          <w:marTop w:val="0"/>
          <w:marBottom w:val="0"/>
          <w:divBdr>
            <w:top w:val="none" w:sz="0" w:space="0" w:color="auto"/>
            <w:left w:val="none" w:sz="0" w:space="0" w:color="auto"/>
            <w:bottom w:val="none" w:sz="0" w:space="0" w:color="auto"/>
            <w:right w:val="none" w:sz="0" w:space="0" w:color="auto"/>
          </w:divBdr>
        </w:div>
        <w:div w:id="99762077">
          <w:marLeft w:val="0"/>
          <w:marRight w:val="0"/>
          <w:marTop w:val="0"/>
          <w:marBottom w:val="0"/>
          <w:divBdr>
            <w:top w:val="none" w:sz="0" w:space="0" w:color="auto"/>
            <w:left w:val="none" w:sz="0" w:space="0" w:color="auto"/>
            <w:bottom w:val="none" w:sz="0" w:space="0" w:color="auto"/>
            <w:right w:val="none" w:sz="0" w:space="0" w:color="auto"/>
          </w:divBdr>
        </w:div>
        <w:div w:id="382488756">
          <w:marLeft w:val="0"/>
          <w:marRight w:val="0"/>
          <w:marTop w:val="0"/>
          <w:marBottom w:val="0"/>
          <w:divBdr>
            <w:top w:val="none" w:sz="0" w:space="0" w:color="auto"/>
            <w:left w:val="none" w:sz="0" w:space="0" w:color="auto"/>
            <w:bottom w:val="none" w:sz="0" w:space="0" w:color="auto"/>
            <w:right w:val="none" w:sz="0" w:space="0" w:color="auto"/>
          </w:divBdr>
        </w:div>
        <w:div w:id="859778072">
          <w:marLeft w:val="0"/>
          <w:marRight w:val="0"/>
          <w:marTop w:val="0"/>
          <w:marBottom w:val="0"/>
          <w:divBdr>
            <w:top w:val="none" w:sz="0" w:space="0" w:color="auto"/>
            <w:left w:val="none" w:sz="0" w:space="0" w:color="auto"/>
            <w:bottom w:val="none" w:sz="0" w:space="0" w:color="auto"/>
            <w:right w:val="none" w:sz="0" w:space="0" w:color="auto"/>
          </w:divBdr>
        </w:div>
        <w:div w:id="694498696">
          <w:marLeft w:val="0"/>
          <w:marRight w:val="0"/>
          <w:marTop w:val="0"/>
          <w:marBottom w:val="0"/>
          <w:divBdr>
            <w:top w:val="none" w:sz="0" w:space="0" w:color="auto"/>
            <w:left w:val="none" w:sz="0" w:space="0" w:color="auto"/>
            <w:bottom w:val="none" w:sz="0" w:space="0" w:color="auto"/>
            <w:right w:val="none" w:sz="0" w:space="0" w:color="auto"/>
          </w:divBdr>
        </w:div>
        <w:div w:id="1170635895">
          <w:marLeft w:val="0"/>
          <w:marRight w:val="0"/>
          <w:marTop w:val="0"/>
          <w:marBottom w:val="0"/>
          <w:divBdr>
            <w:top w:val="none" w:sz="0" w:space="0" w:color="auto"/>
            <w:left w:val="none" w:sz="0" w:space="0" w:color="auto"/>
            <w:bottom w:val="none" w:sz="0" w:space="0" w:color="auto"/>
            <w:right w:val="none" w:sz="0" w:space="0" w:color="auto"/>
          </w:divBdr>
        </w:div>
        <w:div w:id="389547205">
          <w:marLeft w:val="0"/>
          <w:marRight w:val="0"/>
          <w:marTop w:val="0"/>
          <w:marBottom w:val="0"/>
          <w:divBdr>
            <w:top w:val="none" w:sz="0" w:space="0" w:color="auto"/>
            <w:left w:val="none" w:sz="0" w:space="0" w:color="auto"/>
            <w:bottom w:val="none" w:sz="0" w:space="0" w:color="auto"/>
            <w:right w:val="none" w:sz="0" w:space="0" w:color="auto"/>
          </w:divBdr>
        </w:div>
        <w:div w:id="2086797588">
          <w:marLeft w:val="0"/>
          <w:marRight w:val="0"/>
          <w:marTop w:val="0"/>
          <w:marBottom w:val="0"/>
          <w:divBdr>
            <w:top w:val="none" w:sz="0" w:space="0" w:color="auto"/>
            <w:left w:val="none" w:sz="0" w:space="0" w:color="auto"/>
            <w:bottom w:val="none" w:sz="0" w:space="0" w:color="auto"/>
            <w:right w:val="none" w:sz="0" w:space="0" w:color="auto"/>
          </w:divBdr>
        </w:div>
        <w:div w:id="1618219323">
          <w:marLeft w:val="0"/>
          <w:marRight w:val="0"/>
          <w:marTop w:val="0"/>
          <w:marBottom w:val="0"/>
          <w:divBdr>
            <w:top w:val="none" w:sz="0" w:space="0" w:color="auto"/>
            <w:left w:val="none" w:sz="0" w:space="0" w:color="auto"/>
            <w:bottom w:val="none" w:sz="0" w:space="0" w:color="auto"/>
            <w:right w:val="none" w:sz="0" w:space="0" w:color="auto"/>
          </w:divBdr>
        </w:div>
      </w:divsChild>
    </w:div>
    <w:div w:id="382676540">
      <w:bodyDiv w:val="1"/>
      <w:marLeft w:val="0"/>
      <w:marRight w:val="0"/>
      <w:marTop w:val="0"/>
      <w:marBottom w:val="0"/>
      <w:divBdr>
        <w:top w:val="none" w:sz="0" w:space="0" w:color="auto"/>
        <w:left w:val="none" w:sz="0" w:space="0" w:color="auto"/>
        <w:bottom w:val="none" w:sz="0" w:space="0" w:color="auto"/>
        <w:right w:val="none" w:sz="0" w:space="0" w:color="auto"/>
      </w:divBdr>
    </w:div>
    <w:div w:id="391077198">
      <w:bodyDiv w:val="1"/>
      <w:marLeft w:val="0"/>
      <w:marRight w:val="0"/>
      <w:marTop w:val="0"/>
      <w:marBottom w:val="0"/>
      <w:divBdr>
        <w:top w:val="none" w:sz="0" w:space="0" w:color="auto"/>
        <w:left w:val="none" w:sz="0" w:space="0" w:color="auto"/>
        <w:bottom w:val="none" w:sz="0" w:space="0" w:color="auto"/>
        <w:right w:val="none" w:sz="0" w:space="0" w:color="auto"/>
      </w:divBdr>
    </w:div>
    <w:div w:id="392970569">
      <w:bodyDiv w:val="1"/>
      <w:marLeft w:val="0"/>
      <w:marRight w:val="0"/>
      <w:marTop w:val="0"/>
      <w:marBottom w:val="0"/>
      <w:divBdr>
        <w:top w:val="none" w:sz="0" w:space="0" w:color="auto"/>
        <w:left w:val="none" w:sz="0" w:space="0" w:color="auto"/>
        <w:bottom w:val="none" w:sz="0" w:space="0" w:color="auto"/>
        <w:right w:val="none" w:sz="0" w:space="0" w:color="auto"/>
      </w:divBdr>
    </w:div>
    <w:div w:id="395006875">
      <w:bodyDiv w:val="1"/>
      <w:marLeft w:val="0"/>
      <w:marRight w:val="0"/>
      <w:marTop w:val="0"/>
      <w:marBottom w:val="0"/>
      <w:divBdr>
        <w:top w:val="none" w:sz="0" w:space="0" w:color="auto"/>
        <w:left w:val="none" w:sz="0" w:space="0" w:color="auto"/>
        <w:bottom w:val="none" w:sz="0" w:space="0" w:color="auto"/>
        <w:right w:val="none" w:sz="0" w:space="0" w:color="auto"/>
      </w:divBdr>
    </w:div>
    <w:div w:id="403138484">
      <w:bodyDiv w:val="1"/>
      <w:marLeft w:val="0"/>
      <w:marRight w:val="0"/>
      <w:marTop w:val="0"/>
      <w:marBottom w:val="0"/>
      <w:divBdr>
        <w:top w:val="none" w:sz="0" w:space="0" w:color="auto"/>
        <w:left w:val="none" w:sz="0" w:space="0" w:color="auto"/>
        <w:bottom w:val="none" w:sz="0" w:space="0" w:color="auto"/>
        <w:right w:val="none" w:sz="0" w:space="0" w:color="auto"/>
      </w:divBdr>
    </w:div>
    <w:div w:id="406197586">
      <w:bodyDiv w:val="1"/>
      <w:marLeft w:val="0"/>
      <w:marRight w:val="0"/>
      <w:marTop w:val="0"/>
      <w:marBottom w:val="0"/>
      <w:divBdr>
        <w:top w:val="none" w:sz="0" w:space="0" w:color="auto"/>
        <w:left w:val="none" w:sz="0" w:space="0" w:color="auto"/>
        <w:bottom w:val="none" w:sz="0" w:space="0" w:color="auto"/>
        <w:right w:val="none" w:sz="0" w:space="0" w:color="auto"/>
      </w:divBdr>
    </w:div>
    <w:div w:id="407772114">
      <w:bodyDiv w:val="1"/>
      <w:marLeft w:val="0"/>
      <w:marRight w:val="0"/>
      <w:marTop w:val="0"/>
      <w:marBottom w:val="0"/>
      <w:divBdr>
        <w:top w:val="none" w:sz="0" w:space="0" w:color="auto"/>
        <w:left w:val="none" w:sz="0" w:space="0" w:color="auto"/>
        <w:bottom w:val="none" w:sz="0" w:space="0" w:color="auto"/>
        <w:right w:val="none" w:sz="0" w:space="0" w:color="auto"/>
      </w:divBdr>
    </w:div>
    <w:div w:id="408893184">
      <w:bodyDiv w:val="1"/>
      <w:marLeft w:val="0"/>
      <w:marRight w:val="0"/>
      <w:marTop w:val="0"/>
      <w:marBottom w:val="0"/>
      <w:divBdr>
        <w:top w:val="none" w:sz="0" w:space="0" w:color="auto"/>
        <w:left w:val="none" w:sz="0" w:space="0" w:color="auto"/>
        <w:bottom w:val="none" w:sz="0" w:space="0" w:color="auto"/>
        <w:right w:val="none" w:sz="0" w:space="0" w:color="auto"/>
      </w:divBdr>
    </w:div>
    <w:div w:id="410272837">
      <w:bodyDiv w:val="1"/>
      <w:marLeft w:val="0"/>
      <w:marRight w:val="0"/>
      <w:marTop w:val="0"/>
      <w:marBottom w:val="0"/>
      <w:divBdr>
        <w:top w:val="none" w:sz="0" w:space="0" w:color="auto"/>
        <w:left w:val="none" w:sz="0" w:space="0" w:color="auto"/>
        <w:bottom w:val="none" w:sz="0" w:space="0" w:color="auto"/>
        <w:right w:val="none" w:sz="0" w:space="0" w:color="auto"/>
      </w:divBdr>
    </w:div>
    <w:div w:id="414787800">
      <w:bodyDiv w:val="1"/>
      <w:marLeft w:val="0"/>
      <w:marRight w:val="0"/>
      <w:marTop w:val="0"/>
      <w:marBottom w:val="0"/>
      <w:divBdr>
        <w:top w:val="none" w:sz="0" w:space="0" w:color="auto"/>
        <w:left w:val="none" w:sz="0" w:space="0" w:color="auto"/>
        <w:bottom w:val="none" w:sz="0" w:space="0" w:color="auto"/>
        <w:right w:val="none" w:sz="0" w:space="0" w:color="auto"/>
      </w:divBdr>
      <w:divsChild>
        <w:div w:id="1028872983">
          <w:marLeft w:val="0"/>
          <w:marRight w:val="0"/>
          <w:marTop w:val="0"/>
          <w:marBottom w:val="0"/>
          <w:divBdr>
            <w:top w:val="none" w:sz="0" w:space="0" w:color="auto"/>
            <w:left w:val="none" w:sz="0" w:space="0" w:color="auto"/>
            <w:bottom w:val="none" w:sz="0" w:space="0" w:color="auto"/>
            <w:right w:val="none" w:sz="0" w:space="0" w:color="auto"/>
          </w:divBdr>
          <w:divsChild>
            <w:div w:id="184952382">
              <w:marLeft w:val="0"/>
              <w:marRight w:val="0"/>
              <w:marTop w:val="0"/>
              <w:marBottom w:val="0"/>
              <w:divBdr>
                <w:top w:val="none" w:sz="0" w:space="0" w:color="auto"/>
                <w:left w:val="none" w:sz="0" w:space="0" w:color="auto"/>
                <w:bottom w:val="none" w:sz="0" w:space="0" w:color="auto"/>
                <w:right w:val="none" w:sz="0" w:space="0" w:color="auto"/>
              </w:divBdr>
              <w:divsChild>
                <w:div w:id="45201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335566">
      <w:bodyDiv w:val="1"/>
      <w:marLeft w:val="0"/>
      <w:marRight w:val="0"/>
      <w:marTop w:val="0"/>
      <w:marBottom w:val="0"/>
      <w:divBdr>
        <w:top w:val="none" w:sz="0" w:space="0" w:color="auto"/>
        <w:left w:val="none" w:sz="0" w:space="0" w:color="auto"/>
        <w:bottom w:val="none" w:sz="0" w:space="0" w:color="auto"/>
        <w:right w:val="none" w:sz="0" w:space="0" w:color="auto"/>
      </w:divBdr>
    </w:div>
    <w:div w:id="425225760">
      <w:bodyDiv w:val="1"/>
      <w:marLeft w:val="0"/>
      <w:marRight w:val="0"/>
      <w:marTop w:val="0"/>
      <w:marBottom w:val="0"/>
      <w:divBdr>
        <w:top w:val="none" w:sz="0" w:space="0" w:color="auto"/>
        <w:left w:val="none" w:sz="0" w:space="0" w:color="auto"/>
        <w:bottom w:val="none" w:sz="0" w:space="0" w:color="auto"/>
        <w:right w:val="none" w:sz="0" w:space="0" w:color="auto"/>
      </w:divBdr>
    </w:div>
    <w:div w:id="433744385">
      <w:bodyDiv w:val="1"/>
      <w:marLeft w:val="0"/>
      <w:marRight w:val="0"/>
      <w:marTop w:val="0"/>
      <w:marBottom w:val="0"/>
      <w:divBdr>
        <w:top w:val="none" w:sz="0" w:space="0" w:color="auto"/>
        <w:left w:val="none" w:sz="0" w:space="0" w:color="auto"/>
        <w:bottom w:val="none" w:sz="0" w:space="0" w:color="auto"/>
        <w:right w:val="none" w:sz="0" w:space="0" w:color="auto"/>
      </w:divBdr>
    </w:div>
    <w:div w:id="437260942">
      <w:bodyDiv w:val="1"/>
      <w:marLeft w:val="0"/>
      <w:marRight w:val="0"/>
      <w:marTop w:val="0"/>
      <w:marBottom w:val="0"/>
      <w:divBdr>
        <w:top w:val="none" w:sz="0" w:space="0" w:color="auto"/>
        <w:left w:val="none" w:sz="0" w:space="0" w:color="auto"/>
        <w:bottom w:val="none" w:sz="0" w:space="0" w:color="auto"/>
        <w:right w:val="none" w:sz="0" w:space="0" w:color="auto"/>
      </w:divBdr>
      <w:divsChild>
        <w:div w:id="1992562010">
          <w:marLeft w:val="0"/>
          <w:marRight w:val="0"/>
          <w:marTop w:val="0"/>
          <w:marBottom w:val="0"/>
          <w:divBdr>
            <w:top w:val="none" w:sz="0" w:space="0" w:color="auto"/>
            <w:left w:val="none" w:sz="0" w:space="0" w:color="auto"/>
            <w:bottom w:val="none" w:sz="0" w:space="0" w:color="auto"/>
            <w:right w:val="none" w:sz="0" w:space="0" w:color="auto"/>
          </w:divBdr>
        </w:div>
      </w:divsChild>
    </w:div>
    <w:div w:id="441848775">
      <w:bodyDiv w:val="1"/>
      <w:marLeft w:val="0"/>
      <w:marRight w:val="0"/>
      <w:marTop w:val="0"/>
      <w:marBottom w:val="0"/>
      <w:divBdr>
        <w:top w:val="none" w:sz="0" w:space="0" w:color="auto"/>
        <w:left w:val="none" w:sz="0" w:space="0" w:color="auto"/>
        <w:bottom w:val="none" w:sz="0" w:space="0" w:color="auto"/>
        <w:right w:val="none" w:sz="0" w:space="0" w:color="auto"/>
      </w:divBdr>
    </w:div>
    <w:div w:id="443962744">
      <w:bodyDiv w:val="1"/>
      <w:marLeft w:val="0"/>
      <w:marRight w:val="0"/>
      <w:marTop w:val="0"/>
      <w:marBottom w:val="0"/>
      <w:divBdr>
        <w:top w:val="none" w:sz="0" w:space="0" w:color="auto"/>
        <w:left w:val="none" w:sz="0" w:space="0" w:color="auto"/>
        <w:bottom w:val="none" w:sz="0" w:space="0" w:color="auto"/>
        <w:right w:val="none" w:sz="0" w:space="0" w:color="auto"/>
      </w:divBdr>
    </w:div>
    <w:div w:id="445738826">
      <w:bodyDiv w:val="1"/>
      <w:marLeft w:val="0"/>
      <w:marRight w:val="0"/>
      <w:marTop w:val="0"/>
      <w:marBottom w:val="0"/>
      <w:divBdr>
        <w:top w:val="none" w:sz="0" w:space="0" w:color="auto"/>
        <w:left w:val="none" w:sz="0" w:space="0" w:color="auto"/>
        <w:bottom w:val="none" w:sz="0" w:space="0" w:color="auto"/>
        <w:right w:val="none" w:sz="0" w:space="0" w:color="auto"/>
      </w:divBdr>
    </w:div>
    <w:div w:id="451097569">
      <w:bodyDiv w:val="1"/>
      <w:marLeft w:val="0"/>
      <w:marRight w:val="0"/>
      <w:marTop w:val="0"/>
      <w:marBottom w:val="0"/>
      <w:divBdr>
        <w:top w:val="none" w:sz="0" w:space="0" w:color="auto"/>
        <w:left w:val="none" w:sz="0" w:space="0" w:color="auto"/>
        <w:bottom w:val="none" w:sz="0" w:space="0" w:color="auto"/>
        <w:right w:val="none" w:sz="0" w:space="0" w:color="auto"/>
      </w:divBdr>
    </w:div>
    <w:div w:id="458105716">
      <w:bodyDiv w:val="1"/>
      <w:marLeft w:val="0"/>
      <w:marRight w:val="0"/>
      <w:marTop w:val="0"/>
      <w:marBottom w:val="0"/>
      <w:divBdr>
        <w:top w:val="none" w:sz="0" w:space="0" w:color="auto"/>
        <w:left w:val="none" w:sz="0" w:space="0" w:color="auto"/>
        <w:bottom w:val="none" w:sz="0" w:space="0" w:color="auto"/>
        <w:right w:val="none" w:sz="0" w:space="0" w:color="auto"/>
      </w:divBdr>
    </w:div>
    <w:div w:id="464276924">
      <w:bodyDiv w:val="1"/>
      <w:marLeft w:val="0"/>
      <w:marRight w:val="0"/>
      <w:marTop w:val="0"/>
      <w:marBottom w:val="0"/>
      <w:divBdr>
        <w:top w:val="none" w:sz="0" w:space="0" w:color="auto"/>
        <w:left w:val="none" w:sz="0" w:space="0" w:color="auto"/>
        <w:bottom w:val="none" w:sz="0" w:space="0" w:color="auto"/>
        <w:right w:val="none" w:sz="0" w:space="0" w:color="auto"/>
      </w:divBdr>
    </w:div>
    <w:div w:id="469447692">
      <w:bodyDiv w:val="1"/>
      <w:marLeft w:val="0"/>
      <w:marRight w:val="0"/>
      <w:marTop w:val="0"/>
      <w:marBottom w:val="0"/>
      <w:divBdr>
        <w:top w:val="none" w:sz="0" w:space="0" w:color="auto"/>
        <w:left w:val="none" w:sz="0" w:space="0" w:color="auto"/>
        <w:bottom w:val="none" w:sz="0" w:space="0" w:color="auto"/>
        <w:right w:val="none" w:sz="0" w:space="0" w:color="auto"/>
      </w:divBdr>
    </w:div>
    <w:div w:id="472021247">
      <w:bodyDiv w:val="1"/>
      <w:marLeft w:val="0"/>
      <w:marRight w:val="0"/>
      <w:marTop w:val="0"/>
      <w:marBottom w:val="0"/>
      <w:divBdr>
        <w:top w:val="none" w:sz="0" w:space="0" w:color="auto"/>
        <w:left w:val="none" w:sz="0" w:space="0" w:color="auto"/>
        <w:bottom w:val="none" w:sz="0" w:space="0" w:color="auto"/>
        <w:right w:val="none" w:sz="0" w:space="0" w:color="auto"/>
      </w:divBdr>
    </w:div>
    <w:div w:id="475294764">
      <w:bodyDiv w:val="1"/>
      <w:marLeft w:val="0"/>
      <w:marRight w:val="0"/>
      <w:marTop w:val="0"/>
      <w:marBottom w:val="0"/>
      <w:divBdr>
        <w:top w:val="none" w:sz="0" w:space="0" w:color="auto"/>
        <w:left w:val="none" w:sz="0" w:space="0" w:color="auto"/>
        <w:bottom w:val="none" w:sz="0" w:space="0" w:color="auto"/>
        <w:right w:val="none" w:sz="0" w:space="0" w:color="auto"/>
      </w:divBdr>
    </w:div>
    <w:div w:id="476999479">
      <w:bodyDiv w:val="1"/>
      <w:marLeft w:val="0"/>
      <w:marRight w:val="0"/>
      <w:marTop w:val="0"/>
      <w:marBottom w:val="0"/>
      <w:divBdr>
        <w:top w:val="none" w:sz="0" w:space="0" w:color="auto"/>
        <w:left w:val="none" w:sz="0" w:space="0" w:color="auto"/>
        <w:bottom w:val="none" w:sz="0" w:space="0" w:color="auto"/>
        <w:right w:val="none" w:sz="0" w:space="0" w:color="auto"/>
      </w:divBdr>
      <w:divsChild>
        <w:div w:id="406925216">
          <w:marLeft w:val="0"/>
          <w:marRight w:val="0"/>
          <w:marTop w:val="0"/>
          <w:marBottom w:val="0"/>
          <w:divBdr>
            <w:top w:val="none" w:sz="0" w:space="0" w:color="auto"/>
            <w:left w:val="none" w:sz="0" w:space="0" w:color="auto"/>
            <w:bottom w:val="none" w:sz="0" w:space="0" w:color="auto"/>
            <w:right w:val="none" w:sz="0" w:space="0" w:color="auto"/>
          </w:divBdr>
        </w:div>
      </w:divsChild>
    </w:div>
    <w:div w:id="496850142">
      <w:bodyDiv w:val="1"/>
      <w:marLeft w:val="0"/>
      <w:marRight w:val="0"/>
      <w:marTop w:val="0"/>
      <w:marBottom w:val="0"/>
      <w:divBdr>
        <w:top w:val="none" w:sz="0" w:space="0" w:color="auto"/>
        <w:left w:val="none" w:sz="0" w:space="0" w:color="auto"/>
        <w:bottom w:val="none" w:sz="0" w:space="0" w:color="auto"/>
        <w:right w:val="none" w:sz="0" w:space="0" w:color="auto"/>
      </w:divBdr>
    </w:div>
    <w:div w:id="497036262">
      <w:bodyDiv w:val="1"/>
      <w:marLeft w:val="0"/>
      <w:marRight w:val="0"/>
      <w:marTop w:val="0"/>
      <w:marBottom w:val="0"/>
      <w:divBdr>
        <w:top w:val="none" w:sz="0" w:space="0" w:color="auto"/>
        <w:left w:val="none" w:sz="0" w:space="0" w:color="auto"/>
        <w:bottom w:val="none" w:sz="0" w:space="0" w:color="auto"/>
        <w:right w:val="none" w:sz="0" w:space="0" w:color="auto"/>
      </w:divBdr>
    </w:div>
    <w:div w:id="497354157">
      <w:bodyDiv w:val="1"/>
      <w:marLeft w:val="0"/>
      <w:marRight w:val="0"/>
      <w:marTop w:val="0"/>
      <w:marBottom w:val="0"/>
      <w:divBdr>
        <w:top w:val="none" w:sz="0" w:space="0" w:color="auto"/>
        <w:left w:val="none" w:sz="0" w:space="0" w:color="auto"/>
        <w:bottom w:val="none" w:sz="0" w:space="0" w:color="auto"/>
        <w:right w:val="none" w:sz="0" w:space="0" w:color="auto"/>
      </w:divBdr>
    </w:div>
    <w:div w:id="499124542">
      <w:bodyDiv w:val="1"/>
      <w:marLeft w:val="0"/>
      <w:marRight w:val="0"/>
      <w:marTop w:val="0"/>
      <w:marBottom w:val="0"/>
      <w:divBdr>
        <w:top w:val="none" w:sz="0" w:space="0" w:color="auto"/>
        <w:left w:val="none" w:sz="0" w:space="0" w:color="auto"/>
        <w:bottom w:val="none" w:sz="0" w:space="0" w:color="auto"/>
        <w:right w:val="none" w:sz="0" w:space="0" w:color="auto"/>
      </w:divBdr>
      <w:divsChild>
        <w:div w:id="771517115">
          <w:marLeft w:val="0"/>
          <w:marRight w:val="0"/>
          <w:marTop w:val="0"/>
          <w:marBottom w:val="0"/>
          <w:divBdr>
            <w:top w:val="none" w:sz="0" w:space="0" w:color="auto"/>
            <w:left w:val="none" w:sz="0" w:space="0" w:color="auto"/>
            <w:bottom w:val="none" w:sz="0" w:space="0" w:color="auto"/>
            <w:right w:val="none" w:sz="0" w:space="0" w:color="auto"/>
          </w:divBdr>
        </w:div>
      </w:divsChild>
    </w:div>
    <w:div w:id="502664695">
      <w:bodyDiv w:val="1"/>
      <w:marLeft w:val="0"/>
      <w:marRight w:val="0"/>
      <w:marTop w:val="0"/>
      <w:marBottom w:val="0"/>
      <w:divBdr>
        <w:top w:val="none" w:sz="0" w:space="0" w:color="auto"/>
        <w:left w:val="none" w:sz="0" w:space="0" w:color="auto"/>
        <w:bottom w:val="none" w:sz="0" w:space="0" w:color="auto"/>
        <w:right w:val="none" w:sz="0" w:space="0" w:color="auto"/>
      </w:divBdr>
    </w:div>
    <w:div w:id="504126694">
      <w:bodyDiv w:val="1"/>
      <w:marLeft w:val="0"/>
      <w:marRight w:val="0"/>
      <w:marTop w:val="0"/>
      <w:marBottom w:val="0"/>
      <w:divBdr>
        <w:top w:val="none" w:sz="0" w:space="0" w:color="auto"/>
        <w:left w:val="none" w:sz="0" w:space="0" w:color="auto"/>
        <w:bottom w:val="none" w:sz="0" w:space="0" w:color="auto"/>
        <w:right w:val="none" w:sz="0" w:space="0" w:color="auto"/>
      </w:divBdr>
    </w:div>
    <w:div w:id="506478144">
      <w:bodyDiv w:val="1"/>
      <w:marLeft w:val="0"/>
      <w:marRight w:val="0"/>
      <w:marTop w:val="0"/>
      <w:marBottom w:val="0"/>
      <w:divBdr>
        <w:top w:val="none" w:sz="0" w:space="0" w:color="auto"/>
        <w:left w:val="none" w:sz="0" w:space="0" w:color="auto"/>
        <w:bottom w:val="none" w:sz="0" w:space="0" w:color="auto"/>
        <w:right w:val="none" w:sz="0" w:space="0" w:color="auto"/>
      </w:divBdr>
      <w:divsChild>
        <w:div w:id="1202864110">
          <w:marLeft w:val="0"/>
          <w:marRight w:val="0"/>
          <w:marTop w:val="0"/>
          <w:marBottom w:val="0"/>
          <w:divBdr>
            <w:top w:val="none" w:sz="0" w:space="0" w:color="auto"/>
            <w:left w:val="none" w:sz="0" w:space="0" w:color="auto"/>
            <w:bottom w:val="none" w:sz="0" w:space="0" w:color="auto"/>
            <w:right w:val="none" w:sz="0" w:space="0" w:color="auto"/>
          </w:divBdr>
        </w:div>
      </w:divsChild>
    </w:div>
    <w:div w:id="508059532">
      <w:bodyDiv w:val="1"/>
      <w:marLeft w:val="0"/>
      <w:marRight w:val="0"/>
      <w:marTop w:val="0"/>
      <w:marBottom w:val="0"/>
      <w:divBdr>
        <w:top w:val="none" w:sz="0" w:space="0" w:color="auto"/>
        <w:left w:val="none" w:sz="0" w:space="0" w:color="auto"/>
        <w:bottom w:val="none" w:sz="0" w:space="0" w:color="auto"/>
        <w:right w:val="none" w:sz="0" w:space="0" w:color="auto"/>
      </w:divBdr>
      <w:divsChild>
        <w:div w:id="964434112">
          <w:marLeft w:val="0"/>
          <w:marRight w:val="0"/>
          <w:marTop w:val="0"/>
          <w:marBottom w:val="0"/>
          <w:divBdr>
            <w:top w:val="none" w:sz="0" w:space="0" w:color="auto"/>
            <w:left w:val="none" w:sz="0" w:space="0" w:color="auto"/>
            <w:bottom w:val="none" w:sz="0" w:space="0" w:color="auto"/>
            <w:right w:val="none" w:sz="0" w:space="0" w:color="auto"/>
          </w:divBdr>
        </w:div>
      </w:divsChild>
    </w:div>
    <w:div w:id="510216439">
      <w:bodyDiv w:val="1"/>
      <w:marLeft w:val="0"/>
      <w:marRight w:val="0"/>
      <w:marTop w:val="0"/>
      <w:marBottom w:val="0"/>
      <w:divBdr>
        <w:top w:val="none" w:sz="0" w:space="0" w:color="auto"/>
        <w:left w:val="none" w:sz="0" w:space="0" w:color="auto"/>
        <w:bottom w:val="none" w:sz="0" w:space="0" w:color="auto"/>
        <w:right w:val="none" w:sz="0" w:space="0" w:color="auto"/>
      </w:divBdr>
    </w:div>
    <w:div w:id="517239830">
      <w:bodyDiv w:val="1"/>
      <w:marLeft w:val="0"/>
      <w:marRight w:val="0"/>
      <w:marTop w:val="0"/>
      <w:marBottom w:val="0"/>
      <w:divBdr>
        <w:top w:val="none" w:sz="0" w:space="0" w:color="auto"/>
        <w:left w:val="none" w:sz="0" w:space="0" w:color="auto"/>
        <w:bottom w:val="none" w:sz="0" w:space="0" w:color="auto"/>
        <w:right w:val="none" w:sz="0" w:space="0" w:color="auto"/>
      </w:divBdr>
    </w:div>
    <w:div w:id="522977379">
      <w:bodyDiv w:val="1"/>
      <w:marLeft w:val="0"/>
      <w:marRight w:val="0"/>
      <w:marTop w:val="0"/>
      <w:marBottom w:val="0"/>
      <w:divBdr>
        <w:top w:val="none" w:sz="0" w:space="0" w:color="auto"/>
        <w:left w:val="none" w:sz="0" w:space="0" w:color="auto"/>
        <w:bottom w:val="none" w:sz="0" w:space="0" w:color="auto"/>
        <w:right w:val="none" w:sz="0" w:space="0" w:color="auto"/>
      </w:divBdr>
    </w:div>
    <w:div w:id="528756762">
      <w:bodyDiv w:val="1"/>
      <w:marLeft w:val="0"/>
      <w:marRight w:val="0"/>
      <w:marTop w:val="0"/>
      <w:marBottom w:val="0"/>
      <w:divBdr>
        <w:top w:val="none" w:sz="0" w:space="0" w:color="auto"/>
        <w:left w:val="none" w:sz="0" w:space="0" w:color="auto"/>
        <w:bottom w:val="none" w:sz="0" w:space="0" w:color="auto"/>
        <w:right w:val="none" w:sz="0" w:space="0" w:color="auto"/>
      </w:divBdr>
    </w:div>
    <w:div w:id="530412074">
      <w:bodyDiv w:val="1"/>
      <w:marLeft w:val="0"/>
      <w:marRight w:val="0"/>
      <w:marTop w:val="0"/>
      <w:marBottom w:val="0"/>
      <w:divBdr>
        <w:top w:val="none" w:sz="0" w:space="0" w:color="auto"/>
        <w:left w:val="none" w:sz="0" w:space="0" w:color="auto"/>
        <w:bottom w:val="none" w:sz="0" w:space="0" w:color="auto"/>
        <w:right w:val="none" w:sz="0" w:space="0" w:color="auto"/>
      </w:divBdr>
    </w:div>
    <w:div w:id="531655238">
      <w:bodyDiv w:val="1"/>
      <w:marLeft w:val="0"/>
      <w:marRight w:val="0"/>
      <w:marTop w:val="0"/>
      <w:marBottom w:val="0"/>
      <w:divBdr>
        <w:top w:val="none" w:sz="0" w:space="0" w:color="auto"/>
        <w:left w:val="none" w:sz="0" w:space="0" w:color="auto"/>
        <w:bottom w:val="none" w:sz="0" w:space="0" w:color="auto"/>
        <w:right w:val="none" w:sz="0" w:space="0" w:color="auto"/>
      </w:divBdr>
      <w:divsChild>
        <w:div w:id="1984658575">
          <w:marLeft w:val="0"/>
          <w:marRight w:val="0"/>
          <w:marTop w:val="0"/>
          <w:marBottom w:val="0"/>
          <w:divBdr>
            <w:top w:val="none" w:sz="0" w:space="0" w:color="auto"/>
            <w:left w:val="none" w:sz="0" w:space="0" w:color="auto"/>
            <w:bottom w:val="none" w:sz="0" w:space="0" w:color="auto"/>
            <w:right w:val="none" w:sz="0" w:space="0" w:color="auto"/>
          </w:divBdr>
        </w:div>
      </w:divsChild>
    </w:div>
    <w:div w:id="536503584">
      <w:bodyDiv w:val="1"/>
      <w:marLeft w:val="0"/>
      <w:marRight w:val="0"/>
      <w:marTop w:val="0"/>
      <w:marBottom w:val="0"/>
      <w:divBdr>
        <w:top w:val="none" w:sz="0" w:space="0" w:color="auto"/>
        <w:left w:val="none" w:sz="0" w:space="0" w:color="auto"/>
        <w:bottom w:val="none" w:sz="0" w:space="0" w:color="auto"/>
        <w:right w:val="none" w:sz="0" w:space="0" w:color="auto"/>
      </w:divBdr>
    </w:div>
    <w:div w:id="539707388">
      <w:bodyDiv w:val="1"/>
      <w:marLeft w:val="0"/>
      <w:marRight w:val="0"/>
      <w:marTop w:val="0"/>
      <w:marBottom w:val="0"/>
      <w:divBdr>
        <w:top w:val="none" w:sz="0" w:space="0" w:color="auto"/>
        <w:left w:val="none" w:sz="0" w:space="0" w:color="auto"/>
        <w:bottom w:val="none" w:sz="0" w:space="0" w:color="auto"/>
        <w:right w:val="none" w:sz="0" w:space="0" w:color="auto"/>
      </w:divBdr>
    </w:div>
    <w:div w:id="549653052">
      <w:bodyDiv w:val="1"/>
      <w:marLeft w:val="0"/>
      <w:marRight w:val="0"/>
      <w:marTop w:val="0"/>
      <w:marBottom w:val="0"/>
      <w:divBdr>
        <w:top w:val="none" w:sz="0" w:space="0" w:color="auto"/>
        <w:left w:val="none" w:sz="0" w:space="0" w:color="auto"/>
        <w:bottom w:val="none" w:sz="0" w:space="0" w:color="auto"/>
        <w:right w:val="none" w:sz="0" w:space="0" w:color="auto"/>
      </w:divBdr>
      <w:divsChild>
        <w:div w:id="1277979539">
          <w:marLeft w:val="0"/>
          <w:marRight w:val="0"/>
          <w:marTop w:val="0"/>
          <w:marBottom w:val="0"/>
          <w:divBdr>
            <w:top w:val="none" w:sz="0" w:space="0" w:color="auto"/>
            <w:left w:val="none" w:sz="0" w:space="0" w:color="auto"/>
            <w:bottom w:val="none" w:sz="0" w:space="0" w:color="auto"/>
            <w:right w:val="none" w:sz="0" w:space="0" w:color="auto"/>
          </w:divBdr>
        </w:div>
      </w:divsChild>
    </w:div>
    <w:div w:id="554242855">
      <w:bodyDiv w:val="1"/>
      <w:marLeft w:val="0"/>
      <w:marRight w:val="0"/>
      <w:marTop w:val="0"/>
      <w:marBottom w:val="0"/>
      <w:divBdr>
        <w:top w:val="none" w:sz="0" w:space="0" w:color="auto"/>
        <w:left w:val="none" w:sz="0" w:space="0" w:color="auto"/>
        <w:bottom w:val="none" w:sz="0" w:space="0" w:color="auto"/>
        <w:right w:val="none" w:sz="0" w:space="0" w:color="auto"/>
      </w:divBdr>
    </w:div>
    <w:div w:id="554925583">
      <w:bodyDiv w:val="1"/>
      <w:marLeft w:val="0"/>
      <w:marRight w:val="0"/>
      <w:marTop w:val="0"/>
      <w:marBottom w:val="0"/>
      <w:divBdr>
        <w:top w:val="none" w:sz="0" w:space="0" w:color="auto"/>
        <w:left w:val="none" w:sz="0" w:space="0" w:color="auto"/>
        <w:bottom w:val="none" w:sz="0" w:space="0" w:color="auto"/>
        <w:right w:val="none" w:sz="0" w:space="0" w:color="auto"/>
      </w:divBdr>
      <w:divsChild>
        <w:div w:id="1983001281">
          <w:marLeft w:val="0"/>
          <w:marRight w:val="0"/>
          <w:marTop w:val="0"/>
          <w:marBottom w:val="0"/>
          <w:divBdr>
            <w:top w:val="none" w:sz="0" w:space="0" w:color="auto"/>
            <w:left w:val="none" w:sz="0" w:space="0" w:color="auto"/>
            <w:bottom w:val="none" w:sz="0" w:space="0" w:color="auto"/>
            <w:right w:val="none" w:sz="0" w:space="0" w:color="auto"/>
          </w:divBdr>
        </w:div>
      </w:divsChild>
    </w:div>
    <w:div w:id="555316879">
      <w:bodyDiv w:val="1"/>
      <w:marLeft w:val="0"/>
      <w:marRight w:val="0"/>
      <w:marTop w:val="0"/>
      <w:marBottom w:val="0"/>
      <w:divBdr>
        <w:top w:val="none" w:sz="0" w:space="0" w:color="auto"/>
        <w:left w:val="none" w:sz="0" w:space="0" w:color="auto"/>
        <w:bottom w:val="none" w:sz="0" w:space="0" w:color="auto"/>
        <w:right w:val="none" w:sz="0" w:space="0" w:color="auto"/>
      </w:divBdr>
    </w:div>
    <w:div w:id="557017423">
      <w:bodyDiv w:val="1"/>
      <w:marLeft w:val="0"/>
      <w:marRight w:val="0"/>
      <w:marTop w:val="0"/>
      <w:marBottom w:val="0"/>
      <w:divBdr>
        <w:top w:val="none" w:sz="0" w:space="0" w:color="auto"/>
        <w:left w:val="none" w:sz="0" w:space="0" w:color="auto"/>
        <w:bottom w:val="none" w:sz="0" w:space="0" w:color="auto"/>
        <w:right w:val="none" w:sz="0" w:space="0" w:color="auto"/>
      </w:divBdr>
    </w:div>
    <w:div w:id="557400962">
      <w:bodyDiv w:val="1"/>
      <w:marLeft w:val="0"/>
      <w:marRight w:val="0"/>
      <w:marTop w:val="0"/>
      <w:marBottom w:val="0"/>
      <w:divBdr>
        <w:top w:val="none" w:sz="0" w:space="0" w:color="auto"/>
        <w:left w:val="none" w:sz="0" w:space="0" w:color="auto"/>
        <w:bottom w:val="none" w:sz="0" w:space="0" w:color="auto"/>
        <w:right w:val="none" w:sz="0" w:space="0" w:color="auto"/>
      </w:divBdr>
    </w:div>
    <w:div w:id="565650324">
      <w:bodyDiv w:val="1"/>
      <w:marLeft w:val="0"/>
      <w:marRight w:val="0"/>
      <w:marTop w:val="0"/>
      <w:marBottom w:val="0"/>
      <w:divBdr>
        <w:top w:val="none" w:sz="0" w:space="0" w:color="auto"/>
        <w:left w:val="none" w:sz="0" w:space="0" w:color="auto"/>
        <w:bottom w:val="none" w:sz="0" w:space="0" w:color="auto"/>
        <w:right w:val="none" w:sz="0" w:space="0" w:color="auto"/>
      </w:divBdr>
    </w:div>
    <w:div w:id="568343314">
      <w:bodyDiv w:val="1"/>
      <w:marLeft w:val="0"/>
      <w:marRight w:val="0"/>
      <w:marTop w:val="0"/>
      <w:marBottom w:val="0"/>
      <w:divBdr>
        <w:top w:val="none" w:sz="0" w:space="0" w:color="auto"/>
        <w:left w:val="none" w:sz="0" w:space="0" w:color="auto"/>
        <w:bottom w:val="none" w:sz="0" w:space="0" w:color="auto"/>
        <w:right w:val="none" w:sz="0" w:space="0" w:color="auto"/>
      </w:divBdr>
    </w:div>
    <w:div w:id="573470534">
      <w:bodyDiv w:val="1"/>
      <w:marLeft w:val="0"/>
      <w:marRight w:val="0"/>
      <w:marTop w:val="0"/>
      <w:marBottom w:val="0"/>
      <w:divBdr>
        <w:top w:val="none" w:sz="0" w:space="0" w:color="auto"/>
        <w:left w:val="none" w:sz="0" w:space="0" w:color="auto"/>
        <w:bottom w:val="none" w:sz="0" w:space="0" w:color="auto"/>
        <w:right w:val="none" w:sz="0" w:space="0" w:color="auto"/>
      </w:divBdr>
    </w:div>
    <w:div w:id="576207434">
      <w:bodyDiv w:val="1"/>
      <w:marLeft w:val="0"/>
      <w:marRight w:val="0"/>
      <w:marTop w:val="0"/>
      <w:marBottom w:val="0"/>
      <w:divBdr>
        <w:top w:val="none" w:sz="0" w:space="0" w:color="auto"/>
        <w:left w:val="none" w:sz="0" w:space="0" w:color="auto"/>
        <w:bottom w:val="none" w:sz="0" w:space="0" w:color="auto"/>
        <w:right w:val="none" w:sz="0" w:space="0" w:color="auto"/>
      </w:divBdr>
    </w:div>
    <w:div w:id="579487280">
      <w:bodyDiv w:val="1"/>
      <w:marLeft w:val="0"/>
      <w:marRight w:val="0"/>
      <w:marTop w:val="0"/>
      <w:marBottom w:val="0"/>
      <w:divBdr>
        <w:top w:val="none" w:sz="0" w:space="0" w:color="auto"/>
        <w:left w:val="none" w:sz="0" w:space="0" w:color="auto"/>
        <w:bottom w:val="none" w:sz="0" w:space="0" w:color="auto"/>
        <w:right w:val="none" w:sz="0" w:space="0" w:color="auto"/>
      </w:divBdr>
    </w:div>
    <w:div w:id="579944176">
      <w:bodyDiv w:val="1"/>
      <w:marLeft w:val="0"/>
      <w:marRight w:val="0"/>
      <w:marTop w:val="0"/>
      <w:marBottom w:val="0"/>
      <w:divBdr>
        <w:top w:val="none" w:sz="0" w:space="0" w:color="auto"/>
        <w:left w:val="none" w:sz="0" w:space="0" w:color="auto"/>
        <w:bottom w:val="none" w:sz="0" w:space="0" w:color="auto"/>
        <w:right w:val="none" w:sz="0" w:space="0" w:color="auto"/>
      </w:divBdr>
      <w:divsChild>
        <w:div w:id="622198992">
          <w:marLeft w:val="0"/>
          <w:marRight w:val="0"/>
          <w:marTop w:val="0"/>
          <w:marBottom w:val="0"/>
          <w:divBdr>
            <w:top w:val="none" w:sz="0" w:space="0" w:color="auto"/>
            <w:left w:val="none" w:sz="0" w:space="0" w:color="auto"/>
            <w:bottom w:val="none" w:sz="0" w:space="0" w:color="auto"/>
            <w:right w:val="none" w:sz="0" w:space="0" w:color="auto"/>
          </w:divBdr>
        </w:div>
      </w:divsChild>
    </w:div>
    <w:div w:id="583802774">
      <w:bodyDiv w:val="1"/>
      <w:marLeft w:val="0"/>
      <w:marRight w:val="0"/>
      <w:marTop w:val="0"/>
      <w:marBottom w:val="0"/>
      <w:divBdr>
        <w:top w:val="none" w:sz="0" w:space="0" w:color="auto"/>
        <w:left w:val="none" w:sz="0" w:space="0" w:color="auto"/>
        <w:bottom w:val="none" w:sz="0" w:space="0" w:color="auto"/>
        <w:right w:val="none" w:sz="0" w:space="0" w:color="auto"/>
      </w:divBdr>
    </w:div>
    <w:div w:id="584193479">
      <w:bodyDiv w:val="1"/>
      <w:marLeft w:val="0"/>
      <w:marRight w:val="0"/>
      <w:marTop w:val="0"/>
      <w:marBottom w:val="0"/>
      <w:divBdr>
        <w:top w:val="none" w:sz="0" w:space="0" w:color="auto"/>
        <w:left w:val="none" w:sz="0" w:space="0" w:color="auto"/>
        <w:bottom w:val="none" w:sz="0" w:space="0" w:color="auto"/>
        <w:right w:val="none" w:sz="0" w:space="0" w:color="auto"/>
      </w:divBdr>
    </w:div>
    <w:div w:id="588588167">
      <w:bodyDiv w:val="1"/>
      <w:marLeft w:val="0"/>
      <w:marRight w:val="0"/>
      <w:marTop w:val="0"/>
      <w:marBottom w:val="0"/>
      <w:divBdr>
        <w:top w:val="none" w:sz="0" w:space="0" w:color="auto"/>
        <w:left w:val="none" w:sz="0" w:space="0" w:color="auto"/>
        <w:bottom w:val="none" w:sz="0" w:space="0" w:color="auto"/>
        <w:right w:val="none" w:sz="0" w:space="0" w:color="auto"/>
      </w:divBdr>
    </w:div>
    <w:div w:id="591403011">
      <w:bodyDiv w:val="1"/>
      <w:marLeft w:val="0"/>
      <w:marRight w:val="0"/>
      <w:marTop w:val="0"/>
      <w:marBottom w:val="0"/>
      <w:divBdr>
        <w:top w:val="none" w:sz="0" w:space="0" w:color="auto"/>
        <w:left w:val="none" w:sz="0" w:space="0" w:color="auto"/>
        <w:bottom w:val="none" w:sz="0" w:space="0" w:color="auto"/>
        <w:right w:val="none" w:sz="0" w:space="0" w:color="auto"/>
      </w:divBdr>
      <w:divsChild>
        <w:div w:id="1740595187">
          <w:marLeft w:val="0"/>
          <w:marRight w:val="0"/>
          <w:marTop w:val="0"/>
          <w:marBottom w:val="0"/>
          <w:divBdr>
            <w:top w:val="none" w:sz="0" w:space="0" w:color="auto"/>
            <w:left w:val="none" w:sz="0" w:space="0" w:color="auto"/>
            <w:bottom w:val="none" w:sz="0" w:space="0" w:color="auto"/>
            <w:right w:val="none" w:sz="0" w:space="0" w:color="auto"/>
          </w:divBdr>
        </w:div>
      </w:divsChild>
    </w:div>
    <w:div w:id="596641865">
      <w:bodyDiv w:val="1"/>
      <w:marLeft w:val="0"/>
      <w:marRight w:val="0"/>
      <w:marTop w:val="0"/>
      <w:marBottom w:val="0"/>
      <w:divBdr>
        <w:top w:val="none" w:sz="0" w:space="0" w:color="auto"/>
        <w:left w:val="none" w:sz="0" w:space="0" w:color="auto"/>
        <w:bottom w:val="none" w:sz="0" w:space="0" w:color="auto"/>
        <w:right w:val="none" w:sz="0" w:space="0" w:color="auto"/>
      </w:divBdr>
    </w:div>
    <w:div w:id="602764965">
      <w:bodyDiv w:val="1"/>
      <w:marLeft w:val="0"/>
      <w:marRight w:val="0"/>
      <w:marTop w:val="0"/>
      <w:marBottom w:val="0"/>
      <w:divBdr>
        <w:top w:val="none" w:sz="0" w:space="0" w:color="auto"/>
        <w:left w:val="none" w:sz="0" w:space="0" w:color="auto"/>
        <w:bottom w:val="none" w:sz="0" w:space="0" w:color="auto"/>
        <w:right w:val="none" w:sz="0" w:space="0" w:color="auto"/>
      </w:divBdr>
    </w:div>
    <w:div w:id="610861216">
      <w:bodyDiv w:val="1"/>
      <w:marLeft w:val="0"/>
      <w:marRight w:val="0"/>
      <w:marTop w:val="0"/>
      <w:marBottom w:val="0"/>
      <w:divBdr>
        <w:top w:val="none" w:sz="0" w:space="0" w:color="auto"/>
        <w:left w:val="none" w:sz="0" w:space="0" w:color="auto"/>
        <w:bottom w:val="none" w:sz="0" w:space="0" w:color="auto"/>
        <w:right w:val="none" w:sz="0" w:space="0" w:color="auto"/>
      </w:divBdr>
    </w:div>
    <w:div w:id="610867549">
      <w:bodyDiv w:val="1"/>
      <w:marLeft w:val="0"/>
      <w:marRight w:val="0"/>
      <w:marTop w:val="0"/>
      <w:marBottom w:val="0"/>
      <w:divBdr>
        <w:top w:val="none" w:sz="0" w:space="0" w:color="auto"/>
        <w:left w:val="none" w:sz="0" w:space="0" w:color="auto"/>
        <w:bottom w:val="none" w:sz="0" w:space="0" w:color="auto"/>
        <w:right w:val="none" w:sz="0" w:space="0" w:color="auto"/>
      </w:divBdr>
      <w:divsChild>
        <w:div w:id="1029791898">
          <w:marLeft w:val="0"/>
          <w:marRight w:val="0"/>
          <w:marTop w:val="0"/>
          <w:marBottom w:val="0"/>
          <w:divBdr>
            <w:top w:val="none" w:sz="0" w:space="0" w:color="auto"/>
            <w:left w:val="none" w:sz="0" w:space="0" w:color="auto"/>
            <w:bottom w:val="none" w:sz="0" w:space="0" w:color="auto"/>
            <w:right w:val="none" w:sz="0" w:space="0" w:color="auto"/>
          </w:divBdr>
        </w:div>
      </w:divsChild>
    </w:div>
    <w:div w:id="614140223">
      <w:bodyDiv w:val="1"/>
      <w:marLeft w:val="0"/>
      <w:marRight w:val="0"/>
      <w:marTop w:val="0"/>
      <w:marBottom w:val="0"/>
      <w:divBdr>
        <w:top w:val="none" w:sz="0" w:space="0" w:color="auto"/>
        <w:left w:val="none" w:sz="0" w:space="0" w:color="auto"/>
        <w:bottom w:val="none" w:sz="0" w:space="0" w:color="auto"/>
        <w:right w:val="none" w:sz="0" w:space="0" w:color="auto"/>
      </w:divBdr>
    </w:div>
    <w:div w:id="618726261">
      <w:bodyDiv w:val="1"/>
      <w:marLeft w:val="0"/>
      <w:marRight w:val="0"/>
      <w:marTop w:val="0"/>
      <w:marBottom w:val="0"/>
      <w:divBdr>
        <w:top w:val="none" w:sz="0" w:space="0" w:color="auto"/>
        <w:left w:val="none" w:sz="0" w:space="0" w:color="auto"/>
        <w:bottom w:val="none" w:sz="0" w:space="0" w:color="auto"/>
        <w:right w:val="none" w:sz="0" w:space="0" w:color="auto"/>
      </w:divBdr>
    </w:div>
    <w:div w:id="619802123">
      <w:bodyDiv w:val="1"/>
      <w:marLeft w:val="0"/>
      <w:marRight w:val="0"/>
      <w:marTop w:val="0"/>
      <w:marBottom w:val="0"/>
      <w:divBdr>
        <w:top w:val="none" w:sz="0" w:space="0" w:color="auto"/>
        <w:left w:val="none" w:sz="0" w:space="0" w:color="auto"/>
        <w:bottom w:val="none" w:sz="0" w:space="0" w:color="auto"/>
        <w:right w:val="none" w:sz="0" w:space="0" w:color="auto"/>
      </w:divBdr>
    </w:div>
    <w:div w:id="628634045">
      <w:bodyDiv w:val="1"/>
      <w:marLeft w:val="0"/>
      <w:marRight w:val="0"/>
      <w:marTop w:val="0"/>
      <w:marBottom w:val="0"/>
      <w:divBdr>
        <w:top w:val="none" w:sz="0" w:space="0" w:color="auto"/>
        <w:left w:val="none" w:sz="0" w:space="0" w:color="auto"/>
        <w:bottom w:val="none" w:sz="0" w:space="0" w:color="auto"/>
        <w:right w:val="none" w:sz="0" w:space="0" w:color="auto"/>
      </w:divBdr>
    </w:div>
    <w:div w:id="630744277">
      <w:bodyDiv w:val="1"/>
      <w:marLeft w:val="0"/>
      <w:marRight w:val="0"/>
      <w:marTop w:val="0"/>
      <w:marBottom w:val="0"/>
      <w:divBdr>
        <w:top w:val="none" w:sz="0" w:space="0" w:color="auto"/>
        <w:left w:val="none" w:sz="0" w:space="0" w:color="auto"/>
        <w:bottom w:val="none" w:sz="0" w:space="0" w:color="auto"/>
        <w:right w:val="none" w:sz="0" w:space="0" w:color="auto"/>
      </w:divBdr>
    </w:div>
    <w:div w:id="639923394">
      <w:bodyDiv w:val="1"/>
      <w:marLeft w:val="0"/>
      <w:marRight w:val="0"/>
      <w:marTop w:val="0"/>
      <w:marBottom w:val="0"/>
      <w:divBdr>
        <w:top w:val="none" w:sz="0" w:space="0" w:color="auto"/>
        <w:left w:val="none" w:sz="0" w:space="0" w:color="auto"/>
        <w:bottom w:val="none" w:sz="0" w:space="0" w:color="auto"/>
        <w:right w:val="none" w:sz="0" w:space="0" w:color="auto"/>
      </w:divBdr>
    </w:div>
    <w:div w:id="640427558">
      <w:bodyDiv w:val="1"/>
      <w:marLeft w:val="0"/>
      <w:marRight w:val="0"/>
      <w:marTop w:val="0"/>
      <w:marBottom w:val="0"/>
      <w:divBdr>
        <w:top w:val="none" w:sz="0" w:space="0" w:color="auto"/>
        <w:left w:val="none" w:sz="0" w:space="0" w:color="auto"/>
        <w:bottom w:val="none" w:sz="0" w:space="0" w:color="auto"/>
        <w:right w:val="none" w:sz="0" w:space="0" w:color="auto"/>
      </w:divBdr>
    </w:div>
    <w:div w:id="640618809">
      <w:bodyDiv w:val="1"/>
      <w:marLeft w:val="0"/>
      <w:marRight w:val="0"/>
      <w:marTop w:val="0"/>
      <w:marBottom w:val="0"/>
      <w:divBdr>
        <w:top w:val="none" w:sz="0" w:space="0" w:color="auto"/>
        <w:left w:val="none" w:sz="0" w:space="0" w:color="auto"/>
        <w:bottom w:val="none" w:sz="0" w:space="0" w:color="auto"/>
        <w:right w:val="none" w:sz="0" w:space="0" w:color="auto"/>
      </w:divBdr>
    </w:div>
    <w:div w:id="640843103">
      <w:bodyDiv w:val="1"/>
      <w:marLeft w:val="0"/>
      <w:marRight w:val="0"/>
      <w:marTop w:val="0"/>
      <w:marBottom w:val="0"/>
      <w:divBdr>
        <w:top w:val="none" w:sz="0" w:space="0" w:color="auto"/>
        <w:left w:val="none" w:sz="0" w:space="0" w:color="auto"/>
        <w:bottom w:val="none" w:sz="0" w:space="0" w:color="auto"/>
        <w:right w:val="none" w:sz="0" w:space="0" w:color="auto"/>
      </w:divBdr>
    </w:div>
    <w:div w:id="654142266">
      <w:bodyDiv w:val="1"/>
      <w:marLeft w:val="0"/>
      <w:marRight w:val="0"/>
      <w:marTop w:val="0"/>
      <w:marBottom w:val="0"/>
      <w:divBdr>
        <w:top w:val="none" w:sz="0" w:space="0" w:color="auto"/>
        <w:left w:val="none" w:sz="0" w:space="0" w:color="auto"/>
        <w:bottom w:val="none" w:sz="0" w:space="0" w:color="auto"/>
        <w:right w:val="none" w:sz="0" w:space="0" w:color="auto"/>
      </w:divBdr>
      <w:divsChild>
        <w:div w:id="875970158">
          <w:marLeft w:val="0"/>
          <w:marRight w:val="0"/>
          <w:marTop w:val="0"/>
          <w:marBottom w:val="0"/>
          <w:divBdr>
            <w:top w:val="none" w:sz="0" w:space="0" w:color="auto"/>
            <w:left w:val="none" w:sz="0" w:space="0" w:color="auto"/>
            <w:bottom w:val="none" w:sz="0" w:space="0" w:color="auto"/>
            <w:right w:val="none" w:sz="0" w:space="0" w:color="auto"/>
          </w:divBdr>
        </w:div>
      </w:divsChild>
    </w:div>
    <w:div w:id="656416442">
      <w:bodyDiv w:val="1"/>
      <w:marLeft w:val="0"/>
      <w:marRight w:val="0"/>
      <w:marTop w:val="0"/>
      <w:marBottom w:val="0"/>
      <w:divBdr>
        <w:top w:val="none" w:sz="0" w:space="0" w:color="auto"/>
        <w:left w:val="none" w:sz="0" w:space="0" w:color="auto"/>
        <w:bottom w:val="none" w:sz="0" w:space="0" w:color="auto"/>
        <w:right w:val="none" w:sz="0" w:space="0" w:color="auto"/>
      </w:divBdr>
    </w:div>
    <w:div w:id="657615977">
      <w:bodyDiv w:val="1"/>
      <w:marLeft w:val="0"/>
      <w:marRight w:val="0"/>
      <w:marTop w:val="0"/>
      <w:marBottom w:val="0"/>
      <w:divBdr>
        <w:top w:val="none" w:sz="0" w:space="0" w:color="auto"/>
        <w:left w:val="none" w:sz="0" w:space="0" w:color="auto"/>
        <w:bottom w:val="none" w:sz="0" w:space="0" w:color="auto"/>
        <w:right w:val="none" w:sz="0" w:space="0" w:color="auto"/>
      </w:divBdr>
    </w:div>
    <w:div w:id="661275963">
      <w:bodyDiv w:val="1"/>
      <w:marLeft w:val="0"/>
      <w:marRight w:val="0"/>
      <w:marTop w:val="0"/>
      <w:marBottom w:val="0"/>
      <w:divBdr>
        <w:top w:val="none" w:sz="0" w:space="0" w:color="auto"/>
        <w:left w:val="none" w:sz="0" w:space="0" w:color="auto"/>
        <w:bottom w:val="none" w:sz="0" w:space="0" w:color="auto"/>
        <w:right w:val="none" w:sz="0" w:space="0" w:color="auto"/>
      </w:divBdr>
    </w:div>
    <w:div w:id="665401783">
      <w:bodyDiv w:val="1"/>
      <w:marLeft w:val="0"/>
      <w:marRight w:val="0"/>
      <w:marTop w:val="0"/>
      <w:marBottom w:val="0"/>
      <w:divBdr>
        <w:top w:val="none" w:sz="0" w:space="0" w:color="auto"/>
        <w:left w:val="none" w:sz="0" w:space="0" w:color="auto"/>
        <w:bottom w:val="none" w:sz="0" w:space="0" w:color="auto"/>
        <w:right w:val="none" w:sz="0" w:space="0" w:color="auto"/>
      </w:divBdr>
    </w:div>
    <w:div w:id="668216383">
      <w:bodyDiv w:val="1"/>
      <w:marLeft w:val="0"/>
      <w:marRight w:val="0"/>
      <w:marTop w:val="0"/>
      <w:marBottom w:val="0"/>
      <w:divBdr>
        <w:top w:val="none" w:sz="0" w:space="0" w:color="auto"/>
        <w:left w:val="none" w:sz="0" w:space="0" w:color="auto"/>
        <w:bottom w:val="none" w:sz="0" w:space="0" w:color="auto"/>
        <w:right w:val="none" w:sz="0" w:space="0" w:color="auto"/>
      </w:divBdr>
      <w:divsChild>
        <w:div w:id="338966866">
          <w:marLeft w:val="0"/>
          <w:marRight w:val="0"/>
          <w:marTop w:val="0"/>
          <w:marBottom w:val="0"/>
          <w:divBdr>
            <w:top w:val="none" w:sz="0" w:space="0" w:color="auto"/>
            <w:left w:val="none" w:sz="0" w:space="0" w:color="auto"/>
            <w:bottom w:val="none" w:sz="0" w:space="0" w:color="auto"/>
            <w:right w:val="none" w:sz="0" w:space="0" w:color="auto"/>
          </w:divBdr>
        </w:div>
      </w:divsChild>
    </w:div>
    <w:div w:id="669259419">
      <w:bodyDiv w:val="1"/>
      <w:marLeft w:val="0"/>
      <w:marRight w:val="0"/>
      <w:marTop w:val="0"/>
      <w:marBottom w:val="0"/>
      <w:divBdr>
        <w:top w:val="none" w:sz="0" w:space="0" w:color="auto"/>
        <w:left w:val="none" w:sz="0" w:space="0" w:color="auto"/>
        <w:bottom w:val="none" w:sz="0" w:space="0" w:color="auto"/>
        <w:right w:val="none" w:sz="0" w:space="0" w:color="auto"/>
      </w:divBdr>
    </w:div>
    <w:div w:id="669988110">
      <w:bodyDiv w:val="1"/>
      <w:marLeft w:val="0"/>
      <w:marRight w:val="0"/>
      <w:marTop w:val="0"/>
      <w:marBottom w:val="0"/>
      <w:divBdr>
        <w:top w:val="none" w:sz="0" w:space="0" w:color="auto"/>
        <w:left w:val="none" w:sz="0" w:space="0" w:color="auto"/>
        <w:bottom w:val="none" w:sz="0" w:space="0" w:color="auto"/>
        <w:right w:val="none" w:sz="0" w:space="0" w:color="auto"/>
      </w:divBdr>
    </w:div>
    <w:div w:id="683820820">
      <w:bodyDiv w:val="1"/>
      <w:marLeft w:val="0"/>
      <w:marRight w:val="0"/>
      <w:marTop w:val="0"/>
      <w:marBottom w:val="0"/>
      <w:divBdr>
        <w:top w:val="none" w:sz="0" w:space="0" w:color="auto"/>
        <w:left w:val="none" w:sz="0" w:space="0" w:color="auto"/>
        <w:bottom w:val="none" w:sz="0" w:space="0" w:color="auto"/>
        <w:right w:val="none" w:sz="0" w:space="0" w:color="auto"/>
      </w:divBdr>
    </w:div>
    <w:div w:id="685064170">
      <w:bodyDiv w:val="1"/>
      <w:marLeft w:val="0"/>
      <w:marRight w:val="0"/>
      <w:marTop w:val="0"/>
      <w:marBottom w:val="0"/>
      <w:divBdr>
        <w:top w:val="none" w:sz="0" w:space="0" w:color="auto"/>
        <w:left w:val="none" w:sz="0" w:space="0" w:color="auto"/>
        <w:bottom w:val="none" w:sz="0" w:space="0" w:color="auto"/>
        <w:right w:val="none" w:sz="0" w:space="0" w:color="auto"/>
      </w:divBdr>
    </w:div>
    <w:div w:id="686447640">
      <w:bodyDiv w:val="1"/>
      <w:marLeft w:val="0"/>
      <w:marRight w:val="0"/>
      <w:marTop w:val="0"/>
      <w:marBottom w:val="0"/>
      <w:divBdr>
        <w:top w:val="none" w:sz="0" w:space="0" w:color="auto"/>
        <w:left w:val="none" w:sz="0" w:space="0" w:color="auto"/>
        <w:bottom w:val="none" w:sz="0" w:space="0" w:color="auto"/>
        <w:right w:val="none" w:sz="0" w:space="0" w:color="auto"/>
      </w:divBdr>
    </w:div>
    <w:div w:id="688874568">
      <w:bodyDiv w:val="1"/>
      <w:marLeft w:val="0"/>
      <w:marRight w:val="0"/>
      <w:marTop w:val="0"/>
      <w:marBottom w:val="0"/>
      <w:divBdr>
        <w:top w:val="none" w:sz="0" w:space="0" w:color="auto"/>
        <w:left w:val="none" w:sz="0" w:space="0" w:color="auto"/>
        <w:bottom w:val="none" w:sz="0" w:space="0" w:color="auto"/>
        <w:right w:val="none" w:sz="0" w:space="0" w:color="auto"/>
      </w:divBdr>
    </w:div>
    <w:div w:id="696347883">
      <w:bodyDiv w:val="1"/>
      <w:marLeft w:val="0"/>
      <w:marRight w:val="0"/>
      <w:marTop w:val="0"/>
      <w:marBottom w:val="0"/>
      <w:divBdr>
        <w:top w:val="none" w:sz="0" w:space="0" w:color="auto"/>
        <w:left w:val="none" w:sz="0" w:space="0" w:color="auto"/>
        <w:bottom w:val="none" w:sz="0" w:space="0" w:color="auto"/>
        <w:right w:val="none" w:sz="0" w:space="0" w:color="auto"/>
      </w:divBdr>
      <w:divsChild>
        <w:div w:id="378283428">
          <w:marLeft w:val="0"/>
          <w:marRight w:val="0"/>
          <w:marTop w:val="0"/>
          <w:marBottom w:val="0"/>
          <w:divBdr>
            <w:top w:val="none" w:sz="0" w:space="0" w:color="auto"/>
            <w:left w:val="none" w:sz="0" w:space="0" w:color="auto"/>
            <w:bottom w:val="none" w:sz="0" w:space="0" w:color="auto"/>
            <w:right w:val="none" w:sz="0" w:space="0" w:color="auto"/>
          </w:divBdr>
        </w:div>
      </w:divsChild>
    </w:div>
    <w:div w:id="703411345">
      <w:bodyDiv w:val="1"/>
      <w:marLeft w:val="0"/>
      <w:marRight w:val="0"/>
      <w:marTop w:val="0"/>
      <w:marBottom w:val="0"/>
      <w:divBdr>
        <w:top w:val="none" w:sz="0" w:space="0" w:color="auto"/>
        <w:left w:val="none" w:sz="0" w:space="0" w:color="auto"/>
        <w:bottom w:val="none" w:sz="0" w:space="0" w:color="auto"/>
        <w:right w:val="none" w:sz="0" w:space="0" w:color="auto"/>
      </w:divBdr>
    </w:div>
    <w:div w:id="704335373">
      <w:bodyDiv w:val="1"/>
      <w:marLeft w:val="0"/>
      <w:marRight w:val="0"/>
      <w:marTop w:val="0"/>
      <w:marBottom w:val="0"/>
      <w:divBdr>
        <w:top w:val="none" w:sz="0" w:space="0" w:color="auto"/>
        <w:left w:val="none" w:sz="0" w:space="0" w:color="auto"/>
        <w:bottom w:val="none" w:sz="0" w:space="0" w:color="auto"/>
        <w:right w:val="none" w:sz="0" w:space="0" w:color="auto"/>
      </w:divBdr>
      <w:divsChild>
        <w:div w:id="705525693">
          <w:marLeft w:val="0"/>
          <w:marRight w:val="0"/>
          <w:marTop w:val="0"/>
          <w:marBottom w:val="0"/>
          <w:divBdr>
            <w:top w:val="none" w:sz="0" w:space="0" w:color="auto"/>
            <w:left w:val="none" w:sz="0" w:space="0" w:color="auto"/>
            <w:bottom w:val="none" w:sz="0" w:space="0" w:color="auto"/>
            <w:right w:val="none" w:sz="0" w:space="0" w:color="auto"/>
          </w:divBdr>
        </w:div>
      </w:divsChild>
    </w:div>
    <w:div w:id="706032887">
      <w:bodyDiv w:val="1"/>
      <w:marLeft w:val="0"/>
      <w:marRight w:val="0"/>
      <w:marTop w:val="0"/>
      <w:marBottom w:val="0"/>
      <w:divBdr>
        <w:top w:val="none" w:sz="0" w:space="0" w:color="auto"/>
        <w:left w:val="none" w:sz="0" w:space="0" w:color="auto"/>
        <w:bottom w:val="none" w:sz="0" w:space="0" w:color="auto"/>
        <w:right w:val="none" w:sz="0" w:space="0" w:color="auto"/>
      </w:divBdr>
    </w:div>
    <w:div w:id="712313806">
      <w:bodyDiv w:val="1"/>
      <w:marLeft w:val="0"/>
      <w:marRight w:val="0"/>
      <w:marTop w:val="0"/>
      <w:marBottom w:val="0"/>
      <w:divBdr>
        <w:top w:val="none" w:sz="0" w:space="0" w:color="auto"/>
        <w:left w:val="none" w:sz="0" w:space="0" w:color="auto"/>
        <w:bottom w:val="none" w:sz="0" w:space="0" w:color="auto"/>
        <w:right w:val="none" w:sz="0" w:space="0" w:color="auto"/>
      </w:divBdr>
    </w:div>
    <w:div w:id="713390974">
      <w:bodyDiv w:val="1"/>
      <w:marLeft w:val="0"/>
      <w:marRight w:val="0"/>
      <w:marTop w:val="0"/>
      <w:marBottom w:val="0"/>
      <w:divBdr>
        <w:top w:val="none" w:sz="0" w:space="0" w:color="auto"/>
        <w:left w:val="none" w:sz="0" w:space="0" w:color="auto"/>
        <w:bottom w:val="none" w:sz="0" w:space="0" w:color="auto"/>
        <w:right w:val="none" w:sz="0" w:space="0" w:color="auto"/>
      </w:divBdr>
    </w:div>
    <w:div w:id="715087971">
      <w:bodyDiv w:val="1"/>
      <w:marLeft w:val="0"/>
      <w:marRight w:val="0"/>
      <w:marTop w:val="0"/>
      <w:marBottom w:val="0"/>
      <w:divBdr>
        <w:top w:val="none" w:sz="0" w:space="0" w:color="auto"/>
        <w:left w:val="none" w:sz="0" w:space="0" w:color="auto"/>
        <w:bottom w:val="none" w:sz="0" w:space="0" w:color="auto"/>
        <w:right w:val="none" w:sz="0" w:space="0" w:color="auto"/>
      </w:divBdr>
    </w:div>
    <w:div w:id="725763965">
      <w:bodyDiv w:val="1"/>
      <w:marLeft w:val="0"/>
      <w:marRight w:val="0"/>
      <w:marTop w:val="0"/>
      <w:marBottom w:val="0"/>
      <w:divBdr>
        <w:top w:val="none" w:sz="0" w:space="0" w:color="auto"/>
        <w:left w:val="none" w:sz="0" w:space="0" w:color="auto"/>
        <w:bottom w:val="none" w:sz="0" w:space="0" w:color="auto"/>
        <w:right w:val="none" w:sz="0" w:space="0" w:color="auto"/>
      </w:divBdr>
      <w:divsChild>
        <w:div w:id="2015453399">
          <w:marLeft w:val="0"/>
          <w:marRight w:val="0"/>
          <w:marTop w:val="0"/>
          <w:marBottom w:val="0"/>
          <w:divBdr>
            <w:top w:val="none" w:sz="0" w:space="0" w:color="auto"/>
            <w:left w:val="none" w:sz="0" w:space="0" w:color="auto"/>
            <w:bottom w:val="none" w:sz="0" w:space="0" w:color="auto"/>
            <w:right w:val="none" w:sz="0" w:space="0" w:color="auto"/>
          </w:divBdr>
        </w:div>
      </w:divsChild>
    </w:div>
    <w:div w:id="729420698">
      <w:bodyDiv w:val="1"/>
      <w:marLeft w:val="0"/>
      <w:marRight w:val="0"/>
      <w:marTop w:val="0"/>
      <w:marBottom w:val="0"/>
      <w:divBdr>
        <w:top w:val="none" w:sz="0" w:space="0" w:color="auto"/>
        <w:left w:val="none" w:sz="0" w:space="0" w:color="auto"/>
        <w:bottom w:val="none" w:sz="0" w:space="0" w:color="auto"/>
        <w:right w:val="none" w:sz="0" w:space="0" w:color="auto"/>
      </w:divBdr>
    </w:div>
    <w:div w:id="731462236">
      <w:bodyDiv w:val="1"/>
      <w:marLeft w:val="0"/>
      <w:marRight w:val="0"/>
      <w:marTop w:val="0"/>
      <w:marBottom w:val="0"/>
      <w:divBdr>
        <w:top w:val="none" w:sz="0" w:space="0" w:color="auto"/>
        <w:left w:val="none" w:sz="0" w:space="0" w:color="auto"/>
        <w:bottom w:val="none" w:sz="0" w:space="0" w:color="auto"/>
        <w:right w:val="none" w:sz="0" w:space="0" w:color="auto"/>
      </w:divBdr>
    </w:div>
    <w:div w:id="735979017">
      <w:bodyDiv w:val="1"/>
      <w:marLeft w:val="0"/>
      <w:marRight w:val="0"/>
      <w:marTop w:val="0"/>
      <w:marBottom w:val="0"/>
      <w:divBdr>
        <w:top w:val="none" w:sz="0" w:space="0" w:color="auto"/>
        <w:left w:val="none" w:sz="0" w:space="0" w:color="auto"/>
        <w:bottom w:val="none" w:sz="0" w:space="0" w:color="auto"/>
        <w:right w:val="none" w:sz="0" w:space="0" w:color="auto"/>
      </w:divBdr>
    </w:div>
    <w:div w:id="741562970">
      <w:bodyDiv w:val="1"/>
      <w:marLeft w:val="0"/>
      <w:marRight w:val="0"/>
      <w:marTop w:val="0"/>
      <w:marBottom w:val="0"/>
      <w:divBdr>
        <w:top w:val="none" w:sz="0" w:space="0" w:color="auto"/>
        <w:left w:val="none" w:sz="0" w:space="0" w:color="auto"/>
        <w:bottom w:val="none" w:sz="0" w:space="0" w:color="auto"/>
        <w:right w:val="none" w:sz="0" w:space="0" w:color="auto"/>
      </w:divBdr>
    </w:div>
    <w:div w:id="742029760">
      <w:bodyDiv w:val="1"/>
      <w:marLeft w:val="0"/>
      <w:marRight w:val="0"/>
      <w:marTop w:val="0"/>
      <w:marBottom w:val="0"/>
      <w:divBdr>
        <w:top w:val="none" w:sz="0" w:space="0" w:color="auto"/>
        <w:left w:val="none" w:sz="0" w:space="0" w:color="auto"/>
        <w:bottom w:val="none" w:sz="0" w:space="0" w:color="auto"/>
        <w:right w:val="none" w:sz="0" w:space="0" w:color="auto"/>
      </w:divBdr>
    </w:div>
    <w:div w:id="744717942">
      <w:bodyDiv w:val="1"/>
      <w:marLeft w:val="0"/>
      <w:marRight w:val="0"/>
      <w:marTop w:val="0"/>
      <w:marBottom w:val="0"/>
      <w:divBdr>
        <w:top w:val="none" w:sz="0" w:space="0" w:color="auto"/>
        <w:left w:val="none" w:sz="0" w:space="0" w:color="auto"/>
        <w:bottom w:val="none" w:sz="0" w:space="0" w:color="auto"/>
        <w:right w:val="none" w:sz="0" w:space="0" w:color="auto"/>
      </w:divBdr>
      <w:divsChild>
        <w:div w:id="1444421552">
          <w:marLeft w:val="0"/>
          <w:marRight w:val="0"/>
          <w:marTop w:val="0"/>
          <w:marBottom w:val="0"/>
          <w:divBdr>
            <w:top w:val="none" w:sz="0" w:space="0" w:color="auto"/>
            <w:left w:val="none" w:sz="0" w:space="0" w:color="auto"/>
            <w:bottom w:val="none" w:sz="0" w:space="0" w:color="auto"/>
            <w:right w:val="none" w:sz="0" w:space="0" w:color="auto"/>
          </w:divBdr>
        </w:div>
      </w:divsChild>
    </w:div>
    <w:div w:id="745034497">
      <w:bodyDiv w:val="1"/>
      <w:marLeft w:val="0"/>
      <w:marRight w:val="0"/>
      <w:marTop w:val="0"/>
      <w:marBottom w:val="0"/>
      <w:divBdr>
        <w:top w:val="none" w:sz="0" w:space="0" w:color="auto"/>
        <w:left w:val="none" w:sz="0" w:space="0" w:color="auto"/>
        <w:bottom w:val="none" w:sz="0" w:space="0" w:color="auto"/>
        <w:right w:val="none" w:sz="0" w:space="0" w:color="auto"/>
      </w:divBdr>
    </w:div>
    <w:div w:id="747964488">
      <w:bodyDiv w:val="1"/>
      <w:marLeft w:val="0"/>
      <w:marRight w:val="0"/>
      <w:marTop w:val="0"/>
      <w:marBottom w:val="0"/>
      <w:divBdr>
        <w:top w:val="none" w:sz="0" w:space="0" w:color="auto"/>
        <w:left w:val="none" w:sz="0" w:space="0" w:color="auto"/>
        <w:bottom w:val="none" w:sz="0" w:space="0" w:color="auto"/>
        <w:right w:val="none" w:sz="0" w:space="0" w:color="auto"/>
      </w:divBdr>
    </w:div>
    <w:div w:id="749813614">
      <w:bodyDiv w:val="1"/>
      <w:marLeft w:val="0"/>
      <w:marRight w:val="0"/>
      <w:marTop w:val="0"/>
      <w:marBottom w:val="0"/>
      <w:divBdr>
        <w:top w:val="none" w:sz="0" w:space="0" w:color="auto"/>
        <w:left w:val="none" w:sz="0" w:space="0" w:color="auto"/>
        <w:bottom w:val="none" w:sz="0" w:space="0" w:color="auto"/>
        <w:right w:val="none" w:sz="0" w:space="0" w:color="auto"/>
      </w:divBdr>
      <w:divsChild>
        <w:div w:id="1114442333">
          <w:marLeft w:val="0"/>
          <w:marRight w:val="0"/>
          <w:marTop w:val="0"/>
          <w:marBottom w:val="0"/>
          <w:divBdr>
            <w:top w:val="none" w:sz="0" w:space="0" w:color="auto"/>
            <w:left w:val="none" w:sz="0" w:space="0" w:color="auto"/>
            <w:bottom w:val="none" w:sz="0" w:space="0" w:color="auto"/>
            <w:right w:val="none" w:sz="0" w:space="0" w:color="auto"/>
          </w:divBdr>
        </w:div>
      </w:divsChild>
    </w:div>
    <w:div w:id="760222385">
      <w:bodyDiv w:val="1"/>
      <w:marLeft w:val="0"/>
      <w:marRight w:val="0"/>
      <w:marTop w:val="0"/>
      <w:marBottom w:val="0"/>
      <w:divBdr>
        <w:top w:val="none" w:sz="0" w:space="0" w:color="auto"/>
        <w:left w:val="none" w:sz="0" w:space="0" w:color="auto"/>
        <w:bottom w:val="none" w:sz="0" w:space="0" w:color="auto"/>
        <w:right w:val="none" w:sz="0" w:space="0" w:color="auto"/>
      </w:divBdr>
    </w:div>
    <w:div w:id="778111435">
      <w:bodyDiv w:val="1"/>
      <w:marLeft w:val="0"/>
      <w:marRight w:val="0"/>
      <w:marTop w:val="0"/>
      <w:marBottom w:val="0"/>
      <w:divBdr>
        <w:top w:val="none" w:sz="0" w:space="0" w:color="auto"/>
        <w:left w:val="none" w:sz="0" w:space="0" w:color="auto"/>
        <w:bottom w:val="none" w:sz="0" w:space="0" w:color="auto"/>
        <w:right w:val="none" w:sz="0" w:space="0" w:color="auto"/>
      </w:divBdr>
    </w:div>
    <w:div w:id="782960940">
      <w:bodyDiv w:val="1"/>
      <w:marLeft w:val="0"/>
      <w:marRight w:val="0"/>
      <w:marTop w:val="0"/>
      <w:marBottom w:val="0"/>
      <w:divBdr>
        <w:top w:val="none" w:sz="0" w:space="0" w:color="auto"/>
        <w:left w:val="none" w:sz="0" w:space="0" w:color="auto"/>
        <w:bottom w:val="none" w:sz="0" w:space="0" w:color="auto"/>
        <w:right w:val="none" w:sz="0" w:space="0" w:color="auto"/>
      </w:divBdr>
    </w:div>
    <w:div w:id="791944376">
      <w:bodyDiv w:val="1"/>
      <w:marLeft w:val="0"/>
      <w:marRight w:val="0"/>
      <w:marTop w:val="0"/>
      <w:marBottom w:val="0"/>
      <w:divBdr>
        <w:top w:val="none" w:sz="0" w:space="0" w:color="auto"/>
        <w:left w:val="none" w:sz="0" w:space="0" w:color="auto"/>
        <w:bottom w:val="none" w:sz="0" w:space="0" w:color="auto"/>
        <w:right w:val="none" w:sz="0" w:space="0" w:color="auto"/>
      </w:divBdr>
      <w:divsChild>
        <w:div w:id="1520699871">
          <w:marLeft w:val="0"/>
          <w:marRight w:val="0"/>
          <w:marTop w:val="0"/>
          <w:marBottom w:val="0"/>
          <w:divBdr>
            <w:top w:val="none" w:sz="0" w:space="0" w:color="auto"/>
            <w:left w:val="none" w:sz="0" w:space="0" w:color="auto"/>
            <w:bottom w:val="none" w:sz="0" w:space="0" w:color="auto"/>
            <w:right w:val="none" w:sz="0" w:space="0" w:color="auto"/>
          </w:divBdr>
        </w:div>
      </w:divsChild>
    </w:div>
    <w:div w:id="793864312">
      <w:bodyDiv w:val="1"/>
      <w:marLeft w:val="0"/>
      <w:marRight w:val="0"/>
      <w:marTop w:val="0"/>
      <w:marBottom w:val="0"/>
      <w:divBdr>
        <w:top w:val="none" w:sz="0" w:space="0" w:color="auto"/>
        <w:left w:val="none" w:sz="0" w:space="0" w:color="auto"/>
        <w:bottom w:val="none" w:sz="0" w:space="0" w:color="auto"/>
        <w:right w:val="none" w:sz="0" w:space="0" w:color="auto"/>
      </w:divBdr>
      <w:divsChild>
        <w:div w:id="1030642148">
          <w:marLeft w:val="0"/>
          <w:marRight w:val="0"/>
          <w:marTop w:val="0"/>
          <w:marBottom w:val="0"/>
          <w:divBdr>
            <w:top w:val="none" w:sz="0" w:space="0" w:color="auto"/>
            <w:left w:val="none" w:sz="0" w:space="0" w:color="auto"/>
            <w:bottom w:val="none" w:sz="0" w:space="0" w:color="auto"/>
            <w:right w:val="none" w:sz="0" w:space="0" w:color="auto"/>
          </w:divBdr>
        </w:div>
      </w:divsChild>
    </w:div>
    <w:div w:id="802582438">
      <w:bodyDiv w:val="1"/>
      <w:marLeft w:val="0"/>
      <w:marRight w:val="0"/>
      <w:marTop w:val="0"/>
      <w:marBottom w:val="0"/>
      <w:divBdr>
        <w:top w:val="none" w:sz="0" w:space="0" w:color="auto"/>
        <w:left w:val="none" w:sz="0" w:space="0" w:color="auto"/>
        <w:bottom w:val="none" w:sz="0" w:space="0" w:color="auto"/>
        <w:right w:val="none" w:sz="0" w:space="0" w:color="auto"/>
      </w:divBdr>
    </w:div>
    <w:div w:id="802621156">
      <w:bodyDiv w:val="1"/>
      <w:marLeft w:val="0"/>
      <w:marRight w:val="0"/>
      <w:marTop w:val="0"/>
      <w:marBottom w:val="0"/>
      <w:divBdr>
        <w:top w:val="none" w:sz="0" w:space="0" w:color="auto"/>
        <w:left w:val="none" w:sz="0" w:space="0" w:color="auto"/>
        <w:bottom w:val="none" w:sz="0" w:space="0" w:color="auto"/>
        <w:right w:val="none" w:sz="0" w:space="0" w:color="auto"/>
      </w:divBdr>
    </w:div>
    <w:div w:id="810709857">
      <w:bodyDiv w:val="1"/>
      <w:marLeft w:val="0"/>
      <w:marRight w:val="0"/>
      <w:marTop w:val="0"/>
      <w:marBottom w:val="0"/>
      <w:divBdr>
        <w:top w:val="none" w:sz="0" w:space="0" w:color="auto"/>
        <w:left w:val="none" w:sz="0" w:space="0" w:color="auto"/>
        <w:bottom w:val="none" w:sz="0" w:space="0" w:color="auto"/>
        <w:right w:val="none" w:sz="0" w:space="0" w:color="auto"/>
      </w:divBdr>
    </w:div>
    <w:div w:id="811020423">
      <w:bodyDiv w:val="1"/>
      <w:marLeft w:val="0"/>
      <w:marRight w:val="0"/>
      <w:marTop w:val="0"/>
      <w:marBottom w:val="0"/>
      <w:divBdr>
        <w:top w:val="none" w:sz="0" w:space="0" w:color="auto"/>
        <w:left w:val="none" w:sz="0" w:space="0" w:color="auto"/>
        <w:bottom w:val="none" w:sz="0" w:space="0" w:color="auto"/>
        <w:right w:val="none" w:sz="0" w:space="0" w:color="auto"/>
      </w:divBdr>
    </w:div>
    <w:div w:id="813718731">
      <w:bodyDiv w:val="1"/>
      <w:marLeft w:val="0"/>
      <w:marRight w:val="0"/>
      <w:marTop w:val="0"/>
      <w:marBottom w:val="0"/>
      <w:divBdr>
        <w:top w:val="none" w:sz="0" w:space="0" w:color="auto"/>
        <w:left w:val="none" w:sz="0" w:space="0" w:color="auto"/>
        <w:bottom w:val="none" w:sz="0" w:space="0" w:color="auto"/>
        <w:right w:val="none" w:sz="0" w:space="0" w:color="auto"/>
      </w:divBdr>
    </w:div>
    <w:div w:id="818696170">
      <w:bodyDiv w:val="1"/>
      <w:marLeft w:val="0"/>
      <w:marRight w:val="0"/>
      <w:marTop w:val="0"/>
      <w:marBottom w:val="0"/>
      <w:divBdr>
        <w:top w:val="none" w:sz="0" w:space="0" w:color="auto"/>
        <w:left w:val="none" w:sz="0" w:space="0" w:color="auto"/>
        <w:bottom w:val="none" w:sz="0" w:space="0" w:color="auto"/>
        <w:right w:val="none" w:sz="0" w:space="0" w:color="auto"/>
      </w:divBdr>
      <w:divsChild>
        <w:div w:id="1973486230">
          <w:marLeft w:val="0"/>
          <w:marRight w:val="0"/>
          <w:marTop w:val="0"/>
          <w:marBottom w:val="0"/>
          <w:divBdr>
            <w:top w:val="none" w:sz="0" w:space="0" w:color="auto"/>
            <w:left w:val="none" w:sz="0" w:space="0" w:color="auto"/>
            <w:bottom w:val="none" w:sz="0" w:space="0" w:color="auto"/>
            <w:right w:val="none" w:sz="0" w:space="0" w:color="auto"/>
          </w:divBdr>
        </w:div>
      </w:divsChild>
    </w:div>
    <w:div w:id="829716571">
      <w:bodyDiv w:val="1"/>
      <w:marLeft w:val="0"/>
      <w:marRight w:val="0"/>
      <w:marTop w:val="0"/>
      <w:marBottom w:val="0"/>
      <w:divBdr>
        <w:top w:val="none" w:sz="0" w:space="0" w:color="auto"/>
        <w:left w:val="none" w:sz="0" w:space="0" w:color="auto"/>
        <w:bottom w:val="none" w:sz="0" w:space="0" w:color="auto"/>
        <w:right w:val="none" w:sz="0" w:space="0" w:color="auto"/>
      </w:divBdr>
      <w:divsChild>
        <w:div w:id="803162732">
          <w:marLeft w:val="0"/>
          <w:marRight w:val="0"/>
          <w:marTop w:val="0"/>
          <w:marBottom w:val="0"/>
          <w:divBdr>
            <w:top w:val="none" w:sz="0" w:space="0" w:color="auto"/>
            <w:left w:val="none" w:sz="0" w:space="0" w:color="auto"/>
            <w:bottom w:val="none" w:sz="0" w:space="0" w:color="auto"/>
            <w:right w:val="none" w:sz="0" w:space="0" w:color="auto"/>
          </w:divBdr>
        </w:div>
      </w:divsChild>
    </w:div>
    <w:div w:id="829834352">
      <w:bodyDiv w:val="1"/>
      <w:marLeft w:val="0"/>
      <w:marRight w:val="0"/>
      <w:marTop w:val="0"/>
      <w:marBottom w:val="0"/>
      <w:divBdr>
        <w:top w:val="none" w:sz="0" w:space="0" w:color="auto"/>
        <w:left w:val="none" w:sz="0" w:space="0" w:color="auto"/>
        <w:bottom w:val="none" w:sz="0" w:space="0" w:color="auto"/>
        <w:right w:val="none" w:sz="0" w:space="0" w:color="auto"/>
      </w:divBdr>
      <w:divsChild>
        <w:div w:id="57555580">
          <w:marLeft w:val="0"/>
          <w:marRight w:val="0"/>
          <w:marTop w:val="0"/>
          <w:marBottom w:val="0"/>
          <w:divBdr>
            <w:top w:val="none" w:sz="0" w:space="0" w:color="auto"/>
            <w:left w:val="none" w:sz="0" w:space="0" w:color="auto"/>
            <w:bottom w:val="none" w:sz="0" w:space="0" w:color="auto"/>
            <w:right w:val="none" w:sz="0" w:space="0" w:color="auto"/>
          </w:divBdr>
        </w:div>
      </w:divsChild>
    </w:div>
    <w:div w:id="830490353">
      <w:bodyDiv w:val="1"/>
      <w:marLeft w:val="0"/>
      <w:marRight w:val="0"/>
      <w:marTop w:val="0"/>
      <w:marBottom w:val="0"/>
      <w:divBdr>
        <w:top w:val="none" w:sz="0" w:space="0" w:color="auto"/>
        <w:left w:val="none" w:sz="0" w:space="0" w:color="auto"/>
        <w:bottom w:val="none" w:sz="0" w:space="0" w:color="auto"/>
        <w:right w:val="none" w:sz="0" w:space="0" w:color="auto"/>
      </w:divBdr>
    </w:div>
    <w:div w:id="841313805">
      <w:bodyDiv w:val="1"/>
      <w:marLeft w:val="0"/>
      <w:marRight w:val="0"/>
      <w:marTop w:val="0"/>
      <w:marBottom w:val="0"/>
      <w:divBdr>
        <w:top w:val="none" w:sz="0" w:space="0" w:color="auto"/>
        <w:left w:val="none" w:sz="0" w:space="0" w:color="auto"/>
        <w:bottom w:val="none" w:sz="0" w:space="0" w:color="auto"/>
        <w:right w:val="none" w:sz="0" w:space="0" w:color="auto"/>
      </w:divBdr>
    </w:div>
    <w:div w:id="841821981">
      <w:bodyDiv w:val="1"/>
      <w:marLeft w:val="0"/>
      <w:marRight w:val="0"/>
      <w:marTop w:val="0"/>
      <w:marBottom w:val="0"/>
      <w:divBdr>
        <w:top w:val="none" w:sz="0" w:space="0" w:color="auto"/>
        <w:left w:val="none" w:sz="0" w:space="0" w:color="auto"/>
        <w:bottom w:val="none" w:sz="0" w:space="0" w:color="auto"/>
        <w:right w:val="none" w:sz="0" w:space="0" w:color="auto"/>
      </w:divBdr>
      <w:divsChild>
        <w:div w:id="803624727">
          <w:marLeft w:val="0"/>
          <w:marRight w:val="0"/>
          <w:marTop w:val="0"/>
          <w:marBottom w:val="0"/>
          <w:divBdr>
            <w:top w:val="none" w:sz="0" w:space="0" w:color="auto"/>
            <w:left w:val="none" w:sz="0" w:space="0" w:color="auto"/>
            <w:bottom w:val="none" w:sz="0" w:space="0" w:color="auto"/>
            <w:right w:val="none" w:sz="0" w:space="0" w:color="auto"/>
          </w:divBdr>
        </w:div>
      </w:divsChild>
    </w:div>
    <w:div w:id="845904727">
      <w:bodyDiv w:val="1"/>
      <w:marLeft w:val="0"/>
      <w:marRight w:val="0"/>
      <w:marTop w:val="0"/>
      <w:marBottom w:val="0"/>
      <w:divBdr>
        <w:top w:val="none" w:sz="0" w:space="0" w:color="auto"/>
        <w:left w:val="none" w:sz="0" w:space="0" w:color="auto"/>
        <w:bottom w:val="none" w:sz="0" w:space="0" w:color="auto"/>
        <w:right w:val="none" w:sz="0" w:space="0" w:color="auto"/>
      </w:divBdr>
    </w:div>
    <w:div w:id="863714991">
      <w:bodyDiv w:val="1"/>
      <w:marLeft w:val="0"/>
      <w:marRight w:val="0"/>
      <w:marTop w:val="0"/>
      <w:marBottom w:val="0"/>
      <w:divBdr>
        <w:top w:val="none" w:sz="0" w:space="0" w:color="auto"/>
        <w:left w:val="none" w:sz="0" w:space="0" w:color="auto"/>
        <w:bottom w:val="none" w:sz="0" w:space="0" w:color="auto"/>
        <w:right w:val="none" w:sz="0" w:space="0" w:color="auto"/>
      </w:divBdr>
    </w:div>
    <w:div w:id="865944185">
      <w:bodyDiv w:val="1"/>
      <w:marLeft w:val="0"/>
      <w:marRight w:val="0"/>
      <w:marTop w:val="0"/>
      <w:marBottom w:val="0"/>
      <w:divBdr>
        <w:top w:val="none" w:sz="0" w:space="0" w:color="auto"/>
        <w:left w:val="none" w:sz="0" w:space="0" w:color="auto"/>
        <w:bottom w:val="none" w:sz="0" w:space="0" w:color="auto"/>
        <w:right w:val="none" w:sz="0" w:space="0" w:color="auto"/>
      </w:divBdr>
      <w:divsChild>
        <w:div w:id="1502622088">
          <w:marLeft w:val="0"/>
          <w:marRight w:val="0"/>
          <w:marTop w:val="0"/>
          <w:marBottom w:val="0"/>
          <w:divBdr>
            <w:top w:val="none" w:sz="0" w:space="0" w:color="auto"/>
            <w:left w:val="none" w:sz="0" w:space="0" w:color="auto"/>
            <w:bottom w:val="none" w:sz="0" w:space="0" w:color="auto"/>
            <w:right w:val="none" w:sz="0" w:space="0" w:color="auto"/>
          </w:divBdr>
        </w:div>
      </w:divsChild>
    </w:div>
    <w:div w:id="866722930">
      <w:bodyDiv w:val="1"/>
      <w:marLeft w:val="0"/>
      <w:marRight w:val="0"/>
      <w:marTop w:val="0"/>
      <w:marBottom w:val="0"/>
      <w:divBdr>
        <w:top w:val="none" w:sz="0" w:space="0" w:color="auto"/>
        <w:left w:val="none" w:sz="0" w:space="0" w:color="auto"/>
        <w:bottom w:val="none" w:sz="0" w:space="0" w:color="auto"/>
        <w:right w:val="none" w:sz="0" w:space="0" w:color="auto"/>
      </w:divBdr>
      <w:divsChild>
        <w:div w:id="1283533314">
          <w:marLeft w:val="0"/>
          <w:marRight w:val="0"/>
          <w:marTop w:val="0"/>
          <w:marBottom w:val="0"/>
          <w:divBdr>
            <w:top w:val="none" w:sz="0" w:space="0" w:color="auto"/>
            <w:left w:val="none" w:sz="0" w:space="0" w:color="auto"/>
            <w:bottom w:val="none" w:sz="0" w:space="0" w:color="auto"/>
            <w:right w:val="none" w:sz="0" w:space="0" w:color="auto"/>
          </w:divBdr>
        </w:div>
      </w:divsChild>
    </w:div>
    <w:div w:id="870921513">
      <w:bodyDiv w:val="1"/>
      <w:marLeft w:val="0"/>
      <w:marRight w:val="0"/>
      <w:marTop w:val="0"/>
      <w:marBottom w:val="0"/>
      <w:divBdr>
        <w:top w:val="none" w:sz="0" w:space="0" w:color="auto"/>
        <w:left w:val="none" w:sz="0" w:space="0" w:color="auto"/>
        <w:bottom w:val="none" w:sz="0" w:space="0" w:color="auto"/>
        <w:right w:val="none" w:sz="0" w:space="0" w:color="auto"/>
      </w:divBdr>
    </w:div>
    <w:div w:id="882639468">
      <w:bodyDiv w:val="1"/>
      <w:marLeft w:val="0"/>
      <w:marRight w:val="0"/>
      <w:marTop w:val="0"/>
      <w:marBottom w:val="0"/>
      <w:divBdr>
        <w:top w:val="none" w:sz="0" w:space="0" w:color="auto"/>
        <w:left w:val="none" w:sz="0" w:space="0" w:color="auto"/>
        <w:bottom w:val="none" w:sz="0" w:space="0" w:color="auto"/>
        <w:right w:val="none" w:sz="0" w:space="0" w:color="auto"/>
      </w:divBdr>
    </w:div>
    <w:div w:id="885604726">
      <w:bodyDiv w:val="1"/>
      <w:marLeft w:val="0"/>
      <w:marRight w:val="0"/>
      <w:marTop w:val="0"/>
      <w:marBottom w:val="0"/>
      <w:divBdr>
        <w:top w:val="none" w:sz="0" w:space="0" w:color="auto"/>
        <w:left w:val="none" w:sz="0" w:space="0" w:color="auto"/>
        <w:bottom w:val="none" w:sz="0" w:space="0" w:color="auto"/>
        <w:right w:val="none" w:sz="0" w:space="0" w:color="auto"/>
      </w:divBdr>
    </w:div>
    <w:div w:id="887227495">
      <w:bodyDiv w:val="1"/>
      <w:marLeft w:val="0"/>
      <w:marRight w:val="0"/>
      <w:marTop w:val="0"/>
      <w:marBottom w:val="0"/>
      <w:divBdr>
        <w:top w:val="none" w:sz="0" w:space="0" w:color="auto"/>
        <w:left w:val="none" w:sz="0" w:space="0" w:color="auto"/>
        <w:bottom w:val="none" w:sz="0" w:space="0" w:color="auto"/>
        <w:right w:val="none" w:sz="0" w:space="0" w:color="auto"/>
      </w:divBdr>
    </w:div>
    <w:div w:id="888880998">
      <w:bodyDiv w:val="1"/>
      <w:marLeft w:val="0"/>
      <w:marRight w:val="0"/>
      <w:marTop w:val="0"/>
      <w:marBottom w:val="0"/>
      <w:divBdr>
        <w:top w:val="none" w:sz="0" w:space="0" w:color="auto"/>
        <w:left w:val="none" w:sz="0" w:space="0" w:color="auto"/>
        <w:bottom w:val="none" w:sz="0" w:space="0" w:color="auto"/>
        <w:right w:val="none" w:sz="0" w:space="0" w:color="auto"/>
      </w:divBdr>
    </w:div>
    <w:div w:id="888951595">
      <w:bodyDiv w:val="1"/>
      <w:marLeft w:val="0"/>
      <w:marRight w:val="0"/>
      <w:marTop w:val="0"/>
      <w:marBottom w:val="0"/>
      <w:divBdr>
        <w:top w:val="none" w:sz="0" w:space="0" w:color="auto"/>
        <w:left w:val="none" w:sz="0" w:space="0" w:color="auto"/>
        <w:bottom w:val="none" w:sz="0" w:space="0" w:color="auto"/>
        <w:right w:val="none" w:sz="0" w:space="0" w:color="auto"/>
      </w:divBdr>
    </w:div>
    <w:div w:id="889345801">
      <w:bodyDiv w:val="1"/>
      <w:marLeft w:val="0"/>
      <w:marRight w:val="0"/>
      <w:marTop w:val="0"/>
      <w:marBottom w:val="0"/>
      <w:divBdr>
        <w:top w:val="none" w:sz="0" w:space="0" w:color="auto"/>
        <w:left w:val="none" w:sz="0" w:space="0" w:color="auto"/>
        <w:bottom w:val="none" w:sz="0" w:space="0" w:color="auto"/>
        <w:right w:val="none" w:sz="0" w:space="0" w:color="auto"/>
      </w:divBdr>
    </w:div>
    <w:div w:id="892347437">
      <w:bodyDiv w:val="1"/>
      <w:marLeft w:val="0"/>
      <w:marRight w:val="0"/>
      <w:marTop w:val="0"/>
      <w:marBottom w:val="0"/>
      <w:divBdr>
        <w:top w:val="none" w:sz="0" w:space="0" w:color="auto"/>
        <w:left w:val="none" w:sz="0" w:space="0" w:color="auto"/>
        <w:bottom w:val="none" w:sz="0" w:space="0" w:color="auto"/>
        <w:right w:val="none" w:sz="0" w:space="0" w:color="auto"/>
      </w:divBdr>
    </w:div>
    <w:div w:id="900213237">
      <w:bodyDiv w:val="1"/>
      <w:marLeft w:val="0"/>
      <w:marRight w:val="0"/>
      <w:marTop w:val="0"/>
      <w:marBottom w:val="0"/>
      <w:divBdr>
        <w:top w:val="none" w:sz="0" w:space="0" w:color="auto"/>
        <w:left w:val="none" w:sz="0" w:space="0" w:color="auto"/>
        <w:bottom w:val="none" w:sz="0" w:space="0" w:color="auto"/>
        <w:right w:val="none" w:sz="0" w:space="0" w:color="auto"/>
      </w:divBdr>
    </w:div>
    <w:div w:id="904534048">
      <w:bodyDiv w:val="1"/>
      <w:marLeft w:val="0"/>
      <w:marRight w:val="0"/>
      <w:marTop w:val="0"/>
      <w:marBottom w:val="0"/>
      <w:divBdr>
        <w:top w:val="none" w:sz="0" w:space="0" w:color="auto"/>
        <w:left w:val="none" w:sz="0" w:space="0" w:color="auto"/>
        <w:bottom w:val="none" w:sz="0" w:space="0" w:color="auto"/>
        <w:right w:val="none" w:sz="0" w:space="0" w:color="auto"/>
      </w:divBdr>
    </w:div>
    <w:div w:id="905342136">
      <w:bodyDiv w:val="1"/>
      <w:marLeft w:val="0"/>
      <w:marRight w:val="0"/>
      <w:marTop w:val="0"/>
      <w:marBottom w:val="0"/>
      <w:divBdr>
        <w:top w:val="none" w:sz="0" w:space="0" w:color="auto"/>
        <w:left w:val="none" w:sz="0" w:space="0" w:color="auto"/>
        <w:bottom w:val="none" w:sz="0" w:space="0" w:color="auto"/>
        <w:right w:val="none" w:sz="0" w:space="0" w:color="auto"/>
      </w:divBdr>
    </w:div>
    <w:div w:id="908812509">
      <w:bodyDiv w:val="1"/>
      <w:marLeft w:val="0"/>
      <w:marRight w:val="0"/>
      <w:marTop w:val="0"/>
      <w:marBottom w:val="0"/>
      <w:divBdr>
        <w:top w:val="none" w:sz="0" w:space="0" w:color="auto"/>
        <w:left w:val="none" w:sz="0" w:space="0" w:color="auto"/>
        <w:bottom w:val="none" w:sz="0" w:space="0" w:color="auto"/>
        <w:right w:val="none" w:sz="0" w:space="0" w:color="auto"/>
      </w:divBdr>
    </w:div>
    <w:div w:id="913122827">
      <w:bodyDiv w:val="1"/>
      <w:marLeft w:val="0"/>
      <w:marRight w:val="0"/>
      <w:marTop w:val="0"/>
      <w:marBottom w:val="0"/>
      <w:divBdr>
        <w:top w:val="none" w:sz="0" w:space="0" w:color="auto"/>
        <w:left w:val="none" w:sz="0" w:space="0" w:color="auto"/>
        <w:bottom w:val="none" w:sz="0" w:space="0" w:color="auto"/>
        <w:right w:val="none" w:sz="0" w:space="0" w:color="auto"/>
      </w:divBdr>
      <w:divsChild>
        <w:div w:id="1317757833">
          <w:marLeft w:val="0"/>
          <w:marRight w:val="0"/>
          <w:marTop w:val="0"/>
          <w:marBottom w:val="0"/>
          <w:divBdr>
            <w:top w:val="none" w:sz="0" w:space="0" w:color="auto"/>
            <w:left w:val="none" w:sz="0" w:space="0" w:color="auto"/>
            <w:bottom w:val="none" w:sz="0" w:space="0" w:color="auto"/>
            <w:right w:val="none" w:sz="0" w:space="0" w:color="auto"/>
          </w:divBdr>
          <w:divsChild>
            <w:div w:id="1052927038">
              <w:marLeft w:val="0"/>
              <w:marRight w:val="0"/>
              <w:marTop w:val="0"/>
              <w:marBottom w:val="0"/>
              <w:divBdr>
                <w:top w:val="none" w:sz="0" w:space="0" w:color="auto"/>
                <w:left w:val="none" w:sz="0" w:space="0" w:color="auto"/>
                <w:bottom w:val="none" w:sz="0" w:space="0" w:color="auto"/>
                <w:right w:val="none" w:sz="0" w:space="0" w:color="auto"/>
              </w:divBdr>
              <w:divsChild>
                <w:div w:id="1479301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42706">
      <w:bodyDiv w:val="1"/>
      <w:marLeft w:val="0"/>
      <w:marRight w:val="0"/>
      <w:marTop w:val="0"/>
      <w:marBottom w:val="0"/>
      <w:divBdr>
        <w:top w:val="none" w:sz="0" w:space="0" w:color="auto"/>
        <w:left w:val="none" w:sz="0" w:space="0" w:color="auto"/>
        <w:bottom w:val="none" w:sz="0" w:space="0" w:color="auto"/>
        <w:right w:val="none" w:sz="0" w:space="0" w:color="auto"/>
      </w:divBdr>
    </w:div>
    <w:div w:id="919565321">
      <w:bodyDiv w:val="1"/>
      <w:marLeft w:val="0"/>
      <w:marRight w:val="0"/>
      <w:marTop w:val="0"/>
      <w:marBottom w:val="0"/>
      <w:divBdr>
        <w:top w:val="none" w:sz="0" w:space="0" w:color="auto"/>
        <w:left w:val="none" w:sz="0" w:space="0" w:color="auto"/>
        <w:bottom w:val="none" w:sz="0" w:space="0" w:color="auto"/>
        <w:right w:val="none" w:sz="0" w:space="0" w:color="auto"/>
      </w:divBdr>
    </w:div>
    <w:div w:id="920875639">
      <w:bodyDiv w:val="1"/>
      <w:marLeft w:val="0"/>
      <w:marRight w:val="0"/>
      <w:marTop w:val="0"/>
      <w:marBottom w:val="0"/>
      <w:divBdr>
        <w:top w:val="none" w:sz="0" w:space="0" w:color="auto"/>
        <w:left w:val="none" w:sz="0" w:space="0" w:color="auto"/>
        <w:bottom w:val="none" w:sz="0" w:space="0" w:color="auto"/>
        <w:right w:val="none" w:sz="0" w:space="0" w:color="auto"/>
      </w:divBdr>
    </w:div>
    <w:div w:id="930505657">
      <w:bodyDiv w:val="1"/>
      <w:marLeft w:val="0"/>
      <w:marRight w:val="0"/>
      <w:marTop w:val="0"/>
      <w:marBottom w:val="0"/>
      <w:divBdr>
        <w:top w:val="none" w:sz="0" w:space="0" w:color="auto"/>
        <w:left w:val="none" w:sz="0" w:space="0" w:color="auto"/>
        <w:bottom w:val="none" w:sz="0" w:space="0" w:color="auto"/>
        <w:right w:val="none" w:sz="0" w:space="0" w:color="auto"/>
      </w:divBdr>
    </w:div>
    <w:div w:id="931202716">
      <w:bodyDiv w:val="1"/>
      <w:marLeft w:val="0"/>
      <w:marRight w:val="0"/>
      <w:marTop w:val="0"/>
      <w:marBottom w:val="0"/>
      <w:divBdr>
        <w:top w:val="none" w:sz="0" w:space="0" w:color="auto"/>
        <w:left w:val="none" w:sz="0" w:space="0" w:color="auto"/>
        <w:bottom w:val="none" w:sz="0" w:space="0" w:color="auto"/>
        <w:right w:val="none" w:sz="0" w:space="0" w:color="auto"/>
      </w:divBdr>
      <w:divsChild>
        <w:div w:id="1471098404">
          <w:marLeft w:val="0"/>
          <w:marRight w:val="0"/>
          <w:marTop w:val="0"/>
          <w:marBottom w:val="0"/>
          <w:divBdr>
            <w:top w:val="none" w:sz="0" w:space="0" w:color="auto"/>
            <w:left w:val="none" w:sz="0" w:space="0" w:color="auto"/>
            <w:bottom w:val="none" w:sz="0" w:space="0" w:color="auto"/>
            <w:right w:val="none" w:sz="0" w:space="0" w:color="auto"/>
          </w:divBdr>
        </w:div>
      </w:divsChild>
    </w:div>
    <w:div w:id="932591792">
      <w:bodyDiv w:val="1"/>
      <w:marLeft w:val="0"/>
      <w:marRight w:val="0"/>
      <w:marTop w:val="0"/>
      <w:marBottom w:val="0"/>
      <w:divBdr>
        <w:top w:val="none" w:sz="0" w:space="0" w:color="auto"/>
        <w:left w:val="none" w:sz="0" w:space="0" w:color="auto"/>
        <w:bottom w:val="none" w:sz="0" w:space="0" w:color="auto"/>
        <w:right w:val="none" w:sz="0" w:space="0" w:color="auto"/>
      </w:divBdr>
    </w:div>
    <w:div w:id="934360302">
      <w:bodyDiv w:val="1"/>
      <w:marLeft w:val="0"/>
      <w:marRight w:val="0"/>
      <w:marTop w:val="0"/>
      <w:marBottom w:val="0"/>
      <w:divBdr>
        <w:top w:val="none" w:sz="0" w:space="0" w:color="auto"/>
        <w:left w:val="none" w:sz="0" w:space="0" w:color="auto"/>
        <w:bottom w:val="none" w:sz="0" w:space="0" w:color="auto"/>
        <w:right w:val="none" w:sz="0" w:space="0" w:color="auto"/>
      </w:divBdr>
      <w:divsChild>
        <w:div w:id="222376791">
          <w:marLeft w:val="0"/>
          <w:marRight w:val="0"/>
          <w:marTop w:val="0"/>
          <w:marBottom w:val="0"/>
          <w:divBdr>
            <w:top w:val="none" w:sz="0" w:space="0" w:color="auto"/>
            <w:left w:val="none" w:sz="0" w:space="0" w:color="auto"/>
            <w:bottom w:val="none" w:sz="0" w:space="0" w:color="auto"/>
            <w:right w:val="none" w:sz="0" w:space="0" w:color="auto"/>
          </w:divBdr>
        </w:div>
      </w:divsChild>
    </w:div>
    <w:div w:id="934556232">
      <w:bodyDiv w:val="1"/>
      <w:marLeft w:val="0"/>
      <w:marRight w:val="0"/>
      <w:marTop w:val="0"/>
      <w:marBottom w:val="0"/>
      <w:divBdr>
        <w:top w:val="none" w:sz="0" w:space="0" w:color="auto"/>
        <w:left w:val="none" w:sz="0" w:space="0" w:color="auto"/>
        <w:bottom w:val="none" w:sz="0" w:space="0" w:color="auto"/>
        <w:right w:val="none" w:sz="0" w:space="0" w:color="auto"/>
      </w:divBdr>
    </w:div>
    <w:div w:id="935138738">
      <w:bodyDiv w:val="1"/>
      <w:marLeft w:val="0"/>
      <w:marRight w:val="0"/>
      <w:marTop w:val="0"/>
      <w:marBottom w:val="0"/>
      <w:divBdr>
        <w:top w:val="none" w:sz="0" w:space="0" w:color="auto"/>
        <w:left w:val="none" w:sz="0" w:space="0" w:color="auto"/>
        <w:bottom w:val="none" w:sz="0" w:space="0" w:color="auto"/>
        <w:right w:val="none" w:sz="0" w:space="0" w:color="auto"/>
      </w:divBdr>
    </w:div>
    <w:div w:id="936403153">
      <w:bodyDiv w:val="1"/>
      <w:marLeft w:val="0"/>
      <w:marRight w:val="0"/>
      <w:marTop w:val="0"/>
      <w:marBottom w:val="0"/>
      <w:divBdr>
        <w:top w:val="none" w:sz="0" w:space="0" w:color="auto"/>
        <w:left w:val="none" w:sz="0" w:space="0" w:color="auto"/>
        <w:bottom w:val="none" w:sz="0" w:space="0" w:color="auto"/>
        <w:right w:val="none" w:sz="0" w:space="0" w:color="auto"/>
      </w:divBdr>
    </w:div>
    <w:div w:id="939991567">
      <w:bodyDiv w:val="1"/>
      <w:marLeft w:val="0"/>
      <w:marRight w:val="0"/>
      <w:marTop w:val="0"/>
      <w:marBottom w:val="0"/>
      <w:divBdr>
        <w:top w:val="none" w:sz="0" w:space="0" w:color="auto"/>
        <w:left w:val="none" w:sz="0" w:space="0" w:color="auto"/>
        <w:bottom w:val="none" w:sz="0" w:space="0" w:color="auto"/>
        <w:right w:val="none" w:sz="0" w:space="0" w:color="auto"/>
      </w:divBdr>
    </w:div>
    <w:div w:id="941304576">
      <w:bodyDiv w:val="1"/>
      <w:marLeft w:val="0"/>
      <w:marRight w:val="0"/>
      <w:marTop w:val="0"/>
      <w:marBottom w:val="0"/>
      <w:divBdr>
        <w:top w:val="none" w:sz="0" w:space="0" w:color="auto"/>
        <w:left w:val="none" w:sz="0" w:space="0" w:color="auto"/>
        <w:bottom w:val="none" w:sz="0" w:space="0" w:color="auto"/>
        <w:right w:val="none" w:sz="0" w:space="0" w:color="auto"/>
      </w:divBdr>
    </w:div>
    <w:div w:id="943924297">
      <w:bodyDiv w:val="1"/>
      <w:marLeft w:val="0"/>
      <w:marRight w:val="0"/>
      <w:marTop w:val="0"/>
      <w:marBottom w:val="0"/>
      <w:divBdr>
        <w:top w:val="none" w:sz="0" w:space="0" w:color="auto"/>
        <w:left w:val="none" w:sz="0" w:space="0" w:color="auto"/>
        <w:bottom w:val="none" w:sz="0" w:space="0" w:color="auto"/>
        <w:right w:val="none" w:sz="0" w:space="0" w:color="auto"/>
      </w:divBdr>
    </w:div>
    <w:div w:id="957486884">
      <w:bodyDiv w:val="1"/>
      <w:marLeft w:val="0"/>
      <w:marRight w:val="0"/>
      <w:marTop w:val="0"/>
      <w:marBottom w:val="0"/>
      <w:divBdr>
        <w:top w:val="none" w:sz="0" w:space="0" w:color="auto"/>
        <w:left w:val="none" w:sz="0" w:space="0" w:color="auto"/>
        <w:bottom w:val="none" w:sz="0" w:space="0" w:color="auto"/>
        <w:right w:val="none" w:sz="0" w:space="0" w:color="auto"/>
      </w:divBdr>
      <w:divsChild>
        <w:div w:id="851846438">
          <w:marLeft w:val="0"/>
          <w:marRight w:val="0"/>
          <w:marTop w:val="0"/>
          <w:marBottom w:val="0"/>
          <w:divBdr>
            <w:top w:val="none" w:sz="0" w:space="0" w:color="auto"/>
            <w:left w:val="none" w:sz="0" w:space="0" w:color="auto"/>
            <w:bottom w:val="none" w:sz="0" w:space="0" w:color="auto"/>
            <w:right w:val="none" w:sz="0" w:space="0" w:color="auto"/>
          </w:divBdr>
        </w:div>
      </w:divsChild>
    </w:div>
    <w:div w:id="963272782">
      <w:bodyDiv w:val="1"/>
      <w:marLeft w:val="0"/>
      <w:marRight w:val="0"/>
      <w:marTop w:val="0"/>
      <w:marBottom w:val="0"/>
      <w:divBdr>
        <w:top w:val="none" w:sz="0" w:space="0" w:color="auto"/>
        <w:left w:val="none" w:sz="0" w:space="0" w:color="auto"/>
        <w:bottom w:val="none" w:sz="0" w:space="0" w:color="auto"/>
        <w:right w:val="none" w:sz="0" w:space="0" w:color="auto"/>
      </w:divBdr>
      <w:divsChild>
        <w:div w:id="258146976">
          <w:marLeft w:val="0"/>
          <w:marRight w:val="0"/>
          <w:marTop w:val="0"/>
          <w:marBottom w:val="0"/>
          <w:divBdr>
            <w:top w:val="none" w:sz="0" w:space="0" w:color="auto"/>
            <w:left w:val="none" w:sz="0" w:space="0" w:color="auto"/>
            <w:bottom w:val="none" w:sz="0" w:space="0" w:color="auto"/>
            <w:right w:val="none" w:sz="0" w:space="0" w:color="auto"/>
          </w:divBdr>
        </w:div>
      </w:divsChild>
    </w:div>
    <w:div w:id="973369636">
      <w:bodyDiv w:val="1"/>
      <w:marLeft w:val="0"/>
      <w:marRight w:val="0"/>
      <w:marTop w:val="0"/>
      <w:marBottom w:val="0"/>
      <w:divBdr>
        <w:top w:val="none" w:sz="0" w:space="0" w:color="auto"/>
        <w:left w:val="none" w:sz="0" w:space="0" w:color="auto"/>
        <w:bottom w:val="none" w:sz="0" w:space="0" w:color="auto"/>
        <w:right w:val="none" w:sz="0" w:space="0" w:color="auto"/>
      </w:divBdr>
      <w:divsChild>
        <w:div w:id="1084959598">
          <w:marLeft w:val="0"/>
          <w:marRight w:val="0"/>
          <w:marTop w:val="0"/>
          <w:marBottom w:val="0"/>
          <w:divBdr>
            <w:top w:val="none" w:sz="0" w:space="0" w:color="auto"/>
            <w:left w:val="none" w:sz="0" w:space="0" w:color="auto"/>
            <w:bottom w:val="none" w:sz="0" w:space="0" w:color="auto"/>
            <w:right w:val="none" w:sz="0" w:space="0" w:color="auto"/>
          </w:divBdr>
        </w:div>
      </w:divsChild>
    </w:div>
    <w:div w:id="978917345">
      <w:bodyDiv w:val="1"/>
      <w:marLeft w:val="0"/>
      <w:marRight w:val="0"/>
      <w:marTop w:val="0"/>
      <w:marBottom w:val="0"/>
      <w:divBdr>
        <w:top w:val="none" w:sz="0" w:space="0" w:color="auto"/>
        <w:left w:val="none" w:sz="0" w:space="0" w:color="auto"/>
        <w:bottom w:val="none" w:sz="0" w:space="0" w:color="auto"/>
        <w:right w:val="none" w:sz="0" w:space="0" w:color="auto"/>
      </w:divBdr>
    </w:div>
    <w:div w:id="979267345">
      <w:bodyDiv w:val="1"/>
      <w:marLeft w:val="0"/>
      <w:marRight w:val="0"/>
      <w:marTop w:val="0"/>
      <w:marBottom w:val="0"/>
      <w:divBdr>
        <w:top w:val="none" w:sz="0" w:space="0" w:color="auto"/>
        <w:left w:val="none" w:sz="0" w:space="0" w:color="auto"/>
        <w:bottom w:val="none" w:sz="0" w:space="0" w:color="auto"/>
        <w:right w:val="none" w:sz="0" w:space="0" w:color="auto"/>
      </w:divBdr>
    </w:div>
    <w:div w:id="984629846">
      <w:bodyDiv w:val="1"/>
      <w:marLeft w:val="0"/>
      <w:marRight w:val="0"/>
      <w:marTop w:val="0"/>
      <w:marBottom w:val="0"/>
      <w:divBdr>
        <w:top w:val="none" w:sz="0" w:space="0" w:color="auto"/>
        <w:left w:val="none" w:sz="0" w:space="0" w:color="auto"/>
        <w:bottom w:val="none" w:sz="0" w:space="0" w:color="auto"/>
        <w:right w:val="none" w:sz="0" w:space="0" w:color="auto"/>
      </w:divBdr>
    </w:div>
    <w:div w:id="985744794">
      <w:bodyDiv w:val="1"/>
      <w:marLeft w:val="0"/>
      <w:marRight w:val="0"/>
      <w:marTop w:val="0"/>
      <w:marBottom w:val="0"/>
      <w:divBdr>
        <w:top w:val="none" w:sz="0" w:space="0" w:color="auto"/>
        <w:left w:val="none" w:sz="0" w:space="0" w:color="auto"/>
        <w:bottom w:val="none" w:sz="0" w:space="0" w:color="auto"/>
        <w:right w:val="none" w:sz="0" w:space="0" w:color="auto"/>
      </w:divBdr>
      <w:divsChild>
        <w:div w:id="425421893">
          <w:marLeft w:val="0"/>
          <w:marRight w:val="0"/>
          <w:marTop w:val="0"/>
          <w:marBottom w:val="0"/>
          <w:divBdr>
            <w:top w:val="none" w:sz="0" w:space="0" w:color="auto"/>
            <w:left w:val="none" w:sz="0" w:space="0" w:color="auto"/>
            <w:bottom w:val="none" w:sz="0" w:space="0" w:color="auto"/>
            <w:right w:val="none" w:sz="0" w:space="0" w:color="auto"/>
          </w:divBdr>
        </w:div>
      </w:divsChild>
    </w:div>
    <w:div w:id="995959542">
      <w:bodyDiv w:val="1"/>
      <w:marLeft w:val="0"/>
      <w:marRight w:val="0"/>
      <w:marTop w:val="0"/>
      <w:marBottom w:val="0"/>
      <w:divBdr>
        <w:top w:val="none" w:sz="0" w:space="0" w:color="auto"/>
        <w:left w:val="none" w:sz="0" w:space="0" w:color="auto"/>
        <w:bottom w:val="none" w:sz="0" w:space="0" w:color="auto"/>
        <w:right w:val="none" w:sz="0" w:space="0" w:color="auto"/>
      </w:divBdr>
      <w:divsChild>
        <w:div w:id="757603361">
          <w:marLeft w:val="0"/>
          <w:marRight w:val="0"/>
          <w:marTop w:val="0"/>
          <w:marBottom w:val="0"/>
          <w:divBdr>
            <w:top w:val="none" w:sz="0" w:space="0" w:color="auto"/>
            <w:left w:val="none" w:sz="0" w:space="0" w:color="auto"/>
            <w:bottom w:val="none" w:sz="0" w:space="0" w:color="auto"/>
            <w:right w:val="none" w:sz="0" w:space="0" w:color="auto"/>
          </w:divBdr>
        </w:div>
      </w:divsChild>
    </w:div>
    <w:div w:id="999625006">
      <w:bodyDiv w:val="1"/>
      <w:marLeft w:val="0"/>
      <w:marRight w:val="0"/>
      <w:marTop w:val="0"/>
      <w:marBottom w:val="0"/>
      <w:divBdr>
        <w:top w:val="none" w:sz="0" w:space="0" w:color="auto"/>
        <w:left w:val="none" w:sz="0" w:space="0" w:color="auto"/>
        <w:bottom w:val="none" w:sz="0" w:space="0" w:color="auto"/>
        <w:right w:val="none" w:sz="0" w:space="0" w:color="auto"/>
      </w:divBdr>
    </w:div>
    <w:div w:id="1000354139">
      <w:bodyDiv w:val="1"/>
      <w:marLeft w:val="0"/>
      <w:marRight w:val="0"/>
      <w:marTop w:val="0"/>
      <w:marBottom w:val="0"/>
      <w:divBdr>
        <w:top w:val="none" w:sz="0" w:space="0" w:color="auto"/>
        <w:left w:val="none" w:sz="0" w:space="0" w:color="auto"/>
        <w:bottom w:val="none" w:sz="0" w:space="0" w:color="auto"/>
        <w:right w:val="none" w:sz="0" w:space="0" w:color="auto"/>
      </w:divBdr>
    </w:div>
    <w:div w:id="1002005739">
      <w:bodyDiv w:val="1"/>
      <w:marLeft w:val="0"/>
      <w:marRight w:val="0"/>
      <w:marTop w:val="0"/>
      <w:marBottom w:val="0"/>
      <w:divBdr>
        <w:top w:val="none" w:sz="0" w:space="0" w:color="auto"/>
        <w:left w:val="none" w:sz="0" w:space="0" w:color="auto"/>
        <w:bottom w:val="none" w:sz="0" w:space="0" w:color="auto"/>
        <w:right w:val="none" w:sz="0" w:space="0" w:color="auto"/>
      </w:divBdr>
      <w:divsChild>
        <w:div w:id="2057389870">
          <w:marLeft w:val="0"/>
          <w:marRight w:val="0"/>
          <w:marTop w:val="0"/>
          <w:marBottom w:val="0"/>
          <w:divBdr>
            <w:top w:val="none" w:sz="0" w:space="0" w:color="auto"/>
            <w:left w:val="none" w:sz="0" w:space="0" w:color="auto"/>
            <w:bottom w:val="none" w:sz="0" w:space="0" w:color="auto"/>
            <w:right w:val="none" w:sz="0" w:space="0" w:color="auto"/>
          </w:divBdr>
        </w:div>
      </w:divsChild>
    </w:div>
    <w:div w:id="1002661516">
      <w:bodyDiv w:val="1"/>
      <w:marLeft w:val="0"/>
      <w:marRight w:val="0"/>
      <w:marTop w:val="0"/>
      <w:marBottom w:val="0"/>
      <w:divBdr>
        <w:top w:val="none" w:sz="0" w:space="0" w:color="auto"/>
        <w:left w:val="none" w:sz="0" w:space="0" w:color="auto"/>
        <w:bottom w:val="none" w:sz="0" w:space="0" w:color="auto"/>
        <w:right w:val="none" w:sz="0" w:space="0" w:color="auto"/>
      </w:divBdr>
    </w:div>
    <w:div w:id="1003506614">
      <w:bodyDiv w:val="1"/>
      <w:marLeft w:val="0"/>
      <w:marRight w:val="0"/>
      <w:marTop w:val="0"/>
      <w:marBottom w:val="0"/>
      <w:divBdr>
        <w:top w:val="none" w:sz="0" w:space="0" w:color="auto"/>
        <w:left w:val="none" w:sz="0" w:space="0" w:color="auto"/>
        <w:bottom w:val="none" w:sz="0" w:space="0" w:color="auto"/>
        <w:right w:val="none" w:sz="0" w:space="0" w:color="auto"/>
      </w:divBdr>
    </w:div>
    <w:div w:id="1005206797">
      <w:bodyDiv w:val="1"/>
      <w:marLeft w:val="0"/>
      <w:marRight w:val="0"/>
      <w:marTop w:val="0"/>
      <w:marBottom w:val="0"/>
      <w:divBdr>
        <w:top w:val="none" w:sz="0" w:space="0" w:color="auto"/>
        <w:left w:val="none" w:sz="0" w:space="0" w:color="auto"/>
        <w:bottom w:val="none" w:sz="0" w:space="0" w:color="auto"/>
        <w:right w:val="none" w:sz="0" w:space="0" w:color="auto"/>
      </w:divBdr>
    </w:div>
    <w:div w:id="1012689005">
      <w:bodyDiv w:val="1"/>
      <w:marLeft w:val="0"/>
      <w:marRight w:val="0"/>
      <w:marTop w:val="0"/>
      <w:marBottom w:val="0"/>
      <w:divBdr>
        <w:top w:val="none" w:sz="0" w:space="0" w:color="auto"/>
        <w:left w:val="none" w:sz="0" w:space="0" w:color="auto"/>
        <w:bottom w:val="none" w:sz="0" w:space="0" w:color="auto"/>
        <w:right w:val="none" w:sz="0" w:space="0" w:color="auto"/>
      </w:divBdr>
    </w:div>
    <w:div w:id="1015113429">
      <w:bodyDiv w:val="1"/>
      <w:marLeft w:val="0"/>
      <w:marRight w:val="0"/>
      <w:marTop w:val="0"/>
      <w:marBottom w:val="0"/>
      <w:divBdr>
        <w:top w:val="none" w:sz="0" w:space="0" w:color="auto"/>
        <w:left w:val="none" w:sz="0" w:space="0" w:color="auto"/>
        <w:bottom w:val="none" w:sz="0" w:space="0" w:color="auto"/>
        <w:right w:val="none" w:sz="0" w:space="0" w:color="auto"/>
      </w:divBdr>
    </w:div>
    <w:div w:id="1015300780">
      <w:bodyDiv w:val="1"/>
      <w:marLeft w:val="0"/>
      <w:marRight w:val="0"/>
      <w:marTop w:val="0"/>
      <w:marBottom w:val="0"/>
      <w:divBdr>
        <w:top w:val="none" w:sz="0" w:space="0" w:color="auto"/>
        <w:left w:val="none" w:sz="0" w:space="0" w:color="auto"/>
        <w:bottom w:val="none" w:sz="0" w:space="0" w:color="auto"/>
        <w:right w:val="none" w:sz="0" w:space="0" w:color="auto"/>
      </w:divBdr>
    </w:div>
    <w:div w:id="1017346621">
      <w:bodyDiv w:val="1"/>
      <w:marLeft w:val="0"/>
      <w:marRight w:val="0"/>
      <w:marTop w:val="0"/>
      <w:marBottom w:val="0"/>
      <w:divBdr>
        <w:top w:val="none" w:sz="0" w:space="0" w:color="auto"/>
        <w:left w:val="none" w:sz="0" w:space="0" w:color="auto"/>
        <w:bottom w:val="none" w:sz="0" w:space="0" w:color="auto"/>
        <w:right w:val="none" w:sz="0" w:space="0" w:color="auto"/>
      </w:divBdr>
    </w:div>
    <w:div w:id="1022240188">
      <w:bodyDiv w:val="1"/>
      <w:marLeft w:val="0"/>
      <w:marRight w:val="0"/>
      <w:marTop w:val="0"/>
      <w:marBottom w:val="0"/>
      <w:divBdr>
        <w:top w:val="none" w:sz="0" w:space="0" w:color="auto"/>
        <w:left w:val="none" w:sz="0" w:space="0" w:color="auto"/>
        <w:bottom w:val="none" w:sz="0" w:space="0" w:color="auto"/>
        <w:right w:val="none" w:sz="0" w:space="0" w:color="auto"/>
      </w:divBdr>
    </w:div>
    <w:div w:id="1024133433">
      <w:bodyDiv w:val="1"/>
      <w:marLeft w:val="0"/>
      <w:marRight w:val="0"/>
      <w:marTop w:val="0"/>
      <w:marBottom w:val="0"/>
      <w:divBdr>
        <w:top w:val="none" w:sz="0" w:space="0" w:color="auto"/>
        <w:left w:val="none" w:sz="0" w:space="0" w:color="auto"/>
        <w:bottom w:val="none" w:sz="0" w:space="0" w:color="auto"/>
        <w:right w:val="none" w:sz="0" w:space="0" w:color="auto"/>
      </w:divBdr>
      <w:divsChild>
        <w:div w:id="80832481">
          <w:marLeft w:val="0"/>
          <w:marRight w:val="0"/>
          <w:marTop w:val="0"/>
          <w:marBottom w:val="0"/>
          <w:divBdr>
            <w:top w:val="none" w:sz="0" w:space="0" w:color="auto"/>
            <w:left w:val="none" w:sz="0" w:space="0" w:color="auto"/>
            <w:bottom w:val="none" w:sz="0" w:space="0" w:color="auto"/>
            <w:right w:val="none" w:sz="0" w:space="0" w:color="auto"/>
          </w:divBdr>
        </w:div>
      </w:divsChild>
    </w:div>
    <w:div w:id="1024791510">
      <w:bodyDiv w:val="1"/>
      <w:marLeft w:val="0"/>
      <w:marRight w:val="0"/>
      <w:marTop w:val="0"/>
      <w:marBottom w:val="0"/>
      <w:divBdr>
        <w:top w:val="none" w:sz="0" w:space="0" w:color="auto"/>
        <w:left w:val="none" w:sz="0" w:space="0" w:color="auto"/>
        <w:bottom w:val="none" w:sz="0" w:space="0" w:color="auto"/>
        <w:right w:val="none" w:sz="0" w:space="0" w:color="auto"/>
      </w:divBdr>
    </w:div>
    <w:div w:id="1025519633">
      <w:bodyDiv w:val="1"/>
      <w:marLeft w:val="0"/>
      <w:marRight w:val="0"/>
      <w:marTop w:val="0"/>
      <w:marBottom w:val="0"/>
      <w:divBdr>
        <w:top w:val="none" w:sz="0" w:space="0" w:color="auto"/>
        <w:left w:val="none" w:sz="0" w:space="0" w:color="auto"/>
        <w:bottom w:val="none" w:sz="0" w:space="0" w:color="auto"/>
        <w:right w:val="none" w:sz="0" w:space="0" w:color="auto"/>
      </w:divBdr>
    </w:div>
    <w:div w:id="1029524403">
      <w:bodyDiv w:val="1"/>
      <w:marLeft w:val="0"/>
      <w:marRight w:val="0"/>
      <w:marTop w:val="0"/>
      <w:marBottom w:val="0"/>
      <w:divBdr>
        <w:top w:val="none" w:sz="0" w:space="0" w:color="auto"/>
        <w:left w:val="none" w:sz="0" w:space="0" w:color="auto"/>
        <w:bottom w:val="none" w:sz="0" w:space="0" w:color="auto"/>
        <w:right w:val="none" w:sz="0" w:space="0" w:color="auto"/>
      </w:divBdr>
    </w:div>
    <w:div w:id="1032656327">
      <w:bodyDiv w:val="1"/>
      <w:marLeft w:val="0"/>
      <w:marRight w:val="0"/>
      <w:marTop w:val="0"/>
      <w:marBottom w:val="0"/>
      <w:divBdr>
        <w:top w:val="none" w:sz="0" w:space="0" w:color="auto"/>
        <w:left w:val="none" w:sz="0" w:space="0" w:color="auto"/>
        <w:bottom w:val="none" w:sz="0" w:space="0" w:color="auto"/>
        <w:right w:val="none" w:sz="0" w:space="0" w:color="auto"/>
      </w:divBdr>
    </w:div>
    <w:div w:id="1032994121">
      <w:bodyDiv w:val="1"/>
      <w:marLeft w:val="0"/>
      <w:marRight w:val="0"/>
      <w:marTop w:val="0"/>
      <w:marBottom w:val="0"/>
      <w:divBdr>
        <w:top w:val="none" w:sz="0" w:space="0" w:color="auto"/>
        <w:left w:val="none" w:sz="0" w:space="0" w:color="auto"/>
        <w:bottom w:val="none" w:sz="0" w:space="0" w:color="auto"/>
        <w:right w:val="none" w:sz="0" w:space="0" w:color="auto"/>
      </w:divBdr>
    </w:div>
    <w:div w:id="1037386326">
      <w:bodyDiv w:val="1"/>
      <w:marLeft w:val="0"/>
      <w:marRight w:val="0"/>
      <w:marTop w:val="0"/>
      <w:marBottom w:val="0"/>
      <w:divBdr>
        <w:top w:val="none" w:sz="0" w:space="0" w:color="auto"/>
        <w:left w:val="none" w:sz="0" w:space="0" w:color="auto"/>
        <w:bottom w:val="none" w:sz="0" w:space="0" w:color="auto"/>
        <w:right w:val="none" w:sz="0" w:space="0" w:color="auto"/>
      </w:divBdr>
    </w:div>
    <w:div w:id="1038891994">
      <w:bodyDiv w:val="1"/>
      <w:marLeft w:val="0"/>
      <w:marRight w:val="0"/>
      <w:marTop w:val="0"/>
      <w:marBottom w:val="0"/>
      <w:divBdr>
        <w:top w:val="none" w:sz="0" w:space="0" w:color="auto"/>
        <w:left w:val="none" w:sz="0" w:space="0" w:color="auto"/>
        <w:bottom w:val="none" w:sz="0" w:space="0" w:color="auto"/>
        <w:right w:val="none" w:sz="0" w:space="0" w:color="auto"/>
      </w:divBdr>
    </w:div>
    <w:div w:id="1044717914">
      <w:bodyDiv w:val="1"/>
      <w:marLeft w:val="0"/>
      <w:marRight w:val="0"/>
      <w:marTop w:val="0"/>
      <w:marBottom w:val="0"/>
      <w:divBdr>
        <w:top w:val="none" w:sz="0" w:space="0" w:color="auto"/>
        <w:left w:val="none" w:sz="0" w:space="0" w:color="auto"/>
        <w:bottom w:val="none" w:sz="0" w:space="0" w:color="auto"/>
        <w:right w:val="none" w:sz="0" w:space="0" w:color="auto"/>
      </w:divBdr>
    </w:div>
    <w:div w:id="1051612208">
      <w:bodyDiv w:val="1"/>
      <w:marLeft w:val="0"/>
      <w:marRight w:val="0"/>
      <w:marTop w:val="0"/>
      <w:marBottom w:val="0"/>
      <w:divBdr>
        <w:top w:val="none" w:sz="0" w:space="0" w:color="auto"/>
        <w:left w:val="none" w:sz="0" w:space="0" w:color="auto"/>
        <w:bottom w:val="none" w:sz="0" w:space="0" w:color="auto"/>
        <w:right w:val="none" w:sz="0" w:space="0" w:color="auto"/>
      </w:divBdr>
      <w:divsChild>
        <w:div w:id="1492478258">
          <w:marLeft w:val="0"/>
          <w:marRight w:val="0"/>
          <w:marTop w:val="0"/>
          <w:marBottom w:val="0"/>
          <w:divBdr>
            <w:top w:val="none" w:sz="0" w:space="0" w:color="auto"/>
            <w:left w:val="none" w:sz="0" w:space="0" w:color="auto"/>
            <w:bottom w:val="none" w:sz="0" w:space="0" w:color="auto"/>
            <w:right w:val="none" w:sz="0" w:space="0" w:color="auto"/>
          </w:divBdr>
        </w:div>
      </w:divsChild>
    </w:div>
    <w:div w:id="1052735108">
      <w:bodyDiv w:val="1"/>
      <w:marLeft w:val="0"/>
      <w:marRight w:val="0"/>
      <w:marTop w:val="0"/>
      <w:marBottom w:val="0"/>
      <w:divBdr>
        <w:top w:val="none" w:sz="0" w:space="0" w:color="auto"/>
        <w:left w:val="none" w:sz="0" w:space="0" w:color="auto"/>
        <w:bottom w:val="none" w:sz="0" w:space="0" w:color="auto"/>
        <w:right w:val="none" w:sz="0" w:space="0" w:color="auto"/>
      </w:divBdr>
    </w:div>
    <w:div w:id="1061053972">
      <w:bodyDiv w:val="1"/>
      <w:marLeft w:val="0"/>
      <w:marRight w:val="0"/>
      <w:marTop w:val="0"/>
      <w:marBottom w:val="0"/>
      <w:divBdr>
        <w:top w:val="none" w:sz="0" w:space="0" w:color="auto"/>
        <w:left w:val="none" w:sz="0" w:space="0" w:color="auto"/>
        <w:bottom w:val="none" w:sz="0" w:space="0" w:color="auto"/>
        <w:right w:val="none" w:sz="0" w:space="0" w:color="auto"/>
      </w:divBdr>
    </w:div>
    <w:div w:id="1062482257">
      <w:bodyDiv w:val="1"/>
      <w:marLeft w:val="0"/>
      <w:marRight w:val="0"/>
      <w:marTop w:val="0"/>
      <w:marBottom w:val="0"/>
      <w:divBdr>
        <w:top w:val="none" w:sz="0" w:space="0" w:color="auto"/>
        <w:left w:val="none" w:sz="0" w:space="0" w:color="auto"/>
        <w:bottom w:val="none" w:sz="0" w:space="0" w:color="auto"/>
        <w:right w:val="none" w:sz="0" w:space="0" w:color="auto"/>
      </w:divBdr>
    </w:div>
    <w:div w:id="1067218193">
      <w:bodyDiv w:val="1"/>
      <w:marLeft w:val="0"/>
      <w:marRight w:val="0"/>
      <w:marTop w:val="0"/>
      <w:marBottom w:val="0"/>
      <w:divBdr>
        <w:top w:val="none" w:sz="0" w:space="0" w:color="auto"/>
        <w:left w:val="none" w:sz="0" w:space="0" w:color="auto"/>
        <w:bottom w:val="none" w:sz="0" w:space="0" w:color="auto"/>
        <w:right w:val="none" w:sz="0" w:space="0" w:color="auto"/>
      </w:divBdr>
    </w:div>
    <w:div w:id="1072847642">
      <w:bodyDiv w:val="1"/>
      <w:marLeft w:val="0"/>
      <w:marRight w:val="0"/>
      <w:marTop w:val="0"/>
      <w:marBottom w:val="0"/>
      <w:divBdr>
        <w:top w:val="none" w:sz="0" w:space="0" w:color="auto"/>
        <w:left w:val="none" w:sz="0" w:space="0" w:color="auto"/>
        <w:bottom w:val="none" w:sz="0" w:space="0" w:color="auto"/>
        <w:right w:val="none" w:sz="0" w:space="0" w:color="auto"/>
      </w:divBdr>
    </w:div>
    <w:div w:id="1079522456">
      <w:bodyDiv w:val="1"/>
      <w:marLeft w:val="0"/>
      <w:marRight w:val="0"/>
      <w:marTop w:val="0"/>
      <w:marBottom w:val="0"/>
      <w:divBdr>
        <w:top w:val="none" w:sz="0" w:space="0" w:color="auto"/>
        <w:left w:val="none" w:sz="0" w:space="0" w:color="auto"/>
        <w:bottom w:val="none" w:sz="0" w:space="0" w:color="auto"/>
        <w:right w:val="none" w:sz="0" w:space="0" w:color="auto"/>
      </w:divBdr>
    </w:div>
    <w:div w:id="1088427640">
      <w:bodyDiv w:val="1"/>
      <w:marLeft w:val="0"/>
      <w:marRight w:val="0"/>
      <w:marTop w:val="0"/>
      <w:marBottom w:val="0"/>
      <w:divBdr>
        <w:top w:val="none" w:sz="0" w:space="0" w:color="auto"/>
        <w:left w:val="none" w:sz="0" w:space="0" w:color="auto"/>
        <w:bottom w:val="none" w:sz="0" w:space="0" w:color="auto"/>
        <w:right w:val="none" w:sz="0" w:space="0" w:color="auto"/>
      </w:divBdr>
    </w:div>
    <w:div w:id="1097022952">
      <w:bodyDiv w:val="1"/>
      <w:marLeft w:val="0"/>
      <w:marRight w:val="0"/>
      <w:marTop w:val="0"/>
      <w:marBottom w:val="0"/>
      <w:divBdr>
        <w:top w:val="none" w:sz="0" w:space="0" w:color="auto"/>
        <w:left w:val="none" w:sz="0" w:space="0" w:color="auto"/>
        <w:bottom w:val="none" w:sz="0" w:space="0" w:color="auto"/>
        <w:right w:val="none" w:sz="0" w:space="0" w:color="auto"/>
      </w:divBdr>
    </w:div>
    <w:div w:id="1099326164">
      <w:bodyDiv w:val="1"/>
      <w:marLeft w:val="0"/>
      <w:marRight w:val="0"/>
      <w:marTop w:val="0"/>
      <w:marBottom w:val="0"/>
      <w:divBdr>
        <w:top w:val="none" w:sz="0" w:space="0" w:color="auto"/>
        <w:left w:val="none" w:sz="0" w:space="0" w:color="auto"/>
        <w:bottom w:val="none" w:sz="0" w:space="0" w:color="auto"/>
        <w:right w:val="none" w:sz="0" w:space="0" w:color="auto"/>
      </w:divBdr>
    </w:div>
    <w:div w:id="1100301581">
      <w:bodyDiv w:val="1"/>
      <w:marLeft w:val="0"/>
      <w:marRight w:val="0"/>
      <w:marTop w:val="0"/>
      <w:marBottom w:val="0"/>
      <w:divBdr>
        <w:top w:val="none" w:sz="0" w:space="0" w:color="auto"/>
        <w:left w:val="none" w:sz="0" w:space="0" w:color="auto"/>
        <w:bottom w:val="none" w:sz="0" w:space="0" w:color="auto"/>
        <w:right w:val="none" w:sz="0" w:space="0" w:color="auto"/>
      </w:divBdr>
    </w:div>
    <w:div w:id="1103377942">
      <w:bodyDiv w:val="1"/>
      <w:marLeft w:val="0"/>
      <w:marRight w:val="0"/>
      <w:marTop w:val="0"/>
      <w:marBottom w:val="0"/>
      <w:divBdr>
        <w:top w:val="none" w:sz="0" w:space="0" w:color="auto"/>
        <w:left w:val="none" w:sz="0" w:space="0" w:color="auto"/>
        <w:bottom w:val="none" w:sz="0" w:space="0" w:color="auto"/>
        <w:right w:val="none" w:sz="0" w:space="0" w:color="auto"/>
      </w:divBdr>
      <w:divsChild>
        <w:div w:id="1561015815">
          <w:marLeft w:val="0"/>
          <w:marRight w:val="0"/>
          <w:marTop w:val="0"/>
          <w:marBottom w:val="0"/>
          <w:divBdr>
            <w:top w:val="none" w:sz="0" w:space="0" w:color="auto"/>
            <w:left w:val="none" w:sz="0" w:space="0" w:color="auto"/>
            <w:bottom w:val="none" w:sz="0" w:space="0" w:color="auto"/>
            <w:right w:val="none" w:sz="0" w:space="0" w:color="auto"/>
          </w:divBdr>
        </w:div>
      </w:divsChild>
    </w:div>
    <w:div w:id="1105542111">
      <w:bodyDiv w:val="1"/>
      <w:marLeft w:val="0"/>
      <w:marRight w:val="0"/>
      <w:marTop w:val="0"/>
      <w:marBottom w:val="0"/>
      <w:divBdr>
        <w:top w:val="none" w:sz="0" w:space="0" w:color="auto"/>
        <w:left w:val="none" w:sz="0" w:space="0" w:color="auto"/>
        <w:bottom w:val="none" w:sz="0" w:space="0" w:color="auto"/>
        <w:right w:val="none" w:sz="0" w:space="0" w:color="auto"/>
      </w:divBdr>
    </w:div>
    <w:div w:id="1109080019">
      <w:bodyDiv w:val="1"/>
      <w:marLeft w:val="0"/>
      <w:marRight w:val="0"/>
      <w:marTop w:val="0"/>
      <w:marBottom w:val="0"/>
      <w:divBdr>
        <w:top w:val="none" w:sz="0" w:space="0" w:color="auto"/>
        <w:left w:val="none" w:sz="0" w:space="0" w:color="auto"/>
        <w:bottom w:val="none" w:sz="0" w:space="0" w:color="auto"/>
        <w:right w:val="none" w:sz="0" w:space="0" w:color="auto"/>
      </w:divBdr>
    </w:div>
    <w:div w:id="1114596424">
      <w:bodyDiv w:val="1"/>
      <w:marLeft w:val="0"/>
      <w:marRight w:val="0"/>
      <w:marTop w:val="0"/>
      <w:marBottom w:val="0"/>
      <w:divBdr>
        <w:top w:val="none" w:sz="0" w:space="0" w:color="auto"/>
        <w:left w:val="none" w:sz="0" w:space="0" w:color="auto"/>
        <w:bottom w:val="none" w:sz="0" w:space="0" w:color="auto"/>
        <w:right w:val="none" w:sz="0" w:space="0" w:color="auto"/>
      </w:divBdr>
      <w:divsChild>
        <w:div w:id="915364238">
          <w:marLeft w:val="0"/>
          <w:marRight w:val="0"/>
          <w:marTop w:val="0"/>
          <w:marBottom w:val="0"/>
          <w:divBdr>
            <w:top w:val="none" w:sz="0" w:space="0" w:color="auto"/>
            <w:left w:val="none" w:sz="0" w:space="0" w:color="auto"/>
            <w:bottom w:val="none" w:sz="0" w:space="0" w:color="auto"/>
            <w:right w:val="none" w:sz="0" w:space="0" w:color="auto"/>
          </w:divBdr>
        </w:div>
      </w:divsChild>
    </w:div>
    <w:div w:id="1119762120">
      <w:bodyDiv w:val="1"/>
      <w:marLeft w:val="0"/>
      <w:marRight w:val="0"/>
      <w:marTop w:val="0"/>
      <w:marBottom w:val="0"/>
      <w:divBdr>
        <w:top w:val="none" w:sz="0" w:space="0" w:color="auto"/>
        <w:left w:val="none" w:sz="0" w:space="0" w:color="auto"/>
        <w:bottom w:val="none" w:sz="0" w:space="0" w:color="auto"/>
        <w:right w:val="none" w:sz="0" w:space="0" w:color="auto"/>
      </w:divBdr>
    </w:div>
    <w:div w:id="1120297855">
      <w:bodyDiv w:val="1"/>
      <w:marLeft w:val="0"/>
      <w:marRight w:val="0"/>
      <w:marTop w:val="0"/>
      <w:marBottom w:val="0"/>
      <w:divBdr>
        <w:top w:val="none" w:sz="0" w:space="0" w:color="auto"/>
        <w:left w:val="none" w:sz="0" w:space="0" w:color="auto"/>
        <w:bottom w:val="none" w:sz="0" w:space="0" w:color="auto"/>
        <w:right w:val="none" w:sz="0" w:space="0" w:color="auto"/>
      </w:divBdr>
    </w:div>
    <w:div w:id="1123496566">
      <w:bodyDiv w:val="1"/>
      <w:marLeft w:val="0"/>
      <w:marRight w:val="0"/>
      <w:marTop w:val="0"/>
      <w:marBottom w:val="0"/>
      <w:divBdr>
        <w:top w:val="none" w:sz="0" w:space="0" w:color="auto"/>
        <w:left w:val="none" w:sz="0" w:space="0" w:color="auto"/>
        <w:bottom w:val="none" w:sz="0" w:space="0" w:color="auto"/>
        <w:right w:val="none" w:sz="0" w:space="0" w:color="auto"/>
      </w:divBdr>
    </w:div>
    <w:div w:id="1129082008">
      <w:bodyDiv w:val="1"/>
      <w:marLeft w:val="0"/>
      <w:marRight w:val="0"/>
      <w:marTop w:val="0"/>
      <w:marBottom w:val="0"/>
      <w:divBdr>
        <w:top w:val="none" w:sz="0" w:space="0" w:color="auto"/>
        <w:left w:val="none" w:sz="0" w:space="0" w:color="auto"/>
        <w:bottom w:val="none" w:sz="0" w:space="0" w:color="auto"/>
        <w:right w:val="none" w:sz="0" w:space="0" w:color="auto"/>
      </w:divBdr>
      <w:divsChild>
        <w:div w:id="1699040236">
          <w:marLeft w:val="0"/>
          <w:marRight w:val="0"/>
          <w:marTop w:val="0"/>
          <w:marBottom w:val="0"/>
          <w:divBdr>
            <w:top w:val="none" w:sz="0" w:space="0" w:color="auto"/>
            <w:left w:val="none" w:sz="0" w:space="0" w:color="auto"/>
            <w:bottom w:val="none" w:sz="0" w:space="0" w:color="auto"/>
            <w:right w:val="none" w:sz="0" w:space="0" w:color="auto"/>
          </w:divBdr>
        </w:div>
      </w:divsChild>
    </w:div>
    <w:div w:id="1129711808">
      <w:bodyDiv w:val="1"/>
      <w:marLeft w:val="0"/>
      <w:marRight w:val="0"/>
      <w:marTop w:val="0"/>
      <w:marBottom w:val="0"/>
      <w:divBdr>
        <w:top w:val="none" w:sz="0" w:space="0" w:color="auto"/>
        <w:left w:val="none" w:sz="0" w:space="0" w:color="auto"/>
        <w:bottom w:val="none" w:sz="0" w:space="0" w:color="auto"/>
        <w:right w:val="none" w:sz="0" w:space="0" w:color="auto"/>
      </w:divBdr>
    </w:div>
    <w:div w:id="1136533869">
      <w:bodyDiv w:val="1"/>
      <w:marLeft w:val="0"/>
      <w:marRight w:val="0"/>
      <w:marTop w:val="0"/>
      <w:marBottom w:val="0"/>
      <w:divBdr>
        <w:top w:val="none" w:sz="0" w:space="0" w:color="auto"/>
        <w:left w:val="none" w:sz="0" w:space="0" w:color="auto"/>
        <w:bottom w:val="none" w:sz="0" w:space="0" w:color="auto"/>
        <w:right w:val="none" w:sz="0" w:space="0" w:color="auto"/>
      </w:divBdr>
    </w:div>
    <w:div w:id="1137408342">
      <w:bodyDiv w:val="1"/>
      <w:marLeft w:val="0"/>
      <w:marRight w:val="0"/>
      <w:marTop w:val="0"/>
      <w:marBottom w:val="0"/>
      <w:divBdr>
        <w:top w:val="none" w:sz="0" w:space="0" w:color="auto"/>
        <w:left w:val="none" w:sz="0" w:space="0" w:color="auto"/>
        <w:bottom w:val="none" w:sz="0" w:space="0" w:color="auto"/>
        <w:right w:val="none" w:sz="0" w:space="0" w:color="auto"/>
      </w:divBdr>
      <w:divsChild>
        <w:div w:id="875119619">
          <w:marLeft w:val="0"/>
          <w:marRight w:val="0"/>
          <w:marTop w:val="0"/>
          <w:marBottom w:val="0"/>
          <w:divBdr>
            <w:top w:val="none" w:sz="0" w:space="0" w:color="auto"/>
            <w:left w:val="none" w:sz="0" w:space="0" w:color="auto"/>
            <w:bottom w:val="none" w:sz="0" w:space="0" w:color="auto"/>
            <w:right w:val="none" w:sz="0" w:space="0" w:color="auto"/>
          </w:divBdr>
          <w:divsChild>
            <w:div w:id="1149983098">
              <w:marLeft w:val="0"/>
              <w:marRight w:val="0"/>
              <w:marTop w:val="0"/>
              <w:marBottom w:val="0"/>
              <w:divBdr>
                <w:top w:val="none" w:sz="0" w:space="0" w:color="auto"/>
                <w:left w:val="none" w:sz="0" w:space="0" w:color="auto"/>
                <w:bottom w:val="none" w:sz="0" w:space="0" w:color="auto"/>
                <w:right w:val="none" w:sz="0" w:space="0" w:color="auto"/>
              </w:divBdr>
              <w:divsChild>
                <w:div w:id="114466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955250">
      <w:bodyDiv w:val="1"/>
      <w:marLeft w:val="0"/>
      <w:marRight w:val="0"/>
      <w:marTop w:val="0"/>
      <w:marBottom w:val="0"/>
      <w:divBdr>
        <w:top w:val="none" w:sz="0" w:space="0" w:color="auto"/>
        <w:left w:val="none" w:sz="0" w:space="0" w:color="auto"/>
        <w:bottom w:val="none" w:sz="0" w:space="0" w:color="auto"/>
        <w:right w:val="none" w:sz="0" w:space="0" w:color="auto"/>
      </w:divBdr>
      <w:divsChild>
        <w:div w:id="1583828896">
          <w:marLeft w:val="0"/>
          <w:marRight w:val="0"/>
          <w:marTop w:val="0"/>
          <w:marBottom w:val="0"/>
          <w:divBdr>
            <w:top w:val="none" w:sz="0" w:space="0" w:color="auto"/>
            <w:left w:val="none" w:sz="0" w:space="0" w:color="auto"/>
            <w:bottom w:val="none" w:sz="0" w:space="0" w:color="auto"/>
            <w:right w:val="none" w:sz="0" w:space="0" w:color="auto"/>
          </w:divBdr>
        </w:div>
      </w:divsChild>
    </w:div>
    <w:div w:id="1144935271">
      <w:bodyDiv w:val="1"/>
      <w:marLeft w:val="0"/>
      <w:marRight w:val="0"/>
      <w:marTop w:val="0"/>
      <w:marBottom w:val="0"/>
      <w:divBdr>
        <w:top w:val="none" w:sz="0" w:space="0" w:color="auto"/>
        <w:left w:val="none" w:sz="0" w:space="0" w:color="auto"/>
        <w:bottom w:val="none" w:sz="0" w:space="0" w:color="auto"/>
        <w:right w:val="none" w:sz="0" w:space="0" w:color="auto"/>
      </w:divBdr>
    </w:div>
    <w:div w:id="1151824554">
      <w:bodyDiv w:val="1"/>
      <w:marLeft w:val="0"/>
      <w:marRight w:val="0"/>
      <w:marTop w:val="0"/>
      <w:marBottom w:val="0"/>
      <w:divBdr>
        <w:top w:val="none" w:sz="0" w:space="0" w:color="auto"/>
        <w:left w:val="none" w:sz="0" w:space="0" w:color="auto"/>
        <w:bottom w:val="none" w:sz="0" w:space="0" w:color="auto"/>
        <w:right w:val="none" w:sz="0" w:space="0" w:color="auto"/>
      </w:divBdr>
    </w:div>
    <w:div w:id="1152254911">
      <w:bodyDiv w:val="1"/>
      <w:marLeft w:val="0"/>
      <w:marRight w:val="0"/>
      <w:marTop w:val="0"/>
      <w:marBottom w:val="0"/>
      <w:divBdr>
        <w:top w:val="none" w:sz="0" w:space="0" w:color="auto"/>
        <w:left w:val="none" w:sz="0" w:space="0" w:color="auto"/>
        <w:bottom w:val="none" w:sz="0" w:space="0" w:color="auto"/>
        <w:right w:val="none" w:sz="0" w:space="0" w:color="auto"/>
      </w:divBdr>
    </w:div>
    <w:div w:id="1155413388">
      <w:bodyDiv w:val="1"/>
      <w:marLeft w:val="0"/>
      <w:marRight w:val="0"/>
      <w:marTop w:val="0"/>
      <w:marBottom w:val="0"/>
      <w:divBdr>
        <w:top w:val="none" w:sz="0" w:space="0" w:color="auto"/>
        <w:left w:val="none" w:sz="0" w:space="0" w:color="auto"/>
        <w:bottom w:val="none" w:sz="0" w:space="0" w:color="auto"/>
        <w:right w:val="none" w:sz="0" w:space="0" w:color="auto"/>
      </w:divBdr>
    </w:div>
    <w:div w:id="1161510273">
      <w:bodyDiv w:val="1"/>
      <w:marLeft w:val="0"/>
      <w:marRight w:val="0"/>
      <w:marTop w:val="0"/>
      <w:marBottom w:val="0"/>
      <w:divBdr>
        <w:top w:val="none" w:sz="0" w:space="0" w:color="auto"/>
        <w:left w:val="none" w:sz="0" w:space="0" w:color="auto"/>
        <w:bottom w:val="none" w:sz="0" w:space="0" w:color="auto"/>
        <w:right w:val="none" w:sz="0" w:space="0" w:color="auto"/>
      </w:divBdr>
    </w:div>
    <w:div w:id="1163087315">
      <w:bodyDiv w:val="1"/>
      <w:marLeft w:val="0"/>
      <w:marRight w:val="0"/>
      <w:marTop w:val="0"/>
      <w:marBottom w:val="0"/>
      <w:divBdr>
        <w:top w:val="none" w:sz="0" w:space="0" w:color="auto"/>
        <w:left w:val="none" w:sz="0" w:space="0" w:color="auto"/>
        <w:bottom w:val="none" w:sz="0" w:space="0" w:color="auto"/>
        <w:right w:val="none" w:sz="0" w:space="0" w:color="auto"/>
      </w:divBdr>
    </w:div>
    <w:div w:id="1164978274">
      <w:bodyDiv w:val="1"/>
      <w:marLeft w:val="0"/>
      <w:marRight w:val="0"/>
      <w:marTop w:val="0"/>
      <w:marBottom w:val="0"/>
      <w:divBdr>
        <w:top w:val="none" w:sz="0" w:space="0" w:color="auto"/>
        <w:left w:val="none" w:sz="0" w:space="0" w:color="auto"/>
        <w:bottom w:val="none" w:sz="0" w:space="0" w:color="auto"/>
        <w:right w:val="none" w:sz="0" w:space="0" w:color="auto"/>
      </w:divBdr>
    </w:div>
    <w:div w:id="1169910881">
      <w:bodyDiv w:val="1"/>
      <w:marLeft w:val="0"/>
      <w:marRight w:val="0"/>
      <w:marTop w:val="0"/>
      <w:marBottom w:val="0"/>
      <w:divBdr>
        <w:top w:val="none" w:sz="0" w:space="0" w:color="auto"/>
        <w:left w:val="none" w:sz="0" w:space="0" w:color="auto"/>
        <w:bottom w:val="none" w:sz="0" w:space="0" w:color="auto"/>
        <w:right w:val="none" w:sz="0" w:space="0" w:color="auto"/>
      </w:divBdr>
    </w:div>
    <w:div w:id="1170410166">
      <w:bodyDiv w:val="1"/>
      <w:marLeft w:val="0"/>
      <w:marRight w:val="0"/>
      <w:marTop w:val="0"/>
      <w:marBottom w:val="0"/>
      <w:divBdr>
        <w:top w:val="none" w:sz="0" w:space="0" w:color="auto"/>
        <w:left w:val="none" w:sz="0" w:space="0" w:color="auto"/>
        <w:bottom w:val="none" w:sz="0" w:space="0" w:color="auto"/>
        <w:right w:val="none" w:sz="0" w:space="0" w:color="auto"/>
      </w:divBdr>
      <w:divsChild>
        <w:div w:id="394739168">
          <w:marLeft w:val="0"/>
          <w:marRight w:val="0"/>
          <w:marTop w:val="0"/>
          <w:marBottom w:val="0"/>
          <w:divBdr>
            <w:top w:val="none" w:sz="0" w:space="0" w:color="auto"/>
            <w:left w:val="none" w:sz="0" w:space="0" w:color="auto"/>
            <w:bottom w:val="none" w:sz="0" w:space="0" w:color="auto"/>
            <w:right w:val="none" w:sz="0" w:space="0" w:color="auto"/>
          </w:divBdr>
        </w:div>
      </w:divsChild>
    </w:div>
    <w:div w:id="1170486159">
      <w:bodyDiv w:val="1"/>
      <w:marLeft w:val="0"/>
      <w:marRight w:val="0"/>
      <w:marTop w:val="0"/>
      <w:marBottom w:val="0"/>
      <w:divBdr>
        <w:top w:val="none" w:sz="0" w:space="0" w:color="auto"/>
        <w:left w:val="none" w:sz="0" w:space="0" w:color="auto"/>
        <w:bottom w:val="none" w:sz="0" w:space="0" w:color="auto"/>
        <w:right w:val="none" w:sz="0" w:space="0" w:color="auto"/>
      </w:divBdr>
    </w:div>
    <w:div w:id="1172138703">
      <w:bodyDiv w:val="1"/>
      <w:marLeft w:val="0"/>
      <w:marRight w:val="0"/>
      <w:marTop w:val="0"/>
      <w:marBottom w:val="0"/>
      <w:divBdr>
        <w:top w:val="none" w:sz="0" w:space="0" w:color="auto"/>
        <w:left w:val="none" w:sz="0" w:space="0" w:color="auto"/>
        <w:bottom w:val="none" w:sz="0" w:space="0" w:color="auto"/>
        <w:right w:val="none" w:sz="0" w:space="0" w:color="auto"/>
      </w:divBdr>
    </w:div>
    <w:div w:id="1178155149">
      <w:bodyDiv w:val="1"/>
      <w:marLeft w:val="0"/>
      <w:marRight w:val="0"/>
      <w:marTop w:val="0"/>
      <w:marBottom w:val="0"/>
      <w:divBdr>
        <w:top w:val="none" w:sz="0" w:space="0" w:color="auto"/>
        <w:left w:val="none" w:sz="0" w:space="0" w:color="auto"/>
        <w:bottom w:val="none" w:sz="0" w:space="0" w:color="auto"/>
        <w:right w:val="none" w:sz="0" w:space="0" w:color="auto"/>
      </w:divBdr>
    </w:div>
    <w:div w:id="1179779598">
      <w:bodyDiv w:val="1"/>
      <w:marLeft w:val="0"/>
      <w:marRight w:val="0"/>
      <w:marTop w:val="0"/>
      <w:marBottom w:val="0"/>
      <w:divBdr>
        <w:top w:val="none" w:sz="0" w:space="0" w:color="auto"/>
        <w:left w:val="none" w:sz="0" w:space="0" w:color="auto"/>
        <w:bottom w:val="none" w:sz="0" w:space="0" w:color="auto"/>
        <w:right w:val="none" w:sz="0" w:space="0" w:color="auto"/>
      </w:divBdr>
    </w:div>
    <w:div w:id="1185285412">
      <w:bodyDiv w:val="1"/>
      <w:marLeft w:val="0"/>
      <w:marRight w:val="0"/>
      <w:marTop w:val="0"/>
      <w:marBottom w:val="0"/>
      <w:divBdr>
        <w:top w:val="none" w:sz="0" w:space="0" w:color="auto"/>
        <w:left w:val="none" w:sz="0" w:space="0" w:color="auto"/>
        <w:bottom w:val="none" w:sz="0" w:space="0" w:color="auto"/>
        <w:right w:val="none" w:sz="0" w:space="0" w:color="auto"/>
      </w:divBdr>
    </w:div>
    <w:div w:id="1185553516">
      <w:bodyDiv w:val="1"/>
      <w:marLeft w:val="0"/>
      <w:marRight w:val="0"/>
      <w:marTop w:val="0"/>
      <w:marBottom w:val="0"/>
      <w:divBdr>
        <w:top w:val="none" w:sz="0" w:space="0" w:color="auto"/>
        <w:left w:val="none" w:sz="0" w:space="0" w:color="auto"/>
        <w:bottom w:val="none" w:sz="0" w:space="0" w:color="auto"/>
        <w:right w:val="none" w:sz="0" w:space="0" w:color="auto"/>
      </w:divBdr>
    </w:div>
    <w:div w:id="1186674779">
      <w:bodyDiv w:val="1"/>
      <w:marLeft w:val="0"/>
      <w:marRight w:val="0"/>
      <w:marTop w:val="0"/>
      <w:marBottom w:val="0"/>
      <w:divBdr>
        <w:top w:val="none" w:sz="0" w:space="0" w:color="auto"/>
        <w:left w:val="none" w:sz="0" w:space="0" w:color="auto"/>
        <w:bottom w:val="none" w:sz="0" w:space="0" w:color="auto"/>
        <w:right w:val="none" w:sz="0" w:space="0" w:color="auto"/>
      </w:divBdr>
    </w:div>
    <w:div w:id="1189294911">
      <w:bodyDiv w:val="1"/>
      <w:marLeft w:val="0"/>
      <w:marRight w:val="0"/>
      <w:marTop w:val="0"/>
      <w:marBottom w:val="0"/>
      <w:divBdr>
        <w:top w:val="none" w:sz="0" w:space="0" w:color="auto"/>
        <w:left w:val="none" w:sz="0" w:space="0" w:color="auto"/>
        <w:bottom w:val="none" w:sz="0" w:space="0" w:color="auto"/>
        <w:right w:val="none" w:sz="0" w:space="0" w:color="auto"/>
      </w:divBdr>
    </w:div>
    <w:div w:id="1192110530">
      <w:bodyDiv w:val="1"/>
      <w:marLeft w:val="0"/>
      <w:marRight w:val="0"/>
      <w:marTop w:val="0"/>
      <w:marBottom w:val="0"/>
      <w:divBdr>
        <w:top w:val="none" w:sz="0" w:space="0" w:color="auto"/>
        <w:left w:val="none" w:sz="0" w:space="0" w:color="auto"/>
        <w:bottom w:val="none" w:sz="0" w:space="0" w:color="auto"/>
        <w:right w:val="none" w:sz="0" w:space="0" w:color="auto"/>
      </w:divBdr>
    </w:div>
    <w:div w:id="1194659505">
      <w:bodyDiv w:val="1"/>
      <w:marLeft w:val="0"/>
      <w:marRight w:val="0"/>
      <w:marTop w:val="0"/>
      <w:marBottom w:val="0"/>
      <w:divBdr>
        <w:top w:val="none" w:sz="0" w:space="0" w:color="auto"/>
        <w:left w:val="none" w:sz="0" w:space="0" w:color="auto"/>
        <w:bottom w:val="none" w:sz="0" w:space="0" w:color="auto"/>
        <w:right w:val="none" w:sz="0" w:space="0" w:color="auto"/>
      </w:divBdr>
    </w:div>
    <w:div w:id="1199077830">
      <w:bodyDiv w:val="1"/>
      <w:marLeft w:val="0"/>
      <w:marRight w:val="0"/>
      <w:marTop w:val="0"/>
      <w:marBottom w:val="0"/>
      <w:divBdr>
        <w:top w:val="none" w:sz="0" w:space="0" w:color="auto"/>
        <w:left w:val="none" w:sz="0" w:space="0" w:color="auto"/>
        <w:bottom w:val="none" w:sz="0" w:space="0" w:color="auto"/>
        <w:right w:val="none" w:sz="0" w:space="0" w:color="auto"/>
      </w:divBdr>
      <w:divsChild>
        <w:div w:id="1676036176">
          <w:marLeft w:val="0"/>
          <w:marRight w:val="0"/>
          <w:marTop w:val="0"/>
          <w:marBottom w:val="0"/>
          <w:divBdr>
            <w:top w:val="none" w:sz="0" w:space="0" w:color="auto"/>
            <w:left w:val="none" w:sz="0" w:space="0" w:color="auto"/>
            <w:bottom w:val="none" w:sz="0" w:space="0" w:color="auto"/>
            <w:right w:val="none" w:sz="0" w:space="0" w:color="auto"/>
          </w:divBdr>
        </w:div>
      </w:divsChild>
    </w:div>
    <w:div w:id="1199124301">
      <w:bodyDiv w:val="1"/>
      <w:marLeft w:val="0"/>
      <w:marRight w:val="0"/>
      <w:marTop w:val="0"/>
      <w:marBottom w:val="0"/>
      <w:divBdr>
        <w:top w:val="none" w:sz="0" w:space="0" w:color="auto"/>
        <w:left w:val="none" w:sz="0" w:space="0" w:color="auto"/>
        <w:bottom w:val="none" w:sz="0" w:space="0" w:color="auto"/>
        <w:right w:val="none" w:sz="0" w:space="0" w:color="auto"/>
      </w:divBdr>
    </w:div>
    <w:div w:id="1204751458">
      <w:bodyDiv w:val="1"/>
      <w:marLeft w:val="0"/>
      <w:marRight w:val="0"/>
      <w:marTop w:val="0"/>
      <w:marBottom w:val="0"/>
      <w:divBdr>
        <w:top w:val="none" w:sz="0" w:space="0" w:color="auto"/>
        <w:left w:val="none" w:sz="0" w:space="0" w:color="auto"/>
        <w:bottom w:val="none" w:sz="0" w:space="0" w:color="auto"/>
        <w:right w:val="none" w:sz="0" w:space="0" w:color="auto"/>
      </w:divBdr>
    </w:div>
    <w:div w:id="1216164651">
      <w:bodyDiv w:val="1"/>
      <w:marLeft w:val="0"/>
      <w:marRight w:val="0"/>
      <w:marTop w:val="0"/>
      <w:marBottom w:val="0"/>
      <w:divBdr>
        <w:top w:val="none" w:sz="0" w:space="0" w:color="auto"/>
        <w:left w:val="none" w:sz="0" w:space="0" w:color="auto"/>
        <w:bottom w:val="none" w:sz="0" w:space="0" w:color="auto"/>
        <w:right w:val="none" w:sz="0" w:space="0" w:color="auto"/>
      </w:divBdr>
    </w:div>
    <w:div w:id="1217668064">
      <w:bodyDiv w:val="1"/>
      <w:marLeft w:val="0"/>
      <w:marRight w:val="0"/>
      <w:marTop w:val="0"/>
      <w:marBottom w:val="0"/>
      <w:divBdr>
        <w:top w:val="none" w:sz="0" w:space="0" w:color="auto"/>
        <w:left w:val="none" w:sz="0" w:space="0" w:color="auto"/>
        <w:bottom w:val="none" w:sz="0" w:space="0" w:color="auto"/>
        <w:right w:val="none" w:sz="0" w:space="0" w:color="auto"/>
      </w:divBdr>
    </w:div>
    <w:div w:id="1225214542">
      <w:bodyDiv w:val="1"/>
      <w:marLeft w:val="0"/>
      <w:marRight w:val="0"/>
      <w:marTop w:val="0"/>
      <w:marBottom w:val="0"/>
      <w:divBdr>
        <w:top w:val="none" w:sz="0" w:space="0" w:color="auto"/>
        <w:left w:val="none" w:sz="0" w:space="0" w:color="auto"/>
        <w:bottom w:val="none" w:sz="0" w:space="0" w:color="auto"/>
        <w:right w:val="none" w:sz="0" w:space="0" w:color="auto"/>
      </w:divBdr>
    </w:div>
    <w:div w:id="1247419668">
      <w:bodyDiv w:val="1"/>
      <w:marLeft w:val="0"/>
      <w:marRight w:val="0"/>
      <w:marTop w:val="0"/>
      <w:marBottom w:val="0"/>
      <w:divBdr>
        <w:top w:val="none" w:sz="0" w:space="0" w:color="auto"/>
        <w:left w:val="none" w:sz="0" w:space="0" w:color="auto"/>
        <w:bottom w:val="none" w:sz="0" w:space="0" w:color="auto"/>
        <w:right w:val="none" w:sz="0" w:space="0" w:color="auto"/>
      </w:divBdr>
    </w:div>
    <w:div w:id="1247569288">
      <w:bodyDiv w:val="1"/>
      <w:marLeft w:val="0"/>
      <w:marRight w:val="0"/>
      <w:marTop w:val="0"/>
      <w:marBottom w:val="0"/>
      <w:divBdr>
        <w:top w:val="none" w:sz="0" w:space="0" w:color="auto"/>
        <w:left w:val="none" w:sz="0" w:space="0" w:color="auto"/>
        <w:bottom w:val="none" w:sz="0" w:space="0" w:color="auto"/>
        <w:right w:val="none" w:sz="0" w:space="0" w:color="auto"/>
      </w:divBdr>
    </w:div>
    <w:div w:id="1257398183">
      <w:bodyDiv w:val="1"/>
      <w:marLeft w:val="0"/>
      <w:marRight w:val="0"/>
      <w:marTop w:val="0"/>
      <w:marBottom w:val="0"/>
      <w:divBdr>
        <w:top w:val="none" w:sz="0" w:space="0" w:color="auto"/>
        <w:left w:val="none" w:sz="0" w:space="0" w:color="auto"/>
        <w:bottom w:val="none" w:sz="0" w:space="0" w:color="auto"/>
        <w:right w:val="none" w:sz="0" w:space="0" w:color="auto"/>
      </w:divBdr>
    </w:div>
    <w:div w:id="1258826901">
      <w:bodyDiv w:val="1"/>
      <w:marLeft w:val="0"/>
      <w:marRight w:val="0"/>
      <w:marTop w:val="0"/>
      <w:marBottom w:val="0"/>
      <w:divBdr>
        <w:top w:val="none" w:sz="0" w:space="0" w:color="auto"/>
        <w:left w:val="none" w:sz="0" w:space="0" w:color="auto"/>
        <w:bottom w:val="none" w:sz="0" w:space="0" w:color="auto"/>
        <w:right w:val="none" w:sz="0" w:space="0" w:color="auto"/>
      </w:divBdr>
      <w:divsChild>
        <w:div w:id="882861822">
          <w:marLeft w:val="0"/>
          <w:marRight w:val="0"/>
          <w:marTop w:val="0"/>
          <w:marBottom w:val="0"/>
          <w:divBdr>
            <w:top w:val="none" w:sz="0" w:space="0" w:color="auto"/>
            <w:left w:val="none" w:sz="0" w:space="0" w:color="auto"/>
            <w:bottom w:val="none" w:sz="0" w:space="0" w:color="auto"/>
            <w:right w:val="none" w:sz="0" w:space="0" w:color="auto"/>
          </w:divBdr>
        </w:div>
      </w:divsChild>
    </w:div>
    <w:div w:id="1260526495">
      <w:bodyDiv w:val="1"/>
      <w:marLeft w:val="0"/>
      <w:marRight w:val="0"/>
      <w:marTop w:val="0"/>
      <w:marBottom w:val="0"/>
      <w:divBdr>
        <w:top w:val="none" w:sz="0" w:space="0" w:color="auto"/>
        <w:left w:val="none" w:sz="0" w:space="0" w:color="auto"/>
        <w:bottom w:val="none" w:sz="0" w:space="0" w:color="auto"/>
        <w:right w:val="none" w:sz="0" w:space="0" w:color="auto"/>
      </w:divBdr>
      <w:divsChild>
        <w:div w:id="285623246">
          <w:marLeft w:val="0"/>
          <w:marRight w:val="0"/>
          <w:marTop w:val="0"/>
          <w:marBottom w:val="0"/>
          <w:divBdr>
            <w:top w:val="none" w:sz="0" w:space="0" w:color="auto"/>
            <w:left w:val="none" w:sz="0" w:space="0" w:color="auto"/>
            <w:bottom w:val="none" w:sz="0" w:space="0" w:color="auto"/>
            <w:right w:val="none" w:sz="0" w:space="0" w:color="auto"/>
          </w:divBdr>
        </w:div>
      </w:divsChild>
    </w:div>
    <w:div w:id="1279487270">
      <w:bodyDiv w:val="1"/>
      <w:marLeft w:val="0"/>
      <w:marRight w:val="0"/>
      <w:marTop w:val="0"/>
      <w:marBottom w:val="0"/>
      <w:divBdr>
        <w:top w:val="none" w:sz="0" w:space="0" w:color="auto"/>
        <w:left w:val="none" w:sz="0" w:space="0" w:color="auto"/>
        <w:bottom w:val="none" w:sz="0" w:space="0" w:color="auto"/>
        <w:right w:val="none" w:sz="0" w:space="0" w:color="auto"/>
      </w:divBdr>
    </w:div>
    <w:div w:id="1280063491">
      <w:bodyDiv w:val="1"/>
      <w:marLeft w:val="0"/>
      <w:marRight w:val="0"/>
      <w:marTop w:val="0"/>
      <w:marBottom w:val="0"/>
      <w:divBdr>
        <w:top w:val="none" w:sz="0" w:space="0" w:color="auto"/>
        <w:left w:val="none" w:sz="0" w:space="0" w:color="auto"/>
        <w:bottom w:val="none" w:sz="0" w:space="0" w:color="auto"/>
        <w:right w:val="none" w:sz="0" w:space="0" w:color="auto"/>
      </w:divBdr>
      <w:divsChild>
        <w:div w:id="1051223503">
          <w:marLeft w:val="0"/>
          <w:marRight w:val="0"/>
          <w:marTop w:val="0"/>
          <w:marBottom w:val="0"/>
          <w:divBdr>
            <w:top w:val="none" w:sz="0" w:space="0" w:color="auto"/>
            <w:left w:val="none" w:sz="0" w:space="0" w:color="auto"/>
            <w:bottom w:val="none" w:sz="0" w:space="0" w:color="auto"/>
            <w:right w:val="none" w:sz="0" w:space="0" w:color="auto"/>
          </w:divBdr>
        </w:div>
      </w:divsChild>
    </w:div>
    <w:div w:id="1288851660">
      <w:bodyDiv w:val="1"/>
      <w:marLeft w:val="0"/>
      <w:marRight w:val="0"/>
      <w:marTop w:val="0"/>
      <w:marBottom w:val="0"/>
      <w:divBdr>
        <w:top w:val="none" w:sz="0" w:space="0" w:color="auto"/>
        <w:left w:val="none" w:sz="0" w:space="0" w:color="auto"/>
        <w:bottom w:val="none" w:sz="0" w:space="0" w:color="auto"/>
        <w:right w:val="none" w:sz="0" w:space="0" w:color="auto"/>
      </w:divBdr>
    </w:div>
    <w:div w:id="1293898979">
      <w:bodyDiv w:val="1"/>
      <w:marLeft w:val="0"/>
      <w:marRight w:val="0"/>
      <w:marTop w:val="0"/>
      <w:marBottom w:val="0"/>
      <w:divBdr>
        <w:top w:val="none" w:sz="0" w:space="0" w:color="auto"/>
        <w:left w:val="none" w:sz="0" w:space="0" w:color="auto"/>
        <w:bottom w:val="none" w:sz="0" w:space="0" w:color="auto"/>
        <w:right w:val="none" w:sz="0" w:space="0" w:color="auto"/>
      </w:divBdr>
    </w:div>
    <w:div w:id="1299190405">
      <w:bodyDiv w:val="1"/>
      <w:marLeft w:val="0"/>
      <w:marRight w:val="0"/>
      <w:marTop w:val="0"/>
      <w:marBottom w:val="0"/>
      <w:divBdr>
        <w:top w:val="none" w:sz="0" w:space="0" w:color="auto"/>
        <w:left w:val="none" w:sz="0" w:space="0" w:color="auto"/>
        <w:bottom w:val="none" w:sz="0" w:space="0" w:color="auto"/>
        <w:right w:val="none" w:sz="0" w:space="0" w:color="auto"/>
      </w:divBdr>
    </w:div>
    <w:div w:id="1301299464">
      <w:bodyDiv w:val="1"/>
      <w:marLeft w:val="0"/>
      <w:marRight w:val="0"/>
      <w:marTop w:val="0"/>
      <w:marBottom w:val="0"/>
      <w:divBdr>
        <w:top w:val="none" w:sz="0" w:space="0" w:color="auto"/>
        <w:left w:val="none" w:sz="0" w:space="0" w:color="auto"/>
        <w:bottom w:val="none" w:sz="0" w:space="0" w:color="auto"/>
        <w:right w:val="none" w:sz="0" w:space="0" w:color="auto"/>
      </w:divBdr>
    </w:div>
    <w:div w:id="1301376477">
      <w:bodyDiv w:val="1"/>
      <w:marLeft w:val="0"/>
      <w:marRight w:val="0"/>
      <w:marTop w:val="0"/>
      <w:marBottom w:val="0"/>
      <w:divBdr>
        <w:top w:val="none" w:sz="0" w:space="0" w:color="auto"/>
        <w:left w:val="none" w:sz="0" w:space="0" w:color="auto"/>
        <w:bottom w:val="none" w:sz="0" w:space="0" w:color="auto"/>
        <w:right w:val="none" w:sz="0" w:space="0" w:color="auto"/>
      </w:divBdr>
    </w:div>
    <w:div w:id="1311054830">
      <w:bodyDiv w:val="1"/>
      <w:marLeft w:val="0"/>
      <w:marRight w:val="0"/>
      <w:marTop w:val="0"/>
      <w:marBottom w:val="0"/>
      <w:divBdr>
        <w:top w:val="none" w:sz="0" w:space="0" w:color="auto"/>
        <w:left w:val="none" w:sz="0" w:space="0" w:color="auto"/>
        <w:bottom w:val="none" w:sz="0" w:space="0" w:color="auto"/>
        <w:right w:val="none" w:sz="0" w:space="0" w:color="auto"/>
      </w:divBdr>
    </w:div>
    <w:div w:id="1311444119">
      <w:bodyDiv w:val="1"/>
      <w:marLeft w:val="0"/>
      <w:marRight w:val="0"/>
      <w:marTop w:val="0"/>
      <w:marBottom w:val="0"/>
      <w:divBdr>
        <w:top w:val="none" w:sz="0" w:space="0" w:color="auto"/>
        <w:left w:val="none" w:sz="0" w:space="0" w:color="auto"/>
        <w:bottom w:val="none" w:sz="0" w:space="0" w:color="auto"/>
        <w:right w:val="none" w:sz="0" w:space="0" w:color="auto"/>
      </w:divBdr>
      <w:divsChild>
        <w:div w:id="1689328450">
          <w:marLeft w:val="0"/>
          <w:marRight w:val="0"/>
          <w:marTop w:val="0"/>
          <w:marBottom w:val="0"/>
          <w:divBdr>
            <w:top w:val="none" w:sz="0" w:space="0" w:color="auto"/>
            <w:left w:val="none" w:sz="0" w:space="0" w:color="auto"/>
            <w:bottom w:val="none" w:sz="0" w:space="0" w:color="auto"/>
            <w:right w:val="none" w:sz="0" w:space="0" w:color="auto"/>
          </w:divBdr>
        </w:div>
      </w:divsChild>
    </w:div>
    <w:div w:id="1312640610">
      <w:bodyDiv w:val="1"/>
      <w:marLeft w:val="0"/>
      <w:marRight w:val="0"/>
      <w:marTop w:val="0"/>
      <w:marBottom w:val="0"/>
      <w:divBdr>
        <w:top w:val="none" w:sz="0" w:space="0" w:color="auto"/>
        <w:left w:val="none" w:sz="0" w:space="0" w:color="auto"/>
        <w:bottom w:val="none" w:sz="0" w:space="0" w:color="auto"/>
        <w:right w:val="none" w:sz="0" w:space="0" w:color="auto"/>
      </w:divBdr>
    </w:div>
    <w:div w:id="1325663487">
      <w:bodyDiv w:val="1"/>
      <w:marLeft w:val="0"/>
      <w:marRight w:val="0"/>
      <w:marTop w:val="0"/>
      <w:marBottom w:val="0"/>
      <w:divBdr>
        <w:top w:val="none" w:sz="0" w:space="0" w:color="auto"/>
        <w:left w:val="none" w:sz="0" w:space="0" w:color="auto"/>
        <w:bottom w:val="none" w:sz="0" w:space="0" w:color="auto"/>
        <w:right w:val="none" w:sz="0" w:space="0" w:color="auto"/>
      </w:divBdr>
    </w:div>
    <w:div w:id="1328633017">
      <w:bodyDiv w:val="1"/>
      <w:marLeft w:val="0"/>
      <w:marRight w:val="0"/>
      <w:marTop w:val="0"/>
      <w:marBottom w:val="0"/>
      <w:divBdr>
        <w:top w:val="none" w:sz="0" w:space="0" w:color="auto"/>
        <w:left w:val="none" w:sz="0" w:space="0" w:color="auto"/>
        <w:bottom w:val="none" w:sz="0" w:space="0" w:color="auto"/>
        <w:right w:val="none" w:sz="0" w:space="0" w:color="auto"/>
      </w:divBdr>
    </w:div>
    <w:div w:id="1329402085">
      <w:bodyDiv w:val="1"/>
      <w:marLeft w:val="0"/>
      <w:marRight w:val="0"/>
      <w:marTop w:val="0"/>
      <w:marBottom w:val="0"/>
      <w:divBdr>
        <w:top w:val="none" w:sz="0" w:space="0" w:color="auto"/>
        <w:left w:val="none" w:sz="0" w:space="0" w:color="auto"/>
        <w:bottom w:val="none" w:sz="0" w:space="0" w:color="auto"/>
        <w:right w:val="none" w:sz="0" w:space="0" w:color="auto"/>
      </w:divBdr>
      <w:divsChild>
        <w:div w:id="2035688990">
          <w:marLeft w:val="0"/>
          <w:marRight w:val="0"/>
          <w:marTop w:val="0"/>
          <w:marBottom w:val="0"/>
          <w:divBdr>
            <w:top w:val="none" w:sz="0" w:space="0" w:color="auto"/>
            <w:left w:val="none" w:sz="0" w:space="0" w:color="auto"/>
            <w:bottom w:val="none" w:sz="0" w:space="0" w:color="auto"/>
            <w:right w:val="none" w:sz="0" w:space="0" w:color="auto"/>
          </w:divBdr>
        </w:div>
      </w:divsChild>
    </w:div>
    <w:div w:id="1331719230">
      <w:bodyDiv w:val="1"/>
      <w:marLeft w:val="0"/>
      <w:marRight w:val="0"/>
      <w:marTop w:val="0"/>
      <w:marBottom w:val="0"/>
      <w:divBdr>
        <w:top w:val="none" w:sz="0" w:space="0" w:color="auto"/>
        <w:left w:val="none" w:sz="0" w:space="0" w:color="auto"/>
        <w:bottom w:val="none" w:sz="0" w:space="0" w:color="auto"/>
        <w:right w:val="none" w:sz="0" w:space="0" w:color="auto"/>
      </w:divBdr>
    </w:div>
    <w:div w:id="1332413047">
      <w:bodyDiv w:val="1"/>
      <w:marLeft w:val="0"/>
      <w:marRight w:val="0"/>
      <w:marTop w:val="0"/>
      <w:marBottom w:val="0"/>
      <w:divBdr>
        <w:top w:val="none" w:sz="0" w:space="0" w:color="auto"/>
        <w:left w:val="none" w:sz="0" w:space="0" w:color="auto"/>
        <w:bottom w:val="none" w:sz="0" w:space="0" w:color="auto"/>
        <w:right w:val="none" w:sz="0" w:space="0" w:color="auto"/>
      </w:divBdr>
      <w:divsChild>
        <w:div w:id="1801848187">
          <w:marLeft w:val="0"/>
          <w:marRight w:val="0"/>
          <w:marTop w:val="0"/>
          <w:marBottom w:val="0"/>
          <w:divBdr>
            <w:top w:val="none" w:sz="0" w:space="0" w:color="auto"/>
            <w:left w:val="none" w:sz="0" w:space="0" w:color="auto"/>
            <w:bottom w:val="none" w:sz="0" w:space="0" w:color="auto"/>
            <w:right w:val="none" w:sz="0" w:space="0" w:color="auto"/>
          </w:divBdr>
        </w:div>
      </w:divsChild>
    </w:div>
    <w:div w:id="1339772325">
      <w:bodyDiv w:val="1"/>
      <w:marLeft w:val="0"/>
      <w:marRight w:val="0"/>
      <w:marTop w:val="0"/>
      <w:marBottom w:val="0"/>
      <w:divBdr>
        <w:top w:val="none" w:sz="0" w:space="0" w:color="auto"/>
        <w:left w:val="none" w:sz="0" w:space="0" w:color="auto"/>
        <w:bottom w:val="none" w:sz="0" w:space="0" w:color="auto"/>
        <w:right w:val="none" w:sz="0" w:space="0" w:color="auto"/>
      </w:divBdr>
    </w:div>
    <w:div w:id="1340155079">
      <w:bodyDiv w:val="1"/>
      <w:marLeft w:val="0"/>
      <w:marRight w:val="0"/>
      <w:marTop w:val="0"/>
      <w:marBottom w:val="0"/>
      <w:divBdr>
        <w:top w:val="none" w:sz="0" w:space="0" w:color="auto"/>
        <w:left w:val="none" w:sz="0" w:space="0" w:color="auto"/>
        <w:bottom w:val="none" w:sz="0" w:space="0" w:color="auto"/>
        <w:right w:val="none" w:sz="0" w:space="0" w:color="auto"/>
      </w:divBdr>
    </w:div>
    <w:div w:id="1340230500">
      <w:bodyDiv w:val="1"/>
      <w:marLeft w:val="0"/>
      <w:marRight w:val="0"/>
      <w:marTop w:val="0"/>
      <w:marBottom w:val="0"/>
      <w:divBdr>
        <w:top w:val="none" w:sz="0" w:space="0" w:color="auto"/>
        <w:left w:val="none" w:sz="0" w:space="0" w:color="auto"/>
        <w:bottom w:val="none" w:sz="0" w:space="0" w:color="auto"/>
        <w:right w:val="none" w:sz="0" w:space="0" w:color="auto"/>
      </w:divBdr>
    </w:div>
    <w:div w:id="1340886968">
      <w:bodyDiv w:val="1"/>
      <w:marLeft w:val="0"/>
      <w:marRight w:val="0"/>
      <w:marTop w:val="0"/>
      <w:marBottom w:val="0"/>
      <w:divBdr>
        <w:top w:val="none" w:sz="0" w:space="0" w:color="auto"/>
        <w:left w:val="none" w:sz="0" w:space="0" w:color="auto"/>
        <w:bottom w:val="none" w:sz="0" w:space="0" w:color="auto"/>
        <w:right w:val="none" w:sz="0" w:space="0" w:color="auto"/>
      </w:divBdr>
    </w:div>
    <w:div w:id="1343508645">
      <w:bodyDiv w:val="1"/>
      <w:marLeft w:val="0"/>
      <w:marRight w:val="0"/>
      <w:marTop w:val="0"/>
      <w:marBottom w:val="0"/>
      <w:divBdr>
        <w:top w:val="none" w:sz="0" w:space="0" w:color="auto"/>
        <w:left w:val="none" w:sz="0" w:space="0" w:color="auto"/>
        <w:bottom w:val="none" w:sz="0" w:space="0" w:color="auto"/>
        <w:right w:val="none" w:sz="0" w:space="0" w:color="auto"/>
      </w:divBdr>
    </w:div>
    <w:div w:id="1347100552">
      <w:bodyDiv w:val="1"/>
      <w:marLeft w:val="0"/>
      <w:marRight w:val="0"/>
      <w:marTop w:val="0"/>
      <w:marBottom w:val="0"/>
      <w:divBdr>
        <w:top w:val="none" w:sz="0" w:space="0" w:color="auto"/>
        <w:left w:val="none" w:sz="0" w:space="0" w:color="auto"/>
        <w:bottom w:val="none" w:sz="0" w:space="0" w:color="auto"/>
        <w:right w:val="none" w:sz="0" w:space="0" w:color="auto"/>
      </w:divBdr>
    </w:div>
    <w:div w:id="1348558353">
      <w:bodyDiv w:val="1"/>
      <w:marLeft w:val="0"/>
      <w:marRight w:val="0"/>
      <w:marTop w:val="0"/>
      <w:marBottom w:val="0"/>
      <w:divBdr>
        <w:top w:val="none" w:sz="0" w:space="0" w:color="auto"/>
        <w:left w:val="none" w:sz="0" w:space="0" w:color="auto"/>
        <w:bottom w:val="none" w:sz="0" w:space="0" w:color="auto"/>
        <w:right w:val="none" w:sz="0" w:space="0" w:color="auto"/>
      </w:divBdr>
    </w:div>
    <w:div w:id="1359158553">
      <w:bodyDiv w:val="1"/>
      <w:marLeft w:val="0"/>
      <w:marRight w:val="0"/>
      <w:marTop w:val="0"/>
      <w:marBottom w:val="0"/>
      <w:divBdr>
        <w:top w:val="none" w:sz="0" w:space="0" w:color="auto"/>
        <w:left w:val="none" w:sz="0" w:space="0" w:color="auto"/>
        <w:bottom w:val="none" w:sz="0" w:space="0" w:color="auto"/>
        <w:right w:val="none" w:sz="0" w:space="0" w:color="auto"/>
      </w:divBdr>
    </w:div>
    <w:div w:id="1367019378">
      <w:bodyDiv w:val="1"/>
      <w:marLeft w:val="0"/>
      <w:marRight w:val="0"/>
      <w:marTop w:val="0"/>
      <w:marBottom w:val="0"/>
      <w:divBdr>
        <w:top w:val="none" w:sz="0" w:space="0" w:color="auto"/>
        <w:left w:val="none" w:sz="0" w:space="0" w:color="auto"/>
        <w:bottom w:val="none" w:sz="0" w:space="0" w:color="auto"/>
        <w:right w:val="none" w:sz="0" w:space="0" w:color="auto"/>
      </w:divBdr>
      <w:divsChild>
        <w:div w:id="1431926884">
          <w:marLeft w:val="0"/>
          <w:marRight w:val="0"/>
          <w:marTop w:val="0"/>
          <w:marBottom w:val="0"/>
          <w:divBdr>
            <w:top w:val="none" w:sz="0" w:space="0" w:color="auto"/>
            <w:left w:val="none" w:sz="0" w:space="0" w:color="auto"/>
            <w:bottom w:val="none" w:sz="0" w:space="0" w:color="auto"/>
            <w:right w:val="none" w:sz="0" w:space="0" w:color="auto"/>
          </w:divBdr>
        </w:div>
      </w:divsChild>
    </w:div>
    <w:div w:id="1368530868">
      <w:bodyDiv w:val="1"/>
      <w:marLeft w:val="0"/>
      <w:marRight w:val="0"/>
      <w:marTop w:val="0"/>
      <w:marBottom w:val="0"/>
      <w:divBdr>
        <w:top w:val="none" w:sz="0" w:space="0" w:color="auto"/>
        <w:left w:val="none" w:sz="0" w:space="0" w:color="auto"/>
        <w:bottom w:val="none" w:sz="0" w:space="0" w:color="auto"/>
        <w:right w:val="none" w:sz="0" w:space="0" w:color="auto"/>
      </w:divBdr>
    </w:div>
    <w:div w:id="1374965050">
      <w:bodyDiv w:val="1"/>
      <w:marLeft w:val="0"/>
      <w:marRight w:val="0"/>
      <w:marTop w:val="0"/>
      <w:marBottom w:val="0"/>
      <w:divBdr>
        <w:top w:val="none" w:sz="0" w:space="0" w:color="auto"/>
        <w:left w:val="none" w:sz="0" w:space="0" w:color="auto"/>
        <w:bottom w:val="none" w:sz="0" w:space="0" w:color="auto"/>
        <w:right w:val="none" w:sz="0" w:space="0" w:color="auto"/>
      </w:divBdr>
    </w:div>
    <w:div w:id="1375961022">
      <w:bodyDiv w:val="1"/>
      <w:marLeft w:val="0"/>
      <w:marRight w:val="0"/>
      <w:marTop w:val="0"/>
      <w:marBottom w:val="0"/>
      <w:divBdr>
        <w:top w:val="none" w:sz="0" w:space="0" w:color="auto"/>
        <w:left w:val="none" w:sz="0" w:space="0" w:color="auto"/>
        <w:bottom w:val="none" w:sz="0" w:space="0" w:color="auto"/>
        <w:right w:val="none" w:sz="0" w:space="0" w:color="auto"/>
      </w:divBdr>
    </w:div>
    <w:div w:id="1379671275">
      <w:bodyDiv w:val="1"/>
      <w:marLeft w:val="0"/>
      <w:marRight w:val="0"/>
      <w:marTop w:val="0"/>
      <w:marBottom w:val="0"/>
      <w:divBdr>
        <w:top w:val="none" w:sz="0" w:space="0" w:color="auto"/>
        <w:left w:val="none" w:sz="0" w:space="0" w:color="auto"/>
        <w:bottom w:val="none" w:sz="0" w:space="0" w:color="auto"/>
        <w:right w:val="none" w:sz="0" w:space="0" w:color="auto"/>
      </w:divBdr>
    </w:div>
    <w:div w:id="1380320332">
      <w:bodyDiv w:val="1"/>
      <w:marLeft w:val="0"/>
      <w:marRight w:val="0"/>
      <w:marTop w:val="0"/>
      <w:marBottom w:val="0"/>
      <w:divBdr>
        <w:top w:val="none" w:sz="0" w:space="0" w:color="auto"/>
        <w:left w:val="none" w:sz="0" w:space="0" w:color="auto"/>
        <w:bottom w:val="none" w:sz="0" w:space="0" w:color="auto"/>
        <w:right w:val="none" w:sz="0" w:space="0" w:color="auto"/>
      </w:divBdr>
    </w:div>
    <w:div w:id="1380470258">
      <w:bodyDiv w:val="1"/>
      <w:marLeft w:val="0"/>
      <w:marRight w:val="0"/>
      <w:marTop w:val="0"/>
      <w:marBottom w:val="0"/>
      <w:divBdr>
        <w:top w:val="none" w:sz="0" w:space="0" w:color="auto"/>
        <w:left w:val="none" w:sz="0" w:space="0" w:color="auto"/>
        <w:bottom w:val="none" w:sz="0" w:space="0" w:color="auto"/>
        <w:right w:val="none" w:sz="0" w:space="0" w:color="auto"/>
      </w:divBdr>
    </w:div>
    <w:div w:id="1380663304">
      <w:bodyDiv w:val="1"/>
      <w:marLeft w:val="0"/>
      <w:marRight w:val="0"/>
      <w:marTop w:val="0"/>
      <w:marBottom w:val="0"/>
      <w:divBdr>
        <w:top w:val="none" w:sz="0" w:space="0" w:color="auto"/>
        <w:left w:val="none" w:sz="0" w:space="0" w:color="auto"/>
        <w:bottom w:val="none" w:sz="0" w:space="0" w:color="auto"/>
        <w:right w:val="none" w:sz="0" w:space="0" w:color="auto"/>
      </w:divBdr>
      <w:divsChild>
        <w:div w:id="1445925411">
          <w:marLeft w:val="0"/>
          <w:marRight w:val="0"/>
          <w:marTop w:val="0"/>
          <w:marBottom w:val="0"/>
          <w:divBdr>
            <w:top w:val="none" w:sz="0" w:space="0" w:color="auto"/>
            <w:left w:val="none" w:sz="0" w:space="0" w:color="auto"/>
            <w:bottom w:val="none" w:sz="0" w:space="0" w:color="auto"/>
            <w:right w:val="none" w:sz="0" w:space="0" w:color="auto"/>
          </w:divBdr>
        </w:div>
      </w:divsChild>
    </w:div>
    <w:div w:id="1385642027">
      <w:bodyDiv w:val="1"/>
      <w:marLeft w:val="0"/>
      <w:marRight w:val="0"/>
      <w:marTop w:val="0"/>
      <w:marBottom w:val="0"/>
      <w:divBdr>
        <w:top w:val="none" w:sz="0" w:space="0" w:color="auto"/>
        <w:left w:val="none" w:sz="0" w:space="0" w:color="auto"/>
        <w:bottom w:val="none" w:sz="0" w:space="0" w:color="auto"/>
        <w:right w:val="none" w:sz="0" w:space="0" w:color="auto"/>
      </w:divBdr>
    </w:div>
    <w:div w:id="1386443676">
      <w:bodyDiv w:val="1"/>
      <w:marLeft w:val="0"/>
      <w:marRight w:val="0"/>
      <w:marTop w:val="0"/>
      <w:marBottom w:val="0"/>
      <w:divBdr>
        <w:top w:val="none" w:sz="0" w:space="0" w:color="auto"/>
        <w:left w:val="none" w:sz="0" w:space="0" w:color="auto"/>
        <w:bottom w:val="none" w:sz="0" w:space="0" w:color="auto"/>
        <w:right w:val="none" w:sz="0" w:space="0" w:color="auto"/>
      </w:divBdr>
    </w:div>
    <w:div w:id="1391730070">
      <w:bodyDiv w:val="1"/>
      <w:marLeft w:val="0"/>
      <w:marRight w:val="0"/>
      <w:marTop w:val="0"/>
      <w:marBottom w:val="0"/>
      <w:divBdr>
        <w:top w:val="none" w:sz="0" w:space="0" w:color="auto"/>
        <w:left w:val="none" w:sz="0" w:space="0" w:color="auto"/>
        <w:bottom w:val="none" w:sz="0" w:space="0" w:color="auto"/>
        <w:right w:val="none" w:sz="0" w:space="0" w:color="auto"/>
      </w:divBdr>
    </w:div>
    <w:div w:id="1392191669">
      <w:bodyDiv w:val="1"/>
      <w:marLeft w:val="0"/>
      <w:marRight w:val="0"/>
      <w:marTop w:val="0"/>
      <w:marBottom w:val="0"/>
      <w:divBdr>
        <w:top w:val="none" w:sz="0" w:space="0" w:color="auto"/>
        <w:left w:val="none" w:sz="0" w:space="0" w:color="auto"/>
        <w:bottom w:val="none" w:sz="0" w:space="0" w:color="auto"/>
        <w:right w:val="none" w:sz="0" w:space="0" w:color="auto"/>
      </w:divBdr>
    </w:div>
    <w:div w:id="1392730219">
      <w:bodyDiv w:val="1"/>
      <w:marLeft w:val="0"/>
      <w:marRight w:val="0"/>
      <w:marTop w:val="0"/>
      <w:marBottom w:val="0"/>
      <w:divBdr>
        <w:top w:val="none" w:sz="0" w:space="0" w:color="auto"/>
        <w:left w:val="none" w:sz="0" w:space="0" w:color="auto"/>
        <w:bottom w:val="none" w:sz="0" w:space="0" w:color="auto"/>
        <w:right w:val="none" w:sz="0" w:space="0" w:color="auto"/>
      </w:divBdr>
      <w:divsChild>
        <w:div w:id="1772698190">
          <w:marLeft w:val="0"/>
          <w:marRight w:val="0"/>
          <w:marTop w:val="0"/>
          <w:marBottom w:val="0"/>
          <w:divBdr>
            <w:top w:val="none" w:sz="0" w:space="0" w:color="auto"/>
            <w:left w:val="none" w:sz="0" w:space="0" w:color="auto"/>
            <w:bottom w:val="none" w:sz="0" w:space="0" w:color="auto"/>
            <w:right w:val="none" w:sz="0" w:space="0" w:color="auto"/>
          </w:divBdr>
        </w:div>
      </w:divsChild>
    </w:div>
    <w:div w:id="1395818110">
      <w:bodyDiv w:val="1"/>
      <w:marLeft w:val="0"/>
      <w:marRight w:val="0"/>
      <w:marTop w:val="0"/>
      <w:marBottom w:val="0"/>
      <w:divBdr>
        <w:top w:val="none" w:sz="0" w:space="0" w:color="auto"/>
        <w:left w:val="none" w:sz="0" w:space="0" w:color="auto"/>
        <w:bottom w:val="none" w:sz="0" w:space="0" w:color="auto"/>
        <w:right w:val="none" w:sz="0" w:space="0" w:color="auto"/>
      </w:divBdr>
    </w:div>
    <w:div w:id="1403716760">
      <w:bodyDiv w:val="1"/>
      <w:marLeft w:val="0"/>
      <w:marRight w:val="0"/>
      <w:marTop w:val="0"/>
      <w:marBottom w:val="0"/>
      <w:divBdr>
        <w:top w:val="none" w:sz="0" w:space="0" w:color="auto"/>
        <w:left w:val="none" w:sz="0" w:space="0" w:color="auto"/>
        <w:bottom w:val="none" w:sz="0" w:space="0" w:color="auto"/>
        <w:right w:val="none" w:sz="0" w:space="0" w:color="auto"/>
      </w:divBdr>
    </w:div>
    <w:div w:id="1404989055">
      <w:bodyDiv w:val="1"/>
      <w:marLeft w:val="0"/>
      <w:marRight w:val="0"/>
      <w:marTop w:val="0"/>
      <w:marBottom w:val="0"/>
      <w:divBdr>
        <w:top w:val="none" w:sz="0" w:space="0" w:color="auto"/>
        <w:left w:val="none" w:sz="0" w:space="0" w:color="auto"/>
        <w:bottom w:val="none" w:sz="0" w:space="0" w:color="auto"/>
        <w:right w:val="none" w:sz="0" w:space="0" w:color="auto"/>
      </w:divBdr>
    </w:div>
    <w:div w:id="1405445017">
      <w:bodyDiv w:val="1"/>
      <w:marLeft w:val="0"/>
      <w:marRight w:val="0"/>
      <w:marTop w:val="0"/>
      <w:marBottom w:val="0"/>
      <w:divBdr>
        <w:top w:val="none" w:sz="0" w:space="0" w:color="auto"/>
        <w:left w:val="none" w:sz="0" w:space="0" w:color="auto"/>
        <w:bottom w:val="none" w:sz="0" w:space="0" w:color="auto"/>
        <w:right w:val="none" w:sz="0" w:space="0" w:color="auto"/>
      </w:divBdr>
    </w:div>
    <w:div w:id="1411392378">
      <w:bodyDiv w:val="1"/>
      <w:marLeft w:val="0"/>
      <w:marRight w:val="0"/>
      <w:marTop w:val="0"/>
      <w:marBottom w:val="0"/>
      <w:divBdr>
        <w:top w:val="none" w:sz="0" w:space="0" w:color="auto"/>
        <w:left w:val="none" w:sz="0" w:space="0" w:color="auto"/>
        <w:bottom w:val="none" w:sz="0" w:space="0" w:color="auto"/>
        <w:right w:val="none" w:sz="0" w:space="0" w:color="auto"/>
      </w:divBdr>
    </w:div>
    <w:div w:id="1413309861">
      <w:bodyDiv w:val="1"/>
      <w:marLeft w:val="0"/>
      <w:marRight w:val="0"/>
      <w:marTop w:val="0"/>
      <w:marBottom w:val="0"/>
      <w:divBdr>
        <w:top w:val="none" w:sz="0" w:space="0" w:color="auto"/>
        <w:left w:val="none" w:sz="0" w:space="0" w:color="auto"/>
        <w:bottom w:val="none" w:sz="0" w:space="0" w:color="auto"/>
        <w:right w:val="none" w:sz="0" w:space="0" w:color="auto"/>
      </w:divBdr>
    </w:div>
    <w:div w:id="1413817896">
      <w:bodyDiv w:val="1"/>
      <w:marLeft w:val="0"/>
      <w:marRight w:val="0"/>
      <w:marTop w:val="0"/>
      <w:marBottom w:val="0"/>
      <w:divBdr>
        <w:top w:val="none" w:sz="0" w:space="0" w:color="auto"/>
        <w:left w:val="none" w:sz="0" w:space="0" w:color="auto"/>
        <w:bottom w:val="none" w:sz="0" w:space="0" w:color="auto"/>
        <w:right w:val="none" w:sz="0" w:space="0" w:color="auto"/>
      </w:divBdr>
    </w:div>
    <w:div w:id="1416971535">
      <w:bodyDiv w:val="1"/>
      <w:marLeft w:val="0"/>
      <w:marRight w:val="0"/>
      <w:marTop w:val="0"/>
      <w:marBottom w:val="0"/>
      <w:divBdr>
        <w:top w:val="none" w:sz="0" w:space="0" w:color="auto"/>
        <w:left w:val="none" w:sz="0" w:space="0" w:color="auto"/>
        <w:bottom w:val="none" w:sz="0" w:space="0" w:color="auto"/>
        <w:right w:val="none" w:sz="0" w:space="0" w:color="auto"/>
      </w:divBdr>
    </w:div>
    <w:div w:id="1419444863">
      <w:bodyDiv w:val="1"/>
      <w:marLeft w:val="0"/>
      <w:marRight w:val="0"/>
      <w:marTop w:val="0"/>
      <w:marBottom w:val="0"/>
      <w:divBdr>
        <w:top w:val="none" w:sz="0" w:space="0" w:color="auto"/>
        <w:left w:val="none" w:sz="0" w:space="0" w:color="auto"/>
        <w:bottom w:val="none" w:sz="0" w:space="0" w:color="auto"/>
        <w:right w:val="none" w:sz="0" w:space="0" w:color="auto"/>
      </w:divBdr>
    </w:div>
    <w:div w:id="1420984076">
      <w:bodyDiv w:val="1"/>
      <w:marLeft w:val="0"/>
      <w:marRight w:val="0"/>
      <w:marTop w:val="0"/>
      <w:marBottom w:val="0"/>
      <w:divBdr>
        <w:top w:val="none" w:sz="0" w:space="0" w:color="auto"/>
        <w:left w:val="none" w:sz="0" w:space="0" w:color="auto"/>
        <w:bottom w:val="none" w:sz="0" w:space="0" w:color="auto"/>
        <w:right w:val="none" w:sz="0" w:space="0" w:color="auto"/>
      </w:divBdr>
    </w:div>
    <w:div w:id="1421025064">
      <w:bodyDiv w:val="1"/>
      <w:marLeft w:val="0"/>
      <w:marRight w:val="0"/>
      <w:marTop w:val="0"/>
      <w:marBottom w:val="0"/>
      <w:divBdr>
        <w:top w:val="none" w:sz="0" w:space="0" w:color="auto"/>
        <w:left w:val="none" w:sz="0" w:space="0" w:color="auto"/>
        <w:bottom w:val="none" w:sz="0" w:space="0" w:color="auto"/>
        <w:right w:val="none" w:sz="0" w:space="0" w:color="auto"/>
      </w:divBdr>
    </w:div>
    <w:div w:id="1423454744">
      <w:bodyDiv w:val="1"/>
      <w:marLeft w:val="0"/>
      <w:marRight w:val="0"/>
      <w:marTop w:val="0"/>
      <w:marBottom w:val="0"/>
      <w:divBdr>
        <w:top w:val="none" w:sz="0" w:space="0" w:color="auto"/>
        <w:left w:val="none" w:sz="0" w:space="0" w:color="auto"/>
        <w:bottom w:val="none" w:sz="0" w:space="0" w:color="auto"/>
        <w:right w:val="none" w:sz="0" w:space="0" w:color="auto"/>
      </w:divBdr>
      <w:divsChild>
        <w:div w:id="331570445">
          <w:marLeft w:val="0"/>
          <w:marRight w:val="0"/>
          <w:marTop w:val="0"/>
          <w:marBottom w:val="0"/>
          <w:divBdr>
            <w:top w:val="none" w:sz="0" w:space="0" w:color="auto"/>
            <w:left w:val="none" w:sz="0" w:space="0" w:color="auto"/>
            <w:bottom w:val="none" w:sz="0" w:space="0" w:color="auto"/>
            <w:right w:val="none" w:sz="0" w:space="0" w:color="auto"/>
          </w:divBdr>
        </w:div>
      </w:divsChild>
    </w:div>
    <w:div w:id="1427116386">
      <w:bodyDiv w:val="1"/>
      <w:marLeft w:val="0"/>
      <w:marRight w:val="0"/>
      <w:marTop w:val="0"/>
      <w:marBottom w:val="0"/>
      <w:divBdr>
        <w:top w:val="none" w:sz="0" w:space="0" w:color="auto"/>
        <w:left w:val="none" w:sz="0" w:space="0" w:color="auto"/>
        <w:bottom w:val="none" w:sz="0" w:space="0" w:color="auto"/>
        <w:right w:val="none" w:sz="0" w:space="0" w:color="auto"/>
      </w:divBdr>
    </w:div>
    <w:div w:id="1428887309">
      <w:bodyDiv w:val="1"/>
      <w:marLeft w:val="0"/>
      <w:marRight w:val="0"/>
      <w:marTop w:val="0"/>
      <w:marBottom w:val="0"/>
      <w:divBdr>
        <w:top w:val="none" w:sz="0" w:space="0" w:color="auto"/>
        <w:left w:val="none" w:sz="0" w:space="0" w:color="auto"/>
        <w:bottom w:val="none" w:sz="0" w:space="0" w:color="auto"/>
        <w:right w:val="none" w:sz="0" w:space="0" w:color="auto"/>
      </w:divBdr>
    </w:div>
    <w:div w:id="1430197262">
      <w:bodyDiv w:val="1"/>
      <w:marLeft w:val="0"/>
      <w:marRight w:val="0"/>
      <w:marTop w:val="0"/>
      <w:marBottom w:val="0"/>
      <w:divBdr>
        <w:top w:val="none" w:sz="0" w:space="0" w:color="auto"/>
        <w:left w:val="none" w:sz="0" w:space="0" w:color="auto"/>
        <w:bottom w:val="none" w:sz="0" w:space="0" w:color="auto"/>
        <w:right w:val="none" w:sz="0" w:space="0" w:color="auto"/>
      </w:divBdr>
      <w:divsChild>
        <w:div w:id="552160694">
          <w:marLeft w:val="0"/>
          <w:marRight w:val="0"/>
          <w:marTop w:val="0"/>
          <w:marBottom w:val="0"/>
          <w:divBdr>
            <w:top w:val="none" w:sz="0" w:space="0" w:color="auto"/>
            <w:left w:val="none" w:sz="0" w:space="0" w:color="auto"/>
            <w:bottom w:val="none" w:sz="0" w:space="0" w:color="auto"/>
            <w:right w:val="none" w:sz="0" w:space="0" w:color="auto"/>
          </w:divBdr>
          <w:divsChild>
            <w:div w:id="1232738120">
              <w:marLeft w:val="0"/>
              <w:marRight w:val="0"/>
              <w:marTop w:val="0"/>
              <w:marBottom w:val="0"/>
              <w:divBdr>
                <w:top w:val="none" w:sz="0" w:space="0" w:color="auto"/>
                <w:left w:val="none" w:sz="0" w:space="0" w:color="auto"/>
                <w:bottom w:val="none" w:sz="0" w:space="0" w:color="auto"/>
                <w:right w:val="none" w:sz="0" w:space="0" w:color="auto"/>
              </w:divBdr>
              <w:divsChild>
                <w:div w:id="1345130822">
                  <w:marLeft w:val="-165"/>
                  <w:marRight w:val="0"/>
                  <w:marTop w:val="0"/>
                  <w:marBottom w:val="0"/>
                  <w:divBdr>
                    <w:top w:val="none" w:sz="0" w:space="0" w:color="auto"/>
                    <w:left w:val="none" w:sz="0" w:space="0" w:color="auto"/>
                    <w:bottom w:val="none" w:sz="0" w:space="0" w:color="auto"/>
                    <w:right w:val="none" w:sz="0" w:space="0" w:color="auto"/>
                  </w:divBdr>
                </w:div>
              </w:divsChild>
            </w:div>
          </w:divsChild>
        </w:div>
        <w:div w:id="1515680832">
          <w:marLeft w:val="0"/>
          <w:marRight w:val="0"/>
          <w:marTop w:val="0"/>
          <w:marBottom w:val="0"/>
          <w:divBdr>
            <w:top w:val="none" w:sz="0" w:space="0" w:color="auto"/>
            <w:left w:val="none" w:sz="0" w:space="0" w:color="auto"/>
            <w:bottom w:val="none" w:sz="0" w:space="0" w:color="auto"/>
            <w:right w:val="none" w:sz="0" w:space="0" w:color="auto"/>
          </w:divBdr>
          <w:divsChild>
            <w:div w:id="512569583">
              <w:marLeft w:val="0"/>
              <w:marRight w:val="0"/>
              <w:marTop w:val="0"/>
              <w:marBottom w:val="0"/>
              <w:divBdr>
                <w:top w:val="none" w:sz="0" w:space="0" w:color="auto"/>
                <w:left w:val="none" w:sz="0" w:space="0" w:color="auto"/>
                <w:bottom w:val="none" w:sz="0" w:space="0" w:color="auto"/>
                <w:right w:val="none" w:sz="0" w:space="0" w:color="auto"/>
              </w:divBdr>
              <w:divsChild>
                <w:div w:id="126303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391581">
      <w:bodyDiv w:val="1"/>
      <w:marLeft w:val="0"/>
      <w:marRight w:val="0"/>
      <w:marTop w:val="0"/>
      <w:marBottom w:val="0"/>
      <w:divBdr>
        <w:top w:val="none" w:sz="0" w:space="0" w:color="auto"/>
        <w:left w:val="none" w:sz="0" w:space="0" w:color="auto"/>
        <w:bottom w:val="none" w:sz="0" w:space="0" w:color="auto"/>
        <w:right w:val="none" w:sz="0" w:space="0" w:color="auto"/>
      </w:divBdr>
    </w:div>
    <w:div w:id="1435638365">
      <w:bodyDiv w:val="1"/>
      <w:marLeft w:val="0"/>
      <w:marRight w:val="0"/>
      <w:marTop w:val="0"/>
      <w:marBottom w:val="0"/>
      <w:divBdr>
        <w:top w:val="none" w:sz="0" w:space="0" w:color="auto"/>
        <w:left w:val="none" w:sz="0" w:space="0" w:color="auto"/>
        <w:bottom w:val="none" w:sz="0" w:space="0" w:color="auto"/>
        <w:right w:val="none" w:sz="0" w:space="0" w:color="auto"/>
      </w:divBdr>
    </w:div>
    <w:div w:id="1440372324">
      <w:bodyDiv w:val="1"/>
      <w:marLeft w:val="0"/>
      <w:marRight w:val="0"/>
      <w:marTop w:val="0"/>
      <w:marBottom w:val="0"/>
      <w:divBdr>
        <w:top w:val="none" w:sz="0" w:space="0" w:color="auto"/>
        <w:left w:val="none" w:sz="0" w:space="0" w:color="auto"/>
        <w:bottom w:val="none" w:sz="0" w:space="0" w:color="auto"/>
        <w:right w:val="none" w:sz="0" w:space="0" w:color="auto"/>
      </w:divBdr>
    </w:div>
    <w:div w:id="1451971320">
      <w:bodyDiv w:val="1"/>
      <w:marLeft w:val="0"/>
      <w:marRight w:val="0"/>
      <w:marTop w:val="0"/>
      <w:marBottom w:val="0"/>
      <w:divBdr>
        <w:top w:val="none" w:sz="0" w:space="0" w:color="auto"/>
        <w:left w:val="none" w:sz="0" w:space="0" w:color="auto"/>
        <w:bottom w:val="none" w:sz="0" w:space="0" w:color="auto"/>
        <w:right w:val="none" w:sz="0" w:space="0" w:color="auto"/>
      </w:divBdr>
    </w:div>
    <w:div w:id="1452019181">
      <w:bodyDiv w:val="1"/>
      <w:marLeft w:val="0"/>
      <w:marRight w:val="0"/>
      <w:marTop w:val="0"/>
      <w:marBottom w:val="0"/>
      <w:divBdr>
        <w:top w:val="none" w:sz="0" w:space="0" w:color="auto"/>
        <w:left w:val="none" w:sz="0" w:space="0" w:color="auto"/>
        <w:bottom w:val="none" w:sz="0" w:space="0" w:color="auto"/>
        <w:right w:val="none" w:sz="0" w:space="0" w:color="auto"/>
      </w:divBdr>
    </w:div>
    <w:div w:id="1452282275">
      <w:bodyDiv w:val="1"/>
      <w:marLeft w:val="0"/>
      <w:marRight w:val="0"/>
      <w:marTop w:val="0"/>
      <w:marBottom w:val="0"/>
      <w:divBdr>
        <w:top w:val="none" w:sz="0" w:space="0" w:color="auto"/>
        <w:left w:val="none" w:sz="0" w:space="0" w:color="auto"/>
        <w:bottom w:val="none" w:sz="0" w:space="0" w:color="auto"/>
        <w:right w:val="none" w:sz="0" w:space="0" w:color="auto"/>
      </w:divBdr>
    </w:div>
    <w:div w:id="1453011397">
      <w:bodyDiv w:val="1"/>
      <w:marLeft w:val="0"/>
      <w:marRight w:val="0"/>
      <w:marTop w:val="0"/>
      <w:marBottom w:val="0"/>
      <w:divBdr>
        <w:top w:val="none" w:sz="0" w:space="0" w:color="auto"/>
        <w:left w:val="none" w:sz="0" w:space="0" w:color="auto"/>
        <w:bottom w:val="none" w:sz="0" w:space="0" w:color="auto"/>
        <w:right w:val="none" w:sz="0" w:space="0" w:color="auto"/>
      </w:divBdr>
    </w:div>
    <w:div w:id="1458334809">
      <w:bodyDiv w:val="1"/>
      <w:marLeft w:val="0"/>
      <w:marRight w:val="0"/>
      <w:marTop w:val="0"/>
      <w:marBottom w:val="0"/>
      <w:divBdr>
        <w:top w:val="none" w:sz="0" w:space="0" w:color="auto"/>
        <w:left w:val="none" w:sz="0" w:space="0" w:color="auto"/>
        <w:bottom w:val="none" w:sz="0" w:space="0" w:color="auto"/>
        <w:right w:val="none" w:sz="0" w:space="0" w:color="auto"/>
      </w:divBdr>
    </w:div>
    <w:div w:id="1462991891">
      <w:bodyDiv w:val="1"/>
      <w:marLeft w:val="0"/>
      <w:marRight w:val="0"/>
      <w:marTop w:val="0"/>
      <w:marBottom w:val="0"/>
      <w:divBdr>
        <w:top w:val="none" w:sz="0" w:space="0" w:color="auto"/>
        <w:left w:val="none" w:sz="0" w:space="0" w:color="auto"/>
        <w:bottom w:val="none" w:sz="0" w:space="0" w:color="auto"/>
        <w:right w:val="none" w:sz="0" w:space="0" w:color="auto"/>
      </w:divBdr>
      <w:divsChild>
        <w:div w:id="2004430717">
          <w:marLeft w:val="0"/>
          <w:marRight w:val="0"/>
          <w:marTop w:val="0"/>
          <w:marBottom w:val="0"/>
          <w:divBdr>
            <w:top w:val="none" w:sz="0" w:space="0" w:color="auto"/>
            <w:left w:val="none" w:sz="0" w:space="0" w:color="auto"/>
            <w:bottom w:val="none" w:sz="0" w:space="0" w:color="auto"/>
            <w:right w:val="none" w:sz="0" w:space="0" w:color="auto"/>
          </w:divBdr>
        </w:div>
      </w:divsChild>
    </w:div>
    <w:div w:id="1464999081">
      <w:bodyDiv w:val="1"/>
      <w:marLeft w:val="0"/>
      <w:marRight w:val="0"/>
      <w:marTop w:val="0"/>
      <w:marBottom w:val="0"/>
      <w:divBdr>
        <w:top w:val="none" w:sz="0" w:space="0" w:color="auto"/>
        <w:left w:val="none" w:sz="0" w:space="0" w:color="auto"/>
        <w:bottom w:val="none" w:sz="0" w:space="0" w:color="auto"/>
        <w:right w:val="none" w:sz="0" w:space="0" w:color="auto"/>
      </w:divBdr>
      <w:divsChild>
        <w:div w:id="1526211328">
          <w:marLeft w:val="0"/>
          <w:marRight w:val="0"/>
          <w:marTop w:val="0"/>
          <w:marBottom w:val="0"/>
          <w:divBdr>
            <w:top w:val="none" w:sz="0" w:space="0" w:color="auto"/>
            <w:left w:val="none" w:sz="0" w:space="0" w:color="auto"/>
            <w:bottom w:val="none" w:sz="0" w:space="0" w:color="auto"/>
            <w:right w:val="none" w:sz="0" w:space="0" w:color="auto"/>
          </w:divBdr>
        </w:div>
      </w:divsChild>
    </w:div>
    <w:div w:id="1466314936">
      <w:bodyDiv w:val="1"/>
      <w:marLeft w:val="0"/>
      <w:marRight w:val="0"/>
      <w:marTop w:val="0"/>
      <w:marBottom w:val="0"/>
      <w:divBdr>
        <w:top w:val="none" w:sz="0" w:space="0" w:color="auto"/>
        <w:left w:val="none" w:sz="0" w:space="0" w:color="auto"/>
        <w:bottom w:val="none" w:sz="0" w:space="0" w:color="auto"/>
        <w:right w:val="none" w:sz="0" w:space="0" w:color="auto"/>
      </w:divBdr>
    </w:div>
    <w:div w:id="1468939419">
      <w:bodyDiv w:val="1"/>
      <w:marLeft w:val="0"/>
      <w:marRight w:val="0"/>
      <w:marTop w:val="0"/>
      <w:marBottom w:val="0"/>
      <w:divBdr>
        <w:top w:val="none" w:sz="0" w:space="0" w:color="auto"/>
        <w:left w:val="none" w:sz="0" w:space="0" w:color="auto"/>
        <w:bottom w:val="none" w:sz="0" w:space="0" w:color="auto"/>
        <w:right w:val="none" w:sz="0" w:space="0" w:color="auto"/>
      </w:divBdr>
    </w:div>
    <w:div w:id="1473327279">
      <w:bodyDiv w:val="1"/>
      <w:marLeft w:val="0"/>
      <w:marRight w:val="0"/>
      <w:marTop w:val="0"/>
      <w:marBottom w:val="0"/>
      <w:divBdr>
        <w:top w:val="none" w:sz="0" w:space="0" w:color="auto"/>
        <w:left w:val="none" w:sz="0" w:space="0" w:color="auto"/>
        <w:bottom w:val="none" w:sz="0" w:space="0" w:color="auto"/>
        <w:right w:val="none" w:sz="0" w:space="0" w:color="auto"/>
      </w:divBdr>
    </w:div>
    <w:div w:id="1473713860">
      <w:bodyDiv w:val="1"/>
      <w:marLeft w:val="0"/>
      <w:marRight w:val="0"/>
      <w:marTop w:val="0"/>
      <w:marBottom w:val="0"/>
      <w:divBdr>
        <w:top w:val="none" w:sz="0" w:space="0" w:color="auto"/>
        <w:left w:val="none" w:sz="0" w:space="0" w:color="auto"/>
        <w:bottom w:val="none" w:sz="0" w:space="0" w:color="auto"/>
        <w:right w:val="none" w:sz="0" w:space="0" w:color="auto"/>
      </w:divBdr>
    </w:div>
    <w:div w:id="1479616835">
      <w:bodyDiv w:val="1"/>
      <w:marLeft w:val="0"/>
      <w:marRight w:val="0"/>
      <w:marTop w:val="0"/>
      <w:marBottom w:val="0"/>
      <w:divBdr>
        <w:top w:val="none" w:sz="0" w:space="0" w:color="auto"/>
        <w:left w:val="none" w:sz="0" w:space="0" w:color="auto"/>
        <w:bottom w:val="none" w:sz="0" w:space="0" w:color="auto"/>
        <w:right w:val="none" w:sz="0" w:space="0" w:color="auto"/>
      </w:divBdr>
    </w:div>
    <w:div w:id="1483279728">
      <w:bodyDiv w:val="1"/>
      <w:marLeft w:val="0"/>
      <w:marRight w:val="0"/>
      <w:marTop w:val="0"/>
      <w:marBottom w:val="0"/>
      <w:divBdr>
        <w:top w:val="none" w:sz="0" w:space="0" w:color="auto"/>
        <w:left w:val="none" w:sz="0" w:space="0" w:color="auto"/>
        <w:bottom w:val="none" w:sz="0" w:space="0" w:color="auto"/>
        <w:right w:val="none" w:sz="0" w:space="0" w:color="auto"/>
      </w:divBdr>
    </w:div>
    <w:div w:id="1483697823">
      <w:bodyDiv w:val="1"/>
      <w:marLeft w:val="0"/>
      <w:marRight w:val="0"/>
      <w:marTop w:val="0"/>
      <w:marBottom w:val="0"/>
      <w:divBdr>
        <w:top w:val="none" w:sz="0" w:space="0" w:color="auto"/>
        <w:left w:val="none" w:sz="0" w:space="0" w:color="auto"/>
        <w:bottom w:val="none" w:sz="0" w:space="0" w:color="auto"/>
        <w:right w:val="none" w:sz="0" w:space="0" w:color="auto"/>
      </w:divBdr>
    </w:div>
    <w:div w:id="1490563243">
      <w:bodyDiv w:val="1"/>
      <w:marLeft w:val="0"/>
      <w:marRight w:val="0"/>
      <w:marTop w:val="0"/>
      <w:marBottom w:val="0"/>
      <w:divBdr>
        <w:top w:val="none" w:sz="0" w:space="0" w:color="auto"/>
        <w:left w:val="none" w:sz="0" w:space="0" w:color="auto"/>
        <w:bottom w:val="none" w:sz="0" w:space="0" w:color="auto"/>
        <w:right w:val="none" w:sz="0" w:space="0" w:color="auto"/>
      </w:divBdr>
      <w:divsChild>
        <w:div w:id="261039349">
          <w:marLeft w:val="0"/>
          <w:marRight w:val="0"/>
          <w:marTop w:val="0"/>
          <w:marBottom w:val="0"/>
          <w:divBdr>
            <w:top w:val="none" w:sz="0" w:space="0" w:color="auto"/>
            <w:left w:val="none" w:sz="0" w:space="0" w:color="auto"/>
            <w:bottom w:val="none" w:sz="0" w:space="0" w:color="auto"/>
            <w:right w:val="none" w:sz="0" w:space="0" w:color="auto"/>
          </w:divBdr>
        </w:div>
      </w:divsChild>
    </w:div>
    <w:div w:id="1499072743">
      <w:bodyDiv w:val="1"/>
      <w:marLeft w:val="0"/>
      <w:marRight w:val="0"/>
      <w:marTop w:val="0"/>
      <w:marBottom w:val="0"/>
      <w:divBdr>
        <w:top w:val="none" w:sz="0" w:space="0" w:color="auto"/>
        <w:left w:val="none" w:sz="0" w:space="0" w:color="auto"/>
        <w:bottom w:val="none" w:sz="0" w:space="0" w:color="auto"/>
        <w:right w:val="none" w:sz="0" w:space="0" w:color="auto"/>
      </w:divBdr>
    </w:div>
    <w:div w:id="1501966889">
      <w:bodyDiv w:val="1"/>
      <w:marLeft w:val="0"/>
      <w:marRight w:val="0"/>
      <w:marTop w:val="0"/>
      <w:marBottom w:val="0"/>
      <w:divBdr>
        <w:top w:val="none" w:sz="0" w:space="0" w:color="auto"/>
        <w:left w:val="none" w:sz="0" w:space="0" w:color="auto"/>
        <w:bottom w:val="none" w:sz="0" w:space="0" w:color="auto"/>
        <w:right w:val="none" w:sz="0" w:space="0" w:color="auto"/>
      </w:divBdr>
    </w:div>
    <w:div w:id="1506237904">
      <w:bodyDiv w:val="1"/>
      <w:marLeft w:val="0"/>
      <w:marRight w:val="0"/>
      <w:marTop w:val="0"/>
      <w:marBottom w:val="0"/>
      <w:divBdr>
        <w:top w:val="none" w:sz="0" w:space="0" w:color="auto"/>
        <w:left w:val="none" w:sz="0" w:space="0" w:color="auto"/>
        <w:bottom w:val="none" w:sz="0" w:space="0" w:color="auto"/>
        <w:right w:val="none" w:sz="0" w:space="0" w:color="auto"/>
      </w:divBdr>
    </w:div>
    <w:div w:id="1508710802">
      <w:bodyDiv w:val="1"/>
      <w:marLeft w:val="0"/>
      <w:marRight w:val="0"/>
      <w:marTop w:val="0"/>
      <w:marBottom w:val="0"/>
      <w:divBdr>
        <w:top w:val="none" w:sz="0" w:space="0" w:color="auto"/>
        <w:left w:val="none" w:sz="0" w:space="0" w:color="auto"/>
        <w:bottom w:val="none" w:sz="0" w:space="0" w:color="auto"/>
        <w:right w:val="none" w:sz="0" w:space="0" w:color="auto"/>
      </w:divBdr>
      <w:divsChild>
        <w:div w:id="2123761166">
          <w:marLeft w:val="0"/>
          <w:marRight w:val="0"/>
          <w:marTop w:val="0"/>
          <w:marBottom w:val="0"/>
          <w:divBdr>
            <w:top w:val="none" w:sz="0" w:space="0" w:color="auto"/>
            <w:left w:val="none" w:sz="0" w:space="0" w:color="auto"/>
            <w:bottom w:val="none" w:sz="0" w:space="0" w:color="auto"/>
            <w:right w:val="none" w:sz="0" w:space="0" w:color="auto"/>
          </w:divBdr>
        </w:div>
      </w:divsChild>
    </w:div>
    <w:div w:id="1510176420">
      <w:bodyDiv w:val="1"/>
      <w:marLeft w:val="0"/>
      <w:marRight w:val="0"/>
      <w:marTop w:val="0"/>
      <w:marBottom w:val="0"/>
      <w:divBdr>
        <w:top w:val="none" w:sz="0" w:space="0" w:color="auto"/>
        <w:left w:val="none" w:sz="0" w:space="0" w:color="auto"/>
        <w:bottom w:val="none" w:sz="0" w:space="0" w:color="auto"/>
        <w:right w:val="none" w:sz="0" w:space="0" w:color="auto"/>
      </w:divBdr>
    </w:div>
    <w:div w:id="1513298297">
      <w:bodyDiv w:val="1"/>
      <w:marLeft w:val="0"/>
      <w:marRight w:val="0"/>
      <w:marTop w:val="0"/>
      <w:marBottom w:val="0"/>
      <w:divBdr>
        <w:top w:val="none" w:sz="0" w:space="0" w:color="auto"/>
        <w:left w:val="none" w:sz="0" w:space="0" w:color="auto"/>
        <w:bottom w:val="none" w:sz="0" w:space="0" w:color="auto"/>
        <w:right w:val="none" w:sz="0" w:space="0" w:color="auto"/>
      </w:divBdr>
    </w:div>
    <w:div w:id="1513565684">
      <w:bodyDiv w:val="1"/>
      <w:marLeft w:val="0"/>
      <w:marRight w:val="0"/>
      <w:marTop w:val="0"/>
      <w:marBottom w:val="0"/>
      <w:divBdr>
        <w:top w:val="none" w:sz="0" w:space="0" w:color="auto"/>
        <w:left w:val="none" w:sz="0" w:space="0" w:color="auto"/>
        <w:bottom w:val="none" w:sz="0" w:space="0" w:color="auto"/>
        <w:right w:val="none" w:sz="0" w:space="0" w:color="auto"/>
      </w:divBdr>
    </w:div>
    <w:div w:id="1518888129">
      <w:bodyDiv w:val="1"/>
      <w:marLeft w:val="0"/>
      <w:marRight w:val="0"/>
      <w:marTop w:val="0"/>
      <w:marBottom w:val="0"/>
      <w:divBdr>
        <w:top w:val="none" w:sz="0" w:space="0" w:color="auto"/>
        <w:left w:val="none" w:sz="0" w:space="0" w:color="auto"/>
        <w:bottom w:val="none" w:sz="0" w:space="0" w:color="auto"/>
        <w:right w:val="none" w:sz="0" w:space="0" w:color="auto"/>
      </w:divBdr>
    </w:div>
    <w:div w:id="1521234056">
      <w:bodyDiv w:val="1"/>
      <w:marLeft w:val="0"/>
      <w:marRight w:val="0"/>
      <w:marTop w:val="0"/>
      <w:marBottom w:val="0"/>
      <w:divBdr>
        <w:top w:val="none" w:sz="0" w:space="0" w:color="auto"/>
        <w:left w:val="none" w:sz="0" w:space="0" w:color="auto"/>
        <w:bottom w:val="none" w:sz="0" w:space="0" w:color="auto"/>
        <w:right w:val="none" w:sz="0" w:space="0" w:color="auto"/>
      </w:divBdr>
    </w:div>
    <w:div w:id="1523394981">
      <w:bodyDiv w:val="1"/>
      <w:marLeft w:val="0"/>
      <w:marRight w:val="0"/>
      <w:marTop w:val="0"/>
      <w:marBottom w:val="0"/>
      <w:divBdr>
        <w:top w:val="none" w:sz="0" w:space="0" w:color="auto"/>
        <w:left w:val="none" w:sz="0" w:space="0" w:color="auto"/>
        <w:bottom w:val="none" w:sz="0" w:space="0" w:color="auto"/>
        <w:right w:val="none" w:sz="0" w:space="0" w:color="auto"/>
      </w:divBdr>
    </w:div>
    <w:div w:id="1524438846">
      <w:bodyDiv w:val="1"/>
      <w:marLeft w:val="0"/>
      <w:marRight w:val="0"/>
      <w:marTop w:val="0"/>
      <w:marBottom w:val="0"/>
      <w:divBdr>
        <w:top w:val="none" w:sz="0" w:space="0" w:color="auto"/>
        <w:left w:val="none" w:sz="0" w:space="0" w:color="auto"/>
        <w:bottom w:val="none" w:sz="0" w:space="0" w:color="auto"/>
        <w:right w:val="none" w:sz="0" w:space="0" w:color="auto"/>
      </w:divBdr>
    </w:div>
    <w:div w:id="1526479394">
      <w:bodyDiv w:val="1"/>
      <w:marLeft w:val="0"/>
      <w:marRight w:val="0"/>
      <w:marTop w:val="0"/>
      <w:marBottom w:val="0"/>
      <w:divBdr>
        <w:top w:val="none" w:sz="0" w:space="0" w:color="auto"/>
        <w:left w:val="none" w:sz="0" w:space="0" w:color="auto"/>
        <w:bottom w:val="none" w:sz="0" w:space="0" w:color="auto"/>
        <w:right w:val="none" w:sz="0" w:space="0" w:color="auto"/>
      </w:divBdr>
    </w:div>
    <w:div w:id="1530945878">
      <w:bodyDiv w:val="1"/>
      <w:marLeft w:val="0"/>
      <w:marRight w:val="0"/>
      <w:marTop w:val="0"/>
      <w:marBottom w:val="0"/>
      <w:divBdr>
        <w:top w:val="none" w:sz="0" w:space="0" w:color="auto"/>
        <w:left w:val="none" w:sz="0" w:space="0" w:color="auto"/>
        <w:bottom w:val="none" w:sz="0" w:space="0" w:color="auto"/>
        <w:right w:val="none" w:sz="0" w:space="0" w:color="auto"/>
      </w:divBdr>
    </w:div>
    <w:div w:id="1531066738">
      <w:bodyDiv w:val="1"/>
      <w:marLeft w:val="0"/>
      <w:marRight w:val="0"/>
      <w:marTop w:val="0"/>
      <w:marBottom w:val="0"/>
      <w:divBdr>
        <w:top w:val="none" w:sz="0" w:space="0" w:color="auto"/>
        <w:left w:val="none" w:sz="0" w:space="0" w:color="auto"/>
        <w:bottom w:val="none" w:sz="0" w:space="0" w:color="auto"/>
        <w:right w:val="none" w:sz="0" w:space="0" w:color="auto"/>
      </w:divBdr>
      <w:divsChild>
        <w:div w:id="1666857740">
          <w:marLeft w:val="0"/>
          <w:marRight w:val="0"/>
          <w:marTop w:val="0"/>
          <w:marBottom w:val="0"/>
          <w:divBdr>
            <w:top w:val="none" w:sz="0" w:space="0" w:color="auto"/>
            <w:left w:val="none" w:sz="0" w:space="0" w:color="auto"/>
            <w:bottom w:val="none" w:sz="0" w:space="0" w:color="auto"/>
            <w:right w:val="none" w:sz="0" w:space="0" w:color="auto"/>
          </w:divBdr>
        </w:div>
      </w:divsChild>
    </w:div>
    <w:div w:id="1532764006">
      <w:bodyDiv w:val="1"/>
      <w:marLeft w:val="0"/>
      <w:marRight w:val="0"/>
      <w:marTop w:val="0"/>
      <w:marBottom w:val="0"/>
      <w:divBdr>
        <w:top w:val="none" w:sz="0" w:space="0" w:color="auto"/>
        <w:left w:val="none" w:sz="0" w:space="0" w:color="auto"/>
        <w:bottom w:val="none" w:sz="0" w:space="0" w:color="auto"/>
        <w:right w:val="none" w:sz="0" w:space="0" w:color="auto"/>
      </w:divBdr>
    </w:div>
    <w:div w:id="1535535749">
      <w:bodyDiv w:val="1"/>
      <w:marLeft w:val="0"/>
      <w:marRight w:val="0"/>
      <w:marTop w:val="0"/>
      <w:marBottom w:val="0"/>
      <w:divBdr>
        <w:top w:val="none" w:sz="0" w:space="0" w:color="auto"/>
        <w:left w:val="none" w:sz="0" w:space="0" w:color="auto"/>
        <w:bottom w:val="none" w:sz="0" w:space="0" w:color="auto"/>
        <w:right w:val="none" w:sz="0" w:space="0" w:color="auto"/>
      </w:divBdr>
    </w:div>
    <w:div w:id="1542404694">
      <w:bodyDiv w:val="1"/>
      <w:marLeft w:val="0"/>
      <w:marRight w:val="0"/>
      <w:marTop w:val="0"/>
      <w:marBottom w:val="0"/>
      <w:divBdr>
        <w:top w:val="none" w:sz="0" w:space="0" w:color="auto"/>
        <w:left w:val="none" w:sz="0" w:space="0" w:color="auto"/>
        <w:bottom w:val="none" w:sz="0" w:space="0" w:color="auto"/>
        <w:right w:val="none" w:sz="0" w:space="0" w:color="auto"/>
      </w:divBdr>
    </w:div>
    <w:div w:id="1551072114">
      <w:bodyDiv w:val="1"/>
      <w:marLeft w:val="0"/>
      <w:marRight w:val="0"/>
      <w:marTop w:val="0"/>
      <w:marBottom w:val="0"/>
      <w:divBdr>
        <w:top w:val="none" w:sz="0" w:space="0" w:color="auto"/>
        <w:left w:val="none" w:sz="0" w:space="0" w:color="auto"/>
        <w:bottom w:val="none" w:sz="0" w:space="0" w:color="auto"/>
        <w:right w:val="none" w:sz="0" w:space="0" w:color="auto"/>
      </w:divBdr>
    </w:div>
    <w:div w:id="1556820366">
      <w:bodyDiv w:val="1"/>
      <w:marLeft w:val="0"/>
      <w:marRight w:val="0"/>
      <w:marTop w:val="0"/>
      <w:marBottom w:val="0"/>
      <w:divBdr>
        <w:top w:val="none" w:sz="0" w:space="0" w:color="auto"/>
        <w:left w:val="none" w:sz="0" w:space="0" w:color="auto"/>
        <w:bottom w:val="none" w:sz="0" w:space="0" w:color="auto"/>
        <w:right w:val="none" w:sz="0" w:space="0" w:color="auto"/>
      </w:divBdr>
    </w:div>
    <w:div w:id="1561165644">
      <w:bodyDiv w:val="1"/>
      <w:marLeft w:val="0"/>
      <w:marRight w:val="0"/>
      <w:marTop w:val="0"/>
      <w:marBottom w:val="0"/>
      <w:divBdr>
        <w:top w:val="none" w:sz="0" w:space="0" w:color="auto"/>
        <w:left w:val="none" w:sz="0" w:space="0" w:color="auto"/>
        <w:bottom w:val="none" w:sz="0" w:space="0" w:color="auto"/>
        <w:right w:val="none" w:sz="0" w:space="0" w:color="auto"/>
      </w:divBdr>
    </w:div>
    <w:div w:id="1565330636">
      <w:bodyDiv w:val="1"/>
      <w:marLeft w:val="0"/>
      <w:marRight w:val="0"/>
      <w:marTop w:val="0"/>
      <w:marBottom w:val="0"/>
      <w:divBdr>
        <w:top w:val="none" w:sz="0" w:space="0" w:color="auto"/>
        <w:left w:val="none" w:sz="0" w:space="0" w:color="auto"/>
        <w:bottom w:val="none" w:sz="0" w:space="0" w:color="auto"/>
        <w:right w:val="none" w:sz="0" w:space="0" w:color="auto"/>
      </w:divBdr>
    </w:div>
    <w:div w:id="1568148042">
      <w:bodyDiv w:val="1"/>
      <w:marLeft w:val="0"/>
      <w:marRight w:val="0"/>
      <w:marTop w:val="0"/>
      <w:marBottom w:val="0"/>
      <w:divBdr>
        <w:top w:val="none" w:sz="0" w:space="0" w:color="auto"/>
        <w:left w:val="none" w:sz="0" w:space="0" w:color="auto"/>
        <w:bottom w:val="none" w:sz="0" w:space="0" w:color="auto"/>
        <w:right w:val="none" w:sz="0" w:space="0" w:color="auto"/>
      </w:divBdr>
    </w:div>
    <w:div w:id="1571114163">
      <w:bodyDiv w:val="1"/>
      <w:marLeft w:val="0"/>
      <w:marRight w:val="0"/>
      <w:marTop w:val="0"/>
      <w:marBottom w:val="0"/>
      <w:divBdr>
        <w:top w:val="none" w:sz="0" w:space="0" w:color="auto"/>
        <w:left w:val="none" w:sz="0" w:space="0" w:color="auto"/>
        <w:bottom w:val="none" w:sz="0" w:space="0" w:color="auto"/>
        <w:right w:val="none" w:sz="0" w:space="0" w:color="auto"/>
      </w:divBdr>
    </w:div>
    <w:div w:id="1574003058">
      <w:bodyDiv w:val="1"/>
      <w:marLeft w:val="0"/>
      <w:marRight w:val="0"/>
      <w:marTop w:val="0"/>
      <w:marBottom w:val="0"/>
      <w:divBdr>
        <w:top w:val="none" w:sz="0" w:space="0" w:color="auto"/>
        <w:left w:val="none" w:sz="0" w:space="0" w:color="auto"/>
        <w:bottom w:val="none" w:sz="0" w:space="0" w:color="auto"/>
        <w:right w:val="none" w:sz="0" w:space="0" w:color="auto"/>
      </w:divBdr>
    </w:div>
    <w:div w:id="1575551318">
      <w:bodyDiv w:val="1"/>
      <w:marLeft w:val="0"/>
      <w:marRight w:val="0"/>
      <w:marTop w:val="0"/>
      <w:marBottom w:val="0"/>
      <w:divBdr>
        <w:top w:val="none" w:sz="0" w:space="0" w:color="auto"/>
        <w:left w:val="none" w:sz="0" w:space="0" w:color="auto"/>
        <w:bottom w:val="none" w:sz="0" w:space="0" w:color="auto"/>
        <w:right w:val="none" w:sz="0" w:space="0" w:color="auto"/>
      </w:divBdr>
    </w:div>
    <w:div w:id="1577595371">
      <w:bodyDiv w:val="1"/>
      <w:marLeft w:val="0"/>
      <w:marRight w:val="0"/>
      <w:marTop w:val="0"/>
      <w:marBottom w:val="0"/>
      <w:divBdr>
        <w:top w:val="none" w:sz="0" w:space="0" w:color="auto"/>
        <w:left w:val="none" w:sz="0" w:space="0" w:color="auto"/>
        <w:bottom w:val="none" w:sz="0" w:space="0" w:color="auto"/>
        <w:right w:val="none" w:sz="0" w:space="0" w:color="auto"/>
      </w:divBdr>
    </w:div>
    <w:div w:id="1581602594">
      <w:bodyDiv w:val="1"/>
      <w:marLeft w:val="0"/>
      <w:marRight w:val="0"/>
      <w:marTop w:val="0"/>
      <w:marBottom w:val="0"/>
      <w:divBdr>
        <w:top w:val="none" w:sz="0" w:space="0" w:color="auto"/>
        <w:left w:val="none" w:sz="0" w:space="0" w:color="auto"/>
        <w:bottom w:val="none" w:sz="0" w:space="0" w:color="auto"/>
        <w:right w:val="none" w:sz="0" w:space="0" w:color="auto"/>
      </w:divBdr>
    </w:div>
    <w:div w:id="1595016223">
      <w:bodyDiv w:val="1"/>
      <w:marLeft w:val="0"/>
      <w:marRight w:val="0"/>
      <w:marTop w:val="0"/>
      <w:marBottom w:val="0"/>
      <w:divBdr>
        <w:top w:val="none" w:sz="0" w:space="0" w:color="auto"/>
        <w:left w:val="none" w:sz="0" w:space="0" w:color="auto"/>
        <w:bottom w:val="none" w:sz="0" w:space="0" w:color="auto"/>
        <w:right w:val="none" w:sz="0" w:space="0" w:color="auto"/>
      </w:divBdr>
    </w:div>
    <w:div w:id="1595047763">
      <w:bodyDiv w:val="1"/>
      <w:marLeft w:val="0"/>
      <w:marRight w:val="0"/>
      <w:marTop w:val="0"/>
      <w:marBottom w:val="0"/>
      <w:divBdr>
        <w:top w:val="none" w:sz="0" w:space="0" w:color="auto"/>
        <w:left w:val="none" w:sz="0" w:space="0" w:color="auto"/>
        <w:bottom w:val="none" w:sz="0" w:space="0" w:color="auto"/>
        <w:right w:val="none" w:sz="0" w:space="0" w:color="auto"/>
      </w:divBdr>
    </w:div>
    <w:div w:id="1595553816">
      <w:bodyDiv w:val="1"/>
      <w:marLeft w:val="0"/>
      <w:marRight w:val="0"/>
      <w:marTop w:val="0"/>
      <w:marBottom w:val="0"/>
      <w:divBdr>
        <w:top w:val="none" w:sz="0" w:space="0" w:color="auto"/>
        <w:left w:val="none" w:sz="0" w:space="0" w:color="auto"/>
        <w:bottom w:val="none" w:sz="0" w:space="0" w:color="auto"/>
        <w:right w:val="none" w:sz="0" w:space="0" w:color="auto"/>
      </w:divBdr>
    </w:div>
    <w:div w:id="1596789786">
      <w:bodyDiv w:val="1"/>
      <w:marLeft w:val="0"/>
      <w:marRight w:val="0"/>
      <w:marTop w:val="0"/>
      <w:marBottom w:val="0"/>
      <w:divBdr>
        <w:top w:val="none" w:sz="0" w:space="0" w:color="auto"/>
        <w:left w:val="none" w:sz="0" w:space="0" w:color="auto"/>
        <w:bottom w:val="none" w:sz="0" w:space="0" w:color="auto"/>
        <w:right w:val="none" w:sz="0" w:space="0" w:color="auto"/>
      </w:divBdr>
    </w:div>
    <w:div w:id="1596937448">
      <w:bodyDiv w:val="1"/>
      <w:marLeft w:val="0"/>
      <w:marRight w:val="0"/>
      <w:marTop w:val="0"/>
      <w:marBottom w:val="0"/>
      <w:divBdr>
        <w:top w:val="none" w:sz="0" w:space="0" w:color="auto"/>
        <w:left w:val="none" w:sz="0" w:space="0" w:color="auto"/>
        <w:bottom w:val="none" w:sz="0" w:space="0" w:color="auto"/>
        <w:right w:val="none" w:sz="0" w:space="0" w:color="auto"/>
      </w:divBdr>
    </w:div>
    <w:div w:id="1599290485">
      <w:bodyDiv w:val="1"/>
      <w:marLeft w:val="0"/>
      <w:marRight w:val="0"/>
      <w:marTop w:val="0"/>
      <w:marBottom w:val="0"/>
      <w:divBdr>
        <w:top w:val="none" w:sz="0" w:space="0" w:color="auto"/>
        <w:left w:val="none" w:sz="0" w:space="0" w:color="auto"/>
        <w:bottom w:val="none" w:sz="0" w:space="0" w:color="auto"/>
        <w:right w:val="none" w:sz="0" w:space="0" w:color="auto"/>
      </w:divBdr>
    </w:div>
    <w:div w:id="1602448871">
      <w:bodyDiv w:val="1"/>
      <w:marLeft w:val="0"/>
      <w:marRight w:val="0"/>
      <w:marTop w:val="0"/>
      <w:marBottom w:val="0"/>
      <w:divBdr>
        <w:top w:val="none" w:sz="0" w:space="0" w:color="auto"/>
        <w:left w:val="none" w:sz="0" w:space="0" w:color="auto"/>
        <w:bottom w:val="none" w:sz="0" w:space="0" w:color="auto"/>
        <w:right w:val="none" w:sz="0" w:space="0" w:color="auto"/>
      </w:divBdr>
    </w:div>
    <w:div w:id="1604722712">
      <w:bodyDiv w:val="1"/>
      <w:marLeft w:val="0"/>
      <w:marRight w:val="0"/>
      <w:marTop w:val="0"/>
      <w:marBottom w:val="0"/>
      <w:divBdr>
        <w:top w:val="none" w:sz="0" w:space="0" w:color="auto"/>
        <w:left w:val="none" w:sz="0" w:space="0" w:color="auto"/>
        <w:bottom w:val="none" w:sz="0" w:space="0" w:color="auto"/>
        <w:right w:val="none" w:sz="0" w:space="0" w:color="auto"/>
      </w:divBdr>
    </w:div>
    <w:div w:id="1607498089">
      <w:bodyDiv w:val="1"/>
      <w:marLeft w:val="0"/>
      <w:marRight w:val="0"/>
      <w:marTop w:val="0"/>
      <w:marBottom w:val="0"/>
      <w:divBdr>
        <w:top w:val="none" w:sz="0" w:space="0" w:color="auto"/>
        <w:left w:val="none" w:sz="0" w:space="0" w:color="auto"/>
        <w:bottom w:val="none" w:sz="0" w:space="0" w:color="auto"/>
        <w:right w:val="none" w:sz="0" w:space="0" w:color="auto"/>
      </w:divBdr>
    </w:div>
    <w:div w:id="1612201166">
      <w:bodyDiv w:val="1"/>
      <w:marLeft w:val="0"/>
      <w:marRight w:val="0"/>
      <w:marTop w:val="0"/>
      <w:marBottom w:val="0"/>
      <w:divBdr>
        <w:top w:val="none" w:sz="0" w:space="0" w:color="auto"/>
        <w:left w:val="none" w:sz="0" w:space="0" w:color="auto"/>
        <w:bottom w:val="none" w:sz="0" w:space="0" w:color="auto"/>
        <w:right w:val="none" w:sz="0" w:space="0" w:color="auto"/>
      </w:divBdr>
    </w:div>
    <w:div w:id="1614051695">
      <w:bodyDiv w:val="1"/>
      <w:marLeft w:val="0"/>
      <w:marRight w:val="0"/>
      <w:marTop w:val="0"/>
      <w:marBottom w:val="0"/>
      <w:divBdr>
        <w:top w:val="none" w:sz="0" w:space="0" w:color="auto"/>
        <w:left w:val="none" w:sz="0" w:space="0" w:color="auto"/>
        <w:bottom w:val="none" w:sz="0" w:space="0" w:color="auto"/>
        <w:right w:val="none" w:sz="0" w:space="0" w:color="auto"/>
      </w:divBdr>
    </w:div>
    <w:div w:id="1618416301">
      <w:bodyDiv w:val="1"/>
      <w:marLeft w:val="0"/>
      <w:marRight w:val="0"/>
      <w:marTop w:val="0"/>
      <w:marBottom w:val="0"/>
      <w:divBdr>
        <w:top w:val="none" w:sz="0" w:space="0" w:color="auto"/>
        <w:left w:val="none" w:sz="0" w:space="0" w:color="auto"/>
        <w:bottom w:val="none" w:sz="0" w:space="0" w:color="auto"/>
        <w:right w:val="none" w:sz="0" w:space="0" w:color="auto"/>
      </w:divBdr>
      <w:divsChild>
        <w:div w:id="1321157759">
          <w:marLeft w:val="0"/>
          <w:marRight w:val="0"/>
          <w:marTop w:val="0"/>
          <w:marBottom w:val="0"/>
          <w:divBdr>
            <w:top w:val="none" w:sz="0" w:space="0" w:color="auto"/>
            <w:left w:val="none" w:sz="0" w:space="0" w:color="auto"/>
            <w:bottom w:val="none" w:sz="0" w:space="0" w:color="auto"/>
            <w:right w:val="none" w:sz="0" w:space="0" w:color="auto"/>
          </w:divBdr>
        </w:div>
      </w:divsChild>
    </w:div>
    <w:div w:id="1625967829">
      <w:bodyDiv w:val="1"/>
      <w:marLeft w:val="0"/>
      <w:marRight w:val="0"/>
      <w:marTop w:val="0"/>
      <w:marBottom w:val="0"/>
      <w:divBdr>
        <w:top w:val="none" w:sz="0" w:space="0" w:color="auto"/>
        <w:left w:val="none" w:sz="0" w:space="0" w:color="auto"/>
        <w:bottom w:val="none" w:sz="0" w:space="0" w:color="auto"/>
        <w:right w:val="none" w:sz="0" w:space="0" w:color="auto"/>
      </w:divBdr>
    </w:div>
    <w:div w:id="1626497274">
      <w:bodyDiv w:val="1"/>
      <w:marLeft w:val="0"/>
      <w:marRight w:val="0"/>
      <w:marTop w:val="0"/>
      <w:marBottom w:val="0"/>
      <w:divBdr>
        <w:top w:val="none" w:sz="0" w:space="0" w:color="auto"/>
        <w:left w:val="none" w:sz="0" w:space="0" w:color="auto"/>
        <w:bottom w:val="none" w:sz="0" w:space="0" w:color="auto"/>
        <w:right w:val="none" w:sz="0" w:space="0" w:color="auto"/>
      </w:divBdr>
    </w:div>
    <w:div w:id="1630697681">
      <w:bodyDiv w:val="1"/>
      <w:marLeft w:val="0"/>
      <w:marRight w:val="0"/>
      <w:marTop w:val="0"/>
      <w:marBottom w:val="0"/>
      <w:divBdr>
        <w:top w:val="none" w:sz="0" w:space="0" w:color="auto"/>
        <w:left w:val="none" w:sz="0" w:space="0" w:color="auto"/>
        <w:bottom w:val="none" w:sz="0" w:space="0" w:color="auto"/>
        <w:right w:val="none" w:sz="0" w:space="0" w:color="auto"/>
      </w:divBdr>
    </w:div>
    <w:div w:id="1634214390">
      <w:bodyDiv w:val="1"/>
      <w:marLeft w:val="0"/>
      <w:marRight w:val="0"/>
      <w:marTop w:val="0"/>
      <w:marBottom w:val="0"/>
      <w:divBdr>
        <w:top w:val="none" w:sz="0" w:space="0" w:color="auto"/>
        <w:left w:val="none" w:sz="0" w:space="0" w:color="auto"/>
        <w:bottom w:val="none" w:sz="0" w:space="0" w:color="auto"/>
        <w:right w:val="none" w:sz="0" w:space="0" w:color="auto"/>
      </w:divBdr>
    </w:div>
    <w:div w:id="1637448357">
      <w:bodyDiv w:val="1"/>
      <w:marLeft w:val="0"/>
      <w:marRight w:val="0"/>
      <w:marTop w:val="0"/>
      <w:marBottom w:val="0"/>
      <w:divBdr>
        <w:top w:val="none" w:sz="0" w:space="0" w:color="auto"/>
        <w:left w:val="none" w:sz="0" w:space="0" w:color="auto"/>
        <w:bottom w:val="none" w:sz="0" w:space="0" w:color="auto"/>
        <w:right w:val="none" w:sz="0" w:space="0" w:color="auto"/>
      </w:divBdr>
    </w:div>
    <w:div w:id="1655722464">
      <w:bodyDiv w:val="1"/>
      <w:marLeft w:val="0"/>
      <w:marRight w:val="0"/>
      <w:marTop w:val="0"/>
      <w:marBottom w:val="0"/>
      <w:divBdr>
        <w:top w:val="none" w:sz="0" w:space="0" w:color="auto"/>
        <w:left w:val="none" w:sz="0" w:space="0" w:color="auto"/>
        <w:bottom w:val="none" w:sz="0" w:space="0" w:color="auto"/>
        <w:right w:val="none" w:sz="0" w:space="0" w:color="auto"/>
      </w:divBdr>
    </w:div>
    <w:div w:id="1658799741">
      <w:bodyDiv w:val="1"/>
      <w:marLeft w:val="0"/>
      <w:marRight w:val="0"/>
      <w:marTop w:val="0"/>
      <w:marBottom w:val="0"/>
      <w:divBdr>
        <w:top w:val="none" w:sz="0" w:space="0" w:color="auto"/>
        <w:left w:val="none" w:sz="0" w:space="0" w:color="auto"/>
        <w:bottom w:val="none" w:sz="0" w:space="0" w:color="auto"/>
        <w:right w:val="none" w:sz="0" w:space="0" w:color="auto"/>
      </w:divBdr>
    </w:div>
    <w:div w:id="1659455739">
      <w:bodyDiv w:val="1"/>
      <w:marLeft w:val="0"/>
      <w:marRight w:val="0"/>
      <w:marTop w:val="0"/>
      <w:marBottom w:val="0"/>
      <w:divBdr>
        <w:top w:val="none" w:sz="0" w:space="0" w:color="auto"/>
        <w:left w:val="none" w:sz="0" w:space="0" w:color="auto"/>
        <w:bottom w:val="none" w:sz="0" w:space="0" w:color="auto"/>
        <w:right w:val="none" w:sz="0" w:space="0" w:color="auto"/>
      </w:divBdr>
    </w:div>
    <w:div w:id="1659965117">
      <w:bodyDiv w:val="1"/>
      <w:marLeft w:val="0"/>
      <w:marRight w:val="0"/>
      <w:marTop w:val="0"/>
      <w:marBottom w:val="0"/>
      <w:divBdr>
        <w:top w:val="none" w:sz="0" w:space="0" w:color="auto"/>
        <w:left w:val="none" w:sz="0" w:space="0" w:color="auto"/>
        <w:bottom w:val="none" w:sz="0" w:space="0" w:color="auto"/>
        <w:right w:val="none" w:sz="0" w:space="0" w:color="auto"/>
      </w:divBdr>
    </w:div>
    <w:div w:id="1660424022">
      <w:bodyDiv w:val="1"/>
      <w:marLeft w:val="0"/>
      <w:marRight w:val="0"/>
      <w:marTop w:val="0"/>
      <w:marBottom w:val="0"/>
      <w:divBdr>
        <w:top w:val="none" w:sz="0" w:space="0" w:color="auto"/>
        <w:left w:val="none" w:sz="0" w:space="0" w:color="auto"/>
        <w:bottom w:val="none" w:sz="0" w:space="0" w:color="auto"/>
        <w:right w:val="none" w:sz="0" w:space="0" w:color="auto"/>
      </w:divBdr>
    </w:div>
    <w:div w:id="1668630203">
      <w:bodyDiv w:val="1"/>
      <w:marLeft w:val="0"/>
      <w:marRight w:val="0"/>
      <w:marTop w:val="0"/>
      <w:marBottom w:val="0"/>
      <w:divBdr>
        <w:top w:val="none" w:sz="0" w:space="0" w:color="auto"/>
        <w:left w:val="none" w:sz="0" w:space="0" w:color="auto"/>
        <w:bottom w:val="none" w:sz="0" w:space="0" w:color="auto"/>
        <w:right w:val="none" w:sz="0" w:space="0" w:color="auto"/>
      </w:divBdr>
    </w:div>
    <w:div w:id="1669090089">
      <w:bodyDiv w:val="1"/>
      <w:marLeft w:val="0"/>
      <w:marRight w:val="0"/>
      <w:marTop w:val="0"/>
      <w:marBottom w:val="0"/>
      <w:divBdr>
        <w:top w:val="none" w:sz="0" w:space="0" w:color="auto"/>
        <w:left w:val="none" w:sz="0" w:space="0" w:color="auto"/>
        <w:bottom w:val="none" w:sz="0" w:space="0" w:color="auto"/>
        <w:right w:val="none" w:sz="0" w:space="0" w:color="auto"/>
      </w:divBdr>
    </w:div>
    <w:div w:id="1675106088">
      <w:bodyDiv w:val="1"/>
      <w:marLeft w:val="0"/>
      <w:marRight w:val="0"/>
      <w:marTop w:val="0"/>
      <w:marBottom w:val="0"/>
      <w:divBdr>
        <w:top w:val="none" w:sz="0" w:space="0" w:color="auto"/>
        <w:left w:val="none" w:sz="0" w:space="0" w:color="auto"/>
        <w:bottom w:val="none" w:sz="0" w:space="0" w:color="auto"/>
        <w:right w:val="none" w:sz="0" w:space="0" w:color="auto"/>
      </w:divBdr>
    </w:div>
    <w:div w:id="1687053545">
      <w:bodyDiv w:val="1"/>
      <w:marLeft w:val="0"/>
      <w:marRight w:val="0"/>
      <w:marTop w:val="0"/>
      <w:marBottom w:val="0"/>
      <w:divBdr>
        <w:top w:val="none" w:sz="0" w:space="0" w:color="auto"/>
        <w:left w:val="none" w:sz="0" w:space="0" w:color="auto"/>
        <w:bottom w:val="none" w:sz="0" w:space="0" w:color="auto"/>
        <w:right w:val="none" w:sz="0" w:space="0" w:color="auto"/>
      </w:divBdr>
    </w:div>
    <w:div w:id="1692687402">
      <w:bodyDiv w:val="1"/>
      <w:marLeft w:val="0"/>
      <w:marRight w:val="0"/>
      <w:marTop w:val="0"/>
      <w:marBottom w:val="0"/>
      <w:divBdr>
        <w:top w:val="none" w:sz="0" w:space="0" w:color="auto"/>
        <w:left w:val="none" w:sz="0" w:space="0" w:color="auto"/>
        <w:bottom w:val="none" w:sz="0" w:space="0" w:color="auto"/>
        <w:right w:val="none" w:sz="0" w:space="0" w:color="auto"/>
      </w:divBdr>
    </w:div>
    <w:div w:id="1692955956">
      <w:bodyDiv w:val="1"/>
      <w:marLeft w:val="0"/>
      <w:marRight w:val="0"/>
      <w:marTop w:val="0"/>
      <w:marBottom w:val="0"/>
      <w:divBdr>
        <w:top w:val="none" w:sz="0" w:space="0" w:color="auto"/>
        <w:left w:val="none" w:sz="0" w:space="0" w:color="auto"/>
        <w:bottom w:val="none" w:sz="0" w:space="0" w:color="auto"/>
        <w:right w:val="none" w:sz="0" w:space="0" w:color="auto"/>
      </w:divBdr>
    </w:div>
    <w:div w:id="1696420549">
      <w:bodyDiv w:val="1"/>
      <w:marLeft w:val="0"/>
      <w:marRight w:val="0"/>
      <w:marTop w:val="0"/>
      <w:marBottom w:val="0"/>
      <w:divBdr>
        <w:top w:val="none" w:sz="0" w:space="0" w:color="auto"/>
        <w:left w:val="none" w:sz="0" w:space="0" w:color="auto"/>
        <w:bottom w:val="none" w:sz="0" w:space="0" w:color="auto"/>
        <w:right w:val="none" w:sz="0" w:space="0" w:color="auto"/>
      </w:divBdr>
    </w:div>
    <w:div w:id="1696426131">
      <w:bodyDiv w:val="1"/>
      <w:marLeft w:val="0"/>
      <w:marRight w:val="0"/>
      <w:marTop w:val="0"/>
      <w:marBottom w:val="0"/>
      <w:divBdr>
        <w:top w:val="none" w:sz="0" w:space="0" w:color="auto"/>
        <w:left w:val="none" w:sz="0" w:space="0" w:color="auto"/>
        <w:bottom w:val="none" w:sz="0" w:space="0" w:color="auto"/>
        <w:right w:val="none" w:sz="0" w:space="0" w:color="auto"/>
      </w:divBdr>
    </w:div>
    <w:div w:id="1700085973">
      <w:bodyDiv w:val="1"/>
      <w:marLeft w:val="0"/>
      <w:marRight w:val="0"/>
      <w:marTop w:val="0"/>
      <w:marBottom w:val="0"/>
      <w:divBdr>
        <w:top w:val="none" w:sz="0" w:space="0" w:color="auto"/>
        <w:left w:val="none" w:sz="0" w:space="0" w:color="auto"/>
        <w:bottom w:val="none" w:sz="0" w:space="0" w:color="auto"/>
        <w:right w:val="none" w:sz="0" w:space="0" w:color="auto"/>
      </w:divBdr>
    </w:div>
    <w:div w:id="1700203004">
      <w:bodyDiv w:val="1"/>
      <w:marLeft w:val="0"/>
      <w:marRight w:val="0"/>
      <w:marTop w:val="0"/>
      <w:marBottom w:val="0"/>
      <w:divBdr>
        <w:top w:val="none" w:sz="0" w:space="0" w:color="auto"/>
        <w:left w:val="none" w:sz="0" w:space="0" w:color="auto"/>
        <w:bottom w:val="none" w:sz="0" w:space="0" w:color="auto"/>
        <w:right w:val="none" w:sz="0" w:space="0" w:color="auto"/>
      </w:divBdr>
      <w:divsChild>
        <w:div w:id="2031712020">
          <w:marLeft w:val="0"/>
          <w:marRight w:val="0"/>
          <w:marTop w:val="0"/>
          <w:marBottom w:val="0"/>
          <w:divBdr>
            <w:top w:val="none" w:sz="0" w:space="0" w:color="auto"/>
            <w:left w:val="none" w:sz="0" w:space="0" w:color="auto"/>
            <w:bottom w:val="none" w:sz="0" w:space="0" w:color="auto"/>
            <w:right w:val="none" w:sz="0" w:space="0" w:color="auto"/>
          </w:divBdr>
        </w:div>
      </w:divsChild>
    </w:div>
    <w:div w:id="1704399994">
      <w:bodyDiv w:val="1"/>
      <w:marLeft w:val="0"/>
      <w:marRight w:val="0"/>
      <w:marTop w:val="0"/>
      <w:marBottom w:val="0"/>
      <w:divBdr>
        <w:top w:val="none" w:sz="0" w:space="0" w:color="auto"/>
        <w:left w:val="none" w:sz="0" w:space="0" w:color="auto"/>
        <w:bottom w:val="none" w:sz="0" w:space="0" w:color="auto"/>
        <w:right w:val="none" w:sz="0" w:space="0" w:color="auto"/>
      </w:divBdr>
    </w:div>
    <w:div w:id="1709061712">
      <w:bodyDiv w:val="1"/>
      <w:marLeft w:val="0"/>
      <w:marRight w:val="0"/>
      <w:marTop w:val="0"/>
      <w:marBottom w:val="0"/>
      <w:divBdr>
        <w:top w:val="none" w:sz="0" w:space="0" w:color="auto"/>
        <w:left w:val="none" w:sz="0" w:space="0" w:color="auto"/>
        <w:bottom w:val="none" w:sz="0" w:space="0" w:color="auto"/>
        <w:right w:val="none" w:sz="0" w:space="0" w:color="auto"/>
      </w:divBdr>
    </w:div>
    <w:div w:id="1711877027">
      <w:bodyDiv w:val="1"/>
      <w:marLeft w:val="0"/>
      <w:marRight w:val="0"/>
      <w:marTop w:val="0"/>
      <w:marBottom w:val="0"/>
      <w:divBdr>
        <w:top w:val="none" w:sz="0" w:space="0" w:color="auto"/>
        <w:left w:val="none" w:sz="0" w:space="0" w:color="auto"/>
        <w:bottom w:val="none" w:sz="0" w:space="0" w:color="auto"/>
        <w:right w:val="none" w:sz="0" w:space="0" w:color="auto"/>
      </w:divBdr>
    </w:div>
    <w:div w:id="1712463425">
      <w:bodyDiv w:val="1"/>
      <w:marLeft w:val="0"/>
      <w:marRight w:val="0"/>
      <w:marTop w:val="0"/>
      <w:marBottom w:val="0"/>
      <w:divBdr>
        <w:top w:val="none" w:sz="0" w:space="0" w:color="auto"/>
        <w:left w:val="none" w:sz="0" w:space="0" w:color="auto"/>
        <w:bottom w:val="none" w:sz="0" w:space="0" w:color="auto"/>
        <w:right w:val="none" w:sz="0" w:space="0" w:color="auto"/>
      </w:divBdr>
      <w:divsChild>
        <w:div w:id="412775862">
          <w:marLeft w:val="0"/>
          <w:marRight w:val="0"/>
          <w:marTop w:val="0"/>
          <w:marBottom w:val="0"/>
          <w:divBdr>
            <w:top w:val="none" w:sz="0" w:space="0" w:color="auto"/>
            <w:left w:val="none" w:sz="0" w:space="0" w:color="auto"/>
            <w:bottom w:val="none" w:sz="0" w:space="0" w:color="auto"/>
            <w:right w:val="none" w:sz="0" w:space="0" w:color="auto"/>
          </w:divBdr>
        </w:div>
      </w:divsChild>
    </w:div>
    <w:div w:id="1712722947">
      <w:bodyDiv w:val="1"/>
      <w:marLeft w:val="0"/>
      <w:marRight w:val="0"/>
      <w:marTop w:val="0"/>
      <w:marBottom w:val="0"/>
      <w:divBdr>
        <w:top w:val="none" w:sz="0" w:space="0" w:color="auto"/>
        <w:left w:val="none" w:sz="0" w:space="0" w:color="auto"/>
        <w:bottom w:val="none" w:sz="0" w:space="0" w:color="auto"/>
        <w:right w:val="none" w:sz="0" w:space="0" w:color="auto"/>
      </w:divBdr>
    </w:div>
    <w:div w:id="1735738970">
      <w:bodyDiv w:val="1"/>
      <w:marLeft w:val="0"/>
      <w:marRight w:val="0"/>
      <w:marTop w:val="0"/>
      <w:marBottom w:val="0"/>
      <w:divBdr>
        <w:top w:val="none" w:sz="0" w:space="0" w:color="auto"/>
        <w:left w:val="none" w:sz="0" w:space="0" w:color="auto"/>
        <w:bottom w:val="none" w:sz="0" w:space="0" w:color="auto"/>
        <w:right w:val="none" w:sz="0" w:space="0" w:color="auto"/>
      </w:divBdr>
      <w:divsChild>
        <w:div w:id="810635766">
          <w:marLeft w:val="0"/>
          <w:marRight w:val="0"/>
          <w:marTop w:val="0"/>
          <w:marBottom w:val="0"/>
          <w:divBdr>
            <w:top w:val="none" w:sz="0" w:space="0" w:color="auto"/>
            <w:left w:val="none" w:sz="0" w:space="0" w:color="auto"/>
            <w:bottom w:val="none" w:sz="0" w:space="0" w:color="auto"/>
            <w:right w:val="none" w:sz="0" w:space="0" w:color="auto"/>
          </w:divBdr>
        </w:div>
      </w:divsChild>
    </w:div>
    <w:div w:id="1737360171">
      <w:bodyDiv w:val="1"/>
      <w:marLeft w:val="0"/>
      <w:marRight w:val="0"/>
      <w:marTop w:val="0"/>
      <w:marBottom w:val="0"/>
      <w:divBdr>
        <w:top w:val="none" w:sz="0" w:space="0" w:color="auto"/>
        <w:left w:val="none" w:sz="0" w:space="0" w:color="auto"/>
        <w:bottom w:val="none" w:sz="0" w:space="0" w:color="auto"/>
        <w:right w:val="none" w:sz="0" w:space="0" w:color="auto"/>
      </w:divBdr>
    </w:div>
    <w:div w:id="1737586782">
      <w:bodyDiv w:val="1"/>
      <w:marLeft w:val="0"/>
      <w:marRight w:val="0"/>
      <w:marTop w:val="0"/>
      <w:marBottom w:val="0"/>
      <w:divBdr>
        <w:top w:val="none" w:sz="0" w:space="0" w:color="auto"/>
        <w:left w:val="none" w:sz="0" w:space="0" w:color="auto"/>
        <w:bottom w:val="none" w:sz="0" w:space="0" w:color="auto"/>
        <w:right w:val="none" w:sz="0" w:space="0" w:color="auto"/>
      </w:divBdr>
    </w:div>
    <w:div w:id="1739086570">
      <w:bodyDiv w:val="1"/>
      <w:marLeft w:val="0"/>
      <w:marRight w:val="0"/>
      <w:marTop w:val="0"/>
      <w:marBottom w:val="0"/>
      <w:divBdr>
        <w:top w:val="none" w:sz="0" w:space="0" w:color="auto"/>
        <w:left w:val="none" w:sz="0" w:space="0" w:color="auto"/>
        <w:bottom w:val="none" w:sz="0" w:space="0" w:color="auto"/>
        <w:right w:val="none" w:sz="0" w:space="0" w:color="auto"/>
      </w:divBdr>
    </w:div>
    <w:div w:id="1748648118">
      <w:bodyDiv w:val="1"/>
      <w:marLeft w:val="0"/>
      <w:marRight w:val="0"/>
      <w:marTop w:val="0"/>
      <w:marBottom w:val="0"/>
      <w:divBdr>
        <w:top w:val="none" w:sz="0" w:space="0" w:color="auto"/>
        <w:left w:val="none" w:sz="0" w:space="0" w:color="auto"/>
        <w:bottom w:val="none" w:sz="0" w:space="0" w:color="auto"/>
        <w:right w:val="none" w:sz="0" w:space="0" w:color="auto"/>
      </w:divBdr>
    </w:div>
    <w:div w:id="1752124134">
      <w:bodyDiv w:val="1"/>
      <w:marLeft w:val="0"/>
      <w:marRight w:val="0"/>
      <w:marTop w:val="0"/>
      <w:marBottom w:val="0"/>
      <w:divBdr>
        <w:top w:val="none" w:sz="0" w:space="0" w:color="auto"/>
        <w:left w:val="none" w:sz="0" w:space="0" w:color="auto"/>
        <w:bottom w:val="none" w:sz="0" w:space="0" w:color="auto"/>
        <w:right w:val="none" w:sz="0" w:space="0" w:color="auto"/>
      </w:divBdr>
    </w:div>
    <w:div w:id="1756515900">
      <w:bodyDiv w:val="1"/>
      <w:marLeft w:val="0"/>
      <w:marRight w:val="0"/>
      <w:marTop w:val="0"/>
      <w:marBottom w:val="0"/>
      <w:divBdr>
        <w:top w:val="none" w:sz="0" w:space="0" w:color="auto"/>
        <w:left w:val="none" w:sz="0" w:space="0" w:color="auto"/>
        <w:bottom w:val="none" w:sz="0" w:space="0" w:color="auto"/>
        <w:right w:val="none" w:sz="0" w:space="0" w:color="auto"/>
      </w:divBdr>
      <w:divsChild>
        <w:div w:id="443424182">
          <w:marLeft w:val="0"/>
          <w:marRight w:val="0"/>
          <w:marTop w:val="0"/>
          <w:marBottom w:val="0"/>
          <w:divBdr>
            <w:top w:val="none" w:sz="0" w:space="0" w:color="auto"/>
            <w:left w:val="none" w:sz="0" w:space="0" w:color="auto"/>
            <w:bottom w:val="none" w:sz="0" w:space="0" w:color="auto"/>
            <w:right w:val="none" w:sz="0" w:space="0" w:color="auto"/>
          </w:divBdr>
        </w:div>
      </w:divsChild>
    </w:div>
    <w:div w:id="1758670905">
      <w:bodyDiv w:val="1"/>
      <w:marLeft w:val="0"/>
      <w:marRight w:val="0"/>
      <w:marTop w:val="0"/>
      <w:marBottom w:val="0"/>
      <w:divBdr>
        <w:top w:val="none" w:sz="0" w:space="0" w:color="auto"/>
        <w:left w:val="none" w:sz="0" w:space="0" w:color="auto"/>
        <w:bottom w:val="none" w:sz="0" w:space="0" w:color="auto"/>
        <w:right w:val="none" w:sz="0" w:space="0" w:color="auto"/>
      </w:divBdr>
    </w:div>
    <w:div w:id="1760365973">
      <w:bodyDiv w:val="1"/>
      <w:marLeft w:val="0"/>
      <w:marRight w:val="0"/>
      <w:marTop w:val="0"/>
      <w:marBottom w:val="0"/>
      <w:divBdr>
        <w:top w:val="none" w:sz="0" w:space="0" w:color="auto"/>
        <w:left w:val="none" w:sz="0" w:space="0" w:color="auto"/>
        <w:bottom w:val="none" w:sz="0" w:space="0" w:color="auto"/>
        <w:right w:val="none" w:sz="0" w:space="0" w:color="auto"/>
      </w:divBdr>
    </w:div>
    <w:div w:id="1762531594">
      <w:bodyDiv w:val="1"/>
      <w:marLeft w:val="0"/>
      <w:marRight w:val="0"/>
      <w:marTop w:val="0"/>
      <w:marBottom w:val="0"/>
      <w:divBdr>
        <w:top w:val="none" w:sz="0" w:space="0" w:color="auto"/>
        <w:left w:val="none" w:sz="0" w:space="0" w:color="auto"/>
        <w:bottom w:val="none" w:sz="0" w:space="0" w:color="auto"/>
        <w:right w:val="none" w:sz="0" w:space="0" w:color="auto"/>
      </w:divBdr>
    </w:div>
    <w:div w:id="1777404676">
      <w:bodyDiv w:val="1"/>
      <w:marLeft w:val="0"/>
      <w:marRight w:val="0"/>
      <w:marTop w:val="0"/>
      <w:marBottom w:val="0"/>
      <w:divBdr>
        <w:top w:val="none" w:sz="0" w:space="0" w:color="auto"/>
        <w:left w:val="none" w:sz="0" w:space="0" w:color="auto"/>
        <w:bottom w:val="none" w:sz="0" w:space="0" w:color="auto"/>
        <w:right w:val="none" w:sz="0" w:space="0" w:color="auto"/>
      </w:divBdr>
    </w:div>
    <w:div w:id="1777826224">
      <w:bodyDiv w:val="1"/>
      <w:marLeft w:val="0"/>
      <w:marRight w:val="0"/>
      <w:marTop w:val="0"/>
      <w:marBottom w:val="0"/>
      <w:divBdr>
        <w:top w:val="none" w:sz="0" w:space="0" w:color="auto"/>
        <w:left w:val="none" w:sz="0" w:space="0" w:color="auto"/>
        <w:bottom w:val="none" w:sz="0" w:space="0" w:color="auto"/>
        <w:right w:val="none" w:sz="0" w:space="0" w:color="auto"/>
      </w:divBdr>
    </w:div>
    <w:div w:id="1785610664">
      <w:bodyDiv w:val="1"/>
      <w:marLeft w:val="0"/>
      <w:marRight w:val="0"/>
      <w:marTop w:val="0"/>
      <w:marBottom w:val="0"/>
      <w:divBdr>
        <w:top w:val="none" w:sz="0" w:space="0" w:color="auto"/>
        <w:left w:val="none" w:sz="0" w:space="0" w:color="auto"/>
        <w:bottom w:val="none" w:sz="0" w:space="0" w:color="auto"/>
        <w:right w:val="none" w:sz="0" w:space="0" w:color="auto"/>
      </w:divBdr>
      <w:divsChild>
        <w:div w:id="457913927">
          <w:marLeft w:val="0"/>
          <w:marRight w:val="0"/>
          <w:marTop w:val="0"/>
          <w:marBottom w:val="0"/>
          <w:divBdr>
            <w:top w:val="none" w:sz="0" w:space="0" w:color="auto"/>
            <w:left w:val="none" w:sz="0" w:space="0" w:color="auto"/>
            <w:bottom w:val="none" w:sz="0" w:space="0" w:color="auto"/>
            <w:right w:val="none" w:sz="0" w:space="0" w:color="auto"/>
          </w:divBdr>
        </w:div>
      </w:divsChild>
    </w:div>
    <w:div w:id="1786269089">
      <w:bodyDiv w:val="1"/>
      <w:marLeft w:val="0"/>
      <w:marRight w:val="0"/>
      <w:marTop w:val="0"/>
      <w:marBottom w:val="0"/>
      <w:divBdr>
        <w:top w:val="none" w:sz="0" w:space="0" w:color="auto"/>
        <w:left w:val="none" w:sz="0" w:space="0" w:color="auto"/>
        <w:bottom w:val="none" w:sz="0" w:space="0" w:color="auto"/>
        <w:right w:val="none" w:sz="0" w:space="0" w:color="auto"/>
      </w:divBdr>
      <w:divsChild>
        <w:div w:id="1584410107">
          <w:marLeft w:val="0"/>
          <w:marRight w:val="0"/>
          <w:marTop w:val="0"/>
          <w:marBottom w:val="0"/>
          <w:divBdr>
            <w:top w:val="none" w:sz="0" w:space="0" w:color="auto"/>
            <w:left w:val="none" w:sz="0" w:space="0" w:color="auto"/>
            <w:bottom w:val="none" w:sz="0" w:space="0" w:color="auto"/>
            <w:right w:val="none" w:sz="0" w:space="0" w:color="auto"/>
          </w:divBdr>
        </w:div>
        <w:div w:id="2131506788">
          <w:marLeft w:val="0"/>
          <w:marRight w:val="0"/>
          <w:marTop w:val="0"/>
          <w:marBottom w:val="0"/>
          <w:divBdr>
            <w:top w:val="none" w:sz="0" w:space="0" w:color="auto"/>
            <w:left w:val="none" w:sz="0" w:space="0" w:color="auto"/>
            <w:bottom w:val="none" w:sz="0" w:space="0" w:color="auto"/>
            <w:right w:val="none" w:sz="0" w:space="0" w:color="auto"/>
          </w:divBdr>
        </w:div>
        <w:div w:id="891233174">
          <w:marLeft w:val="0"/>
          <w:marRight w:val="0"/>
          <w:marTop w:val="0"/>
          <w:marBottom w:val="0"/>
          <w:divBdr>
            <w:top w:val="none" w:sz="0" w:space="0" w:color="auto"/>
            <w:left w:val="none" w:sz="0" w:space="0" w:color="auto"/>
            <w:bottom w:val="none" w:sz="0" w:space="0" w:color="auto"/>
            <w:right w:val="none" w:sz="0" w:space="0" w:color="auto"/>
          </w:divBdr>
        </w:div>
        <w:div w:id="1114665780">
          <w:marLeft w:val="0"/>
          <w:marRight w:val="0"/>
          <w:marTop w:val="0"/>
          <w:marBottom w:val="0"/>
          <w:divBdr>
            <w:top w:val="none" w:sz="0" w:space="0" w:color="auto"/>
            <w:left w:val="none" w:sz="0" w:space="0" w:color="auto"/>
            <w:bottom w:val="none" w:sz="0" w:space="0" w:color="auto"/>
            <w:right w:val="none" w:sz="0" w:space="0" w:color="auto"/>
          </w:divBdr>
        </w:div>
        <w:div w:id="945115578">
          <w:marLeft w:val="0"/>
          <w:marRight w:val="0"/>
          <w:marTop w:val="0"/>
          <w:marBottom w:val="0"/>
          <w:divBdr>
            <w:top w:val="none" w:sz="0" w:space="0" w:color="auto"/>
            <w:left w:val="none" w:sz="0" w:space="0" w:color="auto"/>
            <w:bottom w:val="none" w:sz="0" w:space="0" w:color="auto"/>
            <w:right w:val="none" w:sz="0" w:space="0" w:color="auto"/>
          </w:divBdr>
        </w:div>
        <w:div w:id="1957369688">
          <w:marLeft w:val="0"/>
          <w:marRight w:val="0"/>
          <w:marTop w:val="0"/>
          <w:marBottom w:val="0"/>
          <w:divBdr>
            <w:top w:val="none" w:sz="0" w:space="0" w:color="auto"/>
            <w:left w:val="none" w:sz="0" w:space="0" w:color="auto"/>
            <w:bottom w:val="none" w:sz="0" w:space="0" w:color="auto"/>
            <w:right w:val="none" w:sz="0" w:space="0" w:color="auto"/>
          </w:divBdr>
        </w:div>
        <w:div w:id="403768022">
          <w:marLeft w:val="0"/>
          <w:marRight w:val="0"/>
          <w:marTop w:val="0"/>
          <w:marBottom w:val="0"/>
          <w:divBdr>
            <w:top w:val="none" w:sz="0" w:space="0" w:color="auto"/>
            <w:left w:val="none" w:sz="0" w:space="0" w:color="auto"/>
            <w:bottom w:val="none" w:sz="0" w:space="0" w:color="auto"/>
            <w:right w:val="none" w:sz="0" w:space="0" w:color="auto"/>
          </w:divBdr>
        </w:div>
        <w:div w:id="1252203861">
          <w:marLeft w:val="0"/>
          <w:marRight w:val="0"/>
          <w:marTop w:val="0"/>
          <w:marBottom w:val="0"/>
          <w:divBdr>
            <w:top w:val="none" w:sz="0" w:space="0" w:color="auto"/>
            <w:left w:val="none" w:sz="0" w:space="0" w:color="auto"/>
            <w:bottom w:val="none" w:sz="0" w:space="0" w:color="auto"/>
            <w:right w:val="none" w:sz="0" w:space="0" w:color="auto"/>
          </w:divBdr>
        </w:div>
        <w:div w:id="1651667869">
          <w:marLeft w:val="0"/>
          <w:marRight w:val="0"/>
          <w:marTop w:val="0"/>
          <w:marBottom w:val="0"/>
          <w:divBdr>
            <w:top w:val="none" w:sz="0" w:space="0" w:color="auto"/>
            <w:left w:val="none" w:sz="0" w:space="0" w:color="auto"/>
            <w:bottom w:val="none" w:sz="0" w:space="0" w:color="auto"/>
            <w:right w:val="none" w:sz="0" w:space="0" w:color="auto"/>
          </w:divBdr>
        </w:div>
        <w:div w:id="1891988088">
          <w:marLeft w:val="0"/>
          <w:marRight w:val="0"/>
          <w:marTop w:val="0"/>
          <w:marBottom w:val="0"/>
          <w:divBdr>
            <w:top w:val="none" w:sz="0" w:space="0" w:color="auto"/>
            <w:left w:val="none" w:sz="0" w:space="0" w:color="auto"/>
            <w:bottom w:val="none" w:sz="0" w:space="0" w:color="auto"/>
            <w:right w:val="none" w:sz="0" w:space="0" w:color="auto"/>
          </w:divBdr>
        </w:div>
        <w:div w:id="2114546295">
          <w:marLeft w:val="0"/>
          <w:marRight w:val="0"/>
          <w:marTop w:val="0"/>
          <w:marBottom w:val="0"/>
          <w:divBdr>
            <w:top w:val="none" w:sz="0" w:space="0" w:color="auto"/>
            <w:left w:val="none" w:sz="0" w:space="0" w:color="auto"/>
            <w:bottom w:val="none" w:sz="0" w:space="0" w:color="auto"/>
            <w:right w:val="none" w:sz="0" w:space="0" w:color="auto"/>
          </w:divBdr>
        </w:div>
        <w:div w:id="1860653171">
          <w:marLeft w:val="0"/>
          <w:marRight w:val="0"/>
          <w:marTop w:val="0"/>
          <w:marBottom w:val="0"/>
          <w:divBdr>
            <w:top w:val="none" w:sz="0" w:space="0" w:color="auto"/>
            <w:left w:val="none" w:sz="0" w:space="0" w:color="auto"/>
            <w:bottom w:val="none" w:sz="0" w:space="0" w:color="auto"/>
            <w:right w:val="none" w:sz="0" w:space="0" w:color="auto"/>
          </w:divBdr>
        </w:div>
        <w:div w:id="2106414002">
          <w:marLeft w:val="0"/>
          <w:marRight w:val="0"/>
          <w:marTop w:val="0"/>
          <w:marBottom w:val="0"/>
          <w:divBdr>
            <w:top w:val="none" w:sz="0" w:space="0" w:color="auto"/>
            <w:left w:val="none" w:sz="0" w:space="0" w:color="auto"/>
            <w:bottom w:val="none" w:sz="0" w:space="0" w:color="auto"/>
            <w:right w:val="none" w:sz="0" w:space="0" w:color="auto"/>
          </w:divBdr>
        </w:div>
        <w:div w:id="2120953627">
          <w:marLeft w:val="0"/>
          <w:marRight w:val="0"/>
          <w:marTop w:val="0"/>
          <w:marBottom w:val="0"/>
          <w:divBdr>
            <w:top w:val="none" w:sz="0" w:space="0" w:color="auto"/>
            <w:left w:val="none" w:sz="0" w:space="0" w:color="auto"/>
            <w:bottom w:val="none" w:sz="0" w:space="0" w:color="auto"/>
            <w:right w:val="none" w:sz="0" w:space="0" w:color="auto"/>
          </w:divBdr>
        </w:div>
        <w:div w:id="648361515">
          <w:marLeft w:val="0"/>
          <w:marRight w:val="0"/>
          <w:marTop w:val="0"/>
          <w:marBottom w:val="0"/>
          <w:divBdr>
            <w:top w:val="none" w:sz="0" w:space="0" w:color="auto"/>
            <w:left w:val="none" w:sz="0" w:space="0" w:color="auto"/>
            <w:bottom w:val="none" w:sz="0" w:space="0" w:color="auto"/>
            <w:right w:val="none" w:sz="0" w:space="0" w:color="auto"/>
          </w:divBdr>
        </w:div>
        <w:div w:id="665129410">
          <w:marLeft w:val="0"/>
          <w:marRight w:val="0"/>
          <w:marTop w:val="0"/>
          <w:marBottom w:val="0"/>
          <w:divBdr>
            <w:top w:val="none" w:sz="0" w:space="0" w:color="auto"/>
            <w:left w:val="none" w:sz="0" w:space="0" w:color="auto"/>
            <w:bottom w:val="none" w:sz="0" w:space="0" w:color="auto"/>
            <w:right w:val="none" w:sz="0" w:space="0" w:color="auto"/>
          </w:divBdr>
        </w:div>
        <w:div w:id="1010370018">
          <w:marLeft w:val="0"/>
          <w:marRight w:val="0"/>
          <w:marTop w:val="0"/>
          <w:marBottom w:val="0"/>
          <w:divBdr>
            <w:top w:val="none" w:sz="0" w:space="0" w:color="auto"/>
            <w:left w:val="none" w:sz="0" w:space="0" w:color="auto"/>
            <w:bottom w:val="none" w:sz="0" w:space="0" w:color="auto"/>
            <w:right w:val="none" w:sz="0" w:space="0" w:color="auto"/>
          </w:divBdr>
        </w:div>
        <w:div w:id="908811491">
          <w:marLeft w:val="0"/>
          <w:marRight w:val="0"/>
          <w:marTop w:val="0"/>
          <w:marBottom w:val="0"/>
          <w:divBdr>
            <w:top w:val="none" w:sz="0" w:space="0" w:color="auto"/>
            <w:left w:val="none" w:sz="0" w:space="0" w:color="auto"/>
            <w:bottom w:val="none" w:sz="0" w:space="0" w:color="auto"/>
            <w:right w:val="none" w:sz="0" w:space="0" w:color="auto"/>
          </w:divBdr>
        </w:div>
        <w:div w:id="61754319">
          <w:marLeft w:val="0"/>
          <w:marRight w:val="0"/>
          <w:marTop w:val="0"/>
          <w:marBottom w:val="0"/>
          <w:divBdr>
            <w:top w:val="none" w:sz="0" w:space="0" w:color="auto"/>
            <w:left w:val="none" w:sz="0" w:space="0" w:color="auto"/>
            <w:bottom w:val="none" w:sz="0" w:space="0" w:color="auto"/>
            <w:right w:val="none" w:sz="0" w:space="0" w:color="auto"/>
          </w:divBdr>
        </w:div>
        <w:div w:id="1382363122">
          <w:marLeft w:val="0"/>
          <w:marRight w:val="0"/>
          <w:marTop w:val="0"/>
          <w:marBottom w:val="0"/>
          <w:divBdr>
            <w:top w:val="none" w:sz="0" w:space="0" w:color="auto"/>
            <w:left w:val="none" w:sz="0" w:space="0" w:color="auto"/>
            <w:bottom w:val="none" w:sz="0" w:space="0" w:color="auto"/>
            <w:right w:val="none" w:sz="0" w:space="0" w:color="auto"/>
          </w:divBdr>
        </w:div>
      </w:divsChild>
    </w:div>
    <w:div w:id="1786920371">
      <w:bodyDiv w:val="1"/>
      <w:marLeft w:val="0"/>
      <w:marRight w:val="0"/>
      <w:marTop w:val="0"/>
      <w:marBottom w:val="0"/>
      <w:divBdr>
        <w:top w:val="none" w:sz="0" w:space="0" w:color="auto"/>
        <w:left w:val="none" w:sz="0" w:space="0" w:color="auto"/>
        <w:bottom w:val="none" w:sz="0" w:space="0" w:color="auto"/>
        <w:right w:val="none" w:sz="0" w:space="0" w:color="auto"/>
      </w:divBdr>
    </w:div>
    <w:div w:id="1801218047">
      <w:bodyDiv w:val="1"/>
      <w:marLeft w:val="0"/>
      <w:marRight w:val="0"/>
      <w:marTop w:val="0"/>
      <w:marBottom w:val="0"/>
      <w:divBdr>
        <w:top w:val="none" w:sz="0" w:space="0" w:color="auto"/>
        <w:left w:val="none" w:sz="0" w:space="0" w:color="auto"/>
        <w:bottom w:val="none" w:sz="0" w:space="0" w:color="auto"/>
        <w:right w:val="none" w:sz="0" w:space="0" w:color="auto"/>
      </w:divBdr>
      <w:divsChild>
        <w:div w:id="1501236358">
          <w:marLeft w:val="0"/>
          <w:marRight w:val="0"/>
          <w:marTop w:val="0"/>
          <w:marBottom w:val="0"/>
          <w:divBdr>
            <w:top w:val="none" w:sz="0" w:space="0" w:color="auto"/>
            <w:left w:val="none" w:sz="0" w:space="0" w:color="auto"/>
            <w:bottom w:val="none" w:sz="0" w:space="0" w:color="auto"/>
            <w:right w:val="none" w:sz="0" w:space="0" w:color="auto"/>
          </w:divBdr>
          <w:divsChild>
            <w:div w:id="1077938983">
              <w:marLeft w:val="0"/>
              <w:marRight w:val="0"/>
              <w:marTop w:val="0"/>
              <w:marBottom w:val="0"/>
              <w:divBdr>
                <w:top w:val="none" w:sz="0" w:space="0" w:color="auto"/>
                <w:left w:val="none" w:sz="0" w:space="0" w:color="auto"/>
                <w:bottom w:val="none" w:sz="0" w:space="0" w:color="auto"/>
                <w:right w:val="none" w:sz="0" w:space="0" w:color="auto"/>
              </w:divBdr>
              <w:divsChild>
                <w:div w:id="186308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841770">
      <w:bodyDiv w:val="1"/>
      <w:marLeft w:val="0"/>
      <w:marRight w:val="0"/>
      <w:marTop w:val="0"/>
      <w:marBottom w:val="0"/>
      <w:divBdr>
        <w:top w:val="none" w:sz="0" w:space="0" w:color="auto"/>
        <w:left w:val="none" w:sz="0" w:space="0" w:color="auto"/>
        <w:bottom w:val="none" w:sz="0" w:space="0" w:color="auto"/>
        <w:right w:val="none" w:sz="0" w:space="0" w:color="auto"/>
      </w:divBdr>
    </w:div>
    <w:div w:id="1806583454">
      <w:bodyDiv w:val="1"/>
      <w:marLeft w:val="0"/>
      <w:marRight w:val="0"/>
      <w:marTop w:val="0"/>
      <w:marBottom w:val="0"/>
      <w:divBdr>
        <w:top w:val="none" w:sz="0" w:space="0" w:color="auto"/>
        <w:left w:val="none" w:sz="0" w:space="0" w:color="auto"/>
        <w:bottom w:val="none" w:sz="0" w:space="0" w:color="auto"/>
        <w:right w:val="none" w:sz="0" w:space="0" w:color="auto"/>
      </w:divBdr>
    </w:div>
    <w:div w:id="1813595108">
      <w:bodyDiv w:val="1"/>
      <w:marLeft w:val="0"/>
      <w:marRight w:val="0"/>
      <w:marTop w:val="0"/>
      <w:marBottom w:val="0"/>
      <w:divBdr>
        <w:top w:val="none" w:sz="0" w:space="0" w:color="auto"/>
        <w:left w:val="none" w:sz="0" w:space="0" w:color="auto"/>
        <w:bottom w:val="none" w:sz="0" w:space="0" w:color="auto"/>
        <w:right w:val="none" w:sz="0" w:space="0" w:color="auto"/>
      </w:divBdr>
    </w:div>
    <w:div w:id="1814785557">
      <w:bodyDiv w:val="1"/>
      <w:marLeft w:val="0"/>
      <w:marRight w:val="0"/>
      <w:marTop w:val="0"/>
      <w:marBottom w:val="0"/>
      <w:divBdr>
        <w:top w:val="none" w:sz="0" w:space="0" w:color="auto"/>
        <w:left w:val="none" w:sz="0" w:space="0" w:color="auto"/>
        <w:bottom w:val="none" w:sz="0" w:space="0" w:color="auto"/>
        <w:right w:val="none" w:sz="0" w:space="0" w:color="auto"/>
      </w:divBdr>
    </w:div>
    <w:div w:id="1819492865">
      <w:bodyDiv w:val="1"/>
      <w:marLeft w:val="0"/>
      <w:marRight w:val="0"/>
      <w:marTop w:val="0"/>
      <w:marBottom w:val="0"/>
      <w:divBdr>
        <w:top w:val="none" w:sz="0" w:space="0" w:color="auto"/>
        <w:left w:val="none" w:sz="0" w:space="0" w:color="auto"/>
        <w:bottom w:val="none" w:sz="0" w:space="0" w:color="auto"/>
        <w:right w:val="none" w:sz="0" w:space="0" w:color="auto"/>
      </w:divBdr>
    </w:div>
    <w:div w:id="1822578914">
      <w:bodyDiv w:val="1"/>
      <w:marLeft w:val="0"/>
      <w:marRight w:val="0"/>
      <w:marTop w:val="0"/>
      <w:marBottom w:val="0"/>
      <w:divBdr>
        <w:top w:val="none" w:sz="0" w:space="0" w:color="auto"/>
        <w:left w:val="none" w:sz="0" w:space="0" w:color="auto"/>
        <w:bottom w:val="none" w:sz="0" w:space="0" w:color="auto"/>
        <w:right w:val="none" w:sz="0" w:space="0" w:color="auto"/>
      </w:divBdr>
    </w:div>
    <w:div w:id="1823691895">
      <w:bodyDiv w:val="1"/>
      <w:marLeft w:val="0"/>
      <w:marRight w:val="0"/>
      <w:marTop w:val="0"/>
      <w:marBottom w:val="0"/>
      <w:divBdr>
        <w:top w:val="none" w:sz="0" w:space="0" w:color="auto"/>
        <w:left w:val="none" w:sz="0" w:space="0" w:color="auto"/>
        <w:bottom w:val="none" w:sz="0" w:space="0" w:color="auto"/>
        <w:right w:val="none" w:sz="0" w:space="0" w:color="auto"/>
      </w:divBdr>
      <w:divsChild>
        <w:div w:id="361367549">
          <w:marLeft w:val="0"/>
          <w:marRight w:val="0"/>
          <w:marTop w:val="0"/>
          <w:marBottom w:val="0"/>
          <w:divBdr>
            <w:top w:val="none" w:sz="0" w:space="0" w:color="auto"/>
            <w:left w:val="none" w:sz="0" w:space="0" w:color="auto"/>
            <w:bottom w:val="none" w:sz="0" w:space="0" w:color="auto"/>
            <w:right w:val="none" w:sz="0" w:space="0" w:color="auto"/>
          </w:divBdr>
        </w:div>
      </w:divsChild>
    </w:div>
    <w:div w:id="1828355400">
      <w:bodyDiv w:val="1"/>
      <w:marLeft w:val="0"/>
      <w:marRight w:val="0"/>
      <w:marTop w:val="0"/>
      <w:marBottom w:val="0"/>
      <w:divBdr>
        <w:top w:val="none" w:sz="0" w:space="0" w:color="auto"/>
        <w:left w:val="none" w:sz="0" w:space="0" w:color="auto"/>
        <w:bottom w:val="none" w:sz="0" w:space="0" w:color="auto"/>
        <w:right w:val="none" w:sz="0" w:space="0" w:color="auto"/>
      </w:divBdr>
    </w:div>
    <w:div w:id="1831562333">
      <w:bodyDiv w:val="1"/>
      <w:marLeft w:val="0"/>
      <w:marRight w:val="0"/>
      <w:marTop w:val="0"/>
      <w:marBottom w:val="0"/>
      <w:divBdr>
        <w:top w:val="none" w:sz="0" w:space="0" w:color="auto"/>
        <w:left w:val="none" w:sz="0" w:space="0" w:color="auto"/>
        <w:bottom w:val="none" w:sz="0" w:space="0" w:color="auto"/>
        <w:right w:val="none" w:sz="0" w:space="0" w:color="auto"/>
      </w:divBdr>
    </w:div>
    <w:div w:id="1837526185">
      <w:bodyDiv w:val="1"/>
      <w:marLeft w:val="0"/>
      <w:marRight w:val="0"/>
      <w:marTop w:val="0"/>
      <w:marBottom w:val="0"/>
      <w:divBdr>
        <w:top w:val="none" w:sz="0" w:space="0" w:color="auto"/>
        <w:left w:val="none" w:sz="0" w:space="0" w:color="auto"/>
        <w:bottom w:val="none" w:sz="0" w:space="0" w:color="auto"/>
        <w:right w:val="none" w:sz="0" w:space="0" w:color="auto"/>
      </w:divBdr>
    </w:div>
    <w:div w:id="1837647597">
      <w:bodyDiv w:val="1"/>
      <w:marLeft w:val="0"/>
      <w:marRight w:val="0"/>
      <w:marTop w:val="0"/>
      <w:marBottom w:val="0"/>
      <w:divBdr>
        <w:top w:val="none" w:sz="0" w:space="0" w:color="auto"/>
        <w:left w:val="none" w:sz="0" w:space="0" w:color="auto"/>
        <w:bottom w:val="none" w:sz="0" w:space="0" w:color="auto"/>
        <w:right w:val="none" w:sz="0" w:space="0" w:color="auto"/>
      </w:divBdr>
    </w:div>
    <w:div w:id="1837915494">
      <w:bodyDiv w:val="1"/>
      <w:marLeft w:val="0"/>
      <w:marRight w:val="0"/>
      <w:marTop w:val="0"/>
      <w:marBottom w:val="0"/>
      <w:divBdr>
        <w:top w:val="none" w:sz="0" w:space="0" w:color="auto"/>
        <w:left w:val="none" w:sz="0" w:space="0" w:color="auto"/>
        <w:bottom w:val="none" w:sz="0" w:space="0" w:color="auto"/>
        <w:right w:val="none" w:sz="0" w:space="0" w:color="auto"/>
      </w:divBdr>
    </w:div>
    <w:div w:id="1847399689">
      <w:bodyDiv w:val="1"/>
      <w:marLeft w:val="0"/>
      <w:marRight w:val="0"/>
      <w:marTop w:val="0"/>
      <w:marBottom w:val="0"/>
      <w:divBdr>
        <w:top w:val="none" w:sz="0" w:space="0" w:color="auto"/>
        <w:left w:val="none" w:sz="0" w:space="0" w:color="auto"/>
        <w:bottom w:val="none" w:sz="0" w:space="0" w:color="auto"/>
        <w:right w:val="none" w:sz="0" w:space="0" w:color="auto"/>
      </w:divBdr>
      <w:divsChild>
        <w:div w:id="859123284">
          <w:marLeft w:val="0"/>
          <w:marRight w:val="0"/>
          <w:marTop w:val="0"/>
          <w:marBottom w:val="0"/>
          <w:divBdr>
            <w:top w:val="none" w:sz="0" w:space="0" w:color="auto"/>
            <w:left w:val="none" w:sz="0" w:space="0" w:color="auto"/>
            <w:bottom w:val="none" w:sz="0" w:space="0" w:color="auto"/>
            <w:right w:val="none" w:sz="0" w:space="0" w:color="auto"/>
          </w:divBdr>
        </w:div>
      </w:divsChild>
    </w:div>
    <w:div w:id="1854956149">
      <w:bodyDiv w:val="1"/>
      <w:marLeft w:val="0"/>
      <w:marRight w:val="0"/>
      <w:marTop w:val="0"/>
      <w:marBottom w:val="0"/>
      <w:divBdr>
        <w:top w:val="none" w:sz="0" w:space="0" w:color="auto"/>
        <w:left w:val="none" w:sz="0" w:space="0" w:color="auto"/>
        <w:bottom w:val="none" w:sz="0" w:space="0" w:color="auto"/>
        <w:right w:val="none" w:sz="0" w:space="0" w:color="auto"/>
      </w:divBdr>
      <w:divsChild>
        <w:div w:id="1681858138">
          <w:marLeft w:val="0"/>
          <w:marRight w:val="0"/>
          <w:marTop w:val="0"/>
          <w:marBottom w:val="0"/>
          <w:divBdr>
            <w:top w:val="none" w:sz="0" w:space="0" w:color="auto"/>
            <w:left w:val="none" w:sz="0" w:space="0" w:color="auto"/>
            <w:bottom w:val="none" w:sz="0" w:space="0" w:color="auto"/>
            <w:right w:val="none" w:sz="0" w:space="0" w:color="auto"/>
          </w:divBdr>
        </w:div>
      </w:divsChild>
    </w:div>
    <w:div w:id="1856070894">
      <w:bodyDiv w:val="1"/>
      <w:marLeft w:val="0"/>
      <w:marRight w:val="0"/>
      <w:marTop w:val="0"/>
      <w:marBottom w:val="0"/>
      <w:divBdr>
        <w:top w:val="none" w:sz="0" w:space="0" w:color="auto"/>
        <w:left w:val="none" w:sz="0" w:space="0" w:color="auto"/>
        <w:bottom w:val="none" w:sz="0" w:space="0" w:color="auto"/>
        <w:right w:val="none" w:sz="0" w:space="0" w:color="auto"/>
      </w:divBdr>
    </w:div>
    <w:div w:id="1856192346">
      <w:bodyDiv w:val="1"/>
      <w:marLeft w:val="0"/>
      <w:marRight w:val="0"/>
      <w:marTop w:val="0"/>
      <w:marBottom w:val="0"/>
      <w:divBdr>
        <w:top w:val="none" w:sz="0" w:space="0" w:color="auto"/>
        <w:left w:val="none" w:sz="0" w:space="0" w:color="auto"/>
        <w:bottom w:val="none" w:sz="0" w:space="0" w:color="auto"/>
        <w:right w:val="none" w:sz="0" w:space="0" w:color="auto"/>
      </w:divBdr>
    </w:div>
    <w:div w:id="1869176694">
      <w:bodyDiv w:val="1"/>
      <w:marLeft w:val="0"/>
      <w:marRight w:val="0"/>
      <w:marTop w:val="0"/>
      <w:marBottom w:val="0"/>
      <w:divBdr>
        <w:top w:val="none" w:sz="0" w:space="0" w:color="auto"/>
        <w:left w:val="none" w:sz="0" w:space="0" w:color="auto"/>
        <w:bottom w:val="none" w:sz="0" w:space="0" w:color="auto"/>
        <w:right w:val="none" w:sz="0" w:space="0" w:color="auto"/>
      </w:divBdr>
    </w:div>
    <w:div w:id="1878926498">
      <w:bodyDiv w:val="1"/>
      <w:marLeft w:val="0"/>
      <w:marRight w:val="0"/>
      <w:marTop w:val="0"/>
      <w:marBottom w:val="0"/>
      <w:divBdr>
        <w:top w:val="none" w:sz="0" w:space="0" w:color="auto"/>
        <w:left w:val="none" w:sz="0" w:space="0" w:color="auto"/>
        <w:bottom w:val="none" w:sz="0" w:space="0" w:color="auto"/>
        <w:right w:val="none" w:sz="0" w:space="0" w:color="auto"/>
      </w:divBdr>
      <w:divsChild>
        <w:div w:id="1866166403">
          <w:marLeft w:val="0"/>
          <w:marRight w:val="0"/>
          <w:marTop w:val="0"/>
          <w:marBottom w:val="0"/>
          <w:divBdr>
            <w:top w:val="none" w:sz="0" w:space="0" w:color="auto"/>
            <w:left w:val="none" w:sz="0" w:space="0" w:color="auto"/>
            <w:bottom w:val="none" w:sz="0" w:space="0" w:color="auto"/>
            <w:right w:val="none" w:sz="0" w:space="0" w:color="auto"/>
          </w:divBdr>
        </w:div>
      </w:divsChild>
    </w:div>
    <w:div w:id="1879465189">
      <w:bodyDiv w:val="1"/>
      <w:marLeft w:val="0"/>
      <w:marRight w:val="0"/>
      <w:marTop w:val="0"/>
      <w:marBottom w:val="0"/>
      <w:divBdr>
        <w:top w:val="none" w:sz="0" w:space="0" w:color="auto"/>
        <w:left w:val="none" w:sz="0" w:space="0" w:color="auto"/>
        <w:bottom w:val="none" w:sz="0" w:space="0" w:color="auto"/>
        <w:right w:val="none" w:sz="0" w:space="0" w:color="auto"/>
      </w:divBdr>
    </w:div>
    <w:div w:id="1879588555">
      <w:bodyDiv w:val="1"/>
      <w:marLeft w:val="0"/>
      <w:marRight w:val="0"/>
      <w:marTop w:val="0"/>
      <w:marBottom w:val="0"/>
      <w:divBdr>
        <w:top w:val="none" w:sz="0" w:space="0" w:color="auto"/>
        <w:left w:val="none" w:sz="0" w:space="0" w:color="auto"/>
        <w:bottom w:val="none" w:sz="0" w:space="0" w:color="auto"/>
        <w:right w:val="none" w:sz="0" w:space="0" w:color="auto"/>
      </w:divBdr>
      <w:divsChild>
        <w:div w:id="1144347657">
          <w:marLeft w:val="0"/>
          <w:marRight w:val="0"/>
          <w:marTop w:val="0"/>
          <w:marBottom w:val="0"/>
          <w:divBdr>
            <w:top w:val="none" w:sz="0" w:space="0" w:color="auto"/>
            <w:left w:val="none" w:sz="0" w:space="0" w:color="auto"/>
            <w:bottom w:val="none" w:sz="0" w:space="0" w:color="auto"/>
            <w:right w:val="none" w:sz="0" w:space="0" w:color="auto"/>
          </w:divBdr>
        </w:div>
      </w:divsChild>
    </w:div>
    <w:div w:id="1879735508">
      <w:bodyDiv w:val="1"/>
      <w:marLeft w:val="0"/>
      <w:marRight w:val="0"/>
      <w:marTop w:val="0"/>
      <w:marBottom w:val="0"/>
      <w:divBdr>
        <w:top w:val="none" w:sz="0" w:space="0" w:color="auto"/>
        <w:left w:val="none" w:sz="0" w:space="0" w:color="auto"/>
        <w:bottom w:val="none" w:sz="0" w:space="0" w:color="auto"/>
        <w:right w:val="none" w:sz="0" w:space="0" w:color="auto"/>
      </w:divBdr>
    </w:div>
    <w:div w:id="1889565048">
      <w:bodyDiv w:val="1"/>
      <w:marLeft w:val="0"/>
      <w:marRight w:val="0"/>
      <w:marTop w:val="0"/>
      <w:marBottom w:val="0"/>
      <w:divBdr>
        <w:top w:val="none" w:sz="0" w:space="0" w:color="auto"/>
        <w:left w:val="none" w:sz="0" w:space="0" w:color="auto"/>
        <w:bottom w:val="none" w:sz="0" w:space="0" w:color="auto"/>
        <w:right w:val="none" w:sz="0" w:space="0" w:color="auto"/>
      </w:divBdr>
    </w:div>
    <w:div w:id="1893810866">
      <w:bodyDiv w:val="1"/>
      <w:marLeft w:val="0"/>
      <w:marRight w:val="0"/>
      <w:marTop w:val="0"/>
      <w:marBottom w:val="0"/>
      <w:divBdr>
        <w:top w:val="none" w:sz="0" w:space="0" w:color="auto"/>
        <w:left w:val="none" w:sz="0" w:space="0" w:color="auto"/>
        <w:bottom w:val="none" w:sz="0" w:space="0" w:color="auto"/>
        <w:right w:val="none" w:sz="0" w:space="0" w:color="auto"/>
      </w:divBdr>
    </w:div>
    <w:div w:id="1895115213">
      <w:bodyDiv w:val="1"/>
      <w:marLeft w:val="0"/>
      <w:marRight w:val="0"/>
      <w:marTop w:val="0"/>
      <w:marBottom w:val="0"/>
      <w:divBdr>
        <w:top w:val="none" w:sz="0" w:space="0" w:color="auto"/>
        <w:left w:val="none" w:sz="0" w:space="0" w:color="auto"/>
        <w:bottom w:val="none" w:sz="0" w:space="0" w:color="auto"/>
        <w:right w:val="none" w:sz="0" w:space="0" w:color="auto"/>
      </w:divBdr>
      <w:divsChild>
        <w:div w:id="1243831118">
          <w:marLeft w:val="0"/>
          <w:marRight w:val="0"/>
          <w:marTop w:val="0"/>
          <w:marBottom w:val="0"/>
          <w:divBdr>
            <w:top w:val="none" w:sz="0" w:space="0" w:color="auto"/>
            <w:left w:val="none" w:sz="0" w:space="0" w:color="auto"/>
            <w:bottom w:val="none" w:sz="0" w:space="0" w:color="auto"/>
            <w:right w:val="none" w:sz="0" w:space="0" w:color="auto"/>
          </w:divBdr>
        </w:div>
      </w:divsChild>
    </w:div>
    <w:div w:id="1898201851">
      <w:bodyDiv w:val="1"/>
      <w:marLeft w:val="0"/>
      <w:marRight w:val="0"/>
      <w:marTop w:val="0"/>
      <w:marBottom w:val="0"/>
      <w:divBdr>
        <w:top w:val="none" w:sz="0" w:space="0" w:color="auto"/>
        <w:left w:val="none" w:sz="0" w:space="0" w:color="auto"/>
        <w:bottom w:val="none" w:sz="0" w:space="0" w:color="auto"/>
        <w:right w:val="none" w:sz="0" w:space="0" w:color="auto"/>
      </w:divBdr>
    </w:div>
    <w:div w:id="1916208626">
      <w:bodyDiv w:val="1"/>
      <w:marLeft w:val="0"/>
      <w:marRight w:val="0"/>
      <w:marTop w:val="0"/>
      <w:marBottom w:val="0"/>
      <w:divBdr>
        <w:top w:val="none" w:sz="0" w:space="0" w:color="auto"/>
        <w:left w:val="none" w:sz="0" w:space="0" w:color="auto"/>
        <w:bottom w:val="none" w:sz="0" w:space="0" w:color="auto"/>
        <w:right w:val="none" w:sz="0" w:space="0" w:color="auto"/>
      </w:divBdr>
    </w:div>
    <w:div w:id="1917082963">
      <w:bodyDiv w:val="1"/>
      <w:marLeft w:val="0"/>
      <w:marRight w:val="0"/>
      <w:marTop w:val="0"/>
      <w:marBottom w:val="0"/>
      <w:divBdr>
        <w:top w:val="none" w:sz="0" w:space="0" w:color="auto"/>
        <w:left w:val="none" w:sz="0" w:space="0" w:color="auto"/>
        <w:bottom w:val="none" w:sz="0" w:space="0" w:color="auto"/>
        <w:right w:val="none" w:sz="0" w:space="0" w:color="auto"/>
      </w:divBdr>
    </w:div>
    <w:div w:id="1917084662">
      <w:bodyDiv w:val="1"/>
      <w:marLeft w:val="0"/>
      <w:marRight w:val="0"/>
      <w:marTop w:val="0"/>
      <w:marBottom w:val="0"/>
      <w:divBdr>
        <w:top w:val="none" w:sz="0" w:space="0" w:color="auto"/>
        <w:left w:val="none" w:sz="0" w:space="0" w:color="auto"/>
        <w:bottom w:val="none" w:sz="0" w:space="0" w:color="auto"/>
        <w:right w:val="none" w:sz="0" w:space="0" w:color="auto"/>
      </w:divBdr>
    </w:div>
    <w:div w:id="1921676709">
      <w:bodyDiv w:val="1"/>
      <w:marLeft w:val="0"/>
      <w:marRight w:val="0"/>
      <w:marTop w:val="0"/>
      <w:marBottom w:val="0"/>
      <w:divBdr>
        <w:top w:val="none" w:sz="0" w:space="0" w:color="auto"/>
        <w:left w:val="none" w:sz="0" w:space="0" w:color="auto"/>
        <w:bottom w:val="none" w:sz="0" w:space="0" w:color="auto"/>
        <w:right w:val="none" w:sz="0" w:space="0" w:color="auto"/>
      </w:divBdr>
      <w:divsChild>
        <w:div w:id="1348829106">
          <w:marLeft w:val="0"/>
          <w:marRight w:val="0"/>
          <w:marTop w:val="0"/>
          <w:marBottom w:val="0"/>
          <w:divBdr>
            <w:top w:val="none" w:sz="0" w:space="0" w:color="auto"/>
            <w:left w:val="none" w:sz="0" w:space="0" w:color="auto"/>
            <w:bottom w:val="none" w:sz="0" w:space="0" w:color="auto"/>
            <w:right w:val="none" w:sz="0" w:space="0" w:color="auto"/>
          </w:divBdr>
        </w:div>
      </w:divsChild>
    </w:div>
    <w:div w:id="1924217684">
      <w:bodyDiv w:val="1"/>
      <w:marLeft w:val="0"/>
      <w:marRight w:val="0"/>
      <w:marTop w:val="0"/>
      <w:marBottom w:val="0"/>
      <w:divBdr>
        <w:top w:val="none" w:sz="0" w:space="0" w:color="auto"/>
        <w:left w:val="none" w:sz="0" w:space="0" w:color="auto"/>
        <w:bottom w:val="none" w:sz="0" w:space="0" w:color="auto"/>
        <w:right w:val="none" w:sz="0" w:space="0" w:color="auto"/>
      </w:divBdr>
    </w:div>
    <w:div w:id="1924414040">
      <w:bodyDiv w:val="1"/>
      <w:marLeft w:val="0"/>
      <w:marRight w:val="0"/>
      <w:marTop w:val="0"/>
      <w:marBottom w:val="0"/>
      <w:divBdr>
        <w:top w:val="none" w:sz="0" w:space="0" w:color="auto"/>
        <w:left w:val="none" w:sz="0" w:space="0" w:color="auto"/>
        <w:bottom w:val="none" w:sz="0" w:space="0" w:color="auto"/>
        <w:right w:val="none" w:sz="0" w:space="0" w:color="auto"/>
      </w:divBdr>
    </w:div>
    <w:div w:id="1925607784">
      <w:bodyDiv w:val="1"/>
      <w:marLeft w:val="0"/>
      <w:marRight w:val="0"/>
      <w:marTop w:val="0"/>
      <w:marBottom w:val="0"/>
      <w:divBdr>
        <w:top w:val="none" w:sz="0" w:space="0" w:color="auto"/>
        <w:left w:val="none" w:sz="0" w:space="0" w:color="auto"/>
        <w:bottom w:val="none" w:sz="0" w:space="0" w:color="auto"/>
        <w:right w:val="none" w:sz="0" w:space="0" w:color="auto"/>
      </w:divBdr>
    </w:div>
    <w:div w:id="1933127968">
      <w:bodyDiv w:val="1"/>
      <w:marLeft w:val="0"/>
      <w:marRight w:val="0"/>
      <w:marTop w:val="0"/>
      <w:marBottom w:val="0"/>
      <w:divBdr>
        <w:top w:val="none" w:sz="0" w:space="0" w:color="auto"/>
        <w:left w:val="none" w:sz="0" w:space="0" w:color="auto"/>
        <w:bottom w:val="none" w:sz="0" w:space="0" w:color="auto"/>
        <w:right w:val="none" w:sz="0" w:space="0" w:color="auto"/>
      </w:divBdr>
      <w:divsChild>
        <w:div w:id="1493253217">
          <w:marLeft w:val="0"/>
          <w:marRight w:val="0"/>
          <w:marTop w:val="0"/>
          <w:marBottom w:val="0"/>
          <w:divBdr>
            <w:top w:val="none" w:sz="0" w:space="0" w:color="auto"/>
            <w:left w:val="none" w:sz="0" w:space="0" w:color="auto"/>
            <w:bottom w:val="none" w:sz="0" w:space="0" w:color="auto"/>
            <w:right w:val="none" w:sz="0" w:space="0" w:color="auto"/>
          </w:divBdr>
        </w:div>
      </w:divsChild>
    </w:div>
    <w:div w:id="1936596866">
      <w:bodyDiv w:val="1"/>
      <w:marLeft w:val="0"/>
      <w:marRight w:val="0"/>
      <w:marTop w:val="0"/>
      <w:marBottom w:val="0"/>
      <w:divBdr>
        <w:top w:val="none" w:sz="0" w:space="0" w:color="auto"/>
        <w:left w:val="none" w:sz="0" w:space="0" w:color="auto"/>
        <w:bottom w:val="none" w:sz="0" w:space="0" w:color="auto"/>
        <w:right w:val="none" w:sz="0" w:space="0" w:color="auto"/>
      </w:divBdr>
      <w:divsChild>
        <w:div w:id="195630238">
          <w:marLeft w:val="0"/>
          <w:marRight w:val="0"/>
          <w:marTop w:val="0"/>
          <w:marBottom w:val="0"/>
          <w:divBdr>
            <w:top w:val="none" w:sz="0" w:space="0" w:color="auto"/>
            <w:left w:val="none" w:sz="0" w:space="0" w:color="auto"/>
            <w:bottom w:val="none" w:sz="0" w:space="0" w:color="auto"/>
            <w:right w:val="none" w:sz="0" w:space="0" w:color="auto"/>
          </w:divBdr>
        </w:div>
      </w:divsChild>
    </w:div>
    <w:div w:id="1943099071">
      <w:bodyDiv w:val="1"/>
      <w:marLeft w:val="0"/>
      <w:marRight w:val="0"/>
      <w:marTop w:val="0"/>
      <w:marBottom w:val="0"/>
      <w:divBdr>
        <w:top w:val="none" w:sz="0" w:space="0" w:color="auto"/>
        <w:left w:val="none" w:sz="0" w:space="0" w:color="auto"/>
        <w:bottom w:val="none" w:sz="0" w:space="0" w:color="auto"/>
        <w:right w:val="none" w:sz="0" w:space="0" w:color="auto"/>
      </w:divBdr>
    </w:div>
    <w:div w:id="1949504163">
      <w:bodyDiv w:val="1"/>
      <w:marLeft w:val="0"/>
      <w:marRight w:val="0"/>
      <w:marTop w:val="0"/>
      <w:marBottom w:val="0"/>
      <w:divBdr>
        <w:top w:val="none" w:sz="0" w:space="0" w:color="auto"/>
        <w:left w:val="none" w:sz="0" w:space="0" w:color="auto"/>
        <w:bottom w:val="none" w:sz="0" w:space="0" w:color="auto"/>
        <w:right w:val="none" w:sz="0" w:space="0" w:color="auto"/>
      </w:divBdr>
    </w:div>
    <w:div w:id="1953316761">
      <w:bodyDiv w:val="1"/>
      <w:marLeft w:val="0"/>
      <w:marRight w:val="0"/>
      <w:marTop w:val="0"/>
      <w:marBottom w:val="0"/>
      <w:divBdr>
        <w:top w:val="none" w:sz="0" w:space="0" w:color="auto"/>
        <w:left w:val="none" w:sz="0" w:space="0" w:color="auto"/>
        <w:bottom w:val="none" w:sz="0" w:space="0" w:color="auto"/>
        <w:right w:val="none" w:sz="0" w:space="0" w:color="auto"/>
      </w:divBdr>
    </w:div>
    <w:div w:id="1955475497">
      <w:bodyDiv w:val="1"/>
      <w:marLeft w:val="0"/>
      <w:marRight w:val="0"/>
      <w:marTop w:val="0"/>
      <w:marBottom w:val="0"/>
      <w:divBdr>
        <w:top w:val="none" w:sz="0" w:space="0" w:color="auto"/>
        <w:left w:val="none" w:sz="0" w:space="0" w:color="auto"/>
        <w:bottom w:val="none" w:sz="0" w:space="0" w:color="auto"/>
        <w:right w:val="none" w:sz="0" w:space="0" w:color="auto"/>
      </w:divBdr>
    </w:div>
    <w:div w:id="1957369698">
      <w:bodyDiv w:val="1"/>
      <w:marLeft w:val="0"/>
      <w:marRight w:val="0"/>
      <w:marTop w:val="0"/>
      <w:marBottom w:val="0"/>
      <w:divBdr>
        <w:top w:val="none" w:sz="0" w:space="0" w:color="auto"/>
        <w:left w:val="none" w:sz="0" w:space="0" w:color="auto"/>
        <w:bottom w:val="none" w:sz="0" w:space="0" w:color="auto"/>
        <w:right w:val="none" w:sz="0" w:space="0" w:color="auto"/>
      </w:divBdr>
    </w:div>
    <w:div w:id="1957636232">
      <w:bodyDiv w:val="1"/>
      <w:marLeft w:val="0"/>
      <w:marRight w:val="0"/>
      <w:marTop w:val="0"/>
      <w:marBottom w:val="0"/>
      <w:divBdr>
        <w:top w:val="none" w:sz="0" w:space="0" w:color="auto"/>
        <w:left w:val="none" w:sz="0" w:space="0" w:color="auto"/>
        <w:bottom w:val="none" w:sz="0" w:space="0" w:color="auto"/>
        <w:right w:val="none" w:sz="0" w:space="0" w:color="auto"/>
      </w:divBdr>
    </w:div>
    <w:div w:id="1957641504">
      <w:bodyDiv w:val="1"/>
      <w:marLeft w:val="0"/>
      <w:marRight w:val="0"/>
      <w:marTop w:val="0"/>
      <w:marBottom w:val="0"/>
      <w:divBdr>
        <w:top w:val="none" w:sz="0" w:space="0" w:color="auto"/>
        <w:left w:val="none" w:sz="0" w:space="0" w:color="auto"/>
        <w:bottom w:val="none" w:sz="0" w:space="0" w:color="auto"/>
        <w:right w:val="none" w:sz="0" w:space="0" w:color="auto"/>
      </w:divBdr>
      <w:divsChild>
        <w:div w:id="881787754">
          <w:marLeft w:val="0"/>
          <w:marRight w:val="0"/>
          <w:marTop w:val="0"/>
          <w:marBottom w:val="0"/>
          <w:divBdr>
            <w:top w:val="none" w:sz="0" w:space="0" w:color="auto"/>
            <w:left w:val="none" w:sz="0" w:space="0" w:color="auto"/>
            <w:bottom w:val="none" w:sz="0" w:space="0" w:color="auto"/>
            <w:right w:val="none" w:sz="0" w:space="0" w:color="auto"/>
          </w:divBdr>
        </w:div>
      </w:divsChild>
    </w:div>
    <w:div w:id="1963000851">
      <w:bodyDiv w:val="1"/>
      <w:marLeft w:val="0"/>
      <w:marRight w:val="0"/>
      <w:marTop w:val="0"/>
      <w:marBottom w:val="0"/>
      <w:divBdr>
        <w:top w:val="none" w:sz="0" w:space="0" w:color="auto"/>
        <w:left w:val="none" w:sz="0" w:space="0" w:color="auto"/>
        <w:bottom w:val="none" w:sz="0" w:space="0" w:color="auto"/>
        <w:right w:val="none" w:sz="0" w:space="0" w:color="auto"/>
      </w:divBdr>
    </w:div>
    <w:div w:id="1969776930">
      <w:bodyDiv w:val="1"/>
      <w:marLeft w:val="0"/>
      <w:marRight w:val="0"/>
      <w:marTop w:val="0"/>
      <w:marBottom w:val="0"/>
      <w:divBdr>
        <w:top w:val="none" w:sz="0" w:space="0" w:color="auto"/>
        <w:left w:val="none" w:sz="0" w:space="0" w:color="auto"/>
        <w:bottom w:val="none" w:sz="0" w:space="0" w:color="auto"/>
        <w:right w:val="none" w:sz="0" w:space="0" w:color="auto"/>
      </w:divBdr>
    </w:div>
    <w:div w:id="1976641371">
      <w:bodyDiv w:val="1"/>
      <w:marLeft w:val="0"/>
      <w:marRight w:val="0"/>
      <w:marTop w:val="0"/>
      <w:marBottom w:val="0"/>
      <w:divBdr>
        <w:top w:val="none" w:sz="0" w:space="0" w:color="auto"/>
        <w:left w:val="none" w:sz="0" w:space="0" w:color="auto"/>
        <w:bottom w:val="none" w:sz="0" w:space="0" w:color="auto"/>
        <w:right w:val="none" w:sz="0" w:space="0" w:color="auto"/>
      </w:divBdr>
    </w:div>
    <w:div w:id="1980185564">
      <w:bodyDiv w:val="1"/>
      <w:marLeft w:val="0"/>
      <w:marRight w:val="0"/>
      <w:marTop w:val="0"/>
      <w:marBottom w:val="0"/>
      <w:divBdr>
        <w:top w:val="none" w:sz="0" w:space="0" w:color="auto"/>
        <w:left w:val="none" w:sz="0" w:space="0" w:color="auto"/>
        <w:bottom w:val="none" w:sz="0" w:space="0" w:color="auto"/>
        <w:right w:val="none" w:sz="0" w:space="0" w:color="auto"/>
      </w:divBdr>
    </w:div>
    <w:div w:id="1986733550">
      <w:bodyDiv w:val="1"/>
      <w:marLeft w:val="0"/>
      <w:marRight w:val="0"/>
      <w:marTop w:val="0"/>
      <w:marBottom w:val="0"/>
      <w:divBdr>
        <w:top w:val="none" w:sz="0" w:space="0" w:color="auto"/>
        <w:left w:val="none" w:sz="0" w:space="0" w:color="auto"/>
        <w:bottom w:val="none" w:sz="0" w:space="0" w:color="auto"/>
        <w:right w:val="none" w:sz="0" w:space="0" w:color="auto"/>
      </w:divBdr>
    </w:div>
    <w:div w:id="1989433137">
      <w:bodyDiv w:val="1"/>
      <w:marLeft w:val="0"/>
      <w:marRight w:val="0"/>
      <w:marTop w:val="0"/>
      <w:marBottom w:val="0"/>
      <w:divBdr>
        <w:top w:val="none" w:sz="0" w:space="0" w:color="auto"/>
        <w:left w:val="none" w:sz="0" w:space="0" w:color="auto"/>
        <w:bottom w:val="none" w:sz="0" w:space="0" w:color="auto"/>
        <w:right w:val="none" w:sz="0" w:space="0" w:color="auto"/>
      </w:divBdr>
    </w:div>
    <w:div w:id="1990590631">
      <w:bodyDiv w:val="1"/>
      <w:marLeft w:val="0"/>
      <w:marRight w:val="0"/>
      <w:marTop w:val="0"/>
      <w:marBottom w:val="0"/>
      <w:divBdr>
        <w:top w:val="none" w:sz="0" w:space="0" w:color="auto"/>
        <w:left w:val="none" w:sz="0" w:space="0" w:color="auto"/>
        <w:bottom w:val="none" w:sz="0" w:space="0" w:color="auto"/>
        <w:right w:val="none" w:sz="0" w:space="0" w:color="auto"/>
      </w:divBdr>
    </w:div>
    <w:div w:id="1990865036">
      <w:bodyDiv w:val="1"/>
      <w:marLeft w:val="0"/>
      <w:marRight w:val="0"/>
      <w:marTop w:val="0"/>
      <w:marBottom w:val="0"/>
      <w:divBdr>
        <w:top w:val="none" w:sz="0" w:space="0" w:color="auto"/>
        <w:left w:val="none" w:sz="0" w:space="0" w:color="auto"/>
        <w:bottom w:val="none" w:sz="0" w:space="0" w:color="auto"/>
        <w:right w:val="none" w:sz="0" w:space="0" w:color="auto"/>
      </w:divBdr>
      <w:divsChild>
        <w:div w:id="782461575">
          <w:marLeft w:val="0"/>
          <w:marRight w:val="0"/>
          <w:marTop w:val="0"/>
          <w:marBottom w:val="0"/>
          <w:divBdr>
            <w:top w:val="none" w:sz="0" w:space="0" w:color="auto"/>
            <w:left w:val="none" w:sz="0" w:space="0" w:color="auto"/>
            <w:bottom w:val="none" w:sz="0" w:space="0" w:color="auto"/>
            <w:right w:val="none" w:sz="0" w:space="0" w:color="auto"/>
          </w:divBdr>
        </w:div>
      </w:divsChild>
    </w:div>
    <w:div w:id="1991203371">
      <w:bodyDiv w:val="1"/>
      <w:marLeft w:val="0"/>
      <w:marRight w:val="0"/>
      <w:marTop w:val="0"/>
      <w:marBottom w:val="0"/>
      <w:divBdr>
        <w:top w:val="none" w:sz="0" w:space="0" w:color="auto"/>
        <w:left w:val="none" w:sz="0" w:space="0" w:color="auto"/>
        <w:bottom w:val="none" w:sz="0" w:space="0" w:color="auto"/>
        <w:right w:val="none" w:sz="0" w:space="0" w:color="auto"/>
      </w:divBdr>
      <w:divsChild>
        <w:div w:id="1013144282">
          <w:marLeft w:val="0"/>
          <w:marRight w:val="0"/>
          <w:marTop w:val="0"/>
          <w:marBottom w:val="0"/>
          <w:divBdr>
            <w:top w:val="none" w:sz="0" w:space="0" w:color="auto"/>
            <w:left w:val="none" w:sz="0" w:space="0" w:color="auto"/>
            <w:bottom w:val="none" w:sz="0" w:space="0" w:color="auto"/>
            <w:right w:val="none" w:sz="0" w:space="0" w:color="auto"/>
          </w:divBdr>
        </w:div>
      </w:divsChild>
    </w:div>
    <w:div w:id="1992245677">
      <w:bodyDiv w:val="1"/>
      <w:marLeft w:val="0"/>
      <w:marRight w:val="0"/>
      <w:marTop w:val="0"/>
      <w:marBottom w:val="0"/>
      <w:divBdr>
        <w:top w:val="none" w:sz="0" w:space="0" w:color="auto"/>
        <w:left w:val="none" w:sz="0" w:space="0" w:color="auto"/>
        <w:bottom w:val="none" w:sz="0" w:space="0" w:color="auto"/>
        <w:right w:val="none" w:sz="0" w:space="0" w:color="auto"/>
      </w:divBdr>
      <w:divsChild>
        <w:div w:id="665404704">
          <w:marLeft w:val="0"/>
          <w:marRight w:val="0"/>
          <w:marTop w:val="0"/>
          <w:marBottom w:val="0"/>
          <w:divBdr>
            <w:top w:val="none" w:sz="0" w:space="0" w:color="auto"/>
            <w:left w:val="none" w:sz="0" w:space="0" w:color="auto"/>
            <w:bottom w:val="none" w:sz="0" w:space="0" w:color="auto"/>
            <w:right w:val="none" w:sz="0" w:space="0" w:color="auto"/>
          </w:divBdr>
        </w:div>
      </w:divsChild>
    </w:div>
    <w:div w:id="1996450126">
      <w:bodyDiv w:val="1"/>
      <w:marLeft w:val="0"/>
      <w:marRight w:val="0"/>
      <w:marTop w:val="0"/>
      <w:marBottom w:val="0"/>
      <w:divBdr>
        <w:top w:val="none" w:sz="0" w:space="0" w:color="auto"/>
        <w:left w:val="none" w:sz="0" w:space="0" w:color="auto"/>
        <w:bottom w:val="none" w:sz="0" w:space="0" w:color="auto"/>
        <w:right w:val="none" w:sz="0" w:space="0" w:color="auto"/>
      </w:divBdr>
    </w:div>
    <w:div w:id="2005618734">
      <w:bodyDiv w:val="1"/>
      <w:marLeft w:val="0"/>
      <w:marRight w:val="0"/>
      <w:marTop w:val="0"/>
      <w:marBottom w:val="0"/>
      <w:divBdr>
        <w:top w:val="none" w:sz="0" w:space="0" w:color="auto"/>
        <w:left w:val="none" w:sz="0" w:space="0" w:color="auto"/>
        <w:bottom w:val="none" w:sz="0" w:space="0" w:color="auto"/>
        <w:right w:val="none" w:sz="0" w:space="0" w:color="auto"/>
      </w:divBdr>
    </w:div>
    <w:div w:id="2008167834">
      <w:bodyDiv w:val="1"/>
      <w:marLeft w:val="0"/>
      <w:marRight w:val="0"/>
      <w:marTop w:val="0"/>
      <w:marBottom w:val="0"/>
      <w:divBdr>
        <w:top w:val="none" w:sz="0" w:space="0" w:color="auto"/>
        <w:left w:val="none" w:sz="0" w:space="0" w:color="auto"/>
        <w:bottom w:val="none" w:sz="0" w:space="0" w:color="auto"/>
        <w:right w:val="none" w:sz="0" w:space="0" w:color="auto"/>
      </w:divBdr>
    </w:div>
    <w:div w:id="2008170070">
      <w:bodyDiv w:val="1"/>
      <w:marLeft w:val="0"/>
      <w:marRight w:val="0"/>
      <w:marTop w:val="0"/>
      <w:marBottom w:val="0"/>
      <w:divBdr>
        <w:top w:val="none" w:sz="0" w:space="0" w:color="auto"/>
        <w:left w:val="none" w:sz="0" w:space="0" w:color="auto"/>
        <w:bottom w:val="none" w:sz="0" w:space="0" w:color="auto"/>
        <w:right w:val="none" w:sz="0" w:space="0" w:color="auto"/>
      </w:divBdr>
    </w:div>
    <w:div w:id="2008551693">
      <w:bodyDiv w:val="1"/>
      <w:marLeft w:val="0"/>
      <w:marRight w:val="0"/>
      <w:marTop w:val="0"/>
      <w:marBottom w:val="0"/>
      <w:divBdr>
        <w:top w:val="none" w:sz="0" w:space="0" w:color="auto"/>
        <w:left w:val="none" w:sz="0" w:space="0" w:color="auto"/>
        <w:bottom w:val="none" w:sz="0" w:space="0" w:color="auto"/>
        <w:right w:val="none" w:sz="0" w:space="0" w:color="auto"/>
      </w:divBdr>
    </w:div>
    <w:div w:id="2011447059">
      <w:bodyDiv w:val="1"/>
      <w:marLeft w:val="0"/>
      <w:marRight w:val="0"/>
      <w:marTop w:val="0"/>
      <w:marBottom w:val="0"/>
      <w:divBdr>
        <w:top w:val="none" w:sz="0" w:space="0" w:color="auto"/>
        <w:left w:val="none" w:sz="0" w:space="0" w:color="auto"/>
        <w:bottom w:val="none" w:sz="0" w:space="0" w:color="auto"/>
        <w:right w:val="none" w:sz="0" w:space="0" w:color="auto"/>
      </w:divBdr>
      <w:divsChild>
        <w:div w:id="1256590230">
          <w:marLeft w:val="0"/>
          <w:marRight w:val="0"/>
          <w:marTop w:val="0"/>
          <w:marBottom w:val="0"/>
          <w:divBdr>
            <w:top w:val="none" w:sz="0" w:space="0" w:color="auto"/>
            <w:left w:val="none" w:sz="0" w:space="0" w:color="auto"/>
            <w:bottom w:val="none" w:sz="0" w:space="0" w:color="auto"/>
            <w:right w:val="none" w:sz="0" w:space="0" w:color="auto"/>
          </w:divBdr>
          <w:divsChild>
            <w:div w:id="963805015">
              <w:marLeft w:val="0"/>
              <w:marRight w:val="0"/>
              <w:marTop w:val="0"/>
              <w:marBottom w:val="0"/>
              <w:divBdr>
                <w:top w:val="none" w:sz="0" w:space="0" w:color="auto"/>
                <w:left w:val="none" w:sz="0" w:space="0" w:color="auto"/>
                <w:bottom w:val="none" w:sz="0" w:space="0" w:color="auto"/>
                <w:right w:val="none" w:sz="0" w:space="0" w:color="auto"/>
              </w:divBdr>
              <w:divsChild>
                <w:div w:id="193659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099533">
      <w:bodyDiv w:val="1"/>
      <w:marLeft w:val="0"/>
      <w:marRight w:val="0"/>
      <w:marTop w:val="0"/>
      <w:marBottom w:val="0"/>
      <w:divBdr>
        <w:top w:val="none" w:sz="0" w:space="0" w:color="auto"/>
        <w:left w:val="none" w:sz="0" w:space="0" w:color="auto"/>
        <w:bottom w:val="none" w:sz="0" w:space="0" w:color="auto"/>
        <w:right w:val="none" w:sz="0" w:space="0" w:color="auto"/>
      </w:divBdr>
    </w:div>
    <w:div w:id="2028167592">
      <w:bodyDiv w:val="1"/>
      <w:marLeft w:val="0"/>
      <w:marRight w:val="0"/>
      <w:marTop w:val="0"/>
      <w:marBottom w:val="0"/>
      <w:divBdr>
        <w:top w:val="none" w:sz="0" w:space="0" w:color="auto"/>
        <w:left w:val="none" w:sz="0" w:space="0" w:color="auto"/>
        <w:bottom w:val="none" w:sz="0" w:space="0" w:color="auto"/>
        <w:right w:val="none" w:sz="0" w:space="0" w:color="auto"/>
      </w:divBdr>
    </w:div>
    <w:div w:id="2030445746">
      <w:bodyDiv w:val="1"/>
      <w:marLeft w:val="0"/>
      <w:marRight w:val="0"/>
      <w:marTop w:val="0"/>
      <w:marBottom w:val="0"/>
      <w:divBdr>
        <w:top w:val="none" w:sz="0" w:space="0" w:color="auto"/>
        <w:left w:val="none" w:sz="0" w:space="0" w:color="auto"/>
        <w:bottom w:val="none" w:sz="0" w:space="0" w:color="auto"/>
        <w:right w:val="none" w:sz="0" w:space="0" w:color="auto"/>
      </w:divBdr>
    </w:div>
    <w:div w:id="2034571649">
      <w:bodyDiv w:val="1"/>
      <w:marLeft w:val="0"/>
      <w:marRight w:val="0"/>
      <w:marTop w:val="0"/>
      <w:marBottom w:val="0"/>
      <w:divBdr>
        <w:top w:val="none" w:sz="0" w:space="0" w:color="auto"/>
        <w:left w:val="none" w:sz="0" w:space="0" w:color="auto"/>
        <w:bottom w:val="none" w:sz="0" w:space="0" w:color="auto"/>
        <w:right w:val="none" w:sz="0" w:space="0" w:color="auto"/>
      </w:divBdr>
    </w:div>
    <w:div w:id="2036418225">
      <w:bodyDiv w:val="1"/>
      <w:marLeft w:val="0"/>
      <w:marRight w:val="0"/>
      <w:marTop w:val="0"/>
      <w:marBottom w:val="0"/>
      <w:divBdr>
        <w:top w:val="none" w:sz="0" w:space="0" w:color="auto"/>
        <w:left w:val="none" w:sz="0" w:space="0" w:color="auto"/>
        <w:bottom w:val="none" w:sz="0" w:space="0" w:color="auto"/>
        <w:right w:val="none" w:sz="0" w:space="0" w:color="auto"/>
      </w:divBdr>
    </w:div>
    <w:div w:id="2039426103">
      <w:bodyDiv w:val="1"/>
      <w:marLeft w:val="0"/>
      <w:marRight w:val="0"/>
      <w:marTop w:val="0"/>
      <w:marBottom w:val="0"/>
      <w:divBdr>
        <w:top w:val="none" w:sz="0" w:space="0" w:color="auto"/>
        <w:left w:val="none" w:sz="0" w:space="0" w:color="auto"/>
        <w:bottom w:val="none" w:sz="0" w:space="0" w:color="auto"/>
        <w:right w:val="none" w:sz="0" w:space="0" w:color="auto"/>
      </w:divBdr>
    </w:div>
    <w:div w:id="2041934646">
      <w:bodyDiv w:val="1"/>
      <w:marLeft w:val="0"/>
      <w:marRight w:val="0"/>
      <w:marTop w:val="0"/>
      <w:marBottom w:val="0"/>
      <w:divBdr>
        <w:top w:val="none" w:sz="0" w:space="0" w:color="auto"/>
        <w:left w:val="none" w:sz="0" w:space="0" w:color="auto"/>
        <w:bottom w:val="none" w:sz="0" w:space="0" w:color="auto"/>
        <w:right w:val="none" w:sz="0" w:space="0" w:color="auto"/>
      </w:divBdr>
    </w:div>
    <w:div w:id="2049447643">
      <w:bodyDiv w:val="1"/>
      <w:marLeft w:val="0"/>
      <w:marRight w:val="0"/>
      <w:marTop w:val="0"/>
      <w:marBottom w:val="0"/>
      <w:divBdr>
        <w:top w:val="none" w:sz="0" w:space="0" w:color="auto"/>
        <w:left w:val="none" w:sz="0" w:space="0" w:color="auto"/>
        <w:bottom w:val="none" w:sz="0" w:space="0" w:color="auto"/>
        <w:right w:val="none" w:sz="0" w:space="0" w:color="auto"/>
      </w:divBdr>
    </w:div>
    <w:div w:id="2051605645">
      <w:bodyDiv w:val="1"/>
      <w:marLeft w:val="0"/>
      <w:marRight w:val="0"/>
      <w:marTop w:val="0"/>
      <w:marBottom w:val="0"/>
      <w:divBdr>
        <w:top w:val="none" w:sz="0" w:space="0" w:color="auto"/>
        <w:left w:val="none" w:sz="0" w:space="0" w:color="auto"/>
        <w:bottom w:val="none" w:sz="0" w:space="0" w:color="auto"/>
        <w:right w:val="none" w:sz="0" w:space="0" w:color="auto"/>
      </w:divBdr>
    </w:div>
    <w:div w:id="2056541262">
      <w:bodyDiv w:val="1"/>
      <w:marLeft w:val="0"/>
      <w:marRight w:val="0"/>
      <w:marTop w:val="0"/>
      <w:marBottom w:val="0"/>
      <w:divBdr>
        <w:top w:val="none" w:sz="0" w:space="0" w:color="auto"/>
        <w:left w:val="none" w:sz="0" w:space="0" w:color="auto"/>
        <w:bottom w:val="none" w:sz="0" w:space="0" w:color="auto"/>
        <w:right w:val="none" w:sz="0" w:space="0" w:color="auto"/>
      </w:divBdr>
    </w:div>
    <w:div w:id="2062974469">
      <w:bodyDiv w:val="1"/>
      <w:marLeft w:val="0"/>
      <w:marRight w:val="0"/>
      <w:marTop w:val="0"/>
      <w:marBottom w:val="0"/>
      <w:divBdr>
        <w:top w:val="none" w:sz="0" w:space="0" w:color="auto"/>
        <w:left w:val="none" w:sz="0" w:space="0" w:color="auto"/>
        <w:bottom w:val="none" w:sz="0" w:space="0" w:color="auto"/>
        <w:right w:val="none" w:sz="0" w:space="0" w:color="auto"/>
      </w:divBdr>
      <w:divsChild>
        <w:div w:id="160434480">
          <w:marLeft w:val="0"/>
          <w:marRight w:val="0"/>
          <w:marTop w:val="0"/>
          <w:marBottom w:val="0"/>
          <w:divBdr>
            <w:top w:val="none" w:sz="0" w:space="0" w:color="auto"/>
            <w:left w:val="none" w:sz="0" w:space="0" w:color="auto"/>
            <w:bottom w:val="none" w:sz="0" w:space="0" w:color="auto"/>
            <w:right w:val="none" w:sz="0" w:space="0" w:color="auto"/>
          </w:divBdr>
        </w:div>
      </w:divsChild>
    </w:div>
    <w:div w:id="2068454136">
      <w:bodyDiv w:val="1"/>
      <w:marLeft w:val="0"/>
      <w:marRight w:val="0"/>
      <w:marTop w:val="0"/>
      <w:marBottom w:val="0"/>
      <w:divBdr>
        <w:top w:val="none" w:sz="0" w:space="0" w:color="auto"/>
        <w:left w:val="none" w:sz="0" w:space="0" w:color="auto"/>
        <w:bottom w:val="none" w:sz="0" w:space="0" w:color="auto"/>
        <w:right w:val="none" w:sz="0" w:space="0" w:color="auto"/>
      </w:divBdr>
    </w:div>
    <w:div w:id="2073574361">
      <w:bodyDiv w:val="1"/>
      <w:marLeft w:val="0"/>
      <w:marRight w:val="0"/>
      <w:marTop w:val="0"/>
      <w:marBottom w:val="0"/>
      <w:divBdr>
        <w:top w:val="none" w:sz="0" w:space="0" w:color="auto"/>
        <w:left w:val="none" w:sz="0" w:space="0" w:color="auto"/>
        <w:bottom w:val="none" w:sz="0" w:space="0" w:color="auto"/>
        <w:right w:val="none" w:sz="0" w:space="0" w:color="auto"/>
      </w:divBdr>
    </w:div>
    <w:div w:id="2074305591">
      <w:bodyDiv w:val="1"/>
      <w:marLeft w:val="0"/>
      <w:marRight w:val="0"/>
      <w:marTop w:val="0"/>
      <w:marBottom w:val="0"/>
      <w:divBdr>
        <w:top w:val="none" w:sz="0" w:space="0" w:color="auto"/>
        <w:left w:val="none" w:sz="0" w:space="0" w:color="auto"/>
        <w:bottom w:val="none" w:sz="0" w:space="0" w:color="auto"/>
        <w:right w:val="none" w:sz="0" w:space="0" w:color="auto"/>
      </w:divBdr>
    </w:div>
    <w:div w:id="2074891465">
      <w:bodyDiv w:val="1"/>
      <w:marLeft w:val="0"/>
      <w:marRight w:val="0"/>
      <w:marTop w:val="0"/>
      <w:marBottom w:val="0"/>
      <w:divBdr>
        <w:top w:val="none" w:sz="0" w:space="0" w:color="auto"/>
        <w:left w:val="none" w:sz="0" w:space="0" w:color="auto"/>
        <w:bottom w:val="none" w:sz="0" w:space="0" w:color="auto"/>
        <w:right w:val="none" w:sz="0" w:space="0" w:color="auto"/>
      </w:divBdr>
    </w:div>
    <w:div w:id="2076539090">
      <w:bodyDiv w:val="1"/>
      <w:marLeft w:val="0"/>
      <w:marRight w:val="0"/>
      <w:marTop w:val="0"/>
      <w:marBottom w:val="0"/>
      <w:divBdr>
        <w:top w:val="none" w:sz="0" w:space="0" w:color="auto"/>
        <w:left w:val="none" w:sz="0" w:space="0" w:color="auto"/>
        <w:bottom w:val="none" w:sz="0" w:space="0" w:color="auto"/>
        <w:right w:val="none" w:sz="0" w:space="0" w:color="auto"/>
      </w:divBdr>
    </w:div>
    <w:div w:id="2078015653">
      <w:bodyDiv w:val="1"/>
      <w:marLeft w:val="0"/>
      <w:marRight w:val="0"/>
      <w:marTop w:val="0"/>
      <w:marBottom w:val="0"/>
      <w:divBdr>
        <w:top w:val="none" w:sz="0" w:space="0" w:color="auto"/>
        <w:left w:val="none" w:sz="0" w:space="0" w:color="auto"/>
        <w:bottom w:val="none" w:sz="0" w:space="0" w:color="auto"/>
        <w:right w:val="none" w:sz="0" w:space="0" w:color="auto"/>
      </w:divBdr>
    </w:div>
    <w:div w:id="2078815530">
      <w:bodyDiv w:val="1"/>
      <w:marLeft w:val="0"/>
      <w:marRight w:val="0"/>
      <w:marTop w:val="0"/>
      <w:marBottom w:val="0"/>
      <w:divBdr>
        <w:top w:val="none" w:sz="0" w:space="0" w:color="auto"/>
        <w:left w:val="none" w:sz="0" w:space="0" w:color="auto"/>
        <w:bottom w:val="none" w:sz="0" w:space="0" w:color="auto"/>
        <w:right w:val="none" w:sz="0" w:space="0" w:color="auto"/>
      </w:divBdr>
    </w:div>
    <w:div w:id="2084519347">
      <w:bodyDiv w:val="1"/>
      <w:marLeft w:val="0"/>
      <w:marRight w:val="0"/>
      <w:marTop w:val="0"/>
      <w:marBottom w:val="0"/>
      <w:divBdr>
        <w:top w:val="none" w:sz="0" w:space="0" w:color="auto"/>
        <w:left w:val="none" w:sz="0" w:space="0" w:color="auto"/>
        <w:bottom w:val="none" w:sz="0" w:space="0" w:color="auto"/>
        <w:right w:val="none" w:sz="0" w:space="0" w:color="auto"/>
      </w:divBdr>
    </w:div>
    <w:div w:id="2089378148">
      <w:bodyDiv w:val="1"/>
      <w:marLeft w:val="0"/>
      <w:marRight w:val="0"/>
      <w:marTop w:val="0"/>
      <w:marBottom w:val="0"/>
      <w:divBdr>
        <w:top w:val="none" w:sz="0" w:space="0" w:color="auto"/>
        <w:left w:val="none" w:sz="0" w:space="0" w:color="auto"/>
        <w:bottom w:val="none" w:sz="0" w:space="0" w:color="auto"/>
        <w:right w:val="none" w:sz="0" w:space="0" w:color="auto"/>
      </w:divBdr>
    </w:div>
    <w:div w:id="2096046806">
      <w:bodyDiv w:val="1"/>
      <w:marLeft w:val="0"/>
      <w:marRight w:val="0"/>
      <w:marTop w:val="0"/>
      <w:marBottom w:val="0"/>
      <w:divBdr>
        <w:top w:val="none" w:sz="0" w:space="0" w:color="auto"/>
        <w:left w:val="none" w:sz="0" w:space="0" w:color="auto"/>
        <w:bottom w:val="none" w:sz="0" w:space="0" w:color="auto"/>
        <w:right w:val="none" w:sz="0" w:space="0" w:color="auto"/>
      </w:divBdr>
    </w:div>
    <w:div w:id="2098280538">
      <w:bodyDiv w:val="1"/>
      <w:marLeft w:val="0"/>
      <w:marRight w:val="0"/>
      <w:marTop w:val="0"/>
      <w:marBottom w:val="0"/>
      <w:divBdr>
        <w:top w:val="none" w:sz="0" w:space="0" w:color="auto"/>
        <w:left w:val="none" w:sz="0" w:space="0" w:color="auto"/>
        <w:bottom w:val="none" w:sz="0" w:space="0" w:color="auto"/>
        <w:right w:val="none" w:sz="0" w:space="0" w:color="auto"/>
      </w:divBdr>
      <w:divsChild>
        <w:div w:id="2147046215">
          <w:marLeft w:val="0"/>
          <w:marRight w:val="0"/>
          <w:marTop w:val="0"/>
          <w:marBottom w:val="0"/>
          <w:divBdr>
            <w:top w:val="none" w:sz="0" w:space="0" w:color="auto"/>
            <w:left w:val="none" w:sz="0" w:space="0" w:color="auto"/>
            <w:bottom w:val="none" w:sz="0" w:space="0" w:color="auto"/>
            <w:right w:val="none" w:sz="0" w:space="0" w:color="auto"/>
          </w:divBdr>
        </w:div>
      </w:divsChild>
    </w:div>
    <w:div w:id="2099716932">
      <w:bodyDiv w:val="1"/>
      <w:marLeft w:val="0"/>
      <w:marRight w:val="0"/>
      <w:marTop w:val="0"/>
      <w:marBottom w:val="0"/>
      <w:divBdr>
        <w:top w:val="none" w:sz="0" w:space="0" w:color="auto"/>
        <w:left w:val="none" w:sz="0" w:space="0" w:color="auto"/>
        <w:bottom w:val="none" w:sz="0" w:space="0" w:color="auto"/>
        <w:right w:val="none" w:sz="0" w:space="0" w:color="auto"/>
      </w:divBdr>
    </w:div>
    <w:div w:id="2100171777">
      <w:bodyDiv w:val="1"/>
      <w:marLeft w:val="0"/>
      <w:marRight w:val="0"/>
      <w:marTop w:val="0"/>
      <w:marBottom w:val="0"/>
      <w:divBdr>
        <w:top w:val="none" w:sz="0" w:space="0" w:color="auto"/>
        <w:left w:val="none" w:sz="0" w:space="0" w:color="auto"/>
        <w:bottom w:val="none" w:sz="0" w:space="0" w:color="auto"/>
        <w:right w:val="none" w:sz="0" w:space="0" w:color="auto"/>
      </w:divBdr>
      <w:divsChild>
        <w:div w:id="591013724">
          <w:marLeft w:val="0"/>
          <w:marRight w:val="0"/>
          <w:marTop w:val="0"/>
          <w:marBottom w:val="0"/>
          <w:divBdr>
            <w:top w:val="none" w:sz="0" w:space="0" w:color="auto"/>
            <w:left w:val="none" w:sz="0" w:space="0" w:color="auto"/>
            <w:bottom w:val="none" w:sz="0" w:space="0" w:color="auto"/>
            <w:right w:val="none" w:sz="0" w:space="0" w:color="auto"/>
          </w:divBdr>
        </w:div>
      </w:divsChild>
    </w:div>
    <w:div w:id="2105807550">
      <w:bodyDiv w:val="1"/>
      <w:marLeft w:val="0"/>
      <w:marRight w:val="0"/>
      <w:marTop w:val="0"/>
      <w:marBottom w:val="0"/>
      <w:divBdr>
        <w:top w:val="none" w:sz="0" w:space="0" w:color="auto"/>
        <w:left w:val="none" w:sz="0" w:space="0" w:color="auto"/>
        <w:bottom w:val="none" w:sz="0" w:space="0" w:color="auto"/>
        <w:right w:val="none" w:sz="0" w:space="0" w:color="auto"/>
      </w:divBdr>
    </w:div>
    <w:div w:id="2115133210">
      <w:bodyDiv w:val="1"/>
      <w:marLeft w:val="0"/>
      <w:marRight w:val="0"/>
      <w:marTop w:val="0"/>
      <w:marBottom w:val="0"/>
      <w:divBdr>
        <w:top w:val="none" w:sz="0" w:space="0" w:color="auto"/>
        <w:left w:val="none" w:sz="0" w:space="0" w:color="auto"/>
        <w:bottom w:val="none" w:sz="0" w:space="0" w:color="auto"/>
        <w:right w:val="none" w:sz="0" w:space="0" w:color="auto"/>
      </w:divBdr>
    </w:div>
    <w:div w:id="2118786801">
      <w:bodyDiv w:val="1"/>
      <w:marLeft w:val="0"/>
      <w:marRight w:val="0"/>
      <w:marTop w:val="0"/>
      <w:marBottom w:val="0"/>
      <w:divBdr>
        <w:top w:val="none" w:sz="0" w:space="0" w:color="auto"/>
        <w:left w:val="none" w:sz="0" w:space="0" w:color="auto"/>
        <w:bottom w:val="none" w:sz="0" w:space="0" w:color="auto"/>
        <w:right w:val="none" w:sz="0" w:space="0" w:color="auto"/>
      </w:divBdr>
    </w:div>
    <w:div w:id="2124572821">
      <w:bodyDiv w:val="1"/>
      <w:marLeft w:val="0"/>
      <w:marRight w:val="0"/>
      <w:marTop w:val="0"/>
      <w:marBottom w:val="0"/>
      <w:divBdr>
        <w:top w:val="none" w:sz="0" w:space="0" w:color="auto"/>
        <w:left w:val="none" w:sz="0" w:space="0" w:color="auto"/>
        <w:bottom w:val="none" w:sz="0" w:space="0" w:color="auto"/>
        <w:right w:val="none" w:sz="0" w:space="0" w:color="auto"/>
      </w:divBdr>
    </w:div>
    <w:div w:id="2124641580">
      <w:bodyDiv w:val="1"/>
      <w:marLeft w:val="0"/>
      <w:marRight w:val="0"/>
      <w:marTop w:val="0"/>
      <w:marBottom w:val="0"/>
      <w:divBdr>
        <w:top w:val="none" w:sz="0" w:space="0" w:color="auto"/>
        <w:left w:val="none" w:sz="0" w:space="0" w:color="auto"/>
        <w:bottom w:val="none" w:sz="0" w:space="0" w:color="auto"/>
        <w:right w:val="none" w:sz="0" w:space="0" w:color="auto"/>
      </w:divBdr>
    </w:div>
    <w:div w:id="2125222793">
      <w:bodyDiv w:val="1"/>
      <w:marLeft w:val="0"/>
      <w:marRight w:val="0"/>
      <w:marTop w:val="0"/>
      <w:marBottom w:val="0"/>
      <w:divBdr>
        <w:top w:val="none" w:sz="0" w:space="0" w:color="auto"/>
        <w:left w:val="none" w:sz="0" w:space="0" w:color="auto"/>
        <w:bottom w:val="none" w:sz="0" w:space="0" w:color="auto"/>
        <w:right w:val="none" w:sz="0" w:space="0" w:color="auto"/>
      </w:divBdr>
    </w:div>
    <w:div w:id="2126270680">
      <w:bodyDiv w:val="1"/>
      <w:marLeft w:val="0"/>
      <w:marRight w:val="0"/>
      <w:marTop w:val="0"/>
      <w:marBottom w:val="0"/>
      <w:divBdr>
        <w:top w:val="none" w:sz="0" w:space="0" w:color="auto"/>
        <w:left w:val="none" w:sz="0" w:space="0" w:color="auto"/>
        <w:bottom w:val="none" w:sz="0" w:space="0" w:color="auto"/>
        <w:right w:val="none" w:sz="0" w:space="0" w:color="auto"/>
      </w:divBdr>
    </w:div>
    <w:div w:id="2128043879">
      <w:bodyDiv w:val="1"/>
      <w:marLeft w:val="0"/>
      <w:marRight w:val="0"/>
      <w:marTop w:val="0"/>
      <w:marBottom w:val="0"/>
      <w:divBdr>
        <w:top w:val="none" w:sz="0" w:space="0" w:color="auto"/>
        <w:left w:val="none" w:sz="0" w:space="0" w:color="auto"/>
        <w:bottom w:val="none" w:sz="0" w:space="0" w:color="auto"/>
        <w:right w:val="none" w:sz="0" w:space="0" w:color="auto"/>
      </w:divBdr>
      <w:divsChild>
        <w:div w:id="703755586">
          <w:marLeft w:val="0"/>
          <w:marRight w:val="0"/>
          <w:marTop w:val="0"/>
          <w:marBottom w:val="0"/>
          <w:divBdr>
            <w:top w:val="none" w:sz="0" w:space="0" w:color="auto"/>
            <w:left w:val="none" w:sz="0" w:space="0" w:color="auto"/>
            <w:bottom w:val="none" w:sz="0" w:space="0" w:color="auto"/>
            <w:right w:val="none" w:sz="0" w:space="0" w:color="auto"/>
          </w:divBdr>
        </w:div>
      </w:divsChild>
    </w:div>
    <w:div w:id="2130513473">
      <w:bodyDiv w:val="1"/>
      <w:marLeft w:val="0"/>
      <w:marRight w:val="0"/>
      <w:marTop w:val="0"/>
      <w:marBottom w:val="0"/>
      <w:divBdr>
        <w:top w:val="none" w:sz="0" w:space="0" w:color="auto"/>
        <w:left w:val="none" w:sz="0" w:space="0" w:color="auto"/>
        <w:bottom w:val="none" w:sz="0" w:space="0" w:color="auto"/>
        <w:right w:val="none" w:sz="0" w:space="0" w:color="auto"/>
      </w:divBdr>
    </w:div>
    <w:div w:id="2132506581">
      <w:bodyDiv w:val="1"/>
      <w:marLeft w:val="0"/>
      <w:marRight w:val="0"/>
      <w:marTop w:val="0"/>
      <w:marBottom w:val="0"/>
      <w:divBdr>
        <w:top w:val="none" w:sz="0" w:space="0" w:color="auto"/>
        <w:left w:val="none" w:sz="0" w:space="0" w:color="auto"/>
        <w:bottom w:val="none" w:sz="0" w:space="0" w:color="auto"/>
        <w:right w:val="none" w:sz="0" w:space="0" w:color="auto"/>
      </w:divBdr>
    </w:div>
    <w:div w:id="2133400129">
      <w:bodyDiv w:val="1"/>
      <w:marLeft w:val="0"/>
      <w:marRight w:val="0"/>
      <w:marTop w:val="0"/>
      <w:marBottom w:val="0"/>
      <w:divBdr>
        <w:top w:val="none" w:sz="0" w:space="0" w:color="auto"/>
        <w:left w:val="none" w:sz="0" w:space="0" w:color="auto"/>
        <w:bottom w:val="none" w:sz="0" w:space="0" w:color="auto"/>
        <w:right w:val="none" w:sz="0" w:space="0" w:color="auto"/>
      </w:divBdr>
    </w:div>
    <w:div w:id="2135438481">
      <w:bodyDiv w:val="1"/>
      <w:marLeft w:val="0"/>
      <w:marRight w:val="0"/>
      <w:marTop w:val="0"/>
      <w:marBottom w:val="0"/>
      <w:divBdr>
        <w:top w:val="none" w:sz="0" w:space="0" w:color="auto"/>
        <w:left w:val="none" w:sz="0" w:space="0" w:color="auto"/>
        <w:bottom w:val="none" w:sz="0" w:space="0" w:color="auto"/>
        <w:right w:val="none" w:sz="0" w:space="0" w:color="auto"/>
      </w:divBdr>
      <w:divsChild>
        <w:div w:id="342392390">
          <w:marLeft w:val="0"/>
          <w:marRight w:val="0"/>
          <w:marTop w:val="0"/>
          <w:marBottom w:val="0"/>
          <w:divBdr>
            <w:top w:val="none" w:sz="0" w:space="0" w:color="auto"/>
            <w:left w:val="none" w:sz="0" w:space="0" w:color="auto"/>
            <w:bottom w:val="none" w:sz="0" w:space="0" w:color="auto"/>
            <w:right w:val="none" w:sz="0" w:space="0" w:color="auto"/>
          </w:divBdr>
        </w:div>
      </w:divsChild>
    </w:div>
    <w:div w:id="2139760155">
      <w:bodyDiv w:val="1"/>
      <w:marLeft w:val="0"/>
      <w:marRight w:val="0"/>
      <w:marTop w:val="0"/>
      <w:marBottom w:val="0"/>
      <w:divBdr>
        <w:top w:val="none" w:sz="0" w:space="0" w:color="auto"/>
        <w:left w:val="none" w:sz="0" w:space="0" w:color="auto"/>
        <w:bottom w:val="none" w:sz="0" w:space="0" w:color="auto"/>
        <w:right w:val="none" w:sz="0" w:space="0" w:color="auto"/>
      </w:divBdr>
    </w:div>
    <w:div w:id="2142534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d.who.int/browse10/2019/en"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cd.who.int/browse10/2019/en"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i.org/10.1038/s41598-021-89378-y"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doi.org/10.1186/s12970-021-00452-2" TargetMode="Externa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1007/s00421-020-04567-3"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1051;&#1077;&#1097;&#1080;&#1096;&#1080;&#1085;%20&#1053;..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1051;&#1077;&#1097;&#1080;&#1096;&#1080;&#1085;%20&#1053;..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esktop\&#1051;&#1077;&#1097;&#1080;&#1096;&#1080;&#1085;%20&#1053;..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2"/>
          <c:tx>
            <c:strRef>
              <c:f>Аркуш1!$E$1:$E$2</c:f>
              <c:strCache>
                <c:ptCount val="2"/>
                <c:pt idx="0">
                  <c:v>КГ</c:v>
                </c:pt>
                <c:pt idx="1">
                  <c:v>ІМТ</c:v>
                </c:pt>
              </c:strCache>
            </c:strRef>
          </c:tx>
          <c:spPr>
            <a:solidFill>
              <a:schemeClr val="accent3">
                <a:lumMod val="60000"/>
                <a:lumOff val="40000"/>
              </a:schemeClr>
            </a:solidFill>
            <a:ln>
              <a:solidFill>
                <a:schemeClr val="accent3">
                  <a:lumMod val="50000"/>
                </a:schemeClr>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Аркуш1!$B$3:$B$6</c:f>
              <c:strCache>
                <c:ptCount val="4"/>
                <c:pt idx="0">
                  <c:v>вихідний стан</c:v>
                </c:pt>
                <c:pt idx="1">
                  <c:v>через 4 тижні</c:v>
                </c:pt>
                <c:pt idx="2">
                  <c:v>через 8 тижнів</c:v>
                </c:pt>
                <c:pt idx="3">
                  <c:v>через 12 тижнів</c:v>
                </c:pt>
              </c:strCache>
            </c:strRef>
          </c:cat>
          <c:val>
            <c:numRef>
              <c:f>Аркуш1!$E$3:$E$6</c:f>
              <c:numCache>
                <c:formatCode>General</c:formatCode>
                <c:ptCount val="4"/>
                <c:pt idx="0">
                  <c:v>24.2</c:v>
                </c:pt>
                <c:pt idx="1">
                  <c:v>24.2</c:v>
                </c:pt>
                <c:pt idx="2">
                  <c:v>24</c:v>
                </c:pt>
                <c:pt idx="3">
                  <c:v>24.2</c:v>
                </c:pt>
              </c:numCache>
            </c:numRef>
          </c:val>
          <c:extLst>
            <c:ext xmlns:c16="http://schemas.microsoft.com/office/drawing/2014/chart" uri="{C3380CC4-5D6E-409C-BE32-E72D297353CC}">
              <c16:uniqueId val="{00000000-530C-4651-BA6A-376381009D66}"/>
            </c:ext>
          </c:extLst>
        </c:ser>
        <c:ser>
          <c:idx val="4"/>
          <c:order val="4"/>
          <c:tx>
            <c:strRef>
              <c:f>Аркуш1!$G$1:$G$2</c:f>
              <c:strCache>
                <c:ptCount val="2"/>
                <c:pt idx="0">
                  <c:v>НКГ</c:v>
                </c:pt>
                <c:pt idx="1">
                  <c:v>ІМТ </c:v>
                </c:pt>
              </c:strCache>
            </c:strRef>
          </c:tx>
          <c:spPr>
            <a:solidFill>
              <a:schemeClr val="tx2">
                <a:lumMod val="20000"/>
                <a:lumOff val="80000"/>
              </a:schemeClr>
            </a:solidFill>
            <a:ln>
              <a:solidFill>
                <a:schemeClr val="tx2">
                  <a:lumMod val="75000"/>
                </a:schemeClr>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Аркуш1!$B$3:$B$6</c:f>
              <c:strCache>
                <c:ptCount val="4"/>
                <c:pt idx="0">
                  <c:v>вихідний стан</c:v>
                </c:pt>
                <c:pt idx="1">
                  <c:v>через 4 тижні</c:v>
                </c:pt>
                <c:pt idx="2">
                  <c:v>через 8 тижнів</c:v>
                </c:pt>
                <c:pt idx="3">
                  <c:v>через 12 тижнів</c:v>
                </c:pt>
              </c:strCache>
            </c:strRef>
          </c:cat>
          <c:val>
            <c:numRef>
              <c:f>Аркуш1!$G$3:$G$6</c:f>
              <c:numCache>
                <c:formatCode>General</c:formatCode>
                <c:ptCount val="4"/>
                <c:pt idx="0">
                  <c:v>24.5</c:v>
                </c:pt>
                <c:pt idx="1">
                  <c:v>24.1</c:v>
                </c:pt>
                <c:pt idx="2">
                  <c:v>23.7</c:v>
                </c:pt>
                <c:pt idx="3">
                  <c:v>23.4</c:v>
                </c:pt>
              </c:numCache>
            </c:numRef>
          </c:val>
          <c:extLst>
            <c:ext xmlns:c16="http://schemas.microsoft.com/office/drawing/2014/chart" uri="{C3380CC4-5D6E-409C-BE32-E72D297353CC}">
              <c16:uniqueId val="{00000001-530C-4651-BA6A-376381009D66}"/>
            </c:ext>
          </c:extLst>
        </c:ser>
        <c:ser>
          <c:idx val="6"/>
          <c:order val="6"/>
          <c:tx>
            <c:strRef>
              <c:f>Аркуш1!$I$1:$I$2</c:f>
              <c:strCache>
                <c:ptCount val="2"/>
                <c:pt idx="0">
                  <c:v>ККГ</c:v>
                </c:pt>
                <c:pt idx="1">
                  <c:v>ІМТ</c:v>
                </c:pt>
              </c:strCache>
            </c:strRef>
          </c:tx>
          <c:spPr>
            <a:solidFill>
              <a:schemeClr val="accent2">
                <a:lumMod val="20000"/>
                <a:lumOff val="80000"/>
              </a:schemeClr>
            </a:solidFill>
            <a:ln>
              <a:solidFill>
                <a:schemeClr val="accent2">
                  <a:lumMod val="50000"/>
                </a:schemeClr>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Аркуш1!$B$3:$B$6</c:f>
              <c:strCache>
                <c:ptCount val="4"/>
                <c:pt idx="0">
                  <c:v>вихідний стан</c:v>
                </c:pt>
                <c:pt idx="1">
                  <c:v>через 4 тижні</c:v>
                </c:pt>
                <c:pt idx="2">
                  <c:v>через 8 тижнів</c:v>
                </c:pt>
                <c:pt idx="3">
                  <c:v>через 12 тижнів</c:v>
                </c:pt>
              </c:strCache>
            </c:strRef>
          </c:cat>
          <c:val>
            <c:numRef>
              <c:f>Аркуш1!$I$3:$I$6</c:f>
              <c:numCache>
                <c:formatCode>General</c:formatCode>
                <c:ptCount val="4"/>
                <c:pt idx="0">
                  <c:v>24.4</c:v>
                </c:pt>
                <c:pt idx="1">
                  <c:v>23.9</c:v>
                </c:pt>
                <c:pt idx="2">
                  <c:v>23.4</c:v>
                </c:pt>
                <c:pt idx="3">
                  <c:v>23</c:v>
                </c:pt>
              </c:numCache>
            </c:numRef>
          </c:val>
          <c:extLst>
            <c:ext xmlns:c16="http://schemas.microsoft.com/office/drawing/2014/chart" uri="{C3380CC4-5D6E-409C-BE32-E72D297353CC}">
              <c16:uniqueId val="{00000002-530C-4651-BA6A-376381009D66}"/>
            </c:ext>
          </c:extLst>
        </c:ser>
        <c:dLbls>
          <c:showLegendKey val="0"/>
          <c:showVal val="0"/>
          <c:showCatName val="0"/>
          <c:showSerName val="0"/>
          <c:showPercent val="0"/>
          <c:showBubbleSize val="0"/>
        </c:dLbls>
        <c:gapWidth val="219"/>
        <c:overlap val="-27"/>
        <c:axId val="524837087"/>
        <c:axId val="524407823"/>
        <c:extLst>
          <c:ext xmlns:c15="http://schemas.microsoft.com/office/drawing/2012/chart" uri="{02D57815-91ED-43cb-92C2-25804820EDAC}">
            <c15:filteredBarSeries>
              <c15:ser>
                <c:idx val="0"/>
                <c:order val="0"/>
                <c:tx>
                  <c:strRef>
                    <c:extLst>
                      <c:ext uri="{02D57815-91ED-43cb-92C2-25804820EDAC}">
                        <c15:formulaRef>
                          <c15:sqref>Аркуш1!$C$1:$C$2</c15:sqref>
                        </c15:formulaRef>
                      </c:ext>
                    </c:extLst>
                    <c:strCache>
                      <c:ptCount val="2"/>
                    </c:strCache>
                  </c:strRef>
                </c:tx>
                <c:spPr>
                  <a:solidFill>
                    <a:schemeClr val="accent1"/>
                  </a:solidFill>
                  <a:ln>
                    <a:no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extLst>
                      <c:ext uri="{02D57815-91ED-43cb-92C2-25804820EDAC}">
                        <c15:formulaRef>
                          <c15:sqref>Аркуш1!$B$3:$B$6</c15:sqref>
                        </c15:formulaRef>
                      </c:ext>
                    </c:extLst>
                    <c:strCache>
                      <c:ptCount val="4"/>
                      <c:pt idx="0">
                        <c:v>вихідний стан</c:v>
                      </c:pt>
                      <c:pt idx="1">
                        <c:v>через 4 тижні</c:v>
                      </c:pt>
                      <c:pt idx="2">
                        <c:v>через 8 тижнів</c:v>
                      </c:pt>
                      <c:pt idx="3">
                        <c:v>через 12 тижнів</c:v>
                      </c:pt>
                    </c:strCache>
                  </c:strRef>
                </c:cat>
                <c:val>
                  <c:numRef>
                    <c:extLst>
                      <c:ext uri="{02D57815-91ED-43cb-92C2-25804820EDAC}">
                        <c15:formulaRef>
                          <c15:sqref>Аркуш1!$C$3:$C$6</c15:sqref>
                        </c15:formulaRef>
                      </c:ext>
                    </c:extLst>
                    <c:numCache>
                      <c:formatCode>General</c:formatCode>
                      <c:ptCount val="4"/>
                    </c:numCache>
                  </c:numRef>
                </c:val>
                <c:extLst>
                  <c:ext xmlns:c16="http://schemas.microsoft.com/office/drawing/2014/chart" uri="{C3380CC4-5D6E-409C-BE32-E72D297353CC}">
                    <c16:uniqueId val="{00000006-530C-4651-BA6A-376381009D66}"/>
                  </c:ext>
                </c:extLst>
              </c15:ser>
            </c15:filteredBarSeries>
          </c:ext>
        </c:extLst>
      </c:barChart>
      <c:lineChart>
        <c:grouping val="standard"/>
        <c:varyColors val="0"/>
        <c:ser>
          <c:idx val="1"/>
          <c:order val="1"/>
          <c:tx>
            <c:strRef>
              <c:f>Аркуш1!$D$1:$D$2</c:f>
              <c:strCache>
                <c:ptCount val="2"/>
                <c:pt idx="0">
                  <c:v>КГ</c:v>
                </c:pt>
                <c:pt idx="1">
                  <c:v>маса тіла</c:v>
                </c:pt>
              </c:strCache>
            </c:strRef>
          </c:tx>
          <c:spPr>
            <a:ln w="28575" cap="rnd">
              <a:solidFill>
                <a:schemeClr val="accent2"/>
              </a:solidFill>
              <a:round/>
            </a:ln>
            <a:effectLst/>
          </c:spPr>
          <c:marker>
            <c:symbol val="none"/>
          </c:marker>
          <c:errBars>
            <c:errDir val="y"/>
            <c:errBarType val="both"/>
            <c:errValType val="stdErr"/>
            <c:noEndCap val="0"/>
            <c:spPr>
              <a:noFill/>
              <a:ln w="9525" cap="flat" cmpd="sng" algn="ctr">
                <a:solidFill>
                  <a:schemeClr val="tx1">
                    <a:lumMod val="65000"/>
                    <a:lumOff val="35000"/>
                  </a:schemeClr>
                </a:solidFill>
                <a:round/>
              </a:ln>
              <a:effectLst/>
            </c:spPr>
          </c:errBars>
          <c:cat>
            <c:strRef>
              <c:f>Аркуш1!$B$3:$B$6</c:f>
              <c:strCache>
                <c:ptCount val="4"/>
                <c:pt idx="0">
                  <c:v>вихідний стан</c:v>
                </c:pt>
                <c:pt idx="1">
                  <c:v>через 4 тижні</c:v>
                </c:pt>
                <c:pt idx="2">
                  <c:v>через 8 тижнів</c:v>
                </c:pt>
                <c:pt idx="3">
                  <c:v>через 12 тижнів</c:v>
                </c:pt>
              </c:strCache>
            </c:strRef>
          </c:cat>
          <c:val>
            <c:numRef>
              <c:f>Аркуш1!$D$3:$D$6</c:f>
              <c:numCache>
                <c:formatCode>General</c:formatCode>
                <c:ptCount val="4"/>
                <c:pt idx="0">
                  <c:v>67.8</c:v>
                </c:pt>
                <c:pt idx="1">
                  <c:v>67.8</c:v>
                </c:pt>
                <c:pt idx="2">
                  <c:v>67.75</c:v>
                </c:pt>
                <c:pt idx="3">
                  <c:v>67.8</c:v>
                </c:pt>
              </c:numCache>
            </c:numRef>
          </c:val>
          <c:smooth val="0"/>
          <c:extLst>
            <c:ext xmlns:c16="http://schemas.microsoft.com/office/drawing/2014/chart" uri="{C3380CC4-5D6E-409C-BE32-E72D297353CC}">
              <c16:uniqueId val="{00000003-530C-4651-BA6A-376381009D66}"/>
            </c:ext>
          </c:extLst>
        </c:ser>
        <c:ser>
          <c:idx val="3"/>
          <c:order val="3"/>
          <c:tx>
            <c:strRef>
              <c:f>Аркуш1!$F$1:$F$2</c:f>
              <c:strCache>
                <c:ptCount val="2"/>
                <c:pt idx="0">
                  <c:v>НКГ</c:v>
                </c:pt>
                <c:pt idx="1">
                  <c:v>маса тіла </c:v>
                </c:pt>
              </c:strCache>
            </c:strRef>
          </c:tx>
          <c:spPr>
            <a:ln w="28575" cap="rnd">
              <a:solidFill>
                <a:schemeClr val="accent4"/>
              </a:solidFill>
              <a:round/>
            </a:ln>
            <a:effectLst/>
          </c:spPr>
          <c:marker>
            <c:symbol val="none"/>
          </c:marker>
          <c:errBars>
            <c:errDir val="y"/>
            <c:errBarType val="both"/>
            <c:errValType val="stdErr"/>
            <c:noEndCap val="0"/>
            <c:spPr>
              <a:noFill/>
              <a:ln w="9525" cap="flat" cmpd="sng" algn="ctr">
                <a:solidFill>
                  <a:schemeClr val="tx1">
                    <a:lumMod val="65000"/>
                    <a:lumOff val="35000"/>
                  </a:schemeClr>
                </a:solidFill>
                <a:round/>
              </a:ln>
              <a:effectLst/>
            </c:spPr>
          </c:errBars>
          <c:cat>
            <c:strRef>
              <c:f>Аркуш1!$B$3:$B$6</c:f>
              <c:strCache>
                <c:ptCount val="4"/>
                <c:pt idx="0">
                  <c:v>вихідний стан</c:v>
                </c:pt>
                <c:pt idx="1">
                  <c:v>через 4 тижні</c:v>
                </c:pt>
                <c:pt idx="2">
                  <c:v>через 8 тижнів</c:v>
                </c:pt>
                <c:pt idx="3">
                  <c:v>через 12 тижнів</c:v>
                </c:pt>
              </c:strCache>
            </c:strRef>
          </c:cat>
          <c:val>
            <c:numRef>
              <c:f>Аркуш1!$F$3:$F$6</c:f>
              <c:numCache>
                <c:formatCode>General</c:formatCode>
                <c:ptCount val="4"/>
                <c:pt idx="0">
                  <c:v>68.2</c:v>
                </c:pt>
                <c:pt idx="1">
                  <c:v>67.2</c:v>
                </c:pt>
                <c:pt idx="2">
                  <c:v>66.400000000000006</c:v>
                </c:pt>
                <c:pt idx="3">
                  <c:v>65.7</c:v>
                </c:pt>
              </c:numCache>
            </c:numRef>
          </c:val>
          <c:smooth val="0"/>
          <c:extLst>
            <c:ext xmlns:c16="http://schemas.microsoft.com/office/drawing/2014/chart" uri="{C3380CC4-5D6E-409C-BE32-E72D297353CC}">
              <c16:uniqueId val="{00000004-530C-4651-BA6A-376381009D66}"/>
            </c:ext>
          </c:extLst>
        </c:ser>
        <c:ser>
          <c:idx val="5"/>
          <c:order val="5"/>
          <c:tx>
            <c:strRef>
              <c:f>Аркуш1!$H$1:$H$2</c:f>
              <c:strCache>
                <c:ptCount val="2"/>
                <c:pt idx="0">
                  <c:v>ККГ</c:v>
                </c:pt>
                <c:pt idx="1">
                  <c:v>маса тіла </c:v>
                </c:pt>
              </c:strCache>
            </c:strRef>
          </c:tx>
          <c:spPr>
            <a:ln w="28575" cap="rnd">
              <a:solidFill>
                <a:schemeClr val="accent6"/>
              </a:solidFill>
              <a:round/>
            </a:ln>
            <a:effectLst/>
          </c:spPr>
          <c:marker>
            <c:symbol val="none"/>
          </c:marker>
          <c:errBars>
            <c:errDir val="y"/>
            <c:errBarType val="both"/>
            <c:errValType val="stdErr"/>
            <c:noEndCap val="0"/>
            <c:spPr>
              <a:noFill/>
              <a:ln w="9525" cap="flat" cmpd="sng" algn="ctr">
                <a:solidFill>
                  <a:schemeClr val="tx1">
                    <a:lumMod val="65000"/>
                    <a:lumOff val="35000"/>
                  </a:schemeClr>
                </a:solidFill>
                <a:round/>
              </a:ln>
              <a:effectLst/>
            </c:spPr>
          </c:errBars>
          <c:cat>
            <c:strRef>
              <c:f>Аркуш1!$B$3:$B$6</c:f>
              <c:strCache>
                <c:ptCount val="4"/>
                <c:pt idx="0">
                  <c:v>вихідний стан</c:v>
                </c:pt>
                <c:pt idx="1">
                  <c:v>через 4 тижні</c:v>
                </c:pt>
                <c:pt idx="2">
                  <c:v>через 8 тижнів</c:v>
                </c:pt>
                <c:pt idx="3">
                  <c:v>через 12 тижнів</c:v>
                </c:pt>
              </c:strCache>
            </c:strRef>
          </c:cat>
          <c:val>
            <c:numRef>
              <c:f>Аркуш1!$H$3:$H$6</c:f>
              <c:numCache>
                <c:formatCode>General</c:formatCode>
                <c:ptCount val="4"/>
                <c:pt idx="0">
                  <c:v>68</c:v>
                </c:pt>
                <c:pt idx="1">
                  <c:v>66.3</c:v>
                </c:pt>
                <c:pt idx="2">
                  <c:v>65</c:v>
                </c:pt>
                <c:pt idx="3">
                  <c:v>63.9</c:v>
                </c:pt>
              </c:numCache>
            </c:numRef>
          </c:val>
          <c:smooth val="0"/>
          <c:extLst>
            <c:ext xmlns:c16="http://schemas.microsoft.com/office/drawing/2014/chart" uri="{C3380CC4-5D6E-409C-BE32-E72D297353CC}">
              <c16:uniqueId val="{00000005-530C-4651-BA6A-376381009D66}"/>
            </c:ext>
          </c:extLst>
        </c:ser>
        <c:dLbls>
          <c:showLegendKey val="0"/>
          <c:showVal val="0"/>
          <c:showCatName val="0"/>
          <c:showSerName val="0"/>
          <c:showPercent val="0"/>
          <c:showBubbleSize val="0"/>
        </c:dLbls>
        <c:marker val="1"/>
        <c:smooth val="0"/>
        <c:axId val="466637247"/>
        <c:axId val="521115295"/>
      </c:lineChart>
      <c:catAx>
        <c:axId val="52483708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crossAx val="524407823"/>
        <c:crosses val="autoZero"/>
        <c:auto val="1"/>
        <c:lblAlgn val="ctr"/>
        <c:lblOffset val="100"/>
        <c:noMultiLvlLbl val="0"/>
      </c:catAx>
      <c:valAx>
        <c:axId val="524407823"/>
        <c:scaling>
          <c:orientation val="minMax"/>
          <c:max val="26"/>
          <c:min val="22"/>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uk-UA"/>
          </a:p>
        </c:txPr>
        <c:crossAx val="524837087"/>
        <c:crosses val="autoZero"/>
        <c:crossBetween val="between"/>
      </c:valAx>
      <c:valAx>
        <c:axId val="521115295"/>
        <c:scaling>
          <c:orientation val="minMax"/>
          <c:min val="55"/>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uk-UA"/>
          </a:p>
        </c:txPr>
        <c:crossAx val="466637247"/>
        <c:crosses val="max"/>
        <c:crossBetween val="between"/>
      </c:valAx>
      <c:catAx>
        <c:axId val="466637247"/>
        <c:scaling>
          <c:orientation val="minMax"/>
        </c:scaling>
        <c:delete val="1"/>
        <c:axPos val="b"/>
        <c:numFmt formatCode="General" sourceLinked="1"/>
        <c:majorTickMark val="out"/>
        <c:minorTickMark val="none"/>
        <c:tickLblPos val="nextTo"/>
        <c:crossAx val="521115295"/>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Аркуш1!$B$39:$B$40</c:f>
              <c:strCache>
                <c:ptCount val="2"/>
                <c:pt idx="0">
                  <c:v>КГ</c:v>
                </c:pt>
                <c:pt idx="1">
                  <c:v>ОТ</c:v>
                </c:pt>
              </c:strCache>
            </c:strRef>
          </c:tx>
          <c:spPr>
            <a:solidFill>
              <a:schemeClr val="tx2">
                <a:lumMod val="20000"/>
                <a:lumOff val="80000"/>
              </a:schemeClr>
            </a:solidFill>
            <a:ln>
              <a:solidFill>
                <a:schemeClr val="tx2">
                  <a:lumMod val="50000"/>
                </a:schemeClr>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Аркуш1!$A$41:$A$44</c:f>
              <c:strCache>
                <c:ptCount val="4"/>
                <c:pt idx="0">
                  <c:v>вихідний стан</c:v>
                </c:pt>
                <c:pt idx="1">
                  <c:v>через 4 тижні</c:v>
                </c:pt>
                <c:pt idx="2">
                  <c:v>через 8 тижнів</c:v>
                </c:pt>
                <c:pt idx="3">
                  <c:v>через 12 тижнів</c:v>
                </c:pt>
              </c:strCache>
            </c:strRef>
          </c:cat>
          <c:val>
            <c:numRef>
              <c:f>Аркуш1!$B$41:$B$44</c:f>
              <c:numCache>
                <c:formatCode>General</c:formatCode>
                <c:ptCount val="4"/>
                <c:pt idx="0">
                  <c:v>78.3</c:v>
                </c:pt>
                <c:pt idx="1">
                  <c:v>78.25</c:v>
                </c:pt>
                <c:pt idx="2">
                  <c:v>78.3</c:v>
                </c:pt>
                <c:pt idx="3">
                  <c:v>78.25</c:v>
                </c:pt>
              </c:numCache>
            </c:numRef>
          </c:val>
          <c:extLst>
            <c:ext xmlns:c16="http://schemas.microsoft.com/office/drawing/2014/chart" uri="{C3380CC4-5D6E-409C-BE32-E72D297353CC}">
              <c16:uniqueId val="{00000000-E1B4-4C15-A40F-42DCD9E07E37}"/>
            </c:ext>
          </c:extLst>
        </c:ser>
        <c:ser>
          <c:idx val="2"/>
          <c:order val="2"/>
          <c:tx>
            <c:strRef>
              <c:f>Аркуш1!$D$39:$D$40</c:f>
              <c:strCache>
                <c:ptCount val="2"/>
                <c:pt idx="0">
                  <c:v>НКГ</c:v>
                </c:pt>
                <c:pt idx="1">
                  <c:v>ОТ</c:v>
                </c:pt>
              </c:strCache>
            </c:strRef>
          </c:tx>
          <c:spPr>
            <a:solidFill>
              <a:schemeClr val="accent6">
                <a:lumMod val="20000"/>
                <a:lumOff val="80000"/>
              </a:schemeClr>
            </a:solidFill>
            <a:ln>
              <a:solidFill>
                <a:schemeClr val="accent6">
                  <a:lumMod val="50000"/>
                </a:schemeClr>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Аркуш1!$A$41:$A$44</c:f>
              <c:strCache>
                <c:ptCount val="4"/>
                <c:pt idx="0">
                  <c:v>вихідний стан</c:v>
                </c:pt>
                <c:pt idx="1">
                  <c:v>через 4 тижні</c:v>
                </c:pt>
                <c:pt idx="2">
                  <c:v>через 8 тижнів</c:v>
                </c:pt>
                <c:pt idx="3">
                  <c:v>через 12 тижнів</c:v>
                </c:pt>
              </c:strCache>
            </c:strRef>
          </c:cat>
          <c:val>
            <c:numRef>
              <c:f>Аркуш1!$D$41:$D$44</c:f>
              <c:numCache>
                <c:formatCode>General</c:formatCode>
                <c:ptCount val="4"/>
                <c:pt idx="0">
                  <c:v>79.099999999999994</c:v>
                </c:pt>
                <c:pt idx="1">
                  <c:v>77.900000000000006</c:v>
                </c:pt>
                <c:pt idx="2">
                  <c:v>76.8</c:v>
                </c:pt>
                <c:pt idx="3">
                  <c:v>75.900000000000006</c:v>
                </c:pt>
              </c:numCache>
            </c:numRef>
          </c:val>
          <c:extLst>
            <c:ext xmlns:c16="http://schemas.microsoft.com/office/drawing/2014/chart" uri="{C3380CC4-5D6E-409C-BE32-E72D297353CC}">
              <c16:uniqueId val="{00000001-E1B4-4C15-A40F-42DCD9E07E37}"/>
            </c:ext>
          </c:extLst>
        </c:ser>
        <c:ser>
          <c:idx val="4"/>
          <c:order val="4"/>
          <c:tx>
            <c:strRef>
              <c:f>Аркуш1!$F$39:$F$40</c:f>
              <c:strCache>
                <c:ptCount val="2"/>
                <c:pt idx="0">
                  <c:v>ККГ</c:v>
                </c:pt>
                <c:pt idx="1">
                  <c:v>ОТ</c:v>
                </c:pt>
              </c:strCache>
            </c:strRef>
          </c:tx>
          <c:spPr>
            <a:solidFill>
              <a:schemeClr val="accent3">
                <a:lumMod val="40000"/>
                <a:lumOff val="60000"/>
              </a:schemeClr>
            </a:solidFill>
            <a:ln>
              <a:solidFill>
                <a:schemeClr val="accent3">
                  <a:lumMod val="50000"/>
                </a:schemeClr>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Аркуш1!$A$41:$A$44</c:f>
              <c:strCache>
                <c:ptCount val="4"/>
                <c:pt idx="0">
                  <c:v>вихідний стан</c:v>
                </c:pt>
                <c:pt idx="1">
                  <c:v>через 4 тижні</c:v>
                </c:pt>
                <c:pt idx="2">
                  <c:v>через 8 тижнів</c:v>
                </c:pt>
                <c:pt idx="3">
                  <c:v>через 12 тижнів</c:v>
                </c:pt>
              </c:strCache>
            </c:strRef>
          </c:cat>
          <c:val>
            <c:numRef>
              <c:f>Аркуш1!$F$41:$F$44</c:f>
              <c:numCache>
                <c:formatCode>General</c:formatCode>
                <c:ptCount val="4"/>
                <c:pt idx="0">
                  <c:v>78.8</c:v>
                </c:pt>
                <c:pt idx="1">
                  <c:v>76.900000000000006</c:v>
                </c:pt>
                <c:pt idx="2">
                  <c:v>75.3</c:v>
                </c:pt>
                <c:pt idx="3">
                  <c:v>74.099999999999994</c:v>
                </c:pt>
              </c:numCache>
            </c:numRef>
          </c:val>
          <c:extLst>
            <c:ext xmlns:c16="http://schemas.microsoft.com/office/drawing/2014/chart" uri="{C3380CC4-5D6E-409C-BE32-E72D297353CC}">
              <c16:uniqueId val="{00000002-E1B4-4C15-A40F-42DCD9E07E37}"/>
            </c:ext>
          </c:extLst>
        </c:ser>
        <c:dLbls>
          <c:showLegendKey val="0"/>
          <c:showVal val="0"/>
          <c:showCatName val="0"/>
          <c:showSerName val="0"/>
          <c:showPercent val="0"/>
          <c:showBubbleSize val="0"/>
        </c:dLbls>
        <c:gapWidth val="219"/>
        <c:overlap val="-27"/>
        <c:axId val="520618111"/>
        <c:axId val="521111135"/>
      </c:barChart>
      <c:lineChart>
        <c:grouping val="standard"/>
        <c:varyColors val="0"/>
        <c:ser>
          <c:idx val="1"/>
          <c:order val="1"/>
          <c:tx>
            <c:strRef>
              <c:f>Аркуш1!$C$39:$C$40</c:f>
              <c:strCache>
                <c:ptCount val="2"/>
                <c:pt idx="0">
                  <c:v>КГ</c:v>
                </c:pt>
                <c:pt idx="1">
                  <c:v>ОС</c:v>
                </c:pt>
              </c:strCache>
            </c:strRef>
          </c:tx>
          <c:spPr>
            <a:ln w="28575" cap="rnd">
              <a:solidFill>
                <a:schemeClr val="tx2">
                  <a:lumMod val="75000"/>
                </a:schemeClr>
              </a:solidFill>
              <a:round/>
            </a:ln>
            <a:effectLst/>
          </c:spPr>
          <c:marker>
            <c:symbol val="none"/>
          </c:marker>
          <c:cat>
            <c:strRef>
              <c:f>Аркуш1!$A$41:$A$44</c:f>
              <c:strCache>
                <c:ptCount val="4"/>
                <c:pt idx="0">
                  <c:v>вихідний стан</c:v>
                </c:pt>
                <c:pt idx="1">
                  <c:v>через 4 тижні</c:v>
                </c:pt>
                <c:pt idx="2">
                  <c:v>через 8 тижнів</c:v>
                </c:pt>
                <c:pt idx="3">
                  <c:v>через 12 тижнів</c:v>
                </c:pt>
              </c:strCache>
            </c:strRef>
          </c:cat>
          <c:val>
            <c:numRef>
              <c:f>Аркуш1!$C$41:$C$44</c:f>
              <c:numCache>
                <c:formatCode>General</c:formatCode>
                <c:ptCount val="4"/>
                <c:pt idx="0">
                  <c:v>98.5</c:v>
                </c:pt>
                <c:pt idx="1">
                  <c:v>98.4</c:v>
                </c:pt>
                <c:pt idx="2">
                  <c:v>98.5</c:v>
                </c:pt>
                <c:pt idx="3">
                  <c:v>98.5</c:v>
                </c:pt>
              </c:numCache>
            </c:numRef>
          </c:val>
          <c:smooth val="0"/>
          <c:extLst>
            <c:ext xmlns:c16="http://schemas.microsoft.com/office/drawing/2014/chart" uri="{C3380CC4-5D6E-409C-BE32-E72D297353CC}">
              <c16:uniqueId val="{00000003-E1B4-4C15-A40F-42DCD9E07E37}"/>
            </c:ext>
          </c:extLst>
        </c:ser>
        <c:ser>
          <c:idx val="3"/>
          <c:order val="3"/>
          <c:tx>
            <c:strRef>
              <c:f>Аркуш1!$E$39:$E$40</c:f>
              <c:strCache>
                <c:ptCount val="2"/>
                <c:pt idx="0">
                  <c:v>НКГ</c:v>
                </c:pt>
                <c:pt idx="1">
                  <c:v>ОС</c:v>
                </c:pt>
              </c:strCache>
            </c:strRef>
          </c:tx>
          <c:spPr>
            <a:ln w="28575" cap="rnd">
              <a:solidFill>
                <a:schemeClr val="accent4">
                  <a:lumMod val="60000"/>
                  <a:lumOff val="40000"/>
                </a:schemeClr>
              </a:solidFill>
              <a:round/>
            </a:ln>
            <a:effectLst/>
          </c:spPr>
          <c:marker>
            <c:symbol val="none"/>
          </c:marker>
          <c:errBars>
            <c:errDir val="y"/>
            <c:errBarType val="both"/>
            <c:errValType val="stdErr"/>
            <c:noEndCap val="0"/>
            <c:spPr>
              <a:noFill/>
              <a:ln w="9525" cap="flat" cmpd="sng" algn="ctr">
                <a:solidFill>
                  <a:schemeClr val="tx1">
                    <a:lumMod val="65000"/>
                    <a:lumOff val="35000"/>
                  </a:schemeClr>
                </a:solidFill>
                <a:round/>
              </a:ln>
              <a:effectLst/>
            </c:spPr>
          </c:errBars>
          <c:cat>
            <c:strRef>
              <c:f>Аркуш1!$A$41:$A$44</c:f>
              <c:strCache>
                <c:ptCount val="4"/>
                <c:pt idx="0">
                  <c:v>вихідний стан</c:v>
                </c:pt>
                <c:pt idx="1">
                  <c:v>через 4 тижні</c:v>
                </c:pt>
                <c:pt idx="2">
                  <c:v>через 8 тижнів</c:v>
                </c:pt>
                <c:pt idx="3">
                  <c:v>через 12 тижнів</c:v>
                </c:pt>
              </c:strCache>
            </c:strRef>
          </c:cat>
          <c:val>
            <c:numRef>
              <c:f>Аркуш1!$E$41:$E$44</c:f>
              <c:numCache>
                <c:formatCode>General</c:formatCode>
                <c:ptCount val="4"/>
                <c:pt idx="0">
                  <c:v>98.8</c:v>
                </c:pt>
                <c:pt idx="1">
                  <c:v>98.3</c:v>
                </c:pt>
                <c:pt idx="2">
                  <c:v>98</c:v>
                </c:pt>
                <c:pt idx="3">
                  <c:v>97.7</c:v>
                </c:pt>
              </c:numCache>
            </c:numRef>
          </c:val>
          <c:smooth val="0"/>
          <c:extLst>
            <c:ext xmlns:c16="http://schemas.microsoft.com/office/drawing/2014/chart" uri="{C3380CC4-5D6E-409C-BE32-E72D297353CC}">
              <c16:uniqueId val="{00000004-E1B4-4C15-A40F-42DCD9E07E37}"/>
            </c:ext>
          </c:extLst>
        </c:ser>
        <c:ser>
          <c:idx val="5"/>
          <c:order val="5"/>
          <c:tx>
            <c:strRef>
              <c:f>Аркуш1!$G$39:$G$40</c:f>
              <c:strCache>
                <c:ptCount val="2"/>
                <c:pt idx="0">
                  <c:v>ККГ</c:v>
                </c:pt>
                <c:pt idx="1">
                  <c:v>ОС</c:v>
                </c:pt>
              </c:strCache>
            </c:strRef>
          </c:tx>
          <c:spPr>
            <a:ln w="28575" cap="rnd">
              <a:solidFill>
                <a:schemeClr val="accent2">
                  <a:lumMod val="60000"/>
                  <a:lumOff val="40000"/>
                </a:schemeClr>
              </a:solidFill>
              <a:round/>
            </a:ln>
            <a:effectLst/>
          </c:spPr>
          <c:marker>
            <c:symbol val="none"/>
          </c:marker>
          <c:errBars>
            <c:errDir val="y"/>
            <c:errBarType val="both"/>
            <c:errValType val="stdErr"/>
            <c:noEndCap val="0"/>
            <c:spPr>
              <a:noFill/>
              <a:ln w="9525" cap="flat" cmpd="sng" algn="ctr">
                <a:solidFill>
                  <a:schemeClr val="tx1">
                    <a:lumMod val="65000"/>
                    <a:lumOff val="35000"/>
                  </a:schemeClr>
                </a:solidFill>
                <a:round/>
              </a:ln>
              <a:effectLst/>
            </c:spPr>
          </c:errBars>
          <c:cat>
            <c:strRef>
              <c:f>Аркуш1!$A$41:$A$44</c:f>
              <c:strCache>
                <c:ptCount val="4"/>
                <c:pt idx="0">
                  <c:v>вихідний стан</c:v>
                </c:pt>
                <c:pt idx="1">
                  <c:v>через 4 тижні</c:v>
                </c:pt>
                <c:pt idx="2">
                  <c:v>через 8 тижнів</c:v>
                </c:pt>
                <c:pt idx="3">
                  <c:v>через 12 тижнів</c:v>
                </c:pt>
              </c:strCache>
            </c:strRef>
          </c:cat>
          <c:val>
            <c:numRef>
              <c:f>Аркуш1!$G$41:$G$44</c:f>
              <c:numCache>
                <c:formatCode>General</c:formatCode>
                <c:ptCount val="4"/>
                <c:pt idx="0">
                  <c:v>98.6</c:v>
                </c:pt>
                <c:pt idx="1">
                  <c:v>98</c:v>
                </c:pt>
                <c:pt idx="2">
                  <c:v>97.4</c:v>
                </c:pt>
                <c:pt idx="3">
                  <c:v>97</c:v>
                </c:pt>
              </c:numCache>
            </c:numRef>
          </c:val>
          <c:smooth val="0"/>
          <c:extLst>
            <c:ext xmlns:c16="http://schemas.microsoft.com/office/drawing/2014/chart" uri="{C3380CC4-5D6E-409C-BE32-E72D297353CC}">
              <c16:uniqueId val="{00000005-E1B4-4C15-A40F-42DCD9E07E37}"/>
            </c:ext>
          </c:extLst>
        </c:ser>
        <c:dLbls>
          <c:showLegendKey val="0"/>
          <c:showVal val="0"/>
          <c:showCatName val="0"/>
          <c:showSerName val="0"/>
          <c:showPercent val="0"/>
          <c:showBubbleSize val="0"/>
        </c:dLbls>
        <c:marker val="1"/>
        <c:smooth val="0"/>
        <c:axId val="509581183"/>
        <c:axId val="524854447"/>
      </c:lineChart>
      <c:catAx>
        <c:axId val="520618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crossAx val="521111135"/>
        <c:crosses val="autoZero"/>
        <c:auto val="1"/>
        <c:lblAlgn val="ctr"/>
        <c:lblOffset val="100"/>
        <c:noMultiLvlLbl val="0"/>
      </c:catAx>
      <c:valAx>
        <c:axId val="521111135"/>
        <c:scaling>
          <c:orientation val="minMax"/>
          <c:max val="82"/>
          <c:min val="7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520618111"/>
        <c:crosses val="autoZero"/>
        <c:crossBetween val="between"/>
      </c:valAx>
      <c:valAx>
        <c:axId val="524854447"/>
        <c:scaling>
          <c:orientation val="minMax"/>
          <c:max val="99"/>
          <c:min val="92"/>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509581183"/>
        <c:crosses val="max"/>
        <c:crossBetween val="between"/>
      </c:valAx>
      <c:catAx>
        <c:axId val="509581183"/>
        <c:scaling>
          <c:orientation val="minMax"/>
        </c:scaling>
        <c:delete val="1"/>
        <c:axPos val="b"/>
        <c:numFmt formatCode="General" sourceLinked="1"/>
        <c:majorTickMark val="out"/>
        <c:minorTickMark val="none"/>
        <c:tickLblPos val="nextTo"/>
        <c:crossAx val="524854447"/>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Аркуш1!$B$65:$B$66</c:f>
              <c:strCache>
                <c:ptCount val="2"/>
                <c:pt idx="0">
                  <c:v>КГ</c:v>
                </c:pt>
                <c:pt idx="1">
                  <c:v>% м'язової маси</c:v>
                </c:pt>
              </c:strCache>
            </c:strRef>
          </c:tx>
          <c:spPr>
            <a:pattFill prst="pct10">
              <a:fgClr>
                <a:sysClr val="windowText" lastClr="000000"/>
              </a:fgClr>
              <a:bgClr>
                <a:schemeClr val="bg1"/>
              </a:bgClr>
            </a:pattFill>
            <a:ln>
              <a:solidFill>
                <a:schemeClr val="tx1"/>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Аркуш1!$A$67:$A$70</c:f>
              <c:strCache>
                <c:ptCount val="4"/>
                <c:pt idx="0">
                  <c:v>вихідний стан</c:v>
                </c:pt>
                <c:pt idx="1">
                  <c:v>через 4 тижні</c:v>
                </c:pt>
                <c:pt idx="2">
                  <c:v>через 8 тижнів</c:v>
                </c:pt>
                <c:pt idx="3">
                  <c:v>через 12 тижнів</c:v>
                </c:pt>
              </c:strCache>
            </c:strRef>
          </c:cat>
          <c:val>
            <c:numRef>
              <c:f>Аркуш1!$B$67:$B$70</c:f>
              <c:numCache>
                <c:formatCode>General</c:formatCode>
                <c:ptCount val="4"/>
                <c:pt idx="0">
                  <c:v>33.799999999999997</c:v>
                </c:pt>
                <c:pt idx="1">
                  <c:v>33.75</c:v>
                </c:pt>
                <c:pt idx="2">
                  <c:v>33.799999999999997</c:v>
                </c:pt>
                <c:pt idx="3">
                  <c:v>33.799999999999997</c:v>
                </c:pt>
              </c:numCache>
            </c:numRef>
          </c:val>
          <c:extLst>
            <c:ext xmlns:c16="http://schemas.microsoft.com/office/drawing/2014/chart" uri="{C3380CC4-5D6E-409C-BE32-E72D297353CC}">
              <c16:uniqueId val="{00000000-017E-43FE-8C38-BB5CA06A80D2}"/>
            </c:ext>
          </c:extLst>
        </c:ser>
        <c:ser>
          <c:idx val="2"/>
          <c:order val="2"/>
          <c:tx>
            <c:strRef>
              <c:f>Аркуш1!$D$65:$D$66</c:f>
              <c:strCache>
                <c:ptCount val="2"/>
                <c:pt idx="0">
                  <c:v>НКГ</c:v>
                </c:pt>
                <c:pt idx="1">
                  <c:v>% м'язової маси</c:v>
                </c:pt>
              </c:strCache>
            </c:strRef>
          </c:tx>
          <c:spPr>
            <a:pattFill prst="ltUpDiag">
              <a:fgClr>
                <a:sysClr val="windowText" lastClr="000000"/>
              </a:fgClr>
              <a:bgClr>
                <a:schemeClr val="bg1"/>
              </a:bgClr>
            </a:pattFill>
            <a:ln>
              <a:solidFill>
                <a:schemeClr val="tx1"/>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Аркуш1!$A$67:$A$70</c:f>
              <c:strCache>
                <c:ptCount val="4"/>
                <c:pt idx="0">
                  <c:v>вихідний стан</c:v>
                </c:pt>
                <c:pt idx="1">
                  <c:v>через 4 тижні</c:v>
                </c:pt>
                <c:pt idx="2">
                  <c:v>через 8 тижнів</c:v>
                </c:pt>
                <c:pt idx="3">
                  <c:v>через 12 тижнів</c:v>
                </c:pt>
              </c:strCache>
            </c:strRef>
          </c:cat>
          <c:val>
            <c:numRef>
              <c:f>Аркуш1!$D$67:$D$70</c:f>
              <c:numCache>
                <c:formatCode>General</c:formatCode>
                <c:ptCount val="4"/>
                <c:pt idx="0">
                  <c:v>33.700000000000003</c:v>
                </c:pt>
                <c:pt idx="1">
                  <c:v>34.200000000000003</c:v>
                </c:pt>
                <c:pt idx="2">
                  <c:v>34.9</c:v>
                </c:pt>
                <c:pt idx="3">
                  <c:v>35.6</c:v>
                </c:pt>
              </c:numCache>
            </c:numRef>
          </c:val>
          <c:extLst>
            <c:ext xmlns:c16="http://schemas.microsoft.com/office/drawing/2014/chart" uri="{C3380CC4-5D6E-409C-BE32-E72D297353CC}">
              <c16:uniqueId val="{00000001-017E-43FE-8C38-BB5CA06A80D2}"/>
            </c:ext>
          </c:extLst>
        </c:ser>
        <c:ser>
          <c:idx val="4"/>
          <c:order val="4"/>
          <c:tx>
            <c:strRef>
              <c:f>Аркуш1!$F$65:$F$66</c:f>
              <c:strCache>
                <c:ptCount val="2"/>
                <c:pt idx="0">
                  <c:v>ККГ</c:v>
                </c:pt>
                <c:pt idx="1">
                  <c:v>% м'язової маси</c:v>
                </c:pt>
              </c:strCache>
            </c:strRef>
          </c:tx>
          <c:spPr>
            <a:pattFill prst="diagBrick">
              <a:fgClr>
                <a:sysClr val="windowText" lastClr="000000"/>
              </a:fgClr>
              <a:bgClr>
                <a:schemeClr val="bg1"/>
              </a:bgClr>
            </a:pattFill>
            <a:ln>
              <a:solidFill>
                <a:schemeClr val="tx1"/>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Аркуш1!$A$67:$A$70</c:f>
              <c:strCache>
                <c:ptCount val="4"/>
                <c:pt idx="0">
                  <c:v>вихідний стан</c:v>
                </c:pt>
                <c:pt idx="1">
                  <c:v>через 4 тижні</c:v>
                </c:pt>
                <c:pt idx="2">
                  <c:v>через 8 тижнів</c:v>
                </c:pt>
                <c:pt idx="3">
                  <c:v>через 12 тижнів</c:v>
                </c:pt>
              </c:strCache>
            </c:strRef>
          </c:cat>
          <c:val>
            <c:numRef>
              <c:f>Аркуш1!$F$67:$F$70</c:f>
              <c:numCache>
                <c:formatCode>General</c:formatCode>
                <c:ptCount val="4"/>
                <c:pt idx="0">
                  <c:v>33.9</c:v>
                </c:pt>
                <c:pt idx="1">
                  <c:v>35.1</c:v>
                </c:pt>
                <c:pt idx="2">
                  <c:v>36.299999999999997</c:v>
                </c:pt>
                <c:pt idx="3">
                  <c:v>37.1</c:v>
                </c:pt>
              </c:numCache>
            </c:numRef>
          </c:val>
          <c:extLst>
            <c:ext xmlns:c16="http://schemas.microsoft.com/office/drawing/2014/chart" uri="{C3380CC4-5D6E-409C-BE32-E72D297353CC}">
              <c16:uniqueId val="{00000002-017E-43FE-8C38-BB5CA06A80D2}"/>
            </c:ext>
          </c:extLst>
        </c:ser>
        <c:dLbls>
          <c:showLegendKey val="0"/>
          <c:showVal val="0"/>
          <c:showCatName val="0"/>
          <c:showSerName val="0"/>
          <c:showPercent val="0"/>
          <c:showBubbleSize val="0"/>
        </c:dLbls>
        <c:gapWidth val="219"/>
        <c:axId val="723786719"/>
        <c:axId val="521106143"/>
      </c:barChart>
      <c:lineChart>
        <c:grouping val="standard"/>
        <c:varyColors val="0"/>
        <c:ser>
          <c:idx val="1"/>
          <c:order val="1"/>
          <c:tx>
            <c:strRef>
              <c:f>Аркуш1!$C$65:$C$66</c:f>
              <c:strCache>
                <c:ptCount val="2"/>
                <c:pt idx="0">
                  <c:v>КГ</c:v>
                </c:pt>
                <c:pt idx="1">
                  <c:v>% жирової маси</c:v>
                </c:pt>
              </c:strCache>
            </c:strRef>
          </c:tx>
          <c:spPr>
            <a:ln w="19050" cap="rnd">
              <a:solidFill>
                <a:schemeClr val="tx1"/>
              </a:solidFill>
              <a:prstDash val="sysDash"/>
              <a:round/>
            </a:ln>
            <a:effectLst/>
          </c:spPr>
          <c:marker>
            <c:symbol val="circle"/>
            <c:size val="5"/>
            <c:spPr>
              <a:solidFill>
                <a:schemeClr val="tx1"/>
              </a:solidFill>
              <a:ln w="19050">
                <a:solidFill>
                  <a:schemeClr val="tx1"/>
                </a:solidFill>
                <a:prstDash val="sysDash"/>
              </a:ln>
              <a:effectLst/>
            </c:spPr>
          </c:marker>
          <c:errBars>
            <c:errDir val="y"/>
            <c:errBarType val="both"/>
            <c:errValType val="stdErr"/>
            <c:noEndCap val="0"/>
            <c:spPr>
              <a:noFill/>
              <a:ln w="9525" cap="flat" cmpd="sng" algn="ctr">
                <a:solidFill>
                  <a:schemeClr val="tx1">
                    <a:lumMod val="65000"/>
                    <a:lumOff val="35000"/>
                  </a:schemeClr>
                </a:solidFill>
                <a:round/>
              </a:ln>
              <a:effectLst/>
            </c:spPr>
          </c:errBars>
          <c:cat>
            <c:strRef>
              <c:f>Аркуш1!$A$67:$A$70</c:f>
              <c:strCache>
                <c:ptCount val="4"/>
                <c:pt idx="0">
                  <c:v>вихідний стан</c:v>
                </c:pt>
                <c:pt idx="1">
                  <c:v>через 4 тижні</c:v>
                </c:pt>
                <c:pt idx="2">
                  <c:v>через 8 тижнів</c:v>
                </c:pt>
                <c:pt idx="3">
                  <c:v>через 12 тижнів</c:v>
                </c:pt>
              </c:strCache>
            </c:strRef>
          </c:cat>
          <c:val>
            <c:numRef>
              <c:f>Аркуш1!$C$67:$C$70</c:f>
              <c:numCache>
                <c:formatCode>General</c:formatCode>
                <c:ptCount val="4"/>
                <c:pt idx="0">
                  <c:v>31.2</c:v>
                </c:pt>
                <c:pt idx="1">
                  <c:v>31.2</c:v>
                </c:pt>
                <c:pt idx="2">
                  <c:v>31.25</c:v>
                </c:pt>
                <c:pt idx="3">
                  <c:v>31.25</c:v>
                </c:pt>
              </c:numCache>
            </c:numRef>
          </c:val>
          <c:smooth val="0"/>
          <c:extLst>
            <c:ext xmlns:c16="http://schemas.microsoft.com/office/drawing/2014/chart" uri="{C3380CC4-5D6E-409C-BE32-E72D297353CC}">
              <c16:uniqueId val="{00000003-017E-43FE-8C38-BB5CA06A80D2}"/>
            </c:ext>
          </c:extLst>
        </c:ser>
        <c:ser>
          <c:idx val="3"/>
          <c:order val="3"/>
          <c:tx>
            <c:strRef>
              <c:f>Аркуш1!$E$65:$E$66</c:f>
              <c:strCache>
                <c:ptCount val="2"/>
                <c:pt idx="0">
                  <c:v>НКГ</c:v>
                </c:pt>
                <c:pt idx="1">
                  <c:v>% жирової маси</c:v>
                </c:pt>
              </c:strCache>
            </c:strRef>
          </c:tx>
          <c:spPr>
            <a:ln w="19050" cap="rnd">
              <a:solidFill>
                <a:schemeClr val="tx1"/>
              </a:solidFill>
              <a:prstDash val="lgDash"/>
              <a:round/>
            </a:ln>
            <a:effectLst/>
          </c:spPr>
          <c:marker>
            <c:symbol val="circle"/>
            <c:size val="5"/>
            <c:spPr>
              <a:solidFill>
                <a:schemeClr val="tx1"/>
              </a:solidFill>
              <a:ln w="19050">
                <a:solidFill>
                  <a:schemeClr val="tx1"/>
                </a:solidFill>
                <a:prstDash val="lgDash"/>
              </a:ln>
              <a:effectLst/>
            </c:spPr>
          </c:marker>
          <c:errBars>
            <c:errDir val="y"/>
            <c:errBarType val="both"/>
            <c:errValType val="stdErr"/>
            <c:noEndCap val="0"/>
            <c:spPr>
              <a:noFill/>
              <a:ln w="9525" cap="flat" cmpd="sng" algn="ctr">
                <a:solidFill>
                  <a:schemeClr val="tx1">
                    <a:lumMod val="65000"/>
                    <a:lumOff val="35000"/>
                  </a:schemeClr>
                </a:solidFill>
                <a:round/>
              </a:ln>
              <a:effectLst/>
            </c:spPr>
          </c:errBars>
          <c:cat>
            <c:strRef>
              <c:f>Аркуш1!$A$67:$A$70</c:f>
              <c:strCache>
                <c:ptCount val="4"/>
                <c:pt idx="0">
                  <c:v>вихідний стан</c:v>
                </c:pt>
                <c:pt idx="1">
                  <c:v>через 4 тижні</c:v>
                </c:pt>
                <c:pt idx="2">
                  <c:v>через 8 тижнів</c:v>
                </c:pt>
                <c:pt idx="3">
                  <c:v>через 12 тижнів</c:v>
                </c:pt>
              </c:strCache>
            </c:strRef>
          </c:cat>
          <c:val>
            <c:numRef>
              <c:f>Аркуш1!$E$67:$E$70</c:f>
              <c:numCache>
                <c:formatCode>General</c:formatCode>
                <c:ptCount val="4"/>
                <c:pt idx="0">
                  <c:v>31.4</c:v>
                </c:pt>
                <c:pt idx="1">
                  <c:v>30.3</c:v>
                </c:pt>
                <c:pt idx="2">
                  <c:v>29.1</c:v>
                </c:pt>
                <c:pt idx="3">
                  <c:v>28.3</c:v>
                </c:pt>
              </c:numCache>
            </c:numRef>
          </c:val>
          <c:smooth val="0"/>
          <c:extLst>
            <c:ext xmlns:c16="http://schemas.microsoft.com/office/drawing/2014/chart" uri="{C3380CC4-5D6E-409C-BE32-E72D297353CC}">
              <c16:uniqueId val="{00000004-017E-43FE-8C38-BB5CA06A80D2}"/>
            </c:ext>
          </c:extLst>
        </c:ser>
        <c:ser>
          <c:idx val="5"/>
          <c:order val="5"/>
          <c:tx>
            <c:strRef>
              <c:f>Аркуш1!$G$65:$G$66</c:f>
              <c:strCache>
                <c:ptCount val="2"/>
                <c:pt idx="0">
                  <c:v>ККГ</c:v>
                </c:pt>
                <c:pt idx="1">
                  <c:v>% жирової маси</c:v>
                </c:pt>
              </c:strCache>
            </c:strRef>
          </c:tx>
          <c:spPr>
            <a:ln w="28575" cap="rnd">
              <a:solidFill>
                <a:schemeClr val="tx1"/>
              </a:solidFill>
              <a:prstDash val="sysDot"/>
              <a:round/>
            </a:ln>
            <a:effectLst/>
          </c:spPr>
          <c:marker>
            <c:symbol val="circle"/>
            <c:size val="5"/>
            <c:spPr>
              <a:solidFill>
                <a:schemeClr val="tx1"/>
              </a:solidFill>
              <a:ln w="9525">
                <a:solidFill>
                  <a:schemeClr val="tx1"/>
                </a:solidFill>
                <a:prstDash val="sysDot"/>
              </a:ln>
              <a:effectLst/>
            </c:spPr>
          </c:marker>
          <c:errBars>
            <c:errDir val="y"/>
            <c:errBarType val="both"/>
            <c:errValType val="stdErr"/>
            <c:noEndCap val="0"/>
            <c:spPr>
              <a:noFill/>
              <a:ln w="9525" cap="flat" cmpd="sng" algn="ctr">
                <a:solidFill>
                  <a:schemeClr val="tx1">
                    <a:lumMod val="65000"/>
                    <a:lumOff val="35000"/>
                  </a:schemeClr>
                </a:solidFill>
                <a:round/>
              </a:ln>
              <a:effectLst/>
            </c:spPr>
          </c:errBars>
          <c:cat>
            <c:strRef>
              <c:f>Аркуш1!$A$67:$A$70</c:f>
              <c:strCache>
                <c:ptCount val="4"/>
                <c:pt idx="0">
                  <c:v>вихідний стан</c:v>
                </c:pt>
                <c:pt idx="1">
                  <c:v>через 4 тижні</c:v>
                </c:pt>
                <c:pt idx="2">
                  <c:v>через 8 тижнів</c:v>
                </c:pt>
                <c:pt idx="3">
                  <c:v>через 12 тижнів</c:v>
                </c:pt>
              </c:strCache>
            </c:strRef>
          </c:cat>
          <c:val>
            <c:numRef>
              <c:f>Аркуш1!$G$67:$G$70</c:f>
              <c:numCache>
                <c:formatCode>General</c:formatCode>
                <c:ptCount val="4"/>
                <c:pt idx="0">
                  <c:v>31.3</c:v>
                </c:pt>
                <c:pt idx="1">
                  <c:v>29.6</c:v>
                </c:pt>
                <c:pt idx="2">
                  <c:v>28</c:v>
                </c:pt>
                <c:pt idx="3">
                  <c:v>26.8</c:v>
                </c:pt>
              </c:numCache>
            </c:numRef>
          </c:val>
          <c:smooth val="0"/>
          <c:extLst>
            <c:ext xmlns:c16="http://schemas.microsoft.com/office/drawing/2014/chart" uri="{C3380CC4-5D6E-409C-BE32-E72D297353CC}">
              <c16:uniqueId val="{00000005-017E-43FE-8C38-BB5CA06A80D2}"/>
            </c:ext>
          </c:extLst>
        </c:ser>
        <c:dLbls>
          <c:showLegendKey val="0"/>
          <c:showVal val="0"/>
          <c:showCatName val="0"/>
          <c:showSerName val="0"/>
          <c:showPercent val="0"/>
          <c:showBubbleSize val="0"/>
        </c:dLbls>
        <c:marker val="1"/>
        <c:smooth val="0"/>
        <c:axId val="669103663"/>
        <c:axId val="521114463"/>
      </c:lineChart>
      <c:catAx>
        <c:axId val="6691036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uk-UA"/>
          </a:p>
        </c:txPr>
        <c:crossAx val="521114463"/>
        <c:crosses val="autoZero"/>
        <c:auto val="1"/>
        <c:lblAlgn val="ctr"/>
        <c:lblOffset val="100"/>
        <c:noMultiLvlLbl val="0"/>
      </c:catAx>
      <c:valAx>
        <c:axId val="521114463"/>
        <c:scaling>
          <c:orientation val="minMax"/>
          <c:max val="33.799999999999997"/>
          <c:min val="1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669103663"/>
        <c:crosses val="autoZero"/>
        <c:crossBetween val="between"/>
      </c:valAx>
      <c:valAx>
        <c:axId val="521106143"/>
        <c:scaling>
          <c:orientation val="minMax"/>
          <c:max val="38"/>
          <c:min val="33"/>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723786719"/>
        <c:crosses val="max"/>
        <c:crossBetween val="between"/>
      </c:valAx>
      <c:catAx>
        <c:axId val="723786719"/>
        <c:scaling>
          <c:orientation val="minMax"/>
        </c:scaling>
        <c:delete val="1"/>
        <c:axPos val="b"/>
        <c:numFmt formatCode="General" sourceLinked="1"/>
        <c:majorTickMark val="out"/>
        <c:minorTickMark val="none"/>
        <c:tickLblPos val="nextTo"/>
        <c:crossAx val="521106143"/>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0.82108</cdr:x>
      <cdr:y>0.32123</cdr:y>
    </cdr:from>
    <cdr:to>
      <cdr:x>0.85806</cdr:x>
      <cdr:y>0.38867</cdr:y>
    </cdr:to>
    <cdr:sp macro="" textlink="">
      <cdr:nvSpPr>
        <cdr:cNvPr id="2" name="Поле 1"/>
        <cdr:cNvSpPr txBox="1"/>
      </cdr:nvSpPr>
      <cdr:spPr>
        <a:xfrm xmlns:a="http://schemas.openxmlformats.org/drawingml/2006/main">
          <a:off x="4258674" y="1157387"/>
          <a:ext cx="191833" cy="242988"/>
        </a:xfrm>
        <a:prstGeom xmlns:a="http://schemas.openxmlformats.org/drawingml/2006/main" prst="rect">
          <a:avLst/>
        </a:prstGeom>
        <a:ln xmlns:a="http://schemas.openxmlformats.org/drawingml/2006/main">
          <a:solidFill>
            <a:schemeClr val="bg1"/>
          </a:solidFill>
        </a:ln>
      </cdr:spPr>
      <cdr:txBody>
        <a:bodyPr xmlns:a="http://schemas.openxmlformats.org/drawingml/2006/main" vertOverflow="clip" wrap="square" rtlCol="0"/>
        <a:lstStyle xmlns:a="http://schemas.openxmlformats.org/drawingml/2006/main"/>
        <a:p xmlns:a="http://schemas.openxmlformats.org/drawingml/2006/main">
          <a:r>
            <a:rPr lang="uk-UA" sz="1400"/>
            <a:t>*</a:t>
          </a:r>
        </a:p>
      </cdr:txBody>
    </cdr:sp>
  </cdr:relSizeAnchor>
  <cdr:relSizeAnchor xmlns:cdr="http://schemas.openxmlformats.org/drawingml/2006/chartDrawing">
    <cdr:from>
      <cdr:x>0.80745</cdr:x>
      <cdr:y>0.20577</cdr:y>
    </cdr:from>
    <cdr:to>
      <cdr:x>0.84443</cdr:x>
      <cdr:y>0.27321</cdr:y>
    </cdr:to>
    <cdr:sp macro="" textlink="">
      <cdr:nvSpPr>
        <cdr:cNvPr id="3" name="Поле 1"/>
        <cdr:cNvSpPr txBox="1"/>
      </cdr:nvSpPr>
      <cdr:spPr>
        <a:xfrm xmlns:a="http://schemas.openxmlformats.org/drawingml/2006/main">
          <a:off x="4187980" y="741395"/>
          <a:ext cx="191833" cy="242988"/>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dr:relSizeAnchor xmlns:cdr="http://schemas.openxmlformats.org/drawingml/2006/chartDrawing">
    <cdr:from>
      <cdr:x>0.59047</cdr:x>
      <cdr:y>0.36195</cdr:y>
    </cdr:from>
    <cdr:to>
      <cdr:x>0.62745</cdr:x>
      <cdr:y>0.42939</cdr:y>
    </cdr:to>
    <cdr:sp macro="" textlink="">
      <cdr:nvSpPr>
        <cdr:cNvPr id="4" name="Поле 1"/>
        <cdr:cNvSpPr txBox="1"/>
      </cdr:nvSpPr>
      <cdr:spPr>
        <a:xfrm xmlns:a="http://schemas.openxmlformats.org/drawingml/2006/main">
          <a:off x="3062565" y="1304103"/>
          <a:ext cx="191833" cy="242988"/>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dr:relSizeAnchor xmlns:cdr="http://schemas.openxmlformats.org/drawingml/2006/chartDrawing">
    <cdr:from>
      <cdr:x>0.63855</cdr:x>
      <cdr:y>0.40454</cdr:y>
    </cdr:from>
    <cdr:to>
      <cdr:x>0.67553</cdr:x>
      <cdr:y>0.47198</cdr:y>
    </cdr:to>
    <cdr:sp macro="" textlink="">
      <cdr:nvSpPr>
        <cdr:cNvPr id="5" name="Поле 1"/>
        <cdr:cNvSpPr txBox="1"/>
      </cdr:nvSpPr>
      <cdr:spPr>
        <a:xfrm xmlns:a="http://schemas.openxmlformats.org/drawingml/2006/main">
          <a:off x="3311947" y="1457569"/>
          <a:ext cx="191833" cy="242988"/>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dr:relSizeAnchor xmlns:cdr="http://schemas.openxmlformats.org/drawingml/2006/chartDrawing">
    <cdr:from>
      <cdr:x>0.80868</cdr:x>
      <cdr:y>0.42052</cdr:y>
    </cdr:from>
    <cdr:to>
      <cdr:x>0.84567</cdr:x>
      <cdr:y>0.48796</cdr:y>
    </cdr:to>
    <cdr:sp macro="" textlink="">
      <cdr:nvSpPr>
        <cdr:cNvPr id="6" name="Поле 1"/>
        <cdr:cNvSpPr txBox="1"/>
      </cdr:nvSpPr>
      <cdr:spPr>
        <a:xfrm xmlns:a="http://schemas.openxmlformats.org/drawingml/2006/main">
          <a:off x="4194374" y="1515118"/>
          <a:ext cx="191833" cy="242988"/>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dr:relSizeAnchor xmlns:cdr="http://schemas.openxmlformats.org/drawingml/2006/chartDrawing">
    <cdr:from>
      <cdr:x>0.84877</cdr:x>
      <cdr:y>0.47581</cdr:y>
    </cdr:from>
    <cdr:to>
      <cdr:x>0.88576</cdr:x>
      <cdr:y>0.54325</cdr:y>
    </cdr:to>
    <cdr:sp macro="" textlink="">
      <cdr:nvSpPr>
        <cdr:cNvPr id="7" name="Поле 1"/>
        <cdr:cNvSpPr txBox="1"/>
      </cdr:nvSpPr>
      <cdr:spPr>
        <a:xfrm xmlns:a="http://schemas.openxmlformats.org/drawingml/2006/main">
          <a:off x="4819480" y="1858761"/>
          <a:ext cx="210011" cy="263459"/>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userShapes>
</file>

<file path=word/drawings/drawing2.xml><?xml version="1.0" encoding="utf-8"?>
<c:userShapes xmlns:c="http://schemas.openxmlformats.org/drawingml/2006/chart">
  <cdr:relSizeAnchor xmlns:cdr="http://schemas.openxmlformats.org/drawingml/2006/chartDrawing">
    <cdr:from>
      <cdr:x>0.84335</cdr:x>
      <cdr:y>0.41768</cdr:y>
    </cdr:from>
    <cdr:to>
      <cdr:x>0.8838</cdr:x>
      <cdr:y>0.49328</cdr:y>
    </cdr:to>
    <cdr:sp macro="" textlink="">
      <cdr:nvSpPr>
        <cdr:cNvPr id="2" name="Поле 1"/>
        <cdr:cNvSpPr txBox="1"/>
      </cdr:nvSpPr>
      <cdr:spPr>
        <a:xfrm xmlns:a="http://schemas.openxmlformats.org/drawingml/2006/main">
          <a:off x="4377911" y="1455558"/>
          <a:ext cx="210011" cy="263459"/>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dr:relSizeAnchor xmlns:cdr="http://schemas.openxmlformats.org/drawingml/2006/chartDrawing">
    <cdr:from>
      <cdr:x>0.79531</cdr:x>
      <cdr:y>0.3296</cdr:y>
    </cdr:from>
    <cdr:to>
      <cdr:x>0.83576</cdr:x>
      <cdr:y>0.4052</cdr:y>
    </cdr:to>
    <cdr:sp macro="" textlink="">
      <cdr:nvSpPr>
        <cdr:cNvPr id="3" name="Поле 1"/>
        <cdr:cNvSpPr txBox="1"/>
      </cdr:nvSpPr>
      <cdr:spPr>
        <a:xfrm xmlns:a="http://schemas.openxmlformats.org/drawingml/2006/main">
          <a:off x="4128529" y="1148626"/>
          <a:ext cx="210011" cy="263459"/>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dr:relSizeAnchor xmlns:cdr="http://schemas.openxmlformats.org/drawingml/2006/chartDrawing">
    <cdr:from>
      <cdr:x>0.79531</cdr:x>
      <cdr:y>0.19566</cdr:y>
    </cdr:from>
    <cdr:to>
      <cdr:x>0.83576</cdr:x>
      <cdr:y>0.27126</cdr:y>
    </cdr:to>
    <cdr:sp macro="" textlink="">
      <cdr:nvSpPr>
        <cdr:cNvPr id="4" name="Поле 1"/>
        <cdr:cNvSpPr txBox="1"/>
      </cdr:nvSpPr>
      <cdr:spPr>
        <a:xfrm xmlns:a="http://schemas.openxmlformats.org/drawingml/2006/main">
          <a:off x="4128528" y="681835"/>
          <a:ext cx="210011" cy="263459"/>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dr:relSizeAnchor xmlns:cdr="http://schemas.openxmlformats.org/drawingml/2006/chartDrawing">
    <cdr:from>
      <cdr:x>0.79531</cdr:x>
      <cdr:y>0.10575</cdr:y>
    </cdr:from>
    <cdr:to>
      <cdr:x>0.83576</cdr:x>
      <cdr:y>0.18135</cdr:y>
    </cdr:to>
    <cdr:sp macro="" textlink="">
      <cdr:nvSpPr>
        <cdr:cNvPr id="5" name="Поле 1"/>
        <cdr:cNvSpPr txBox="1"/>
      </cdr:nvSpPr>
      <cdr:spPr>
        <a:xfrm xmlns:a="http://schemas.openxmlformats.org/drawingml/2006/main">
          <a:off x="4128529" y="368509"/>
          <a:ext cx="210011" cy="263459"/>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dr:relSizeAnchor xmlns:cdr="http://schemas.openxmlformats.org/drawingml/2006/chartDrawing">
    <cdr:from>
      <cdr:x>0.62655</cdr:x>
      <cdr:y>0.33878</cdr:y>
    </cdr:from>
    <cdr:to>
      <cdr:x>0.667</cdr:x>
      <cdr:y>0.41438</cdr:y>
    </cdr:to>
    <cdr:sp macro="" textlink="">
      <cdr:nvSpPr>
        <cdr:cNvPr id="6" name="Поле 1"/>
        <cdr:cNvSpPr txBox="1"/>
      </cdr:nvSpPr>
      <cdr:spPr>
        <a:xfrm xmlns:a="http://schemas.openxmlformats.org/drawingml/2006/main">
          <a:off x="3252495" y="1180599"/>
          <a:ext cx="210011" cy="263459"/>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dr:relSizeAnchor xmlns:cdr="http://schemas.openxmlformats.org/drawingml/2006/chartDrawing">
    <cdr:from>
      <cdr:x>0.58097</cdr:x>
      <cdr:y>0.27089</cdr:y>
    </cdr:from>
    <cdr:to>
      <cdr:x>0.62143</cdr:x>
      <cdr:y>0.34649</cdr:y>
    </cdr:to>
    <cdr:sp macro="" textlink="">
      <cdr:nvSpPr>
        <cdr:cNvPr id="7" name="Поле 1"/>
        <cdr:cNvSpPr txBox="1"/>
      </cdr:nvSpPr>
      <cdr:spPr>
        <a:xfrm xmlns:a="http://schemas.openxmlformats.org/drawingml/2006/main">
          <a:off x="3015902" y="944006"/>
          <a:ext cx="210011" cy="263459"/>
        </a:xfrm>
        <a:prstGeom xmlns:a="http://schemas.openxmlformats.org/drawingml/2006/main" prst="rect">
          <a:avLst/>
        </a:prstGeom>
        <a:ln xmlns:a="http://schemas.openxmlformats.org/drawingml/2006/main">
          <a:solidFill>
            <a:schemeClr val="bg1"/>
          </a:solid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a:t>*</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EAF39-9C2E-43E5-B20B-4D19A4E4B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62</Pages>
  <Words>66761</Words>
  <Characters>38055</Characters>
  <Application>Microsoft Office Word</Application>
  <DocSecurity>0</DocSecurity>
  <Lines>317</Lines>
  <Paragraphs>209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104607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Yuliia Luts</cp:lastModifiedBy>
  <cp:revision>4</cp:revision>
  <dcterms:created xsi:type="dcterms:W3CDTF">2026-04-02T15:38:00Z</dcterms:created>
  <dcterms:modified xsi:type="dcterms:W3CDTF">2026-04-02T16:00:00Z</dcterms:modified>
</cp:coreProperties>
</file>